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7E6B4" w14:textId="750128F7" w:rsidR="000C6D48" w:rsidRDefault="00A94418" w:rsidP="00BE61D8">
      <w:pPr>
        <w:spacing w:after="0" w:line="240" w:lineRule="auto"/>
        <w:rPr>
          <w:rFonts w:ascii="Arial" w:eastAsia="Calibri" w:hAnsi="Arial" w:cs="Arial"/>
          <w:b/>
          <w:bCs/>
          <w:sz w:val="28"/>
          <w:szCs w:val="28"/>
        </w:rPr>
      </w:pPr>
      <w:r w:rsidRPr="00816B13">
        <w:rPr>
          <w:rFonts w:ascii="Arial" w:eastAsia="Calibri" w:hAnsi="Arial" w:cs="Arial"/>
          <w:b/>
          <w:bCs/>
          <w:sz w:val="28"/>
          <w:szCs w:val="28"/>
        </w:rPr>
        <w:t xml:space="preserve">Early Help </w:t>
      </w:r>
      <w:r w:rsidR="0038183B" w:rsidRPr="00816B13">
        <w:rPr>
          <w:rFonts w:ascii="Arial" w:eastAsia="Calibri" w:hAnsi="Arial" w:cs="Arial"/>
          <w:b/>
          <w:bCs/>
          <w:sz w:val="28"/>
          <w:szCs w:val="28"/>
        </w:rPr>
        <w:t>Pr</w:t>
      </w:r>
      <w:r w:rsidRPr="00816B13">
        <w:rPr>
          <w:rFonts w:ascii="Arial" w:eastAsia="Calibri" w:hAnsi="Arial" w:cs="Arial"/>
          <w:b/>
          <w:bCs/>
          <w:sz w:val="28"/>
          <w:szCs w:val="28"/>
        </w:rPr>
        <w:t>a</w:t>
      </w:r>
      <w:r w:rsidR="0038183B" w:rsidRPr="00816B13">
        <w:rPr>
          <w:rFonts w:ascii="Arial" w:eastAsia="Calibri" w:hAnsi="Arial" w:cs="Arial"/>
          <w:b/>
          <w:bCs/>
          <w:sz w:val="28"/>
          <w:szCs w:val="28"/>
        </w:rPr>
        <w:t>ctice</w:t>
      </w:r>
      <w:r w:rsidRPr="00816B13">
        <w:rPr>
          <w:rFonts w:ascii="Arial" w:eastAsia="Calibri" w:hAnsi="Arial" w:cs="Arial"/>
          <w:b/>
          <w:bCs/>
          <w:sz w:val="28"/>
          <w:szCs w:val="28"/>
        </w:rPr>
        <w:t xml:space="preserve"> Standards</w:t>
      </w:r>
    </w:p>
    <w:p w14:paraId="1E4481F8" w14:textId="77777777" w:rsidR="00F4453A" w:rsidRPr="00816B13" w:rsidRDefault="00F4453A" w:rsidP="00BE61D8">
      <w:pPr>
        <w:spacing w:after="0" w:line="240" w:lineRule="auto"/>
        <w:rPr>
          <w:rFonts w:ascii="Arial" w:eastAsia="Calibri" w:hAnsi="Arial" w:cs="Arial"/>
          <w:b/>
          <w:bCs/>
          <w:sz w:val="28"/>
          <w:szCs w:val="28"/>
        </w:rPr>
      </w:pPr>
    </w:p>
    <w:p w14:paraId="72725D6E" w14:textId="28773AC0" w:rsidR="000C6D48" w:rsidRPr="00665AE2" w:rsidRDefault="000C6D48" w:rsidP="000C6D48">
      <w:pPr>
        <w:spacing w:after="0" w:line="240" w:lineRule="auto"/>
        <w:rPr>
          <w:rFonts w:ascii="Arial" w:eastAsia="Calibri" w:hAnsi="Arial" w:cs="Arial"/>
        </w:rPr>
      </w:pPr>
    </w:p>
    <w:p w14:paraId="571FBC1D" w14:textId="25F8EE10" w:rsidR="000C6D48" w:rsidRPr="00816B13" w:rsidRDefault="000C6D48" w:rsidP="00665AE2">
      <w:pPr>
        <w:pStyle w:val="ListParagraph"/>
        <w:numPr>
          <w:ilvl w:val="0"/>
          <w:numId w:val="2"/>
        </w:numPr>
        <w:spacing w:after="0" w:line="240" w:lineRule="auto"/>
        <w:rPr>
          <w:rFonts w:ascii="Arial" w:eastAsia="Calibri" w:hAnsi="Arial" w:cs="Arial"/>
          <w:b/>
          <w:bCs/>
          <w:sz w:val="24"/>
          <w:szCs w:val="24"/>
        </w:rPr>
      </w:pPr>
      <w:r w:rsidRPr="00816B13">
        <w:rPr>
          <w:rFonts w:ascii="Arial" w:eastAsia="Calibri" w:hAnsi="Arial" w:cs="Arial"/>
          <w:b/>
          <w:bCs/>
          <w:sz w:val="24"/>
          <w:szCs w:val="24"/>
        </w:rPr>
        <w:t xml:space="preserve">Our vision </w:t>
      </w:r>
    </w:p>
    <w:p w14:paraId="59D196DB" w14:textId="77777777" w:rsidR="00DF2B3E" w:rsidRPr="00665AE2" w:rsidRDefault="00DF2B3E" w:rsidP="00DF2B3E">
      <w:pPr>
        <w:pStyle w:val="ListParagraph"/>
        <w:spacing w:after="0" w:line="240" w:lineRule="auto"/>
        <w:rPr>
          <w:rFonts w:ascii="Arial" w:eastAsia="Calibri" w:hAnsi="Arial" w:cs="Arial"/>
          <w:b/>
          <w:bCs/>
        </w:rPr>
      </w:pPr>
    </w:p>
    <w:p w14:paraId="1A1ABC6B" w14:textId="10FADA98" w:rsidR="000C6D48" w:rsidRPr="00665AE2" w:rsidRDefault="000C6D48" w:rsidP="000C6D48">
      <w:pPr>
        <w:spacing w:after="0" w:line="240" w:lineRule="auto"/>
        <w:rPr>
          <w:rFonts w:ascii="Arial" w:eastAsia="Calibri" w:hAnsi="Arial" w:cs="Arial"/>
        </w:rPr>
      </w:pPr>
      <w:r w:rsidRPr="00665AE2">
        <w:rPr>
          <w:rFonts w:ascii="Arial" w:eastAsia="Calibri" w:hAnsi="Arial" w:cs="Arial"/>
        </w:rPr>
        <w:t xml:space="preserve">To work with our communities and partners to help everyone </w:t>
      </w:r>
      <w:r w:rsidR="00665AE2">
        <w:rPr>
          <w:rFonts w:ascii="Arial" w:eastAsia="Calibri" w:hAnsi="Arial" w:cs="Arial"/>
        </w:rPr>
        <w:t xml:space="preserve">(children and families) </w:t>
      </w:r>
      <w:r w:rsidRPr="00665AE2">
        <w:rPr>
          <w:rFonts w:ascii="Arial" w:eastAsia="Calibri" w:hAnsi="Arial" w:cs="Arial"/>
        </w:rPr>
        <w:t>in Enfield to be resilient, overcome challenges and lead happy and fulfilling lives.</w:t>
      </w:r>
    </w:p>
    <w:p w14:paraId="27D76841" w14:textId="77777777" w:rsidR="000C6D48" w:rsidRPr="00665AE2" w:rsidRDefault="000C6D48" w:rsidP="000C6D48">
      <w:pPr>
        <w:spacing w:after="0" w:line="240" w:lineRule="auto"/>
        <w:rPr>
          <w:rFonts w:ascii="Arial" w:eastAsia="Calibri" w:hAnsi="Arial" w:cs="Arial"/>
        </w:rPr>
      </w:pPr>
    </w:p>
    <w:p w14:paraId="01159FE9" w14:textId="201558A5" w:rsidR="000C6D48" w:rsidRPr="00665AE2" w:rsidRDefault="000C6D48" w:rsidP="000C6D48">
      <w:pPr>
        <w:spacing w:after="0" w:line="240" w:lineRule="auto"/>
        <w:rPr>
          <w:rFonts w:ascii="Arial" w:eastAsia="Calibri" w:hAnsi="Arial" w:cs="Arial"/>
        </w:rPr>
      </w:pPr>
      <w:r w:rsidRPr="00665AE2">
        <w:rPr>
          <w:rFonts w:ascii="Arial" w:eastAsia="Calibri" w:hAnsi="Arial" w:cs="Arial"/>
        </w:rPr>
        <w:t>We will achieve our vision by focussing on the following three priorities</w:t>
      </w:r>
      <w:r w:rsidR="00665AE2">
        <w:rPr>
          <w:rFonts w:ascii="Arial" w:eastAsia="Calibri" w:hAnsi="Arial" w:cs="Arial"/>
        </w:rPr>
        <w:t>:</w:t>
      </w:r>
    </w:p>
    <w:p w14:paraId="1A533035" w14:textId="446421A8" w:rsidR="000C6D48" w:rsidRPr="00665AE2" w:rsidRDefault="000C6D48" w:rsidP="000C6D48">
      <w:pPr>
        <w:spacing w:after="0" w:line="240" w:lineRule="auto"/>
        <w:rPr>
          <w:rFonts w:ascii="Arial" w:eastAsia="Calibri" w:hAnsi="Arial" w:cs="Arial"/>
        </w:rPr>
      </w:pPr>
    </w:p>
    <w:p w14:paraId="506C15C7" w14:textId="016EA2BD" w:rsidR="0038183B" w:rsidRPr="00665AE2" w:rsidRDefault="0038183B" w:rsidP="00665AE2">
      <w:pPr>
        <w:spacing w:after="0" w:line="240" w:lineRule="auto"/>
        <w:jc w:val="center"/>
        <w:rPr>
          <w:rFonts w:ascii="Arial" w:eastAsia="Calibri" w:hAnsi="Arial" w:cs="Arial"/>
        </w:rPr>
      </w:pPr>
      <w:r w:rsidRPr="00665AE2">
        <w:rPr>
          <w:rFonts w:ascii="Arial" w:hAnsi="Arial" w:cs="Arial"/>
          <w:noProof/>
        </w:rPr>
        <w:drawing>
          <wp:inline distT="0" distB="0" distL="0" distR="0" wp14:anchorId="0C65E65C" wp14:editId="1EF46614">
            <wp:extent cx="6021464" cy="3648101"/>
            <wp:effectExtent l="0" t="0" r="0" b="0"/>
            <wp:docPr id="7" name="Picture 7" descr="A group of colorful banne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olorful banners with white text&#10;&#10;Description automatically generated"/>
                    <pic:cNvPicPr/>
                  </pic:nvPicPr>
                  <pic:blipFill>
                    <a:blip r:embed="rId11"/>
                    <a:stretch>
                      <a:fillRect/>
                    </a:stretch>
                  </pic:blipFill>
                  <pic:spPr>
                    <a:xfrm>
                      <a:off x="0" y="0"/>
                      <a:ext cx="6071290" cy="3678288"/>
                    </a:xfrm>
                    <a:prstGeom prst="rect">
                      <a:avLst/>
                    </a:prstGeom>
                  </pic:spPr>
                </pic:pic>
              </a:graphicData>
            </a:graphic>
          </wp:inline>
        </w:drawing>
      </w:r>
    </w:p>
    <w:p w14:paraId="67623FDF" w14:textId="415D8CF2" w:rsidR="000C6D48" w:rsidRDefault="000C6D48" w:rsidP="000C6D48">
      <w:pPr>
        <w:spacing w:after="0" w:line="240" w:lineRule="auto"/>
        <w:rPr>
          <w:rFonts w:ascii="Arial" w:eastAsia="Calibri" w:hAnsi="Arial" w:cs="Arial"/>
        </w:rPr>
      </w:pPr>
    </w:p>
    <w:p w14:paraId="3CF4F87B" w14:textId="1CED54FC" w:rsidR="00F4453A" w:rsidRDefault="00F4453A" w:rsidP="000C6D48">
      <w:pPr>
        <w:spacing w:after="0" w:line="240" w:lineRule="auto"/>
        <w:rPr>
          <w:rFonts w:ascii="Arial" w:eastAsia="Calibri" w:hAnsi="Arial" w:cs="Arial"/>
        </w:rPr>
      </w:pPr>
    </w:p>
    <w:p w14:paraId="57E21A44" w14:textId="181690ED" w:rsidR="00F4453A" w:rsidRDefault="00F4453A" w:rsidP="000C6D48">
      <w:pPr>
        <w:spacing w:after="0" w:line="240" w:lineRule="auto"/>
        <w:rPr>
          <w:rFonts w:ascii="Arial" w:eastAsia="Calibri" w:hAnsi="Arial" w:cs="Arial"/>
        </w:rPr>
      </w:pPr>
    </w:p>
    <w:p w14:paraId="34C28EFE" w14:textId="26F47746" w:rsidR="00F4453A" w:rsidRDefault="00F4453A" w:rsidP="000C6D48">
      <w:pPr>
        <w:spacing w:after="0" w:line="240" w:lineRule="auto"/>
        <w:rPr>
          <w:rFonts w:ascii="Arial" w:eastAsia="Calibri" w:hAnsi="Arial" w:cs="Arial"/>
        </w:rPr>
      </w:pPr>
    </w:p>
    <w:p w14:paraId="0B907979" w14:textId="4090BD8C" w:rsidR="00F4453A" w:rsidRDefault="00F4453A" w:rsidP="000C6D48">
      <w:pPr>
        <w:spacing w:after="0" w:line="240" w:lineRule="auto"/>
        <w:rPr>
          <w:rFonts w:ascii="Arial" w:eastAsia="Calibri" w:hAnsi="Arial" w:cs="Arial"/>
        </w:rPr>
      </w:pPr>
    </w:p>
    <w:p w14:paraId="0BC46C3E" w14:textId="09794BD6" w:rsidR="00F4453A" w:rsidRDefault="00F4453A" w:rsidP="000C6D48">
      <w:pPr>
        <w:spacing w:after="0" w:line="240" w:lineRule="auto"/>
        <w:rPr>
          <w:rFonts w:ascii="Arial" w:eastAsia="Calibri" w:hAnsi="Arial" w:cs="Arial"/>
        </w:rPr>
      </w:pPr>
    </w:p>
    <w:p w14:paraId="0D5F04E5" w14:textId="114B88DB" w:rsidR="00F4453A" w:rsidRDefault="00F4453A" w:rsidP="000C6D48">
      <w:pPr>
        <w:spacing w:after="0" w:line="240" w:lineRule="auto"/>
        <w:rPr>
          <w:rFonts w:ascii="Arial" w:eastAsia="Calibri" w:hAnsi="Arial" w:cs="Arial"/>
        </w:rPr>
      </w:pPr>
    </w:p>
    <w:p w14:paraId="19CDEDDC" w14:textId="0C2AE286" w:rsidR="00F4453A" w:rsidRDefault="00F4453A" w:rsidP="000C6D48">
      <w:pPr>
        <w:spacing w:after="0" w:line="240" w:lineRule="auto"/>
        <w:rPr>
          <w:rFonts w:ascii="Arial" w:eastAsia="Calibri" w:hAnsi="Arial" w:cs="Arial"/>
        </w:rPr>
      </w:pPr>
    </w:p>
    <w:p w14:paraId="6440DABC" w14:textId="27145702" w:rsidR="00F4453A" w:rsidRDefault="00F4453A" w:rsidP="000C6D48">
      <w:pPr>
        <w:spacing w:after="0" w:line="240" w:lineRule="auto"/>
        <w:rPr>
          <w:rFonts w:ascii="Arial" w:eastAsia="Calibri" w:hAnsi="Arial" w:cs="Arial"/>
        </w:rPr>
      </w:pPr>
    </w:p>
    <w:p w14:paraId="525AB31B" w14:textId="7C95E24E" w:rsidR="00F4453A" w:rsidRDefault="00F4453A" w:rsidP="000C6D48">
      <w:pPr>
        <w:spacing w:after="0" w:line="240" w:lineRule="auto"/>
        <w:rPr>
          <w:rFonts w:ascii="Arial" w:eastAsia="Calibri" w:hAnsi="Arial" w:cs="Arial"/>
        </w:rPr>
      </w:pPr>
    </w:p>
    <w:p w14:paraId="1D17BFD3" w14:textId="3326D44D" w:rsidR="00F4453A" w:rsidRDefault="00F4453A" w:rsidP="000C6D48">
      <w:pPr>
        <w:spacing w:after="0" w:line="240" w:lineRule="auto"/>
        <w:rPr>
          <w:rFonts w:ascii="Arial" w:eastAsia="Calibri" w:hAnsi="Arial" w:cs="Arial"/>
        </w:rPr>
      </w:pPr>
    </w:p>
    <w:p w14:paraId="73AB4EDC" w14:textId="0DFD334E" w:rsidR="00F4453A" w:rsidRDefault="00F4453A" w:rsidP="000C6D48">
      <w:pPr>
        <w:spacing w:after="0" w:line="240" w:lineRule="auto"/>
        <w:rPr>
          <w:rFonts w:ascii="Arial" w:eastAsia="Calibri" w:hAnsi="Arial" w:cs="Arial"/>
        </w:rPr>
      </w:pPr>
    </w:p>
    <w:p w14:paraId="45A5E1AC" w14:textId="07CF4F04" w:rsidR="00F4453A" w:rsidRDefault="00F4453A" w:rsidP="000C6D48">
      <w:pPr>
        <w:spacing w:after="0" w:line="240" w:lineRule="auto"/>
        <w:rPr>
          <w:rFonts w:ascii="Arial" w:eastAsia="Calibri" w:hAnsi="Arial" w:cs="Arial"/>
        </w:rPr>
      </w:pPr>
    </w:p>
    <w:p w14:paraId="37170387" w14:textId="08EF18EE" w:rsidR="00F4453A" w:rsidRDefault="00F4453A" w:rsidP="000C6D48">
      <w:pPr>
        <w:spacing w:after="0" w:line="240" w:lineRule="auto"/>
        <w:rPr>
          <w:rFonts w:ascii="Arial" w:eastAsia="Calibri" w:hAnsi="Arial" w:cs="Arial"/>
        </w:rPr>
      </w:pPr>
    </w:p>
    <w:p w14:paraId="579C0F7E" w14:textId="190B34FC" w:rsidR="00F4453A" w:rsidRDefault="00F4453A" w:rsidP="000C6D48">
      <w:pPr>
        <w:spacing w:after="0" w:line="240" w:lineRule="auto"/>
        <w:rPr>
          <w:rFonts w:ascii="Arial" w:eastAsia="Calibri" w:hAnsi="Arial" w:cs="Arial"/>
        </w:rPr>
      </w:pPr>
    </w:p>
    <w:p w14:paraId="5DFC63B6" w14:textId="368A37DA" w:rsidR="00F4453A" w:rsidRDefault="00F4453A" w:rsidP="000C6D48">
      <w:pPr>
        <w:spacing w:after="0" w:line="240" w:lineRule="auto"/>
        <w:rPr>
          <w:rFonts w:ascii="Arial" w:eastAsia="Calibri" w:hAnsi="Arial" w:cs="Arial"/>
        </w:rPr>
      </w:pPr>
    </w:p>
    <w:p w14:paraId="6F8D6DE6" w14:textId="1FBE0A3E" w:rsidR="00F4453A" w:rsidRDefault="00F4453A" w:rsidP="000C6D48">
      <w:pPr>
        <w:spacing w:after="0" w:line="240" w:lineRule="auto"/>
        <w:rPr>
          <w:rFonts w:ascii="Arial" w:eastAsia="Calibri" w:hAnsi="Arial" w:cs="Arial"/>
        </w:rPr>
      </w:pPr>
    </w:p>
    <w:p w14:paraId="589B9F66" w14:textId="653EF2B4" w:rsidR="00F4453A" w:rsidRDefault="00F4453A" w:rsidP="000C6D48">
      <w:pPr>
        <w:spacing w:after="0" w:line="240" w:lineRule="auto"/>
        <w:rPr>
          <w:rFonts w:ascii="Arial" w:eastAsia="Calibri" w:hAnsi="Arial" w:cs="Arial"/>
        </w:rPr>
      </w:pPr>
    </w:p>
    <w:p w14:paraId="3AF1DDC0" w14:textId="6BD4D9FA" w:rsidR="00F4453A" w:rsidRDefault="00F4453A" w:rsidP="000C6D48">
      <w:pPr>
        <w:spacing w:after="0" w:line="240" w:lineRule="auto"/>
        <w:rPr>
          <w:rFonts w:ascii="Arial" w:eastAsia="Calibri" w:hAnsi="Arial" w:cs="Arial"/>
        </w:rPr>
      </w:pPr>
    </w:p>
    <w:p w14:paraId="5FBB33BF" w14:textId="2BBCFDD4" w:rsidR="00F4453A" w:rsidRDefault="00F4453A" w:rsidP="000C6D48">
      <w:pPr>
        <w:spacing w:after="0" w:line="240" w:lineRule="auto"/>
        <w:rPr>
          <w:rFonts w:ascii="Arial" w:eastAsia="Calibri" w:hAnsi="Arial" w:cs="Arial"/>
        </w:rPr>
      </w:pPr>
    </w:p>
    <w:p w14:paraId="0C6286E2" w14:textId="3ADD4FEA" w:rsidR="00F4453A" w:rsidRDefault="00F4453A" w:rsidP="000C6D48">
      <w:pPr>
        <w:spacing w:after="0" w:line="240" w:lineRule="auto"/>
        <w:rPr>
          <w:rFonts w:ascii="Arial" w:eastAsia="Calibri" w:hAnsi="Arial" w:cs="Arial"/>
        </w:rPr>
      </w:pPr>
    </w:p>
    <w:p w14:paraId="574F863E" w14:textId="20DDE83E" w:rsidR="00F4453A" w:rsidRDefault="00F4453A" w:rsidP="000C6D48">
      <w:pPr>
        <w:spacing w:after="0" w:line="240" w:lineRule="auto"/>
        <w:rPr>
          <w:rFonts w:ascii="Arial" w:eastAsia="Calibri" w:hAnsi="Arial" w:cs="Arial"/>
        </w:rPr>
      </w:pPr>
    </w:p>
    <w:p w14:paraId="7C2365B1" w14:textId="77777777" w:rsidR="00F4453A" w:rsidRPr="00665AE2" w:rsidRDefault="00F4453A" w:rsidP="000C6D48">
      <w:pPr>
        <w:spacing w:after="0" w:line="240" w:lineRule="auto"/>
        <w:rPr>
          <w:rFonts w:ascii="Arial" w:eastAsia="Calibri" w:hAnsi="Arial" w:cs="Arial"/>
        </w:rPr>
      </w:pPr>
    </w:p>
    <w:p w14:paraId="210A1614" w14:textId="01041038" w:rsidR="000C6D48" w:rsidRPr="00816B13" w:rsidRDefault="002526E3" w:rsidP="00665AE2">
      <w:pPr>
        <w:pStyle w:val="ListParagraph"/>
        <w:numPr>
          <w:ilvl w:val="0"/>
          <w:numId w:val="2"/>
        </w:numPr>
        <w:spacing w:after="0" w:line="240" w:lineRule="auto"/>
        <w:rPr>
          <w:rFonts w:ascii="Arial" w:eastAsia="Calibri" w:hAnsi="Arial" w:cs="Arial"/>
          <w:b/>
          <w:bCs/>
          <w:sz w:val="24"/>
          <w:szCs w:val="24"/>
        </w:rPr>
      </w:pPr>
      <w:r w:rsidRPr="00816B13">
        <w:rPr>
          <w:rFonts w:ascii="Arial" w:eastAsia="Calibri" w:hAnsi="Arial" w:cs="Arial"/>
          <w:b/>
          <w:bCs/>
          <w:sz w:val="24"/>
          <w:szCs w:val="24"/>
        </w:rPr>
        <w:t xml:space="preserve">Our values, behaviours and principles </w:t>
      </w:r>
      <w:r w:rsidR="000C6D48" w:rsidRPr="00816B13">
        <w:rPr>
          <w:rFonts w:ascii="Arial" w:eastAsia="Calibri" w:hAnsi="Arial" w:cs="Arial"/>
          <w:b/>
          <w:bCs/>
          <w:sz w:val="24"/>
          <w:szCs w:val="24"/>
        </w:rPr>
        <w:t>that underpin our practice:</w:t>
      </w:r>
    </w:p>
    <w:p w14:paraId="6554DCFB" w14:textId="77777777" w:rsidR="006A31F0" w:rsidRPr="00665AE2" w:rsidRDefault="006A31F0" w:rsidP="006A31F0">
      <w:pPr>
        <w:pStyle w:val="ListParagraph"/>
        <w:spacing w:after="0" w:line="240" w:lineRule="auto"/>
        <w:rPr>
          <w:rFonts w:ascii="Arial" w:eastAsia="Calibri" w:hAnsi="Arial" w:cs="Arial"/>
          <w:b/>
          <w:bCs/>
        </w:rPr>
      </w:pPr>
    </w:p>
    <w:p w14:paraId="24E1DA67" w14:textId="77777777" w:rsidR="00665AE2" w:rsidRPr="00665AE2" w:rsidRDefault="00665AE2" w:rsidP="000C6D48">
      <w:pPr>
        <w:spacing w:after="0" w:line="240" w:lineRule="auto"/>
        <w:rPr>
          <w:rFonts w:ascii="Arial" w:eastAsia="Calibri" w:hAnsi="Arial" w:cs="Arial"/>
        </w:rPr>
      </w:pPr>
    </w:p>
    <w:p w14:paraId="0F24D8DA" w14:textId="62B42238" w:rsidR="00735303" w:rsidRPr="00665AE2" w:rsidRDefault="00542005" w:rsidP="000C6D48">
      <w:pPr>
        <w:spacing w:after="0" w:line="240" w:lineRule="auto"/>
        <w:rPr>
          <w:rFonts w:ascii="Arial" w:eastAsia="Calibri" w:hAnsi="Arial" w:cs="Arial"/>
        </w:rPr>
      </w:pPr>
      <w:r>
        <w:rPr>
          <w:rFonts w:ascii="Arial" w:hAnsi="Arial" w:cs="Arial"/>
          <w:noProof/>
        </w:rPr>
        <w:drawing>
          <wp:inline distT="0" distB="0" distL="0" distR="0" wp14:anchorId="098A0CB3" wp14:editId="208FF956">
            <wp:extent cx="5720715" cy="1609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715" cy="1609090"/>
                    </a:xfrm>
                    <a:prstGeom prst="rect">
                      <a:avLst/>
                    </a:prstGeom>
                    <a:noFill/>
                    <a:ln>
                      <a:noFill/>
                    </a:ln>
                  </pic:spPr>
                </pic:pic>
              </a:graphicData>
            </a:graphic>
          </wp:inline>
        </w:drawing>
      </w:r>
    </w:p>
    <w:p w14:paraId="7DD362C2" w14:textId="77777777" w:rsidR="00735303" w:rsidRPr="00665AE2" w:rsidRDefault="00735303" w:rsidP="000C6D48">
      <w:pPr>
        <w:spacing w:after="0" w:line="240" w:lineRule="auto"/>
        <w:rPr>
          <w:rFonts w:ascii="Arial" w:eastAsia="Calibri" w:hAnsi="Arial" w:cs="Arial"/>
        </w:rPr>
      </w:pPr>
    </w:p>
    <w:p w14:paraId="20C43CC0" w14:textId="77777777" w:rsidR="00ED2FBD" w:rsidRDefault="007A2FE0" w:rsidP="000C6D48">
      <w:pPr>
        <w:spacing w:after="0" w:line="240" w:lineRule="auto"/>
        <w:rPr>
          <w:noProof/>
        </w:rPr>
      </w:pPr>
      <w:r w:rsidRPr="00665AE2">
        <w:rPr>
          <w:rFonts w:ascii="Arial" w:eastAsia="Calibri" w:hAnsi="Arial" w:cs="Arial"/>
        </w:rPr>
        <w:t xml:space="preserve">  </w:t>
      </w:r>
    </w:p>
    <w:p w14:paraId="76F50590" w14:textId="3F027309" w:rsidR="007A2FE0" w:rsidRPr="00665AE2" w:rsidRDefault="007A2FE0" w:rsidP="000C6D48">
      <w:pPr>
        <w:spacing w:after="0" w:line="240" w:lineRule="auto"/>
        <w:rPr>
          <w:rFonts w:ascii="Arial" w:eastAsia="Calibri" w:hAnsi="Arial" w:cs="Arial"/>
        </w:rPr>
      </w:pPr>
      <w:r w:rsidRPr="00665AE2">
        <w:rPr>
          <w:rFonts w:ascii="Arial" w:eastAsia="Calibri" w:hAnsi="Arial" w:cs="Arial"/>
        </w:rPr>
        <w:t xml:space="preserve">      </w:t>
      </w:r>
    </w:p>
    <w:p w14:paraId="0B7FFA41" w14:textId="74C3E6C4" w:rsidR="00F11FDA" w:rsidRPr="00665AE2" w:rsidRDefault="0034533A" w:rsidP="000C6D48">
      <w:pPr>
        <w:spacing w:after="0" w:line="240" w:lineRule="auto"/>
        <w:rPr>
          <w:rFonts w:ascii="Arial" w:eastAsia="Calibri" w:hAnsi="Arial" w:cs="Arial"/>
        </w:rPr>
      </w:pPr>
      <w:r>
        <w:rPr>
          <w:noProof/>
        </w:rPr>
        <w:drawing>
          <wp:inline distT="0" distB="0" distL="0" distR="0" wp14:anchorId="1A78D9B4" wp14:editId="473D4EC8">
            <wp:extent cx="5731510" cy="5445125"/>
            <wp:effectExtent l="0" t="0" r="2540" b="3175"/>
            <wp:docPr id="4" name="Picture 4"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sign with text&#10;&#10;Description automatically generated"/>
                    <pic:cNvPicPr/>
                  </pic:nvPicPr>
                  <pic:blipFill>
                    <a:blip r:embed="rId13"/>
                    <a:stretch>
                      <a:fillRect/>
                    </a:stretch>
                  </pic:blipFill>
                  <pic:spPr>
                    <a:xfrm>
                      <a:off x="0" y="0"/>
                      <a:ext cx="5731510" cy="5445125"/>
                    </a:xfrm>
                    <a:prstGeom prst="rect">
                      <a:avLst/>
                    </a:prstGeom>
                  </pic:spPr>
                </pic:pic>
              </a:graphicData>
            </a:graphic>
          </wp:inline>
        </w:drawing>
      </w:r>
    </w:p>
    <w:p w14:paraId="4F52A34E" w14:textId="304FBBEE" w:rsidR="00F11FDA" w:rsidRPr="00665AE2" w:rsidRDefault="00F11FDA" w:rsidP="000C6D48">
      <w:pPr>
        <w:spacing w:after="0" w:line="240" w:lineRule="auto"/>
        <w:rPr>
          <w:rFonts w:ascii="Arial" w:eastAsia="Calibri" w:hAnsi="Arial" w:cs="Arial"/>
        </w:rPr>
      </w:pPr>
    </w:p>
    <w:p w14:paraId="7DE97612" w14:textId="0D831885" w:rsidR="00F11FDA" w:rsidRPr="00665AE2" w:rsidRDefault="00F11FDA" w:rsidP="000C6D48">
      <w:pPr>
        <w:spacing w:after="0" w:line="240" w:lineRule="auto"/>
        <w:rPr>
          <w:rFonts w:ascii="Arial" w:eastAsia="Calibri" w:hAnsi="Arial" w:cs="Arial"/>
        </w:rPr>
      </w:pPr>
    </w:p>
    <w:p w14:paraId="361FBE01" w14:textId="77777777" w:rsidR="0034533A" w:rsidRDefault="0034533A" w:rsidP="00A94418">
      <w:pPr>
        <w:spacing w:after="0" w:line="240" w:lineRule="auto"/>
        <w:rPr>
          <w:rFonts w:ascii="Arial" w:eastAsia="Times New Roman" w:hAnsi="Arial" w:cs="Arial"/>
          <w:b/>
          <w:bCs/>
        </w:rPr>
      </w:pPr>
    </w:p>
    <w:p w14:paraId="07690551" w14:textId="1604182A" w:rsidR="00665AE2" w:rsidRDefault="00665AE2" w:rsidP="00A94418">
      <w:pPr>
        <w:spacing w:after="0" w:line="240" w:lineRule="auto"/>
        <w:rPr>
          <w:rFonts w:ascii="Arial" w:eastAsia="Times New Roman" w:hAnsi="Arial" w:cs="Arial"/>
          <w:b/>
          <w:bCs/>
        </w:rPr>
      </w:pPr>
      <w:r>
        <w:rPr>
          <w:rFonts w:ascii="Arial" w:eastAsia="Times New Roman" w:hAnsi="Arial" w:cs="Arial"/>
          <w:b/>
          <w:bCs/>
        </w:rPr>
        <w:lastRenderedPageBreak/>
        <w:t xml:space="preserve">Principles that underpin our practice: </w:t>
      </w:r>
    </w:p>
    <w:p w14:paraId="6F64D9E3" w14:textId="77777777" w:rsidR="00665AE2" w:rsidRDefault="00665AE2" w:rsidP="00A94418">
      <w:pPr>
        <w:spacing w:after="0" w:line="240" w:lineRule="auto"/>
        <w:rPr>
          <w:rFonts w:ascii="Arial" w:eastAsia="Times New Roman" w:hAnsi="Arial" w:cs="Arial"/>
          <w:b/>
          <w:bCs/>
        </w:rPr>
      </w:pPr>
    </w:p>
    <w:p w14:paraId="437BF1CE" w14:textId="6B3FE89C" w:rsidR="00665AE2" w:rsidRPr="00DF2B3E" w:rsidRDefault="00DF2B3E" w:rsidP="00665AE2">
      <w:pPr>
        <w:pStyle w:val="ListParagraph"/>
        <w:numPr>
          <w:ilvl w:val="0"/>
          <w:numId w:val="3"/>
        </w:numPr>
        <w:spacing w:after="0" w:line="240" w:lineRule="auto"/>
        <w:rPr>
          <w:rFonts w:ascii="Arial" w:eastAsia="Times New Roman" w:hAnsi="Arial" w:cs="Arial"/>
          <w:b/>
          <w:bCs/>
        </w:rPr>
      </w:pPr>
      <w:r>
        <w:rPr>
          <w:rFonts w:ascii="Arial" w:eastAsia="Times New Roman" w:hAnsi="Arial" w:cs="Arial"/>
          <w:b/>
          <w:bCs/>
        </w:rPr>
        <w:t>C</w:t>
      </w:r>
      <w:r w:rsidR="000C6D48" w:rsidRPr="00665AE2">
        <w:rPr>
          <w:rFonts w:ascii="Arial" w:eastAsia="Times New Roman" w:hAnsi="Arial" w:cs="Arial"/>
          <w:b/>
          <w:bCs/>
        </w:rPr>
        <w:t>hild centred</w:t>
      </w:r>
      <w:r w:rsidR="00A823CF">
        <w:rPr>
          <w:rFonts w:ascii="Arial" w:eastAsia="Times New Roman" w:hAnsi="Arial" w:cs="Arial"/>
          <w:b/>
          <w:bCs/>
        </w:rPr>
        <w:t xml:space="preserve"> and child first approach</w:t>
      </w:r>
      <w:r w:rsidR="00665AE2" w:rsidRPr="00665AE2">
        <w:rPr>
          <w:rFonts w:ascii="Arial" w:eastAsia="Times New Roman" w:hAnsi="Arial" w:cs="Arial"/>
          <w:b/>
          <w:bCs/>
        </w:rPr>
        <w:t xml:space="preserve"> </w:t>
      </w:r>
      <w:r w:rsidR="00665AE2" w:rsidRPr="00665AE2">
        <w:rPr>
          <w:rFonts w:ascii="Arial" w:eastAsia="Times New Roman" w:hAnsi="Arial" w:cs="Arial"/>
        </w:rPr>
        <w:t xml:space="preserve">– </w:t>
      </w:r>
      <w:r w:rsidR="002526E3">
        <w:rPr>
          <w:rFonts w:ascii="Arial" w:eastAsia="Times New Roman" w:hAnsi="Arial" w:cs="Arial"/>
        </w:rPr>
        <w:t xml:space="preserve">we </w:t>
      </w:r>
      <w:r w:rsidR="00665AE2" w:rsidRPr="00665AE2">
        <w:rPr>
          <w:rFonts w:ascii="Arial" w:eastAsia="Times New Roman" w:hAnsi="Arial" w:cs="Arial"/>
        </w:rPr>
        <w:t xml:space="preserve">keep children at the centre of </w:t>
      </w:r>
      <w:r w:rsidR="002526E3">
        <w:rPr>
          <w:rFonts w:ascii="Arial" w:eastAsia="Times New Roman" w:hAnsi="Arial" w:cs="Arial"/>
        </w:rPr>
        <w:t xml:space="preserve">everything </w:t>
      </w:r>
      <w:r w:rsidR="00665AE2" w:rsidRPr="00665AE2">
        <w:rPr>
          <w:rFonts w:ascii="Arial" w:eastAsia="Times New Roman" w:hAnsi="Arial" w:cs="Arial"/>
        </w:rPr>
        <w:t>what we do</w:t>
      </w:r>
      <w:r w:rsidR="00A823CF">
        <w:rPr>
          <w:rFonts w:ascii="Arial" w:eastAsia="Times New Roman" w:hAnsi="Arial" w:cs="Arial"/>
        </w:rPr>
        <w:t xml:space="preserve"> and when working with children in the context of offending, violence or exploitation we treat them as children and provide Early Help interventions that help to build pro-social identity</w:t>
      </w:r>
      <w:r w:rsidR="002526E3">
        <w:rPr>
          <w:rFonts w:ascii="Arial" w:eastAsia="Times New Roman" w:hAnsi="Arial" w:cs="Arial"/>
        </w:rPr>
        <w:t>.</w:t>
      </w:r>
    </w:p>
    <w:p w14:paraId="75376480" w14:textId="77777777" w:rsidR="00DF2B3E" w:rsidRPr="006A31F0" w:rsidRDefault="00DF2B3E" w:rsidP="006A31F0">
      <w:pPr>
        <w:spacing w:after="0" w:line="240" w:lineRule="auto"/>
        <w:rPr>
          <w:rFonts w:ascii="Arial" w:eastAsia="Times New Roman" w:hAnsi="Arial" w:cs="Arial"/>
          <w:b/>
          <w:bCs/>
        </w:rPr>
      </w:pPr>
    </w:p>
    <w:p w14:paraId="60021AAA" w14:textId="2595D1C4" w:rsidR="00665AE2" w:rsidRDefault="00DF2B3E" w:rsidP="00665AE2">
      <w:pPr>
        <w:pStyle w:val="ListParagraph"/>
        <w:numPr>
          <w:ilvl w:val="0"/>
          <w:numId w:val="3"/>
        </w:numPr>
        <w:spacing w:after="0" w:line="240" w:lineRule="auto"/>
        <w:rPr>
          <w:rFonts w:ascii="Arial" w:eastAsia="Times New Roman" w:hAnsi="Arial" w:cs="Arial"/>
        </w:rPr>
      </w:pPr>
      <w:r>
        <w:rPr>
          <w:rFonts w:ascii="Arial" w:eastAsia="Times New Roman" w:hAnsi="Arial" w:cs="Arial"/>
          <w:b/>
          <w:bCs/>
        </w:rPr>
        <w:t>V</w:t>
      </w:r>
      <w:r w:rsidR="00665AE2">
        <w:rPr>
          <w:rFonts w:ascii="Arial" w:eastAsia="Times New Roman" w:hAnsi="Arial" w:cs="Arial"/>
          <w:b/>
          <w:bCs/>
        </w:rPr>
        <w:t xml:space="preserve">oluntary engagement </w:t>
      </w:r>
      <w:r w:rsidR="00665AE2" w:rsidRPr="00665AE2">
        <w:rPr>
          <w:rFonts w:ascii="Arial" w:eastAsia="Times New Roman" w:hAnsi="Arial" w:cs="Arial"/>
        </w:rPr>
        <w:t>– our families engaged</w:t>
      </w:r>
      <w:r w:rsidR="00055252">
        <w:rPr>
          <w:rFonts w:ascii="Arial" w:eastAsia="Times New Roman" w:hAnsi="Arial" w:cs="Arial"/>
        </w:rPr>
        <w:t xml:space="preserve"> </w:t>
      </w:r>
      <w:r w:rsidR="00665AE2" w:rsidRPr="00665AE2">
        <w:rPr>
          <w:rFonts w:ascii="Arial" w:eastAsia="Times New Roman" w:hAnsi="Arial" w:cs="Arial"/>
        </w:rPr>
        <w:t>with us on a voluntary basis</w:t>
      </w:r>
      <w:r w:rsidR="00055252">
        <w:rPr>
          <w:rFonts w:ascii="Arial" w:eastAsia="Times New Roman" w:hAnsi="Arial" w:cs="Arial"/>
        </w:rPr>
        <w:t xml:space="preserve"> through an informed consent</w:t>
      </w:r>
      <w:r w:rsidR="00665AE2" w:rsidRPr="00665AE2">
        <w:rPr>
          <w:rFonts w:ascii="Arial" w:eastAsia="Times New Roman" w:hAnsi="Arial" w:cs="Arial"/>
        </w:rPr>
        <w:t>, because they want to rathe</w:t>
      </w:r>
      <w:r w:rsidR="00665AE2">
        <w:rPr>
          <w:rFonts w:ascii="Arial" w:eastAsia="Times New Roman" w:hAnsi="Arial" w:cs="Arial"/>
        </w:rPr>
        <w:t>r</w:t>
      </w:r>
      <w:r w:rsidR="00665AE2" w:rsidRPr="00665AE2">
        <w:rPr>
          <w:rFonts w:ascii="Arial" w:eastAsia="Times New Roman" w:hAnsi="Arial" w:cs="Arial"/>
        </w:rPr>
        <w:t xml:space="preserve"> than because they must</w:t>
      </w:r>
      <w:r w:rsidR="00665AE2">
        <w:rPr>
          <w:rFonts w:ascii="Arial" w:eastAsia="Times New Roman" w:hAnsi="Arial" w:cs="Arial"/>
        </w:rPr>
        <w:t xml:space="preserve"> do</w:t>
      </w:r>
    </w:p>
    <w:p w14:paraId="18AA57CA" w14:textId="77777777" w:rsidR="00DF2B3E" w:rsidRPr="00DF2B3E" w:rsidRDefault="00DF2B3E" w:rsidP="00DF2B3E">
      <w:pPr>
        <w:spacing w:after="0" w:line="240" w:lineRule="auto"/>
        <w:rPr>
          <w:rFonts w:ascii="Arial" w:eastAsia="Times New Roman" w:hAnsi="Arial" w:cs="Arial"/>
        </w:rPr>
      </w:pPr>
    </w:p>
    <w:p w14:paraId="180F2D08" w14:textId="4DF1D2C0" w:rsidR="00DF2B3E" w:rsidRDefault="00DF2B3E" w:rsidP="00665AE2">
      <w:pPr>
        <w:pStyle w:val="ListParagraph"/>
        <w:numPr>
          <w:ilvl w:val="0"/>
          <w:numId w:val="3"/>
        </w:numPr>
        <w:spacing w:after="0" w:line="240" w:lineRule="auto"/>
        <w:rPr>
          <w:rFonts w:ascii="Arial" w:eastAsia="Times New Roman" w:hAnsi="Arial" w:cs="Arial"/>
        </w:rPr>
      </w:pPr>
      <w:r>
        <w:rPr>
          <w:rFonts w:ascii="Arial" w:eastAsia="Times New Roman" w:hAnsi="Arial" w:cs="Arial"/>
          <w:b/>
          <w:bCs/>
        </w:rPr>
        <w:t>E</w:t>
      </w:r>
      <w:r w:rsidR="009B0DF8">
        <w:rPr>
          <w:rFonts w:ascii="Arial" w:eastAsia="Times New Roman" w:hAnsi="Arial" w:cs="Arial"/>
          <w:b/>
          <w:bCs/>
        </w:rPr>
        <w:t xml:space="preserve">mpowerment </w:t>
      </w:r>
      <w:r w:rsidR="009B0DF8">
        <w:rPr>
          <w:rFonts w:ascii="Arial" w:eastAsia="Times New Roman" w:hAnsi="Arial" w:cs="Arial"/>
        </w:rPr>
        <w:t xml:space="preserve">– we work </w:t>
      </w:r>
      <w:r w:rsidR="009B0DF8" w:rsidRPr="00055252">
        <w:rPr>
          <w:rFonts w:ascii="Arial" w:eastAsia="Times New Roman" w:hAnsi="Arial" w:cs="Arial"/>
          <w:b/>
          <w:bCs/>
        </w:rPr>
        <w:t>with</w:t>
      </w:r>
      <w:r w:rsidR="009B0DF8" w:rsidRPr="002526E3">
        <w:rPr>
          <w:rFonts w:ascii="Arial" w:eastAsia="Times New Roman" w:hAnsi="Arial" w:cs="Arial"/>
        </w:rPr>
        <w:t xml:space="preserve"> </w:t>
      </w:r>
      <w:r w:rsidR="006A31F0" w:rsidRPr="002526E3">
        <w:rPr>
          <w:rFonts w:ascii="Arial" w:eastAsia="Times New Roman" w:hAnsi="Arial" w:cs="Arial"/>
        </w:rPr>
        <w:t>families</w:t>
      </w:r>
      <w:r w:rsidR="002526E3">
        <w:rPr>
          <w:rFonts w:ascii="Arial" w:eastAsia="Times New Roman" w:hAnsi="Arial" w:cs="Arial"/>
        </w:rPr>
        <w:t xml:space="preserve"> to</w:t>
      </w:r>
      <w:r w:rsidR="009B0DF8" w:rsidRPr="002526E3">
        <w:rPr>
          <w:rFonts w:ascii="Arial" w:eastAsia="Times New Roman" w:hAnsi="Arial" w:cs="Arial"/>
        </w:rPr>
        <w:t xml:space="preserve"> develop a plan of support to help them </w:t>
      </w:r>
      <w:r w:rsidR="002526E3">
        <w:rPr>
          <w:rFonts w:ascii="Arial" w:eastAsia="Times New Roman" w:hAnsi="Arial" w:cs="Arial"/>
        </w:rPr>
        <w:t xml:space="preserve">overcome challenges they face </w:t>
      </w:r>
      <w:r w:rsidRPr="002526E3">
        <w:rPr>
          <w:rFonts w:ascii="Arial" w:eastAsia="Times New Roman" w:hAnsi="Arial" w:cs="Arial"/>
        </w:rPr>
        <w:t>whilst also em</w:t>
      </w:r>
      <w:r>
        <w:rPr>
          <w:rFonts w:ascii="Arial" w:eastAsia="Times New Roman" w:hAnsi="Arial" w:cs="Arial"/>
        </w:rPr>
        <w:t>powering families to</w:t>
      </w:r>
      <w:r w:rsidR="009B0DF8">
        <w:rPr>
          <w:rFonts w:ascii="Arial" w:eastAsia="Times New Roman" w:hAnsi="Arial" w:cs="Arial"/>
        </w:rPr>
        <w:t xml:space="preserve"> help themselves</w:t>
      </w:r>
      <w:r>
        <w:rPr>
          <w:rFonts w:ascii="Arial" w:eastAsia="Times New Roman" w:hAnsi="Arial" w:cs="Arial"/>
        </w:rPr>
        <w:t xml:space="preserve"> to make positive changes</w:t>
      </w:r>
      <w:r w:rsidR="00055252">
        <w:rPr>
          <w:rFonts w:ascii="Arial" w:eastAsia="Times New Roman" w:hAnsi="Arial" w:cs="Arial"/>
        </w:rPr>
        <w:t xml:space="preserve"> and reach their goals</w:t>
      </w:r>
      <w:r w:rsidR="002526E3">
        <w:rPr>
          <w:rFonts w:ascii="Arial" w:eastAsia="Times New Roman" w:hAnsi="Arial" w:cs="Arial"/>
        </w:rPr>
        <w:t>.</w:t>
      </w:r>
    </w:p>
    <w:p w14:paraId="4D8575BC" w14:textId="77777777" w:rsidR="00DF2B3E" w:rsidRPr="00DF2B3E" w:rsidRDefault="00DF2B3E" w:rsidP="00DF2B3E">
      <w:pPr>
        <w:pStyle w:val="ListParagraph"/>
        <w:rPr>
          <w:rFonts w:ascii="Arial" w:eastAsia="Times New Roman" w:hAnsi="Arial" w:cs="Arial"/>
        </w:rPr>
      </w:pPr>
    </w:p>
    <w:p w14:paraId="1D0DBCE7" w14:textId="1D6359D9" w:rsidR="009B0DF8" w:rsidRPr="002526E3" w:rsidRDefault="00DF2B3E" w:rsidP="00DF2B3E">
      <w:pPr>
        <w:pStyle w:val="ListParagraph"/>
        <w:numPr>
          <w:ilvl w:val="0"/>
          <w:numId w:val="3"/>
        </w:numPr>
        <w:spacing w:after="0" w:line="240" w:lineRule="auto"/>
        <w:rPr>
          <w:rFonts w:ascii="Arial" w:eastAsia="Times New Roman" w:hAnsi="Arial" w:cs="Arial"/>
        </w:rPr>
      </w:pPr>
      <w:r w:rsidRPr="00DF2B3E">
        <w:rPr>
          <w:rFonts w:ascii="Arial" w:eastAsia="Times New Roman" w:hAnsi="Arial" w:cs="Arial"/>
          <w:b/>
          <w:bCs/>
        </w:rPr>
        <w:t>Resilience</w:t>
      </w:r>
      <w:r w:rsidR="009B0DF8" w:rsidRPr="00DF2B3E">
        <w:rPr>
          <w:rFonts w:ascii="Arial" w:eastAsia="Times New Roman" w:hAnsi="Arial" w:cs="Arial"/>
          <w:b/>
          <w:bCs/>
        </w:rPr>
        <w:t xml:space="preserve"> </w:t>
      </w:r>
      <w:r w:rsidR="00055252">
        <w:rPr>
          <w:rFonts w:ascii="Arial" w:eastAsia="Times New Roman" w:hAnsi="Arial" w:cs="Arial"/>
          <w:b/>
          <w:bCs/>
        </w:rPr>
        <w:t xml:space="preserve">– </w:t>
      </w:r>
      <w:r w:rsidR="00055252" w:rsidRPr="002526E3">
        <w:rPr>
          <w:rFonts w:ascii="Arial" w:eastAsia="Times New Roman" w:hAnsi="Arial" w:cs="Arial"/>
        </w:rPr>
        <w:t xml:space="preserve">we work with families </w:t>
      </w:r>
      <w:r w:rsidR="002526E3">
        <w:rPr>
          <w:rFonts w:ascii="Arial" w:eastAsia="Times New Roman" w:hAnsi="Arial" w:cs="Arial"/>
        </w:rPr>
        <w:t xml:space="preserve">from a strengths-based perspective </w:t>
      </w:r>
      <w:r w:rsidR="00055252" w:rsidRPr="002526E3">
        <w:rPr>
          <w:rFonts w:ascii="Arial" w:eastAsia="Times New Roman" w:hAnsi="Arial" w:cs="Arial"/>
        </w:rPr>
        <w:t xml:space="preserve">to foster resilience and self-help to enable </w:t>
      </w:r>
      <w:r w:rsidR="002526E3" w:rsidRPr="002526E3">
        <w:rPr>
          <w:rFonts w:ascii="Arial" w:eastAsia="Times New Roman" w:hAnsi="Arial" w:cs="Arial"/>
        </w:rPr>
        <w:t xml:space="preserve">families </w:t>
      </w:r>
      <w:r w:rsidR="00055252" w:rsidRPr="002526E3">
        <w:rPr>
          <w:rFonts w:ascii="Arial" w:eastAsia="Times New Roman" w:hAnsi="Arial" w:cs="Arial"/>
        </w:rPr>
        <w:t xml:space="preserve">to sustain positive changes </w:t>
      </w:r>
    </w:p>
    <w:p w14:paraId="18781E78" w14:textId="77777777" w:rsidR="00DF2B3E" w:rsidRPr="00DF2B3E" w:rsidRDefault="00DF2B3E" w:rsidP="00DF2B3E">
      <w:pPr>
        <w:pStyle w:val="ListParagraph"/>
        <w:rPr>
          <w:rFonts w:ascii="Arial" w:eastAsia="Times New Roman" w:hAnsi="Arial" w:cs="Arial"/>
          <w:b/>
          <w:bCs/>
        </w:rPr>
      </w:pPr>
    </w:p>
    <w:p w14:paraId="5EE87FB5" w14:textId="7BD919DA" w:rsidR="00DF2B3E" w:rsidRDefault="00DF2B3E" w:rsidP="00DF2B3E">
      <w:pPr>
        <w:pStyle w:val="ListParagraph"/>
        <w:numPr>
          <w:ilvl w:val="0"/>
          <w:numId w:val="3"/>
        </w:numPr>
        <w:spacing w:after="0" w:line="240" w:lineRule="auto"/>
        <w:rPr>
          <w:rFonts w:ascii="Arial" w:eastAsia="Times New Roman" w:hAnsi="Arial" w:cs="Arial"/>
          <w:b/>
          <w:bCs/>
        </w:rPr>
      </w:pPr>
      <w:r>
        <w:rPr>
          <w:rFonts w:ascii="Arial" w:eastAsia="Times New Roman" w:hAnsi="Arial" w:cs="Arial"/>
          <w:b/>
          <w:bCs/>
        </w:rPr>
        <w:t>Holistic support</w:t>
      </w:r>
      <w:r w:rsidR="002526E3">
        <w:rPr>
          <w:rFonts w:ascii="Arial" w:eastAsia="Times New Roman" w:hAnsi="Arial" w:cs="Arial"/>
          <w:b/>
          <w:bCs/>
        </w:rPr>
        <w:t xml:space="preserve"> – </w:t>
      </w:r>
      <w:r w:rsidR="002526E3" w:rsidRPr="002526E3">
        <w:rPr>
          <w:rFonts w:ascii="Arial" w:eastAsia="Times New Roman" w:hAnsi="Arial" w:cs="Arial"/>
        </w:rPr>
        <w:t xml:space="preserve">we work with families in a holistic way, providing them with support to meet </w:t>
      </w:r>
      <w:r w:rsidR="00BC7D7E" w:rsidRPr="002526E3">
        <w:rPr>
          <w:rFonts w:ascii="Arial" w:eastAsia="Times New Roman" w:hAnsi="Arial" w:cs="Arial"/>
        </w:rPr>
        <w:t>all</w:t>
      </w:r>
      <w:r w:rsidR="002526E3" w:rsidRPr="002526E3">
        <w:rPr>
          <w:rFonts w:ascii="Arial" w:eastAsia="Times New Roman" w:hAnsi="Arial" w:cs="Arial"/>
        </w:rPr>
        <w:t xml:space="preserve"> their needs.</w:t>
      </w:r>
    </w:p>
    <w:p w14:paraId="1880F345" w14:textId="77777777" w:rsidR="00055252" w:rsidRPr="00055252" w:rsidRDefault="00055252" w:rsidP="00055252">
      <w:pPr>
        <w:pStyle w:val="ListParagraph"/>
        <w:rPr>
          <w:rFonts w:ascii="Arial" w:eastAsia="Times New Roman" w:hAnsi="Arial" w:cs="Arial"/>
          <w:b/>
          <w:bCs/>
        </w:rPr>
      </w:pPr>
    </w:p>
    <w:p w14:paraId="4E63F6AF" w14:textId="6AF0FDFA" w:rsidR="00055252" w:rsidRDefault="00055252" w:rsidP="00055252">
      <w:pPr>
        <w:pStyle w:val="ListParagraph"/>
        <w:numPr>
          <w:ilvl w:val="0"/>
          <w:numId w:val="3"/>
        </w:numPr>
        <w:spacing w:after="0" w:line="240" w:lineRule="auto"/>
        <w:rPr>
          <w:rFonts w:ascii="Arial" w:eastAsia="Times New Roman" w:hAnsi="Arial" w:cs="Arial"/>
        </w:rPr>
      </w:pPr>
      <w:r>
        <w:rPr>
          <w:rFonts w:ascii="Arial" w:eastAsia="Times New Roman" w:hAnsi="Arial" w:cs="Arial"/>
          <w:b/>
          <w:bCs/>
        </w:rPr>
        <w:t xml:space="preserve">Collaboration </w:t>
      </w:r>
      <w:r>
        <w:rPr>
          <w:rFonts w:ascii="Arial" w:eastAsia="Times New Roman" w:hAnsi="Arial" w:cs="Arial"/>
        </w:rPr>
        <w:t>– we work in partnership other organisations to provide the best support to families we can, harnessing collective resources we have in Enfield to make a lasting difference to our families and taking a role of a ‘lead professional’ to coordinate everyone’s contribution to the plan of support for our families</w:t>
      </w:r>
      <w:r w:rsidR="002526E3">
        <w:rPr>
          <w:rFonts w:ascii="Arial" w:eastAsia="Times New Roman" w:hAnsi="Arial" w:cs="Arial"/>
        </w:rPr>
        <w:t>.</w:t>
      </w:r>
    </w:p>
    <w:p w14:paraId="1B88E07C" w14:textId="77777777" w:rsidR="00380CFF" w:rsidRPr="00380CFF" w:rsidRDefault="00380CFF" w:rsidP="00380CFF">
      <w:pPr>
        <w:pStyle w:val="ListParagraph"/>
        <w:rPr>
          <w:rFonts w:ascii="Arial" w:eastAsia="Times New Roman" w:hAnsi="Arial" w:cs="Arial"/>
        </w:rPr>
      </w:pPr>
    </w:p>
    <w:p w14:paraId="3A4C4892" w14:textId="0FA41024" w:rsidR="00380CFF" w:rsidRDefault="00380CFF" w:rsidP="00055252">
      <w:pPr>
        <w:pStyle w:val="ListParagraph"/>
        <w:numPr>
          <w:ilvl w:val="0"/>
          <w:numId w:val="3"/>
        </w:numPr>
        <w:spacing w:after="0" w:line="240" w:lineRule="auto"/>
        <w:rPr>
          <w:rFonts w:ascii="Arial" w:eastAsia="Times New Roman" w:hAnsi="Arial" w:cs="Arial"/>
        </w:rPr>
      </w:pPr>
      <w:r w:rsidRPr="00380CFF">
        <w:rPr>
          <w:rFonts w:ascii="Arial" w:eastAsia="Times New Roman" w:hAnsi="Arial" w:cs="Arial"/>
          <w:b/>
          <w:bCs/>
        </w:rPr>
        <w:t>Co-production and co-creation</w:t>
      </w:r>
      <w:r>
        <w:rPr>
          <w:rFonts w:ascii="Arial" w:eastAsia="Times New Roman" w:hAnsi="Arial" w:cs="Arial"/>
        </w:rPr>
        <w:t xml:space="preserve"> – we listen to the voice of children and families and evaluate, design our services in response to their feedback.</w:t>
      </w:r>
    </w:p>
    <w:p w14:paraId="21000307" w14:textId="3E5E936C" w:rsidR="00055252" w:rsidRDefault="00055252" w:rsidP="00055252">
      <w:pPr>
        <w:spacing w:after="0" w:line="240" w:lineRule="auto"/>
        <w:rPr>
          <w:rFonts w:ascii="Arial" w:eastAsia="Times New Roman" w:hAnsi="Arial" w:cs="Arial"/>
          <w:b/>
          <w:bCs/>
        </w:rPr>
      </w:pPr>
    </w:p>
    <w:p w14:paraId="4D4A5C38" w14:textId="77777777" w:rsidR="00F4453A" w:rsidRPr="00055252" w:rsidRDefault="00F4453A" w:rsidP="00055252">
      <w:pPr>
        <w:spacing w:after="0" w:line="240" w:lineRule="auto"/>
        <w:rPr>
          <w:rFonts w:ascii="Arial" w:eastAsia="Times New Roman" w:hAnsi="Arial" w:cs="Arial"/>
          <w:b/>
          <w:bCs/>
        </w:rPr>
      </w:pPr>
    </w:p>
    <w:p w14:paraId="0B7C37E8" w14:textId="77777777" w:rsidR="00F11FDA" w:rsidRPr="00665AE2" w:rsidRDefault="00F11FDA" w:rsidP="00A94418">
      <w:pPr>
        <w:spacing w:after="0" w:line="240" w:lineRule="auto"/>
        <w:ind w:left="720"/>
        <w:rPr>
          <w:rFonts w:ascii="Arial" w:eastAsia="Times New Roman" w:hAnsi="Arial" w:cs="Arial"/>
        </w:rPr>
      </w:pPr>
    </w:p>
    <w:p w14:paraId="3524D4B7" w14:textId="79461216" w:rsidR="00F11FDA" w:rsidRPr="00816B13" w:rsidRDefault="002526E3" w:rsidP="00BC7D7E">
      <w:pPr>
        <w:pStyle w:val="ListParagraph"/>
        <w:numPr>
          <w:ilvl w:val="0"/>
          <w:numId w:val="2"/>
        </w:numPr>
        <w:spacing w:after="0" w:line="240" w:lineRule="auto"/>
        <w:rPr>
          <w:rFonts w:ascii="Arial" w:eastAsia="Calibri" w:hAnsi="Arial" w:cs="Arial"/>
          <w:b/>
          <w:bCs/>
          <w:sz w:val="24"/>
          <w:szCs w:val="24"/>
        </w:rPr>
      </w:pPr>
      <w:r w:rsidRPr="00816B13">
        <w:rPr>
          <w:rFonts w:ascii="Arial" w:eastAsia="Calibri" w:hAnsi="Arial" w:cs="Arial"/>
          <w:b/>
          <w:bCs/>
          <w:sz w:val="24"/>
          <w:szCs w:val="24"/>
        </w:rPr>
        <w:t xml:space="preserve">Our practice </w:t>
      </w:r>
      <w:r w:rsidR="00A00D97" w:rsidRPr="00816B13">
        <w:rPr>
          <w:rFonts w:ascii="Arial" w:eastAsia="Calibri" w:hAnsi="Arial" w:cs="Arial"/>
          <w:b/>
          <w:bCs/>
          <w:sz w:val="24"/>
          <w:szCs w:val="24"/>
        </w:rPr>
        <w:t>models</w:t>
      </w:r>
      <w:r w:rsidRPr="00816B13">
        <w:rPr>
          <w:rFonts w:ascii="Arial" w:eastAsia="Calibri" w:hAnsi="Arial" w:cs="Arial"/>
          <w:b/>
          <w:bCs/>
          <w:sz w:val="24"/>
          <w:szCs w:val="24"/>
        </w:rPr>
        <w:t xml:space="preserve"> </w:t>
      </w:r>
    </w:p>
    <w:p w14:paraId="0717489F" w14:textId="77777777" w:rsidR="002526E3" w:rsidRPr="00665AE2" w:rsidRDefault="002526E3" w:rsidP="000C6D48">
      <w:pPr>
        <w:spacing w:after="0" w:line="240" w:lineRule="auto"/>
        <w:rPr>
          <w:rFonts w:ascii="Arial" w:eastAsia="Calibri" w:hAnsi="Arial" w:cs="Arial"/>
        </w:rPr>
      </w:pPr>
    </w:p>
    <w:p w14:paraId="31F9EBD9" w14:textId="069C1643" w:rsidR="00A823CF" w:rsidRPr="001D7E8F" w:rsidRDefault="001D7E8F" w:rsidP="000C6D48">
      <w:pPr>
        <w:spacing w:after="0" w:line="240" w:lineRule="auto"/>
        <w:rPr>
          <w:rFonts w:ascii="Arial" w:eastAsia="Calibri" w:hAnsi="Arial" w:cs="Arial"/>
        </w:rPr>
      </w:pPr>
      <w:r w:rsidRPr="001D7E8F">
        <w:rPr>
          <w:rFonts w:ascii="Arial" w:eastAsia="Calibri" w:hAnsi="Arial" w:cs="Arial"/>
        </w:rPr>
        <w:t>Early Help workforce is expected to use the following within their practice:</w:t>
      </w:r>
    </w:p>
    <w:p w14:paraId="2D0EBD8A" w14:textId="77777777" w:rsidR="001D7E8F" w:rsidRDefault="001D7E8F" w:rsidP="000C6D48">
      <w:pPr>
        <w:spacing w:after="0" w:line="240" w:lineRule="auto"/>
        <w:rPr>
          <w:rFonts w:ascii="Arial" w:eastAsia="Calibri" w:hAnsi="Arial" w:cs="Arial"/>
          <w:b/>
          <w:bCs/>
        </w:rPr>
      </w:pPr>
    </w:p>
    <w:p w14:paraId="1BFBAF89" w14:textId="5C16D561" w:rsidR="000C6D48" w:rsidRPr="00665AE2" w:rsidRDefault="00275CFD" w:rsidP="000C6D48">
      <w:pPr>
        <w:spacing w:after="0" w:line="240" w:lineRule="auto"/>
        <w:rPr>
          <w:rFonts w:ascii="Arial" w:eastAsia="Calibri" w:hAnsi="Arial" w:cs="Arial"/>
          <w:b/>
          <w:bCs/>
        </w:rPr>
      </w:pPr>
      <w:r>
        <w:rPr>
          <w:rFonts w:ascii="Arial" w:eastAsia="Calibri" w:hAnsi="Arial" w:cs="Arial"/>
          <w:b/>
          <w:bCs/>
        </w:rPr>
        <w:t xml:space="preserve">3.1 </w:t>
      </w:r>
      <w:r w:rsidR="000C6D48" w:rsidRPr="00665AE2">
        <w:rPr>
          <w:rFonts w:ascii="Arial" w:eastAsia="Calibri" w:hAnsi="Arial" w:cs="Arial"/>
          <w:b/>
          <w:bCs/>
        </w:rPr>
        <w:t xml:space="preserve">Signs of </w:t>
      </w:r>
      <w:r w:rsidR="00B61B59">
        <w:rPr>
          <w:rFonts w:ascii="Arial" w:eastAsia="Calibri" w:hAnsi="Arial" w:cs="Arial"/>
          <w:b/>
          <w:bCs/>
        </w:rPr>
        <w:t>S</w:t>
      </w:r>
      <w:r w:rsidR="000C6D48" w:rsidRPr="00665AE2">
        <w:rPr>
          <w:rFonts w:ascii="Arial" w:eastAsia="Calibri" w:hAnsi="Arial" w:cs="Arial"/>
          <w:b/>
          <w:bCs/>
        </w:rPr>
        <w:t>afety</w:t>
      </w:r>
      <w:r w:rsidR="00A823CF">
        <w:rPr>
          <w:rFonts w:ascii="Arial" w:eastAsia="Calibri" w:hAnsi="Arial" w:cs="Arial"/>
          <w:b/>
          <w:bCs/>
        </w:rPr>
        <w:t xml:space="preserve"> (Signs of Well-Being in the context of Early Help)</w:t>
      </w:r>
      <w:r w:rsidR="000C6D48" w:rsidRPr="00665AE2">
        <w:rPr>
          <w:rFonts w:ascii="Arial" w:eastAsia="Calibri" w:hAnsi="Arial" w:cs="Arial"/>
          <w:b/>
          <w:bCs/>
        </w:rPr>
        <w:t xml:space="preserve">  </w:t>
      </w:r>
    </w:p>
    <w:p w14:paraId="0F236436" w14:textId="22B35D30" w:rsidR="005B13DD" w:rsidRPr="00665AE2" w:rsidRDefault="005B13DD" w:rsidP="000C6D48">
      <w:pPr>
        <w:spacing w:after="0" w:line="240" w:lineRule="auto"/>
        <w:rPr>
          <w:rFonts w:ascii="Arial" w:eastAsia="Calibri" w:hAnsi="Arial" w:cs="Arial"/>
          <w:b/>
          <w:bCs/>
        </w:rPr>
      </w:pPr>
    </w:p>
    <w:p w14:paraId="20487ACB" w14:textId="0E321F45" w:rsidR="00882DEA" w:rsidRDefault="005B13DD" w:rsidP="000C6D48">
      <w:pPr>
        <w:spacing w:after="0" w:line="240" w:lineRule="auto"/>
        <w:rPr>
          <w:rFonts w:ascii="Arial" w:eastAsia="Calibri" w:hAnsi="Arial" w:cs="Arial"/>
        </w:rPr>
      </w:pPr>
      <w:r w:rsidRPr="00665AE2">
        <w:rPr>
          <w:rFonts w:ascii="Arial" w:eastAsia="Calibri" w:hAnsi="Arial" w:cs="Arial"/>
        </w:rPr>
        <w:t xml:space="preserve">The Early Help Service is using the Signs of Safety </w:t>
      </w:r>
      <w:r w:rsidR="00882DEA" w:rsidRPr="00665AE2">
        <w:rPr>
          <w:rFonts w:ascii="Arial" w:eastAsia="Calibri" w:hAnsi="Arial" w:cs="Arial"/>
        </w:rPr>
        <w:t xml:space="preserve">in every aspect of the work that we provide to families. </w:t>
      </w:r>
    </w:p>
    <w:p w14:paraId="33E64035" w14:textId="2339F631" w:rsidR="00B61B59" w:rsidRDefault="00B61B59" w:rsidP="000C6D48">
      <w:pPr>
        <w:spacing w:after="0" w:line="240" w:lineRule="auto"/>
        <w:rPr>
          <w:rFonts w:ascii="Arial" w:eastAsia="Calibri" w:hAnsi="Arial" w:cs="Arial"/>
        </w:rPr>
      </w:pPr>
    </w:p>
    <w:p w14:paraId="05F7C0C0" w14:textId="77777777" w:rsidR="00B61B59" w:rsidRPr="00A823CF" w:rsidRDefault="00B61B59" w:rsidP="000C6D48">
      <w:pPr>
        <w:spacing w:after="0" w:line="240" w:lineRule="auto"/>
        <w:rPr>
          <w:rFonts w:ascii="Arial" w:hAnsi="Arial" w:cs="Arial"/>
        </w:rPr>
      </w:pPr>
      <w:r w:rsidRPr="00A823CF">
        <w:rPr>
          <w:rFonts w:ascii="Arial" w:hAnsi="Arial" w:cs="Arial"/>
        </w:rPr>
        <w:t>At its simplest, the Signs of Safety framework can be understood as containing four domains for inquiry of Early Help workers:</w:t>
      </w:r>
    </w:p>
    <w:p w14:paraId="7AD7E6ED" w14:textId="77777777" w:rsidR="00B61B59" w:rsidRPr="00A823CF" w:rsidRDefault="00B61B59" w:rsidP="000C6D48">
      <w:pPr>
        <w:spacing w:after="0" w:line="240" w:lineRule="auto"/>
        <w:rPr>
          <w:rFonts w:ascii="Arial" w:hAnsi="Arial" w:cs="Arial"/>
        </w:rPr>
      </w:pPr>
    </w:p>
    <w:p w14:paraId="21C4642B" w14:textId="1B0DC67F" w:rsidR="00B61B59" w:rsidRPr="00A823CF" w:rsidRDefault="00B61B59" w:rsidP="00A823CF">
      <w:pPr>
        <w:pStyle w:val="ListParagraph"/>
        <w:numPr>
          <w:ilvl w:val="0"/>
          <w:numId w:val="4"/>
        </w:numPr>
        <w:spacing w:after="0" w:line="240" w:lineRule="auto"/>
        <w:rPr>
          <w:rFonts w:ascii="Arial" w:hAnsi="Arial" w:cs="Arial"/>
        </w:rPr>
      </w:pPr>
      <w:r w:rsidRPr="00A823CF">
        <w:rPr>
          <w:rFonts w:ascii="Arial" w:hAnsi="Arial" w:cs="Arial"/>
          <w:b/>
          <w:bCs/>
        </w:rPr>
        <w:t>What are we worried about?</w:t>
      </w:r>
      <w:r w:rsidRPr="00A823CF">
        <w:rPr>
          <w:rFonts w:ascii="Arial" w:hAnsi="Arial" w:cs="Arial"/>
        </w:rPr>
        <w:t xml:space="preserve"> (Past harm, future danger and complicating factors.)</w:t>
      </w:r>
    </w:p>
    <w:p w14:paraId="47D39527" w14:textId="77777777" w:rsidR="00A823CF" w:rsidRPr="00A823CF" w:rsidRDefault="00A823CF" w:rsidP="00A823CF">
      <w:pPr>
        <w:pStyle w:val="ListParagraph"/>
        <w:spacing w:after="0" w:line="240" w:lineRule="auto"/>
        <w:ind w:left="410"/>
        <w:rPr>
          <w:rFonts w:ascii="Arial" w:hAnsi="Arial" w:cs="Arial"/>
        </w:rPr>
      </w:pPr>
    </w:p>
    <w:p w14:paraId="6A99EB6D" w14:textId="3E34A014" w:rsidR="00B61B59" w:rsidRPr="00A823CF" w:rsidRDefault="00B61B59" w:rsidP="00A823CF">
      <w:pPr>
        <w:pStyle w:val="ListParagraph"/>
        <w:numPr>
          <w:ilvl w:val="0"/>
          <w:numId w:val="4"/>
        </w:numPr>
        <w:spacing w:after="0" w:line="240" w:lineRule="auto"/>
        <w:rPr>
          <w:rFonts w:ascii="Arial" w:hAnsi="Arial" w:cs="Arial"/>
        </w:rPr>
      </w:pPr>
      <w:r w:rsidRPr="00A823CF">
        <w:rPr>
          <w:rFonts w:ascii="Arial" w:hAnsi="Arial" w:cs="Arial"/>
          <w:b/>
          <w:bCs/>
        </w:rPr>
        <w:t>What’s working well?</w:t>
      </w:r>
      <w:r w:rsidRPr="00A823CF">
        <w:rPr>
          <w:rFonts w:ascii="Arial" w:hAnsi="Arial" w:cs="Arial"/>
        </w:rPr>
        <w:t xml:space="preserve"> (Existing strengths, </w:t>
      </w:r>
      <w:r w:rsidR="00A823CF" w:rsidRPr="00A823CF">
        <w:rPr>
          <w:rFonts w:ascii="Arial" w:hAnsi="Arial" w:cs="Arial"/>
        </w:rPr>
        <w:t>well-being</w:t>
      </w:r>
      <w:r w:rsidRPr="00A823CF">
        <w:rPr>
          <w:rFonts w:ascii="Arial" w:hAnsi="Arial" w:cs="Arial"/>
        </w:rPr>
        <w:t>, family resilience and safety.)</w:t>
      </w:r>
    </w:p>
    <w:p w14:paraId="4A879666" w14:textId="77777777" w:rsidR="00A823CF" w:rsidRPr="00A823CF" w:rsidRDefault="00A823CF" w:rsidP="00A823CF">
      <w:pPr>
        <w:pStyle w:val="ListParagraph"/>
        <w:rPr>
          <w:rFonts w:ascii="Arial" w:hAnsi="Arial" w:cs="Arial"/>
        </w:rPr>
      </w:pPr>
    </w:p>
    <w:p w14:paraId="69FBEB8C" w14:textId="51032AF8" w:rsidR="00A823CF" w:rsidRPr="00A823CF" w:rsidRDefault="00B61B59" w:rsidP="000C6D48">
      <w:pPr>
        <w:pStyle w:val="ListParagraph"/>
        <w:numPr>
          <w:ilvl w:val="0"/>
          <w:numId w:val="4"/>
        </w:numPr>
        <w:spacing w:after="0" w:line="240" w:lineRule="auto"/>
        <w:rPr>
          <w:rFonts w:ascii="Arial" w:hAnsi="Arial" w:cs="Arial"/>
        </w:rPr>
      </w:pPr>
      <w:r w:rsidRPr="00A823CF">
        <w:rPr>
          <w:rFonts w:ascii="Arial" w:hAnsi="Arial" w:cs="Arial"/>
          <w:b/>
          <w:bCs/>
        </w:rPr>
        <w:t>What needs to happen?</w:t>
      </w:r>
      <w:r w:rsidRPr="00A823CF">
        <w:rPr>
          <w:rFonts w:ascii="Arial" w:hAnsi="Arial" w:cs="Arial"/>
        </w:rPr>
        <w:t xml:space="preserve"> (Future </w:t>
      </w:r>
      <w:r w:rsidR="00A823CF" w:rsidRPr="00A823CF">
        <w:rPr>
          <w:rFonts w:ascii="Arial" w:hAnsi="Arial" w:cs="Arial"/>
        </w:rPr>
        <w:t>well-being</w:t>
      </w:r>
      <w:r w:rsidRPr="00A823CF">
        <w:rPr>
          <w:rFonts w:ascii="Arial" w:hAnsi="Arial" w:cs="Arial"/>
        </w:rPr>
        <w:t xml:space="preserve"> and safety.) </w:t>
      </w:r>
    </w:p>
    <w:p w14:paraId="01945D77" w14:textId="77777777" w:rsidR="00A823CF" w:rsidRPr="00A823CF" w:rsidRDefault="00A823CF" w:rsidP="00A823CF">
      <w:pPr>
        <w:spacing w:after="0" w:line="240" w:lineRule="auto"/>
        <w:rPr>
          <w:rFonts w:ascii="Arial" w:hAnsi="Arial" w:cs="Arial"/>
        </w:rPr>
      </w:pPr>
    </w:p>
    <w:p w14:paraId="12F5E0C1" w14:textId="0FAAA24D" w:rsidR="00A823CF" w:rsidRPr="00A823CF" w:rsidRDefault="00A823CF" w:rsidP="000C6D48">
      <w:pPr>
        <w:spacing w:after="0" w:line="240" w:lineRule="auto"/>
        <w:rPr>
          <w:rFonts w:ascii="Arial" w:hAnsi="Arial" w:cs="Arial"/>
        </w:rPr>
      </w:pPr>
      <w:r w:rsidRPr="00A823CF">
        <w:rPr>
          <w:rFonts w:ascii="Arial" w:hAnsi="Arial" w:cs="Arial"/>
        </w:rPr>
        <w:t xml:space="preserve"> 4.    </w:t>
      </w:r>
      <w:r w:rsidRPr="00380CFF">
        <w:rPr>
          <w:rFonts w:ascii="Arial" w:hAnsi="Arial" w:cs="Arial"/>
          <w:b/>
          <w:bCs/>
        </w:rPr>
        <w:t>Scaling 0-10</w:t>
      </w:r>
      <w:r w:rsidRPr="00A823CF">
        <w:rPr>
          <w:rFonts w:ascii="Arial" w:hAnsi="Arial" w:cs="Arial"/>
        </w:rPr>
        <w:t xml:space="preserve">, where 10 means there is enough family well-being within children being kept safe and achieving positive outcomes for Early Help to close the case and 0 means that family/child are not thriving or may need statutory intervention. </w:t>
      </w:r>
    </w:p>
    <w:p w14:paraId="072B0990" w14:textId="77777777" w:rsidR="00A823CF" w:rsidRDefault="00A823CF" w:rsidP="000C6D48">
      <w:pPr>
        <w:spacing w:after="0" w:line="240" w:lineRule="auto"/>
      </w:pPr>
    </w:p>
    <w:p w14:paraId="5A693268" w14:textId="10BFA9A8" w:rsidR="00B61B59" w:rsidRDefault="00B61B59" w:rsidP="000C6D48">
      <w:pPr>
        <w:spacing w:after="0" w:line="240" w:lineRule="auto"/>
        <w:rPr>
          <w:rFonts w:ascii="PT Sans" w:hAnsi="PT Sans"/>
          <w:color w:val="666666"/>
          <w:sz w:val="26"/>
          <w:szCs w:val="26"/>
          <w:shd w:val="clear" w:color="auto" w:fill="FFFFFF"/>
        </w:rPr>
      </w:pPr>
    </w:p>
    <w:p w14:paraId="23DC5EC3" w14:textId="6D4EE8BA" w:rsidR="00B61B59" w:rsidRDefault="00275CFD" w:rsidP="000C6D48">
      <w:pPr>
        <w:spacing w:after="0" w:line="240" w:lineRule="auto"/>
        <w:rPr>
          <w:rFonts w:ascii="Arial" w:hAnsi="Arial" w:cs="Arial"/>
          <w:b/>
          <w:bCs/>
          <w:color w:val="000000" w:themeColor="text1"/>
          <w:shd w:val="clear" w:color="auto" w:fill="FFFFFF"/>
        </w:rPr>
      </w:pPr>
      <w:r>
        <w:rPr>
          <w:rFonts w:ascii="Arial" w:hAnsi="Arial" w:cs="Arial"/>
          <w:b/>
          <w:bCs/>
          <w:color w:val="000000" w:themeColor="text1"/>
          <w:shd w:val="clear" w:color="auto" w:fill="FFFFFF"/>
        </w:rPr>
        <w:lastRenderedPageBreak/>
        <w:t xml:space="preserve">3.2 </w:t>
      </w:r>
      <w:r w:rsidR="00B61B59" w:rsidRPr="00B61B59">
        <w:rPr>
          <w:rFonts w:ascii="Arial" w:hAnsi="Arial" w:cs="Arial"/>
          <w:b/>
          <w:bCs/>
          <w:color w:val="000000" w:themeColor="text1"/>
          <w:shd w:val="clear" w:color="auto" w:fill="FFFFFF"/>
        </w:rPr>
        <w:t>Trauma Informed Practice</w:t>
      </w:r>
    </w:p>
    <w:p w14:paraId="4E6D5568" w14:textId="53724DC6" w:rsidR="00380CFF" w:rsidRDefault="00380CFF" w:rsidP="000C6D48">
      <w:pPr>
        <w:spacing w:after="0" w:line="240" w:lineRule="auto"/>
        <w:rPr>
          <w:rFonts w:ascii="Arial" w:hAnsi="Arial" w:cs="Arial"/>
          <w:b/>
          <w:bCs/>
          <w:color w:val="000000" w:themeColor="text1"/>
          <w:shd w:val="clear" w:color="auto" w:fill="FFFFFF"/>
        </w:rPr>
      </w:pPr>
    </w:p>
    <w:p w14:paraId="6D54FBF8" w14:textId="77777777" w:rsidR="00412941" w:rsidRDefault="00275CFD" w:rsidP="00275CFD">
      <w:pPr>
        <w:spacing w:after="100" w:afterAutospacing="1" w:line="240" w:lineRule="auto"/>
        <w:rPr>
          <w:rFonts w:ascii="Arial" w:eastAsia="Times New Roman" w:hAnsi="Arial" w:cs="Arial"/>
          <w:lang w:eastAsia="en-GB"/>
        </w:rPr>
      </w:pPr>
      <w:r w:rsidRPr="00412941">
        <w:rPr>
          <w:rFonts w:ascii="Arial" w:eastAsia="Times New Roman" w:hAnsi="Arial" w:cs="Arial"/>
          <w:lang w:eastAsia="en-GB"/>
        </w:rPr>
        <w:t xml:space="preserve">We have committed to work with children and families in a </w:t>
      </w:r>
      <w:r w:rsidRPr="00275CFD">
        <w:rPr>
          <w:rFonts w:ascii="Arial" w:eastAsia="Times New Roman" w:hAnsi="Arial" w:cs="Arial"/>
          <w:lang w:eastAsia="en-GB"/>
        </w:rPr>
        <w:t xml:space="preserve">Trauma-informed </w:t>
      </w:r>
      <w:r w:rsidRPr="00412941">
        <w:rPr>
          <w:rFonts w:ascii="Arial" w:eastAsia="Times New Roman" w:hAnsi="Arial" w:cs="Arial"/>
          <w:lang w:eastAsia="en-GB"/>
        </w:rPr>
        <w:t xml:space="preserve">way. </w:t>
      </w:r>
      <w:r w:rsidR="00412941">
        <w:rPr>
          <w:rFonts w:ascii="Arial" w:eastAsia="Times New Roman" w:hAnsi="Arial" w:cs="Arial"/>
          <w:lang w:eastAsia="en-GB"/>
        </w:rPr>
        <w:t xml:space="preserve">Within our practice we recognise </w:t>
      </w:r>
      <w:r w:rsidRPr="00275CFD">
        <w:rPr>
          <w:rFonts w:ascii="Arial" w:eastAsia="Times New Roman" w:hAnsi="Arial" w:cs="Arial"/>
          <w:lang w:eastAsia="en-GB"/>
        </w:rPr>
        <w:t>the signs of trauma, acknowledge the impact of trauma</w:t>
      </w:r>
      <w:r w:rsidR="00412941">
        <w:rPr>
          <w:rFonts w:ascii="Arial" w:eastAsia="Times New Roman" w:hAnsi="Arial" w:cs="Arial"/>
          <w:lang w:eastAsia="en-GB"/>
        </w:rPr>
        <w:t xml:space="preserve"> and </w:t>
      </w:r>
      <w:r w:rsidRPr="00275CFD">
        <w:rPr>
          <w:rFonts w:ascii="Arial" w:eastAsia="Times New Roman" w:hAnsi="Arial" w:cs="Arial"/>
          <w:lang w:eastAsia="en-GB"/>
        </w:rPr>
        <w:t>identif</w:t>
      </w:r>
      <w:r w:rsidR="00412941">
        <w:rPr>
          <w:rFonts w:ascii="Arial" w:eastAsia="Times New Roman" w:hAnsi="Arial" w:cs="Arial"/>
          <w:lang w:eastAsia="en-GB"/>
        </w:rPr>
        <w:t>y</w:t>
      </w:r>
      <w:r w:rsidRPr="00275CFD">
        <w:rPr>
          <w:rFonts w:ascii="Arial" w:eastAsia="Times New Roman" w:hAnsi="Arial" w:cs="Arial"/>
          <w:lang w:eastAsia="en-GB"/>
        </w:rPr>
        <w:t xml:space="preserve"> paths to address the effects of trauma experience, and actively prevents </w:t>
      </w:r>
      <w:r w:rsidR="00412941">
        <w:rPr>
          <w:rFonts w:ascii="Arial" w:eastAsia="Times New Roman" w:hAnsi="Arial" w:cs="Arial"/>
          <w:lang w:eastAsia="en-GB"/>
        </w:rPr>
        <w:t xml:space="preserve">children and families </w:t>
      </w:r>
      <w:r w:rsidRPr="00275CFD">
        <w:rPr>
          <w:rFonts w:ascii="Arial" w:eastAsia="Times New Roman" w:hAnsi="Arial" w:cs="Arial"/>
          <w:lang w:eastAsia="en-GB"/>
        </w:rPr>
        <w:t xml:space="preserve">from experiencing further trauma. </w:t>
      </w:r>
    </w:p>
    <w:p w14:paraId="28CB2EF6" w14:textId="6AE62682" w:rsidR="00275CFD" w:rsidRPr="00275CFD" w:rsidRDefault="00275CFD" w:rsidP="00A55AD5">
      <w:pPr>
        <w:spacing w:after="100" w:afterAutospacing="1" w:line="240" w:lineRule="auto"/>
        <w:rPr>
          <w:rFonts w:ascii="Arial" w:eastAsia="Times New Roman" w:hAnsi="Arial" w:cs="Arial"/>
          <w:lang w:eastAsia="en-GB"/>
        </w:rPr>
      </w:pPr>
      <w:r w:rsidRPr="00275CFD">
        <w:rPr>
          <w:rFonts w:ascii="Arial" w:eastAsia="Times New Roman" w:hAnsi="Arial" w:cs="Arial"/>
          <w:lang w:eastAsia="en-GB"/>
        </w:rPr>
        <w:t xml:space="preserve">Rather than solely focusing on problematic </w:t>
      </w:r>
      <w:r w:rsidR="00412941" w:rsidRPr="00275CFD">
        <w:rPr>
          <w:rFonts w:ascii="Arial" w:eastAsia="Times New Roman" w:hAnsi="Arial" w:cs="Arial"/>
          <w:lang w:eastAsia="en-GB"/>
        </w:rPr>
        <w:t>behaviours</w:t>
      </w:r>
      <w:r w:rsidRPr="00275CFD">
        <w:rPr>
          <w:rFonts w:ascii="Arial" w:eastAsia="Times New Roman" w:hAnsi="Arial" w:cs="Arial"/>
          <w:lang w:eastAsia="en-GB"/>
        </w:rPr>
        <w:t xml:space="preserve">, </w:t>
      </w:r>
      <w:r w:rsidR="00412941">
        <w:rPr>
          <w:rFonts w:ascii="Arial" w:eastAsia="Times New Roman" w:hAnsi="Arial" w:cs="Arial"/>
          <w:lang w:eastAsia="en-GB"/>
        </w:rPr>
        <w:t xml:space="preserve">we try </w:t>
      </w:r>
      <w:r w:rsidRPr="00275CFD">
        <w:rPr>
          <w:rFonts w:ascii="Arial" w:eastAsia="Times New Roman" w:hAnsi="Arial" w:cs="Arial"/>
          <w:lang w:eastAsia="en-GB"/>
        </w:rPr>
        <w:t xml:space="preserve">to understand what happened to </w:t>
      </w:r>
      <w:r w:rsidR="00412941">
        <w:rPr>
          <w:rFonts w:ascii="Arial" w:eastAsia="Times New Roman" w:hAnsi="Arial" w:cs="Arial"/>
          <w:lang w:eastAsia="en-GB"/>
        </w:rPr>
        <w:t>children and families</w:t>
      </w:r>
      <w:r w:rsidRPr="00275CFD">
        <w:rPr>
          <w:rFonts w:ascii="Arial" w:eastAsia="Times New Roman" w:hAnsi="Arial" w:cs="Arial"/>
          <w:lang w:eastAsia="en-GB"/>
        </w:rPr>
        <w:t xml:space="preserve"> that caused those </w:t>
      </w:r>
      <w:r w:rsidR="00412941" w:rsidRPr="00275CFD">
        <w:rPr>
          <w:rFonts w:ascii="Arial" w:eastAsia="Times New Roman" w:hAnsi="Arial" w:cs="Arial"/>
          <w:lang w:eastAsia="en-GB"/>
        </w:rPr>
        <w:t>behaviours</w:t>
      </w:r>
      <w:r w:rsidRPr="00275CFD">
        <w:rPr>
          <w:rFonts w:ascii="Arial" w:eastAsia="Times New Roman" w:hAnsi="Arial" w:cs="Arial"/>
          <w:lang w:eastAsia="en-GB"/>
        </w:rPr>
        <w:t xml:space="preserve"> in the first place. </w:t>
      </w:r>
      <w:r w:rsidR="00412941">
        <w:rPr>
          <w:rFonts w:ascii="Arial" w:eastAsia="Times New Roman" w:hAnsi="Arial" w:cs="Arial"/>
          <w:lang w:eastAsia="en-GB"/>
        </w:rPr>
        <w:t xml:space="preserve">We take into consideration children’s lived experiences, </w:t>
      </w:r>
      <w:r w:rsidRPr="00275CFD">
        <w:rPr>
          <w:rFonts w:ascii="Arial" w:eastAsia="Times New Roman" w:hAnsi="Arial" w:cs="Arial"/>
          <w:lang w:eastAsia="en-GB"/>
        </w:rPr>
        <w:t>vulnerabilities and triggers and tailor</w:t>
      </w:r>
      <w:r w:rsidR="009A5294">
        <w:rPr>
          <w:rFonts w:ascii="Arial" w:eastAsia="Times New Roman" w:hAnsi="Arial" w:cs="Arial"/>
          <w:lang w:eastAsia="en-GB"/>
        </w:rPr>
        <w:t xml:space="preserve"> our support to </w:t>
      </w:r>
      <w:r w:rsidRPr="00275CFD">
        <w:rPr>
          <w:rFonts w:ascii="Arial" w:eastAsia="Times New Roman" w:hAnsi="Arial" w:cs="Arial"/>
          <w:lang w:eastAsia="en-GB"/>
        </w:rPr>
        <w:t>each individual’s complex, nuanced needs.</w:t>
      </w:r>
    </w:p>
    <w:p w14:paraId="18C7D807" w14:textId="4FE36F4B" w:rsidR="00484C12" w:rsidRPr="009A5294" w:rsidRDefault="009A5294" w:rsidP="009A5294">
      <w:pPr>
        <w:spacing w:after="100" w:afterAutospacing="1" w:line="240" w:lineRule="auto"/>
        <w:rPr>
          <w:rFonts w:ascii="Arial" w:eastAsia="Times New Roman" w:hAnsi="Arial" w:cs="Arial"/>
          <w:lang w:eastAsia="en-GB"/>
        </w:rPr>
      </w:pPr>
      <w:r w:rsidRPr="009A5294">
        <w:rPr>
          <w:rFonts w:ascii="Arial" w:eastAsia="Times New Roman" w:hAnsi="Arial" w:cs="Arial"/>
          <w:lang w:eastAsia="en-GB"/>
        </w:rPr>
        <w:t xml:space="preserve">We believe that by </w:t>
      </w:r>
      <w:r w:rsidR="00275CFD" w:rsidRPr="00275CFD">
        <w:rPr>
          <w:rFonts w:ascii="Arial" w:eastAsia="Times New Roman" w:hAnsi="Arial" w:cs="Arial"/>
          <w:lang w:eastAsia="en-GB"/>
        </w:rPr>
        <w:t xml:space="preserve">being sensitive to </w:t>
      </w:r>
      <w:r w:rsidRPr="009A5294">
        <w:rPr>
          <w:rFonts w:ascii="Arial" w:eastAsia="Times New Roman" w:hAnsi="Arial" w:cs="Arial"/>
          <w:lang w:eastAsia="en-GB"/>
        </w:rPr>
        <w:t xml:space="preserve">families </w:t>
      </w:r>
      <w:r w:rsidR="00275CFD" w:rsidRPr="00275CFD">
        <w:rPr>
          <w:rFonts w:ascii="Arial" w:eastAsia="Times New Roman" w:hAnsi="Arial" w:cs="Arial"/>
          <w:lang w:eastAsia="en-GB"/>
        </w:rPr>
        <w:t>unique lived experiences fosters trust and creates an environment conducive to healing</w:t>
      </w:r>
      <w:r w:rsidRPr="009A5294">
        <w:rPr>
          <w:rFonts w:ascii="Arial" w:eastAsia="Times New Roman" w:hAnsi="Arial" w:cs="Arial"/>
          <w:lang w:eastAsia="en-GB"/>
        </w:rPr>
        <w:t xml:space="preserve"> and positive change</w:t>
      </w:r>
      <w:r w:rsidR="00275CFD" w:rsidRPr="00275CFD">
        <w:rPr>
          <w:rFonts w:ascii="Arial" w:eastAsia="Times New Roman" w:hAnsi="Arial" w:cs="Arial"/>
          <w:lang w:eastAsia="en-GB"/>
        </w:rPr>
        <w:t xml:space="preserve">. </w:t>
      </w:r>
    </w:p>
    <w:p w14:paraId="22243EDC" w14:textId="638C4254" w:rsidR="00484C12" w:rsidRPr="00665AE2" w:rsidRDefault="00484C12" w:rsidP="000C6D48">
      <w:pPr>
        <w:spacing w:after="0" w:line="240" w:lineRule="auto"/>
        <w:rPr>
          <w:rFonts w:ascii="Arial" w:eastAsia="Calibri" w:hAnsi="Arial" w:cs="Arial"/>
        </w:rPr>
      </w:pPr>
    </w:p>
    <w:p w14:paraId="16D98A80" w14:textId="3395418F" w:rsidR="00484C12" w:rsidRPr="00665AE2" w:rsidRDefault="00275CFD" w:rsidP="000C6D48">
      <w:pPr>
        <w:spacing w:after="0" w:line="240" w:lineRule="auto"/>
        <w:rPr>
          <w:rFonts w:ascii="Arial" w:eastAsia="Calibri" w:hAnsi="Arial" w:cs="Arial"/>
          <w:b/>
          <w:bCs/>
        </w:rPr>
      </w:pPr>
      <w:r>
        <w:rPr>
          <w:rFonts w:ascii="Arial" w:eastAsia="Calibri" w:hAnsi="Arial" w:cs="Arial"/>
          <w:b/>
          <w:bCs/>
        </w:rPr>
        <w:t xml:space="preserve">3.3 </w:t>
      </w:r>
      <w:r w:rsidR="00484C12" w:rsidRPr="00665AE2">
        <w:rPr>
          <w:rFonts w:ascii="Arial" w:eastAsia="Calibri" w:hAnsi="Arial" w:cs="Arial"/>
          <w:b/>
          <w:bCs/>
        </w:rPr>
        <w:t>Motivational Interviewing</w:t>
      </w:r>
    </w:p>
    <w:p w14:paraId="5FC3E686" w14:textId="77777777" w:rsidR="00484C12" w:rsidRPr="00665AE2" w:rsidRDefault="00484C12" w:rsidP="000C6D48">
      <w:pPr>
        <w:spacing w:after="0" w:line="240" w:lineRule="auto"/>
        <w:rPr>
          <w:rFonts w:ascii="Arial" w:eastAsia="Calibri" w:hAnsi="Arial" w:cs="Arial"/>
        </w:rPr>
      </w:pPr>
    </w:p>
    <w:p w14:paraId="2BB6E672" w14:textId="1B5E3073" w:rsidR="005B13DD" w:rsidRDefault="00484C12" w:rsidP="00484C12">
      <w:pPr>
        <w:spacing w:after="0" w:line="240" w:lineRule="auto"/>
        <w:rPr>
          <w:rFonts w:ascii="Arial" w:eastAsia="Calibri" w:hAnsi="Arial" w:cs="Arial"/>
        </w:rPr>
      </w:pPr>
      <w:r w:rsidRPr="00665AE2">
        <w:rPr>
          <w:rFonts w:ascii="Arial" w:eastAsia="Calibri" w:hAnsi="Arial" w:cs="Arial"/>
        </w:rPr>
        <w:t>“Motivational Interviewing is a way of working in collaboration with families to help them achieve the changes that they want to see in their lives. It starts from strengths, focusing first on what is strong, not what is wrong. It is underpinned by the idea of working with compassion and in partnership, empowering families to be the agents of their own change”</w:t>
      </w:r>
      <w:r w:rsidR="00380CFF">
        <w:rPr>
          <w:rFonts w:ascii="Arial" w:eastAsia="Calibri" w:hAnsi="Arial" w:cs="Arial"/>
        </w:rPr>
        <w:t>.</w:t>
      </w:r>
    </w:p>
    <w:p w14:paraId="077563FA" w14:textId="3D892A23" w:rsidR="00380CFF" w:rsidRDefault="00380CFF" w:rsidP="00484C12">
      <w:pPr>
        <w:spacing w:after="0" w:line="240" w:lineRule="auto"/>
        <w:rPr>
          <w:rFonts w:ascii="Arial" w:eastAsia="Calibri" w:hAnsi="Arial" w:cs="Arial"/>
        </w:rPr>
      </w:pPr>
    </w:p>
    <w:p w14:paraId="52226305" w14:textId="5EEF108F" w:rsidR="00380CFF" w:rsidRDefault="00380CFF" w:rsidP="00484C12">
      <w:pPr>
        <w:spacing w:after="0" w:line="240" w:lineRule="auto"/>
        <w:rPr>
          <w:rFonts w:ascii="Arial" w:eastAsia="Calibri" w:hAnsi="Arial" w:cs="Arial"/>
        </w:rPr>
      </w:pPr>
      <w:r>
        <w:rPr>
          <w:rFonts w:ascii="Arial" w:eastAsia="Calibri" w:hAnsi="Arial" w:cs="Arial"/>
        </w:rPr>
        <w:t>Enfield Children and Family Services made an investment into Motivational Interview training that is being rolled out across the system of early help and social care from July 2023 onwards.</w:t>
      </w:r>
    </w:p>
    <w:p w14:paraId="145B18EA" w14:textId="05D7901E" w:rsidR="00BE61D8" w:rsidRDefault="00BE61D8" w:rsidP="00484C12">
      <w:pPr>
        <w:spacing w:after="0" w:line="240" w:lineRule="auto"/>
        <w:rPr>
          <w:rFonts w:ascii="Arial" w:eastAsia="Calibri" w:hAnsi="Arial" w:cs="Arial"/>
        </w:rPr>
      </w:pPr>
    </w:p>
    <w:p w14:paraId="0C65ABC0" w14:textId="77777777" w:rsidR="00380CFF" w:rsidRPr="00665AE2" w:rsidRDefault="00380CFF" w:rsidP="00484C12">
      <w:pPr>
        <w:spacing w:after="0" w:line="240" w:lineRule="auto"/>
        <w:rPr>
          <w:rFonts w:ascii="Arial" w:eastAsia="Calibri" w:hAnsi="Arial" w:cs="Arial"/>
        </w:rPr>
      </w:pPr>
    </w:p>
    <w:p w14:paraId="2189E5C6" w14:textId="1C3D4312" w:rsidR="000C6D48" w:rsidRPr="00665AE2" w:rsidRDefault="000C6D48" w:rsidP="000C6D48">
      <w:pPr>
        <w:spacing w:after="0" w:line="240" w:lineRule="auto"/>
        <w:rPr>
          <w:rFonts w:ascii="Arial" w:eastAsia="Calibri" w:hAnsi="Arial" w:cs="Arial"/>
          <w:b/>
          <w:bCs/>
        </w:rPr>
      </w:pPr>
    </w:p>
    <w:p w14:paraId="7542C94D" w14:textId="444F317A" w:rsidR="00AE56D0" w:rsidRDefault="00BC7D7E" w:rsidP="00BC7D7E">
      <w:pPr>
        <w:pStyle w:val="ListParagraph"/>
        <w:numPr>
          <w:ilvl w:val="0"/>
          <w:numId w:val="2"/>
        </w:numPr>
        <w:spacing w:after="0" w:line="240" w:lineRule="auto"/>
        <w:rPr>
          <w:rFonts w:ascii="Arial" w:eastAsia="Calibri" w:hAnsi="Arial" w:cs="Arial"/>
          <w:b/>
          <w:bCs/>
        </w:rPr>
      </w:pPr>
      <w:r>
        <w:rPr>
          <w:rFonts w:ascii="Arial" w:eastAsia="Calibri" w:hAnsi="Arial" w:cs="Arial"/>
          <w:b/>
          <w:bCs/>
        </w:rPr>
        <w:t>Journey of the child/family</w:t>
      </w:r>
      <w:r w:rsidR="0067598A">
        <w:rPr>
          <w:rFonts w:ascii="Arial" w:eastAsia="Calibri" w:hAnsi="Arial" w:cs="Arial"/>
          <w:b/>
          <w:bCs/>
        </w:rPr>
        <w:t xml:space="preserve"> through Early Help</w:t>
      </w:r>
      <w:r>
        <w:rPr>
          <w:rFonts w:ascii="Arial" w:eastAsia="Calibri" w:hAnsi="Arial" w:cs="Arial"/>
          <w:b/>
          <w:bCs/>
        </w:rPr>
        <w:t xml:space="preserve"> </w:t>
      </w:r>
    </w:p>
    <w:p w14:paraId="71CB635A" w14:textId="62D648F6" w:rsidR="00BC7D7E" w:rsidRDefault="00BC7D7E" w:rsidP="00BC7D7E">
      <w:pPr>
        <w:spacing w:after="0" w:line="240" w:lineRule="auto"/>
        <w:rPr>
          <w:rFonts w:ascii="Arial" w:eastAsia="Calibri" w:hAnsi="Arial" w:cs="Arial"/>
          <w:b/>
          <w:bCs/>
        </w:rPr>
      </w:pPr>
    </w:p>
    <w:p w14:paraId="51B9F802" w14:textId="337A8C9D" w:rsidR="00BC7D7E" w:rsidRDefault="00BC7D7E" w:rsidP="00BC7D7E">
      <w:pPr>
        <w:spacing w:after="0" w:line="240" w:lineRule="auto"/>
        <w:rPr>
          <w:rFonts w:ascii="Arial" w:eastAsia="Calibri" w:hAnsi="Arial" w:cs="Arial"/>
          <w:b/>
          <w:bCs/>
        </w:rPr>
      </w:pPr>
    </w:p>
    <w:tbl>
      <w:tblPr>
        <w:tblStyle w:val="TableGrid"/>
        <w:tblW w:w="0" w:type="auto"/>
        <w:tblLook w:val="04A0" w:firstRow="1" w:lastRow="0" w:firstColumn="1" w:lastColumn="0" w:noHBand="0" w:noVBand="1"/>
      </w:tblPr>
      <w:tblGrid>
        <w:gridCol w:w="3256"/>
        <w:gridCol w:w="5760"/>
      </w:tblGrid>
      <w:tr w:rsidR="00380CFF" w14:paraId="09981BC3" w14:textId="77777777" w:rsidTr="00C13A6F">
        <w:tc>
          <w:tcPr>
            <w:tcW w:w="3256" w:type="dxa"/>
            <w:shd w:val="clear" w:color="auto" w:fill="D9D9D9" w:themeFill="background1" w:themeFillShade="D9"/>
          </w:tcPr>
          <w:p w14:paraId="70701637" w14:textId="58244A03" w:rsidR="00380CFF" w:rsidRDefault="00380CFF" w:rsidP="00BC7D7E">
            <w:pPr>
              <w:rPr>
                <w:rFonts w:ascii="Arial" w:eastAsia="Calibri" w:hAnsi="Arial" w:cs="Arial"/>
                <w:b/>
                <w:bCs/>
              </w:rPr>
            </w:pPr>
            <w:r>
              <w:rPr>
                <w:rFonts w:ascii="Arial" w:eastAsia="Calibri" w:hAnsi="Arial" w:cs="Arial"/>
                <w:b/>
                <w:bCs/>
              </w:rPr>
              <w:t>Point of the journey</w:t>
            </w:r>
          </w:p>
        </w:tc>
        <w:tc>
          <w:tcPr>
            <w:tcW w:w="5760" w:type="dxa"/>
            <w:shd w:val="clear" w:color="auto" w:fill="D9D9D9" w:themeFill="background1" w:themeFillShade="D9"/>
          </w:tcPr>
          <w:p w14:paraId="1711312C" w14:textId="40CEA13E" w:rsidR="00380CFF" w:rsidRDefault="00380CFF" w:rsidP="00BC7D7E">
            <w:pPr>
              <w:rPr>
                <w:rFonts w:ascii="Arial" w:eastAsia="Calibri" w:hAnsi="Arial" w:cs="Arial"/>
                <w:b/>
                <w:bCs/>
              </w:rPr>
            </w:pPr>
            <w:r>
              <w:rPr>
                <w:rFonts w:ascii="Arial" w:eastAsia="Calibri" w:hAnsi="Arial" w:cs="Arial"/>
                <w:b/>
                <w:bCs/>
              </w:rPr>
              <w:t>What we do</w:t>
            </w:r>
          </w:p>
        </w:tc>
      </w:tr>
      <w:tr w:rsidR="00380CFF" w14:paraId="1BA1AED4" w14:textId="77777777" w:rsidTr="00C13A6F">
        <w:tc>
          <w:tcPr>
            <w:tcW w:w="3256" w:type="dxa"/>
          </w:tcPr>
          <w:p w14:paraId="2B6DB2DA" w14:textId="6D7EA276" w:rsidR="00380CFF" w:rsidRDefault="00380CFF" w:rsidP="00BC7D7E">
            <w:pPr>
              <w:rPr>
                <w:rFonts w:ascii="Arial" w:eastAsia="Calibri" w:hAnsi="Arial" w:cs="Arial"/>
                <w:b/>
                <w:bCs/>
              </w:rPr>
            </w:pPr>
            <w:r>
              <w:rPr>
                <w:rFonts w:ascii="Arial" w:eastAsia="Calibri" w:hAnsi="Arial" w:cs="Arial"/>
                <w:b/>
                <w:bCs/>
              </w:rPr>
              <w:t xml:space="preserve">Referral </w:t>
            </w:r>
          </w:p>
        </w:tc>
        <w:tc>
          <w:tcPr>
            <w:tcW w:w="5760" w:type="dxa"/>
          </w:tcPr>
          <w:p w14:paraId="2631B541" w14:textId="3C65B62B" w:rsidR="00380CFF" w:rsidRDefault="00C13A6F" w:rsidP="00BC7D7E">
            <w:pPr>
              <w:rPr>
                <w:rFonts w:ascii="Arial" w:eastAsia="Calibri" w:hAnsi="Arial" w:cs="Arial"/>
              </w:rPr>
            </w:pPr>
            <w:r w:rsidRPr="00AB6C2A">
              <w:rPr>
                <w:rFonts w:ascii="Arial" w:eastAsia="Calibri" w:hAnsi="Arial" w:cs="Arial"/>
              </w:rPr>
              <w:t>Referral</w:t>
            </w:r>
            <w:r w:rsidR="0067598A">
              <w:rPr>
                <w:rFonts w:ascii="Arial" w:eastAsia="Calibri" w:hAnsi="Arial" w:cs="Arial"/>
              </w:rPr>
              <w:t>s</w:t>
            </w:r>
            <w:r w:rsidRPr="00AB6C2A">
              <w:rPr>
                <w:rFonts w:ascii="Arial" w:eastAsia="Calibri" w:hAnsi="Arial" w:cs="Arial"/>
              </w:rPr>
              <w:t xml:space="preserve"> a</w:t>
            </w:r>
            <w:r w:rsidR="00C874B5" w:rsidRPr="00AB6C2A">
              <w:rPr>
                <w:rFonts w:ascii="Arial" w:eastAsia="Calibri" w:hAnsi="Arial" w:cs="Arial"/>
              </w:rPr>
              <w:t>r</w:t>
            </w:r>
            <w:r w:rsidRPr="00AB6C2A">
              <w:rPr>
                <w:rFonts w:ascii="Arial" w:eastAsia="Calibri" w:hAnsi="Arial" w:cs="Arial"/>
              </w:rPr>
              <w:t xml:space="preserve">e received via the Children’s </w:t>
            </w:r>
            <w:r w:rsidR="00C874B5" w:rsidRPr="00AB6C2A">
              <w:rPr>
                <w:rFonts w:ascii="Arial" w:eastAsia="Calibri" w:hAnsi="Arial" w:cs="Arial"/>
              </w:rPr>
              <w:t>Portal</w:t>
            </w:r>
            <w:r w:rsidR="0067598A">
              <w:rPr>
                <w:rFonts w:ascii="Arial" w:eastAsia="Calibri" w:hAnsi="Arial" w:cs="Arial"/>
              </w:rPr>
              <w:t xml:space="preserve">. Anyone can make a referral; this can be a professional or a self-referral.  All referrals are subject </w:t>
            </w:r>
            <w:r w:rsidRPr="00AB6C2A">
              <w:rPr>
                <w:rFonts w:ascii="Arial" w:eastAsia="Calibri" w:hAnsi="Arial" w:cs="Arial"/>
              </w:rPr>
              <w:t>triage by the E</w:t>
            </w:r>
            <w:r w:rsidR="0067598A">
              <w:rPr>
                <w:rFonts w:ascii="Arial" w:eastAsia="Calibri" w:hAnsi="Arial" w:cs="Arial"/>
              </w:rPr>
              <w:t xml:space="preserve">arly </w:t>
            </w:r>
            <w:r w:rsidRPr="00AB6C2A">
              <w:rPr>
                <w:rFonts w:ascii="Arial" w:eastAsia="Calibri" w:hAnsi="Arial" w:cs="Arial"/>
              </w:rPr>
              <w:t>H</w:t>
            </w:r>
            <w:r w:rsidR="0067598A">
              <w:rPr>
                <w:rFonts w:ascii="Arial" w:eastAsia="Calibri" w:hAnsi="Arial" w:cs="Arial"/>
              </w:rPr>
              <w:t>elp</w:t>
            </w:r>
            <w:r w:rsidRPr="00AB6C2A">
              <w:rPr>
                <w:rFonts w:ascii="Arial" w:eastAsia="Calibri" w:hAnsi="Arial" w:cs="Arial"/>
              </w:rPr>
              <w:t xml:space="preserve"> duty team and overseen by the Early Help Triage Lead </w:t>
            </w:r>
            <w:r w:rsidR="00C23982" w:rsidRPr="00AB6C2A">
              <w:rPr>
                <w:rFonts w:ascii="Arial" w:eastAsia="Calibri" w:hAnsi="Arial" w:cs="Arial"/>
              </w:rPr>
              <w:t>on duty</w:t>
            </w:r>
            <w:r w:rsidR="00C874B5" w:rsidRPr="00AB6C2A">
              <w:rPr>
                <w:rFonts w:ascii="Arial" w:eastAsia="Calibri" w:hAnsi="Arial" w:cs="Arial"/>
              </w:rPr>
              <w:t xml:space="preserve"> who will record their triage oversight. </w:t>
            </w:r>
            <w:r w:rsidR="0067598A">
              <w:rPr>
                <w:rFonts w:ascii="Arial" w:eastAsia="Calibri" w:hAnsi="Arial" w:cs="Arial"/>
              </w:rPr>
              <w:t>The outcome of the referral can be either:</w:t>
            </w:r>
          </w:p>
          <w:p w14:paraId="250A6E42" w14:textId="77777777" w:rsidR="0067598A" w:rsidRDefault="0067598A" w:rsidP="00BC7D7E">
            <w:pPr>
              <w:rPr>
                <w:rFonts w:ascii="Arial" w:eastAsia="Calibri" w:hAnsi="Arial" w:cs="Arial"/>
              </w:rPr>
            </w:pPr>
          </w:p>
          <w:p w14:paraId="0005B557" w14:textId="791B87E1" w:rsidR="0067598A" w:rsidRDefault="0067598A" w:rsidP="0067598A">
            <w:pPr>
              <w:pStyle w:val="ListParagraph"/>
              <w:numPr>
                <w:ilvl w:val="0"/>
                <w:numId w:val="7"/>
              </w:numPr>
              <w:rPr>
                <w:rFonts w:ascii="Arial" w:eastAsia="Calibri" w:hAnsi="Arial" w:cs="Arial"/>
              </w:rPr>
            </w:pPr>
            <w:r>
              <w:rPr>
                <w:rFonts w:ascii="Arial" w:eastAsia="Calibri" w:hAnsi="Arial" w:cs="Arial"/>
              </w:rPr>
              <w:t>progression to Early Help Assessment and allocation of the case;</w:t>
            </w:r>
          </w:p>
          <w:p w14:paraId="0B2D405C" w14:textId="33A829F5" w:rsidR="0067598A" w:rsidRDefault="0067598A" w:rsidP="0067598A">
            <w:pPr>
              <w:pStyle w:val="ListParagraph"/>
              <w:numPr>
                <w:ilvl w:val="0"/>
                <w:numId w:val="7"/>
              </w:numPr>
              <w:rPr>
                <w:rFonts w:ascii="Arial" w:eastAsia="Calibri" w:hAnsi="Arial" w:cs="Arial"/>
              </w:rPr>
            </w:pPr>
            <w:r>
              <w:rPr>
                <w:rFonts w:ascii="Arial" w:eastAsia="Calibri" w:hAnsi="Arial" w:cs="Arial"/>
              </w:rPr>
              <w:t>provision of information, advice and guidance to the referrer or signposting</w:t>
            </w:r>
            <w:r w:rsidR="0003148C">
              <w:rPr>
                <w:rFonts w:ascii="Arial" w:eastAsia="Calibri" w:hAnsi="Arial" w:cs="Arial"/>
              </w:rPr>
              <w:t>;</w:t>
            </w:r>
          </w:p>
          <w:p w14:paraId="555E7B3D" w14:textId="5579F2CA" w:rsidR="0003148C" w:rsidRDefault="00F63334" w:rsidP="0067598A">
            <w:pPr>
              <w:pStyle w:val="ListParagraph"/>
              <w:numPr>
                <w:ilvl w:val="0"/>
                <w:numId w:val="7"/>
              </w:numPr>
              <w:rPr>
                <w:rFonts w:ascii="Arial" w:eastAsia="Calibri" w:hAnsi="Arial" w:cs="Arial"/>
              </w:rPr>
            </w:pPr>
            <w:r>
              <w:rPr>
                <w:rFonts w:ascii="Arial" w:eastAsia="Calibri" w:hAnsi="Arial" w:cs="Arial"/>
              </w:rPr>
              <w:t xml:space="preserve">Remit </w:t>
            </w:r>
            <w:r w:rsidR="0003148C">
              <w:rPr>
                <w:rFonts w:ascii="Arial" w:eastAsia="Calibri" w:hAnsi="Arial" w:cs="Arial"/>
              </w:rPr>
              <w:t xml:space="preserve">to MASH if safeguarding concerns identified; </w:t>
            </w:r>
          </w:p>
          <w:p w14:paraId="2A7312B7" w14:textId="456B31E3" w:rsidR="0067598A" w:rsidRPr="0067598A" w:rsidRDefault="0067598A" w:rsidP="0067598A">
            <w:pPr>
              <w:pStyle w:val="ListParagraph"/>
              <w:numPr>
                <w:ilvl w:val="0"/>
                <w:numId w:val="7"/>
              </w:numPr>
              <w:rPr>
                <w:rFonts w:ascii="Arial" w:eastAsia="Calibri" w:hAnsi="Arial" w:cs="Arial"/>
              </w:rPr>
            </w:pPr>
            <w:r>
              <w:rPr>
                <w:rFonts w:ascii="Arial" w:eastAsia="Calibri" w:hAnsi="Arial" w:cs="Arial"/>
              </w:rPr>
              <w:t>No further action</w:t>
            </w:r>
          </w:p>
        </w:tc>
      </w:tr>
      <w:tr w:rsidR="00380CFF" w14:paraId="146C5291" w14:textId="77777777" w:rsidTr="00C13A6F">
        <w:tc>
          <w:tcPr>
            <w:tcW w:w="3256" w:type="dxa"/>
          </w:tcPr>
          <w:p w14:paraId="24BCC546" w14:textId="2CE09387" w:rsidR="00380CFF" w:rsidRDefault="00380CFF" w:rsidP="00BC7D7E">
            <w:pPr>
              <w:rPr>
                <w:rFonts w:ascii="Arial" w:eastAsia="Calibri" w:hAnsi="Arial" w:cs="Arial"/>
                <w:b/>
                <w:bCs/>
              </w:rPr>
            </w:pPr>
            <w:r>
              <w:rPr>
                <w:rFonts w:ascii="Arial" w:eastAsia="Calibri" w:hAnsi="Arial" w:cs="Arial"/>
                <w:b/>
                <w:bCs/>
              </w:rPr>
              <w:t>Allocation of case</w:t>
            </w:r>
          </w:p>
        </w:tc>
        <w:tc>
          <w:tcPr>
            <w:tcW w:w="5760" w:type="dxa"/>
          </w:tcPr>
          <w:p w14:paraId="78E8C221" w14:textId="6160FCCE" w:rsidR="00C23982" w:rsidRPr="00AB6C2A" w:rsidRDefault="00C23982" w:rsidP="00BC7D7E">
            <w:pPr>
              <w:rPr>
                <w:rFonts w:ascii="Arial" w:eastAsia="Calibri" w:hAnsi="Arial" w:cs="Arial"/>
              </w:rPr>
            </w:pPr>
            <w:r w:rsidRPr="00AB6C2A">
              <w:rPr>
                <w:rFonts w:ascii="Arial" w:eastAsia="Calibri" w:hAnsi="Arial" w:cs="Arial"/>
              </w:rPr>
              <w:t xml:space="preserve">All </w:t>
            </w:r>
            <w:r w:rsidR="0067598A">
              <w:rPr>
                <w:rFonts w:ascii="Arial" w:eastAsia="Calibri" w:hAnsi="Arial" w:cs="Arial"/>
              </w:rPr>
              <w:t>Early Help</w:t>
            </w:r>
            <w:r w:rsidRPr="00AB6C2A">
              <w:rPr>
                <w:rFonts w:ascii="Arial" w:eastAsia="Calibri" w:hAnsi="Arial" w:cs="Arial"/>
              </w:rPr>
              <w:t xml:space="preserve"> cases are allocated by Deputy Team Managers on Monday</w:t>
            </w:r>
            <w:r w:rsidR="0067598A">
              <w:rPr>
                <w:rFonts w:ascii="Arial" w:eastAsia="Calibri" w:hAnsi="Arial" w:cs="Arial"/>
              </w:rPr>
              <w:t>,</w:t>
            </w:r>
            <w:r w:rsidRPr="00AB6C2A">
              <w:rPr>
                <w:rFonts w:ascii="Arial" w:eastAsia="Calibri" w:hAnsi="Arial" w:cs="Arial"/>
              </w:rPr>
              <w:t xml:space="preserve"> Wednesday and Friday. </w:t>
            </w:r>
            <w:r w:rsidR="0067598A">
              <w:rPr>
                <w:rFonts w:ascii="Arial" w:eastAsia="Calibri" w:hAnsi="Arial" w:cs="Arial"/>
              </w:rPr>
              <w:t xml:space="preserve">Allocation of cases must happen within the timeframe of </w:t>
            </w:r>
            <w:r w:rsidR="0003148C">
              <w:rPr>
                <w:rFonts w:ascii="Arial" w:eastAsia="Calibri" w:hAnsi="Arial" w:cs="Arial"/>
              </w:rPr>
              <w:t>48 hours</w:t>
            </w:r>
            <w:r w:rsidR="0067598A" w:rsidRPr="00715F99">
              <w:rPr>
                <w:rFonts w:ascii="Arial" w:eastAsia="Calibri" w:hAnsi="Arial" w:cs="Arial"/>
              </w:rPr>
              <w:t>.</w:t>
            </w:r>
            <w:r w:rsidR="0067598A">
              <w:rPr>
                <w:rFonts w:ascii="Arial" w:eastAsia="Calibri" w:hAnsi="Arial" w:cs="Arial"/>
              </w:rPr>
              <w:t xml:space="preserve"> </w:t>
            </w:r>
          </w:p>
        </w:tc>
      </w:tr>
      <w:tr w:rsidR="0067598A" w14:paraId="077D08D0" w14:textId="77777777" w:rsidTr="00C13A6F">
        <w:tc>
          <w:tcPr>
            <w:tcW w:w="3256" w:type="dxa"/>
          </w:tcPr>
          <w:p w14:paraId="4B6EF800" w14:textId="4078449C" w:rsidR="0067598A" w:rsidRDefault="0067598A" w:rsidP="00BC7D7E">
            <w:pPr>
              <w:rPr>
                <w:rFonts w:ascii="Arial" w:eastAsia="Calibri" w:hAnsi="Arial" w:cs="Arial"/>
                <w:b/>
                <w:bCs/>
              </w:rPr>
            </w:pPr>
            <w:r>
              <w:rPr>
                <w:rFonts w:ascii="Arial" w:eastAsia="Calibri" w:hAnsi="Arial" w:cs="Arial"/>
                <w:b/>
                <w:bCs/>
              </w:rPr>
              <w:t xml:space="preserve">Initial contact with family </w:t>
            </w:r>
          </w:p>
        </w:tc>
        <w:tc>
          <w:tcPr>
            <w:tcW w:w="5760" w:type="dxa"/>
          </w:tcPr>
          <w:p w14:paraId="7B2CF9EE" w14:textId="65E38E9B" w:rsidR="0067598A" w:rsidRPr="00AB6C2A" w:rsidRDefault="0067598A" w:rsidP="00BC7D7E">
            <w:pPr>
              <w:rPr>
                <w:rFonts w:ascii="Arial" w:eastAsia="Calibri" w:hAnsi="Arial" w:cs="Arial"/>
              </w:rPr>
            </w:pPr>
            <w:r w:rsidRPr="00AB6C2A">
              <w:rPr>
                <w:rFonts w:ascii="Arial" w:eastAsia="Calibri" w:hAnsi="Arial" w:cs="Arial"/>
              </w:rPr>
              <w:t>It is the responsibility of the E</w:t>
            </w:r>
            <w:r w:rsidR="00F63334">
              <w:rPr>
                <w:rFonts w:ascii="Arial" w:eastAsia="Calibri" w:hAnsi="Arial" w:cs="Arial"/>
              </w:rPr>
              <w:t xml:space="preserve">arly </w:t>
            </w:r>
            <w:r w:rsidRPr="00AB6C2A">
              <w:rPr>
                <w:rFonts w:ascii="Arial" w:eastAsia="Calibri" w:hAnsi="Arial" w:cs="Arial"/>
              </w:rPr>
              <w:t>H</w:t>
            </w:r>
            <w:r w:rsidR="00F63334">
              <w:rPr>
                <w:rFonts w:ascii="Arial" w:eastAsia="Calibri" w:hAnsi="Arial" w:cs="Arial"/>
              </w:rPr>
              <w:t>elp</w:t>
            </w:r>
            <w:r w:rsidRPr="00AB6C2A">
              <w:rPr>
                <w:rFonts w:ascii="Arial" w:eastAsia="Calibri" w:hAnsi="Arial" w:cs="Arial"/>
              </w:rPr>
              <w:t xml:space="preserve"> case worker to contact family within 48 hrs of case allocation.</w:t>
            </w:r>
          </w:p>
        </w:tc>
      </w:tr>
      <w:tr w:rsidR="00380CFF" w14:paraId="6F87E519" w14:textId="77777777" w:rsidTr="00C13A6F">
        <w:tc>
          <w:tcPr>
            <w:tcW w:w="3256" w:type="dxa"/>
          </w:tcPr>
          <w:p w14:paraId="1AA851C8" w14:textId="10C3B44F" w:rsidR="00380CFF" w:rsidRDefault="00380CFF" w:rsidP="00BC7D7E">
            <w:pPr>
              <w:rPr>
                <w:rFonts w:ascii="Arial" w:eastAsia="Calibri" w:hAnsi="Arial" w:cs="Arial"/>
                <w:b/>
                <w:bCs/>
              </w:rPr>
            </w:pPr>
            <w:r>
              <w:rPr>
                <w:rFonts w:ascii="Arial" w:eastAsia="Calibri" w:hAnsi="Arial" w:cs="Arial"/>
                <w:b/>
                <w:bCs/>
              </w:rPr>
              <w:lastRenderedPageBreak/>
              <w:t>Home Visit</w:t>
            </w:r>
          </w:p>
        </w:tc>
        <w:tc>
          <w:tcPr>
            <w:tcW w:w="5760" w:type="dxa"/>
          </w:tcPr>
          <w:p w14:paraId="4656159C" w14:textId="79775DBF" w:rsidR="00380CFF" w:rsidRPr="00AB6C2A" w:rsidRDefault="00C23982" w:rsidP="00BC7D7E">
            <w:pPr>
              <w:rPr>
                <w:rFonts w:ascii="Arial" w:eastAsia="Calibri" w:hAnsi="Arial" w:cs="Arial"/>
              </w:rPr>
            </w:pPr>
            <w:r w:rsidRPr="00AB6C2A">
              <w:rPr>
                <w:rFonts w:ascii="Arial" w:eastAsia="Calibri" w:hAnsi="Arial" w:cs="Arial"/>
              </w:rPr>
              <w:t>E</w:t>
            </w:r>
            <w:r w:rsidR="0067598A">
              <w:rPr>
                <w:rFonts w:ascii="Arial" w:eastAsia="Calibri" w:hAnsi="Arial" w:cs="Arial"/>
              </w:rPr>
              <w:t>arly Help</w:t>
            </w:r>
            <w:r w:rsidRPr="00AB6C2A">
              <w:rPr>
                <w:rFonts w:ascii="Arial" w:eastAsia="Calibri" w:hAnsi="Arial" w:cs="Arial"/>
              </w:rPr>
              <w:t xml:space="preserve"> case worker </w:t>
            </w:r>
            <w:r w:rsidR="0067598A">
              <w:rPr>
                <w:rFonts w:ascii="Arial" w:eastAsia="Calibri" w:hAnsi="Arial" w:cs="Arial"/>
              </w:rPr>
              <w:t xml:space="preserve">will </w:t>
            </w:r>
            <w:r w:rsidRPr="00AB6C2A">
              <w:rPr>
                <w:rFonts w:ascii="Arial" w:eastAsia="Calibri" w:hAnsi="Arial" w:cs="Arial"/>
              </w:rPr>
              <w:t xml:space="preserve">undertake initial home visit within 5 days of allocation unless there are circumstances that this is not feasible </w:t>
            </w:r>
            <w:r w:rsidR="007C561E">
              <w:rPr>
                <w:rFonts w:ascii="Arial" w:eastAsia="Calibri" w:hAnsi="Arial" w:cs="Arial"/>
              </w:rPr>
              <w:t xml:space="preserve">and if that is the case, </w:t>
            </w:r>
            <w:r w:rsidR="00C874B5" w:rsidRPr="00AB6C2A">
              <w:rPr>
                <w:rFonts w:ascii="Arial" w:eastAsia="Calibri" w:hAnsi="Arial" w:cs="Arial"/>
              </w:rPr>
              <w:t xml:space="preserve">this should be discussed </w:t>
            </w:r>
            <w:r w:rsidR="007C561E">
              <w:rPr>
                <w:rFonts w:ascii="Arial" w:eastAsia="Calibri" w:hAnsi="Arial" w:cs="Arial"/>
              </w:rPr>
              <w:t xml:space="preserve">and agreed </w:t>
            </w:r>
            <w:r w:rsidR="00C874B5" w:rsidRPr="00AB6C2A">
              <w:rPr>
                <w:rFonts w:ascii="Arial" w:eastAsia="Calibri" w:hAnsi="Arial" w:cs="Arial"/>
              </w:rPr>
              <w:t xml:space="preserve">with their Line Manager </w:t>
            </w:r>
          </w:p>
        </w:tc>
      </w:tr>
      <w:tr w:rsidR="00380CFF" w14:paraId="287D14C7" w14:textId="77777777" w:rsidTr="00C13A6F">
        <w:tc>
          <w:tcPr>
            <w:tcW w:w="3256" w:type="dxa"/>
          </w:tcPr>
          <w:p w14:paraId="789FDE83" w14:textId="480E745A" w:rsidR="00380CFF" w:rsidRDefault="00380CFF" w:rsidP="00BC7D7E">
            <w:pPr>
              <w:rPr>
                <w:rFonts w:ascii="Arial" w:eastAsia="Calibri" w:hAnsi="Arial" w:cs="Arial"/>
                <w:b/>
                <w:bCs/>
              </w:rPr>
            </w:pPr>
            <w:r>
              <w:rPr>
                <w:rFonts w:ascii="Arial" w:eastAsia="Calibri" w:hAnsi="Arial" w:cs="Arial"/>
                <w:b/>
                <w:bCs/>
              </w:rPr>
              <w:t>Early Help Assessment</w:t>
            </w:r>
          </w:p>
        </w:tc>
        <w:tc>
          <w:tcPr>
            <w:tcW w:w="5760" w:type="dxa"/>
          </w:tcPr>
          <w:p w14:paraId="69619D1F" w14:textId="77777777" w:rsidR="00380CFF" w:rsidRDefault="00A338DF" w:rsidP="00BC7D7E">
            <w:pPr>
              <w:rPr>
                <w:rFonts w:ascii="Arial" w:eastAsia="Calibri" w:hAnsi="Arial" w:cs="Arial"/>
              </w:rPr>
            </w:pPr>
            <w:r w:rsidRPr="00AB6C2A">
              <w:rPr>
                <w:rFonts w:ascii="Arial" w:eastAsia="Calibri" w:hAnsi="Arial" w:cs="Arial"/>
              </w:rPr>
              <w:t xml:space="preserve">Early Help Case Workers </w:t>
            </w:r>
            <w:r w:rsidR="007C561E">
              <w:rPr>
                <w:rFonts w:ascii="Arial" w:eastAsia="Calibri" w:hAnsi="Arial" w:cs="Arial"/>
              </w:rPr>
              <w:t xml:space="preserve">will undertake an </w:t>
            </w:r>
            <w:r w:rsidRPr="00AB6C2A">
              <w:rPr>
                <w:rFonts w:ascii="Arial" w:eastAsia="Calibri" w:hAnsi="Arial" w:cs="Arial"/>
              </w:rPr>
              <w:t>and E</w:t>
            </w:r>
            <w:r w:rsidR="007C561E">
              <w:rPr>
                <w:rFonts w:ascii="Arial" w:eastAsia="Calibri" w:hAnsi="Arial" w:cs="Arial"/>
              </w:rPr>
              <w:t>arly Help</w:t>
            </w:r>
            <w:r w:rsidRPr="00AB6C2A">
              <w:rPr>
                <w:rFonts w:ascii="Arial" w:eastAsia="Calibri" w:hAnsi="Arial" w:cs="Arial"/>
              </w:rPr>
              <w:t xml:space="preserve"> Assessment (aided by the Family Star Tool)</w:t>
            </w:r>
            <w:r w:rsidR="007C561E">
              <w:rPr>
                <w:rFonts w:ascii="Arial" w:eastAsia="Calibri" w:hAnsi="Arial" w:cs="Arial"/>
              </w:rPr>
              <w:t xml:space="preserve">. Early Help assessment should be completed within </w:t>
            </w:r>
            <w:r w:rsidRPr="00AB6C2A">
              <w:rPr>
                <w:rFonts w:ascii="Arial" w:eastAsia="Calibri" w:hAnsi="Arial" w:cs="Arial"/>
              </w:rPr>
              <w:t>30 days from the point of allocation. It is the expectation that the E</w:t>
            </w:r>
            <w:r w:rsidR="007C561E">
              <w:rPr>
                <w:rFonts w:ascii="Arial" w:eastAsia="Calibri" w:hAnsi="Arial" w:cs="Arial"/>
              </w:rPr>
              <w:t>arly Help</w:t>
            </w:r>
            <w:r w:rsidRPr="00AB6C2A">
              <w:rPr>
                <w:rFonts w:ascii="Arial" w:eastAsia="Calibri" w:hAnsi="Arial" w:cs="Arial"/>
              </w:rPr>
              <w:t xml:space="preserve"> case worker meets with family members to gather their information for the assessment this will include undertaking direct work with child/ren or young person, meeting with parent/s and or significant other family members as well as ascertaining information from relevant professionals involved with the family.  </w:t>
            </w:r>
          </w:p>
          <w:p w14:paraId="00DAB9AC" w14:textId="77777777" w:rsidR="007C561E" w:rsidRDefault="007C561E" w:rsidP="00BC7D7E">
            <w:pPr>
              <w:rPr>
                <w:rFonts w:ascii="Arial" w:eastAsia="Calibri" w:hAnsi="Arial" w:cs="Arial"/>
              </w:rPr>
            </w:pPr>
          </w:p>
          <w:p w14:paraId="28282E18" w14:textId="24BCFD34" w:rsidR="007C561E" w:rsidRPr="00AB6C2A" w:rsidRDefault="007C561E" w:rsidP="00BC7D7E">
            <w:pPr>
              <w:rPr>
                <w:rFonts w:ascii="Arial" w:eastAsia="Calibri" w:hAnsi="Arial" w:cs="Arial"/>
              </w:rPr>
            </w:pPr>
            <w:r>
              <w:rPr>
                <w:rFonts w:ascii="Arial" w:eastAsia="Calibri" w:hAnsi="Arial" w:cs="Arial"/>
              </w:rPr>
              <w:t>Assessment should be shared with family.</w:t>
            </w:r>
          </w:p>
        </w:tc>
      </w:tr>
      <w:tr w:rsidR="00816B13" w14:paraId="3BB3E280" w14:textId="77777777" w:rsidTr="00C13A6F">
        <w:tc>
          <w:tcPr>
            <w:tcW w:w="3256" w:type="dxa"/>
          </w:tcPr>
          <w:p w14:paraId="5413C088" w14:textId="36313394" w:rsidR="00816B13" w:rsidRDefault="00816B13" w:rsidP="00BC7D7E">
            <w:pPr>
              <w:rPr>
                <w:rFonts w:ascii="Arial" w:eastAsia="Calibri" w:hAnsi="Arial" w:cs="Arial"/>
                <w:b/>
                <w:bCs/>
              </w:rPr>
            </w:pPr>
            <w:r>
              <w:rPr>
                <w:rFonts w:ascii="Arial" w:eastAsia="Calibri" w:hAnsi="Arial" w:cs="Arial"/>
                <w:b/>
                <w:bCs/>
              </w:rPr>
              <w:t xml:space="preserve">Plan of Support </w:t>
            </w:r>
          </w:p>
        </w:tc>
        <w:tc>
          <w:tcPr>
            <w:tcW w:w="5760" w:type="dxa"/>
          </w:tcPr>
          <w:p w14:paraId="69173D23" w14:textId="77777777" w:rsidR="007C561E" w:rsidRDefault="00A338DF" w:rsidP="00A338DF">
            <w:pPr>
              <w:rPr>
                <w:rFonts w:ascii="Arial" w:eastAsia="Calibri" w:hAnsi="Arial" w:cs="Arial"/>
              </w:rPr>
            </w:pPr>
            <w:r w:rsidRPr="00AB6C2A">
              <w:rPr>
                <w:rFonts w:ascii="Arial" w:eastAsia="Calibri" w:hAnsi="Arial" w:cs="Arial"/>
              </w:rPr>
              <w:t>As part of the initial planning process, it is expected that the Early help case worker informs the referring agency of the case allocation &amp; involvement</w:t>
            </w:r>
            <w:r w:rsidR="007C561E">
              <w:rPr>
                <w:rFonts w:ascii="Arial" w:eastAsia="Calibri" w:hAnsi="Arial" w:cs="Arial"/>
              </w:rPr>
              <w:t xml:space="preserve">. </w:t>
            </w:r>
          </w:p>
          <w:p w14:paraId="48D918C0" w14:textId="7E4FC6E1" w:rsidR="00A338DF" w:rsidRDefault="007C561E" w:rsidP="00A338DF">
            <w:pPr>
              <w:rPr>
                <w:rFonts w:ascii="Arial" w:eastAsia="Calibri" w:hAnsi="Arial" w:cs="Arial"/>
              </w:rPr>
            </w:pPr>
            <w:r>
              <w:rPr>
                <w:rFonts w:ascii="Arial" w:eastAsia="Calibri" w:hAnsi="Arial" w:cs="Arial"/>
              </w:rPr>
              <w:t>W</w:t>
            </w:r>
            <w:r w:rsidR="00A338DF" w:rsidRPr="00AB6C2A">
              <w:rPr>
                <w:rFonts w:ascii="Arial" w:eastAsia="Calibri" w:hAnsi="Arial" w:cs="Arial"/>
              </w:rPr>
              <w:t>hen meeting with family</w:t>
            </w:r>
            <w:r>
              <w:rPr>
                <w:rFonts w:ascii="Arial" w:eastAsia="Calibri" w:hAnsi="Arial" w:cs="Arial"/>
              </w:rPr>
              <w:t>,</w:t>
            </w:r>
            <w:r w:rsidR="00A338DF" w:rsidRPr="00AB6C2A">
              <w:rPr>
                <w:rFonts w:ascii="Arial" w:eastAsia="Calibri" w:hAnsi="Arial" w:cs="Arial"/>
              </w:rPr>
              <w:t xml:space="preserve"> they </w:t>
            </w:r>
            <w:r>
              <w:rPr>
                <w:rFonts w:ascii="Arial" w:eastAsia="Calibri" w:hAnsi="Arial" w:cs="Arial"/>
              </w:rPr>
              <w:t xml:space="preserve">will </w:t>
            </w:r>
            <w:r w:rsidR="00A338DF" w:rsidRPr="00AB6C2A">
              <w:rPr>
                <w:rFonts w:ascii="Arial" w:eastAsia="Calibri" w:hAnsi="Arial" w:cs="Arial"/>
              </w:rPr>
              <w:t xml:space="preserve">discuss the referral information and obtain </w:t>
            </w:r>
            <w:r>
              <w:rPr>
                <w:rFonts w:ascii="Arial" w:eastAsia="Calibri" w:hAnsi="Arial" w:cs="Arial"/>
              </w:rPr>
              <w:t xml:space="preserve">the </w:t>
            </w:r>
            <w:r w:rsidR="00A338DF" w:rsidRPr="00AB6C2A">
              <w:rPr>
                <w:rFonts w:ascii="Arial" w:eastAsia="Calibri" w:hAnsi="Arial" w:cs="Arial"/>
              </w:rPr>
              <w:t>consent</w:t>
            </w:r>
            <w:r>
              <w:rPr>
                <w:rFonts w:ascii="Arial" w:eastAsia="Calibri" w:hAnsi="Arial" w:cs="Arial"/>
              </w:rPr>
              <w:t xml:space="preserve"> form parent/carer. </w:t>
            </w:r>
            <w:r w:rsidR="00A338DF" w:rsidRPr="00AB6C2A">
              <w:rPr>
                <w:rFonts w:ascii="Arial" w:eastAsia="Calibri" w:hAnsi="Arial" w:cs="Arial"/>
              </w:rPr>
              <w:t xml:space="preserve"> The EH case worker should also explain their role and provide the family with the complaints, compliments, and privacy notice forms. </w:t>
            </w:r>
          </w:p>
          <w:p w14:paraId="558D98E7" w14:textId="342FB6CD" w:rsidR="007C561E" w:rsidRDefault="007C561E" w:rsidP="00A338DF">
            <w:pPr>
              <w:rPr>
                <w:rFonts w:ascii="Arial" w:eastAsia="Calibri" w:hAnsi="Arial" w:cs="Arial"/>
              </w:rPr>
            </w:pPr>
          </w:p>
          <w:p w14:paraId="2584AAFE" w14:textId="65E36226" w:rsidR="007C561E" w:rsidRDefault="007C561E" w:rsidP="00A338DF">
            <w:pPr>
              <w:rPr>
                <w:rFonts w:ascii="Arial" w:eastAsia="Calibri" w:hAnsi="Arial" w:cs="Arial"/>
              </w:rPr>
            </w:pPr>
            <w:r>
              <w:rPr>
                <w:rFonts w:ascii="Arial" w:eastAsia="Calibri" w:hAnsi="Arial" w:cs="Arial"/>
              </w:rPr>
              <w:t xml:space="preserve">Early Help assessment will inform </w:t>
            </w:r>
            <w:r w:rsidR="00111FEE">
              <w:rPr>
                <w:rFonts w:ascii="Arial" w:eastAsia="Calibri" w:hAnsi="Arial" w:cs="Arial"/>
              </w:rPr>
              <w:t xml:space="preserve">the </w:t>
            </w:r>
            <w:r w:rsidR="00480721">
              <w:rPr>
                <w:rFonts w:ascii="Arial" w:eastAsia="Calibri" w:hAnsi="Arial" w:cs="Arial"/>
              </w:rPr>
              <w:t>action</w:t>
            </w:r>
            <w:r>
              <w:rPr>
                <w:rFonts w:ascii="Arial" w:eastAsia="Calibri" w:hAnsi="Arial" w:cs="Arial"/>
              </w:rPr>
              <w:t xml:space="preserve"> of plan of support. The Plan should be developed with family and shared with family</w:t>
            </w:r>
            <w:r w:rsidR="00111FEE">
              <w:rPr>
                <w:rFonts w:ascii="Arial" w:eastAsia="Calibri" w:hAnsi="Arial" w:cs="Arial"/>
              </w:rPr>
              <w:t xml:space="preserve"> within </w:t>
            </w:r>
            <w:r w:rsidR="00515C14">
              <w:rPr>
                <w:rFonts w:ascii="Arial" w:eastAsia="Calibri" w:hAnsi="Arial" w:cs="Arial"/>
              </w:rPr>
              <w:t>the assessment period of 30 days</w:t>
            </w:r>
            <w:r>
              <w:rPr>
                <w:rFonts w:ascii="Arial" w:eastAsia="Calibri" w:hAnsi="Arial" w:cs="Arial"/>
              </w:rPr>
              <w:t>.</w:t>
            </w:r>
          </w:p>
          <w:p w14:paraId="1E74F26F" w14:textId="0785595B" w:rsidR="007C561E" w:rsidRDefault="007C561E" w:rsidP="00A338DF">
            <w:pPr>
              <w:rPr>
                <w:rFonts w:ascii="Arial" w:eastAsia="Calibri" w:hAnsi="Arial" w:cs="Arial"/>
              </w:rPr>
            </w:pPr>
          </w:p>
          <w:p w14:paraId="14CDF16F" w14:textId="77777777" w:rsidR="00816B13" w:rsidRPr="00AB6C2A" w:rsidRDefault="00816B13" w:rsidP="00515C14">
            <w:pPr>
              <w:rPr>
                <w:rFonts w:ascii="Arial" w:eastAsia="Calibri" w:hAnsi="Arial" w:cs="Arial"/>
              </w:rPr>
            </w:pPr>
          </w:p>
        </w:tc>
      </w:tr>
      <w:tr w:rsidR="00380CFF" w14:paraId="7B69E9B4" w14:textId="77777777" w:rsidTr="00C13A6F">
        <w:tc>
          <w:tcPr>
            <w:tcW w:w="3256" w:type="dxa"/>
          </w:tcPr>
          <w:p w14:paraId="527970B9" w14:textId="1FF5FAC3" w:rsidR="00380CFF" w:rsidRDefault="00380CFF" w:rsidP="00BC7D7E">
            <w:pPr>
              <w:rPr>
                <w:rFonts w:ascii="Arial" w:eastAsia="Calibri" w:hAnsi="Arial" w:cs="Arial"/>
                <w:b/>
                <w:bCs/>
              </w:rPr>
            </w:pPr>
            <w:r>
              <w:rPr>
                <w:rFonts w:ascii="Arial" w:eastAsia="Calibri" w:hAnsi="Arial" w:cs="Arial"/>
                <w:b/>
                <w:bCs/>
              </w:rPr>
              <w:t>Team Around the Family/Child</w:t>
            </w:r>
          </w:p>
        </w:tc>
        <w:tc>
          <w:tcPr>
            <w:tcW w:w="5760" w:type="dxa"/>
          </w:tcPr>
          <w:p w14:paraId="17E65C26" w14:textId="6E07ED9C" w:rsidR="00380CFF" w:rsidRPr="00AB6C2A" w:rsidRDefault="00A338DF" w:rsidP="00BC7D7E">
            <w:pPr>
              <w:rPr>
                <w:rFonts w:ascii="Arial" w:eastAsia="Calibri" w:hAnsi="Arial" w:cs="Arial"/>
              </w:rPr>
            </w:pPr>
            <w:r w:rsidRPr="00AB6C2A">
              <w:rPr>
                <w:rFonts w:ascii="Arial" w:eastAsia="Calibri" w:hAnsi="Arial" w:cs="Arial"/>
              </w:rPr>
              <w:t>If the case requires a TAF meeting this should take place within 4</w:t>
            </w:r>
            <w:r w:rsidR="004F2594">
              <w:rPr>
                <w:rFonts w:ascii="Arial" w:eastAsia="Calibri" w:hAnsi="Arial" w:cs="Arial"/>
              </w:rPr>
              <w:t xml:space="preserve"> weeks </w:t>
            </w:r>
            <w:r w:rsidRPr="00AB6C2A">
              <w:rPr>
                <w:rFonts w:ascii="Arial" w:eastAsia="Calibri" w:hAnsi="Arial" w:cs="Arial"/>
              </w:rPr>
              <w:t xml:space="preserve">of case work commencing and </w:t>
            </w:r>
            <w:r w:rsidR="000026BA" w:rsidRPr="00AB6C2A">
              <w:rPr>
                <w:rFonts w:ascii="Arial" w:eastAsia="Calibri" w:hAnsi="Arial" w:cs="Arial"/>
              </w:rPr>
              <w:t xml:space="preserve">a </w:t>
            </w:r>
            <w:r w:rsidRPr="00AB6C2A">
              <w:rPr>
                <w:rFonts w:ascii="Arial" w:eastAsia="Calibri" w:hAnsi="Arial" w:cs="Arial"/>
              </w:rPr>
              <w:t>review of the work</w:t>
            </w:r>
            <w:r w:rsidR="00515C14">
              <w:rPr>
                <w:rFonts w:ascii="Arial" w:eastAsia="Calibri" w:hAnsi="Arial" w:cs="Arial"/>
              </w:rPr>
              <w:t>.</w:t>
            </w:r>
            <w:r w:rsidRPr="00AB6C2A">
              <w:rPr>
                <w:rFonts w:ascii="Arial" w:eastAsia="Calibri" w:hAnsi="Arial" w:cs="Arial"/>
              </w:rPr>
              <w:t xml:space="preserve"> </w:t>
            </w:r>
            <w:r w:rsidR="00800018" w:rsidRPr="00800018">
              <w:rPr>
                <w:rFonts w:ascii="Arial" w:eastAsia="Calibri" w:hAnsi="Arial" w:cs="Arial"/>
              </w:rPr>
              <w:t>However</w:t>
            </w:r>
            <w:r w:rsidR="00800018">
              <w:rPr>
                <w:rFonts w:ascii="Arial" w:eastAsia="Calibri" w:hAnsi="Arial" w:cs="Arial"/>
              </w:rPr>
              <w:t>,</w:t>
            </w:r>
            <w:r w:rsidR="00800018" w:rsidRPr="00800018">
              <w:rPr>
                <w:rFonts w:ascii="Arial" w:eastAsia="Calibri" w:hAnsi="Arial" w:cs="Arial"/>
              </w:rPr>
              <w:t xml:space="preserve"> there may be occasions when a TAF is not required due to no professionals having any concerns therefore the </w:t>
            </w:r>
            <w:r w:rsidR="00D170FF">
              <w:rPr>
                <w:rFonts w:ascii="Arial" w:eastAsia="Calibri" w:hAnsi="Arial" w:cs="Arial"/>
              </w:rPr>
              <w:t xml:space="preserve">Early Help </w:t>
            </w:r>
            <w:r w:rsidR="00800018" w:rsidRPr="00800018">
              <w:rPr>
                <w:rFonts w:ascii="Arial" w:eastAsia="Calibri" w:hAnsi="Arial" w:cs="Arial"/>
              </w:rPr>
              <w:t xml:space="preserve">case worker and parent will continue to have regular meeting/ visits to progress the support.   </w:t>
            </w:r>
          </w:p>
        </w:tc>
      </w:tr>
      <w:tr w:rsidR="00515C14" w14:paraId="63C3620A" w14:textId="77777777" w:rsidTr="00C13A6F">
        <w:tc>
          <w:tcPr>
            <w:tcW w:w="3256" w:type="dxa"/>
          </w:tcPr>
          <w:p w14:paraId="7028737D" w14:textId="6516D6A3" w:rsidR="00515C14" w:rsidRDefault="00515C14" w:rsidP="00515C14">
            <w:pPr>
              <w:rPr>
                <w:rFonts w:ascii="Arial" w:eastAsia="Calibri" w:hAnsi="Arial" w:cs="Arial"/>
                <w:b/>
                <w:bCs/>
              </w:rPr>
            </w:pPr>
            <w:r>
              <w:rPr>
                <w:rFonts w:ascii="Arial" w:eastAsia="Calibri" w:hAnsi="Arial" w:cs="Arial"/>
                <w:b/>
                <w:bCs/>
              </w:rPr>
              <w:t>Review</w:t>
            </w:r>
          </w:p>
        </w:tc>
        <w:tc>
          <w:tcPr>
            <w:tcW w:w="5760" w:type="dxa"/>
          </w:tcPr>
          <w:p w14:paraId="38350C8D" w14:textId="22624902" w:rsidR="00515C14" w:rsidRDefault="00515C14" w:rsidP="00515C14">
            <w:pPr>
              <w:rPr>
                <w:rFonts w:ascii="Arial" w:eastAsia="Calibri" w:hAnsi="Arial" w:cs="Arial"/>
              </w:rPr>
            </w:pPr>
            <w:r w:rsidRPr="00AB6C2A">
              <w:rPr>
                <w:rFonts w:ascii="Arial" w:eastAsia="Calibri" w:hAnsi="Arial" w:cs="Arial"/>
              </w:rPr>
              <w:t>If the case has had a TAF and requires a review of the work, this must take place within 6 weeks from date of the original TAF meeting</w:t>
            </w:r>
            <w:r>
              <w:rPr>
                <w:rFonts w:ascii="Arial" w:eastAsia="Calibri" w:hAnsi="Arial" w:cs="Arial"/>
              </w:rPr>
              <w:t>.</w:t>
            </w:r>
          </w:p>
          <w:p w14:paraId="662F45D3" w14:textId="77777777" w:rsidR="00515C14" w:rsidRDefault="00515C14" w:rsidP="00515C14">
            <w:pPr>
              <w:rPr>
                <w:rFonts w:ascii="Arial" w:eastAsia="Calibri" w:hAnsi="Arial" w:cs="Arial"/>
              </w:rPr>
            </w:pPr>
          </w:p>
          <w:p w14:paraId="5CBE6046" w14:textId="77777777" w:rsidR="00515C14" w:rsidRPr="00AB6C2A" w:rsidRDefault="00515C14" w:rsidP="00515C14">
            <w:pPr>
              <w:rPr>
                <w:rFonts w:ascii="Arial" w:eastAsia="Calibri" w:hAnsi="Arial" w:cs="Arial"/>
              </w:rPr>
            </w:pPr>
            <w:r w:rsidRPr="00AB6C2A">
              <w:rPr>
                <w:rFonts w:ascii="Arial" w:eastAsia="Calibri" w:hAnsi="Arial" w:cs="Arial"/>
              </w:rPr>
              <w:t>The purpose of the TAF review is to review that work that has been undertaken and to drive the progression of the</w:t>
            </w:r>
            <w:r>
              <w:rPr>
                <w:rFonts w:ascii="Arial" w:eastAsia="Calibri" w:hAnsi="Arial" w:cs="Arial"/>
              </w:rPr>
              <w:t xml:space="preserve"> work with family</w:t>
            </w:r>
            <w:r w:rsidRPr="00AB6C2A">
              <w:rPr>
                <w:rFonts w:ascii="Arial" w:eastAsia="Calibri" w:hAnsi="Arial" w:cs="Arial"/>
              </w:rPr>
              <w:t xml:space="preserve">.  </w:t>
            </w:r>
          </w:p>
          <w:p w14:paraId="0E8053E5" w14:textId="77777777" w:rsidR="00515C14" w:rsidRPr="00AB6C2A" w:rsidRDefault="00515C14" w:rsidP="00515C14">
            <w:pPr>
              <w:rPr>
                <w:rFonts w:ascii="Arial" w:eastAsia="Calibri" w:hAnsi="Arial" w:cs="Arial"/>
              </w:rPr>
            </w:pPr>
          </w:p>
          <w:p w14:paraId="42E2D2AF" w14:textId="77777777" w:rsidR="00515C14" w:rsidRDefault="00515C14" w:rsidP="00515C14">
            <w:pPr>
              <w:rPr>
                <w:rFonts w:ascii="Arial" w:eastAsia="Calibri" w:hAnsi="Arial" w:cs="Arial"/>
              </w:rPr>
            </w:pPr>
            <w:r>
              <w:rPr>
                <w:rFonts w:ascii="Arial" w:eastAsia="Calibri" w:hAnsi="Arial" w:cs="Arial"/>
              </w:rPr>
              <w:t>TAF enables us to</w:t>
            </w:r>
            <w:r w:rsidRPr="00AB6C2A">
              <w:rPr>
                <w:rFonts w:ascii="Arial" w:eastAsia="Calibri" w:hAnsi="Arial" w:cs="Arial"/>
              </w:rPr>
              <w:t xml:space="preserve"> ensure that all relevant professionals are sharing up to date information of their involvement and for the family to have an opportunity to share their views and work towards the same goals.  </w:t>
            </w:r>
          </w:p>
          <w:p w14:paraId="6E3B666A" w14:textId="77777777" w:rsidR="00515C14" w:rsidRDefault="00515C14" w:rsidP="00515C14">
            <w:pPr>
              <w:rPr>
                <w:rFonts w:ascii="Arial" w:eastAsia="Calibri" w:hAnsi="Arial" w:cs="Arial"/>
              </w:rPr>
            </w:pPr>
          </w:p>
          <w:p w14:paraId="3F9C026F" w14:textId="1A3C38B4" w:rsidR="00515C14" w:rsidRDefault="00515C14" w:rsidP="00515C14">
            <w:pPr>
              <w:rPr>
                <w:rFonts w:ascii="Arial" w:eastAsia="Calibri" w:hAnsi="Arial" w:cs="Arial"/>
              </w:rPr>
            </w:pPr>
            <w:r w:rsidRPr="00515C14">
              <w:rPr>
                <w:rFonts w:ascii="Arial" w:eastAsia="Calibri" w:hAnsi="Arial" w:cs="Arial"/>
              </w:rPr>
              <w:t xml:space="preserve">If a TAF has not taken place </w:t>
            </w:r>
            <w:r w:rsidR="00651CA5">
              <w:rPr>
                <w:rFonts w:ascii="Arial" w:eastAsia="Calibri" w:hAnsi="Arial" w:cs="Arial"/>
              </w:rPr>
              <w:t xml:space="preserve">the case worker still needs to review their work /support with family by having </w:t>
            </w:r>
            <w:r w:rsidR="00651CA5">
              <w:rPr>
                <w:rFonts w:ascii="Arial" w:eastAsia="Calibri" w:hAnsi="Arial" w:cs="Arial"/>
              </w:rPr>
              <w:lastRenderedPageBreak/>
              <w:t>regular m</w:t>
            </w:r>
            <w:r w:rsidRPr="00515C14">
              <w:rPr>
                <w:rFonts w:ascii="Arial" w:eastAsia="Calibri" w:hAnsi="Arial" w:cs="Arial"/>
              </w:rPr>
              <w:t>eeting</w:t>
            </w:r>
            <w:r w:rsidR="0044421D">
              <w:rPr>
                <w:rFonts w:ascii="Arial" w:eastAsia="Calibri" w:hAnsi="Arial" w:cs="Arial"/>
              </w:rPr>
              <w:t>s</w:t>
            </w:r>
            <w:r w:rsidRPr="00515C14">
              <w:rPr>
                <w:rFonts w:ascii="Arial" w:eastAsia="Calibri" w:hAnsi="Arial" w:cs="Arial"/>
              </w:rPr>
              <w:t xml:space="preserve"> with family</w:t>
            </w:r>
            <w:r w:rsidR="00651CA5">
              <w:rPr>
                <w:rFonts w:ascii="Arial" w:eastAsia="Calibri" w:hAnsi="Arial" w:cs="Arial"/>
              </w:rPr>
              <w:t xml:space="preserve"> &amp; young person to ascertain their feedback and ensuring that they are all working towards same goals.</w:t>
            </w:r>
          </w:p>
          <w:p w14:paraId="5AE379C5" w14:textId="77D4F3DB" w:rsidR="00515C14" w:rsidRPr="00AB6C2A" w:rsidRDefault="00515C14" w:rsidP="00515C14">
            <w:pPr>
              <w:rPr>
                <w:rFonts w:ascii="Arial" w:eastAsia="Calibri" w:hAnsi="Arial" w:cs="Arial"/>
              </w:rPr>
            </w:pPr>
          </w:p>
        </w:tc>
      </w:tr>
      <w:tr w:rsidR="00515C14" w14:paraId="68A3C1A6" w14:textId="77777777" w:rsidTr="00C13A6F">
        <w:tc>
          <w:tcPr>
            <w:tcW w:w="3256" w:type="dxa"/>
          </w:tcPr>
          <w:p w14:paraId="1EDC394D" w14:textId="53F40D22" w:rsidR="00515C14" w:rsidRDefault="00515C14" w:rsidP="00515C14">
            <w:pPr>
              <w:rPr>
                <w:rFonts w:ascii="Arial" w:eastAsia="Calibri" w:hAnsi="Arial" w:cs="Arial"/>
                <w:b/>
                <w:bCs/>
              </w:rPr>
            </w:pPr>
            <w:r>
              <w:rPr>
                <w:rFonts w:ascii="Arial" w:eastAsia="Calibri" w:hAnsi="Arial" w:cs="Arial"/>
                <w:b/>
                <w:bCs/>
              </w:rPr>
              <w:lastRenderedPageBreak/>
              <w:t>Direct work/intervention</w:t>
            </w:r>
          </w:p>
        </w:tc>
        <w:tc>
          <w:tcPr>
            <w:tcW w:w="5760" w:type="dxa"/>
          </w:tcPr>
          <w:p w14:paraId="018F119F" w14:textId="762D64B8" w:rsidR="00515C14" w:rsidRDefault="00515C14" w:rsidP="00515C14">
            <w:pPr>
              <w:rPr>
                <w:rFonts w:ascii="Arial" w:eastAsia="Calibri" w:hAnsi="Arial" w:cs="Arial"/>
              </w:rPr>
            </w:pPr>
            <w:r>
              <w:rPr>
                <w:rFonts w:ascii="Arial" w:eastAsia="Calibri" w:hAnsi="Arial" w:cs="Arial"/>
              </w:rPr>
              <w:t>I</w:t>
            </w:r>
            <w:r w:rsidRPr="00AB6C2A">
              <w:rPr>
                <w:rFonts w:ascii="Arial" w:eastAsia="Calibri" w:hAnsi="Arial" w:cs="Arial"/>
              </w:rPr>
              <w:t xml:space="preserve">t is expected that the </w:t>
            </w:r>
            <w:r w:rsidR="00BD3EBC">
              <w:rPr>
                <w:rFonts w:ascii="Arial" w:eastAsia="Calibri" w:hAnsi="Arial" w:cs="Arial"/>
              </w:rPr>
              <w:t>E</w:t>
            </w:r>
            <w:r w:rsidRPr="00AB6C2A">
              <w:rPr>
                <w:rFonts w:ascii="Arial" w:eastAsia="Calibri" w:hAnsi="Arial" w:cs="Arial"/>
              </w:rPr>
              <w:t xml:space="preserve">arly Help case worker undertakes </w:t>
            </w:r>
            <w:r>
              <w:rPr>
                <w:rFonts w:ascii="Arial" w:eastAsia="Calibri" w:hAnsi="Arial" w:cs="Arial"/>
              </w:rPr>
              <w:t xml:space="preserve">an </w:t>
            </w:r>
            <w:r w:rsidRPr="00AB6C2A">
              <w:rPr>
                <w:rFonts w:ascii="Arial" w:eastAsia="Calibri" w:hAnsi="Arial" w:cs="Arial"/>
              </w:rPr>
              <w:t xml:space="preserve">initial home visit and subsequent home or school visit to the family. They should undertake </w:t>
            </w:r>
            <w:r>
              <w:rPr>
                <w:rFonts w:ascii="Arial" w:eastAsia="Calibri" w:hAnsi="Arial" w:cs="Arial"/>
              </w:rPr>
              <w:t xml:space="preserve">a </w:t>
            </w:r>
            <w:r w:rsidRPr="00AB6C2A">
              <w:rPr>
                <w:rFonts w:ascii="Arial" w:eastAsia="Calibri" w:hAnsi="Arial" w:cs="Arial"/>
              </w:rPr>
              <w:t>direct work with child/ren &amp; young person</w:t>
            </w:r>
            <w:r>
              <w:rPr>
                <w:rFonts w:ascii="Arial" w:eastAsia="Calibri" w:hAnsi="Arial" w:cs="Arial"/>
              </w:rPr>
              <w:t>/parent/s</w:t>
            </w:r>
            <w:r w:rsidRPr="00AB6C2A">
              <w:rPr>
                <w:rFonts w:ascii="Arial" w:eastAsia="Calibri" w:hAnsi="Arial" w:cs="Arial"/>
              </w:rPr>
              <w:t xml:space="preserve"> to ascertain their views/ wishes /feelings. The intervention can take place inside or outside of the family home and </w:t>
            </w:r>
            <w:r>
              <w:rPr>
                <w:rFonts w:ascii="Arial" w:eastAsia="Calibri" w:hAnsi="Arial" w:cs="Arial"/>
              </w:rPr>
              <w:t xml:space="preserve">family engagement </w:t>
            </w:r>
            <w:r w:rsidRPr="00AB6C2A">
              <w:rPr>
                <w:rFonts w:ascii="Arial" w:eastAsia="Calibri" w:hAnsi="Arial" w:cs="Arial"/>
              </w:rPr>
              <w:t xml:space="preserve">should be meaningful and </w:t>
            </w:r>
            <w:r>
              <w:rPr>
                <w:rFonts w:ascii="Arial" w:eastAsia="Calibri" w:hAnsi="Arial" w:cs="Arial"/>
              </w:rPr>
              <w:t>outcome focused</w:t>
            </w:r>
            <w:r w:rsidRPr="00AB6C2A">
              <w:rPr>
                <w:rFonts w:ascii="Arial" w:eastAsia="Calibri" w:hAnsi="Arial" w:cs="Arial"/>
              </w:rPr>
              <w:t xml:space="preserve">. </w:t>
            </w:r>
          </w:p>
        </w:tc>
      </w:tr>
      <w:tr w:rsidR="00515C14" w14:paraId="48F8C95C" w14:textId="77777777" w:rsidTr="00C13A6F">
        <w:tc>
          <w:tcPr>
            <w:tcW w:w="3256" w:type="dxa"/>
          </w:tcPr>
          <w:p w14:paraId="4B7A6B6E" w14:textId="6402C093" w:rsidR="00515C14" w:rsidRDefault="00515C14" w:rsidP="00515C14">
            <w:pPr>
              <w:rPr>
                <w:rFonts w:ascii="Arial" w:eastAsia="Calibri" w:hAnsi="Arial" w:cs="Arial"/>
                <w:b/>
                <w:bCs/>
              </w:rPr>
            </w:pPr>
            <w:r>
              <w:rPr>
                <w:rFonts w:ascii="Arial" w:eastAsia="Calibri" w:hAnsi="Arial" w:cs="Arial"/>
                <w:b/>
                <w:bCs/>
              </w:rPr>
              <w:t>Exit – case closure</w:t>
            </w:r>
          </w:p>
        </w:tc>
        <w:tc>
          <w:tcPr>
            <w:tcW w:w="5760" w:type="dxa"/>
          </w:tcPr>
          <w:p w14:paraId="650FA9A9" w14:textId="227BD0C2" w:rsidR="00515C14" w:rsidRDefault="00515C14" w:rsidP="00515C14">
            <w:pPr>
              <w:rPr>
                <w:rFonts w:ascii="Arial" w:eastAsia="Calibri" w:hAnsi="Arial" w:cs="Arial"/>
              </w:rPr>
            </w:pPr>
            <w:r w:rsidRPr="00AB6C2A">
              <w:rPr>
                <w:rFonts w:ascii="Arial" w:eastAsia="Calibri" w:hAnsi="Arial" w:cs="Arial"/>
              </w:rPr>
              <w:t xml:space="preserve">Once the </w:t>
            </w:r>
            <w:r>
              <w:rPr>
                <w:rFonts w:ascii="Arial" w:eastAsia="Calibri" w:hAnsi="Arial" w:cs="Arial"/>
              </w:rPr>
              <w:t xml:space="preserve">work has been completed and family does not require further support, the </w:t>
            </w:r>
            <w:r w:rsidRPr="00AB6C2A">
              <w:rPr>
                <w:rFonts w:ascii="Arial" w:eastAsia="Calibri" w:hAnsi="Arial" w:cs="Arial"/>
              </w:rPr>
              <w:t>case is ready for closure</w:t>
            </w:r>
            <w:r>
              <w:rPr>
                <w:rFonts w:ascii="Arial" w:eastAsia="Calibri" w:hAnsi="Arial" w:cs="Arial"/>
              </w:rPr>
              <w:t xml:space="preserve">. As part of the exit planning, Early Help case worker may consider further signposting or referral to other services within universal setting. </w:t>
            </w:r>
          </w:p>
          <w:p w14:paraId="25143E0E" w14:textId="77777777" w:rsidR="00515C14" w:rsidRDefault="00515C14" w:rsidP="00515C14">
            <w:pPr>
              <w:rPr>
                <w:rFonts w:ascii="Arial" w:eastAsia="Calibri" w:hAnsi="Arial" w:cs="Arial"/>
              </w:rPr>
            </w:pPr>
          </w:p>
          <w:p w14:paraId="37DEC521" w14:textId="27D7F26C" w:rsidR="00515C14" w:rsidRPr="00AB6C2A" w:rsidRDefault="00515C14" w:rsidP="00515C14">
            <w:pPr>
              <w:rPr>
                <w:rFonts w:ascii="Arial" w:eastAsia="Calibri" w:hAnsi="Arial" w:cs="Arial"/>
              </w:rPr>
            </w:pPr>
            <w:r>
              <w:rPr>
                <w:rFonts w:ascii="Arial" w:eastAsia="Calibri" w:hAnsi="Arial" w:cs="Arial"/>
              </w:rPr>
              <w:t>I</w:t>
            </w:r>
            <w:r w:rsidRPr="00AB6C2A">
              <w:rPr>
                <w:rFonts w:ascii="Arial" w:eastAsia="Calibri" w:hAnsi="Arial" w:cs="Arial"/>
              </w:rPr>
              <w:t xml:space="preserve">t is the responsibility of the </w:t>
            </w:r>
            <w:r>
              <w:rPr>
                <w:rFonts w:ascii="Arial" w:eastAsia="Calibri" w:hAnsi="Arial" w:cs="Arial"/>
              </w:rPr>
              <w:t>E</w:t>
            </w:r>
            <w:r w:rsidRPr="00AB6C2A">
              <w:rPr>
                <w:rFonts w:ascii="Arial" w:eastAsia="Calibri" w:hAnsi="Arial" w:cs="Arial"/>
              </w:rPr>
              <w:t xml:space="preserve">arly </w:t>
            </w:r>
            <w:r>
              <w:rPr>
                <w:rFonts w:ascii="Arial" w:eastAsia="Calibri" w:hAnsi="Arial" w:cs="Arial"/>
              </w:rPr>
              <w:t>H</w:t>
            </w:r>
            <w:r w:rsidRPr="00AB6C2A">
              <w:rPr>
                <w:rFonts w:ascii="Arial" w:eastAsia="Calibri" w:hAnsi="Arial" w:cs="Arial"/>
              </w:rPr>
              <w:t>elp case worker to ensure that all the documents are uploaded into the documents tab, case notes are finalised,</w:t>
            </w:r>
            <w:r>
              <w:rPr>
                <w:rFonts w:ascii="Arial" w:eastAsia="Calibri" w:hAnsi="Arial" w:cs="Arial"/>
              </w:rPr>
              <w:t xml:space="preserve"> and </w:t>
            </w:r>
            <w:r w:rsidRPr="00AB6C2A">
              <w:rPr>
                <w:rFonts w:ascii="Arial" w:eastAsia="Calibri" w:hAnsi="Arial" w:cs="Arial"/>
              </w:rPr>
              <w:t>chronology &amp; case summary</w:t>
            </w:r>
            <w:r>
              <w:rPr>
                <w:rFonts w:ascii="Arial" w:eastAsia="Calibri" w:hAnsi="Arial" w:cs="Arial"/>
              </w:rPr>
              <w:t xml:space="preserve"> are updated</w:t>
            </w:r>
            <w:r w:rsidRPr="00AB6C2A">
              <w:rPr>
                <w:rFonts w:ascii="Arial" w:eastAsia="Calibri" w:hAnsi="Arial" w:cs="Arial"/>
              </w:rPr>
              <w:t xml:space="preserve">. Early </w:t>
            </w:r>
            <w:r>
              <w:rPr>
                <w:rFonts w:ascii="Arial" w:eastAsia="Calibri" w:hAnsi="Arial" w:cs="Arial"/>
              </w:rPr>
              <w:t>H</w:t>
            </w:r>
            <w:r w:rsidRPr="00AB6C2A">
              <w:rPr>
                <w:rFonts w:ascii="Arial" w:eastAsia="Calibri" w:hAnsi="Arial" w:cs="Arial"/>
              </w:rPr>
              <w:t xml:space="preserve">elp case worker </w:t>
            </w:r>
            <w:r>
              <w:rPr>
                <w:rFonts w:ascii="Arial" w:eastAsia="Calibri" w:hAnsi="Arial" w:cs="Arial"/>
              </w:rPr>
              <w:t xml:space="preserve">will </w:t>
            </w:r>
            <w:r w:rsidRPr="00AB6C2A">
              <w:rPr>
                <w:rFonts w:ascii="Arial" w:eastAsia="Calibri" w:hAnsi="Arial" w:cs="Arial"/>
              </w:rPr>
              <w:t>arrange closing meeting with family</w:t>
            </w:r>
            <w:r>
              <w:rPr>
                <w:rFonts w:ascii="Arial" w:eastAsia="Calibri" w:hAnsi="Arial" w:cs="Arial"/>
              </w:rPr>
              <w:t xml:space="preserve">. </w:t>
            </w:r>
            <w:r w:rsidRPr="00AB6C2A">
              <w:rPr>
                <w:rFonts w:ascii="Arial" w:eastAsia="Calibri" w:hAnsi="Arial" w:cs="Arial"/>
              </w:rPr>
              <w:t xml:space="preserve"> </w:t>
            </w:r>
            <w:r>
              <w:rPr>
                <w:rFonts w:ascii="Arial" w:eastAsia="Calibri" w:hAnsi="Arial" w:cs="Arial"/>
              </w:rPr>
              <w:t xml:space="preserve">Following the meeting, Early Help case worker will </w:t>
            </w:r>
          </w:p>
          <w:p w14:paraId="783D5F39" w14:textId="2BD87F62" w:rsidR="00515C14" w:rsidRPr="00AB6C2A" w:rsidRDefault="00515C14" w:rsidP="00515C14">
            <w:pPr>
              <w:rPr>
                <w:rFonts w:ascii="Arial" w:eastAsia="Calibri" w:hAnsi="Arial" w:cs="Arial"/>
              </w:rPr>
            </w:pPr>
            <w:r>
              <w:rPr>
                <w:rFonts w:ascii="Arial" w:eastAsia="Calibri" w:hAnsi="Arial" w:cs="Arial"/>
              </w:rPr>
              <w:t>s</w:t>
            </w:r>
            <w:r w:rsidRPr="00AB6C2A">
              <w:rPr>
                <w:rFonts w:ascii="Arial" w:eastAsia="Calibri" w:hAnsi="Arial" w:cs="Arial"/>
              </w:rPr>
              <w:t xml:space="preserve">end a closure letter to the family and inform the professionals of case closure. </w:t>
            </w:r>
          </w:p>
          <w:p w14:paraId="32783793" w14:textId="657AFE8C" w:rsidR="00515C14" w:rsidRPr="00AB6C2A" w:rsidRDefault="00515C14" w:rsidP="00515C14">
            <w:pPr>
              <w:rPr>
                <w:rFonts w:ascii="Arial" w:eastAsia="Calibri" w:hAnsi="Arial" w:cs="Arial"/>
              </w:rPr>
            </w:pPr>
            <w:r w:rsidRPr="00AB6C2A">
              <w:rPr>
                <w:rFonts w:ascii="Arial" w:eastAsia="Calibri" w:hAnsi="Arial" w:cs="Arial"/>
              </w:rPr>
              <w:t xml:space="preserve">The Early Help Team Manager will end the case worker involvement on key agencies tab on EHM LL    </w:t>
            </w:r>
          </w:p>
        </w:tc>
      </w:tr>
    </w:tbl>
    <w:p w14:paraId="7F712EC9" w14:textId="341CC75C" w:rsidR="00380CFF" w:rsidRDefault="00380CFF" w:rsidP="00BC7D7E">
      <w:pPr>
        <w:spacing w:after="0" w:line="240" w:lineRule="auto"/>
        <w:rPr>
          <w:rFonts w:ascii="Arial" w:eastAsia="Calibri" w:hAnsi="Arial" w:cs="Arial"/>
          <w:b/>
          <w:bCs/>
        </w:rPr>
      </w:pPr>
    </w:p>
    <w:p w14:paraId="4F18F574" w14:textId="0B8D459A" w:rsidR="00380CFF" w:rsidRDefault="00380CFF" w:rsidP="00BC7D7E">
      <w:pPr>
        <w:spacing w:after="0" w:line="240" w:lineRule="auto"/>
        <w:rPr>
          <w:rFonts w:ascii="Arial" w:eastAsia="Calibri" w:hAnsi="Arial" w:cs="Arial"/>
          <w:b/>
          <w:bCs/>
        </w:rPr>
      </w:pPr>
    </w:p>
    <w:p w14:paraId="5E36713D" w14:textId="035A870D" w:rsidR="006D3335" w:rsidRPr="00665AE2" w:rsidRDefault="006D3335" w:rsidP="000C6D48">
      <w:pPr>
        <w:spacing w:after="0" w:line="240" w:lineRule="auto"/>
        <w:rPr>
          <w:rFonts w:ascii="Arial" w:eastAsia="Calibri" w:hAnsi="Arial" w:cs="Arial"/>
        </w:rPr>
      </w:pPr>
    </w:p>
    <w:p w14:paraId="327627CE" w14:textId="77777777" w:rsidR="006D3335" w:rsidRPr="00665AE2" w:rsidRDefault="006D3335" w:rsidP="000C6D48">
      <w:pPr>
        <w:spacing w:after="0" w:line="240" w:lineRule="auto"/>
        <w:rPr>
          <w:rFonts w:ascii="Arial" w:eastAsia="Calibri" w:hAnsi="Arial" w:cs="Arial"/>
          <w:b/>
          <w:bCs/>
        </w:rPr>
      </w:pPr>
    </w:p>
    <w:p w14:paraId="47216BC0" w14:textId="5C40BAF9" w:rsidR="009A5294" w:rsidRPr="00AB6C2A" w:rsidRDefault="000C6D48" w:rsidP="00AB6C2A">
      <w:pPr>
        <w:pStyle w:val="ListParagraph"/>
        <w:numPr>
          <w:ilvl w:val="0"/>
          <w:numId w:val="2"/>
        </w:numPr>
        <w:spacing w:after="0" w:line="240" w:lineRule="auto"/>
        <w:rPr>
          <w:rFonts w:ascii="Arial" w:eastAsia="Calibri" w:hAnsi="Arial" w:cs="Arial"/>
          <w:b/>
          <w:bCs/>
        </w:rPr>
      </w:pPr>
      <w:r w:rsidRPr="00AB6C2A">
        <w:rPr>
          <w:rFonts w:ascii="Arial" w:eastAsia="Calibri" w:hAnsi="Arial" w:cs="Arial"/>
          <w:b/>
          <w:bCs/>
        </w:rPr>
        <w:t xml:space="preserve">Step up and step </w:t>
      </w:r>
    </w:p>
    <w:p w14:paraId="04757249" w14:textId="77777777" w:rsidR="00BD41C5" w:rsidRPr="00AB6C2A" w:rsidRDefault="00BD41C5" w:rsidP="00AB6C2A">
      <w:pPr>
        <w:spacing w:after="0" w:line="240" w:lineRule="auto"/>
        <w:ind w:left="360"/>
        <w:rPr>
          <w:rFonts w:ascii="Arial" w:eastAsia="Calibri" w:hAnsi="Arial" w:cs="Arial"/>
          <w:b/>
          <w:bCs/>
        </w:rPr>
      </w:pPr>
    </w:p>
    <w:p w14:paraId="67B3954A" w14:textId="1630B162" w:rsidR="00246CAE" w:rsidRDefault="00BD41C5" w:rsidP="00BD41C5">
      <w:pPr>
        <w:spacing w:after="0" w:line="240" w:lineRule="auto"/>
        <w:rPr>
          <w:rFonts w:ascii="Arial" w:eastAsia="Calibri" w:hAnsi="Arial" w:cs="Arial"/>
          <w:sz w:val="24"/>
          <w:szCs w:val="24"/>
        </w:rPr>
      </w:pPr>
      <w:r w:rsidRPr="00BD41C5">
        <w:rPr>
          <w:rFonts w:ascii="Arial" w:eastAsia="Calibri" w:hAnsi="Arial" w:cs="Arial"/>
          <w:sz w:val="24"/>
          <w:szCs w:val="24"/>
        </w:rPr>
        <w:t xml:space="preserve">The step up/ step down </w:t>
      </w:r>
      <w:r w:rsidR="00246CAE">
        <w:rPr>
          <w:rFonts w:ascii="Arial" w:eastAsia="Calibri" w:hAnsi="Arial" w:cs="Arial"/>
          <w:sz w:val="24"/>
          <w:szCs w:val="24"/>
        </w:rPr>
        <w:t xml:space="preserve">process can be found within Transfer </w:t>
      </w:r>
    </w:p>
    <w:p w14:paraId="6084661E" w14:textId="77777777" w:rsidR="00BD41C5" w:rsidRPr="00BD41C5" w:rsidRDefault="00BD41C5" w:rsidP="00BD41C5">
      <w:pPr>
        <w:spacing w:after="0" w:line="240" w:lineRule="auto"/>
        <w:rPr>
          <w:rFonts w:ascii="Arial" w:eastAsia="Calibri" w:hAnsi="Arial" w:cs="Arial"/>
          <w:sz w:val="24"/>
          <w:szCs w:val="24"/>
        </w:rPr>
      </w:pPr>
    </w:p>
    <w:p w14:paraId="006BC04B" w14:textId="7B9AE3FF" w:rsidR="009A5294" w:rsidRDefault="00BD41C5" w:rsidP="00BD41C5">
      <w:pPr>
        <w:spacing w:after="0" w:line="240" w:lineRule="auto"/>
        <w:rPr>
          <w:rFonts w:ascii="Arial" w:eastAsia="Calibri" w:hAnsi="Arial" w:cs="Arial"/>
          <w:sz w:val="24"/>
          <w:szCs w:val="24"/>
        </w:rPr>
      </w:pPr>
      <w:r w:rsidRPr="00BD41C5">
        <w:rPr>
          <w:rFonts w:ascii="Arial" w:eastAsia="Calibri" w:hAnsi="Arial" w:cs="Arial"/>
          <w:sz w:val="24"/>
          <w:szCs w:val="24"/>
        </w:rPr>
        <w:t>Our aim is to ensure that all families received the appropriate support at the right time, with a smooth transition between Early Help (EH) Services, Children’s Social Care and Youth Justice</w:t>
      </w:r>
    </w:p>
    <w:p w14:paraId="2F5706F8" w14:textId="38B3189C" w:rsidR="0082367F" w:rsidRDefault="0082367F" w:rsidP="00BD41C5">
      <w:pPr>
        <w:spacing w:after="0" w:line="240" w:lineRule="auto"/>
        <w:rPr>
          <w:rFonts w:ascii="Arial" w:eastAsia="Calibri" w:hAnsi="Arial" w:cs="Arial"/>
          <w:sz w:val="24"/>
          <w:szCs w:val="24"/>
        </w:rPr>
      </w:pPr>
    </w:p>
    <w:p w14:paraId="40C24F49" w14:textId="77777777" w:rsidR="00503616" w:rsidRDefault="00503616" w:rsidP="0082367F">
      <w:pPr>
        <w:spacing w:after="0" w:line="240" w:lineRule="auto"/>
        <w:rPr>
          <w:rFonts w:ascii="Arial" w:eastAsia="Calibri" w:hAnsi="Arial" w:cs="Arial"/>
          <w:b/>
          <w:bCs/>
          <w:sz w:val="24"/>
          <w:szCs w:val="24"/>
        </w:rPr>
      </w:pPr>
    </w:p>
    <w:p w14:paraId="168D7717" w14:textId="77A2EF46" w:rsidR="0082367F" w:rsidRDefault="0082367F" w:rsidP="0082367F">
      <w:pPr>
        <w:spacing w:after="0" w:line="240" w:lineRule="auto"/>
        <w:rPr>
          <w:rFonts w:ascii="Arial" w:eastAsia="Calibri" w:hAnsi="Arial" w:cs="Arial"/>
          <w:b/>
          <w:bCs/>
          <w:sz w:val="24"/>
          <w:szCs w:val="24"/>
        </w:rPr>
      </w:pPr>
      <w:r w:rsidRPr="0082367F">
        <w:rPr>
          <w:rFonts w:ascii="Arial" w:eastAsia="Calibri" w:hAnsi="Arial" w:cs="Arial"/>
          <w:b/>
          <w:bCs/>
          <w:sz w:val="24"/>
          <w:szCs w:val="24"/>
        </w:rPr>
        <w:t xml:space="preserve">Step Up </w:t>
      </w:r>
    </w:p>
    <w:p w14:paraId="6C005647" w14:textId="77777777" w:rsidR="00246CAE" w:rsidRPr="0082367F" w:rsidRDefault="00246CAE" w:rsidP="0082367F">
      <w:pPr>
        <w:spacing w:after="0" w:line="240" w:lineRule="auto"/>
        <w:rPr>
          <w:rFonts w:ascii="Arial" w:eastAsia="Calibri" w:hAnsi="Arial" w:cs="Arial"/>
          <w:b/>
          <w:bCs/>
          <w:sz w:val="24"/>
          <w:szCs w:val="24"/>
        </w:rPr>
      </w:pPr>
    </w:p>
    <w:p w14:paraId="21E24671" w14:textId="7752C287" w:rsidR="0082367F" w:rsidRPr="00A55AD5" w:rsidRDefault="0082367F" w:rsidP="0082367F">
      <w:pPr>
        <w:spacing w:after="0" w:line="240" w:lineRule="auto"/>
        <w:rPr>
          <w:rFonts w:ascii="Arial" w:eastAsia="Calibri" w:hAnsi="Arial" w:cs="Arial"/>
        </w:rPr>
      </w:pPr>
      <w:r w:rsidRPr="00A55AD5">
        <w:rPr>
          <w:rFonts w:ascii="Arial" w:eastAsia="Calibri" w:hAnsi="Arial" w:cs="Arial"/>
        </w:rPr>
        <w:t>Children and families’ needs can often be addressed by way of E</w:t>
      </w:r>
      <w:r w:rsidR="00246CAE" w:rsidRPr="00A55AD5">
        <w:rPr>
          <w:rFonts w:ascii="Arial" w:eastAsia="Calibri" w:hAnsi="Arial" w:cs="Arial"/>
        </w:rPr>
        <w:t xml:space="preserve">arly </w:t>
      </w:r>
      <w:r w:rsidRPr="00A55AD5">
        <w:rPr>
          <w:rFonts w:ascii="Arial" w:eastAsia="Calibri" w:hAnsi="Arial" w:cs="Arial"/>
        </w:rPr>
        <w:t>H</w:t>
      </w:r>
      <w:r w:rsidR="00246CAE" w:rsidRPr="00A55AD5">
        <w:rPr>
          <w:rFonts w:ascii="Arial" w:eastAsia="Calibri" w:hAnsi="Arial" w:cs="Arial"/>
        </w:rPr>
        <w:t>elp</w:t>
      </w:r>
      <w:r w:rsidRPr="00A55AD5">
        <w:rPr>
          <w:rFonts w:ascii="Arial" w:eastAsia="Calibri" w:hAnsi="Arial" w:cs="Arial"/>
        </w:rPr>
        <w:t xml:space="preserve"> Services. However, there will be circumstances where the family situation deteriorates, and statutory intervention is needed to assess the situation and prevent the risk escalating</w:t>
      </w:r>
      <w:r w:rsidR="00246CAE" w:rsidRPr="00A55AD5">
        <w:rPr>
          <w:rFonts w:ascii="Arial" w:eastAsia="Calibri" w:hAnsi="Arial" w:cs="Arial"/>
        </w:rPr>
        <w:t xml:space="preserve"> to keep children safe</w:t>
      </w:r>
      <w:r w:rsidRPr="00A55AD5">
        <w:rPr>
          <w:rFonts w:ascii="Arial" w:eastAsia="Calibri" w:hAnsi="Arial" w:cs="Arial"/>
        </w:rPr>
        <w:t>.</w:t>
      </w:r>
    </w:p>
    <w:p w14:paraId="63DC67F2" w14:textId="77777777" w:rsidR="00F4453A" w:rsidRPr="00A55AD5" w:rsidRDefault="00F4453A" w:rsidP="0082367F">
      <w:pPr>
        <w:spacing w:after="0" w:line="240" w:lineRule="auto"/>
        <w:rPr>
          <w:rFonts w:ascii="Arial" w:eastAsia="Calibri" w:hAnsi="Arial" w:cs="Arial"/>
        </w:rPr>
      </w:pPr>
    </w:p>
    <w:p w14:paraId="6F19A037" w14:textId="5954ECE9" w:rsidR="0082367F" w:rsidRPr="00A55AD5" w:rsidRDefault="0082367F" w:rsidP="0082367F">
      <w:pPr>
        <w:spacing w:after="0" w:line="240" w:lineRule="auto"/>
        <w:rPr>
          <w:rFonts w:ascii="Arial" w:eastAsia="Calibri" w:hAnsi="Arial" w:cs="Arial"/>
        </w:rPr>
      </w:pPr>
      <w:r w:rsidRPr="00A55AD5">
        <w:rPr>
          <w:rFonts w:ascii="Arial" w:eastAsia="Calibri" w:hAnsi="Arial" w:cs="Arial"/>
        </w:rPr>
        <w:t>If the E</w:t>
      </w:r>
      <w:r w:rsidR="00246CAE" w:rsidRPr="00A55AD5">
        <w:rPr>
          <w:rFonts w:ascii="Arial" w:eastAsia="Calibri" w:hAnsi="Arial" w:cs="Arial"/>
        </w:rPr>
        <w:t xml:space="preserve">arly </w:t>
      </w:r>
      <w:r w:rsidRPr="00A55AD5">
        <w:rPr>
          <w:rFonts w:ascii="Arial" w:eastAsia="Calibri" w:hAnsi="Arial" w:cs="Arial"/>
        </w:rPr>
        <w:t>H</w:t>
      </w:r>
      <w:r w:rsidR="00246CAE" w:rsidRPr="00A55AD5">
        <w:rPr>
          <w:rFonts w:ascii="Arial" w:eastAsia="Calibri" w:hAnsi="Arial" w:cs="Arial"/>
        </w:rPr>
        <w:t>elp</w:t>
      </w:r>
      <w:r w:rsidRPr="00A55AD5">
        <w:rPr>
          <w:rFonts w:ascii="Arial" w:eastAsia="Calibri" w:hAnsi="Arial" w:cs="Arial"/>
        </w:rPr>
        <w:t xml:space="preserve"> Case Worker </w:t>
      </w:r>
      <w:r w:rsidR="00246CAE" w:rsidRPr="00A55AD5">
        <w:rPr>
          <w:rFonts w:ascii="Arial" w:eastAsia="Calibri" w:hAnsi="Arial" w:cs="Arial"/>
        </w:rPr>
        <w:t xml:space="preserve">identifies </w:t>
      </w:r>
      <w:r w:rsidRPr="00A55AD5">
        <w:rPr>
          <w:rFonts w:ascii="Arial" w:eastAsia="Calibri" w:hAnsi="Arial" w:cs="Arial"/>
        </w:rPr>
        <w:t>safeguarding concerns, in the first instance</w:t>
      </w:r>
      <w:r w:rsidR="00246CAE" w:rsidRPr="00A55AD5">
        <w:rPr>
          <w:rFonts w:ascii="Arial" w:eastAsia="Calibri" w:hAnsi="Arial" w:cs="Arial"/>
        </w:rPr>
        <w:t>,</w:t>
      </w:r>
      <w:r w:rsidRPr="00A55AD5">
        <w:rPr>
          <w:rFonts w:ascii="Arial" w:eastAsia="Calibri" w:hAnsi="Arial" w:cs="Arial"/>
        </w:rPr>
        <w:t xml:space="preserve"> they must alert the E</w:t>
      </w:r>
      <w:r w:rsidR="00246CAE" w:rsidRPr="00A55AD5">
        <w:rPr>
          <w:rFonts w:ascii="Arial" w:eastAsia="Calibri" w:hAnsi="Arial" w:cs="Arial"/>
        </w:rPr>
        <w:t>arly Help</w:t>
      </w:r>
      <w:r w:rsidRPr="00A55AD5">
        <w:rPr>
          <w:rFonts w:ascii="Arial" w:eastAsia="Calibri" w:hAnsi="Arial" w:cs="Arial"/>
        </w:rPr>
        <w:t xml:space="preserve"> Manager (or the Head of Services in their absence) as a matter of priority. If raised verbally, this must be followed up immediately with a confirmation email. The E</w:t>
      </w:r>
      <w:r w:rsidR="00246CAE" w:rsidRPr="00A55AD5">
        <w:rPr>
          <w:rFonts w:ascii="Arial" w:eastAsia="Calibri" w:hAnsi="Arial" w:cs="Arial"/>
        </w:rPr>
        <w:t xml:space="preserve">arly </w:t>
      </w:r>
      <w:r w:rsidRPr="00A55AD5">
        <w:rPr>
          <w:rFonts w:ascii="Arial" w:eastAsia="Calibri" w:hAnsi="Arial" w:cs="Arial"/>
        </w:rPr>
        <w:t>H</w:t>
      </w:r>
      <w:r w:rsidR="00246CAE" w:rsidRPr="00A55AD5">
        <w:rPr>
          <w:rFonts w:ascii="Arial" w:eastAsia="Calibri" w:hAnsi="Arial" w:cs="Arial"/>
        </w:rPr>
        <w:t>elp</w:t>
      </w:r>
      <w:r w:rsidRPr="00A55AD5">
        <w:rPr>
          <w:rFonts w:ascii="Arial" w:eastAsia="Calibri" w:hAnsi="Arial" w:cs="Arial"/>
        </w:rPr>
        <w:t xml:space="preserve"> Manager and the Case Worker will discuss the case, and the E</w:t>
      </w:r>
      <w:r w:rsidR="00246CAE" w:rsidRPr="00A55AD5">
        <w:rPr>
          <w:rFonts w:ascii="Arial" w:eastAsia="Calibri" w:hAnsi="Arial" w:cs="Arial"/>
        </w:rPr>
        <w:t xml:space="preserve">arly </w:t>
      </w:r>
      <w:r w:rsidRPr="00A55AD5">
        <w:rPr>
          <w:rFonts w:ascii="Arial" w:eastAsia="Calibri" w:hAnsi="Arial" w:cs="Arial"/>
        </w:rPr>
        <w:t>H</w:t>
      </w:r>
      <w:r w:rsidR="00246CAE" w:rsidRPr="00A55AD5">
        <w:rPr>
          <w:rFonts w:ascii="Arial" w:eastAsia="Calibri" w:hAnsi="Arial" w:cs="Arial"/>
        </w:rPr>
        <w:t>elp</w:t>
      </w:r>
      <w:r w:rsidRPr="00A55AD5">
        <w:rPr>
          <w:rFonts w:ascii="Arial" w:eastAsia="Calibri" w:hAnsi="Arial" w:cs="Arial"/>
        </w:rPr>
        <w:t xml:space="preserve"> Manager will decide whether to refer the case to MASH. In this event, the E</w:t>
      </w:r>
      <w:r w:rsidR="00246CAE" w:rsidRPr="00A55AD5">
        <w:rPr>
          <w:rFonts w:ascii="Arial" w:eastAsia="Calibri" w:hAnsi="Arial" w:cs="Arial"/>
        </w:rPr>
        <w:t>arly Help</w:t>
      </w:r>
      <w:r w:rsidRPr="00A55AD5">
        <w:rPr>
          <w:rFonts w:ascii="Arial" w:eastAsia="Calibri" w:hAnsi="Arial" w:cs="Arial"/>
        </w:rPr>
        <w:t xml:space="preserve"> Manager will discuss the case with the MASH Team Manager.</w:t>
      </w:r>
    </w:p>
    <w:p w14:paraId="59F030C9" w14:textId="77777777" w:rsidR="0082367F" w:rsidRPr="00A55AD5" w:rsidRDefault="0082367F" w:rsidP="0082367F">
      <w:pPr>
        <w:spacing w:after="0" w:line="240" w:lineRule="auto"/>
        <w:rPr>
          <w:rFonts w:ascii="Arial" w:eastAsia="Calibri" w:hAnsi="Arial" w:cs="Arial"/>
        </w:rPr>
      </w:pPr>
    </w:p>
    <w:p w14:paraId="1B44709B" w14:textId="2023EF22" w:rsidR="0082367F" w:rsidRPr="00A55AD5" w:rsidRDefault="0082367F" w:rsidP="0082367F">
      <w:pPr>
        <w:spacing w:after="0" w:line="240" w:lineRule="auto"/>
        <w:rPr>
          <w:rFonts w:ascii="Arial" w:eastAsia="Calibri" w:hAnsi="Arial" w:cs="Arial"/>
        </w:rPr>
      </w:pPr>
      <w:r w:rsidRPr="00A55AD5">
        <w:rPr>
          <w:rFonts w:ascii="Arial" w:eastAsia="Calibri" w:hAnsi="Arial" w:cs="Arial"/>
        </w:rPr>
        <w:t>If the MASH Team Manager determines that threshold has been met, the case will escalate to statutory services. The case will be stepped up as directed by the MASH.</w:t>
      </w:r>
    </w:p>
    <w:p w14:paraId="2A0755D6" w14:textId="77777777" w:rsidR="00246CAE" w:rsidRPr="00A55AD5" w:rsidRDefault="00246CAE" w:rsidP="0082367F">
      <w:pPr>
        <w:spacing w:after="0" w:line="240" w:lineRule="auto"/>
        <w:rPr>
          <w:rFonts w:ascii="Arial" w:eastAsia="Calibri" w:hAnsi="Arial" w:cs="Arial"/>
        </w:rPr>
      </w:pPr>
    </w:p>
    <w:p w14:paraId="2BA0A55B" w14:textId="1D99A2CD" w:rsidR="0082367F" w:rsidRPr="00A55AD5" w:rsidRDefault="0082367F" w:rsidP="0082367F">
      <w:pPr>
        <w:spacing w:after="0" w:line="240" w:lineRule="auto"/>
        <w:rPr>
          <w:rFonts w:ascii="Arial" w:eastAsia="Calibri" w:hAnsi="Arial" w:cs="Arial"/>
        </w:rPr>
      </w:pPr>
      <w:r w:rsidRPr="00A55AD5">
        <w:rPr>
          <w:rFonts w:ascii="Arial" w:eastAsia="Calibri" w:hAnsi="Arial" w:cs="Arial"/>
        </w:rPr>
        <w:t xml:space="preserve">If it is determined that threshold has not been met, the case will remain with EH Services. </w:t>
      </w:r>
    </w:p>
    <w:p w14:paraId="75CB907C" w14:textId="77777777" w:rsidR="00246CAE" w:rsidRDefault="00246CAE" w:rsidP="0082367F">
      <w:pPr>
        <w:spacing w:after="0" w:line="240" w:lineRule="auto"/>
        <w:rPr>
          <w:rFonts w:ascii="Arial" w:eastAsia="Calibri" w:hAnsi="Arial" w:cs="Arial"/>
          <w:sz w:val="24"/>
          <w:szCs w:val="24"/>
        </w:rPr>
      </w:pPr>
    </w:p>
    <w:p w14:paraId="7105F710" w14:textId="03366285" w:rsidR="0082367F" w:rsidRPr="00A55AD5" w:rsidRDefault="0082367F" w:rsidP="0082367F">
      <w:pPr>
        <w:spacing w:after="0" w:line="240" w:lineRule="auto"/>
        <w:rPr>
          <w:rFonts w:ascii="Arial" w:eastAsia="Calibri" w:hAnsi="Arial" w:cs="Arial"/>
        </w:rPr>
      </w:pPr>
      <w:r w:rsidRPr="00A55AD5">
        <w:rPr>
          <w:rFonts w:ascii="Arial" w:eastAsia="Calibri" w:hAnsi="Arial" w:cs="Arial"/>
        </w:rPr>
        <w:t>If the E</w:t>
      </w:r>
      <w:r w:rsidR="00246CAE" w:rsidRPr="00A55AD5">
        <w:rPr>
          <w:rFonts w:ascii="Arial" w:eastAsia="Calibri" w:hAnsi="Arial" w:cs="Arial"/>
        </w:rPr>
        <w:t xml:space="preserve">arly </w:t>
      </w:r>
      <w:r w:rsidRPr="00A55AD5">
        <w:rPr>
          <w:rFonts w:ascii="Arial" w:eastAsia="Calibri" w:hAnsi="Arial" w:cs="Arial"/>
        </w:rPr>
        <w:t>H</w:t>
      </w:r>
      <w:r w:rsidR="00246CAE" w:rsidRPr="00A55AD5">
        <w:rPr>
          <w:rFonts w:ascii="Arial" w:eastAsia="Calibri" w:hAnsi="Arial" w:cs="Arial"/>
        </w:rPr>
        <w:t>elp</w:t>
      </w:r>
      <w:r w:rsidRPr="00A55AD5">
        <w:rPr>
          <w:rFonts w:ascii="Arial" w:eastAsia="Calibri" w:hAnsi="Arial" w:cs="Arial"/>
        </w:rPr>
        <w:t xml:space="preserve"> does not agree with the MASH decision, Head of E</w:t>
      </w:r>
      <w:r w:rsidR="00246CAE" w:rsidRPr="00A55AD5">
        <w:rPr>
          <w:rFonts w:ascii="Arial" w:eastAsia="Calibri" w:hAnsi="Arial" w:cs="Arial"/>
        </w:rPr>
        <w:t xml:space="preserve">arly </w:t>
      </w:r>
      <w:r w:rsidRPr="00A55AD5">
        <w:rPr>
          <w:rFonts w:ascii="Arial" w:eastAsia="Calibri" w:hAnsi="Arial" w:cs="Arial"/>
        </w:rPr>
        <w:t>H</w:t>
      </w:r>
      <w:r w:rsidR="00246CAE" w:rsidRPr="00A55AD5">
        <w:rPr>
          <w:rFonts w:ascii="Arial" w:eastAsia="Calibri" w:hAnsi="Arial" w:cs="Arial"/>
        </w:rPr>
        <w:t>elp</w:t>
      </w:r>
      <w:r w:rsidRPr="00A55AD5">
        <w:rPr>
          <w:rFonts w:ascii="Arial" w:eastAsia="Calibri" w:hAnsi="Arial" w:cs="Arial"/>
        </w:rPr>
        <w:t xml:space="preserve"> (HoS 2) will escalate </w:t>
      </w:r>
      <w:r w:rsidR="00E348B0" w:rsidRPr="00A55AD5">
        <w:rPr>
          <w:rFonts w:ascii="Arial" w:eastAsia="Calibri" w:hAnsi="Arial" w:cs="Arial"/>
        </w:rPr>
        <w:t>to</w:t>
      </w:r>
      <w:r w:rsidRPr="00A55AD5">
        <w:rPr>
          <w:rFonts w:ascii="Arial" w:eastAsia="Calibri" w:hAnsi="Arial" w:cs="Arial"/>
        </w:rPr>
        <w:t xml:space="preserve"> the MASH Service Manager for </w:t>
      </w:r>
      <w:r w:rsidR="00246CAE" w:rsidRPr="00A55AD5">
        <w:rPr>
          <w:rFonts w:ascii="Arial" w:eastAsia="Calibri" w:hAnsi="Arial" w:cs="Arial"/>
        </w:rPr>
        <w:t xml:space="preserve">a </w:t>
      </w:r>
      <w:r w:rsidRPr="00A55AD5">
        <w:rPr>
          <w:rFonts w:ascii="Arial" w:eastAsia="Calibri" w:hAnsi="Arial" w:cs="Arial"/>
        </w:rPr>
        <w:t>review. If concerns remain about</w:t>
      </w:r>
      <w:r w:rsidRPr="0082367F">
        <w:rPr>
          <w:rFonts w:ascii="Arial" w:eastAsia="Calibri" w:hAnsi="Arial" w:cs="Arial"/>
          <w:sz w:val="24"/>
          <w:szCs w:val="24"/>
        </w:rPr>
        <w:t xml:space="preserve"> the decision, </w:t>
      </w:r>
      <w:r w:rsidRPr="00A55AD5">
        <w:rPr>
          <w:rFonts w:ascii="Arial" w:eastAsia="Calibri" w:hAnsi="Arial" w:cs="Arial"/>
        </w:rPr>
        <w:t>the escalation must be directed to Head of Service (HoS 3) in Social Care who will review the case and confirm the final decision.</w:t>
      </w:r>
    </w:p>
    <w:p w14:paraId="21A11DA9" w14:textId="77777777" w:rsidR="00907D2F" w:rsidRPr="00A55AD5" w:rsidRDefault="00907D2F" w:rsidP="0082367F">
      <w:pPr>
        <w:spacing w:after="0" w:line="240" w:lineRule="auto"/>
        <w:rPr>
          <w:rFonts w:ascii="Arial" w:eastAsia="Calibri" w:hAnsi="Arial" w:cs="Arial"/>
        </w:rPr>
      </w:pPr>
    </w:p>
    <w:p w14:paraId="0CE409A4" w14:textId="5347A4E5" w:rsidR="0082367F" w:rsidRPr="00A55AD5" w:rsidRDefault="0082367F" w:rsidP="0082367F">
      <w:pPr>
        <w:spacing w:after="0" w:line="240" w:lineRule="auto"/>
        <w:rPr>
          <w:rFonts w:ascii="Arial" w:eastAsia="Calibri" w:hAnsi="Arial" w:cs="Arial"/>
        </w:rPr>
      </w:pPr>
      <w:r w:rsidRPr="00A55AD5">
        <w:rPr>
          <w:rFonts w:ascii="Arial" w:eastAsia="Calibri" w:hAnsi="Arial" w:cs="Arial"/>
        </w:rPr>
        <w:t xml:space="preserve">Final decisions for all safeguarding </w:t>
      </w:r>
      <w:r w:rsidR="00C13A6F" w:rsidRPr="00A55AD5">
        <w:rPr>
          <w:rFonts w:ascii="Arial" w:eastAsia="Calibri" w:hAnsi="Arial" w:cs="Arial"/>
        </w:rPr>
        <w:t>step-up</w:t>
      </w:r>
      <w:r w:rsidRPr="00A55AD5">
        <w:rPr>
          <w:rFonts w:ascii="Arial" w:eastAsia="Calibri" w:hAnsi="Arial" w:cs="Arial"/>
        </w:rPr>
        <w:t xml:space="preserve"> escalations must be made within 24 hours. </w:t>
      </w:r>
    </w:p>
    <w:p w14:paraId="1D741C84" w14:textId="63FAC7D8" w:rsidR="0082367F" w:rsidRDefault="0082367F" w:rsidP="0082367F">
      <w:pPr>
        <w:spacing w:after="0" w:line="240" w:lineRule="auto"/>
        <w:rPr>
          <w:rFonts w:ascii="Arial" w:eastAsia="Calibri" w:hAnsi="Arial" w:cs="Arial"/>
          <w:sz w:val="24"/>
          <w:szCs w:val="24"/>
        </w:rPr>
      </w:pPr>
    </w:p>
    <w:p w14:paraId="03829A40" w14:textId="77777777" w:rsidR="00503616" w:rsidRDefault="00503616" w:rsidP="0082367F">
      <w:pPr>
        <w:spacing w:after="0" w:line="240" w:lineRule="auto"/>
        <w:rPr>
          <w:rFonts w:ascii="Arial" w:eastAsia="Calibri" w:hAnsi="Arial" w:cs="Arial"/>
          <w:b/>
          <w:bCs/>
          <w:sz w:val="24"/>
          <w:szCs w:val="24"/>
        </w:rPr>
      </w:pPr>
    </w:p>
    <w:p w14:paraId="5649486B" w14:textId="77777777" w:rsidR="00503616" w:rsidRDefault="00503616" w:rsidP="0082367F">
      <w:pPr>
        <w:spacing w:after="0" w:line="240" w:lineRule="auto"/>
        <w:rPr>
          <w:rFonts w:ascii="Arial" w:eastAsia="Calibri" w:hAnsi="Arial" w:cs="Arial"/>
          <w:b/>
          <w:bCs/>
          <w:sz w:val="24"/>
          <w:szCs w:val="24"/>
        </w:rPr>
      </w:pPr>
    </w:p>
    <w:p w14:paraId="31803F00" w14:textId="446448CA" w:rsidR="0082367F" w:rsidRDefault="0082367F" w:rsidP="0082367F">
      <w:pPr>
        <w:spacing w:after="0" w:line="240" w:lineRule="auto"/>
        <w:rPr>
          <w:rFonts w:ascii="Arial" w:eastAsia="Calibri" w:hAnsi="Arial" w:cs="Arial"/>
          <w:b/>
          <w:bCs/>
          <w:sz w:val="24"/>
          <w:szCs w:val="24"/>
        </w:rPr>
      </w:pPr>
      <w:r w:rsidRPr="0082367F">
        <w:rPr>
          <w:rFonts w:ascii="Arial" w:eastAsia="Calibri" w:hAnsi="Arial" w:cs="Arial"/>
          <w:b/>
          <w:bCs/>
          <w:sz w:val="24"/>
          <w:szCs w:val="24"/>
        </w:rPr>
        <w:t xml:space="preserve">Step Down </w:t>
      </w:r>
    </w:p>
    <w:p w14:paraId="16242181" w14:textId="77777777" w:rsidR="00246CAE" w:rsidRPr="0082367F" w:rsidRDefault="00246CAE" w:rsidP="0082367F">
      <w:pPr>
        <w:spacing w:after="0" w:line="240" w:lineRule="auto"/>
        <w:rPr>
          <w:rFonts w:ascii="Arial" w:eastAsia="Calibri" w:hAnsi="Arial" w:cs="Arial"/>
          <w:b/>
          <w:bCs/>
          <w:sz w:val="24"/>
          <w:szCs w:val="24"/>
        </w:rPr>
      </w:pPr>
    </w:p>
    <w:p w14:paraId="61A1B40A" w14:textId="583241E1" w:rsidR="0082367F" w:rsidRPr="00A55AD5" w:rsidRDefault="0082367F" w:rsidP="0082367F">
      <w:pPr>
        <w:spacing w:after="0" w:line="240" w:lineRule="auto"/>
        <w:rPr>
          <w:rFonts w:ascii="Arial" w:eastAsia="Calibri" w:hAnsi="Arial" w:cs="Arial"/>
        </w:rPr>
      </w:pPr>
      <w:r w:rsidRPr="00A55AD5">
        <w:rPr>
          <w:rFonts w:ascii="Arial" w:eastAsia="Calibri" w:hAnsi="Arial" w:cs="Arial"/>
        </w:rPr>
        <w:t xml:space="preserve">For all cases to be considered for step down from statutory services (Social Care and Youth Justice), a referral form must be completed and sent to </w:t>
      </w:r>
      <w:hyperlink r:id="rId14" w:history="1">
        <w:r w:rsidR="00D47AB4" w:rsidRPr="00A55AD5">
          <w:rPr>
            <w:rStyle w:val="Hyperlink"/>
            <w:rFonts w:ascii="Arial" w:eastAsia="Calibri" w:hAnsi="Arial" w:cs="Arial"/>
          </w:rPr>
          <w:t>ehpcasetransfer@enfield.gov.uk</w:t>
        </w:r>
      </w:hyperlink>
      <w:r w:rsidR="009E0B12" w:rsidRPr="00A55AD5">
        <w:rPr>
          <w:rFonts w:ascii="Arial" w:eastAsia="Calibri" w:hAnsi="Arial" w:cs="Arial"/>
        </w:rPr>
        <w:t xml:space="preserve"> </w:t>
      </w:r>
      <w:r w:rsidRPr="00A55AD5">
        <w:rPr>
          <w:rFonts w:ascii="Arial" w:eastAsia="Calibri" w:hAnsi="Arial" w:cs="Arial"/>
        </w:rPr>
        <w:t xml:space="preserve">. </w:t>
      </w:r>
    </w:p>
    <w:p w14:paraId="653765CF" w14:textId="77777777" w:rsidR="00246CAE" w:rsidRPr="00A55AD5" w:rsidRDefault="00246CAE" w:rsidP="0082367F">
      <w:pPr>
        <w:spacing w:after="0" w:line="240" w:lineRule="auto"/>
        <w:rPr>
          <w:rFonts w:ascii="Arial" w:eastAsia="Calibri" w:hAnsi="Arial" w:cs="Arial"/>
        </w:rPr>
      </w:pPr>
    </w:p>
    <w:p w14:paraId="74D11EE1" w14:textId="2729F78D" w:rsidR="0082367F" w:rsidRPr="00A55AD5" w:rsidRDefault="0082367F" w:rsidP="0082367F">
      <w:pPr>
        <w:spacing w:after="0" w:line="240" w:lineRule="auto"/>
        <w:rPr>
          <w:rFonts w:ascii="Arial" w:eastAsia="Calibri" w:hAnsi="Arial" w:cs="Arial"/>
        </w:rPr>
      </w:pPr>
      <w:r w:rsidRPr="00A55AD5">
        <w:rPr>
          <w:rFonts w:ascii="Arial" w:eastAsia="Calibri" w:hAnsi="Arial" w:cs="Arial"/>
        </w:rPr>
        <w:t>The E</w:t>
      </w:r>
      <w:r w:rsidR="00246CAE" w:rsidRPr="00A55AD5">
        <w:rPr>
          <w:rFonts w:ascii="Arial" w:eastAsia="Calibri" w:hAnsi="Arial" w:cs="Arial"/>
        </w:rPr>
        <w:t xml:space="preserve">arly </w:t>
      </w:r>
      <w:r w:rsidRPr="00A55AD5">
        <w:rPr>
          <w:rFonts w:ascii="Arial" w:eastAsia="Calibri" w:hAnsi="Arial" w:cs="Arial"/>
        </w:rPr>
        <w:t>H</w:t>
      </w:r>
      <w:r w:rsidR="00246CAE" w:rsidRPr="00A55AD5">
        <w:rPr>
          <w:rFonts w:ascii="Arial" w:eastAsia="Calibri" w:hAnsi="Arial" w:cs="Arial"/>
        </w:rPr>
        <w:t>elp</w:t>
      </w:r>
      <w:r w:rsidRPr="00A55AD5">
        <w:rPr>
          <w:rFonts w:ascii="Arial" w:eastAsia="Calibri" w:hAnsi="Arial" w:cs="Arial"/>
        </w:rPr>
        <w:t xml:space="preserve"> Manager will review the case and will confirm if the case is deemed appropriate for step down to Early Help. E</w:t>
      </w:r>
      <w:r w:rsidR="0003148C" w:rsidRPr="00A55AD5">
        <w:rPr>
          <w:rFonts w:ascii="Arial" w:eastAsia="Calibri" w:hAnsi="Arial" w:cs="Arial"/>
        </w:rPr>
        <w:t xml:space="preserve">arly </w:t>
      </w:r>
      <w:r w:rsidRPr="00A55AD5">
        <w:rPr>
          <w:rFonts w:ascii="Arial" w:eastAsia="Calibri" w:hAnsi="Arial" w:cs="Arial"/>
        </w:rPr>
        <w:t>H</w:t>
      </w:r>
      <w:r w:rsidR="0003148C" w:rsidRPr="00A55AD5">
        <w:rPr>
          <w:rFonts w:ascii="Arial" w:eastAsia="Calibri" w:hAnsi="Arial" w:cs="Arial"/>
        </w:rPr>
        <w:t>elp</w:t>
      </w:r>
      <w:r w:rsidRPr="00A55AD5">
        <w:rPr>
          <w:rFonts w:ascii="Arial" w:eastAsia="Calibri" w:hAnsi="Arial" w:cs="Arial"/>
        </w:rPr>
        <w:t xml:space="preserve"> will confirm a decision for the referred </w:t>
      </w:r>
      <w:r w:rsidR="00C13A6F" w:rsidRPr="00A55AD5">
        <w:rPr>
          <w:rFonts w:ascii="Arial" w:eastAsia="Calibri" w:hAnsi="Arial" w:cs="Arial"/>
        </w:rPr>
        <w:t>step-down</w:t>
      </w:r>
      <w:r w:rsidRPr="00A55AD5">
        <w:rPr>
          <w:rFonts w:ascii="Arial" w:eastAsia="Calibri" w:hAnsi="Arial" w:cs="Arial"/>
        </w:rPr>
        <w:t xml:space="preserve"> case within 72 hours.</w:t>
      </w:r>
    </w:p>
    <w:p w14:paraId="107492BE" w14:textId="77777777" w:rsidR="0082367F" w:rsidRPr="00A55AD5" w:rsidRDefault="0082367F" w:rsidP="0082367F">
      <w:pPr>
        <w:spacing w:after="0" w:line="240" w:lineRule="auto"/>
        <w:rPr>
          <w:rFonts w:ascii="Arial" w:eastAsia="Calibri" w:hAnsi="Arial" w:cs="Arial"/>
        </w:rPr>
      </w:pPr>
    </w:p>
    <w:p w14:paraId="4BB74A69" w14:textId="215F0397" w:rsidR="0082367F" w:rsidRPr="00A55AD5" w:rsidRDefault="0082367F" w:rsidP="0082367F">
      <w:pPr>
        <w:spacing w:after="0" w:line="240" w:lineRule="auto"/>
        <w:rPr>
          <w:rFonts w:ascii="Arial" w:eastAsia="Calibri" w:hAnsi="Arial" w:cs="Arial"/>
        </w:rPr>
      </w:pPr>
      <w:r w:rsidRPr="00A55AD5">
        <w:rPr>
          <w:rFonts w:ascii="Arial" w:eastAsia="Calibri" w:hAnsi="Arial" w:cs="Arial"/>
        </w:rPr>
        <w:t>Where the E</w:t>
      </w:r>
      <w:r w:rsidR="0003148C" w:rsidRPr="00A55AD5">
        <w:rPr>
          <w:rFonts w:ascii="Arial" w:eastAsia="Calibri" w:hAnsi="Arial" w:cs="Arial"/>
        </w:rPr>
        <w:t xml:space="preserve">arly </w:t>
      </w:r>
      <w:r w:rsidRPr="00A55AD5">
        <w:rPr>
          <w:rFonts w:ascii="Arial" w:eastAsia="Calibri" w:hAnsi="Arial" w:cs="Arial"/>
        </w:rPr>
        <w:t>H</w:t>
      </w:r>
      <w:r w:rsidR="0003148C" w:rsidRPr="00A55AD5">
        <w:rPr>
          <w:rFonts w:ascii="Arial" w:eastAsia="Calibri" w:hAnsi="Arial" w:cs="Arial"/>
        </w:rPr>
        <w:t>elp</w:t>
      </w:r>
      <w:r w:rsidRPr="00A55AD5">
        <w:rPr>
          <w:rFonts w:ascii="Arial" w:eastAsia="Calibri" w:hAnsi="Arial" w:cs="Arial"/>
        </w:rPr>
        <w:t xml:space="preserve"> Manager feels that the step down to E</w:t>
      </w:r>
      <w:r w:rsidR="0003148C" w:rsidRPr="00A55AD5">
        <w:rPr>
          <w:rFonts w:ascii="Arial" w:eastAsia="Calibri" w:hAnsi="Arial" w:cs="Arial"/>
        </w:rPr>
        <w:t xml:space="preserve">arly </w:t>
      </w:r>
      <w:r w:rsidRPr="00A55AD5">
        <w:rPr>
          <w:rFonts w:ascii="Arial" w:eastAsia="Calibri" w:hAnsi="Arial" w:cs="Arial"/>
        </w:rPr>
        <w:t>H</w:t>
      </w:r>
      <w:r w:rsidR="0003148C" w:rsidRPr="00A55AD5">
        <w:rPr>
          <w:rFonts w:ascii="Arial" w:eastAsia="Calibri" w:hAnsi="Arial" w:cs="Arial"/>
        </w:rPr>
        <w:t>elp</w:t>
      </w:r>
      <w:r w:rsidRPr="00A55AD5">
        <w:rPr>
          <w:rFonts w:ascii="Arial" w:eastAsia="Calibri" w:hAnsi="Arial" w:cs="Arial"/>
        </w:rPr>
        <w:t xml:space="preserve"> services is not appropriate, the case will remain with statutory services. However, if the referrer for step down is unhappy with the decision, the case must be escalated to the Head of EH (HoS2). If there are still concerns about the decision making by Early Help, the case must be escalated to the HoS (3) within Early Help.</w:t>
      </w:r>
    </w:p>
    <w:p w14:paraId="022F38AC" w14:textId="77777777" w:rsidR="0082367F" w:rsidRPr="00A55AD5" w:rsidRDefault="0082367F" w:rsidP="0082367F">
      <w:pPr>
        <w:spacing w:after="0" w:line="240" w:lineRule="auto"/>
        <w:rPr>
          <w:rFonts w:ascii="Arial" w:eastAsia="Calibri" w:hAnsi="Arial" w:cs="Arial"/>
        </w:rPr>
      </w:pPr>
    </w:p>
    <w:p w14:paraId="299D1CDC" w14:textId="350D213C" w:rsidR="0082367F" w:rsidRPr="00A55AD5" w:rsidRDefault="0082367F" w:rsidP="0082367F">
      <w:pPr>
        <w:spacing w:after="0" w:line="240" w:lineRule="auto"/>
        <w:rPr>
          <w:rFonts w:ascii="Arial" w:eastAsia="Calibri" w:hAnsi="Arial" w:cs="Arial"/>
        </w:rPr>
      </w:pPr>
      <w:r w:rsidRPr="00A55AD5">
        <w:rPr>
          <w:rFonts w:ascii="Arial" w:eastAsia="Calibri" w:hAnsi="Arial" w:cs="Arial"/>
        </w:rPr>
        <w:t>Once the case is accepted within E</w:t>
      </w:r>
      <w:r w:rsidR="0003148C" w:rsidRPr="00A55AD5">
        <w:rPr>
          <w:rFonts w:ascii="Arial" w:eastAsia="Calibri" w:hAnsi="Arial" w:cs="Arial"/>
        </w:rPr>
        <w:t xml:space="preserve">arly </w:t>
      </w:r>
      <w:r w:rsidRPr="00A55AD5">
        <w:rPr>
          <w:rFonts w:ascii="Arial" w:eastAsia="Calibri" w:hAnsi="Arial" w:cs="Arial"/>
        </w:rPr>
        <w:t>H</w:t>
      </w:r>
      <w:r w:rsidR="0003148C" w:rsidRPr="00A55AD5">
        <w:rPr>
          <w:rFonts w:ascii="Arial" w:eastAsia="Calibri" w:hAnsi="Arial" w:cs="Arial"/>
        </w:rPr>
        <w:t>elp</w:t>
      </w:r>
      <w:r w:rsidRPr="00A55AD5">
        <w:rPr>
          <w:rFonts w:ascii="Arial" w:eastAsia="Calibri" w:hAnsi="Arial" w:cs="Arial"/>
        </w:rPr>
        <w:t>, the E</w:t>
      </w:r>
      <w:r w:rsidR="0003148C" w:rsidRPr="00A55AD5">
        <w:rPr>
          <w:rFonts w:ascii="Arial" w:eastAsia="Calibri" w:hAnsi="Arial" w:cs="Arial"/>
        </w:rPr>
        <w:t xml:space="preserve">arly </w:t>
      </w:r>
      <w:r w:rsidRPr="00A55AD5">
        <w:rPr>
          <w:rFonts w:ascii="Arial" w:eastAsia="Calibri" w:hAnsi="Arial" w:cs="Arial"/>
        </w:rPr>
        <w:t>H</w:t>
      </w:r>
      <w:r w:rsidR="0003148C" w:rsidRPr="00A55AD5">
        <w:rPr>
          <w:rFonts w:ascii="Arial" w:eastAsia="Calibri" w:hAnsi="Arial" w:cs="Arial"/>
        </w:rPr>
        <w:t>elp</w:t>
      </w:r>
      <w:r w:rsidRPr="00A55AD5">
        <w:rPr>
          <w:rFonts w:ascii="Arial" w:eastAsia="Calibri" w:hAnsi="Arial" w:cs="Arial"/>
        </w:rPr>
        <w:t xml:space="preserve"> Case Worker and the statutory</w:t>
      </w:r>
      <w:r w:rsidR="00F4453A" w:rsidRPr="00A55AD5">
        <w:rPr>
          <w:rFonts w:ascii="Arial" w:eastAsia="Calibri" w:hAnsi="Arial" w:cs="Arial"/>
        </w:rPr>
        <w:t xml:space="preserve"> Social </w:t>
      </w:r>
      <w:r w:rsidRPr="00A55AD5">
        <w:rPr>
          <w:rFonts w:ascii="Arial" w:eastAsia="Calibri" w:hAnsi="Arial" w:cs="Arial"/>
        </w:rPr>
        <w:t xml:space="preserve">Worker will agree a date for </w:t>
      </w:r>
      <w:r w:rsidR="0003148C" w:rsidRPr="00A55AD5">
        <w:rPr>
          <w:rFonts w:ascii="Arial" w:eastAsia="Calibri" w:hAnsi="Arial" w:cs="Arial"/>
        </w:rPr>
        <w:t xml:space="preserve">a </w:t>
      </w:r>
      <w:r w:rsidRPr="00A55AD5">
        <w:rPr>
          <w:rFonts w:ascii="Arial" w:eastAsia="Calibri" w:hAnsi="Arial" w:cs="Arial"/>
        </w:rPr>
        <w:t>formal handover</w:t>
      </w:r>
      <w:r w:rsidR="0003148C" w:rsidRPr="00A55AD5">
        <w:rPr>
          <w:rFonts w:ascii="Arial" w:eastAsia="Calibri" w:hAnsi="Arial" w:cs="Arial"/>
        </w:rPr>
        <w:t>. This will include</w:t>
      </w:r>
      <w:r w:rsidRPr="00A55AD5">
        <w:rPr>
          <w:rFonts w:ascii="Arial" w:eastAsia="Calibri" w:hAnsi="Arial" w:cs="Arial"/>
        </w:rPr>
        <w:t xml:space="preserve"> a joint visit to the family. Handover should take place within 5 working days of the agreement to step down.</w:t>
      </w:r>
    </w:p>
    <w:p w14:paraId="53C0BEFB" w14:textId="77777777" w:rsidR="0003148C" w:rsidRPr="00A55AD5" w:rsidRDefault="0003148C" w:rsidP="0082367F">
      <w:pPr>
        <w:spacing w:after="0" w:line="240" w:lineRule="auto"/>
        <w:rPr>
          <w:rFonts w:ascii="Arial" w:eastAsia="Calibri" w:hAnsi="Arial" w:cs="Arial"/>
        </w:rPr>
      </w:pPr>
    </w:p>
    <w:p w14:paraId="54916262" w14:textId="76859B6F" w:rsidR="0082367F" w:rsidRPr="00A55AD5" w:rsidRDefault="0082367F" w:rsidP="0082367F">
      <w:pPr>
        <w:spacing w:after="0" w:line="240" w:lineRule="auto"/>
        <w:rPr>
          <w:rFonts w:ascii="Arial" w:eastAsia="Calibri" w:hAnsi="Arial" w:cs="Arial"/>
        </w:rPr>
      </w:pPr>
      <w:r w:rsidRPr="00A55AD5">
        <w:rPr>
          <w:rFonts w:ascii="Arial" w:eastAsia="Calibri" w:hAnsi="Arial" w:cs="Arial"/>
        </w:rPr>
        <w:t>Case responsibility remains with the s</w:t>
      </w:r>
      <w:r w:rsidR="00F4453A" w:rsidRPr="00A55AD5">
        <w:rPr>
          <w:rFonts w:ascii="Arial" w:eastAsia="Calibri" w:hAnsi="Arial" w:cs="Arial"/>
        </w:rPr>
        <w:t xml:space="preserve">ocial </w:t>
      </w:r>
      <w:r w:rsidRPr="00A55AD5">
        <w:rPr>
          <w:rFonts w:ascii="Arial" w:eastAsia="Calibri" w:hAnsi="Arial" w:cs="Arial"/>
        </w:rPr>
        <w:t>worker until the handover meeting and until the family have given consent for E</w:t>
      </w:r>
      <w:r w:rsidR="0003148C" w:rsidRPr="00A55AD5">
        <w:rPr>
          <w:rFonts w:ascii="Arial" w:eastAsia="Calibri" w:hAnsi="Arial" w:cs="Arial"/>
        </w:rPr>
        <w:t xml:space="preserve">arly </w:t>
      </w:r>
      <w:r w:rsidRPr="00A55AD5">
        <w:rPr>
          <w:rFonts w:ascii="Arial" w:eastAsia="Calibri" w:hAnsi="Arial" w:cs="Arial"/>
        </w:rPr>
        <w:t>H</w:t>
      </w:r>
      <w:r w:rsidR="0003148C" w:rsidRPr="00A55AD5">
        <w:rPr>
          <w:rFonts w:ascii="Arial" w:eastAsia="Calibri" w:hAnsi="Arial" w:cs="Arial"/>
        </w:rPr>
        <w:t>elp</w:t>
      </w:r>
      <w:r w:rsidRPr="00A55AD5">
        <w:rPr>
          <w:rFonts w:ascii="Arial" w:eastAsia="Calibri" w:hAnsi="Arial" w:cs="Arial"/>
        </w:rPr>
        <w:t xml:space="preserve"> support.</w:t>
      </w:r>
    </w:p>
    <w:p w14:paraId="6878308D" w14:textId="77777777" w:rsidR="0082367F" w:rsidRPr="00A55AD5" w:rsidRDefault="0082367F" w:rsidP="0082367F">
      <w:pPr>
        <w:spacing w:after="0" w:line="240" w:lineRule="auto"/>
        <w:rPr>
          <w:rFonts w:ascii="Arial" w:eastAsia="Calibri" w:hAnsi="Arial" w:cs="Arial"/>
        </w:rPr>
      </w:pPr>
      <w:r w:rsidRPr="00A55AD5">
        <w:rPr>
          <w:rFonts w:ascii="Arial" w:eastAsia="Calibri" w:hAnsi="Arial" w:cs="Arial"/>
        </w:rPr>
        <w:t xml:space="preserve">If the family do not give consent at that meeting, the case responsibility remains with </w:t>
      </w:r>
    </w:p>
    <w:p w14:paraId="65EB8117" w14:textId="689DCBAA" w:rsidR="0082367F" w:rsidRPr="00A55AD5" w:rsidRDefault="0082367F" w:rsidP="0082367F">
      <w:pPr>
        <w:spacing w:after="0" w:line="240" w:lineRule="auto"/>
        <w:rPr>
          <w:rFonts w:ascii="Arial" w:eastAsia="Calibri" w:hAnsi="Arial" w:cs="Arial"/>
        </w:rPr>
      </w:pPr>
      <w:r w:rsidRPr="00A55AD5">
        <w:rPr>
          <w:rFonts w:ascii="Arial" w:eastAsia="Calibri" w:hAnsi="Arial" w:cs="Arial"/>
        </w:rPr>
        <w:t>statutory services.</w:t>
      </w:r>
    </w:p>
    <w:p w14:paraId="089B26E9" w14:textId="4034ABE2" w:rsidR="0082367F" w:rsidRPr="00A55AD5" w:rsidRDefault="0082367F" w:rsidP="0082367F">
      <w:pPr>
        <w:spacing w:after="0" w:line="240" w:lineRule="auto"/>
        <w:rPr>
          <w:rFonts w:ascii="Arial" w:eastAsia="Calibri" w:hAnsi="Arial" w:cs="Arial"/>
        </w:rPr>
      </w:pPr>
    </w:p>
    <w:p w14:paraId="49AF809F" w14:textId="77777777" w:rsidR="00F4453A" w:rsidRPr="00A55AD5" w:rsidRDefault="00F4453A" w:rsidP="0082367F">
      <w:pPr>
        <w:spacing w:after="0" w:line="240" w:lineRule="auto"/>
        <w:rPr>
          <w:rFonts w:ascii="Arial" w:eastAsia="Calibri" w:hAnsi="Arial" w:cs="Arial"/>
        </w:rPr>
      </w:pPr>
    </w:p>
    <w:p w14:paraId="16C43077" w14:textId="43305D36" w:rsidR="0082367F" w:rsidRPr="00A55AD5" w:rsidRDefault="0082367F" w:rsidP="0082367F">
      <w:pPr>
        <w:spacing w:after="0" w:line="240" w:lineRule="auto"/>
        <w:rPr>
          <w:rFonts w:ascii="Arial" w:eastAsia="Calibri" w:hAnsi="Arial" w:cs="Arial"/>
          <w:b/>
          <w:bCs/>
        </w:rPr>
      </w:pPr>
      <w:r w:rsidRPr="00A55AD5">
        <w:rPr>
          <w:rFonts w:ascii="Arial" w:eastAsia="Calibri" w:hAnsi="Arial" w:cs="Arial"/>
          <w:b/>
          <w:bCs/>
        </w:rPr>
        <w:t xml:space="preserve">Escalation </w:t>
      </w:r>
    </w:p>
    <w:p w14:paraId="7F84084A" w14:textId="3174ACAC" w:rsidR="0082367F" w:rsidRPr="00A55AD5" w:rsidRDefault="0082367F" w:rsidP="0082367F">
      <w:pPr>
        <w:spacing w:after="0" w:line="240" w:lineRule="auto"/>
        <w:rPr>
          <w:rFonts w:ascii="Arial" w:eastAsia="Calibri" w:hAnsi="Arial" w:cs="Arial"/>
        </w:rPr>
      </w:pPr>
      <w:r w:rsidRPr="00A55AD5">
        <w:rPr>
          <w:rFonts w:ascii="Arial" w:eastAsia="Calibri" w:hAnsi="Arial" w:cs="Arial"/>
        </w:rPr>
        <w:t>In summary, if an agreement cannot be reached the following will apply;</w:t>
      </w:r>
    </w:p>
    <w:p w14:paraId="641103F8" w14:textId="77777777" w:rsidR="0082367F" w:rsidRPr="00A55AD5" w:rsidRDefault="0082367F" w:rsidP="0082367F">
      <w:pPr>
        <w:spacing w:after="0" w:line="240" w:lineRule="auto"/>
        <w:rPr>
          <w:rFonts w:ascii="Arial" w:eastAsia="Calibri" w:hAnsi="Arial" w:cs="Arial"/>
        </w:rPr>
      </w:pPr>
    </w:p>
    <w:p w14:paraId="14517D66" w14:textId="49FA76EE" w:rsidR="0082367F" w:rsidRPr="00A55AD5" w:rsidRDefault="0082367F" w:rsidP="0082367F">
      <w:pPr>
        <w:spacing w:after="0" w:line="240" w:lineRule="auto"/>
        <w:rPr>
          <w:rFonts w:ascii="Arial" w:eastAsia="Calibri" w:hAnsi="Arial" w:cs="Arial"/>
        </w:rPr>
      </w:pPr>
      <w:r w:rsidRPr="00A55AD5">
        <w:rPr>
          <w:rFonts w:ascii="Arial" w:eastAsia="Calibri" w:hAnsi="Arial" w:cs="Arial"/>
        </w:rPr>
        <w:t>Step Up - the decision maker is the MASH Service Manager – the next level for escalation will be HoS (3) who will review the case and make the final decision</w:t>
      </w:r>
    </w:p>
    <w:p w14:paraId="4AB5A293" w14:textId="77777777" w:rsidR="0082367F" w:rsidRPr="00A55AD5" w:rsidRDefault="0082367F" w:rsidP="0082367F">
      <w:pPr>
        <w:spacing w:after="0" w:line="240" w:lineRule="auto"/>
        <w:rPr>
          <w:rFonts w:ascii="Arial" w:eastAsia="Calibri" w:hAnsi="Arial" w:cs="Arial"/>
        </w:rPr>
      </w:pPr>
    </w:p>
    <w:p w14:paraId="1544690E" w14:textId="3C1D7360" w:rsidR="0082367F" w:rsidRPr="00A55AD5" w:rsidRDefault="0082367F" w:rsidP="0082367F">
      <w:pPr>
        <w:spacing w:after="0" w:line="240" w:lineRule="auto"/>
        <w:rPr>
          <w:rFonts w:ascii="Arial" w:eastAsia="Calibri" w:hAnsi="Arial" w:cs="Arial"/>
        </w:rPr>
      </w:pPr>
      <w:r w:rsidRPr="00A55AD5">
        <w:rPr>
          <w:rFonts w:ascii="Arial" w:eastAsia="Calibri" w:hAnsi="Arial" w:cs="Arial"/>
        </w:rPr>
        <w:t xml:space="preserve">Step Down – the decision maker is the Head of Early Help Service. The next level for </w:t>
      </w:r>
    </w:p>
    <w:p w14:paraId="49C3DB35" w14:textId="7C7EFDFF" w:rsidR="0082367F" w:rsidRPr="00A55AD5" w:rsidRDefault="0082367F" w:rsidP="0082367F">
      <w:pPr>
        <w:spacing w:after="0" w:line="240" w:lineRule="auto"/>
        <w:rPr>
          <w:rFonts w:ascii="Arial" w:eastAsia="Calibri" w:hAnsi="Arial" w:cs="Arial"/>
        </w:rPr>
      </w:pPr>
      <w:r w:rsidRPr="00A55AD5">
        <w:rPr>
          <w:rFonts w:ascii="Arial" w:eastAsia="Calibri" w:hAnsi="Arial" w:cs="Arial"/>
        </w:rPr>
        <w:t>escalation will be HoS (3) who will review the case and make the final decision</w:t>
      </w:r>
    </w:p>
    <w:p w14:paraId="754B9713" w14:textId="352ACF53" w:rsidR="00E24C08" w:rsidRPr="00A55AD5" w:rsidRDefault="00E24C08" w:rsidP="000C6D48">
      <w:pPr>
        <w:spacing w:after="0" w:line="240" w:lineRule="auto"/>
        <w:rPr>
          <w:rFonts w:ascii="Arial" w:eastAsia="Calibri" w:hAnsi="Arial" w:cs="Arial"/>
        </w:rPr>
      </w:pPr>
    </w:p>
    <w:p w14:paraId="72494A26" w14:textId="00AE9536" w:rsidR="0082367F" w:rsidRPr="00A55AD5" w:rsidRDefault="0082367F" w:rsidP="000C6D48">
      <w:pPr>
        <w:spacing w:after="0" w:line="240" w:lineRule="auto"/>
        <w:rPr>
          <w:rFonts w:ascii="Arial" w:eastAsia="Calibri" w:hAnsi="Arial" w:cs="Arial"/>
        </w:rPr>
      </w:pPr>
    </w:p>
    <w:p w14:paraId="449EE067" w14:textId="2E22FED0" w:rsidR="0082367F" w:rsidRDefault="0082367F" w:rsidP="000C6D48">
      <w:pPr>
        <w:spacing w:after="0" w:line="240" w:lineRule="auto"/>
        <w:rPr>
          <w:rFonts w:ascii="Arial" w:eastAsia="Calibri" w:hAnsi="Arial" w:cs="Arial"/>
        </w:rPr>
      </w:pPr>
      <w:r>
        <w:rPr>
          <w:noProof/>
        </w:rPr>
        <w:lastRenderedPageBreak/>
        <w:drawing>
          <wp:inline distT="0" distB="0" distL="0" distR="0" wp14:anchorId="6FCA04F0" wp14:editId="342C5FB4">
            <wp:extent cx="5743575" cy="7000875"/>
            <wp:effectExtent l="0" t="0" r="9525" b="9525"/>
            <wp:docPr id="3" name="Picture 3" descr="A diagram of a case wor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ase worker&#10;&#10;Description automatically generated"/>
                    <pic:cNvPicPr/>
                  </pic:nvPicPr>
                  <pic:blipFill>
                    <a:blip r:embed="rId15"/>
                    <a:stretch>
                      <a:fillRect/>
                    </a:stretch>
                  </pic:blipFill>
                  <pic:spPr>
                    <a:xfrm>
                      <a:off x="0" y="0"/>
                      <a:ext cx="5743575" cy="7000875"/>
                    </a:xfrm>
                    <a:prstGeom prst="rect">
                      <a:avLst/>
                    </a:prstGeom>
                  </pic:spPr>
                </pic:pic>
              </a:graphicData>
            </a:graphic>
          </wp:inline>
        </w:drawing>
      </w:r>
    </w:p>
    <w:p w14:paraId="0F964A0E" w14:textId="236F2A26" w:rsidR="0082367F" w:rsidRDefault="0082367F" w:rsidP="000C6D48">
      <w:pPr>
        <w:spacing w:after="0" w:line="240" w:lineRule="auto"/>
        <w:rPr>
          <w:rFonts w:ascii="Arial" w:eastAsia="Calibri" w:hAnsi="Arial" w:cs="Arial"/>
        </w:rPr>
      </w:pPr>
    </w:p>
    <w:p w14:paraId="7AB0B30A" w14:textId="67D19286" w:rsidR="0082367F" w:rsidRDefault="0082367F" w:rsidP="000C6D48">
      <w:pPr>
        <w:spacing w:after="0" w:line="240" w:lineRule="auto"/>
        <w:rPr>
          <w:rFonts w:ascii="Arial" w:eastAsia="Calibri" w:hAnsi="Arial" w:cs="Arial"/>
        </w:rPr>
      </w:pPr>
    </w:p>
    <w:p w14:paraId="6DEEFD50" w14:textId="0478CFB7" w:rsidR="0082367F" w:rsidRDefault="0082367F" w:rsidP="000C6D48">
      <w:pPr>
        <w:spacing w:after="0" w:line="240" w:lineRule="auto"/>
        <w:rPr>
          <w:rFonts w:ascii="Arial" w:eastAsia="Calibri" w:hAnsi="Arial" w:cs="Arial"/>
        </w:rPr>
      </w:pPr>
    </w:p>
    <w:p w14:paraId="564D61AD" w14:textId="1E1342CE" w:rsidR="0082367F" w:rsidRDefault="00C13A6F" w:rsidP="000C6D48">
      <w:pPr>
        <w:spacing w:after="0" w:line="240" w:lineRule="auto"/>
        <w:rPr>
          <w:rFonts w:ascii="Arial" w:eastAsia="Calibri" w:hAnsi="Arial" w:cs="Arial"/>
        </w:rPr>
      </w:pPr>
      <w:r w:rsidRPr="00C13A6F">
        <w:rPr>
          <w:noProof/>
        </w:rPr>
        <w:lastRenderedPageBreak/>
        <w:drawing>
          <wp:inline distT="0" distB="0" distL="0" distR="0" wp14:anchorId="63F69719" wp14:editId="060F981E">
            <wp:extent cx="6334125" cy="8277225"/>
            <wp:effectExtent l="0" t="0" r="9525" b="9525"/>
            <wp:docPr id="6" name="Picture 6"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work flow&#10;&#10;Description automatically generated"/>
                    <pic:cNvPicPr/>
                  </pic:nvPicPr>
                  <pic:blipFill>
                    <a:blip r:embed="rId16"/>
                    <a:stretch>
                      <a:fillRect/>
                    </a:stretch>
                  </pic:blipFill>
                  <pic:spPr>
                    <a:xfrm>
                      <a:off x="0" y="0"/>
                      <a:ext cx="6334125" cy="8277225"/>
                    </a:xfrm>
                    <a:prstGeom prst="rect">
                      <a:avLst/>
                    </a:prstGeom>
                  </pic:spPr>
                </pic:pic>
              </a:graphicData>
            </a:graphic>
          </wp:inline>
        </w:drawing>
      </w:r>
    </w:p>
    <w:p w14:paraId="7DA015DB" w14:textId="01735C49" w:rsidR="0082367F" w:rsidRDefault="0082367F" w:rsidP="000C6D48">
      <w:pPr>
        <w:spacing w:after="0" w:line="240" w:lineRule="auto"/>
        <w:rPr>
          <w:rFonts w:ascii="Arial" w:eastAsia="Calibri" w:hAnsi="Arial" w:cs="Arial"/>
        </w:rPr>
      </w:pPr>
    </w:p>
    <w:p w14:paraId="66F5260E" w14:textId="65C1DE72" w:rsidR="0082367F" w:rsidRDefault="0082367F" w:rsidP="000C6D48">
      <w:pPr>
        <w:spacing w:after="0" w:line="240" w:lineRule="auto"/>
        <w:rPr>
          <w:rFonts w:ascii="Arial" w:eastAsia="Calibri" w:hAnsi="Arial" w:cs="Arial"/>
        </w:rPr>
      </w:pPr>
    </w:p>
    <w:p w14:paraId="597FA2D0" w14:textId="77777777" w:rsidR="0082367F" w:rsidRPr="00665AE2" w:rsidRDefault="0082367F" w:rsidP="000C6D48">
      <w:pPr>
        <w:spacing w:after="0" w:line="240" w:lineRule="auto"/>
        <w:rPr>
          <w:rFonts w:ascii="Arial" w:eastAsia="Calibri" w:hAnsi="Arial" w:cs="Arial"/>
        </w:rPr>
      </w:pPr>
    </w:p>
    <w:p w14:paraId="0ADB8D3D" w14:textId="77777777" w:rsidR="00E24C08" w:rsidRPr="00665AE2" w:rsidRDefault="00E24C08" w:rsidP="000C6D48">
      <w:pPr>
        <w:spacing w:after="0" w:line="240" w:lineRule="auto"/>
        <w:rPr>
          <w:rFonts w:ascii="Arial" w:eastAsia="Calibri" w:hAnsi="Arial" w:cs="Arial"/>
        </w:rPr>
      </w:pPr>
    </w:p>
    <w:p w14:paraId="537CEE80" w14:textId="6E8070BD" w:rsidR="002E44BA" w:rsidRPr="009A5294" w:rsidRDefault="000C6D48" w:rsidP="0022381E">
      <w:pPr>
        <w:pStyle w:val="ListParagraph"/>
        <w:numPr>
          <w:ilvl w:val="0"/>
          <w:numId w:val="2"/>
        </w:numPr>
        <w:spacing w:after="0" w:line="240" w:lineRule="auto"/>
        <w:rPr>
          <w:rFonts w:ascii="Arial" w:eastAsia="Calibri" w:hAnsi="Arial" w:cs="Arial"/>
          <w:b/>
          <w:bCs/>
        </w:rPr>
      </w:pPr>
      <w:r w:rsidRPr="009A5294">
        <w:rPr>
          <w:rFonts w:ascii="Arial" w:eastAsia="Calibri" w:hAnsi="Arial" w:cs="Arial"/>
          <w:b/>
          <w:bCs/>
        </w:rPr>
        <w:t xml:space="preserve">Summary of practice standards timeframes </w:t>
      </w:r>
    </w:p>
    <w:p w14:paraId="6C25C1CD" w14:textId="77777777" w:rsidR="002E44BA" w:rsidRPr="00665AE2" w:rsidRDefault="002E44BA" w:rsidP="000C6D48">
      <w:pPr>
        <w:spacing w:after="0" w:line="240" w:lineRule="auto"/>
        <w:rPr>
          <w:rFonts w:ascii="Arial" w:eastAsia="Calibri" w:hAnsi="Arial" w:cs="Arial"/>
        </w:rPr>
      </w:pPr>
    </w:p>
    <w:tbl>
      <w:tblPr>
        <w:tblStyle w:val="TableGrid"/>
        <w:tblW w:w="9346" w:type="dxa"/>
        <w:tblLook w:val="04A0" w:firstRow="1" w:lastRow="0" w:firstColumn="1" w:lastColumn="0" w:noHBand="0" w:noVBand="1"/>
      </w:tblPr>
      <w:tblGrid>
        <w:gridCol w:w="3001"/>
        <w:gridCol w:w="6345"/>
      </w:tblGrid>
      <w:tr w:rsidR="00482B50" w:rsidRPr="00665AE2" w14:paraId="5496B286"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EA9724F" w14:textId="2ED02FD2" w:rsidR="00482B50" w:rsidRPr="00482B50" w:rsidRDefault="00482B50" w:rsidP="00995F5F">
            <w:pPr>
              <w:rPr>
                <w:rFonts w:ascii="Arial" w:eastAsia="Calibri" w:hAnsi="Arial" w:cs="Arial"/>
                <w:b/>
                <w:bCs/>
                <w:color w:val="000000"/>
                <w:lang w:eastAsia="en-GB"/>
              </w:rPr>
            </w:pPr>
            <w:r w:rsidRPr="00482B50">
              <w:rPr>
                <w:rFonts w:ascii="Arial" w:eastAsia="Calibri" w:hAnsi="Arial" w:cs="Arial"/>
                <w:b/>
                <w:bCs/>
                <w:color w:val="000000"/>
                <w:lang w:eastAsia="en-GB"/>
              </w:rPr>
              <w:t>Area of practice</w:t>
            </w:r>
          </w:p>
        </w:tc>
        <w:tc>
          <w:tcPr>
            <w:tcW w:w="63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5930794" w14:textId="5BA8FEAA" w:rsidR="00482B50" w:rsidRPr="00482B50" w:rsidRDefault="00482B50" w:rsidP="00995F5F">
            <w:pPr>
              <w:rPr>
                <w:rFonts w:ascii="Arial" w:eastAsia="Calibri" w:hAnsi="Arial" w:cs="Arial"/>
                <w:b/>
                <w:bCs/>
                <w:color w:val="000000"/>
                <w:lang w:eastAsia="en-GB"/>
              </w:rPr>
            </w:pPr>
            <w:r w:rsidRPr="00482B50">
              <w:rPr>
                <w:rFonts w:ascii="Arial" w:eastAsia="Calibri" w:hAnsi="Arial" w:cs="Arial"/>
                <w:b/>
                <w:bCs/>
                <w:color w:val="000000"/>
                <w:lang w:eastAsia="en-GB"/>
              </w:rPr>
              <w:t>Practice Standards</w:t>
            </w:r>
          </w:p>
        </w:tc>
      </w:tr>
      <w:tr w:rsidR="00482B50" w:rsidRPr="00665AE2" w14:paraId="57475FC5"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123C2BAD" w14:textId="77777777" w:rsidR="00482B50" w:rsidRPr="00D06A48" w:rsidRDefault="00482B50" w:rsidP="00995F5F">
            <w:pPr>
              <w:rPr>
                <w:rFonts w:ascii="Arial" w:hAnsi="Arial" w:cs="Arial"/>
                <w:b/>
                <w:bCs/>
              </w:rPr>
            </w:pPr>
            <w:r w:rsidRPr="00D06A48">
              <w:rPr>
                <w:rFonts w:ascii="Arial" w:eastAsia="Calibri" w:hAnsi="Arial" w:cs="Arial"/>
                <w:b/>
                <w:bCs/>
                <w:color w:val="000000"/>
                <w:lang w:eastAsia="en-GB"/>
              </w:rPr>
              <w:t>Contact &amp; Referral</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85C481E" w14:textId="3E0A96E6" w:rsidR="00482B50" w:rsidRPr="00D06A48" w:rsidRDefault="00482B50" w:rsidP="00995F5F">
            <w:pPr>
              <w:rPr>
                <w:rFonts w:ascii="Arial" w:hAnsi="Arial" w:cs="Arial"/>
              </w:rPr>
            </w:pPr>
            <w:r w:rsidRPr="00D06A48">
              <w:rPr>
                <w:rFonts w:ascii="Arial" w:eastAsia="Calibri" w:hAnsi="Arial" w:cs="Arial"/>
                <w:color w:val="000000"/>
                <w:lang w:eastAsia="en-GB"/>
              </w:rPr>
              <w:t>All contacts are reviewed, and decision made within 48 hours (unless unable to get a parental consent)</w:t>
            </w:r>
          </w:p>
        </w:tc>
      </w:tr>
      <w:tr w:rsidR="00482B50" w:rsidRPr="00665AE2" w14:paraId="0FD411C4"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40BDFF22" w14:textId="29FBD68E" w:rsidR="00482B50" w:rsidRPr="00D06A48" w:rsidRDefault="00482B50" w:rsidP="00995F5F">
            <w:pPr>
              <w:rPr>
                <w:rFonts w:ascii="Arial" w:eastAsia="Calibri" w:hAnsi="Arial" w:cs="Arial"/>
                <w:b/>
                <w:bCs/>
                <w:color w:val="000000"/>
                <w:lang w:eastAsia="en-GB"/>
              </w:rPr>
            </w:pPr>
            <w:r w:rsidRPr="00D06A48">
              <w:rPr>
                <w:rFonts w:ascii="Arial" w:eastAsia="Calibri" w:hAnsi="Arial" w:cs="Arial"/>
                <w:b/>
                <w:bCs/>
                <w:color w:val="000000"/>
                <w:lang w:eastAsia="en-GB"/>
              </w:rPr>
              <w:t>Allocation of cases</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3A804FB" w14:textId="69EB09DE" w:rsidR="00482B50" w:rsidRPr="00D06A48" w:rsidRDefault="009676C5" w:rsidP="00995F5F">
            <w:pPr>
              <w:rPr>
                <w:rFonts w:ascii="Arial" w:eastAsia="Calibri" w:hAnsi="Arial" w:cs="Arial"/>
                <w:color w:val="000000"/>
                <w:lang w:eastAsia="en-GB"/>
              </w:rPr>
            </w:pPr>
            <w:r>
              <w:rPr>
                <w:rFonts w:ascii="Arial" w:eastAsia="Calibri" w:hAnsi="Arial" w:cs="Arial"/>
                <w:color w:val="000000"/>
                <w:lang w:eastAsia="en-GB"/>
              </w:rPr>
              <w:t xml:space="preserve">All cases </w:t>
            </w:r>
            <w:r w:rsidR="000D3FCE">
              <w:rPr>
                <w:rFonts w:ascii="Arial" w:eastAsia="Calibri" w:hAnsi="Arial" w:cs="Arial"/>
                <w:color w:val="000000"/>
                <w:lang w:eastAsia="en-GB"/>
              </w:rPr>
              <w:t xml:space="preserve">will be allocated within </w:t>
            </w:r>
            <w:r w:rsidR="00D35755">
              <w:rPr>
                <w:rFonts w:ascii="Arial" w:eastAsia="Calibri" w:hAnsi="Arial" w:cs="Arial"/>
                <w:color w:val="000000"/>
                <w:lang w:eastAsia="en-GB"/>
              </w:rPr>
              <w:t>48 h</w:t>
            </w:r>
            <w:r w:rsidR="000D3FCE">
              <w:rPr>
                <w:rFonts w:ascii="Arial" w:eastAsia="Calibri" w:hAnsi="Arial" w:cs="Arial"/>
                <w:color w:val="000000"/>
                <w:lang w:eastAsia="en-GB"/>
              </w:rPr>
              <w:t>ou</w:t>
            </w:r>
            <w:r w:rsidR="00D35755">
              <w:rPr>
                <w:rFonts w:ascii="Arial" w:eastAsia="Calibri" w:hAnsi="Arial" w:cs="Arial"/>
                <w:color w:val="000000"/>
                <w:lang w:eastAsia="en-GB"/>
              </w:rPr>
              <w:t xml:space="preserve">rs </w:t>
            </w:r>
          </w:p>
        </w:tc>
      </w:tr>
      <w:tr w:rsidR="00482B50" w:rsidRPr="00665AE2" w14:paraId="5D80BE4E"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3D3C2CA5" w14:textId="50F6325E" w:rsidR="00482B50" w:rsidRPr="00D06A48" w:rsidRDefault="00482B50" w:rsidP="00995F5F">
            <w:pPr>
              <w:rPr>
                <w:rFonts w:ascii="Arial" w:eastAsia="Calibri" w:hAnsi="Arial" w:cs="Arial"/>
                <w:b/>
                <w:bCs/>
                <w:color w:val="000000"/>
                <w:lang w:eastAsia="en-GB"/>
              </w:rPr>
            </w:pPr>
            <w:r w:rsidRPr="00D06A48">
              <w:rPr>
                <w:rFonts w:ascii="Arial" w:eastAsia="Calibri" w:hAnsi="Arial" w:cs="Arial"/>
                <w:b/>
                <w:bCs/>
                <w:color w:val="000000"/>
                <w:lang w:eastAsia="en-GB"/>
              </w:rPr>
              <w:t>Home Visit</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8897CAC" w14:textId="03CCD5DA" w:rsidR="00482B50" w:rsidRPr="00D06A48" w:rsidRDefault="000D3FCE" w:rsidP="00995F5F">
            <w:pPr>
              <w:rPr>
                <w:rFonts w:ascii="Arial" w:eastAsia="Calibri" w:hAnsi="Arial" w:cs="Arial"/>
                <w:color w:val="000000"/>
                <w:lang w:eastAsia="en-GB"/>
              </w:rPr>
            </w:pPr>
            <w:r>
              <w:rPr>
                <w:rFonts w:ascii="Arial" w:eastAsia="Calibri" w:hAnsi="Arial" w:cs="Arial"/>
                <w:color w:val="000000"/>
                <w:lang w:eastAsia="en-GB"/>
              </w:rPr>
              <w:t xml:space="preserve">All home visit to take place </w:t>
            </w:r>
            <w:r w:rsidR="00D35755">
              <w:rPr>
                <w:rFonts w:ascii="Arial" w:eastAsia="Calibri" w:hAnsi="Arial" w:cs="Arial"/>
                <w:color w:val="000000"/>
                <w:lang w:eastAsia="en-GB"/>
              </w:rPr>
              <w:t xml:space="preserve">within 5 days of allocation </w:t>
            </w:r>
          </w:p>
        </w:tc>
      </w:tr>
      <w:tr w:rsidR="00482B50" w:rsidRPr="00665AE2" w14:paraId="702E49A3"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6831DD3C" w14:textId="098CB822" w:rsidR="00482B50" w:rsidRPr="00D06A48" w:rsidRDefault="00482B50" w:rsidP="00995F5F">
            <w:pPr>
              <w:rPr>
                <w:rFonts w:ascii="Arial" w:hAnsi="Arial" w:cs="Arial"/>
                <w:b/>
                <w:bCs/>
              </w:rPr>
            </w:pPr>
            <w:r w:rsidRPr="00D06A48">
              <w:rPr>
                <w:rFonts w:ascii="Arial" w:eastAsia="Calibri" w:hAnsi="Arial" w:cs="Arial"/>
                <w:b/>
                <w:bCs/>
                <w:color w:val="000000"/>
                <w:lang w:eastAsia="en-GB"/>
              </w:rPr>
              <w:t>Early Help Assessment</w:t>
            </w:r>
            <w:r w:rsidR="0003148C">
              <w:rPr>
                <w:rFonts w:ascii="Arial" w:eastAsia="Calibri" w:hAnsi="Arial" w:cs="Arial"/>
                <w:b/>
                <w:bCs/>
                <w:color w:val="000000"/>
                <w:lang w:eastAsia="en-GB"/>
              </w:rPr>
              <w:t xml:space="preserve"> and plan of support.</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3C38E13" w14:textId="2D3B0637" w:rsidR="00482B50" w:rsidRPr="00D06A48" w:rsidRDefault="00482B50" w:rsidP="00995F5F">
            <w:pPr>
              <w:rPr>
                <w:rFonts w:ascii="Arial" w:hAnsi="Arial" w:cs="Arial"/>
              </w:rPr>
            </w:pPr>
            <w:r w:rsidRPr="00D06A48">
              <w:rPr>
                <w:rFonts w:ascii="Arial" w:eastAsia="Calibri" w:hAnsi="Arial" w:cs="Arial"/>
                <w:lang w:eastAsia="en-GB"/>
              </w:rPr>
              <w:t>Early Help Assessment needs to be completed within 30 working days from allocation of cases.</w:t>
            </w:r>
          </w:p>
        </w:tc>
      </w:tr>
      <w:tr w:rsidR="00482B50" w:rsidRPr="00665AE2" w14:paraId="48391006"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3ACBF125" w14:textId="77777777" w:rsidR="00482B50" w:rsidRPr="00D06A48" w:rsidRDefault="00482B50" w:rsidP="00995F5F">
            <w:pPr>
              <w:rPr>
                <w:rFonts w:ascii="Arial" w:hAnsi="Arial" w:cs="Arial"/>
                <w:b/>
                <w:bCs/>
              </w:rPr>
            </w:pPr>
            <w:r w:rsidRPr="00D06A48">
              <w:rPr>
                <w:rFonts w:ascii="Arial" w:eastAsia="Calibri" w:hAnsi="Arial" w:cs="Arial"/>
                <w:b/>
                <w:bCs/>
                <w:color w:val="000000"/>
                <w:lang w:eastAsia="en-GB"/>
              </w:rPr>
              <w:t>Family Outcome Star</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41C997D" w14:textId="4F68C67F" w:rsidR="00482B50" w:rsidRPr="00D06A48" w:rsidRDefault="00482B50" w:rsidP="00995F5F">
            <w:pPr>
              <w:rPr>
                <w:rFonts w:ascii="Arial" w:hAnsi="Arial" w:cs="Arial"/>
              </w:rPr>
            </w:pPr>
            <w:r w:rsidRPr="00D06A48">
              <w:rPr>
                <w:rFonts w:ascii="Arial" w:eastAsia="Calibri" w:hAnsi="Arial" w:cs="Arial"/>
                <w:lang w:eastAsia="en-GB"/>
              </w:rPr>
              <w:t>Family Outcome Star should be completed within 30 working days from initial contact with family.</w:t>
            </w:r>
          </w:p>
        </w:tc>
      </w:tr>
      <w:tr w:rsidR="00482B50" w:rsidRPr="00665AE2" w14:paraId="30FF9900"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5028982F" w14:textId="1D24DB4B" w:rsidR="00482B50" w:rsidRPr="00D06A48" w:rsidRDefault="00482B50" w:rsidP="00995F5F">
            <w:pPr>
              <w:rPr>
                <w:rFonts w:ascii="Arial" w:hAnsi="Arial" w:cs="Arial"/>
                <w:b/>
                <w:bCs/>
              </w:rPr>
            </w:pPr>
            <w:r w:rsidRPr="00D06A48">
              <w:rPr>
                <w:rFonts w:ascii="Arial" w:eastAsia="Calibri" w:hAnsi="Arial" w:cs="Arial"/>
                <w:b/>
                <w:bCs/>
                <w:color w:val="000000"/>
                <w:lang w:eastAsia="en-GB"/>
              </w:rPr>
              <w:t>TAC/TAF Meeting</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8B767E2" w14:textId="08A03CC3" w:rsidR="00482B50" w:rsidRPr="00D06A48" w:rsidRDefault="00482B50" w:rsidP="00995F5F">
            <w:pPr>
              <w:spacing w:before="150" w:after="300"/>
              <w:rPr>
                <w:rFonts w:ascii="Arial" w:eastAsia="Calibri" w:hAnsi="Arial" w:cs="Arial"/>
                <w:color w:val="000000"/>
                <w:lang w:eastAsia="en-GB"/>
              </w:rPr>
            </w:pPr>
            <w:r w:rsidRPr="00D06A48">
              <w:rPr>
                <w:rFonts w:ascii="Arial" w:eastAsia="Calibri" w:hAnsi="Arial" w:cs="Arial"/>
                <w:color w:val="000000"/>
                <w:lang w:eastAsia="en-GB"/>
              </w:rPr>
              <w:t xml:space="preserve">TAC/TAF meetings must be arranged within </w:t>
            </w:r>
            <w:r w:rsidR="00D35755">
              <w:rPr>
                <w:rFonts w:ascii="Arial" w:eastAsia="Calibri" w:hAnsi="Arial" w:cs="Arial"/>
                <w:color w:val="000000"/>
                <w:lang w:eastAsia="en-GB"/>
              </w:rPr>
              <w:t>2</w:t>
            </w:r>
            <w:r w:rsidRPr="00D06A48">
              <w:rPr>
                <w:rFonts w:ascii="Arial" w:eastAsia="Calibri" w:hAnsi="Arial" w:cs="Arial"/>
                <w:color w:val="000000"/>
                <w:lang w:eastAsia="en-GB"/>
              </w:rPr>
              <w:t xml:space="preserve">0 working days of consent form being signed. Subsequent Team Around the Child/Family should be linked to review. </w:t>
            </w:r>
          </w:p>
          <w:p w14:paraId="6F1919CC" w14:textId="77777777" w:rsidR="00482B50" w:rsidRPr="00D06A48" w:rsidRDefault="00482B50" w:rsidP="00995F5F">
            <w:pPr>
              <w:rPr>
                <w:rFonts w:ascii="Arial" w:hAnsi="Arial" w:cs="Arial"/>
              </w:rPr>
            </w:pPr>
          </w:p>
        </w:tc>
      </w:tr>
      <w:tr w:rsidR="00482B50" w:rsidRPr="00665AE2" w14:paraId="688D8029"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44A97B4F" w14:textId="72E9442E" w:rsidR="00482B50" w:rsidRPr="00D06A48" w:rsidRDefault="00482B50" w:rsidP="00995F5F">
            <w:pPr>
              <w:rPr>
                <w:rFonts w:ascii="Arial" w:eastAsia="Calibri" w:hAnsi="Arial" w:cs="Arial"/>
                <w:b/>
                <w:bCs/>
                <w:color w:val="000000"/>
                <w:lang w:eastAsia="en-GB"/>
              </w:rPr>
            </w:pPr>
            <w:r w:rsidRPr="00D06A48">
              <w:rPr>
                <w:rFonts w:ascii="Arial" w:eastAsia="Calibri" w:hAnsi="Arial" w:cs="Arial"/>
                <w:b/>
                <w:bCs/>
                <w:color w:val="000000"/>
                <w:lang w:eastAsia="en-GB"/>
              </w:rPr>
              <w:t>Review</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4EC4E88" w14:textId="7680A0D4" w:rsidR="00482B50" w:rsidRPr="00D06A48" w:rsidRDefault="00C874B5" w:rsidP="00995F5F">
            <w:pPr>
              <w:spacing w:before="150" w:after="300"/>
              <w:rPr>
                <w:rFonts w:ascii="Arial" w:eastAsia="Calibri" w:hAnsi="Arial" w:cs="Arial"/>
                <w:color w:val="000000"/>
                <w:lang w:eastAsia="en-GB"/>
              </w:rPr>
            </w:pPr>
            <w:r>
              <w:rPr>
                <w:rFonts w:ascii="Arial" w:eastAsia="Calibri" w:hAnsi="Arial" w:cs="Arial"/>
                <w:color w:val="000000"/>
                <w:lang w:eastAsia="en-GB"/>
              </w:rPr>
              <w:t>Review held within 6 weeks of the initial TAF Meeting</w:t>
            </w:r>
            <w:r w:rsidR="0003148C">
              <w:rPr>
                <w:rFonts w:ascii="Arial" w:eastAsia="Calibri" w:hAnsi="Arial" w:cs="Arial"/>
                <w:color w:val="000000"/>
                <w:lang w:eastAsia="en-GB"/>
              </w:rPr>
              <w:t>.</w:t>
            </w:r>
            <w:r>
              <w:rPr>
                <w:rFonts w:ascii="Arial" w:eastAsia="Calibri" w:hAnsi="Arial" w:cs="Arial"/>
                <w:color w:val="000000"/>
                <w:lang w:eastAsia="en-GB"/>
              </w:rPr>
              <w:t xml:space="preserve"> </w:t>
            </w:r>
            <w:r w:rsidR="00D35755">
              <w:rPr>
                <w:rFonts w:ascii="Arial" w:eastAsia="Calibri" w:hAnsi="Arial" w:cs="Arial"/>
                <w:color w:val="000000"/>
                <w:lang w:eastAsia="en-GB"/>
              </w:rPr>
              <w:t xml:space="preserve"> </w:t>
            </w:r>
          </w:p>
        </w:tc>
      </w:tr>
      <w:tr w:rsidR="00482B50" w:rsidRPr="00665AE2" w14:paraId="04D00190"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589D726F" w14:textId="7ED61507" w:rsidR="00482B50" w:rsidRPr="00D06A48" w:rsidRDefault="00482B50" w:rsidP="00995F5F">
            <w:pPr>
              <w:rPr>
                <w:rFonts w:ascii="Arial" w:eastAsia="Calibri" w:hAnsi="Arial" w:cs="Arial"/>
                <w:b/>
                <w:bCs/>
                <w:color w:val="000000"/>
                <w:lang w:eastAsia="en-GB"/>
              </w:rPr>
            </w:pPr>
            <w:r w:rsidRPr="00D06A48">
              <w:rPr>
                <w:rFonts w:ascii="Arial" w:eastAsia="Calibri" w:hAnsi="Arial" w:cs="Arial"/>
                <w:b/>
                <w:bCs/>
                <w:color w:val="000000"/>
                <w:lang w:eastAsia="en-GB"/>
              </w:rPr>
              <w:t xml:space="preserve">Chronology &amp; Case Summaries </w:t>
            </w:r>
          </w:p>
          <w:p w14:paraId="2B3BF992" w14:textId="77777777" w:rsidR="00482B50" w:rsidRPr="00D06A48" w:rsidRDefault="00482B50" w:rsidP="00995F5F">
            <w:pPr>
              <w:rPr>
                <w:rFonts w:ascii="Arial" w:hAnsi="Arial" w:cs="Arial"/>
              </w:rPr>
            </w:pP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D5C6789" w14:textId="0B4BB2BE" w:rsidR="00482B50" w:rsidRDefault="009E0B12" w:rsidP="00995F5F">
            <w:pPr>
              <w:spacing w:before="150" w:after="300"/>
              <w:rPr>
                <w:rFonts w:ascii="Arial" w:eastAsia="Calibri" w:hAnsi="Arial" w:cs="Arial"/>
                <w:lang w:eastAsia="en-GB"/>
              </w:rPr>
            </w:pPr>
            <w:r w:rsidRPr="00D06A48">
              <w:rPr>
                <w:rFonts w:ascii="Arial" w:eastAsia="Calibri" w:hAnsi="Arial" w:cs="Arial"/>
                <w:lang w:eastAsia="en-GB"/>
              </w:rPr>
              <w:t>Chronology, Case</w:t>
            </w:r>
            <w:r w:rsidR="00482B50" w:rsidRPr="00D06A48">
              <w:rPr>
                <w:rFonts w:ascii="Arial" w:eastAsia="Calibri" w:hAnsi="Arial" w:cs="Arial"/>
                <w:lang w:eastAsia="en-GB"/>
              </w:rPr>
              <w:t xml:space="preserve"> Summaries and </w:t>
            </w:r>
            <w:r w:rsidR="001548CE">
              <w:rPr>
                <w:rFonts w:ascii="Arial" w:eastAsia="Calibri" w:hAnsi="Arial" w:cs="Arial"/>
                <w:lang w:eastAsia="en-GB"/>
              </w:rPr>
              <w:t>G</w:t>
            </w:r>
            <w:r w:rsidR="00482B50" w:rsidRPr="00D06A48">
              <w:rPr>
                <w:rFonts w:ascii="Arial" w:eastAsia="Calibri" w:hAnsi="Arial" w:cs="Arial"/>
                <w:lang w:eastAsia="en-GB"/>
              </w:rPr>
              <w:t xml:space="preserve">enograms </w:t>
            </w:r>
            <w:r w:rsidR="001548CE">
              <w:rPr>
                <w:rFonts w:ascii="Arial" w:eastAsia="Calibri" w:hAnsi="Arial" w:cs="Arial"/>
                <w:lang w:eastAsia="en-GB"/>
              </w:rPr>
              <w:t xml:space="preserve">to be </w:t>
            </w:r>
            <w:r w:rsidR="00482B50" w:rsidRPr="00D06A48">
              <w:rPr>
                <w:rFonts w:ascii="Arial" w:eastAsia="Calibri" w:hAnsi="Arial" w:cs="Arial"/>
                <w:lang w:eastAsia="en-GB"/>
              </w:rPr>
              <w:t xml:space="preserve">updated </w:t>
            </w:r>
            <w:r w:rsidR="00C27E95">
              <w:rPr>
                <w:rFonts w:ascii="Arial" w:eastAsia="Calibri" w:hAnsi="Arial" w:cs="Arial"/>
                <w:lang w:eastAsia="en-GB"/>
              </w:rPr>
              <w:t xml:space="preserve">every </w:t>
            </w:r>
            <w:r w:rsidR="00D65483">
              <w:rPr>
                <w:rFonts w:ascii="Arial" w:eastAsia="Calibri" w:hAnsi="Arial" w:cs="Arial"/>
                <w:lang w:eastAsia="en-GB"/>
              </w:rPr>
              <w:t xml:space="preserve">3 </w:t>
            </w:r>
            <w:r w:rsidR="00482B50" w:rsidRPr="00D06A48">
              <w:rPr>
                <w:rFonts w:ascii="Arial" w:eastAsia="Calibri" w:hAnsi="Arial" w:cs="Arial"/>
                <w:lang w:eastAsia="en-GB"/>
              </w:rPr>
              <w:t>monthly</w:t>
            </w:r>
            <w:r w:rsidR="001548CE">
              <w:rPr>
                <w:rFonts w:ascii="Arial" w:eastAsia="Calibri" w:hAnsi="Arial" w:cs="Arial"/>
                <w:lang w:eastAsia="en-GB"/>
              </w:rPr>
              <w:t xml:space="preserve"> basis</w:t>
            </w:r>
            <w:r w:rsidR="00D65483">
              <w:rPr>
                <w:rFonts w:ascii="Arial" w:eastAsia="Calibri" w:hAnsi="Arial" w:cs="Arial"/>
                <w:lang w:eastAsia="en-GB"/>
              </w:rPr>
              <w:t>, unless there is safeguarding concern then the Case summary and Chronology should updated next working day.</w:t>
            </w:r>
            <w:r w:rsidR="001548CE">
              <w:rPr>
                <w:rFonts w:ascii="Arial" w:eastAsia="Calibri" w:hAnsi="Arial" w:cs="Arial"/>
                <w:lang w:eastAsia="en-GB"/>
              </w:rPr>
              <w:t xml:space="preserve"> </w:t>
            </w:r>
          </w:p>
          <w:p w14:paraId="67A58A37" w14:textId="77777777" w:rsidR="00C904E0" w:rsidRPr="00C904E0" w:rsidRDefault="00C904E0" w:rsidP="00C904E0">
            <w:pPr>
              <w:spacing w:before="150" w:after="300"/>
              <w:rPr>
                <w:rFonts w:ascii="Arial" w:eastAsia="Calibri" w:hAnsi="Arial" w:cs="Arial"/>
                <w:lang w:eastAsia="en-GB"/>
              </w:rPr>
            </w:pPr>
            <w:r w:rsidRPr="00C904E0">
              <w:rPr>
                <w:rFonts w:ascii="Arial" w:eastAsia="Calibri" w:hAnsi="Arial" w:cs="Arial"/>
                <w:lang w:eastAsia="en-GB"/>
              </w:rPr>
              <w:t xml:space="preserve">A chronology is a sequential list of events (including positive changes and achievements) with dates, recording all significant changes in a child or young person's life. A chronology should cover events that will be of specific interest to a child or young person in later years. It is the responsibility of the child's allocated Early help case worker to write up and maintain the chronology. </w:t>
            </w:r>
          </w:p>
          <w:p w14:paraId="54B453AB" w14:textId="77777777" w:rsidR="00C904E0" w:rsidRPr="00C904E0" w:rsidRDefault="00C904E0" w:rsidP="00C904E0">
            <w:pPr>
              <w:spacing w:before="150" w:after="300"/>
              <w:rPr>
                <w:rFonts w:ascii="Arial" w:eastAsia="Calibri" w:hAnsi="Arial" w:cs="Arial"/>
                <w:lang w:eastAsia="en-GB"/>
              </w:rPr>
            </w:pPr>
            <w:r w:rsidRPr="00C904E0">
              <w:rPr>
                <w:rFonts w:ascii="Arial" w:eastAsia="Calibri" w:hAnsi="Arial" w:cs="Arial"/>
                <w:lang w:eastAsia="en-GB"/>
              </w:rPr>
              <w:t xml:space="preserve">Chronologies start from the child's birth or before birth where there is a significant event such changes in family circumstances. </w:t>
            </w:r>
          </w:p>
          <w:p w14:paraId="32BCD815" w14:textId="24FAB258" w:rsidR="00C904E0" w:rsidRPr="00D06A48" w:rsidRDefault="00C904E0" w:rsidP="00C904E0">
            <w:pPr>
              <w:spacing w:before="150" w:after="300"/>
              <w:rPr>
                <w:rFonts w:ascii="Arial" w:eastAsia="Calibri" w:hAnsi="Arial" w:cs="Arial"/>
                <w:lang w:eastAsia="en-GB"/>
              </w:rPr>
            </w:pPr>
            <w:r w:rsidRPr="00C904E0">
              <w:rPr>
                <w:rFonts w:ascii="Arial" w:eastAsia="Calibri" w:hAnsi="Arial" w:cs="Arial"/>
                <w:lang w:eastAsia="en-GB"/>
              </w:rPr>
              <w:t>The chronology is a useful way of gaining an overview. It should be used as an analytical tool to help understand the impact of events both immediate and cumulative of events and changes on the child or young person. It can help inform the assessment and decision making. A chronology should be updated regularly.</w:t>
            </w:r>
          </w:p>
          <w:p w14:paraId="7CFCAEEF" w14:textId="77777777" w:rsidR="00482B50" w:rsidRPr="00D06A48" w:rsidRDefault="00482B50" w:rsidP="00995F5F">
            <w:pPr>
              <w:rPr>
                <w:rFonts w:ascii="Arial" w:hAnsi="Arial" w:cs="Arial"/>
              </w:rPr>
            </w:pPr>
          </w:p>
        </w:tc>
      </w:tr>
      <w:tr w:rsidR="00F62C87" w:rsidRPr="00665AE2" w14:paraId="7E6DBC96"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790883B6" w14:textId="74BE39EC" w:rsidR="00F62C87" w:rsidRPr="00D06A48" w:rsidRDefault="00F62C87" w:rsidP="00995F5F">
            <w:pPr>
              <w:rPr>
                <w:rFonts w:ascii="Arial" w:eastAsia="Calibri" w:hAnsi="Arial" w:cs="Arial"/>
                <w:b/>
                <w:bCs/>
                <w:color w:val="000000"/>
                <w:lang w:eastAsia="en-GB"/>
              </w:rPr>
            </w:pPr>
            <w:r w:rsidRPr="00D06A48">
              <w:rPr>
                <w:rFonts w:ascii="Arial" w:eastAsia="Calibri" w:hAnsi="Arial" w:cs="Arial"/>
                <w:b/>
                <w:bCs/>
                <w:color w:val="000000"/>
                <w:lang w:eastAsia="en-GB"/>
              </w:rPr>
              <w:t>Case supervision</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6B1CF62" w14:textId="5CB830CC" w:rsidR="00F62C87" w:rsidRPr="00D06A48" w:rsidRDefault="00C904E0" w:rsidP="00995F5F">
            <w:pPr>
              <w:spacing w:before="150" w:after="300"/>
              <w:rPr>
                <w:rFonts w:ascii="Arial" w:eastAsia="Calibri" w:hAnsi="Arial" w:cs="Arial"/>
                <w:lang w:eastAsia="en-GB"/>
              </w:rPr>
            </w:pPr>
            <w:r w:rsidRPr="00C904E0">
              <w:rPr>
                <w:rFonts w:ascii="Arial" w:eastAsia="Calibri" w:hAnsi="Arial" w:cs="Arial"/>
                <w:lang w:eastAsia="en-GB"/>
              </w:rPr>
              <w:t>All case work</w:t>
            </w:r>
            <w:r w:rsidR="00F67BD3">
              <w:rPr>
                <w:rFonts w:ascii="Arial" w:eastAsia="Calibri" w:hAnsi="Arial" w:cs="Arial"/>
                <w:lang w:eastAsia="en-GB"/>
              </w:rPr>
              <w:t xml:space="preserve"> </w:t>
            </w:r>
            <w:r w:rsidRPr="00C904E0">
              <w:rPr>
                <w:rFonts w:ascii="Arial" w:eastAsia="Calibri" w:hAnsi="Arial" w:cs="Arial"/>
                <w:lang w:eastAsia="en-GB"/>
              </w:rPr>
              <w:t xml:space="preserve">supervision takes place on monthly basis except where there are extenuating circumstances affecting the supervisor or supervisee.  Supervision is the opportunity for both case worker and their manager to discuss the cases and have review the work undertaken. If either the supervisor is off for prolonged period/ absence of time, it is the Service </w:t>
            </w:r>
            <w:r w:rsidRPr="00C904E0">
              <w:rPr>
                <w:rFonts w:ascii="Arial" w:eastAsia="Calibri" w:hAnsi="Arial" w:cs="Arial"/>
                <w:lang w:eastAsia="en-GB"/>
              </w:rPr>
              <w:lastRenderedPageBreak/>
              <w:t>Managers responsibility to make alternative arrangements for staff</w:t>
            </w:r>
          </w:p>
        </w:tc>
      </w:tr>
      <w:tr w:rsidR="00F62C87" w:rsidRPr="00665AE2" w14:paraId="55F0EB6E"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2D45D237" w14:textId="0B45D317" w:rsidR="00F62C87" w:rsidRPr="00D06A48" w:rsidRDefault="00F62C87" w:rsidP="00995F5F">
            <w:pPr>
              <w:rPr>
                <w:rFonts w:ascii="Arial" w:eastAsia="Calibri" w:hAnsi="Arial" w:cs="Arial"/>
                <w:b/>
                <w:bCs/>
                <w:color w:val="000000"/>
                <w:lang w:eastAsia="en-GB"/>
              </w:rPr>
            </w:pPr>
            <w:r w:rsidRPr="00D06A48">
              <w:rPr>
                <w:rFonts w:ascii="Arial" w:eastAsia="Calibri" w:hAnsi="Arial" w:cs="Arial"/>
                <w:b/>
                <w:bCs/>
                <w:color w:val="000000"/>
                <w:lang w:eastAsia="en-GB"/>
              </w:rPr>
              <w:lastRenderedPageBreak/>
              <w:t>Management Oversight</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A9E4CB0" w14:textId="01585785" w:rsidR="00D35755" w:rsidRPr="00D06A48" w:rsidRDefault="00EE3512" w:rsidP="00995F5F">
            <w:pPr>
              <w:spacing w:before="150" w:after="300"/>
              <w:rPr>
                <w:rFonts w:ascii="Arial" w:eastAsia="Calibri" w:hAnsi="Arial" w:cs="Arial"/>
                <w:lang w:eastAsia="en-GB"/>
              </w:rPr>
            </w:pPr>
            <w:r>
              <w:rPr>
                <w:rFonts w:ascii="Arial" w:eastAsia="Calibri" w:hAnsi="Arial" w:cs="Arial"/>
                <w:lang w:eastAsia="en-GB"/>
              </w:rPr>
              <w:t xml:space="preserve">Where the EH case worker has had case discussion with the Team Managers or Deputy Team Managers. It </w:t>
            </w:r>
            <w:r w:rsidR="00EE1AFE">
              <w:rPr>
                <w:rFonts w:ascii="Arial" w:eastAsia="Calibri" w:hAnsi="Arial" w:cs="Arial"/>
                <w:lang w:eastAsia="en-GB"/>
              </w:rPr>
              <w:t>is</w:t>
            </w:r>
            <w:r>
              <w:rPr>
                <w:rFonts w:ascii="Arial" w:eastAsia="Calibri" w:hAnsi="Arial" w:cs="Arial"/>
                <w:lang w:eastAsia="en-GB"/>
              </w:rPr>
              <w:t xml:space="preserve"> the responsibility of the managers to record this discussion on the child EHM LL case file </w:t>
            </w:r>
            <w:r w:rsidR="00980947">
              <w:rPr>
                <w:rFonts w:ascii="Arial" w:eastAsia="Calibri" w:hAnsi="Arial" w:cs="Arial"/>
                <w:lang w:eastAsia="en-GB"/>
              </w:rPr>
              <w:t xml:space="preserve">immediately or </w:t>
            </w:r>
            <w:r>
              <w:rPr>
                <w:rFonts w:ascii="Arial" w:eastAsia="Calibri" w:hAnsi="Arial" w:cs="Arial"/>
                <w:lang w:eastAsia="en-GB"/>
              </w:rPr>
              <w:t>within one day of discussion</w:t>
            </w:r>
            <w:r w:rsidR="00EE1AFE">
              <w:rPr>
                <w:rFonts w:ascii="Arial" w:eastAsia="Calibri" w:hAnsi="Arial" w:cs="Arial"/>
                <w:lang w:eastAsia="en-GB"/>
              </w:rPr>
              <w:t>.</w:t>
            </w:r>
            <w:r>
              <w:rPr>
                <w:rFonts w:ascii="Arial" w:eastAsia="Calibri" w:hAnsi="Arial" w:cs="Arial"/>
                <w:lang w:eastAsia="en-GB"/>
              </w:rPr>
              <w:t xml:space="preserve">   </w:t>
            </w:r>
          </w:p>
        </w:tc>
      </w:tr>
      <w:tr w:rsidR="00F62C87" w:rsidRPr="00665AE2" w14:paraId="7D438025"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59B533C3" w14:textId="49185B02" w:rsidR="00F62C87" w:rsidRPr="00D06A48" w:rsidRDefault="00F62C87" w:rsidP="00995F5F">
            <w:pPr>
              <w:rPr>
                <w:rFonts w:ascii="Arial" w:eastAsia="Calibri" w:hAnsi="Arial" w:cs="Arial"/>
                <w:b/>
                <w:bCs/>
                <w:color w:val="000000"/>
                <w:lang w:eastAsia="en-GB"/>
              </w:rPr>
            </w:pPr>
            <w:r w:rsidRPr="00D06A48">
              <w:rPr>
                <w:rFonts w:ascii="Arial" w:eastAsia="Calibri" w:hAnsi="Arial" w:cs="Arial"/>
                <w:b/>
                <w:bCs/>
                <w:color w:val="000000"/>
                <w:lang w:eastAsia="en-GB"/>
              </w:rPr>
              <w:t>Case closure</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CC3E5FD" w14:textId="68CAE122" w:rsidR="00A23312" w:rsidRPr="00A23312" w:rsidRDefault="00A23312" w:rsidP="00A23312">
            <w:pPr>
              <w:spacing w:before="150" w:after="300"/>
              <w:rPr>
                <w:rFonts w:ascii="Arial" w:eastAsia="Calibri" w:hAnsi="Arial" w:cs="Arial"/>
                <w:lang w:eastAsia="en-GB"/>
              </w:rPr>
            </w:pPr>
            <w:r w:rsidRPr="00A23312">
              <w:rPr>
                <w:rFonts w:ascii="Arial" w:eastAsia="Calibri" w:hAnsi="Arial" w:cs="Arial"/>
                <w:lang w:eastAsia="en-GB"/>
              </w:rPr>
              <w:t xml:space="preserve">Once the case is ready for closure it is the responsibility of the early help case worker to ensure that all the documents are uploaded </w:t>
            </w:r>
            <w:r w:rsidR="0003148C">
              <w:rPr>
                <w:rFonts w:ascii="Arial" w:eastAsia="Calibri" w:hAnsi="Arial" w:cs="Arial"/>
                <w:lang w:eastAsia="en-GB"/>
              </w:rPr>
              <w:t>in a timely fashion.</w:t>
            </w:r>
          </w:p>
          <w:p w14:paraId="025B0EC1" w14:textId="3B466E15" w:rsidR="00A23312" w:rsidRPr="00A23312" w:rsidRDefault="0003148C" w:rsidP="00A23312">
            <w:pPr>
              <w:spacing w:before="150" w:after="300"/>
              <w:rPr>
                <w:rFonts w:ascii="Arial" w:eastAsia="Calibri" w:hAnsi="Arial" w:cs="Arial"/>
                <w:lang w:eastAsia="en-GB"/>
              </w:rPr>
            </w:pPr>
            <w:r>
              <w:rPr>
                <w:rFonts w:ascii="Arial" w:eastAsia="Calibri" w:hAnsi="Arial" w:cs="Arial"/>
                <w:lang w:eastAsia="en-GB"/>
              </w:rPr>
              <w:t xml:space="preserve">A letter of </w:t>
            </w:r>
            <w:r w:rsidR="00A23312" w:rsidRPr="00A23312">
              <w:rPr>
                <w:rFonts w:ascii="Arial" w:eastAsia="Calibri" w:hAnsi="Arial" w:cs="Arial"/>
                <w:lang w:eastAsia="en-GB"/>
              </w:rPr>
              <w:t xml:space="preserve">a closure to the family and </w:t>
            </w:r>
            <w:r w:rsidR="00877C04">
              <w:rPr>
                <w:rFonts w:ascii="Arial" w:eastAsia="Calibri" w:hAnsi="Arial" w:cs="Arial"/>
                <w:lang w:eastAsia="en-GB"/>
              </w:rPr>
              <w:t xml:space="preserve">notification to </w:t>
            </w:r>
            <w:r w:rsidR="00A23312" w:rsidRPr="00A23312">
              <w:rPr>
                <w:rFonts w:ascii="Arial" w:eastAsia="Calibri" w:hAnsi="Arial" w:cs="Arial"/>
                <w:lang w:eastAsia="en-GB"/>
              </w:rPr>
              <w:t>the professionals of case closure</w:t>
            </w:r>
            <w:r w:rsidR="00877C04">
              <w:rPr>
                <w:rFonts w:ascii="Arial" w:eastAsia="Calibri" w:hAnsi="Arial" w:cs="Arial"/>
                <w:lang w:eastAsia="en-GB"/>
              </w:rPr>
              <w:t xml:space="preserve"> should be completed within </w:t>
            </w:r>
            <w:r w:rsidR="00480721">
              <w:rPr>
                <w:rFonts w:ascii="Arial" w:eastAsia="Calibri" w:hAnsi="Arial" w:cs="Arial"/>
                <w:lang w:eastAsia="en-GB"/>
              </w:rPr>
              <w:t>case discussion</w:t>
            </w:r>
            <w:r w:rsidR="00A23312" w:rsidRPr="00A23312">
              <w:rPr>
                <w:rFonts w:ascii="Arial" w:eastAsia="Calibri" w:hAnsi="Arial" w:cs="Arial"/>
                <w:lang w:eastAsia="en-GB"/>
              </w:rPr>
              <w:t xml:space="preserve"> </w:t>
            </w:r>
            <w:r w:rsidR="00F67BD3">
              <w:rPr>
                <w:rFonts w:ascii="Arial" w:eastAsia="Calibri" w:hAnsi="Arial" w:cs="Arial"/>
                <w:lang w:eastAsia="en-GB"/>
              </w:rPr>
              <w:t xml:space="preserve">within 3 days </w:t>
            </w:r>
          </w:p>
          <w:p w14:paraId="178FA898" w14:textId="3FA6D2DC" w:rsidR="00F62C87" w:rsidRPr="00D06A48" w:rsidRDefault="00A23312" w:rsidP="00A23312">
            <w:pPr>
              <w:spacing w:before="150" w:after="300"/>
              <w:rPr>
                <w:rFonts w:ascii="Arial" w:eastAsia="Calibri" w:hAnsi="Arial" w:cs="Arial"/>
                <w:lang w:eastAsia="en-GB"/>
              </w:rPr>
            </w:pPr>
            <w:r w:rsidRPr="00A23312">
              <w:rPr>
                <w:rFonts w:ascii="Arial" w:eastAsia="Calibri" w:hAnsi="Arial" w:cs="Arial"/>
                <w:lang w:eastAsia="en-GB"/>
              </w:rPr>
              <w:t xml:space="preserve">The Early Help Team Manager will end the case worker involvement on key agencies tab on EHM LL </w:t>
            </w:r>
            <w:r w:rsidR="001A3776">
              <w:rPr>
                <w:rFonts w:ascii="Arial" w:eastAsia="Calibri" w:hAnsi="Arial" w:cs="Arial"/>
                <w:lang w:eastAsia="en-GB"/>
              </w:rPr>
              <w:t>within 5 days of receiving the closure record</w:t>
            </w:r>
            <w:r w:rsidR="0003148C">
              <w:rPr>
                <w:rFonts w:ascii="Arial" w:eastAsia="Calibri" w:hAnsi="Arial" w:cs="Arial"/>
                <w:lang w:eastAsia="en-GB"/>
              </w:rPr>
              <w:t>.</w:t>
            </w:r>
            <w:r w:rsidR="001A3776">
              <w:rPr>
                <w:rFonts w:ascii="Arial" w:eastAsia="Calibri" w:hAnsi="Arial" w:cs="Arial"/>
                <w:lang w:eastAsia="en-GB"/>
              </w:rPr>
              <w:t xml:space="preserve"> </w:t>
            </w:r>
            <w:r w:rsidRPr="00A23312">
              <w:rPr>
                <w:rFonts w:ascii="Arial" w:eastAsia="Calibri" w:hAnsi="Arial" w:cs="Arial"/>
                <w:lang w:eastAsia="en-GB"/>
              </w:rPr>
              <w:t xml:space="preserve">   </w:t>
            </w:r>
          </w:p>
        </w:tc>
      </w:tr>
      <w:tr w:rsidR="00F62C87" w:rsidRPr="00665AE2" w14:paraId="2656406D" w14:textId="77777777" w:rsidTr="00A23312">
        <w:tc>
          <w:tcPr>
            <w:tcW w:w="3001" w:type="dxa"/>
            <w:tcBorders>
              <w:top w:val="single" w:sz="8" w:space="0" w:color="000000"/>
              <w:left w:val="single" w:sz="8" w:space="0" w:color="000000"/>
              <w:bottom w:val="single" w:sz="8" w:space="0" w:color="000000"/>
              <w:right w:val="single" w:sz="8" w:space="0" w:color="000000"/>
            </w:tcBorders>
            <w:shd w:val="clear" w:color="auto" w:fill="00B0F0"/>
          </w:tcPr>
          <w:p w14:paraId="69345AC4" w14:textId="1D751771" w:rsidR="00F62C87" w:rsidRPr="00D06A48" w:rsidRDefault="00F62C87" w:rsidP="00995F5F">
            <w:pPr>
              <w:rPr>
                <w:rFonts w:ascii="Arial" w:eastAsia="Calibri" w:hAnsi="Arial" w:cs="Arial"/>
                <w:b/>
                <w:bCs/>
                <w:color w:val="000000"/>
                <w:lang w:eastAsia="en-GB"/>
              </w:rPr>
            </w:pPr>
            <w:r w:rsidRPr="00D06A48">
              <w:rPr>
                <w:rFonts w:ascii="Arial" w:eastAsia="Calibri" w:hAnsi="Arial" w:cs="Arial"/>
                <w:b/>
                <w:bCs/>
                <w:color w:val="000000"/>
                <w:lang w:eastAsia="en-GB"/>
              </w:rPr>
              <w:t>Recording</w:t>
            </w:r>
          </w:p>
        </w:tc>
        <w:tc>
          <w:tcPr>
            <w:tcW w:w="63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DD6E29A" w14:textId="54F39288" w:rsidR="00877C04" w:rsidRDefault="00A23312" w:rsidP="00877C04">
            <w:pPr>
              <w:spacing w:before="150" w:after="300"/>
              <w:rPr>
                <w:rFonts w:ascii="Arial" w:eastAsia="Calibri" w:hAnsi="Arial" w:cs="Arial"/>
                <w:lang w:eastAsia="en-GB"/>
              </w:rPr>
            </w:pPr>
            <w:r>
              <w:rPr>
                <w:rFonts w:ascii="Arial" w:eastAsia="Calibri" w:hAnsi="Arial" w:cs="Arial"/>
                <w:lang w:eastAsia="en-GB"/>
              </w:rPr>
              <w:t xml:space="preserve">All case recordings to be written up in EHM LL within </w:t>
            </w:r>
            <w:r w:rsidR="005A4D7C">
              <w:rPr>
                <w:rFonts w:ascii="Arial" w:eastAsia="Calibri" w:hAnsi="Arial" w:cs="Arial"/>
                <w:lang w:eastAsia="en-GB"/>
              </w:rPr>
              <w:t>2</w:t>
            </w:r>
            <w:r w:rsidR="00B73B02">
              <w:rPr>
                <w:rFonts w:ascii="Arial" w:eastAsia="Calibri" w:hAnsi="Arial" w:cs="Arial"/>
                <w:lang w:eastAsia="en-GB"/>
              </w:rPr>
              <w:t xml:space="preserve"> days </w:t>
            </w:r>
            <w:r>
              <w:rPr>
                <w:rFonts w:ascii="Arial" w:eastAsia="Calibri" w:hAnsi="Arial" w:cs="Arial"/>
                <w:lang w:eastAsia="en-GB"/>
              </w:rPr>
              <w:t>of piece of work undertaken with family / professionals</w:t>
            </w:r>
            <w:r w:rsidR="00CF2948">
              <w:rPr>
                <w:rFonts w:ascii="Arial" w:eastAsia="Calibri" w:hAnsi="Arial" w:cs="Arial"/>
                <w:lang w:eastAsia="en-GB"/>
              </w:rPr>
              <w:t>, using the case recording template.</w:t>
            </w:r>
            <w:r>
              <w:rPr>
                <w:rFonts w:ascii="Arial" w:eastAsia="Calibri" w:hAnsi="Arial" w:cs="Arial"/>
                <w:lang w:eastAsia="en-GB"/>
              </w:rPr>
              <w:t xml:space="preserve"> </w:t>
            </w:r>
          </w:p>
          <w:p w14:paraId="27C003BD" w14:textId="77777777" w:rsidR="00877C04" w:rsidRDefault="00877C04" w:rsidP="00877C04">
            <w:pPr>
              <w:rPr>
                <w:rFonts w:ascii="Arial" w:eastAsia="Calibri" w:hAnsi="Arial" w:cs="Arial"/>
              </w:rPr>
            </w:pPr>
            <w:r w:rsidRPr="00AB6C2A">
              <w:rPr>
                <w:rFonts w:ascii="Arial" w:eastAsia="Calibri" w:hAnsi="Arial" w:cs="Arial"/>
              </w:rPr>
              <w:t xml:space="preserve">All visits must be recorded on the case recording template and written up within </w:t>
            </w:r>
            <w:r>
              <w:rPr>
                <w:rFonts w:ascii="Arial" w:eastAsia="Calibri" w:hAnsi="Arial" w:cs="Arial"/>
              </w:rPr>
              <w:t xml:space="preserve">2 </w:t>
            </w:r>
            <w:r w:rsidRPr="00AB6C2A">
              <w:rPr>
                <w:rFonts w:ascii="Arial" w:eastAsia="Calibri" w:hAnsi="Arial" w:cs="Arial"/>
              </w:rPr>
              <w:t xml:space="preserve">days of contact.   </w:t>
            </w:r>
          </w:p>
          <w:p w14:paraId="5CA9C8C0" w14:textId="77777777" w:rsidR="00877C04" w:rsidRDefault="00877C04" w:rsidP="00877C04">
            <w:pPr>
              <w:rPr>
                <w:rFonts w:ascii="Arial" w:eastAsia="Calibri" w:hAnsi="Arial" w:cs="Arial"/>
              </w:rPr>
            </w:pPr>
          </w:p>
          <w:p w14:paraId="0C5C42AE" w14:textId="7A425DA3" w:rsidR="00877C04" w:rsidRDefault="00877C04" w:rsidP="00877C04">
            <w:pPr>
              <w:rPr>
                <w:rFonts w:ascii="Arial" w:eastAsia="Calibri" w:hAnsi="Arial" w:cs="Arial"/>
              </w:rPr>
            </w:pPr>
            <w:r>
              <w:rPr>
                <w:rFonts w:ascii="Arial" w:eastAsia="Calibri" w:hAnsi="Arial" w:cs="Arial"/>
              </w:rPr>
              <w:t xml:space="preserve">Supervision must be recorded within </w:t>
            </w:r>
            <w:r w:rsidR="00DF4A43">
              <w:rPr>
                <w:rFonts w:ascii="Arial" w:eastAsia="Calibri" w:hAnsi="Arial" w:cs="Arial"/>
              </w:rPr>
              <w:t xml:space="preserve">one day of meeting </w:t>
            </w:r>
            <w:r w:rsidR="00AA2B5A">
              <w:rPr>
                <w:rFonts w:ascii="Arial" w:eastAsia="Calibri" w:hAnsi="Arial" w:cs="Arial"/>
              </w:rPr>
              <w:t>between Supervisee &amp; Supervisor</w:t>
            </w:r>
          </w:p>
          <w:p w14:paraId="188AF7EF" w14:textId="0F69847E" w:rsidR="00877C04" w:rsidRPr="00D06A48" w:rsidRDefault="00877C04" w:rsidP="00877C04">
            <w:pPr>
              <w:spacing w:before="150" w:after="300"/>
              <w:rPr>
                <w:rFonts w:ascii="Arial" w:eastAsia="Calibri" w:hAnsi="Arial" w:cs="Arial"/>
                <w:lang w:eastAsia="en-GB"/>
              </w:rPr>
            </w:pPr>
            <w:r>
              <w:rPr>
                <w:rFonts w:ascii="Arial" w:eastAsia="Calibri" w:hAnsi="Arial" w:cs="Arial"/>
              </w:rPr>
              <w:t xml:space="preserve">Management oversight should be recorded </w:t>
            </w:r>
            <w:r w:rsidR="007071D6" w:rsidRPr="007071D6">
              <w:rPr>
                <w:rFonts w:ascii="Arial" w:eastAsia="Calibri" w:hAnsi="Arial" w:cs="Arial"/>
              </w:rPr>
              <w:t xml:space="preserve">immediately or within one day of discussion.   </w:t>
            </w:r>
          </w:p>
        </w:tc>
      </w:tr>
    </w:tbl>
    <w:p w14:paraId="2F9871B0" w14:textId="0A41B8B6" w:rsidR="0027158B" w:rsidRDefault="0027158B" w:rsidP="000C6D48">
      <w:pPr>
        <w:spacing w:after="0" w:line="240" w:lineRule="auto"/>
        <w:rPr>
          <w:rFonts w:ascii="Arial" w:eastAsia="Calibri" w:hAnsi="Arial" w:cs="Arial"/>
        </w:rPr>
      </w:pPr>
    </w:p>
    <w:p w14:paraId="2F4C87D3" w14:textId="260371A9" w:rsidR="0027158B" w:rsidRDefault="0027158B" w:rsidP="000C6D48">
      <w:pPr>
        <w:spacing w:after="0" w:line="240" w:lineRule="auto"/>
        <w:rPr>
          <w:rFonts w:ascii="Arial" w:eastAsia="Calibri" w:hAnsi="Arial" w:cs="Arial"/>
        </w:rPr>
      </w:pPr>
    </w:p>
    <w:p w14:paraId="6D2C2939" w14:textId="77777777" w:rsidR="0027158B" w:rsidRPr="00665AE2" w:rsidRDefault="0027158B" w:rsidP="000C6D48">
      <w:pPr>
        <w:spacing w:after="0" w:line="240" w:lineRule="auto"/>
        <w:rPr>
          <w:rFonts w:ascii="Arial" w:eastAsia="Calibri" w:hAnsi="Arial" w:cs="Arial"/>
        </w:rPr>
      </w:pPr>
    </w:p>
    <w:p w14:paraId="00D311DF" w14:textId="7C4EA4DC" w:rsidR="00F62C87" w:rsidRDefault="007B76B6" w:rsidP="00F62C87">
      <w:pPr>
        <w:pStyle w:val="ListParagraph"/>
        <w:numPr>
          <w:ilvl w:val="0"/>
          <w:numId w:val="2"/>
        </w:numPr>
        <w:rPr>
          <w:rFonts w:ascii="Arial" w:hAnsi="Arial" w:cs="Arial"/>
          <w:b/>
          <w:bCs/>
        </w:rPr>
      </w:pPr>
      <w:r>
        <w:rPr>
          <w:rFonts w:ascii="Arial" w:hAnsi="Arial" w:cs="Arial"/>
          <w:b/>
          <w:bCs/>
        </w:rPr>
        <w:t>Directories, r</w:t>
      </w:r>
      <w:r w:rsidR="00877C04">
        <w:rPr>
          <w:rFonts w:ascii="Arial" w:hAnsi="Arial" w:cs="Arial"/>
          <w:b/>
          <w:bCs/>
        </w:rPr>
        <w:t>esources</w:t>
      </w:r>
      <w:r>
        <w:rPr>
          <w:rFonts w:ascii="Arial" w:hAnsi="Arial" w:cs="Arial"/>
          <w:b/>
          <w:bCs/>
        </w:rPr>
        <w:t xml:space="preserve"> and interventions</w:t>
      </w:r>
    </w:p>
    <w:p w14:paraId="1CCD2852" w14:textId="77777777" w:rsidR="00877C04" w:rsidRDefault="00877C04" w:rsidP="00877C04">
      <w:pPr>
        <w:pStyle w:val="ListParagraph"/>
        <w:rPr>
          <w:rFonts w:ascii="Arial" w:hAnsi="Arial" w:cs="Arial"/>
          <w:b/>
          <w:bCs/>
        </w:rPr>
      </w:pPr>
    </w:p>
    <w:p w14:paraId="78B84ED2" w14:textId="5B250F11" w:rsidR="00EE3512" w:rsidRPr="00877C04" w:rsidRDefault="00F62C87" w:rsidP="00877C04">
      <w:pPr>
        <w:pStyle w:val="ListParagraph"/>
        <w:numPr>
          <w:ilvl w:val="1"/>
          <w:numId w:val="2"/>
        </w:numPr>
        <w:rPr>
          <w:rFonts w:ascii="Arial" w:hAnsi="Arial" w:cs="Arial"/>
        </w:rPr>
      </w:pPr>
      <w:r w:rsidRPr="00877C04">
        <w:rPr>
          <w:rFonts w:ascii="Arial" w:hAnsi="Arial" w:cs="Arial"/>
          <w:b/>
          <w:bCs/>
        </w:rPr>
        <w:t>Early Help Directory</w:t>
      </w:r>
      <w:r w:rsidR="00902B88" w:rsidRPr="00877C04">
        <w:rPr>
          <w:rFonts w:ascii="Arial" w:hAnsi="Arial" w:cs="Arial"/>
        </w:rPr>
        <w:t xml:space="preserve"> </w:t>
      </w:r>
    </w:p>
    <w:p w14:paraId="12301F14" w14:textId="29EB21FD" w:rsidR="00877C04" w:rsidRPr="00877C04" w:rsidRDefault="00877C04" w:rsidP="00877C04">
      <w:pPr>
        <w:rPr>
          <w:rFonts w:ascii="Arial" w:hAnsi="Arial" w:cs="Arial"/>
        </w:rPr>
      </w:pPr>
      <w:r>
        <w:rPr>
          <w:rFonts w:ascii="Arial" w:hAnsi="Arial" w:cs="Arial"/>
        </w:rPr>
        <w:t>Early Help Directory has been created to provide a reference points and guidance to professionals of a wide range of services and support available to children and families. It is anticipated to go alive by the end of September 2023.</w:t>
      </w:r>
    </w:p>
    <w:p w14:paraId="5D369837" w14:textId="5B9D635A" w:rsidR="00EE3512" w:rsidRDefault="00EE3512" w:rsidP="00F62C87">
      <w:pPr>
        <w:rPr>
          <w:rFonts w:ascii="Arial" w:hAnsi="Arial" w:cs="Arial"/>
        </w:rPr>
      </w:pPr>
      <w:r>
        <w:rPr>
          <w:noProof/>
        </w:rPr>
        <w:lastRenderedPageBreak/>
        <w:drawing>
          <wp:inline distT="0" distB="0" distL="0" distR="0" wp14:anchorId="3FF96D61" wp14:editId="5FBC1DFB">
            <wp:extent cx="5762625" cy="1701676"/>
            <wp:effectExtent l="0" t="0" r="0" b="0"/>
            <wp:docPr id="8"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phone&#10;&#10;Description automatically generated"/>
                    <pic:cNvPicPr/>
                  </pic:nvPicPr>
                  <pic:blipFill>
                    <a:blip r:embed="rId17"/>
                    <a:stretch>
                      <a:fillRect/>
                    </a:stretch>
                  </pic:blipFill>
                  <pic:spPr>
                    <a:xfrm>
                      <a:off x="0" y="0"/>
                      <a:ext cx="5803623" cy="1713783"/>
                    </a:xfrm>
                    <a:prstGeom prst="rect">
                      <a:avLst/>
                    </a:prstGeom>
                  </pic:spPr>
                </pic:pic>
              </a:graphicData>
            </a:graphic>
          </wp:inline>
        </w:drawing>
      </w:r>
    </w:p>
    <w:p w14:paraId="795D9C92" w14:textId="2A518410" w:rsidR="00EE3512" w:rsidRDefault="00EE3512" w:rsidP="00F62C87">
      <w:pPr>
        <w:rPr>
          <w:rFonts w:ascii="Arial" w:hAnsi="Arial" w:cs="Arial"/>
        </w:rPr>
      </w:pPr>
    </w:p>
    <w:p w14:paraId="144421BF" w14:textId="464BFA06" w:rsidR="00877C04" w:rsidRPr="00877C04" w:rsidRDefault="00877C04" w:rsidP="00877C04">
      <w:pPr>
        <w:pStyle w:val="ListParagraph"/>
        <w:numPr>
          <w:ilvl w:val="1"/>
          <w:numId w:val="2"/>
        </w:numPr>
        <w:rPr>
          <w:rFonts w:ascii="Arial" w:hAnsi="Arial" w:cs="Arial"/>
          <w:b/>
          <w:bCs/>
        </w:rPr>
      </w:pPr>
      <w:r w:rsidRPr="00877C04">
        <w:rPr>
          <w:rFonts w:ascii="Arial" w:hAnsi="Arial" w:cs="Arial"/>
          <w:b/>
          <w:bCs/>
        </w:rPr>
        <w:t>Start for Life Services – published offer</w:t>
      </w:r>
    </w:p>
    <w:p w14:paraId="3E6E610D" w14:textId="19F02948" w:rsidR="00877C04" w:rsidRDefault="00877C04" w:rsidP="00877C04">
      <w:pPr>
        <w:rPr>
          <w:rFonts w:ascii="Arial" w:hAnsi="Arial" w:cs="Arial"/>
        </w:rPr>
      </w:pPr>
      <w:r>
        <w:rPr>
          <w:rFonts w:ascii="Arial" w:hAnsi="Arial" w:cs="Arial"/>
        </w:rPr>
        <w:t>As part of our focus on providing best start for life for families with children under the age of two, we have created a published Start for Life Services offer, which can be accessed through the following link.</w:t>
      </w:r>
    </w:p>
    <w:p w14:paraId="400BD6E0" w14:textId="2D6C6E3F" w:rsidR="00877C04" w:rsidRDefault="007C42A5" w:rsidP="00877C04">
      <w:hyperlink r:id="rId18" w:history="1">
        <w:r w:rsidR="00877C04">
          <w:rPr>
            <w:rStyle w:val="Hyperlink"/>
          </w:rPr>
          <w:t>https://www.enfield.gov.uk/services/children-and-education/start-for-life</w:t>
        </w:r>
      </w:hyperlink>
    </w:p>
    <w:p w14:paraId="33CE3E7B" w14:textId="0A3FB520" w:rsidR="00877C04" w:rsidRPr="00877C04" w:rsidRDefault="00877C04" w:rsidP="00877C04">
      <w:pPr>
        <w:rPr>
          <w:rFonts w:ascii="Arial" w:hAnsi="Arial" w:cs="Arial"/>
          <w:b/>
          <w:bCs/>
        </w:rPr>
      </w:pPr>
    </w:p>
    <w:p w14:paraId="49144831" w14:textId="25F01B1D" w:rsidR="00877C04" w:rsidRPr="00877C04" w:rsidRDefault="00877C04" w:rsidP="00877C04">
      <w:pPr>
        <w:rPr>
          <w:rFonts w:ascii="Arial" w:hAnsi="Arial" w:cs="Arial"/>
          <w:b/>
          <w:bCs/>
        </w:rPr>
      </w:pPr>
      <w:r w:rsidRPr="00877C04">
        <w:rPr>
          <w:rFonts w:ascii="Arial" w:hAnsi="Arial" w:cs="Arial"/>
          <w:b/>
          <w:bCs/>
        </w:rPr>
        <w:t>7.3  ‘Save Me’ film and resource handbook</w:t>
      </w:r>
    </w:p>
    <w:p w14:paraId="7B4D80F1" w14:textId="5897788E" w:rsidR="00877C04" w:rsidRPr="007B76B6" w:rsidRDefault="00877C04" w:rsidP="00F62C87">
      <w:pPr>
        <w:rPr>
          <w:rFonts w:ascii="Arial" w:hAnsi="Arial" w:cs="Arial"/>
        </w:rPr>
      </w:pPr>
      <w:r w:rsidRPr="007B76B6">
        <w:rPr>
          <w:rFonts w:ascii="Arial" w:hAnsi="Arial" w:cs="Arial"/>
        </w:rPr>
        <w:t>Professionals working with children at risk of extra familial abuse can use our video and resource handbook to support children and their parents to raise their awareness to the risk of extra familial harm and how to stay safe.</w:t>
      </w:r>
    </w:p>
    <w:p w14:paraId="1485DAE5" w14:textId="77777777" w:rsidR="00107246" w:rsidRPr="0025000A" w:rsidRDefault="007C42A5" w:rsidP="00107246">
      <w:pPr>
        <w:jc w:val="center"/>
        <w:rPr>
          <w:rFonts w:ascii="Arial" w:hAnsi="Arial" w:cs="Arial"/>
        </w:rPr>
      </w:pPr>
      <w:hyperlink r:id="rId19" w:tgtFrame="_blank" w:tooltip="https://www.enfield.gov.uk/safeguardingenfield/advice-for-children-young-people/save-me-film-and-handbook" w:history="1">
        <w:r w:rsidR="00107246" w:rsidRPr="0025000A">
          <w:rPr>
            <w:rStyle w:val="Hyperlink"/>
            <w:rFonts w:ascii="Arial" w:hAnsi="Arial" w:cs="Arial"/>
          </w:rPr>
          <w:t>Save Me film and handbook | Safeguarding Enfield</w:t>
        </w:r>
      </w:hyperlink>
    </w:p>
    <w:p w14:paraId="298EC57F" w14:textId="55EA48C3" w:rsidR="00E65802" w:rsidRDefault="00E65802" w:rsidP="00E65802">
      <w:pPr>
        <w:jc w:val="center"/>
        <w:rPr>
          <w:rFonts w:ascii="Arial" w:hAnsi="Arial" w:cs="Arial"/>
        </w:rPr>
      </w:pPr>
      <w:r>
        <w:rPr>
          <w:noProof/>
        </w:rPr>
        <w:drawing>
          <wp:inline distT="0" distB="0" distL="0" distR="0" wp14:anchorId="17F638A9" wp14:editId="0A9D733B">
            <wp:extent cx="2112645" cy="1854200"/>
            <wp:effectExtent l="0" t="0" r="1905" b="0"/>
            <wp:docPr id="1" name="Picture 1" descr="A poster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with people on it&#10;&#10;Description automatically generated"/>
                    <pic:cNvPicPr/>
                  </pic:nvPicPr>
                  <pic:blipFill>
                    <a:blip r:embed="rId20"/>
                    <a:stretch>
                      <a:fillRect/>
                    </a:stretch>
                  </pic:blipFill>
                  <pic:spPr>
                    <a:xfrm>
                      <a:off x="0" y="0"/>
                      <a:ext cx="2130756" cy="1870095"/>
                    </a:xfrm>
                    <a:prstGeom prst="rect">
                      <a:avLst/>
                    </a:prstGeom>
                  </pic:spPr>
                </pic:pic>
              </a:graphicData>
            </a:graphic>
          </wp:inline>
        </w:drawing>
      </w:r>
    </w:p>
    <w:p w14:paraId="4BF630DF" w14:textId="4D830F53" w:rsidR="0025000A" w:rsidRPr="0025000A" w:rsidRDefault="0025000A" w:rsidP="0025000A">
      <w:pPr>
        <w:rPr>
          <w:rFonts w:ascii="Arial" w:hAnsi="Arial" w:cs="Arial"/>
        </w:rPr>
      </w:pPr>
      <w:r w:rsidRPr="0025000A">
        <w:rPr>
          <w:rFonts w:ascii="Arial" w:hAnsi="Arial" w:cs="Arial"/>
        </w:rPr>
        <w:t>SAVE ME is a 33 min social impact short film following two teenagers; connected through trauma who embark on a cab journey in search of freedom</w:t>
      </w:r>
      <w:r w:rsidR="00980947">
        <w:rPr>
          <w:rFonts w:ascii="Arial" w:hAnsi="Arial" w:cs="Arial"/>
        </w:rPr>
        <w:t>.</w:t>
      </w:r>
    </w:p>
    <w:p w14:paraId="71262329" w14:textId="77777777" w:rsidR="00A240C6" w:rsidRPr="00A240C6" w:rsidRDefault="00A240C6" w:rsidP="00A240C6">
      <w:pPr>
        <w:rPr>
          <w:rFonts w:ascii="Arial" w:hAnsi="Arial" w:cs="Arial"/>
        </w:rPr>
      </w:pPr>
      <w:r w:rsidRPr="00A240C6">
        <w:rPr>
          <w:rFonts w:ascii="Arial" w:hAnsi="Arial" w:cs="Arial"/>
        </w:rPr>
        <w:t>Welcome to the Save Me film and accompanying resources. The film is dedicated to all young people suffering the hardships of exploitation. It was first created to highlight that extra-familial harm can happen in schools, peer friendship groups and in local communities.</w:t>
      </w:r>
    </w:p>
    <w:p w14:paraId="63302181" w14:textId="56DE85CC" w:rsidR="00A240C6" w:rsidRDefault="00A240C6" w:rsidP="00F62C87">
      <w:pPr>
        <w:rPr>
          <w:rFonts w:ascii="Arial" w:hAnsi="Arial" w:cs="Arial"/>
        </w:rPr>
      </w:pPr>
      <w:r w:rsidRPr="00A240C6">
        <w:rPr>
          <w:rFonts w:ascii="Arial" w:hAnsi="Arial" w:cs="Arial"/>
        </w:rPr>
        <w:t>We want this resource to be seen by young people, to be used by professionals who provide direct work to children, families and carers and community leaders to safeguard our children. We want parents to be aware and understand what it’s like to walk in a young person’s shoes.</w:t>
      </w:r>
    </w:p>
    <w:p w14:paraId="31BFC08C" w14:textId="77777777" w:rsidR="00B637DD" w:rsidRPr="00902B88" w:rsidRDefault="00B637DD" w:rsidP="00F62C87">
      <w:pPr>
        <w:rPr>
          <w:rFonts w:ascii="Arial" w:hAnsi="Arial" w:cs="Arial"/>
        </w:rPr>
      </w:pPr>
    </w:p>
    <w:p w14:paraId="1614830B" w14:textId="77777777" w:rsidR="009701E6" w:rsidRDefault="009701E6" w:rsidP="00F62C87">
      <w:pPr>
        <w:rPr>
          <w:rFonts w:ascii="Arial" w:hAnsi="Arial" w:cs="Arial"/>
          <w:b/>
          <w:bCs/>
        </w:rPr>
        <w:sectPr w:rsidR="009701E6" w:rsidSect="000C6D48">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8" w:footer="708" w:gutter="0"/>
          <w:cols w:space="708"/>
          <w:docGrid w:linePitch="360"/>
        </w:sectPr>
      </w:pPr>
    </w:p>
    <w:p w14:paraId="2A083D3D" w14:textId="4A442D83" w:rsidR="00F62C87" w:rsidRPr="003624A9" w:rsidRDefault="007B76B6" w:rsidP="00F62C87">
      <w:pPr>
        <w:rPr>
          <w:rFonts w:ascii="Arial" w:hAnsi="Arial" w:cs="Arial"/>
          <w:b/>
          <w:bCs/>
        </w:rPr>
      </w:pPr>
      <w:r w:rsidRPr="003624A9">
        <w:rPr>
          <w:rFonts w:ascii="Arial" w:hAnsi="Arial" w:cs="Arial"/>
          <w:b/>
          <w:bCs/>
        </w:rPr>
        <w:lastRenderedPageBreak/>
        <w:t>7.4 Summary of key interventions available, not this is not an exhaustive list</w:t>
      </w:r>
    </w:p>
    <w:tbl>
      <w:tblPr>
        <w:tblStyle w:val="TableGrid"/>
        <w:tblW w:w="0" w:type="auto"/>
        <w:tblInd w:w="137" w:type="dxa"/>
        <w:tblLook w:val="04A0" w:firstRow="1" w:lastRow="0" w:firstColumn="1" w:lastColumn="0" w:noHBand="0" w:noVBand="1"/>
      </w:tblPr>
      <w:tblGrid>
        <w:gridCol w:w="2564"/>
        <w:gridCol w:w="5731"/>
        <w:gridCol w:w="4133"/>
      </w:tblGrid>
      <w:tr w:rsidR="004E638A" w:rsidRPr="003624A9" w14:paraId="187E46F4" w14:textId="145E8326" w:rsidTr="001D7E8F">
        <w:tc>
          <w:tcPr>
            <w:tcW w:w="2564" w:type="dxa"/>
            <w:shd w:val="clear" w:color="auto" w:fill="D9D9D9" w:themeFill="background1" w:themeFillShade="D9"/>
          </w:tcPr>
          <w:p w14:paraId="69F6BDC3" w14:textId="007FF0D9" w:rsidR="009F6407" w:rsidRPr="003624A9" w:rsidRDefault="009F6407" w:rsidP="00F62C87">
            <w:pPr>
              <w:rPr>
                <w:rFonts w:ascii="Arial" w:hAnsi="Arial" w:cs="Arial"/>
                <w:b/>
                <w:bCs/>
              </w:rPr>
            </w:pPr>
            <w:r w:rsidRPr="003624A9">
              <w:rPr>
                <w:rFonts w:ascii="Arial" w:hAnsi="Arial" w:cs="Arial"/>
                <w:b/>
                <w:bCs/>
              </w:rPr>
              <w:t>Interventions/Services provided by the Council</w:t>
            </w:r>
          </w:p>
        </w:tc>
        <w:tc>
          <w:tcPr>
            <w:tcW w:w="5731" w:type="dxa"/>
            <w:shd w:val="clear" w:color="auto" w:fill="D9D9D9" w:themeFill="background1" w:themeFillShade="D9"/>
          </w:tcPr>
          <w:p w14:paraId="39DAC32C" w14:textId="0A2C7659" w:rsidR="009F6407" w:rsidRPr="003624A9" w:rsidRDefault="00A55AD5" w:rsidP="00F62C87">
            <w:pPr>
              <w:rPr>
                <w:rFonts w:ascii="Arial" w:hAnsi="Arial" w:cs="Arial"/>
                <w:b/>
                <w:bCs/>
              </w:rPr>
            </w:pPr>
            <w:r>
              <w:rPr>
                <w:rFonts w:ascii="Arial" w:hAnsi="Arial" w:cs="Arial"/>
                <w:b/>
                <w:bCs/>
              </w:rPr>
              <w:t xml:space="preserve">Descriptions </w:t>
            </w:r>
          </w:p>
        </w:tc>
        <w:tc>
          <w:tcPr>
            <w:tcW w:w="4133" w:type="dxa"/>
            <w:shd w:val="clear" w:color="auto" w:fill="D9D9D9" w:themeFill="background1" w:themeFillShade="D9"/>
          </w:tcPr>
          <w:p w14:paraId="08DA00EE" w14:textId="0642CA44" w:rsidR="009F6407" w:rsidRPr="003624A9" w:rsidRDefault="00A55AD5" w:rsidP="00F62C87">
            <w:pPr>
              <w:rPr>
                <w:rFonts w:ascii="Arial" w:hAnsi="Arial" w:cs="Arial"/>
                <w:b/>
                <w:bCs/>
              </w:rPr>
            </w:pPr>
            <w:r>
              <w:rPr>
                <w:rFonts w:ascii="Arial" w:hAnsi="Arial" w:cs="Arial"/>
                <w:b/>
                <w:bCs/>
              </w:rPr>
              <w:t>Pathways</w:t>
            </w:r>
          </w:p>
        </w:tc>
      </w:tr>
      <w:tr w:rsidR="004E638A" w:rsidRPr="003624A9" w14:paraId="10FEAAA8" w14:textId="6B5AD593" w:rsidTr="001D7E8F">
        <w:tc>
          <w:tcPr>
            <w:tcW w:w="2564" w:type="dxa"/>
          </w:tcPr>
          <w:p w14:paraId="3F74BB8F" w14:textId="09D7AB06" w:rsidR="009F6407" w:rsidRPr="003624A9" w:rsidRDefault="009F6407" w:rsidP="00F62C87">
            <w:pPr>
              <w:rPr>
                <w:rFonts w:ascii="Arial" w:hAnsi="Arial" w:cs="Arial"/>
                <w:b/>
                <w:bCs/>
              </w:rPr>
            </w:pPr>
            <w:r w:rsidRPr="003624A9">
              <w:rPr>
                <w:rFonts w:ascii="Arial" w:hAnsi="Arial" w:cs="Arial"/>
                <w:b/>
                <w:bCs/>
              </w:rPr>
              <w:t>DWP worker</w:t>
            </w:r>
          </w:p>
        </w:tc>
        <w:tc>
          <w:tcPr>
            <w:tcW w:w="5731" w:type="dxa"/>
          </w:tcPr>
          <w:p w14:paraId="2D280750" w14:textId="5298AAC7" w:rsidR="003A5117" w:rsidRPr="003624A9" w:rsidRDefault="00D52E39" w:rsidP="007A2FBF">
            <w:pPr>
              <w:rPr>
                <w:rFonts w:ascii="Arial" w:hAnsi="Arial" w:cs="Arial"/>
              </w:rPr>
            </w:pPr>
            <w:r w:rsidRPr="003624A9">
              <w:rPr>
                <w:rFonts w:ascii="Arial" w:hAnsi="Arial" w:cs="Arial"/>
              </w:rPr>
              <w:t>Supporting many vulnerable parents, who have often had complex needs, leading to improved outcomes for the whole family including supporting the parents into employment/ and training.</w:t>
            </w:r>
          </w:p>
          <w:p w14:paraId="24CE02D6" w14:textId="77777777" w:rsidR="00D52E39" w:rsidRPr="003624A9" w:rsidRDefault="00D52E39" w:rsidP="003A5117">
            <w:pPr>
              <w:rPr>
                <w:rFonts w:ascii="Arial" w:hAnsi="Arial" w:cs="Arial"/>
              </w:rPr>
            </w:pPr>
          </w:p>
          <w:p w14:paraId="50001237" w14:textId="0E4F8A03" w:rsidR="003A5117" w:rsidRPr="003624A9" w:rsidRDefault="003A5117" w:rsidP="003A5117">
            <w:pPr>
              <w:rPr>
                <w:rFonts w:ascii="Arial" w:hAnsi="Arial" w:cs="Arial"/>
              </w:rPr>
            </w:pPr>
            <w:r w:rsidRPr="003624A9">
              <w:rPr>
                <w:rFonts w:ascii="Arial" w:hAnsi="Arial" w:cs="Arial"/>
              </w:rPr>
              <w:t xml:space="preserve">Working with LA family case workers, Social Workers and the Welfare and Debt </w:t>
            </w:r>
          </w:p>
          <w:p w14:paraId="2DC7B2AE" w14:textId="77777777" w:rsidR="003A5117" w:rsidRPr="003624A9" w:rsidRDefault="003A5117" w:rsidP="003A5117">
            <w:pPr>
              <w:rPr>
                <w:rFonts w:ascii="Arial" w:hAnsi="Arial" w:cs="Arial"/>
              </w:rPr>
            </w:pPr>
            <w:r w:rsidRPr="003624A9">
              <w:rPr>
                <w:rFonts w:ascii="Arial" w:hAnsi="Arial" w:cs="Arial"/>
              </w:rPr>
              <w:t>Support Team to help customers maximise their incomes and reduce debts to enable them to budget and manage their income in the longer term.</w:t>
            </w:r>
          </w:p>
          <w:p w14:paraId="611E89DC" w14:textId="77777777" w:rsidR="003A5117" w:rsidRPr="003624A9" w:rsidRDefault="003A5117" w:rsidP="003A5117">
            <w:pPr>
              <w:rPr>
                <w:rFonts w:ascii="Arial" w:hAnsi="Arial" w:cs="Arial"/>
              </w:rPr>
            </w:pPr>
          </w:p>
          <w:p w14:paraId="17A6DDCF" w14:textId="72436581" w:rsidR="009F6407" w:rsidRPr="003624A9" w:rsidRDefault="009F6407" w:rsidP="007A2FBF">
            <w:pPr>
              <w:rPr>
                <w:rFonts w:ascii="Arial" w:hAnsi="Arial" w:cs="Arial"/>
              </w:rPr>
            </w:pPr>
            <w:r w:rsidRPr="003624A9">
              <w:rPr>
                <w:rFonts w:ascii="Arial" w:hAnsi="Arial" w:cs="Arial"/>
              </w:rPr>
              <w:t xml:space="preserve">Delivering sessions to LA practitioners to increase their understanding of Universal </w:t>
            </w:r>
          </w:p>
          <w:p w14:paraId="7E92E00C" w14:textId="786C0A4E" w:rsidR="009F6407" w:rsidRPr="003624A9" w:rsidRDefault="009F6407" w:rsidP="007A2FBF">
            <w:pPr>
              <w:rPr>
                <w:rFonts w:ascii="Arial" w:hAnsi="Arial" w:cs="Arial"/>
              </w:rPr>
            </w:pPr>
            <w:r w:rsidRPr="003624A9">
              <w:rPr>
                <w:rFonts w:ascii="Arial" w:hAnsi="Arial" w:cs="Arial"/>
              </w:rPr>
              <w:t>Credit and other benefits but also reinforcing the benefits of employment for parents on the Supporting Families Programme and their families, and the variety of support available to these parents to work towards this goal.</w:t>
            </w:r>
          </w:p>
          <w:p w14:paraId="63D45502" w14:textId="77777777" w:rsidR="009F6407" w:rsidRPr="003624A9" w:rsidRDefault="009F6407" w:rsidP="007A2FBF">
            <w:pPr>
              <w:rPr>
                <w:rFonts w:ascii="Arial" w:hAnsi="Arial" w:cs="Arial"/>
              </w:rPr>
            </w:pPr>
          </w:p>
          <w:p w14:paraId="7C4C2A46" w14:textId="7285D92A" w:rsidR="009F6407" w:rsidRPr="003624A9" w:rsidRDefault="00C303C8" w:rsidP="003A5117">
            <w:pPr>
              <w:rPr>
                <w:rFonts w:ascii="Arial" w:hAnsi="Arial" w:cs="Arial"/>
              </w:rPr>
            </w:pPr>
            <w:r w:rsidRPr="00C303C8">
              <w:rPr>
                <w:rFonts w:ascii="Arial" w:hAnsi="Arial" w:cs="Arial"/>
              </w:rPr>
              <w:t>The DWP workers will undertake home visits where required and attend TAF meetings.</w:t>
            </w:r>
          </w:p>
        </w:tc>
        <w:tc>
          <w:tcPr>
            <w:tcW w:w="4133" w:type="dxa"/>
          </w:tcPr>
          <w:p w14:paraId="2A59732C" w14:textId="77777777" w:rsidR="009F6407" w:rsidRPr="00C722F9" w:rsidRDefault="009F6407" w:rsidP="009F6407">
            <w:pPr>
              <w:rPr>
                <w:rFonts w:ascii="Arial" w:hAnsi="Arial" w:cs="Arial"/>
                <w:b/>
                <w:bCs/>
              </w:rPr>
            </w:pPr>
            <w:r w:rsidRPr="00C722F9">
              <w:rPr>
                <w:rFonts w:ascii="Arial" w:hAnsi="Arial" w:cs="Arial"/>
                <w:b/>
                <w:bCs/>
              </w:rPr>
              <w:t>Referrals</w:t>
            </w:r>
          </w:p>
          <w:p w14:paraId="44A418E7" w14:textId="2CF29037" w:rsidR="009F6407" w:rsidRPr="003624A9" w:rsidRDefault="009F6407" w:rsidP="009F6407">
            <w:pPr>
              <w:rPr>
                <w:rFonts w:ascii="Arial" w:hAnsi="Arial" w:cs="Arial"/>
              </w:rPr>
            </w:pPr>
            <w:r w:rsidRPr="003624A9">
              <w:rPr>
                <w:rFonts w:ascii="Arial" w:hAnsi="Arial" w:cs="Arial"/>
              </w:rPr>
              <w:t xml:space="preserve">Case workers are asked to send the referral form to Melrose Whyte and Carmara Allen (DWP Employment </w:t>
            </w:r>
            <w:commentRangeStart w:id="0"/>
            <w:r w:rsidRPr="003624A9">
              <w:rPr>
                <w:rFonts w:ascii="Arial" w:hAnsi="Arial" w:cs="Arial"/>
              </w:rPr>
              <w:t>Advisors</w:t>
            </w:r>
            <w:commentRangeEnd w:id="0"/>
            <w:r w:rsidR="001D7E8F">
              <w:rPr>
                <w:rStyle w:val="CommentReference"/>
              </w:rPr>
              <w:commentReference w:id="0"/>
            </w:r>
            <w:r w:rsidRPr="003624A9">
              <w:rPr>
                <w:rFonts w:ascii="Arial" w:hAnsi="Arial" w:cs="Arial"/>
              </w:rPr>
              <w:t xml:space="preserve">)  </w:t>
            </w:r>
          </w:p>
          <w:p w14:paraId="665C3F6A" w14:textId="77777777" w:rsidR="009F6407" w:rsidRPr="003624A9" w:rsidRDefault="009F6407" w:rsidP="009F6407">
            <w:pPr>
              <w:rPr>
                <w:rFonts w:ascii="Arial" w:hAnsi="Arial" w:cs="Arial"/>
              </w:rPr>
            </w:pPr>
          </w:p>
          <w:p w14:paraId="16C0665C" w14:textId="23531E3B" w:rsidR="009F6407" w:rsidRPr="003624A9" w:rsidRDefault="009F6407" w:rsidP="009F6407">
            <w:pPr>
              <w:rPr>
                <w:rFonts w:ascii="Arial" w:hAnsi="Arial" w:cs="Arial"/>
              </w:rPr>
            </w:pPr>
          </w:p>
        </w:tc>
      </w:tr>
      <w:tr w:rsidR="004E638A" w:rsidRPr="003624A9" w14:paraId="0E323AE2" w14:textId="20BE6270" w:rsidTr="001D7E8F">
        <w:tc>
          <w:tcPr>
            <w:tcW w:w="2564" w:type="dxa"/>
          </w:tcPr>
          <w:p w14:paraId="14E59FD0" w14:textId="45D14D8E" w:rsidR="009F6407" w:rsidRPr="003624A9" w:rsidRDefault="009F6407" w:rsidP="00F62C87">
            <w:pPr>
              <w:rPr>
                <w:rFonts w:ascii="Arial" w:hAnsi="Arial" w:cs="Arial"/>
                <w:b/>
                <w:bCs/>
              </w:rPr>
            </w:pPr>
            <w:r w:rsidRPr="003624A9">
              <w:rPr>
                <w:rFonts w:ascii="Arial" w:hAnsi="Arial" w:cs="Arial"/>
                <w:b/>
                <w:bCs/>
              </w:rPr>
              <w:t>Solace IDVA</w:t>
            </w:r>
          </w:p>
        </w:tc>
        <w:tc>
          <w:tcPr>
            <w:tcW w:w="5731" w:type="dxa"/>
          </w:tcPr>
          <w:p w14:paraId="3B6751B2" w14:textId="2F881EB2" w:rsidR="009F6407" w:rsidRPr="003624A9" w:rsidRDefault="009F6407" w:rsidP="00A53DCA">
            <w:pPr>
              <w:rPr>
                <w:rFonts w:ascii="Arial" w:hAnsi="Arial" w:cs="Arial"/>
              </w:rPr>
            </w:pPr>
            <w:r w:rsidRPr="003624A9">
              <w:rPr>
                <w:rFonts w:ascii="Arial" w:hAnsi="Arial" w:cs="Arial"/>
              </w:rPr>
              <w:t>The role of the IDVA is to work in partnership to identify and support survivors/ victims of domestic violence and abuse</w:t>
            </w:r>
          </w:p>
          <w:p w14:paraId="140E6B02" w14:textId="77777777" w:rsidR="009F6407" w:rsidRPr="003624A9" w:rsidRDefault="009F6407" w:rsidP="00A53DCA">
            <w:pPr>
              <w:rPr>
                <w:rFonts w:ascii="Arial" w:hAnsi="Arial" w:cs="Arial"/>
              </w:rPr>
            </w:pPr>
          </w:p>
          <w:p w14:paraId="05B5F515" w14:textId="77777777" w:rsidR="009F6407" w:rsidRPr="003624A9" w:rsidRDefault="009F6407" w:rsidP="00A53DCA">
            <w:pPr>
              <w:rPr>
                <w:rFonts w:ascii="Arial" w:hAnsi="Arial" w:cs="Arial"/>
              </w:rPr>
            </w:pPr>
            <w:r w:rsidRPr="003624A9">
              <w:rPr>
                <w:rFonts w:ascii="Arial" w:hAnsi="Arial" w:cs="Arial"/>
              </w:rPr>
              <w:t>The role of the IDVA is to address the safety of victims and their children.</w:t>
            </w:r>
          </w:p>
          <w:p w14:paraId="3087CAD2" w14:textId="77777777" w:rsidR="009F6407" w:rsidRPr="003624A9" w:rsidRDefault="009F6407" w:rsidP="00A53DCA">
            <w:pPr>
              <w:rPr>
                <w:rFonts w:ascii="Arial" w:hAnsi="Arial" w:cs="Arial"/>
              </w:rPr>
            </w:pPr>
          </w:p>
          <w:p w14:paraId="647CA9DC" w14:textId="19995A08" w:rsidR="009F6407" w:rsidRPr="003624A9" w:rsidRDefault="009F6407" w:rsidP="00A53DCA">
            <w:pPr>
              <w:rPr>
                <w:rFonts w:ascii="Arial" w:hAnsi="Arial" w:cs="Arial"/>
              </w:rPr>
            </w:pPr>
            <w:r w:rsidRPr="003624A9">
              <w:rPr>
                <w:rFonts w:ascii="Arial" w:hAnsi="Arial" w:cs="Arial"/>
              </w:rPr>
              <w:t xml:space="preserve">To carry out CADDA Dash Risk Assessments on receipt of referral to identify those who are at risk of domestic </w:t>
            </w:r>
            <w:r w:rsidRPr="003624A9">
              <w:rPr>
                <w:rFonts w:ascii="Arial" w:hAnsi="Arial" w:cs="Arial"/>
              </w:rPr>
              <w:lastRenderedPageBreak/>
              <w:t>abuse/violence, who they are at risk from and what the level of risk is to the victim/survivor and their children.</w:t>
            </w:r>
          </w:p>
          <w:p w14:paraId="1D8D5961" w14:textId="77777777" w:rsidR="009F6407" w:rsidRPr="003624A9" w:rsidRDefault="009F6407" w:rsidP="00A53DCA">
            <w:pPr>
              <w:rPr>
                <w:rFonts w:ascii="Arial" w:hAnsi="Arial" w:cs="Arial"/>
              </w:rPr>
            </w:pPr>
          </w:p>
          <w:p w14:paraId="237D8B43" w14:textId="77777777" w:rsidR="009F6407" w:rsidRPr="003624A9" w:rsidRDefault="009F6407" w:rsidP="00A53DCA">
            <w:pPr>
              <w:rPr>
                <w:rFonts w:ascii="Arial" w:hAnsi="Arial" w:cs="Arial"/>
              </w:rPr>
            </w:pPr>
            <w:r w:rsidRPr="003624A9">
              <w:rPr>
                <w:rFonts w:ascii="Arial" w:hAnsi="Arial" w:cs="Arial"/>
              </w:rPr>
              <w:t>Liaise with Police regarding Criminal Justice System.</w:t>
            </w:r>
          </w:p>
          <w:p w14:paraId="22544163" w14:textId="77777777" w:rsidR="009F6407" w:rsidRPr="003624A9" w:rsidRDefault="009F6407" w:rsidP="00A53DCA">
            <w:pPr>
              <w:rPr>
                <w:rFonts w:ascii="Arial" w:hAnsi="Arial" w:cs="Arial"/>
              </w:rPr>
            </w:pPr>
          </w:p>
          <w:p w14:paraId="155D47B6" w14:textId="77777777" w:rsidR="009F6407" w:rsidRPr="003624A9" w:rsidRDefault="009F6407" w:rsidP="00A53DCA">
            <w:pPr>
              <w:rPr>
                <w:rFonts w:ascii="Arial" w:hAnsi="Arial" w:cs="Arial"/>
              </w:rPr>
            </w:pPr>
            <w:r w:rsidRPr="003624A9">
              <w:rPr>
                <w:rFonts w:ascii="Arial" w:hAnsi="Arial" w:cs="Arial"/>
              </w:rPr>
              <w:t>Attend Multi Agency Risk Assessment Meeting and share information with Police and other professionals to discuss options for increasing safety for the victim/survivor and their children to ensure there is a co-ordinated action plan in place to keep them safe.</w:t>
            </w:r>
          </w:p>
          <w:p w14:paraId="3694D54E" w14:textId="77777777" w:rsidR="009F6407" w:rsidRPr="003624A9" w:rsidRDefault="009F6407" w:rsidP="00A53DCA">
            <w:pPr>
              <w:rPr>
                <w:rFonts w:ascii="Arial" w:hAnsi="Arial" w:cs="Arial"/>
              </w:rPr>
            </w:pPr>
          </w:p>
          <w:p w14:paraId="5A211D9B" w14:textId="77777777" w:rsidR="009F6407" w:rsidRPr="003624A9" w:rsidRDefault="009F6407" w:rsidP="00A53DCA">
            <w:pPr>
              <w:rPr>
                <w:rFonts w:ascii="Arial" w:hAnsi="Arial" w:cs="Arial"/>
              </w:rPr>
            </w:pPr>
          </w:p>
          <w:p w14:paraId="4830AB8E" w14:textId="401B1AB4" w:rsidR="009F6407" w:rsidRPr="003624A9" w:rsidRDefault="009F6407" w:rsidP="00A53DCA">
            <w:pPr>
              <w:rPr>
                <w:rFonts w:ascii="Arial" w:hAnsi="Arial" w:cs="Arial"/>
              </w:rPr>
            </w:pPr>
          </w:p>
        </w:tc>
        <w:tc>
          <w:tcPr>
            <w:tcW w:w="4133" w:type="dxa"/>
          </w:tcPr>
          <w:p w14:paraId="42D32560" w14:textId="2368AA08" w:rsidR="009F6407" w:rsidRPr="003624A9" w:rsidRDefault="003624A9" w:rsidP="00A53DCA">
            <w:pPr>
              <w:rPr>
                <w:rFonts w:ascii="Arial" w:hAnsi="Arial" w:cs="Arial"/>
              </w:rPr>
            </w:pPr>
            <w:r w:rsidRPr="00936EBA">
              <w:rPr>
                <w:rFonts w:ascii="Arial" w:hAnsi="Arial" w:cs="Arial"/>
                <w:b/>
                <w:bCs/>
              </w:rPr>
              <w:lastRenderedPageBreak/>
              <w:t>Referrals:</w:t>
            </w:r>
            <w:r w:rsidRPr="003624A9">
              <w:rPr>
                <w:rFonts w:ascii="Arial" w:hAnsi="Arial" w:cs="Arial"/>
              </w:rPr>
              <w:t xml:space="preserve"> All referrals’ forms must be fully completed and can be sent to grainne.fox@enfield.gov.uk</w:t>
            </w:r>
          </w:p>
        </w:tc>
      </w:tr>
      <w:tr w:rsidR="004E638A" w:rsidRPr="003624A9" w14:paraId="214576BA" w14:textId="67BF1394" w:rsidTr="001D7E8F">
        <w:tc>
          <w:tcPr>
            <w:tcW w:w="2564" w:type="dxa"/>
          </w:tcPr>
          <w:p w14:paraId="3809B0D7" w14:textId="65B42877" w:rsidR="009F6407" w:rsidRPr="003624A9" w:rsidRDefault="009F6407" w:rsidP="00F62C87">
            <w:pPr>
              <w:rPr>
                <w:rFonts w:ascii="Arial" w:hAnsi="Arial" w:cs="Arial"/>
                <w:b/>
                <w:bCs/>
              </w:rPr>
            </w:pPr>
            <w:r w:rsidRPr="003624A9">
              <w:rPr>
                <w:rFonts w:ascii="Arial" w:hAnsi="Arial" w:cs="Arial"/>
                <w:b/>
                <w:bCs/>
              </w:rPr>
              <w:t>Parenting programmes</w:t>
            </w:r>
          </w:p>
        </w:tc>
        <w:tc>
          <w:tcPr>
            <w:tcW w:w="5731" w:type="dxa"/>
          </w:tcPr>
          <w:p w14:paraId="296B6685" w14:textId="22168833" w:rsidR="009F6407" w:rsidRPr="003624A9" w:rsidRDefault="009F6407" w:rsidP="00BB743D">
            <w:pPr>
              <w:rPr>
                <w:rFonts w:ascii="Arial" w:hAnsi="Arial" w:cs="Arial"/>
              </w:rPr>
            </w:pPr>
          </w:p>
          <w:p w14:paraId="5573CA1E" w14:textId="33592FF3" w:rsidR="009F6407" w:rsidRPr="003624A9" w:rsidRDefault="009F6407" w:rsidP="00BB743D">
            <w:pPr>
              <w:rPr>
                <w:rFonts w:ascii="Arial" w:hAnsi="Arial" w:cs="Arial"/>
              </w:rPr>
            </w:pPr>
            <w:r w:rsidRPr="003624A9">
              <w:rPr>
                <w:rFonts w:ascii="Arial" w:hAnsi="Arial" w:cs="Arial"/>
              </w:rPr>
              <w:t xml:space="preserve">Currently the EH Service are offering the following Parenting Programmes: </w:t>
            </w:r>
          </w:p>
          <w:p w14:paraId="382249B2" w14:textId="77777777" w:rsidR="009F6407" w:rsidRPr="003624A9" w:rsidRDefault="009F6407" w:rsidP="00BB743D">
            <w:pPr>
              <w:rPr>
                <w:rFonts w:ascii="Arial" w:hAnsi="Arial" w:cs="Arial"/>
              </w:rPr>
            </w:pPr>
          </w:p>
          <w:p w14:paraId="2923A685" w14:textId="7A235847" w:rsidR="009F6407" w:rsidRPr="009A5BE8" w:rsidRDefault="009F6407" w:rsidP="009A5BE8">
            <w:pPr>
              <w:rPr>
                <w:rFonts w:ascii="Arial" w:hAnsi="Arial" w:cs="Arial"/>
              </w:rPr>
            </w:pPr>
            <w:r w:rsidRPr="009A5BE8">
              <w:rPr>
                <w:rFonts w:ascii="Arial" w:hAnsi="Arial" w:cs="Arial"/>
                <w:b/>
                <w:bCs/>
              </w:rPr>
              <w:t>ESCAPE</w:t>
            </w:r>
            <w:r w:rsidRPr="009A5BE8">
              <w:rPr>
                <w:rFonts w:ascii="Arial" w:hAnsi="Arial" w:cs="Arial"/>
              </w:rPr>
              <w:t xml:space="preserve"> </w:t>
            </w:r>
            <w:r w:rsidR="003624A9" w:rsidRPr="009A5BE8">
              <w:rPr>
                <w:rFonts w:ascii="Arial" w:hAnsi="Arial" w:cs="Arial"/>
              </w:rPr>
              <w:t>(</w:t>
            </w:r>
            <w:r w:rsidRPr="009A5BE8">
              <w:rPr>
                <w:rFonts w:ascii="Arial" w:hAnsi="Arial" w:cs="Arial"/>
              </w:rPr>
              <w:t>age range 10 – 18yrs</w:t>
            </w:r>
            <w:r w:rsidR="003624A9" w:rsidRPr="009A5BE8">
              <w:rPr>
                <w:rFonts w:ascii="Arial" w:hAnsi="Arial" w:cs="Arial"/>
              </w:rPr>
              <w:t>)</w:t>
            </w:r>
          </w:p>
          <w:p w14:paraId="3F8636AF" w14:textId="4280388D" w:rsidR="009F6407" w:rsidRPr="003624A9" w:rsidRDefault="009F6407" w:rsidP="00A45ABC">
            <w:pPr>
              <w:rPr>
                <w:rFonts w:ascii="Arial" w:hAnsi="Arial" w:cs="Arial"/>
              </w:rPr>
            </w:pPr>
          </w:p>
          <w:p w14:paraId="50198374" w14:textId="31968AFD" w:rsidR="009F6407" w:rsidRPr="003624A9" w:rsidRDefault="009F6407" w:rsidP="005A7F07">
            <w:pPr>
              <w:rPr>
                <w:rFonts w:ascii="Arial" w:hAnsi="Arial" w:cs="Arial"/>
              </w:rPr>
            </w:pPr>
            <w:r w:rsidRPr="003624A9">
              <w:rPr>
                <w:rFonts w:ascii="Arial" w:hAnsi="Arial" w:cs="Arial"/>
              </w:rPr>
              <w:t xml:space="preserve"> As children grow up their families have to </w:t>
            </w:r>
            <w:r w:rsidR="009A5BE8" w:rsidRPr="003624A9">
              <w:rPr>
                <w:rFonts w:ascii="Arial" w:hAnsi="Arial" w:cs="Arial"/>
              </w:rPr>
              <w:t>constantly change</w:t>
            </w:r>
            <w:r w:rsidRPr="003624A9">
              <w:rPr>
                <w:rFonts w:ascii="Arial" w:hAnsi="Arial" w:cs="Arial"/>
              </w:rPr>
              <w:t>. Parents are faced with the</w:t>
            </w:r>
          </w:p>
          <w:p w14:paraId="7DD4E9AE" w14:textId="77777777" w:rsidR="009F6407" w:rsidRPr="003624A9" w:rsidRDefault="009F6407" w:rsidP="005A7F07">
            <w:pPr>
              <w:rPr>
                <w:rFonts w:ascii="Arial" w:hAnsi="Arial" w:cs="Arial"/>
              </w:rPr>
            </w:pPr>
            <w:r w:rsidRPr="003624A9">
              <w:rPr>
                <w:rFonts w:ascii="Arial" w:hAnsi="Arial" w:cs="Arial"/>
              </w:rPr>
              <w:t>challenge of trying to meet their children’s changing needs as they pass through the</w:t>
            </w:r>
          </w:p>
          <w:p w14:paraId="6C15B1AB" w14:textId="77777777" w:rsidR="009F6407" w:rsidRPr="003624A9" w:rsidRDefault="009F6407" w:rsidP="005A7F07">
            <w:pPr>
              <w:rPr>
                <w:rFonts w:ascii="Arial" w:hAnsi="Arial" w:cs="Arial"/>
              </w:rPr>
            </w:pPr>
            <w:r w:rsidRPr="003624A9">
              <w:rPr>
                <w:rFonts w:ascii="Arial" w:hAnsi="Arial" w:cs="Arial"/>
              </w:rPr>
              <w:t>different development stages – infancy, toddler, middle years &amp; adolescence.</w:t>
            </w:r>
          </w:p>
          <w:p w14:paraId="174DD7E6" w14:textId="77777777" w:rsidR="009F6407" w:rsidRPr="003624A9" w:rsidRDefault="009F6407" w:rsidP="005A7F07">
            <w:pPr>
              <w:rPr>
                <w:rFonts w:ascii="Arial" w:hAnsi="Arial" w:cs="Arial"/>
              </w:rPr>
            </w:pPr>
            <w:r w:rsidRPr="003624A9">
              <w:rPr>
                <w:rFonts w:ascii="Arial" w:hAnsi="Arial" w:cs="Arial"/>
              </w:rPr>
              <w:t>This parenting programme is to help parents improve the way they communicate with your</w:t>
            </w:r>
          </w:p>
          <w:p w14:paraId="20603FE3" w14:textId="77777777" w:rsidR="009F6407" w:rsidRPr="003624A9" w:rsidRDefault="009F6407" w:rsidP="005A7F07">
            <w:pPr>
              <w:rPr>
                <w:rFonts w:ascii="Arial" w:hAnsi="Arial" w:cs="Arial"/>
              </w:rPr>
            </w:pPr>
            <w:r w:rsidRPr="003624A9">
              <w:rPr>
                <w:rFonts w:ascii="Arial" w:hAnsi="Arial" w:cs="Arial"/>
              </w:rPr>
              <w:t>children/young people. The difficulties often arise when families move to one stage to</w:t>
            </w:r>
          </w:p>
          <w:p w14:paraId="4C0645F3" w14:textId="277FBD2F" w:rsidR="009F6407" w:rsidRPr="003624A9" w:rsidRDefault="009F6407" w:rsidP="005A7F07">
            <w:pPr>
              <w:rPr>
                <w:rFonts w:ascii="Arial" w:hAnsi="Arial" w:cs="Arial"/>
              </w:rPr>
            </w:pPr>
            <w:r w:rsidRPr="003624A9">
              <w:rPr>
                <w:rFonts w:ascii="Arial" w:hAnsi="Arial" w:cs="Arial"/>
              </w:rPr>
              <w:t>another and many families experience difficulties when they enter adolescence.</w:t>
            </w:r>
          </w:p>
          <w:p w14:paraId="18EC3193" w14:textId="77777777" w:rsidR="009F6407" w:rsidRPr="003624A9" w:rsidRDefault="009F6407" w:rsidP="00A45ABC">
            <w:pPr>
              <w:rPr>
                <w:rFonts w:ascii="Arial" w:hAnsi="Arial" w:cs="Arial"/>
              </w:rPr>
            </w:pPr>
          </w:p>
          <w:p w14:paraId="1735C71F" w14:textId="32F61AD7" w:rsidR="009F6407" w:rsidRPr="009A5BE8" w:rsidRDefault="009F6407" w:rsidP="009A5BE8">
            <w:pPr>
              <w:rPr>
                <w:rFonts w:ascii="Arial" w:hAnsi="Arial" w:cs="Arial"/>
              </w:rPr>
            </w:pPr>
            <w:r w:rsidRPr="009A5BE8">
              <w:rPr>
                <w:rFonts w:ascii="Arial" w:hAnsi="Arial" w:cs="Arial"/>
                <w:b/>
                <w:bCs/>
              </w:rPr>
              <w:t>Inspiring Change Parenting Programme</w:t>
            </w:r>
            <w:r w:rsidRPr="009A5BE8">
              <w:rPr>
                <w:rFonts w:ascii="Arial" w:hAnsi="Arial" w:cs="Arial"/>
              </w:rPr>
              <w:t xml:space="preserve"> (Bespoke – developed by the Early Help service 0-18yrs</w:t>
            </w:r>
            <w:r w:rsidR="003624A9" w:rsidRPr="009A5BE8">
              <w:rPr>
                <w:rFonts w:ascii="Arial" w:hAnsi="Arial" w:cs="Arial"/>
              </w:rPr>
              <w:t>)</w:t>
            </w:r>
          </w:p>
          <w:p w14:paraId="05B951F0" w14:textId="77777777" w:rsidR="003624A9" w:rsidRDefault="003624A9" w:rsidP="003624A9">
            <w:pPr>
              <w:rPr>
                <w:rFonts w:ascii="Arial" w:hAnsi="Arial" w:cs="Arial"/>
              </w:rPr>
            </w:pPr>
          </w:p>
          <w:p w14:paraId="505E64F3" w14:textId="4F767EE8" w:rsidR="003624A9" w:rsidRDefault="003624A9" w:rsidP="003624A9">
            <w:pPr>
              <w:rPr>
                <w:rFonts w:ascii="Arial" w:hAnsi="Arial" w:cs="Arial"/>
              </w:rPr>
            </w:pPr>
            <w:r w:rsidRPr="003624A9">
              <w:rPr>
                <w:rFonts w:ascii="Arial" w:hAnsi="Arial" w:cs="Arial"/>
              </w:rPr>
              <w:lastRenderedPageBreak/>
              <w:t xml:space="preserve">No one can parent on their own we need help, guidance, and support to become a good enough parent. </w:t>
            </w:r>
            <w:r w:rsidR="00D834F8" w:rsidRPr="00D834F8">
              <w:rPr>
                <w:rFonts w:ascii="Arial" w:hAnsi="Arial" w:cs="Arial"/>
              </w:rPr>
              <w:t xml:space="preserve">This programme allows you to have conversations with other parents to learn from each other and gain skills to improve your parenting.                                                                                                     </w:t>
            </w:r>
            <w:r w:rsidRPr="003624A9">
              <w:rPr>
                <w:rFonts w:ascii="Arial" w:hAnsi="Arial" w:cs="Arial"/>
              </w:rPr>
              <w:t xml:space="preserve">                                                </w:t>
            </w:r>
          </w:p>
          <w:p w14:paraId="77E8118E" w14:textId="77777777" w:rsidR="003624A9" w:rsidRPr="003624A9" w:rsidRDefault="003624A9" w:rsidP="003624A9">
            <w:pPr>
              <w:rPr>
                <w:rFonts w:ascii="Arial" w:hAnsi="Arial" w:cs="Arial"/>
              </w:rPr>
            </w:pPr>
          </w:p>
          <w:p w14:paraId="04340EA2" w14:textId="77777777" w:rsidR="009F6407" w:rsidRPr="003624A9" w:rsidRDefault="009F6407" w:rsidP="00A45ABC">
            <w:pPr>
              <w:rPr>
                <w:rFonts w:ascii="Arial" w:hAnsi="Arial" w:cs="Arial"/>
              </w:rPr>
            </w:pPr>
          </w:p>
          <w:p w14:paraId="600507FE" w14:textId="77777777" w:rsidR="009A5BE8" w:rsidRDefault="009A5BE8" w:rsidP="009A5BE8">
            <w:pPr>
              <w:pStyle w:val="ListParagraph"/>
              <w:rPr>
                <w:rFonts w:ascii="Arial" w:hAnsi="Arial" w:cs="Arial"/>
                <w:b/>
                <w:bCs/>
              </w:rPr>
            </w:pPr>
          </w:p>
          <w:p w14:paraId="42551E80" w14:textId="38599710" w:rsidR="009F6407" w:rsidRPr="009A5BE8" w:rsidRDefault="009F6407" w:rsidP="009A5BE8">
            <w:pPr>
              <w:rPr>
                <w:rFonts w:ascii="Arial" w:hAnsi="Arial" w:cs="Arial"/>
              </w:rPr>
            </w:pPr>
            <w:r w:rsidRPr="009A5BE8">
              <w:rPr>
                <w:rFonts w:ascii="Arial" w:hAnsi="Arial" w:cs="Arial"/>
                <w:b/>
                <w:bCs/>
              </w:rPr>
              <w:t>Embracing Family Lives Parenting Programme</w:t>
            </w:r>
            <w:r w:rsidRPr="009A5BE8">
              <w:rPr>
                <w:rFonts w:ascii="Arial" w:hAnsi="Arial" w:cs="Arial"/>
              </w:rPr>
              <w:t xml:space="preserve"> (Bespoke – developed by the Early Help service</w:t>
            </w:r>
            <w:r w:rsidR="003624A9" w:rsidRPr="009A5BE8">
              <w:rPr>
                <w:rFonts w:ascii="Arial" w:hAnsi="Arial" w:cs="Arial"/>
              </w:rPr>
              <w:t xml:space="preserve"> </w:t>
            </w:r>
            <w:r w:rsidRPr="009A5BE8">
              <w:rPr>
                <w:rFonts w:ascii="Arial" w:hAnsi="Arial" w:cs="Arial"/>
              </w:rPr>
              <w:t>0 -18yrs</w:t>
            </w:r>
            <w:r w:rsidR="003624A9" w:rsidRPr="009A5BE8">
              <w:rPr>
                <w:rFonts w:ascii="Arial" w:hAnsi="Arial" w:cs="Arial"/>
              </w:rPr>
              <w:t>)</w:t>
            </w:r>
          </w:p>
          <w:p w14:paraId="2259A26F" w14:textId="77777777" w:rsidR="003624A9" w:rsidRPr="003624A9" w:rsidRDefault="003624A9" w:rsidP="003624A9">
            <w:pPr>
              <w:pStyle w:val="ListParagraph"/>
              <w:rPr>
                <w:rFonts w:ascii="Arial" w:hAnsi="Arial" w:cs="Arial"/>
              </w:rPr>
            </w:pPr>
          </w:p>
          <w:p w14:paraId="05615DA5" w14:textId="77777777" w:rsidR="003624A9" w:rsidRDefault="003624A9" w:rsidP="003624A9">
            <w:pPr>
              <w:rPr>
                <w:rFonts w:ascii="Arial" w:hAnsi="Arial" w:cs="Arial"/>
              </w:rPr>
            </w:pPr>
            <w:r w:rsidRPr="003624A9">
              <w:rPr>
                <w:rFonts w:ascii="Arial" w:hAnsi="Arial" w:cs="Arial"/>
              </w:rPr>
              <w:t xml:space="preserve">Embracing Family Lives is a parent led parenting programme that gives parents and carers an opportunity to share experiences and gain confidence in their abilities to meet the ongoing challenges of parenting in an ever-changing community.       </w:t>
            </w:r>
          </w:p>
          <w:p w14:paraId="03B0DC0A" w14:textId="77777777" w:rsidR="003624A9" w:rsidRDefault="003624A9" w:rsidP="003624A9">
            <w:pPr>
              <w:rPr>
                <w:rFonts w:ascii="Arial" w:hAnsi="Arial" w:cs="Arial"/>
              </w:rPr>
            </w:pPr>
          </w:p>
          <w:p w14:paraId="055ED68D" w14:textId="03523466" w:rsidR="003624A9" w:rsidRDefault="003624A9" w:rsidP="003624A9">
            <w:pPr>
              <w:rPr>
                <w:rFonts w:ascii="Arial" w:hAnsi="Arial" w:cs="Arial"/>
              </w:rPr>
            </w:pPr>
            <w:r w:rsidRPr="003624A9">
              <w:rPr>
                <w:rFonts w:ascii="Arial" w:hAnsi="Arial" w:cs="Arial"/>
              </w:rPr>
              <w:t xml:space="preserve">Advice, information, strategies, and resources will be shared over the 6 weeks with the view of you feeling more equipped, confident, and inspired to support your child/young person as they develop and grow.                                                                               </w:t>
            </w:r>
          </w:p>
          <w:p w14:paraId="533F9450" w14:textId="51AC2BE0" w:rsidR="003624A9" w:rsidRDefault="003624A9" w:rsidP="003624A9">
            <w:pPr>
              <w:rPr>
                <w:rFonts w:ascii="Arial" w:hAnsi="Arial" w:cs="Arial"/>
              </w:rPr>
            </w:pPr>
          </w:p>
          <w:p w14:paraId="4A592D0A" w14:textId="77777777" w:rsidR="00F063DF" w:rsidRPr="00F063DF" w:rsidRDefault="00F063DF" w:rsidP="00F063DF">
            <w:pPr>
              <w:rPr>
                <w:rFonts w:ascii="Arial" w:hAnsi="Arial" w:cs="Arial"/>
                <w:b/>
                <w:bCs/>
              </w:rPr>
            </w:pPr>
            <w:r w:rsidRPr="00F063DF">
              <w:rPr>
                <w:rFonts w:ascii="Arial" w:hAnsi="Arial" w:cs="Arial"/>
                <w:b/>
                <w:bCs/>
              </w:rPr>
              <w:t xml:space="preserve">Speak Easy 0-16    </w:t>
            </w:r>
          </w:p>
          <w:p w14:paraId="5A21B2C5" w14:textId="77777777" w:rsidR="00F063DF" w:rsidRPr="00F063DF" w:rsidRDefault="00F063DF" w:rsidP="00F063DF">
            <w:pPr>
              <w:rPr>
                <w:rFonts w:ascii="Arial" w:hAnsi="Arial" w:cs="Arial"/>
              </w:rPr>
            </w:pPr>
            <w:r w:rsidRPr="00F063DF">
              <w:rPr>
                <w:rFonts w:ascii="Arial" w:hAnsi="Arial" w:cs="Arial"/>
              </w:rPr>
              <w:t>Speakeasy Parenting Programme this is a non-threatening group to give parents the opportunity to learn together and acquire the confidence and skills they need to talk to their children about sex and relationships and growing up.</w:t>
            </w:r>
          </w:p>
          <w:p w14:paraId="59D41D1C" w14:textId="77777777" w:rsidR="00F063DF" w:rsidRPr="00F063DF" w:rsidRDefault="00F063DF" w:rsidP="00F063DF">
            <w:pPr>
              <w:rPr>
                <w:rFonts w:ascii="Arial" w:hAnsi="Arial" w:cs="Arial"/>
              </w:rPr>
            </w:pPr>
          </w:p>
          <w:p w14:paraId="396DAA71" w14:textId="77777777" w:rsidR="00F063DF" w:rsidRPr="00F063DF" w:rsidRDefault="00F063DF" w:rsidP="00F063DF">
            <w:pPr>
              <w:rPr>
                <w:rFonts w:ascii="Arial" w:hAnsi="Arial" w:cs="Arial"/>
                <w:b/>
                <w:bCs/>
              </w:rPr>
            </w:pPr>
            <w:r w:rsidRPr="00F063DF">
              <w:rPr>
                <w:rFonts w:ascii="Arial" w:hAnsi="Arial" w:cs="Arial"/>
                <w:b/>
                <w:bCs/>
              </w:rPr>
              <w:t>Reducing Parental conflict</w:t>
            </w:r>
          </w:p>
          <w:p w14:paraId="3F3080C6" w14:textId="77777777" w:rsidR="00F063DF" w:rsidRPr="00F063DF" w:rsidRDefault="00F063DF" w:rsidP="00F063DF">
            <w:pPr>
              <w:rPr>
                <w:rFonts w:ascii="Arial" w:hAnsi="Arial" w:cs="Arial"/>
              </w:rPr>
            </w:pPr>
            <w:r w:rsidRPr="00F063DF">
              <w:rPr>
                <w:rFonts w:ascii="Arial" w:hAnsi="Arial" w:cs="Arial"/>
              </w:rPr>
              <w:t xml:space="preserve">Conflict does not need to be violent or obvious to be harmful to children. We all disagree sometimes – it’s normal and to be expected, but it is how we disagree and how children perceive their parents’ behaviour that </w:t>
            </w:r>
            <w:r w:rsidRPr="00F063DF">
              <w:rPr>
                <w:rFonts w:ascii="Arial" w:hAnsi="Arial" w:cs="Arial"/>
              </w:rPr>
              <w:lastRenderedPageBreak/>
              <w:t>may cause harm in the short and long term. This means that children may carry into adulthood (and future parenthood) the risk/damage from the experience of parental conflict. For children where there may be several ‘adverse childhood experiences’ at play, including discrimination, these risks increase significantly.</w:t>
            </w:r>
          </w:p>
          <w:p w14:paraId="551C17B3" w14:textId="77777777" w:rsidR="00F063DF" w:rsidRDefault="00F063DF" w:rsidP="003624A9">
            <w:pPr>
              <w:rPr>
                <w:rFonts w:ascii="Arial" w:hAnsi="Arial" w:cs="Arial"/>
              </w:rPr>
            </w:pPr>
          </w:p>
          <w:p w14:paraId="3346DDDE" w14:textId="77777777" w:rsidR="009F6407" w:rsidRPr="003624A9" w:rsidRDefault="009F6407" w:rsidP="00A45ABC">
            <w:pPr>
              <w:rPr>
                <w:rFonts w:ascii="Arial" w:hAnsi="Arial" w:cs="Arial"/>
              </w:rPr>
            </w:pPr>
          </w:p>
          <w:p w14:paraId="2CC08D1C" w14:textId="5B9C3D6D" w:rsidR="009F6407" w:rsidRPr="009A5BE8" w:rsidRDefault="009F6407" w:rsidP="009A5BE8">
            <w:pPr>
              <w:rPr>
                <w:rFonts w:ascii="Arial" w:hAnsi="Arial" w:cs="Arial"/>
              </w:rPr>
            </w:pPr>
            <w:r w:rsidRPr="009A5BE8">
              <w:rPr>
                <w:rFonts w:ascii="Arial" w:hAnsi="Arial" w:cs="Arial"/>
                <w:b/>
                <w:bCs/>
              </w:rPr>
              <w:t>Being a Parent Programme</w:t>
            </w:r>
            <w:r w:rsidRPr="009A5BE8">
              <w:rPr>
                <w:rFonts w:ascii="Arial" w:hAnsi="Arial" w:cs="Arial"/>
              </w:rPr>
              <w:t xml:space="preserve"> - Children Centre 2-4yrs </w:t>
            </w:r>
          </w:p>
          <w:p w14:paraId="13ED6B79" w14:textId="1640B183" w:rsidR="00D834F8" w:rsidRDefault="00D834F8" w:rsidP="00D834F8">
            <w:pPr>
              <w:pStyle w:val="ListParagraph"/>
              <w:rPr>
                <w:rFonts w:ascii="Arial" w:hAnsi="Arial" w:cs="Arial"/>
                <w:b/>
                <w:bCs/>
              </w:rPr>
            </w:pPr>
          </w:p>
          <w:p w14:paraId="4AE6BD0A" w14:textId="2AF332A5" w:rsidR="00D834F8" w:rsidRPr="009A5BE8" w:rsidRDefault="00D834F8" w:rsidP="009A5BE8">
            <w:pPr>
              <w:rPr>
                <w:rFonts w:ascii="Arial" w:hAnsi="Arial" w:cs="Arial"/>
              </w:rPr>
            </w:pPr>
            <w:r w:rsidRPr="009A5BE8">
              <w:rPr>
                <w:rFonts w:ascii="Arial" w:hAnsi="Arial" w:cs="Arial"/>
              </w:rPr>
              <w:t xml:space="preserve">This is an 8-week face to face course which will cover the following: </w:t>
            </w:r>
          </w:p>
          <w:p w14:paraId="4EEAB098" w14:textId="77777777" w:rsidR="009A5BE8" w:rsidRDefault="009A5BE8" w:rsidP="00D834F8">
            <w:pPr>
              <w:pStyle w:val="ListParagraph"/>
              <w:rPr>
                <w:rFonts w:ascii="Arial" w:hAnsi="Arial" w:cs="Arial"/>
              </w:rPr>
            </w:pPr>
          </w:p>
          <w:p w14:paraId="21575659" w14:textId="571ADD32" w:rsidR="00D834F8" w:rsidRPr="009A5BE8" w:rsidRDefault="00D834F8" w:rsidP="009A5BE8">
            <w:pPr>
              <w:pStyle w:val="ListParagraph"/>
              <w:numPr>
                <w:ilvl w:val="0"/>
                <w:numId w:val="8"/>
              </w:numPr>
              <w:rPr>
                <w:rFonts w:ascii="Arial" w:hAnsi="Arial" w:cs="Arial"/>
              </w:rPr>
            </w:pPr>
            <w:r w:rsidRPr="009A5BE8">
              <w:rPr>
                <w:rFonts w:ascii="Arial" w:hAnsi="Arial" w:cs="Arial"/>
              </w:rPr>
              <w:t>Being a good enough parent</w:t>
            </w:r>
          </w:p>
          <w:p w14:paraId="7ED2D953" w14:textId="17F189AD" w:rsidR="00D834F8" w:rsidRDefault="00D834F8" w:rsidP="009A5BE8">
            <w:pPr>
              <w:pStyle w:val="ListParagraph"/>
              <w:numPr>
                <w:ilvl w:val="0"/>
                <w:numId w:val="8"/>
              </w:numPr>
              <w:rPr>
                <w:rFonts w:ascii="Arial" w:hAnsi="Arial" w:cs="Arial"/>
              </w:rPr>
            </w:pPr>
            <w:r>
              <w:rPr>
                <w:rFonts w:ascii="Arial" w:hAnsi="Arial" w:cs="Arial"/>
              </w:rPr>
              <w:t xml:space="preserve">Play/Spending time with your child </w:t>
            </w:r>
          </w:p>
          <w:p w14:paraId="283B5FA1" w14:textId="6EDCE2BC" w:rsidR="00D834F8" w:rsidRDefault="00D834F8" w:rsidP="009A5BE8">
            <w:pPr>
              <w:pStyle w:val="ListParagraph"/>
              <w:numPr>
                <w:ilvl w:val="0"/>
                <w:numId w:val="8"/>
              </w:numPr>
              <w:rPr>
                <w:rFonts w:ascii="Arial" w:hAnsi="Arial" w:cs="Arial"/>
              </w:rPr>
            </w:pPr>
            <w:r>
              <w:rPr>
                <w:rFonts w:ascii="Arial" w:hAnsi="Arial" w:cs="Arial"/>
              </w:rPr>
              <w:t xml:space="preserve">Understanding your </w:t>
            </w:r>
            <w:r w:rsidR="009A5BE8">
              <w:rPr>
                <w:rFonts w:ascii="Arial" w:hAnsi="Arial" w:cs="Arial"/>
              </w:rPr>
              <w:t>C</w:t>
            </w:r>
            <w:r>
              <w:rPr>
                <w:rFonts w:ascii="Arial" w:hAnsi="Arial" w:cs="Arial"/>
              </w:rPr>
              <w:t xml:space="preserve">hild’s </w:t>
            </w:r>
            <w:r w:rsidR="009A5BE8">
              <w:rPr>
                <w:rFonts w:ascii="Arial" w:hAnsi="Arial" w:cs="Arial"/>
              </w:rPr>
              <w:t>B</w:t>
            </w:r>
            <w:r>
              <w:rPr>
                <w:rFonts w:ascii="Arial" w:hAnsi="Arial" w:cs="Arial"/>
              </w:rPr>
              <w:t xml:space="preserve">ehaviour </w:t>
            </w:r>
          </w:p>
          <w:p w14:paraId="04175E3D" w14:textId="4F96834A" w:rsidR="00D834F8" w:rsidRDefault="00D834F8" w:rsidP="009A5BE8">
            <w:pPr>
              <w:pStyle w:val="ListParagraph"/>
              <w:numPr>
                <w:ilvl w:val="0"/>
                <w:numId w:val="8"/>
              </w:numPr>
              <w:rPr>
                <w:rFonts w:ascii="Arial" w:hAnsi="Arial" w:cs="Arial"/>
              </w:rPr>
            </w:pPr>
            <w:r>
              <w:rPr>
                <w:rFonts w:ascii="Arial" w:hAnsi="Arial" w:cs="Arial"/>
              </w:rPr>
              <w:t>Discipl</w:t>
            </w:r>
            <w:r w:rsidR="009A5BE8">
              <w:rPr>
                <w:rFonts w:ascii="Arial" w:hAnsi="Arial" w:cs="Arial"/>
              </w:rPr>
              <w:t xml:space="preserve">ine strategies </w:t>
            </w:r>
          </w:p>
          <w:p w14:paraId="5C3792E2" w14:textId="43D82CAC" w:rsidR="009A5BE8" w:rsidRDefault="009A5BE8" w:rsidP="009A5BE8">
            <w:pPr>
              <w:pStyle w:val="ListParagraph"/>
              <w:numPr>
                <w:ilvl w:val="0"/>
                <w:numId w:val="8"/>
              </w:numPr>
              <w:rPr>
                <w:rFonts w:ascii="Arial" w:hAnsi="Arial" w:cs="Arial"/>
              </w:rPr>
            </w:pPr>
            <w:r>
              <w:rPr>
                <w:rFonts w:ascii="Arial" w:hAnsi="Arial" w:cs="Arial"/>
              </w:rPr>
              <w:t xml:space="preserve">Listening and Communication </w:t>
            </w:r>
          </w:p>
          <w:p w14:paraId="57369A26" w14:textId="1CF0FB3B" w:rsidR="009A5BE8" w:rsidRPr="00D834F8" w:rsidRDefault="009A5BE8" w:rsidP="009A5BE8">
            <w:pPr>
              <w:pStyle w:val="ListParagraph"/>
              <w:numPr>
                <w:ilvl w:val="0"/>
                <w:numId w:val="8"/>
              </w:numPr>
              <w:rPr>
                <w:rFonts w:ascii="Arial" w:hAnsi="Arial" w:cs="Arial"/>
              </w:rPr>
            </w:pPr>
            <w:r>
              <w:rPr>
                <w:rFonts w:ascii="Arial" w:hAnsi="Arial" w:cs="Arial"/>
              </w:rPr>
              <w:t>Coping with Stress</w:t>
            </w:r>
          </w:p>
          <w:p w14:paraId="469EC3BC" w14:textId="77777777" w:rsidR="009F6407" w:rsidRPr="003624A9" w:rsidRDefault="009F6407" w:rsidP="00A45ABC">
            <w:pPr>
              <w:rPr>
                <w:rFonts w:ascii="Arial" w:hAnsi="Arial" w:cs="Arial"/>
              </w:rPr>
            </w:pPr>
          </w:p>
          <w:p w14:paraId="7893DB93" w14:textId="77777777" w:rsidR="009F6407" w:rsidRPr="003624A9" w:rsidRDefault="009F6407" w:rsidP="00BB743D">
            <w:pPr>
              <w:rPr>
                <w:rFonts w:ascii="Arial" w:hAnsi="Arial" w:cs="Arial"/>
              </w:rPr>
            </w:pPr>
          </w:p>
          <w:p w14:paraId="66D1FF8B" w14:textId="7842B2E5" w:rsidR="009F6407" w:rsidRPr="003624A9" w:rsidRDefault="009F6407" w:rsidP="00993A28">
            <w:pPr>
              <w:rPr>
                <w:rFonts w:ascii="Arial" w:hAnsi="Arial" w:cs="Arial"/>
              </w:rPr>
            </w:pPr>
            <w:r w:rsidRPr="003624A9">
              <w:rPr>
                <w:rFonts w:ascii="Arial" w:hAnsi="Arial" w:cs="Arial"/>
              </w:rPr>
              <w:t xml:space="preserve"> </w:t>
            </w:r>
          </w:p>
        </w:tc>
        <w:tc>
          <w:tcPr>
            <w:tcW w:w="4133" w:type="dxa"/>
          </w:tcPr>
          <w:p w14:paraId="76F78236" w14:textId="2D923E4E" w:rsidR="009F6407" w:rsidRDefault="009A5BE8" w:rsidP="00BB743D">
            <w:pPr>
              <w:rPr>
                <w:rFonts w:ascii="Arial" w:hAnsi="Arial" w:cs="Arial"/>
              </w:rPr>
            </w:pPr>
            <w:r w:rsidRPr="00E324FD">
              <w:rPr>
                <w:rFonts w:ascii="Arial" w:hAnsi="Arial" w:cs="Arial"/>
                <w:b/>
                <w:bCs/>
              </w:rPr>
              <w:lastRenderedPageBreak/>
              <w:t>For further information about parenting programmes or referrals,</w:t>
            </w:r>
            <w:r w:rsidRPr="009A5BE8">
              <w:rPr>
                <w:rFonts w:ascii="Arial" w:hAnsi="Arial" w:cs="Arial"/>
              </w:rPr>
              <w:t xml:space="preserve"> please liaise with Early Help Parenting Programme Coordinator. We are currently reviewing our parenting programmes across partnership to strengthen our offer and new parenting programmes offer will be published by December 2023.</w:t>
            </w:r>
          </w:p>
          <w:p w14:paraId="313EBD1D" w14:textId="77777777" w:rsidR="009A5BE8" w:rsidRDefault="009A5BE8" w:rsidP="00BB743D">
            <w:pPr>
              <w:rPr>
                <w:rFonts w:ascii="Arial" w:hAnsi="Arial" w:cs="Arial"/>
              </w:rPr>
            </w:pPr>
          </w:p>
          <w:p w14:paraId="7AB778E2" w14:textId="77777777" w:rsidR="009A5BE8" w:rsidRDefault="009A5BE8" w:rsidP="00BB743D">
            <w:pPr>
              <w:rPr>
                <w:rFonts w:ascii="Arial" w:hAnsi="Arial" w:cs="Arial"/>
              </w:rPr>
            </w:pPr>
          </w:p>
          <w:p w14:paraId="4411D305" w14:textId="77777777" w:rsidR="009A5BE8" w:rsidRDefault="009A5BE8" w:rsidP="00BB743D">
            <w:pPr>
              <w:rPr>
                <w:rFonts w:ascii="Arial" w:hAnsi="Arial" w:cs="Arial"/>
              </w:rPr>
            </w:pPr>
          </w:p>
          <w:p w14:paraId="7A504D2F" w14:textId="77777777" w:rsidR="009A5BE8" w:rsidRDefault="009A5BE8" w:rsidP="00BB743D">
            <w:pPr>
              <w:rPr>
                <w:rFonts w:ascii="Arial" w:hAnsi="Arial" w:cs="Arial"/>
              </w:rPr>
            </w:pPr>
          </w:p>
          <w:p w14:paraId="300967FD" w14:textId="77777777" w:rsidR="009A5BE8" w:rsidRDefault="009A5BE8" w:rsidP="00BB743D">
            <w:pPr>
              <w:rPr>
                <w:rFonts w:ascii="Arial" w:hAnsi="Arial" w:cs="Arial"/>
              </w:rPr>
            </w:pPr>
          </w:p>
          <w:p w14:paraId="064CD52F" w14:textId="77777777" w:rsidR="009A5BE8" w:rsidRDefault="009A5BE8" w:rsidP="00BB743D">
            <w:pPr>
              <w:rPr>
                <w:rFonts w:ascii="Arial" w:hAnsi="Arial" w:cs="Arial"/>
              </w:rPr>
            </w:pPr>
          </w:p>
          <w:p w14:paraId="789A18EC" w14:textId="77777777" w:rsidR="009A5BE8" w:rsidRDefault="009A5BE8" w:rsidP="00BB743D">
            <w:pPr>
              <w:rPr>
                <w:rFonts w:ascii="Arial" w:hAnsi="Arial" w:cs="Arial"/>
              </w:rPr>
            </w:pPr>
          </w:p>
          <w:p w14:paraId="05D82EDA" w14:textId="77777777" w:rsidR="009A5BE8" w:rsidRDefault="009A5BE8" w:rsidP="00BB743D">
            <w:pPr>
              <w:rPr>
                <w:rFonts w:ascii="Arial" w:hAnsi="Arial" w:cs="Arial"/>
              </w:rPr>
            </w:pPr>
          </w:p>
          <w:p w14:paraId="3ABAAB79" w14:textId="77777777" w:rsidR="009A5BE8" w:rsidRDefault="009A5BE8" w:rsidP="00BB743D">
            <w:pPr>
              <w:rPr>
                <w:rFonts w:ascii="Arial" w:hAnsi="Arial" w:cs="Arial"/>
              </w:rPr>
            </w:pPr>
          </w:p>
          <w:p w14:paraId="113E6D1F" w14:textId="77777777" w:rsidR="009A5BE8" w:rsidRDefault="009A5BE8" w:rsidP="00BB743D">
            <w:pPr>
              <w:rPr>
                <w:rFonts w:ascii="Arial" w:hAnsi="Arial" w:cs="Arial"/>
              </w:rPr>
            </w:pPr>
          </w:p>
          <w:p w14:paraId="75CF1F2B" w14:textId="77777777" w:rsidR="009A5BE8" w:rsidRDefault="009A5BE8" w:rsidP="00BB743D">
            <w:pPr>
              <w:rPr>
                <w:rFonts w:ascii="Arial" w:hAnsi="Arial" w:cs="Arial"/>
              </w:rPr>
            </w:pPr>
          </w:p>
          <w:p w14:paraId="5B8B16BE" w14:textId="77777777" w:rsidR="009A5BE8" w:rsidRDefault="009A5BE8" w:rsidP="00BB743D">
            <w:pPr>
              <w:rPr>
                <w:rFonts w:ascii="Arial" w:hAnsi="Arial" w:cs="Arial"/>
              </w:rPr>
            </w:pPr>
          </w:p>
          <w:p w14:paraId="198369C6" w14:textId="77777777" w:rsidR="009A5BE8" w:rsidRDefault="009A5BE8" w:rsidP="00BB743D">
            <w:pPr>
              <w:rPr>
                <w:rFonts w:ascii="Arial" w:hAnsi="Arial" w:cs="Arial"/>
              </w:rPr>
            </w:pPr>
          </w:p>
          <w:p w14:paraId="272DD3E1" w14:textId="77777777" w:rsidR="009A5BE8" w:rsidRDefault="009A5BE8" w:rsidP="00BB743D">
            <w:pPr>
              <w:rPr>
                <w:rFonts w:ascii="Arial" w:hAnsi="Arial" w:cs="Arial"/>
              </w:rPr>
            </w:pPr>
          </w:p>
          <w:p w14:paraId="68F39BD5" w14:textId="77777777" w:rsidR="009A5BE8" w:rsidRDefault="009A5BE8" w:rsidP="00BB743D">
            <w:pPr>
              <w:rPr>
                <w:rFonts w:ascii="Arial" w:hAnsi="Arial" w:cs="Arial"/>
              </w:rPr>
            </w:pPr>
          </w:p>
          <w:p w14:paraId="08F94F9A" w14:textId="77777777" w:rsidR="009A5BE8" w:rsidRDefault="009A5BE8" w:rsidP="00BB743D">
            <w:pPr>
              <w:rPr>
                <w:rFonts w:ascii="Arial" w:hAnsi="Arial" w:cs="Arial"/>
              </w:rPr>
            </w:pPr>
          </w:p>
          <w:p w14:paraId="514E2333" w14:textId="77777777" w:rsidR="009A5BE8" w:rsidRDefault="009A5BE8" w:rsidP="00BB743D">
            <w:pPr>
              <w:rPr>
                <w:rFonts w:ascii="Arial" w:hAnsi="Arial" w:cs="Arial"/>
              </w:rPr>
            </w:pPr>
          </w:p>
          <w:p w14:paraId="2273862A" w14:textId="77777777" w:rsidR="009A5BE8" w:rsidRDefault="009A5BE8" w:rsidP="00BB743D">
            <w:pPr>
              <w:rPr>
                <w:rFonts w:ascii="Arial" w:hAnsi="Arial" w:cs="Arial"/>
              </w:rPr>
            </w:pPr>
          </w:p>
          <w:p w14:paraId="148AACC8" w14:textId="77777777" w:rsidR="009A5BE8" w:rsidRDefault="009A5BE8" w:rsidP="00BB743D">
            <w:pPr>
              <w:rPr>
                <w:rFonts w:ascii="Arial" w:hAnsi="Arial" w:cs="Arial"/>
              </w:rPr>
            </w:pPr>
          </w:p>
          <w:p w14:paraId="25256FF5" w14:textId="77777777" w:rsidR="009A5BE8" w:rsidRDefault="009A5BE8" w:rsidP="00BB743D">
            <w:pPr>
              <w:rPr>
                <w:rFonts w:ascii="Arial" w:hAnsi="Arial" w:cs="Arial"/>
              </w:rPr>
            </w:pPr>
          </w:p>
          <w:p w14:paraId="71B29781" w14:textId="77777777" w:rsidR="009A5BE8" w:rsidRDefault="009A5BE8" w:rsidP="00BB743D">
            <w:pPr>
              <w:rPr>
                <w:rFonts w:ascii="Arial" w:hAnsi="Arial" w:cs="Arial"/>
              </w:rPr>
            </w:pPr>
          </w:p>
          <w:p w14:paraId="0B114310" w14:textId="77777777" w:rsidR="009A5BE8" w:rsidRDefault="009A5BE8" w:rsidP="00BB743D">
            <w:pPr>
              <w:rPr>
                <w:rFonts w:ascii="Arial" w:hAnsi="Arial" w:cs="Arial"/>
              </w:rPr>
            </w:pPr>
          </w:p>
          <w:p w14:paraId="1A290EBB" w14:textId="77777777" w:rsidR="009A5BE8" w:rsidRDefault="009A5BE8" w:rsidP="00BB743D">
            <w:pPr>
              <w:rPr>
                <w:rFonts w:ascii="Arial" w:hAnsi="Arial" w:cs="Arial"/>
              </w:rPr>
            </w:pPr>
          </w:p>
          <w:p w14:paraId="4EED0C75" w14:textId="77777777" w:rsidR="009A5BE8" w:rsidRDefault="009A5BE8" w:rsidP="00BB743D">
            <w:pPr>
              <w:rPr>
                <w:rFonts w:ascii="Arial" w:hAnsi="Arial" w:cs="Arial"/>
              </w:rPr>
            </w:pPr>
          </w:p>
          <w:p w14:paraId="63B01E66" w14:textId="77777777" w:rsidR="009A5BE8" w:rsidRDefault="009A5BE8" w:rsidP="00BB743D">
            <w:pPr>
              <w:rPr>
                <w:rFonts w:ascii="Arial" w:hAnsi="Arial" w:cs="Arial"/>
              </w:rPr>
            </w:pPr>
          </w:p>
          <w:p w14:paraId="540B4F5F" w14:textId="77777777" w:rsidR="009A5BE8" w:rsidRDefault="009A5BE8" w:rsidP="00BB743D">
            <w:pPr>
              <w:rPr>
                <w:rFonts w:ascii="Arial" w:hAnsi="Arial" w:cs="Arial"/>
              </w:rPr>
            </w:pPr>
          </w:p>
          <w:p w14:paraId="43BC2D16" w14:textId="77777777" w:rsidR="009A5BE8" w:rsidRDefault="009A5BE8" w:rsidP="00BB743D">
            <w:pPr>
              <w:rPr>
                <w:rFonts w:ascii="Arial" w:hAnsi="Arial" w:cs="Arial"/>
              </w:rPr>
            </w:pPr>
          </w:p>
          <w:p w14:paraId="059A3661" w14:textId="77777777" w:rsidR="009A5BE8" w:rsidRDefault="009A5BE8" w:rsidP="00BB743D">
            <w:pPr>
              <w:rPr>
                <w:rFonts w:ascii="Arial" w:hAnsi="Arial" w:cs="Arial"/>
              </w:rPr>
            </w:pPr>
          </w:p>
          <w:p w14:paraId="0B8DD1A3" w14:textId="77777777" w:rsidR="009A5BE8" w:rsidRDefault="009A5BE8" w:rsidP="00BB743D">
            <w:pPr>
              <w:rPr>
                <w:rFonts w:ascii="Arial" w:hAnsi="Arial" w:cs="Arial"/>
              </w:rPr>
            </w:pPr>
          </w:p>
          <w:p w14:paraId="2CF36907" w14:textId="77777777" w:rsidR="009A5BE8" w:rsidRDefault="009A5BE8" w:rsidP="00BB743D">
            <w:pPr>
              <w:rPr>
                <w:rFonts w:ascii="Arial" w:hAnsi="Arial" w:cs="Arial"/>
              </w:rPr>
            </w:pPr>
          </w:p>
          <w:p w14:paraId="55C08257" w14:textId="77777777" w:rsidR="009A5BE8" w:rsidRDefault="009A5BE8" w:rsidP="00BB743D">
            <w:pPr>
              <w:rPr>
                <w:rFonts w:ascii="Arial" w:hAnsi="Arial" w:cs="Arial"/>
              </w:rPr>
            </w:pPr>
          </w:p>
          <w:p w14:paraId="367616A7" w14:textId="77777777" w:rsidR="00F063DF" w:rsidRDefault="00F063DF" w:rsidP="00BB743D">
            <w:pPr>
              <w:rPr>
                <w:rFonts w:ascii="Arial" w:hAnsi="Arial" w:cs="Arial"/>
              </w:rPr>
            </w:pPr>
          </w:p>
          <w:p w14:paraId="6E85DC06" w14:textId="77777777" w:rsidR="00F063DF" w:rsidRDefault="00F063DF" w:rsidP="00BB743D">
            <w:pPr>
              <w:rPr>
                <w:rFonts w:ascii="Arial" w:hAnsi="Arial" w:cs="Arial"/>
              </w:rPr>
            </w:pPr>
          </w:p>
          <w:p w14:paraId="38EC83BC" w14:textId="77777777" w:rsidR="00F063DF" w:rsidRDefault="00F063DF" w:rsidP="00BB743D">
            <w:pPr>
              <w:rPr>
                <w:rFonts w:ascii="Arial" w:hAnsi="Arial" w:cs="Arial"/>
              </w:rPr>
            </w:pPr>
          </w:p>
          <w:p w14:paraId="1B4FB900" w14:textId="77777777" w:rsidR="00F063DF" w:rsidRDefault="00F063DF" w:rsidP="00BB743D">
            <w:pPr>
              <w:rPr>
                <w:rFonts w:ascii="Arial" w:hAnsi="Arial" w:cs="Arial"/>
              </w:rPr>
            </w:pPr>
          </w:p>
          <w:p w14:paraId="294F95E5" w14:textId="77777777" w:rsidR="00F063DF" w:rsidRDefault="00F063DF" w:rsidP="00BB743D">
            <w:pPr>
              <w:rPr>
                <w:rFonts w:ascii="Arial" w:hAnsi="Arial" w:cs="Arial"/>
              </w:rPr>
            </w:pPr>
          </w:p>
          <w:p w14:paraId="535DEB20" w14:textId="77777777" w:rsidR="00F063DF" w:rsidRDefault="00F063DF" w:rsidP="00BB743D">
            <w:pPr>
              <w:rPr>
                <w:rFonts w:ascii="Arial" w:hAnsi="Arial" w:cs="Arial"/>
              </w:rPr>
            </w:pPr>
          </w:p>
          <w:p w14:paraId="312AC4EB" w14:textId="77777777" w:rsidR="00F063DF" w:rsidRDefault="00F063DF" w:rsidP="00BB743D">
            <w:pPr>
              <w:rPr>
                <w:rFonts w:ascii="Arial" w:hAnsi="Arial" w:cs="Arial"/>
              </w:rPr>
            </w:pPr>
          </w:p>
          <w:p w14:paraId="05C68C66" w14:textId="77777777" w:rsidR="00F063DF" w:rsidRDefault="00F063DF" w:rsidP="00BB743D">
            <w:pPr>
              <w:rPr>
                <w:rFonts w:ascii="Arial" w:hAnsi="Arial" w:cs="Arial"/>
              </w:rPr>
            </w:pPr>
          </w:p>
          <w:p w14:paraId="2E1BE945" w14:textId="77777777" w:rsidR="00F063DF" w:rsidRDefault="00F063DF" w:rsidP="00BB743D">
            <w:pPr>
              <w:rPr>
                <w:rFonts w:ascii="Arial" w:hAnsi="Arial" w:cs="Arial"/>
              </w:rPr>
            </w:pPr>
          </w:p>
          <w:p w14:paraId="06B41919" w14:textId="77777777" w:rsidR="00F063DF" w:rsidRDefault="00F063DF" w:rsidP="00BB743D">
            <w:pPr>
              <w:rPr>
                <w:rFonts w:ascii="Arial" w:hAnsi="Arial" w:cs="Arial"/>
              </w:rPr>
            </w:pPr>
          </w:p>
          <w:p w14:paraId="43E9B358" w14:textId="77777777" w:rsidR="00F063DF" w:rsidRDefault="00F063DF" w:rsidP="00BB743D">
            <w:pPr>
              <w:rPr>
                <w:rFonts w:ascii="Arial" w:hAnsi="Arial" w:cs="Arial"/>
              </w:rPr>
            </w:pPr>
          </w:p>
          <w:p w14:paraId="379BFDE4" w14:textId="77777777" w:rsidR="00F063DF" w:rsidRDefault="00F063DF" w:rsidP="00BB743D">
            <w:pPr>
              <w:rPr>
                <w:rFonts w:ascii="Arial" w:hAnsi="Arial" w:cs="Arial"/>
              </w:rPr>
            </w:pPr>
          </w:p>
          <w:p w14:paraId="0CB6838E" w14:textId="77777777" w:rsidR="00F063DF" w:rsidRDefault="00F063DF" w:rsidP="00BB743D">
            <w:pPr>
              <w:rPr>
                <w:rFonts w:ascii="Arial" w:hAnsi="Arial" w:cs="Arial"/>
              </w:rPr>
            </w:pPr>
          </w:p>
          <w:p w14:paraId="788AC308" w14:textId="77777777" w:rsidR="00F063DF" w:rsidRDefault="00F063DF" w:rsidP="00BB743D">
            <w:pPr>
              <w:rPr>
                <w:rFonts w:ascii="Arial" w:hAnsi="Arial" w:cs="Arial"/>
              </w:rPr>
            </w:pPr>
          </w:p>
          <w:p w14:paraId="204DD38E" w14:textId="77777777" w:rsidR="00F063DF" w:rsidRDefault="00F063DF" w:rsidP="00BB743D">
            <w:pPr>
              <w:rPr>
                <w:rFonts w:ascii="Arial" w:hAnsi="Arial" w:cs="Arial"/>
              </w:rPr>
            </w:pPr>
          </w:p>
          <w:p w14:paraId="45D214B3" w14:textId="77777777" w:rsidR="00F063DF" w:rsidRDefault="00F063DF" w:rsidP="00BB743D">
            <w:pPr>
              <w:rPr>
                <w:rFonts w:ascii="Arial" w:hAnsi="Arial" w:cs="Arial"/>
              </w:rPr>
            </w:pPr>
          </w:p>
          <w:p w14:paraId="35B52537" w14:textId="77777777" w:rsidR="00F063DF" w:rsidRDefault="00F063DF" w:rsidP="00BB743D">
            <w:pPr>
              <w:rPr>
                <w:rFonts w:ascii="Arial" w:hAnsi="Arial" w:cs="Arial"/>
              </w:rPr>
            </w:pPr>
          </w:p>
          <w:p w14:paraId="12D993D9" w14:textId="77777777" w:rsidR="00F063DF" w:rsidRDefault="00F063DF" w:rsidP="00BB743D">
            <w:pPr>
              <w:rPr>
                <w:rFonts w:ascii="Arial" w:hAnsi="Arial" w:cs="Arial"/>
              </w:rPr>
            </w:pPr>
          </w:p>
          <w:p w14:paraId="4CF4EE14" w14:textId="77777777" w:rsidR="00F063DF" w:rsidRDefault="00F063DF" w:rsidP="00BB743D">
            <w:pPr>
              <w:rPr>
                <w:rFonts w:ascii="Arial" w:hAnsi="Arial" w:cs="Arial"/>
              </w:rPr>
            </w:pPr>
          </w:p>
          <w:p w14:paraId="1C6C6C37" w14:textId="77777777" w:rsidR="00F063DF" w:rsidRDefault="00F063DF" w:rsidP="00BB743D">
            <w:pPr>
              <w:rPr>
                <w:rFonts w:ascii="Arial" w:hAnsi="Arial" w:cs="Arial"/>
              </w:rPr>
            </w:pPr>
          </w:p>
          <w:p w14:paraId="00EC15B2" w14:textId="77777777" w:rsidR="00F063DF" w:rsidRDefault="00F063DF" w:rsidP="00BB743D">
            <w:pPr>
              <w:rPr>
                <w:rFonts w:ascii="Arial" w:hAnsi="Arial" w:cs="Arial"/>
              </w:rPr>
            </w:pPr>
          </w:p>
          <w:p w14:paraId="7D97F51D" w14:textId="77777777" w:rsidR="00F063DF" w:rsidRDefault="00F063DF" w:rsidP="00BB743D">
            <w:pPr>
              <w:rPr>
                <w:rFonts w:ascii="Arial" w:hAnsi="Arial" w:cs="Arial"/>
              </w:rPr>
            </w:pPr>
          </w:p>
          <w:p w14:paraId="1ABC3927" w14:textId="77777777" w:rsidR="00F063DF" w:rsidRDefault="00F063DF" w:rsidP="00BB743D">
            <w:pPr>
              <w:rPr>
                <w:rFonts w:ascii="Arial" w:hAnsi="Arial" w:cs="Arial"/>
              </w:rPr>
            </w:pPr>
          </w:p>
          <w:p w14:paraId="2C1FAE97" w14:textId="77777777" w:rsidR="00F063DF" w:rsidRDefault="00F063DF" w:rsidP="00BB743D">
            <w:pPr>
              <w:rPr>
                <w:rFonts w:ascii="Arial" w:hAnsi="Arial" w:cs="Arial"/>
              </w:rPr>
            </w:pPr>
          </w:p>
          <w:p w14:paraId="1260322A" w14:textId="77777777" w:rsidR="00F063DF" w:rsidRDefault="00F063DF" w:rsidP="00BB743D">
            <w:pPr>
              <w:rPr>
                <w:rFonts w:ascii="Arial" w:hAnsi="Arial" w:cs="Arial"/>
              </w:rPr>
            </w:pPr>
          </w:p>
          <w:p w14:paraId="01BBF6EA" w14:textId="77777777" w:rsidR="00F063DF" w:rsidRDefault="00F063DF" w:rsidP="00BB743D">
            <w:pPr>
              <w:rPr>
                <w:rFonts w:ascii="Arial" w:hAnsi="Arial" w:cs="Arial"/>
              </w:rPr>
            </w:pPr>
          </w:p>
          <w:p w14:paraId="41680145" w14:textId="22FC24CF" w:rsidR="009A5BE8" w:rsidRPr="00E324FD" w:rsidRDefault="009A5BE8" w:rsidP="00BB743D">
            <w:pPr>
              <w:rPr>
                <w:rFonts w:ascii="Arial" w:hAnsi="Arial" w:cs="Arial"/>
                <w:b/>
                <w:bCs/>
              </w:rPr>
            </w:pPr>
            <w:r w:rsidRPr="00E324FD">
              <w:rPr>
                <w:rFonts w:ascii="Arial" w:hAnsi="Arial" w:cs="Arial"/>
                <w:b/>
                <w:bCs/>
              </w:rPr>
              <w:t xml:space="preserve">To book a place or find out more information </w:t>
            </w:r>
            <w:r w:rsidR="00F063DF" w:rsidRPr="00E324FD">
              <w:rPr>
                <w:rFonts w:ascii="Arial" w:hAnsi="Arial" w:cs="Arial"/>
                <w:b/>
                <w:bCs/>
              </w:rPr>
              <w:t xml:space="preserve">please call or email </w:t>
            </w:r>
          </w:p>
          <w:p w14:paraId="48BCF767" w14:textId="77777777" w:rsidR="00F063DF" w:rsidRDefault="00F063DF" w:rsidP="00BB743D">
            <w:pPr>
              <w:rPr>
                <w:rFonts w:ascii="Arial" w:hAnsi="Arial" w:cs="Arial"/>
              </w:rPr>
            </w:pPr>
          </w:p>
          <w:p w14:paraId="0E278DF4" w14:textId="584C2516" w:rsidR="00F063DF" w:rsidRDefault="00F063DF" w:rsidP="00F063DF">
            <w:pPr>
              <w:rPr>
                <w:rFonts w:ascii="Arial" w:hAnsi="Arial" w:cs="Arial"/>
              </w:rPr>
            </w:pPr>
            <w:r w:rsidRPr="00F063DF">
              <w:rPr>
                <w:rFonts w:ascii="Arial" w:hAnsi="Arial" w:cs="Arial"/>
              </w:rPr>
              <w:t>Katrina O’Gorman Katrina.ogorman@enfield.gov.uk 07719324861</w:t>
            </w:r>
          </w:p>
          <w:p w14:paraId="7C37A8D0" w14:textId="77777777" w:rsidR="00F063DF" w:rsidRPr="00F063DF" w:rsidRDefault="00F063DF" w:rsidP="00F063DF">
            <w:pPr>
              <w:rPr>
                <w:rFonts w:ascii="Arial" w:hAnsi="Arial" w:cs="Arial"/>
              </w:rPr>
            </w:pPr>
          </w:p>
          <w:p w14:paraId="46B7483A" w14:textId="1E7D75A0" w:rsidR="009A5BE8" w:rsidRDefault="00F063DF" w:rsidP="00F063DF">
            <w:pPr>
              <w:rPr>
                <w:rFonts w:ascii="Arial" w:hAnsi="Arial" w:cs="Arial"/>
              </w:rPr>
            </w:pPr>
            <w:r w:rsidRPr="00F063DF">
              <w:rPr>
                <w:rFonts w:ascii="Arial" w:hAnsi="Arial" w:cs="Arial"/>
              </w:rPr>
              <w:t>Nadine Small nadine.small@enfield.gov.uk 07719324754</w:t>
            </w:r>
          </w:p>
          <w:p w14:paraId="34DE8BAD" w14:textId="77777777" w:rsidR="009A5BE8" w:rsidRDefault="009A5BE8" w:rsidP="00BB743D">
            <w:pPr>
              <w:rPr>
                <w:rFonts w:ascii="Arial" w:hAnsi="Arial" w:cs="Arial"/>
              </w:rPr>
            </w:pPr>
          </w:p>
          <w:p w14:paraId="285F14F8" w14:textId="005AC259" w:rsidR="009A5BE8" w:rsidRPr="003624A9" w:rsidRDefault="009A5BE8" w:rsidP="00BB743D">
            <w:pPr>
              <w:rPr>
                <w:rFonts w:ascii="Arial" w:hAnsi="Arial" w:cs="Arial"/>
              </w:rPr>
            </w:pPr>
          </w:p>
        </w:tc>
      </w:tr>
      <w:tr w:rsidR="004E638A" w:rsidRPr="003624A9" w14:paraId="23B55777" w14:textId="50D26471" w:rsidTr="001D7E8F">
        <w:tc>
          <w:tcPr>
            <w:tcW w:w="2564" w:type="dxa"/>
          </w:tcPr>
          <w:p w14:paraId="00E88162" w14:textId="4A34550C" w:rsidR="009F6407" w:rsidRPr="003624A9" w:rsidRDefault="009F6407" w:rsidP="00F62C87">
            <w:pPr>
              <w:rPr>
                <w:rFonts w:ascii="Arial" w:hAnsi="Arial" w:cs="Arial"/>
                <w:b/>
                <w:bCs/>
              </w:rPr>
            </w:pPr>
            <w:r w:rsidRPr="003624A9">
              <w:rPr>
                <w:rFonts w:ascii="Arial" w:hAnsi="Arial" w:cs="Arial"/>
                <w:b/>
                <w:bCs/>
              </w:rPr>
              <w:lastRenderedPageBreak/>
              <w:t>Project Dove</w:t>
            </w:r>
          </w:p>
        </w:tc>
        <w:tc>
          <w:tcPr>
            <w:tcW w:w="5731" w:type="dxa"/>
          </w:tcPr>
          <w:p w14:paraId="67BD7F18" w14:textId="6B1E435A" w:rsidR="009F6407" w:rsidRPr="003624A9" w:rsidRDefault="009F6407" w:rsidP="00AA2B5A">
            <w:pPr>
              <w:rPr>
                <w:rFonts w:ascii="Arial" w:hAnsi="Arial" w:cs="Arial"/>
              </w:rPr>
            </w:pPr>
            <w:r w:rsidRPr="003624A9">
              <w:rPr>
                <w:rFonts w:ascii="Arial" w:hAnsi="Arial" w:cs="Arial"/>
              </w:rPr>
              <w:t>Project Dove was developed in response to public health needs assessment of serious youth violence in Enfield. Serious youth violence is a public health problem</w:t>
            </w:r>
          </w:p>
          <w:p w14:paraId="23BACD6E" w14:textId="293375D9" w:rsidR="009F6407" w:rsidRPr="003624A9" w:rsidRDefault="009F6407" w:rsidP="003E0B97">
            <w:pPr>
              <w:rPr>
                <w:rFonts w:ascii="Arial" w:hAnsi="Arial" w:cs="Arial"/>
              </w:rPr>
            </w:pPr>
          </w:p>
          <w:p w14:paraId="5067A836" w14:textId="77777777" w:rsidR="009F6407" w:rsidRPr="003624A9" w:rsidRDefault="009F6407" w:rsidP="00F66DFF">
            <w:pPr>
              <w:rPr>
                <w:rFonts w:ascii="Arial" w:hAnsi="Arial" w:cs="Arial"/>
                <w:b/>
                <w:bCs/>
              </w:rPr>
            </w:pPr>
            <w:r w:rsidRPr="003624A9">
              <w:rPr>
                <w:rFonts w:ascii="Arial" w:hAnsi="Arial" w:cs="Arial"/>
                <w:b/>
                <w:bCs/>
              </w:rPr>
              <w:t xml:space="preserve">Project Dove Aims </w:t>
            </w:r>
          </w:p>
          <w:p w14:paraId="50D0C56B" w14:textId="77777777" w:rsidR="009F6407" w:rsidRPr="003624A9" w:rsidRDefault="009F6407" w:rsidP="00F66DFF">
            <w:pPr>
              <w:rPr>
                <w:rFonts w:ascii="Arial" w:hAnsi="Arial" w:cs="Arial"/>
              </w:rPr>
            </w:pPr>
          </w:p>
          <w:p w14:paraId="0F4F3F25" w14:textId="282A30EA" w:rsidR="009F6407" w:rsidRPr="003624A9" w:rsidRDefault="009F6407" w:rsidP="00F66DFF">
            <w:pPr>
              <w:rPr>
                <w:rFonts w:ascii="Arial" w:hAnsi="Arial" w:cs="Arial"/>
              </w:rPr>
            </w:pPr>
            <w:r w:rsidRPr="003624A9">
              <w:rPr>
                <w:rFonts w:ascii="Arial" w:hAnsi="Arial" w:cs="Arial"/>
              </w:rPr>
              <w:t xml:space="preserve">• Improving the lives of young people, their families and their community in </w:t>
            </w:r>
            <w:r w:rsidR="00C722F9" w:rsidRPr="003624A9">
              <w:rPr>
                <w:rFonts w:ascii="Arial" w:hAnsi="Arial" w:cs="Arial"/>
              </w:rPr>
              <w:t>Enfield.</w:t>
            </w:r>
          </w:p>
          <w:p w14:paraId="368C3B18" w14:textId="6584F620" w:rsidR="009F6407" w:rsidRPr="003624A9" w:rsidRDefault="009F6407" w:rsidP="00F66DFF">
            <w:pPr>
              <w:rPr>
                <w:rFonts w:ascii="Arial" w:hAnsi="Arial" w:cs="Arial"/>
              </w:rPr>
            </w:pPr>
          </w:p>
          <w:p w14:paraId="7FF25BF8" w14:textId="43322B4B" w:rsidR="009F6407" w:rsidRPr="003624A9" w:rsidRDefault="009F6407" w:rsidP="00F66DFF">
            <w:pPr>
              <w:rPr>
                <w:rFonts w:ascii="Arial" w:hAnsi="Arial" w:cs="Arial"/>
              </w:rPr>
            </w:pPr>
            <w:r w:rsidRPr="003624A9">
              <w:rPr>
                <w:rFonts w:ascii="Arial" w:hAnsi="Arial" w:cs="Arial"/>
              </w:rPr>
              <w:t>• Increased awareness of violence reduction (VR) with a focus on serious youth violence in Enfield.</w:t>
            </w:r>
          </w:p>
          <w:p w14:paraId="76B3A67F" w14:textId="77777777" w:rsidR="009F6407" w:rsidRPr="003624A9" w:rsidRDefault="009F6407" w:rsidP="00F66DFF">
            <w:pPr>
              <w:rPr>
                <w:rFonts w:ascii="Arial" w:hAnsi="Arial" w:cs="Arial"/>
              </w:rPr>
            </w:pPr>
          </w:p>
          <w:p w14:paraId="363C87FA" w14:textId="6590B90A" w:rsidR="009F6407" w:rsidRPr="003624A9" w:rsidRDefault="009F6407" w:rsidP="00F66DFF">
            <w:pPr>
              <w:rPr>
                <w:rFonts w:ascii="Arial" w:hAnsi="Arial" w:cs="Arial"/>
              </w:rPr>
            </w:pPr>
            <w:r w:rsidRPr="003624A9">
              <w:rPr>
                <w:rFonts w:ascii="Arial" w:hAnsi="Arial" w:cs="Arial"/>
              </w:rPr>
              <w:t>• Increasing the identification of those at risk of violence from healthcare professionals or other colleagues.</w:t>
            </w:r>
          </w:p>
          <w:p w14:paraId="7C178F98" w14:textId="77777777" w:rsidR="009F6407" w:rsidRPr="003624A9" w:rsidRDefault="009F6407" w:rsidP="00F66DFF">
            <w:pPr>
              <w:rPr>
                <w:rFonts w:ascii="Arial" w:hAnsi="Arial" w:cs="Arial"/>
              </w:rPr>
            </w:pPr>
          </w:p>
          <w:p w14:paraId="6E8781B7" w14:textId="47E9F350" w:rsidR="009F6407" w:rsidRPr="003624A9" w:rsidRDefault="009F6407" w:rsidP="00F66DFF">
            <w:pPr>
              <w:rPr>
                <w:rFonts w:ascii="Arial" w:hAnsi="Arial" w:cs="Arial"/>
              </w:rPr>
            </w:pPr>
            <w:r w:rsidRPr="003624A9">
              <w:rPr>
                <w:rFonts w:ascii="Arial" w:hAnsi="Arial" w:cs="Arial"/>
              </w:rPr>
              <w:t>• Implementing the pathway through effective engagement, personalised care planning with team working and information sharing.</w:t>
            </w:r>
          </w:p>
          <w:p w14:paraId="1B9A3B9F" w14:textId="77777777" w:rsidR="009F6407" w:rsidRPr="003624A9" w:rsidRDefault="009F6407" w:rsidP="00F66DFF">
            <w:pPr>
              <w:rPr>
                <w:rFonts w:ascii="Arial" w:hAnsi="Arial" w:cs="Arial"/>
                <w:b/>
                <w:bCs/>
              </w:rPr>
            </w:pPr>
          </w:p>
          <w:p w14:paraId="1BE0296B" w14:textId="77777777" w:rsidR="009F6407" w:rsidRPr="003624A9" w:rsidRDefault="009F6407" w:rsidP="00F66DFF">
            <w:pPr>
              <w:rPr>
                <w:rFonts w:ascii="Arial" w:hAnsi="Arial" w:cs="Arial"/>
                <w:b/>
                <w:bCs/>
              </w:rPr>
            </w:pPr>
            <w:r w:rsidRPr="003624A9">
              <w:rPr>
                <w:rFonts w:ascii="Arial" w:hAnsi="Arial" w:cs="Arial"/>
                <w:b/>
                <w:bCs/>
              </w:rPr>
              <w:t xml:space="preserve">Offer: </w:t>
            </w:r>
          </w:p>
          <w:p w14:paraId="3216553A" w14:textId="73F4FDD8" w:rsidR="009F6407" w:rsidRPr="003624A9" w:rsidRDefault="009F6407" w:rsidP="00F66DFF">
            <w:pPr>
              <w:rPr>
                <w:rFonts w:ascii="Arial" w:hAnsi="Arial" w:cs="Arial"/>
              </w:rPr>
            </w:pPr>
            <w:r w:rsidRPr="003624A9">
              <w:rPr>
                <w:rFonts w:ascii="Arial" w:hAnsi="Arial" w:cs="Arial"/>
              </w:rPr>
              <w:t>Preventative work with young people from Year 5 (9 years old) to 18 who are involved or at risk of youth violence, exploitation, or criminal/ gang activity</w:t>
            </w:r>
          </w:p>
          <w:p w14:paraId="18BB3D2F" w14:textId="77777777" w:rsidR="009F6407" w:rsidRPr="003624A9" w:rsidRDefault="009F6407" w:rsidP="00F66DFF">
            <w:pPr>
              <w:rPr>
                <w:rFonts w:ascii="Arial" w:hAnsi="Arial" w:cs="Arial"/>
              </w:rPr>
            </w:pPr>
          </w:p>
          <w:p w14:paraId="72B84ED6" w14:textId="2931F734" w:rsidR="009F6407" w:rsidRPr="003624A9" w:rsidRDefault="009F6407" w:rsidP="003E0B97">
            <w:pPr>
              <w:rPr>
                <w:rFonts w:ascii="Arial" w:hAnsi="Arial" w:cs="Arial"/>
                <w:b/>
                <w:bCs/>
              </w:rPr>
            </w:pPr>
            <w:r w:rsidRPr="003624A9">
              <w:rPr>
                <w:rFonts w:ascii="Arial" w:hAnsi="Arial" w:cs="Arial"/>
              </w:rPr>
              <w:t xml:space="preserve"> </w:t>
            </w:r>
          </w:p>
        </w:tc>
        <w:tc>
          <w:tcPr>
            <w:tcW w:w="4133" w:type="dxa"/>
          </w:tcPr>
          <w:p w14:paraId="2653830F" w14:textId="77777777" w:rsidR="00936EBA" w:rsidRPr="00936EBA" w:rsidRDefault="00936EBA" w:rsidP="00936EBA">
            <w:pPr>
              <w:rPr>
                <w:rFonts w:ascii="Arial" w:hAnsi="Arial" w:cs="Arial"/>
                <w:b/>
                <w:bCs/>
              </w:rPr>
            </w:pPr>
            <w:r w:rsidRPr="00936EBA">
              <w:rPr>
                <w:rFonts w:ascii="Arial" w:hAnsi="Arial" w:cs="Arial"/>
                <w:b/>
                <w:bCs/>
              </w:rPr>
              <w:lastRenderedPageBreak/>
              <w:t>Referrals:</w:t>
            </w:r>
          </w:p>
          <w:p w14:paraId="6CD793F7" w14:textId="154934E4" w:rsidR="00936EBA" w:rsidRPr="00936EBA" w:rsidRDefault="00936EBA" w:rsidP="00936EBA">
            <w:pPr>
              <w:rPr>
                <w:rFonts w:ascii="Arial" w:hAnsi="Arial" w:cs="Arial"/>
              </w:rPr>
            </w:pPr>
            <w:r w:rsidRPr="00936EBA">
              <w:rPr>
                <w:rFonts w:ascii="Arial" w:hAnsi="Arial" w:cs="Arial"/>
              </w:rPr>
              <w:t xml:space="preserve">If professionals from outside Enfield are referring, they need to use the </w:t>
            </w:r>
            <w:r w:rsidR="001D7E8F">
              <w:rPr>
                <w:rFonts w:ascii="Arial" w:hAnsi="Arial" w:cs="Arial"/>
              </w:rPr>
              <w:t>C</w:t>
            </w:r>
            <w:r w:rsidRPr="00936EBA">
              <w:rPr>
                <w:rFonts w:ascii="Arial" w:hAnsi="Arial" w:cs="Arial"/>
              </w:rPr>
              <w:t>hildren's portal,</w:t>
            </w:r>
          </w:p>
          <w:p w14:paraId="3264352B" w14:textId="4E60E8A3" w:rsidR="009F6407" w:rsidRPr="003624A9" w:rsidRDefault="00936EBA" w:rsidP="00936EBA">
            <w:pPr>
              <w:rPr>
                <w:rFonts w:ascii="Arial" w:hAnsi="Arial" w:cs="Arial"/>
              </w:rPr>
            </w:pPr>
            <w:r w:rsidRPr="00936EBA">
              <w:rPr>
                <w:rFonts w:ascii="Arial" w:hAnsi="Arial" w:cs="Arial"/>
              </w:rPr>
              <w:t xml:space="preserve">(Selecting no safeguarding concerns) and clearly state it is for </w:t>
            </w:r>
            <w:r w:rsidR="001D7E8F">
              <w:rPr>
                <w:rFonts w:ascii="Arial" w:hAnsi="Arial" w:cs="Arial"/>
              </w:rPr>
              <w:t>P</w:t>
            </w:r>
            <w:r w:rsidRPr="00936EBA">
              <w:rPr>
                <w:rFonts w:ascii="Arial" w:hAnsi="Arial" w:cs="Arial"/>
              </w:rPr>
              <w:t xml:space="preserve">roject </w:t>
            </w:r>
            <w:r w:rsidR="001D7E8F">
              <w:rPr>
                <w:rFonts w:ascii="Arial" w:hAnsi="Arial" w:cs="Arial"/>
              </w:rPr>
              <w:t>D</w:t>
            </w:r>
            <w:r w:rsidRPr="00936EBA">
              <w:rPr>
                <w:rFonts w:ascii="Arial" w:hAnsi="Arial" w:cs="Arial"/>
              </w:rPr>
              <w:t>ove.</w:t>
            </w:r>
          </w:p>
        </w:tc>
      </w:tr>
      <w:tr w:rsidR="004E638A" w:rsidRPr="003624A9" w14:paraId="357083C6" w14:textId="35356DC0" w:rsidTr="001D7E8F">
        <w:tc>
          <w:tcPr>
            <w:tcW w:w="2564" w:type="dxa"/>
          </w:tcPr>
          <w:p w14:paraId="7EE928A6" w14:textId="0C9E1C15" w:rsidR="009F6407" w:rsidRPr="003624A9" w:rsidRDefault="009F6407" w:rsidP="00F62C87">
            <w:pPr>
              <w:rPr>
                <w:rFonts w:ascii="Arial" w:hAnsi="Arial" w:cs="Arial"/>
                <w:b/>
                <w:bCs/>
              </w:rPr>
            </w:pPr>
            <w:r w:rsidRPr="003624A9">
              <w:rPr>
                <w:rFonts w:ascii="Arial" w:hAnsi="Arial" w:cs="Arial"/>
                <w:b/>
                <w:bCs/>
              </w:rPr>
              <w:t>Turnaround project</w:t>
            </w:r>
          </w:p>
        </w:tc>
        <w:tc>
          <w:tcPr>
            <w:tcW w:w="5731" w:type="dxa"/>
          </w:tcPr>
          <w:p w14:paraId="680439BE" w14:textId="7DF7A6C8" w:rsidR="009F6407" w:rsidRPr="003624A9" w:rsidRDefault="009F6407" w:rsidP="00F93FE2">
            <w:pPr>
              <w:rPr>
                <w:rFonts w:ascii="Arial" w:hAnsi="Arial" w:cs="Arial"/>
              </w:rPr>
            </w:pPr>
            <w:r w:rsidRPr="003624A9">
              <w:rPr>
                <w:rFonts w:ascii="Arial" w:hAnsi="Arial" w:cs="Arial"/>
              </w:rPr>
              <w:t xml:space="preserve">Turnaround is a new funded programme by the Youth Justice Board. It provides £55m to Youth Offending Teams (YOTs) across England and Wales over three years, funding them to intervene earlier and improve outcomes for children on the cusp of entering the youth justice system. </w:t>
            </w:r>
          </w:p>
          <w:p w14:paraId="20C64E21" w14:textId="72B00B0C" w:rsidR="009F6407" w:rsidRPr="003624A9" w:rsidRDefault="009F6407" w:rsidP="00F93FE2">
            <w:pPr>
              <w:rPr>
                <w:rFonts w:ascii="Arial" w:hAnsi="Arial" w:cs="Arial"/>
              </w:rPr>
            </w:pPr>
          </w:p>
          <w:p w14:paraId="66A4BB00" w14:textId="1B2C55DD" w:rsidR="009F6407" w:rsidRPr="003624A9" w:rsidRDefault="009F6407" w:rsidP="00F93FE2">
            <w:pPr>
              <w:rPr>
                <w:rFonts w:ascii="Arial" w:hAnsi="Arial" w:cs="Arial"/>
              </w:rPr>
            </w:pPr>
            <w:r w:rsidRPr="003624A9">
              <w:rPr>
                <w:rFonts w:ascii="Arial" w:hAnsi="Arial" w:cs="Arial"/>
              </w:rPr>
              <w:t xml:space="preserve">Enfield have two designated Turnaround caseworkers that will provide interventions for young people and their families. </w:t>
            </w:r>
          </w:p>
          <w:p w14:paraId="57DD7007" w14:textId="77777777" w:rsidR="009F6407" w:rsidRPr="003624A9" w:rsidRDefault="009F6407" w:rsidP="00F93FE2">
            <w:pPr>
              <w:rPr>
                <w:rFonts w:ascii="Arial" w:hAnsi="Arial" w:cs="Arial"/>
              </w:rPr>
            </w:pPr>
          </w:p>
          <w:p w14:paraId="6C164CF1" w14:textId="09C527B3" w:rsidR="009F6407" w:rsidRPr="003624A9" w:rsidRDefault="009F6407" w:rsidP="00F93FE2">
            <w:pPr>
              <w:rPr>
                <w:rFonts w:ascii="Arial" w:hAnsi="Arial" w:cs="Arial"/>
              </w:rPr>
            </w:pPr>
            <w:r w:rsidRPr="003624A9">
              <w:rPr>
                <w:rFonts w:ascii="Arial" w:hAnsi="Arial" w:cs="Arial"/>
              </w:rPr>
              <w:t>.</w:t>
            </w:r>
          </w:p>
          <w:p w14:paraId="4B189373" w14:textId="77777777" w:rsidR="009F6407" w:rsidRPr="003624A9" w:rsidRDefault="009F6407" w:rsidP="00F93FE2">
            <w:pPr>
              <w:rPr>
                <w:rFonts w:ascii="Arial" w:hAnsi="Arial" w:cs="Arial"/>
              </w:rPr>
            </w:pPr>
          </w:p>
          <w:p w14:paraId="51C95FE4" w14:textId="18448237" w:rsidR="009F6407" w:rsidRPr="003624A9" w:rsidRDefault="009F6407" w:rsidP="00F93FE2">
            <w:pPr>
              <w:rPr>
                <w:rFonts w:ascii="Arial" w:hAnsi="Arial" w:cs="Arial"/>
              </w:rPr>
            </w:pPr>
          </w:p>
        </w:tc>
        <w:tc>
          <w:tcPr>
            <w:tcW w:w="4133" w:type="dxa"/>
          </w:tcPr>
          <w:p w14:paraId="7E5B497A" w14:textId="77777777" w:rsidR="00E324FD" w:rsidRPr="00E324FD" w:rsidRDefault="00E324FD" w:rsidP="00E324FD">
            <w:pPr>
              <w:rPr>
                <w:rFonts w:ascii="Arial" w:hAnsi="Arial" w:cs="Arial"/>
                <w:b/>
                <w:bCs/>
              </w:rPr>
            </w:pPr>
            <w:r w:rsidRPr="00E324FD">
              <w:rPr>
                <w:rFonts w:ascii="Arial" w:hAnsi="Arial" w:cs="Arial"/>
                <w:b/>
                <w:bCs/>
              </w:rPr>
              <w:t>Referrals:</w:t>
            </w:r>
          </w:p>
          <w:p w14:paraId="0F1EC5BC" w14:textId="77777777" w:rsidR="00E324FD" w:rsidRPr="00E324FD" w:rsidRDefault="00E324FD" w:rsidP="00E324FD">
            <w:pPr>
              <w:rPr>
                <w:rFonts w:ascii="Arial" w:hAnsi="Arial" w:cs="Arial"/>
              </w:rPr>
            </w:pPr>
            <w:r w:rsidRPr="00E324FD">
              <w:rPr>
                <w:rFonts w:ascii="Arial" w:hAnsi="Arial" w:cs="Arial"/>
              </w:rPr>
              <w:t>A referral form is in the process of being created for staff in Enfield that they can send to the project lead internally</w:t>
            </w:r>
          </w:p>
          <w:p w14:paraId="2A946CE1" w14:textId="76C98BFB" w:rsidR="00E324FD" w:rsidRPr="00E324FD" w:rsidRDefault="00E324FD" w:rsidP="00E324FD">
            <w:pPr>
              <w:rPr>
                <w:rFonts w:ascii="Arial" w:hAnsi="Arial" w:cs="Arial"/>
              </w:rPr>
            </w:pPr>
            <w:r w:rsidRPr="00E324FD">
              <w:rPr>
                <w:rFonts w:ascii="Arial" w:hAnsi="Arial" w:cs="Arial"/>
              </w:rPr>
              <w:t>Initial Referral Pathway</w:t>
            </w:r>
            <w:r w:rsidR="001D7E8F">
              <w:rPr>
                <w:rFonts w:ascii="Arial" w:hAnsi="Arial" w:cs="Arial"/>
              </w:rPr>
              <w:t>.</w:t>
            </w:r>
          </w:p>
          <w:p w14:paraId="1B21B454" w14:textId="77777777" w:rsidR="00E324FD" w:rsidRPr="00E324FD" w:rsidRDefault="00E324FD" w:rsidP="00E324FD">
            <w:pPr>
              <w:rPr>
                <w:rFonts w:ascii="Arial" w:hAnsi="Arial" w:cs="Arial"/>
              </w:rPr>
            </w:pPr>
          </w:p>
          <w:p w14:paraId="770FC404" w14:textId="77777777" w:rsidR="00E324FD" w:rsidRPr="00E324FD" w:rsidRDefault="00E324FD" w:rsidP="00E324FD">
            <w:pPr>
              <w:rPr>
                <w:rFonts w:ascii="Arial" w:hAnsi="Arial" w:cs="Arial"/>
              </w:rPr>
            </w:pPr>
            <w:r w:rsidRPr="00E324FD">
              <w:rPr>
                <w:rFonts w:ascii="Arial" w:hAnsi="Arial" w:cs="Arial"/>
              </w:rPr>
              <w:t xml:space="preserve">Initially we will be working with the Youth Justice Service to identify eligible young people. </w:t>
            </w:r>
          </w:p>
          <w:p w14:paraId="32DFD4ED" w14:textId="77777777" w:rsidR="00E324FD" w:rsidRPr="00E324FD" w:rsidRDefault="00E324FD" w:rsidP="00E324FD">
            <w:pPr>
              <w:rPr>
                <w:rFonts w:ascii="Arial" w:hAnsi="Arial" w:cs="Arial"/>
              </w:rPr>
            </w:pPr>
          </w:p>
          <w:p w14:paraId="5DC03464" w14:textId="00BB67A7" w:rsidR="009F6407" w:rsidRPr="003624A9" w:rsidRDefault="00E324FD" w:rsidP="00E324FD">
            <w:pPr>
              <w:rPr>
                <w:rFonts w:ascii="Arial" w:hAnsi="Arial" w:cs="Arial"/>
              </w:rPr>
            </w:pPr>
            <w:r w:rsidRPr="00E324FD">
              <w:rPr>
                <w:rFonts w:ascii="Arial" w:hAnsi="Arial" w:cs="Arial"/>
              </w:rPr>
              <w:t xml:space="preserve">If professionals from outside Enfield are referring, they need to use the children's portal, (Selecting no safeguarding concerns) and clearly state it is for project </w:t>
            </w:r>
            <w:commentRangeStart w:id="1"/>
            <w:r w:rsidRPr="00E324FD">
              <w:rPr>
                <w:rFonts w:ascii="Arial" w:hAnsi="Arial" w:cs="Arial"/>
              </w:rPr>
              <w:t>dove</w:t>
            </w:r>
            <w:commentRangeEnd w:id="1"/>
            <w:r w:rsidR="001D7E8F">
              <w:rPr>
                <w:rStyle w:val="CommentReference"/>
              </w:rPr>
              <w:commentReference w:id="1"/>
            </w:r>
          </w:p>
        </w:tc>
      </w:tr>
      <w:tr w:rsidR="004E638A" w:rsidRPr="003624A9" w14:paraId="69A85B39" w14:textId="56E7C332" w:rsidTr="001D7E8F">
        <w:tc>
          <w:tcPr>
            <w:tcW w:w="2564" w:type="dxa"/>
          </w:tcPr>
          <w:p w14:paraId="3B18C060" w14:textId="184D3CDF" w:rsidR="009F6407" w:rsidRPr="003624A9" w:rsidRDefault="009F6407" w:rsidP="007A2FBF">
            <w:pPr>
              <w:rPr>
                <w:rFonts w:ascii="Arial" w:hAnsi="Arial" w:cs="Arial"/>
                <w:b/>
                <w:bCs/>
              </w:rPr>
            </w:pPr>
            <w:r w:rsidRPr="003624A9">
              <w:rPr>
                <w:rFonts w:ascii="Arial" w:hAnsi="Arial" w:cs="Arial"/>
                <w:b/>
                <w:bCs/>
              </w:rPr>
              <w:t>Engage project</w:t>
            </w:r>
          </w:p>
        </w:tc>
        <w:tc>
          <w:tcPr>
            <w:tcW w:w="5731" w:type="dxa"/>
          </w:tcPr>
          <w:p w14:paraId="35683D4A" w14:textId="3CFEEDE8" w:rsidR="009F6407" w:rsidRPr="003624A9" w:rsidRDefault="009F6407" w:rsidP="007A2FBF">
            <w:pPr>
              <w:rPr>
                <w:rFonts w:ascii="Arial" w:hAnsi="Arial" w:cs="Arial"/>
              </w:rPr>
            </w:pPr>
            <w:r w:rsidRPr="003624A9">
              <w:rPr>
                <w:rFonts w:ascii="Arial" w:hAnsi="Arial" w:cs="Arial"/>
              </w:rPr>
              <w:t xml:space="preserve">Operation Engage, set up in 2017, is a Violence Reduction Unit (VRU) funded response to reducing serious youth violence and offending behaviours. Operation Engage is an initiative managed in partnership with the Metropolitan Police, Enfield and Haringey Councils. The project aims to work with all </w:t>
            </w:r>
            <w:r w:rsidRPr="003624A9">
              <w:rPr>
                <w:rFonts w:ascii="Arial" w:hAnsi="Arial" w:cs="Arial"/>
              </w:rPr>
              <w:lastRenderedPageBreak/>
              <w:t>under 18’s detained in police custody within Enfield and Haringey.</w:t>
            </w:r>
          </w:p>
          <w:p w14:paraId="78871A4B" w14:textId="77777777" w:rsidR="009F6407" w:rsidRPr="003624A9" w:rsidRDefault="009F6407" w:rsidP="007A2FBF">
            <w:pPr>
              <w:rPr>
                <w:rFonts w:ascii="Arial" w:hAnsi="Arial" w:cs="Arial"/>
              </w:rPr>
            </w:pPr>
          </w:p>
          <w:p w14:paraId="72089C7D" w14:textId="77777777" w:rsidR="009F6407" w:rsidRPr="003624A9" w:rsidRDefault="009F6407" w:rsidP="007A2FBF">
            <w:pPr>
              <w:rPr>
                <w:rFonts w:ascii="Arial" w:hAnsi="Arial" w:cs="Arial"/>
                <w:b/>
                <w:bCs/>
              </w:rPr>
            </w:pPr>
            <w:r w:rsidRPr="003624A9">
              <w:rPr>
                <w:rFonts w:ascii="Arial" w:hAnsi="Arial" w:cs="Arial"/>
                <w:b/>
                <w:bCs/>
              </w:rPr>
              <w:t>Offer:</w:t>
            </w:r>
          </w:p>
          <w:p w14:paraId="4F686151" w14:textId="77777777" w:rsidR="009F6407" w:rsidRPr="003624A9" w:rsidRDefault="009F6407" w:rsidP="007A2FBF">
            <w:pPr>
              <w:rPr>
                <w:rFonts w:ascii="Arial" w:hAnsi="Arial" w:cs="Arial"/>
              </w:rPr>
            </w:pPr>
            <w:r w:rsidRPr="003624A9">
              <w:rPr>
                <w:rFonts w:ascii="Arial" w:hAnsi="Arial" w:cs="Arial"/>
              </w:rPr>
              <w:t>A minimum of 3 sessions:</w:t>
            </w:r>
          </w:p>
          <w:p w14:paraId="726A4EA4" w14:textId="77777777" w:rsidR="009F6407" w:rsidRPr="003624A9" w:rsidRDefault="009F6407" w:rsidP="007A2FBF">
            <w:pPr>
              <w:rPr>
                <w:rFonts w:ascii="Arial" w:hAnsi="Arial" w:cs="Arial"/>
              </w:rPr>
            </w:pPr>
          </w:p>
          <w:p w14:paraId="7357F132" w14:textId="77777777" w:rsidR="009F6407" w:rsidRPr="003624A9" w:rsidRDefault="009F6407" w:rsidP="007A2FBF">
            <w:pPr>
              <w:rPr>
                <w:rFonts w:ascii="Arial" w:hAnsi="Arial" w:cs="Arial"/>
              </w:rPr>
            </w:pPr>
            <w:r w:rsidRPr="003624A9">
              <w:rPr>
                <w:rFonts w:ascii="Arial" w:hAnsi="Arial" w:cs="Arial"/>
              </w:rPr>
              <w:t xml:space="preserve">• One in custody; and </w:t>
            </w:r>
          </w:p>
          <w:p w14:paraId="0FCD02AE" w14:textId="77777777" w:rsidR="009F6407" w:rsidRPr="003624A9" w:rsidRDefault="009F6407" w:rsidP="007A2FBF">
            <w:pPr>
              <w:rPr>
                <w:rFonts w:ascii="Arial" w:hAnsi="Arial" w:cs="Arial"/>
              </w:rPr>
            </w:pPr>
            <w:r w:rsidRPr="003624A9">
              <w:rPr>
                <w:rFonts w:ascii="Arial" w:hAnsi="Arial" w:cs="Arial"/>
              </w:rPr>
              <w:t xml:space="preserve">• Two potential sessions in the community, with the purpose of encouraging the uptake of positive activities and whole family work via specialist local authority services. This </w:t>
            </w:r>
          </w:p>
          <w:p w14:paraId="46EC75E6" w14:textId="77777777" w:rsidR="009F6407" w:rsidRPr="003624A9" w:rsidRDefault="009F6407" w:rsidP="007A2FBF">
            <w:pPr>
              <w:rPr>
                <w:rFonts w:ascii="Arial" w:hAnsi="Arial" w:cs="Arial"/>
              </w:rPr>
            </w:pPr>
            <w:r w:rsidRPr="003624A9">
              <w:rPr>
                <w:rFonts w:ascii="Arial" w:hAnsi="Arial" w:cs="Arial"/>
              </w:rPr>
              <w:t xml:space="preserve">will be promoted to help address issues at home which may have contributed to the </w:t>
            </w:r>
          </w:p>
          <w:p w14:paraId="7873C43B" w14:textId="77777777" w:rsidR="009F6407" w:rsidRPr="003624A9" w:rsidRDefault="009F6407" w:rsidP="007A2FBF">
            <w:pPr>
              <w:rPr>
                <w:rFonts w:ascii="Arial" w:hAnsi="Arial" w:cs="Arial"/>
              </w:rPr>
            </w:pPr>
            <w:r w:rsidRPr="003624A9">
              <w:rPr>
                <w:rFonts w:ascii="Arial" w:hAnsi="Arial" w:cs="Arial"/>
              </w:rPr>
              <w:t>actions which resulted in the young person getting arrested.</w:t>
            </w:r>
          </w:p>
          <w:p w14:paraId="0C3BF6CF" w14:textId="77777777" w:rsidR="009F6407" w:rsidRPr="003624A9" w:rsidRDefault="009F6407" w:rsidP="007A2FBF">
            <w:pPr>
              <w:rPr>
                <w:rFonts w:ascii="Arial" w:hAnsi="Arial" w:cs="Arial"/>
              </w:rPr>
            </w:pPr>
          </w:p>
          <w:p w14:paraId="3F98F2D3" w14:textId="2A3F2269" w:rsidR="009F6407" w:rsidRPr="003624A9" w:rsidRDefault="009F6407" w:rsidP="007A2FBF">
            <w:pPr>
              <w:rPr>
                <w:rFonts w:ascii="Arial" w:hAnsi="Arial" w:cs="Arial"/>
                <w:b/>
                <w:bCs/>
              </w:rPr>
            </w:pPr>
            <w:r w:rsidRPr="003624A9">
              <w:rPr>
                <w:rFonts w:ascii="Arial" w:hAnsi="Arial" w:cs="Arial"/>
              </w:rPr>
              <w:t>.</w:t>
            </w:r>
          </w:p>
        </w:tc>
        <w:tc>
          <w:tcPr>
            <w:tcW w:w="4133" w:type="dxa"/>
          </w:tcPr>
          <w:p w14:paraId="5D94DA9A" w14:textId="77777777" w:rsidR="00E324FD" w:rsidRPr="00E324FD" w:rsidRDefault="00E324FD" w:rsidP="00E324FD">
            <w:pPr>
              <w:rPr>
                <w:rFonts w:ascii="Arial" w:hAnsi="Arial" w:cs="Arial"/>
              </w:rPr>
            </w:pPr>
            <w:r w:rsidRPr="00E324FD">
              <w:rPr>
                <w:rFonts w:ascii="Arial" w:hAnsi="Arial" w:cs="Arial"/>
                <w:b/>
                <w:bCs/>
              </w:rPr>
              <w:lastRenderedPageBreak/>
              <w:t>Referrals</w:t>
            </w:r>
            <w:r w:rsidRPr="00E324FD">
              <w:rPr>
                <w:rFonts w:ascii="Arial" w:hAnsi="Arial" w:cs="Arial"/>
              </w:rPr>
              <w:t xml:space="preserve"> – currently we do not accept referrals outside of this remit. When a young person </w:t>
            </w:r>
          </w:p>
          <w:p w14:paraId="14382650" w14:textId="32932482" w:rsidR="009F6407" w:rsidRPr="003624A9" w:rsidRDefault="00E324FD" w:rsidP="00E324FD">
            <w:pPr>
              <w:rPr>
                <w:rFonts w:ascii="Arial" w:hAnsi="Arial" w:cs="Arial"/>
              </w:rPr>
            </w:pPr>
            <w:r w:rsidRPr="00E324FD">
              <w:rPr>
                <w:rFonts w:ascii="Arial" w:hAnsi="Arial" w:cs="Arial"/>
              </w:rPr>
              <w:t>is arrested, we receive the relevant information from the police and EDT</w:t>
            </w:r>
          </w:p>
        </w:tc>
      </w:tr>
      <w:tr w:rsidR="004E638A" w:rsidRPr="003624A9" w14:paraId="6BBF0882" w14:textId="6DB9664C" w:rsidTr="001D7E8F">
        <w:tc>
          <w:tcPr>
            <w:tcW w:w="2564" w:type="dxa"/>
          </w:tcPr>
          <w:p w14:paraId="235D3CE9" w14:textId="52A5C189" w:rsidR="009F6407" w:rsidRPr="003624A9" w:rsidRDefault="009F6407" w:rsidP="00993A28">
            <w:pPr>
              <w:rPr>
                <w:rFonts w:ascii="Arial" w:hAnsi="Arial" w:cs="Arial"/>
                <w:b/>
                <w:bCs/>
              </w:rPr>
            </w:pPr>
            <w:r w:rsidRPr="003624A9">
              <w:rPr>
                <w:rFonts w:ascii="Arial" w:hAnsi="Arial" w:cs="Arial"/>
                <w:b/>
                <w:bCs/>
              </w:rPr>
              <w:t>Children Centre/Family Hubs provision</w:t>
            </w:r>
          </w:p>
        </w:tc>
        <w:tc>
          <w:tcPr>
            <w:tcW w:w="5731" w:type="dxa"/>
          </w:tcPr>
          <w:p w14:paraId="604A3931" w14:textId="77777777" w:rsidR="009F6407" w:rsidRPr="003624A9" w:rsidRDefault="009F6407" w:rsidP="00993A28">
            <w:pPr>
              <w:rPr>
                <w:rFonts w:ascii="Arial" w:hAnsi="Arial" w:cs="Arial"/>
              </w:rPr>
            </w:pPr>
          </w:p>
          <w:p w14:paraId="65053C9A" w14:textId="014EA84C" w:rsidR="009F6407" w:rsidRPr="003624A9" w:rsidRDefault="009F6407" w:rsidP="00993A28">
            <w:pPr>
              <w:rPr>
                <w:rFonts w:ascii="Arial" w:hAnsi="Arial" w:cs="Arial"/>
                <w:b/>
                <w:bCs/>
              </w:rPr>
            </w:pPr>
            <w:r w:rsidRPr="003624A9">
              <w:rPr>
                <w:rFonts w:ascii="Arial" w:hAnsi="Arial" w:cs="Arial"/>
                <w:b/>
                <w:bCs/>
              </w:rPr>
              <w:t>Children Centre</w:t>
            </w:r>
          </w:p>
          <w:p w14:paraId="516AD820" w14:textId="77777777" w:rsidR="009F6407" w:rsidRPr="003624A9" w:rsidRDefault="009F6407" w:rsidP="001B1D5A">
            <w:pPr>
              <w:rPr>
                <w:rFonts w:ascii="Arial" w:hAnsi="Arial" w:cs="Arial"/>
              </w:rPr>
            </w:pPr>
            <w:r w:rsidRPr="003624A9">
              <w:rPr>
                <w:rFonts w:ascii="Arial" w:hAnsi="Arial" w:cs="Arial"/>
              </w:rPr>
              <w:t>Enfield Children’s Centre provides opportunities for families with children under 5, to learn, develop and have fun. It’s a place for families to attend free courses and sessions. The Children’s Centre brings together a wide range of services and support for families with young children.</w:t>
            </w:r>
          </w:p>
          <w:p w14:paraId="0AF21467" w14:textId="77777777" w:rsidR="009F6407" w:rsidRPr="003624A9" w:rsidRDefault="009F6407" w:rsidP="001B1D5A">
            <w:pPr>
              <w:rPr>
                <w:rFonts w:ascii="Arial" w:hAnsi="Arial" w:cs="Arial"/>
              </w:rPr>
            </w:pPr>
          </w:p>
          <w:p w14:paraId="723C428B" w14:textId="6FF5F96E" w:rsidR="009F6407" w:rsidRPr="003624A9" w:rsidRDefault="009F6407" w:rsidP="001B1D5A">
            <w:pPr>
              <w:rPr>
                <w:rFonts w:ascii="Arial" w:hAnsi="Arial" w:cs="Arial"/>
              </w:rPr>
            </w:pPr>
            <w:r w:rsidRPr="003624A9">
              <w:rPr>
                <w:rFonts w:ascii="Arial" w:hAnsi="Arial" w:cs="Arial"/>
              </w:rPr>
              <w:t>We want children and families to thrive and be resilient. Our aim is that all children and young people in Enfield live in families where they are safe, confident, and happy and have the opportunity to achieve their full potential and strengthen their community.</w:t>
            </w:r>
          </w:p>
          <w:p w14:paraId="53EECB37" w14:textId="42867926" w:rsidR="009F6407" w:rsidRPr="003624A9" w:rsidRDefault="009F6407" w:rsidP="001B1D5A">
            <w:pPr>
              <w:rPr>
                <w:rFonts w:ascii="Arial" w:hAnsi="Arial" w:cs="Arial"/>
              </w:rPr>
            </w:pPr>
          </w:p>
          <w:p w14:paraId="3BE276C1" w14:textId="750D9D0B" w:rsidR="009F6407" w:rsidRPr="003624A9" w:rsidRDefault="009F6407" w:rsidP="001B1D5A">
            <w:pPr>
              <w:rPr>
                <w:rFonts w:ascii="Arial" w:hAnsi="Arial" w:cs="Arial"/>
              </w:rPr>
            </w:pPr>
            <w:r w:rsidRPr="003624A9">
              <w:rPr>
                <w:noProof/>
              </w:rPr>
              <w:lastRenderedPageBreak/>
              <w:drawing>
                <wp:inline distT="0" distB="0" distL="0" distR="0" wp14:anchorId="4543F2A5" wp14:editId="354A0253">
                  <wp:extent cx="2286000" cy="1151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4893" cy="1180914"/>
                          </a:xfrm>
                          <a:prstGeom prst="rect">
                            <a:avLst/>
                          </a:prstGeom>
                        </pic:spPr>
                      </pic:pic>
                    </a:graphicData>
                  </a:graphic>
                </wp:inline>
              </w:drawing>
            </w:r>
            <w:r w:rsidRPr="003624A9">
              <w:rPr>
                <w:rFonts w:ascii="Arial" w:hAnsi="Arial" w:cs="Arial"/>
              </w:rPr>
              <w:t xml:space="preserve">              </w:t>
            </w:r>
            <w:r w:rsidRPr="003624A9">
              <w:rPr>
                <w:rFonts w:ascii="Arial" w:hAnsi="Arial" w:cs="Arial"/>
                <w:noProof/>
              </w:rPr>
              <w:drawing>
                <wp:inline distT="0" distB="0" distL="0" distR="0" wp14:anchorId="3ED23A43" wp14:editId="07B19D73">
                  <wp:extent cx="2303253" cy="1708020"/>
                  <wp:effectExtent l="0" t="0" r="190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3851" cy="1715879"/>
                          </a:xfrm>
                          <a:prstGeom prst="rect">
                            <a:avLst/>
                          </a:prstGeom>
                          <a:noFill/>
                        </pic:spPr>
                      </pic:pic>
                    </a:graphicData>
                  </a:graphic>
                </wp:inline>
              </w:drawing>
            </w:r>
          </w:p>
          <w:p w14:paraId="6B71C5DB" w14:textId="2864C366" w:rsidR="009F6407" w:rsidRPr="003624A9" w:rsidRDefault="009F6407" w:rsidP="001B1D5A">
            <w:pPr>
              <w:rPr>
                <w:rFonts w:ascii="Arial" w:hAnsi="Arial" w:cs="Arial"/>
              </w:rPr>
            </w:pPr>
          </w:p>
          <w:p w14:paraId="46166796" w14:textId="77777777" w:rsidR="009F6407" w:rsidRPr="003624A9" w:rsidRDefault="009F6407" w:rsidP="001B1D5A">
            <w:pPr>
              <w:rPr>
                <w:rFonts w:ascii="Arial" w:hAnsi="Arial" w:cs="Arial"/>
              </w:rPr>
            </w:pPr>
          </w:p>
          <w:p w14:paraId="2F6AC5FA" w14:textId="4E4ABF47" w:rsidR="009F6407" w:rsidRDefault="009F6407" w:rsidP="00993A28">
            <w:pPr>
              <w:rPr>
                <w:rFonts w:ascii="Arial" w:hAnsi="Arial" w:cs="Arial"/>
              </w:rPr>
            </w:pPr>
            <w:r w:rsidRPr="003624A9">
              <w:rPr>
                <w:rFonts w:ascii="Arial" w:hAnsi="Arial" w:cs="Arial"/>
                <w:b/>
                <w:bCs/>
              </w:rPr>
              <w:t>Family hubs</w:t>
            </w:r>
            <w:r w:rsidRPr="003624A9">
              <w:rPr>
                <w:rFonts w:ascii="Arial" w:hAnsi="Arial" w:cs="Arial"/>
              </w:rPr>
              <w:t xml:space="preserve"> are the model through which you should design your service offer for this programme. We have developed our approach by learning from innovations by local authorities across the country. </w:t>
            </w:r>
          </w:p>
          <w:p w14:paraId="772066F0" w14:textId="77777777" w:rsidR="008232C2" w:rsidRPr="003624A9" w:rsidRDefault="008232C2" w:rsidP="00993A28">
            <w:pPr>
              <w:rPr>
                <w:rFonts w:ascii="Arial" w:hAnsi="Arial" w:cs="Arial"/>
              </w:rPr>
            </w:pPr>
          </w:p>
          <w:p w14:paraId="17D99417" w14:textId="1A91FA22" w:rsidR="00E324FD" w:rsidRDefault="009F6407" w:rsidP="00993A28">
            <w:pPr>
              <w:rPr>
                <w:rFonts w:ascii="Arial" w:hAnsi="Arial" w:cs="Arial"/>
              </w:rPr>
            </w:pPr>
            <w:r w:rsidRPr="003624A9">
              <w:rPr>
                <w:rFonts w:ascii="Arial" w:hAnsi="Arial" w:cs="Arial"/>
              </w:rPr>
              <w:t>Our vision is for the needs of babies, children and families to be at the heart of the local family hub model and the Start for Life offer. We see this as being achieved through the use of population data, data on take-up of services, local needs assessments and feedback from parents and carers to continually improve services and ensure they are designed with families at the centre.</w:t>
            </w:r>
          </w:p>
          <w:p w14:paraId="6D35BA5F" w14:textId="77777777" w:rsidR="008232C2" w:rsidRDefault="008232C2" w:rsidP="00993A28">
            <w:pPr>
              <w:rPr>
                <w:rFonts w:ascii="Arial" w:hAnsi="Arial" w:cs="Arial"/>
              </w:rPr>
            </w:pPr>
          </w:p>
          <w:p w14:paraId="5C4F9531" w14:textId="49D92DDD" w:rsidR="009F6407" w:rsidRPr="003624A9" w:rsidRDefault="009F6407" w:rsidP="00993A28">
            <w:pPr>
              <w:rPr>
                <w:rFonts w:ascii="Arial" w:hAnsi="Arial" w:cs="Arial"/>
              </w:rPr>
            </w:pPr>
            <w:r w:rsidRPr="003624A9">
              <w:rPr>
                <w:rFonts w:ascii="Arial" w:hAnsi="Arial" w:cs="Arial"/>
              </w:rPr>
              <w:lastRenderedPageBreak/>
              <w:t>Families should receive wraparound support from a skilled workforce able to identify and sensitively respond to a range of needs, building awareness and understanding to reduce vulnerabilities and any impact of trauma. The workforce should proactively reach out to vulnerable and seldom-heard families, connecting them to specialist support where needed, and placing an emphasis on relationships and continuity of care.</w:t>
            </w:r>
          </w:p>
          <w:p w14:paraId="4AF673A3" w14:textId="77777777" w:rsidR="009F6407" w:rsidRPr="003624A9" w:rsidRDefault="009F6407" w:rsidP="00993A28">
            <w:pPr>
              <w:rPr>
                <w:rFonts w:ascii="Arial" w:hAnsi="Arial" w:cs="Arial"/>
                <w:b/>
                <w:bCs/>
              </w:rPr>
            </w:pPr>
          </w:p>
        </w:tc>
        <w:tc>
          <w:tcPr>
            <w:tcW w:w="4133" w:type="dxa"/>
          </w:tcPr>
          <w:p w14:paraId="0A31126A" w14:textId="77777777" w:rsidR="00A75FCE" w:rsidRPr="003624A9" w:rsidRDefault="00A75FCE" w:rsidP="00A75FCE">
            <w:pPr>
              <w:rPr>
                <w:rFonts w:ascii="Arial" w:hAnsi="Arial" w:cs="Arial"/>
              </w:rPr>
            </w:pPr>
          </w:p>
          <w:p w14:paraId="179C1798" w14:textId="2BCAB41A" w:rsidR="00A75FCE" w:rsidRPr="003624A9" w:rsidRDefault="00A75FCE" w:rsidP="00A75FCE">
            <w:pPr>
              <w:rPr>
                <w:rFonts w:ascii="Arial" w:hAnsi="Arial" w:cs="Arial"/>
              </w:rPr>
            </w:pPr>
            <w:r>
              <w:rPr>
                <w:rFonts w:ascii="Arial" w:hAnsi="Arial" w:cs="Arial"/>
              </w:rPr>
              <w:t xml:space="preserve">Contact </w:t>
            </w:r>
            <w:r w:rsidRPr="003624A9">
              <w:rPr>
                <w:rFonts w:ascii="Arial" w:hAnsi="Arial" w:cs="Arial"/>
              </w:rPr>
              <w:t xml:space="preserve">Children’s Centre on 020 8106 9996 or email </w:t>
            </w:r>
            <w:r>
              <w:rPr>
                <w:rFonts w:ascii="Arial" w:hAnsi="Arial" w:cs="Arial"/>
              </w:rPr>
              <w:t xml:space="preserve">to </w:t>
            </w:r>
            <w:r w:rsidRPr="003624A9">
              <w:rPr>
                <w:rFonts w:ascii="Arial" w:hAnsi="Arial" w:cs="Arial"/>
              </w:rPr>
              <w:t>the following: - enquiries@ccenfield.org</w:t>
            </w:r>
          </w:p>
          <w:p w14:paraId="0854FDAC" w14:textId="1A6C1E6B" w:rsidR="009F6407" w:rsidRDefault="009F6407" w:rsidP="00993A28">
            <w:pPr>
              <w:rPr>
                <w:rFonts w:ascii="Arial" w:hAnsi="Arial" w:cs="Arial"/>
              </w:rPr>
            </w:pPr>
          </w:p>
          <w:p w14:paraId="40D7A199" w14:textId="2A5E82A5" w:rsidR="00A75FCE" w:rsidRDefault="00A75FCE" w:rsidP="00993A28">
            <w:pPr>
              <w:rPr>
                <w:rFonts w:ascii="Arial" w:hAnsi="Arial" w:cs="Arial"/>
              </w:rPr>
            </w:pPr>
            <w:r>
              <w:rPr>
                <w:rFonts w:ascii="Arial" w:hAnsi="Arial" w:cs="Arial"/>
              </w:rPr>
              <w:t xml:space="preserve">Alternatively, you may signpost Parents to drop into their nearest Children </w:t>
            </w:r>
            <w:commentRangeStart w:id="2"/>
            <w:r>
              <w:rPr>
                <w:rFonts w:ascii="Arial" w:hAnsi="Arial" w:cs="Arial"/>
              </w:rPr>
              <w:t>Centre</w:t>
            </w:r>
            <w:commentRangeEnd w:id="2"/>
            <w:r>
              <w:rPr>
                <w:rStyle w:val="CommentReference"/>
              </w:rPr>
              <w:commentReference w:id="2"/>
            </w:r>
            <w:r>
              <w:rPr>
                <w:rFonts w:ascii="Arial" w:hAnsi="Arial" w:cs="Arial"/>
              </w:rPr>
              <w:t>:</w:t>
            </w:r>
          </w:p>
          <w:p w14:paraId="06C6AB64" w14:textId="0F59F6AC" w:rsidR="00A75FCE" w:rsidRDefault="00A75FCE" w:rsidP="00993A28">
            <w:pPr>
              <w:rPr>
                <w:rFonts w:ascii="Arial" w:hAnsi="Arial" w:cs="Arial"/>
              </w:rPr>
            </w:pPr>
          </w:p>
          <w:p w14:paraId="0958E0CE" w14:textId="31B4FAC8" w:rsidR="00A75FCE" w:rsidRDefault="00A75FCE" w:rsidP="00993A28">
            <w:pPr>
              <w:rPr>
                <w:rFonts w:ascii="Arial" w:hAnsi="Arial" w:cs="Arial"/>
              </w:rPr>
            </w:pPr>
          </w:p>
          <w:p w14:paraId="07058A20" w14:textId="7A909B54" w:rsidR="00A75FCE" w:rsidRDefault="00A75FCE" w:rsidP="00993A28">
            <w:pPr>
              <w:rPr>
                <w:rFonts w:ascii="Arial" w:hAnsi="Arial" w:cs="Arial"/>
              </w:rPr>
            </w:pPr>
          </w:p>
          <w:p w14:paraId="18A3DE14" w14:textId="618B62C8" w:rsidR="00A75FCE" w:rsidRDefault="00A75FCE" w:rsidP="00993A28">
            <w:pPr>
              <w:rPr>
                <w:rFonts w:ascii="Arial" w:hAnsi="Arial" w:cs="Arial"/>
              </w:rPr>
            </w:pPr>
          </w:p>
          <w:p w14:paraId="3B59715E" w14:textId="715EED66" w:rsidR="00A75FCE" w:rsidRDefault="00A75FCE" w:rsidP="00993A28">
            <w:pPr>
              <w:rPr>
                <w:rFonts w:ascii="Arial" w:hAnsi="Arial" w:cs="Arial"/>
              </w:rPr>
            </w:pPr>
          </w:p>
          <w:p w14:paraId="61C6627B" w14:textId="12BCEF6A" w:rsidR="00A75FCE" w:rsidRDefault="00A75FCE" w:rsidP="00993A28">
            <w:pPr>
              <w:rPr>
                <w:rFonts w:ascii="Arial" w:hAnsi="Arial" w:cs="Arial"/>
              </w:rPr>
            </w:pPr>
          </w:p>
          <w:p w14:paraId="75396A1B" w14:textId="36A87B48" w:rsidR="00A75FCE" w:rsidRDefault="00A75FCE" w:rsidP="00993A28">
            <w:pPr>
              <w:rPr>
                <w:rFonts w:ascii="Arial" w:hAnsi="Arial" w:cs="Arial"/>
              </w:rPr>
            </w:pPr>
          </w:p>
          <w:p w14:paraId="788E3B2A" w14:textId="0380BB70" w:rsidR="00A75FCE" w:rsidRDefault="00A75FCE" w:rsidP="00993A28">
            <w:pPr>
              <w:rPr>
                <w:rFonts w:ascii="Arial" w:hAnsi="Arial" w:cs="Arial"/>
              </w:rPr>
            </w:pPr>
          </w:p>
          <w:p w14:paraId="7CA370DB" w14:textId="252D721A" w:rsidR="00A75FCE" w:rsidRDefault="00A75FCE" w:rsidP="00993A28">
            <w:pPr>
              <w:rPr>
                <w:rFonts w:ascii="Arial" w:hAnsi="Arial" w:cs="Arial"/>
              </w:rPr>
            </w:pPr>
          </w:p>
          <w:p w14:paraId="5B7F22B0" w14:textId="3762B293" w:rsidR="00A75FCE" w:rsidRDefault="00A75FCE" w:rsidP="00993A28">
            <w:pPr>
              <w:rPr>
                <w:rFonts w:ascii="Arial" w:hAnsi="Arial" w:cs="Arial"/>
              </w:rPr>
            </w:pPr>
          </w:p>
          <w:p w14:paraId="606975CF" w14:textId="48D9802F" w:rsidR="00A75FCE" w:rsidRDefault="00A75FCE" w:rsidP="00993A28">
            <w:pPr>
              <w:rPr>
                <w:rFonts w:ascii="Arial" w:hAnsi="Arial" w:cs="Arial"/>
              </w:rPr>
            </w:pPr>
          </w:p>
          <w:p w14:paraId="5B1759D3" w14:textId="29DDC9D2" w:rsidR="00A75FCE" w:rsidRDefault="00A75FCE" w:rsidP="00993A28">
            <w:pPr>
              <w:rPr>
                <w:rFonts w:ascii="Arial" w:hAnsi="Arial" w:cs="Arial"/>
              </w:rPr>
            </w:pPr>
          </w:p>
          <w:p w14:paraId="3C9452C8" w14:textId="2138A62A" w:rsidR="00A75FCE" w:rsidRDefault="00A75FCE" w:rsidP="00993A28">
            <w:pPr>
              <w:rPr>
                <w:rFonts w:ascii="Arial" w:hAnsi="Arial" w:cs="Arial"/>
              </w:rPr>
            </w:pPr>
          </w:p>
          <w:p w14:paraId="154B5521" w14:textId="060D8B7D" w:rsidR="00A75FCE" w:rsidRDefault="00A75FCE" w:rsidP="00993A28">
            <w:pPr>
              <w:rPr>
                <w:rFonts w:ascii="Arial" w:hAnsi="Arial" w:cs="Arial"/>
              </w:rPr>
            </w:pPr>
          </w:p>
          <w:p w14:paraId="50ACEC3D" w14:textId="14EFB1FC" w:rsidR="00A75FCE" w:rsidRDefault="00A75FCE" w:rsidP="00993A28">
            <w:pPr>
              <w:rPr>
                <w:rFonts w:ascii="Arial" w:hAnsi="Arial" w:cs="Arial"/>
              </w:rPr>
            </w:pPr>
          </w:p>
          <w:p w14:paraId="4A8BD182" w14:textId="70F15492" w:rsidR="00A75FCE" w:rsidRDefault="00A75FCE" w:rsidP="00993A28">
            <w:pPr>
              <w:rPr>
                <w:rFonts w:ascii="Arial" w:hAnsi="Arial" w:cs="Arial"/>
              </w:rPr>
            </w:pPr>
          </w:p>
          <w:p w14:paraId="754657E7" w14:textId="26A7244B" w:rsidR="00A75FCE" w:rsidRDefault="00A75FCE" w:rsidP="00993A28">
            <w:pPr>
              <w:rPr>
                <w:rFonts w:ascii="Arial" w:hAnsi="Arial" w:cs="Arial"/>
              </w:rPr>
            </w:pPr>
          </w:p>
          <w:p w14:paraId="75280FF5" w14:textId="1CF92B7C" w:rsidR="00A75FCE" w:rsidRDefault="00A75FCE" w:rsidP="00993A28">
            <w:pPr>
              <w:rPr>
                <w:rFonts w:ascii="Arial" w:hAnsi="Arial" w:cs="Arial"/>
              </w:rPr>
            </w:pPr>
          </w:p>
          <w:p w14:paraId="1E05E2BB" w14:textId="62D7D9A0" w:rsidR="00A75FCE" w:rsidRDefault="00A75FCE" w:rsidP="00993A28">
            <w:pPr>
              <w:rPr>
                <w:rFonts w:ascii="Arial" w:hAnsi="Arial" w:cs="Arial"/>
              </w:rPr>
            </w:pPr>
          </w:p>
          <w:p w14:paraId="0DC4CA16" w14:textId="5189643D" w:rsidR="00A75FCE" w:rsidRDefault="00A75FCE" w:rsidP="00993A28">
            <w:pPr>
              <w:rPr>
                <w:rFonts w:ascii="Arial" w:hAnsi="Arial" w:cs="Arial"/>
              </w:rPr>
            </w:pPr>
          </w:p>
          <w:p w14:paraId="1ED7657C" w14:textId="485CFA0C" w:rsidR="00A75FCE" w:rsidRDefault="00A75FCE" w:rsidP="00993A28">
            <w:pPr>
              <w:rPr>
                <w:rFonts w:ascii="Arial" w:hAnsi="Arial" w:cs="Arial"/>
              </w:rPr>
            </w:pPr>
          </w:p>
          <w:p w14:paraId="31F17A73" w14:textId="17F34A52" w:rsidR="00A75FCE" w:rsidRDefault="00A75FCE" w:rsidP="00993A28">
            <w:pPr>
              <w:rPr>
                <w:rFonts w:ascii="Arial" w:hAnsi="Arial" w:cs="Arial"/>
              </w:rPr>
            </w:pPr>
          </w:p>
          <w:p w14:paraId="6B76FCA2" w14:textId="4EC6D2AE" w:rsidR="00A75FCE" w:rsidRDefault="00A75FCE" w:rsidP="00993A28">
            <w:pPr>
              <w:rPr>
                <w:rFonts w:ascii="Arial" w:hAnsi="Arial" w:cs="Arial"/>
              </w:rPr>
            </w:pPr>
          </w:p>
          <w:p w14:paraId="3C8D328E" w14:textId="0FD94728" w:rsidR="00A75FCE" w:rsidRDefault="00A75FCE" w:rsidP="00993A28">
            <w:pPr>
              <w:rPr>
                <w:rFonts w:ascii="Arial" w:hAnsi="Arial" w:cs="Arial"/>
              </w:rPr>
            </w:pPr>
          </w:p>
          <w:p w14:paraId="1D8B8DA5" w14:textId="0DC5AAB1" w:rsidR="00A75FCE" w:rsidRDefault="00A75FCE" w:rsidP="00993A28">
            <w:pPr>
              <w:rPr>
                <w:rFonts w:ascii="Arial" w:hAnsi="Arial" w:cs="Arial"/>
              </w:rPr>
            </w:pPr>
          </w:p>
          <w:p w14:paraId="7332012B" w14:textId="6063C9A7" w:rsidR="00A75FCE" w:rsidRDefault="00A75FCE" w:rsidP="00993A28">
            <w:pPr>
              <w:rPr>
                <w:rFonts w:ascii="Arial" w:hAnsi="Arial" w:cs="Arial"/>
              </w:rPr>
            </w:pPr>
          </w:p>
          <w:p w14:paraId="6F3BEF65" w14:textId="695BECD3" w:rsidR="00A75FCE" w:rsidRDefault="00A75FCE" w:rsidP="00993A28">
            <w:pPr>
              <w:rPr>
                <w:rFonts w:ascii="Arial" w:hAnsi="Arial" w:cs="Arial"/>
              </w:rPr>
            </w:pPr>
          </w:p>
          <w:p w14:paraId="069953AA" w14:textId="432B61A5" w:rsidR="00A75FCE" w:rsidRDefault="00A75FCE" w:rsidP="00993A28">
            <w:pPr>
              <w:rPr>
                <w:rFonts w:ascii="Arial" w:hAnsi="Arial" w:cs="Arial"/>
              </w:rPr>
            </w:pPr>
          </w:p>
          <w:p w14:paraId="724DDC51" w14:textId="300A066A" w:rsidR="00A75FCE" w:rsidRDefault="00A75FCE" w:rsidP="00993A28">
            <w:pPr>
              <w:rPr>
                <w:rFonts w:ascii="Arial" w:hAnsi="Arial" w:cs="Arial"/>
              </w:rPr>
            </w:pPr>
          </w:p>
          <w:p w14:paraId="0BA4D512" w14:textId="4D8ECEBB" w:rsidR="00A75FCE" w:rsidRDefault="00A75FCE" w:rsidP="00993A28">
            <w:pPr>
              <w:rPr>
                <w:rFonts w:ascii="Arial" w:hAnsi="Arial" w:cs="Arial"/>
              </w:rPr>
            </w:pPr>
          </w:p>
          <w:p w14:paraId="7A9DC8CD" w14:textId="59020215" w:rsidR="00A75FCE" w:rsidRDefault="00A75FCE" w:rsidP="00993A28">
            <w:pPr>
              <w:rPr>
                <w:rFonts w:ascii="Arial" w:hAnsi="Arial" w:cs="Arial"/>
              </w:rPr>
            </w:pPr>
            <w:r>
              <w:rPr>
                <w:rFonts w:ascii="Arial" w:hAnsi="Arial" w:cs="Arial"/>
              </w:rPr>
              <w:t xml:space="preserve">Our first Youth and Family Hubs at Ponders End will open in September 2023. You can liaise with Family Hub Navigator who can welcome and assist to families to access Family Hub </w:t>
            </w:r>
            <w:commentRangeStart w:id="3"/>
            <w:r>
              <w:rPr>
                <w:rFonts w:ascii="Arial" w:hAnsi="Arial" w:cs="Arial"/>
              </w:rPr>
              <w:t>services</w:t>
            </w:r>
            <w:commentRangeEnd w:id="3"/>
            <w:r>
              <w:rPr>
                <w:rStyle w:val="CommentReference"/>
              </w:rPr>
              <w:commentReference w:id="3"/>
            </w:r>
            <w:r>
              <w:rPr>
                <w:rFonts w:ascii="Arial" w:hAnsi="Arial" w:cs="Arial"/>
              </w:rPr>
              <w:t xml:space="preserve">. </w:t>
            </w:r>
          </w:p>
          <w:p w14:paraId="25D0EB18" w14:textId="77777777" w:rsidR="00A75FCE" w:rsidRDefault="00A75FCE" w:rsidP="00993A28">
            <w:pPr>
              <w:rPr>
                <w:rFonts w:ascii="Arial" w:hAnsi="Arial" w:cs="Arial"/>
              </w:rPr>
            </w:pPr>
          </w:p>
          <w:p w14:paraId="3D8527EF" w14:textId="77777777" w:rsidR="00A75FCE" w:rsidRDefault="00A75FCE" w:rsidP="00993A28">
            <w:pPr>
              <w:rPr>
                <w:rFonts w:ascii="Arial" w:hAnsi="Arial" w:cs="Arial"/>
              </w:rPr>
            </w:pPr>
          </w:p>
          <w:p w14:paraId="66758E50" w14:textId="77777777" w:rsidR="00A75FCE" w:rsidRDefault="00A75FCE" w:rsidP="00993A28">
            <w:pPr>
              <w:rPr>
                <w:rFonts w:ascii="Arial" w:hAnsi="Arial" w:cs="Arial"/>
              </w:rPr>
            </w:pPr>
          </w:p>
          <w:p w14:paraId="51DF22CB" w14:textId="77777777" w:rsidR="00A75FCE" w:rsidRDefault="00A75FCE" w:rsidP="00993A28">
            <w:pPr>
              <w:rPr>
                <w:rFonts w:ascii="Arial" w:hAnsi="Arial" w:cs="Arial"/>
              </w:rPr>
            </w:pPr>
          </w:p>
          <w:p w14:paraId="4C5321E6" w14:textId="77777777" w:rsidR="00A75FCE" w:rsidRDefault="00A75FCE" w:rsidP="00993A28">
            <w:pPr>
              <w:rPr>
                <w:rFonts w:ascii="Arial" w:hAnsi="Arial" w:cs="Arial"/>
              </w:rPr>
            </w:pPr>
          </w:p>
          <w:p w14:paraId="6F33307F" w14:textId="77777777" w:rsidR="00A75FCE" w:rsidRDefault="00A75FCE" w:rsidP="00993A28">
            <w:pPr>
              <w:rPr>
                <w:rFonts w:ascii="Arial" w:hAnsi="Arial" w:cs="Arial"/>
              </w:rPr>
            </w:pPr>
          </w:p>
          <w:p w14:paraId="1DB35434" w14:textId="77777777" w:rsidR="00A75FCE" w:rsidRDefault="00A75FCE" w:rsidP="00993A28">
            <w:pPr>
              <w:rPr>
                <w:rFonts w:ascii="Arial" w:hAnsi="Arial" w:cs="Arial"/>
              </w:rPr>
            </w:pPr>
          </w:p>
          <w:p w14:paraId="61AF63B0" w14:textId="77777777" w:rsidR="00A75FCE" w:rsidRDefault="00A75FCE" w:rsidP="00993A28">
            <w:pPr>
              <w:rPr>
                <w:rFonts w:ascii="Arial" w:hAnsi="Arial" w:cs="Arial"/>
              </w:rPr>
            </w:pPr>
          </w:p>
          <w:p w14:paraId="566FB6AE" w14:textId="77777777" w:rsidR="00A75FCE" w:rsidRDefault="00A75FCE" w:rsidP="00993A28">
            <w:pPr>
              <w:rPr>
                <w:rFonts w:ascii="Arial" w:hAnsi="Arial" w:cs="Arial"/>
              </w:rPr>
            </w:pPr>
          </w:p>
          <w:p w14:paraId="61DC133A" w14:textId="77777777" w:rsidR="00A75FCE" w:rsidRDefault="00A75FCE" w:rsidP="00993A28">
            <w:pPr>
              <w:rPr>
                <w:rFonts w:ascii="Arial" w:hAnsi="Arial" w:cs="Arial"/>
              </w:rPr>
            </w:pPr>
          </w:p>
          <w:p w14:paraId="2489C434" w14:textId="77777777" w:rsidR="00A75FCE" w:rsidRDefault="00A75FCE" w:rsidP="00993A28">
            <w:pPr>
              <w:rPr>
                <w:rFonts w:ascii="Arial" w:hAnsi="Arial" w:cs="Arial"/>
              </w:rPr>
            </w:pPr>
          </w:p>
          <w:p w14:paraId="1F086759" w14:textId="77777777" w:rsidR="00A75FCE" w:rsidRDefault="00A75FCE" w:rsidP="00993A28">
            <w:pPr>
              <w:rPr>
                <w:rFonts w:ascii="Arial" w:hAnsi="Arial" w:cs="Arial"/>
              </w:rPr>
            </w:pPr>
          </w:p>
          <w:p w14:paraId="3D4187DC" w14:textId="77777777" w:rsidR="00A75FCE" w:rsidRDefault="00A75FCE" w:rsidP="00993A28">
            <w:pPr>
              <w:rPr>
                <w:rFonts w:ascii="Arial" w:hAnsi="Arial" w:cs="Arial"/>
              </w:rPr>
            </w:pPr>
          </w:p>
          <w:p w14:paraId="7B154972" w14:textId="77777777" w:rsidR="00A75FCE" w:rsidRDefault="00A75FCE" w:rsidP="00993A28">
            <w:pPr>
              <w:rPr>
                <w:rFonts w:ascii="Arial" w:hAnsi="Arial" w:cs="Arial"/>
              </w:rPr>
            </w:pPr>
          </w:p>
          <w:p w14:paraId="3E97880A" w14:textId="77777777" w:rsidR="00A75FCE" w:rsidRDefault="00A75FCE" w:rsidP="00993A28">
            <w:pPr>
              <w:rPr>
                <w:rFonts w:ascii="Arial" w:hAnsi="Arial" w:cs="Arial"/>
              </w:rPr>
            </w:pPr>
          </w:p>
          <w:p w14:paraId="0B5AA2BD" w14:textId="77777777" w:rsidR="00A75FCE" w:rsidRDefault="00A75FCE" w:rsidP="00993A28">
            <w:pPr>
              <w:rPr>
                <w:rFonts w:ascii="Arial" w:hAnsi="Arial" w:cs="Arial"/>
              </w:rPr>
            </w:pPr>
          </w:p>
          <w:p w14:paraId="41C8AE94" w14:textId="77777777" w:rsidR="00A75FCE" w:rsidRDefault="00A75FCE" w:rsidP="00993A28">
            <w:pPr>
              <w:rPr>
                <w:rFonts w:ascii="Arial" w:hAnsi="Arial" w:cs="Arial"/>
              </w:rPr>
            </w:pPr>
          </w:p>
          <w:p w14:paraId="47F7571F" w14:textId="77777777" w:rsidR="00A75FCE" w:rsidRDefault="00A75FCE" w:rsidP="00993A28">
            <w:pPr>
              <w:rPr>
                <w:rFonts w:ascii="Arial" w:hAnsi="Arial" w:cs="Arial"/>
              </w:rPr>
            </w:pPr>
          </w:p>
          <w:p w14:paraId="10B3D21A" w14:textId="77777777" w:rsidR="00A75FCE" w:rsidRDefault="00A75FCE" w:rsidP="00993A28">
            <w:pPr>
              <w:rPr>
                <w:rFonts w:ascii="Arial" w:hAnsi="Arial" w:cs="Arial"/>
              </w:rPr>
            </w:pPr>
          </w:p>
          <w:p w14:paraId="733DD233" w14:textId="77777777" w:rsidR="00A75FCE" w:rsidRDefault="00A75FCE" w:rsidP="00993A28">
            <w:pPr>
              <w:rPr>
                <w:rFonts w:ascii="Arial" w:hAnsi="Arial" w:cs="Arial"/>
              </w:rPr>
            </w:pPr>
          </w:p>
          <w:p w14:paraId="4B83BC7F" w14:textId="77777777" w:rsidR="00A75FCE" w:rsidRDefault="00A75FCE" w:rsidP="00993A28">
            <w:pPr>
              <w:rPr>
                <w:rFonts w:ascii="Arial" w:hAnsi="Arial" w:cs="Arial"/>
              </w:rPr>
            </w:pPr>
          </w:p>
          <w:p w14:paraId="01BAFDBF" w14:textId="77777777" w:rsidR="00A75FCE" w:rsidRDefault="00A75FCE" w:rsidP="00993A28">
            <w:pPr>
              <w:rPr>
                <w:rFonts w:ascii="Arial" w:hAnsi="Arial" w:cs="Arial"/>
              </w:rPr>
            </w:pPr>
          </w:p>
          <w:p w14:paraId="463B875E" w14:textId="77777777" w:rsidR="00A75FCE" w:rsidRDefault="00A75FCE" w:rsidP="00993A28">
            <w:pPr>
              <w:rPr>
                <w:rFonts w:ascii="Arial" w:hAnsi="Arial" w:cs="Arial"/>
              </w:rPr>
            </w:pPr>
          </w:p>
          <w:p w14:paraId="41652A09" w14:textId="77777777" w:rsidR="00A75FCE" w:rsidRDefault="00A75FCE" w:rsidP="00993A28">
            <w:pPr>
              <w:rPr>
                <w:rFonts w:ascii="Arial" w:hAnsi="Arial" w:cs="Arial"/>
              </w:rPr>
            </w:pPr>
          </w:p>
          <w:p w14:paraId="67139DAC" w14:textId="77777777" w:rsidR="00A75FCE" w:rsidRDefault="00A75FCE" w:rsidP="00993A28">
            <w:pPr>
              <w:rPr>
                <w:rFonts w:ascii="Arial" w:hAnsi="Arial" w:cs="Arial"/>
              </w:rPr>
            </w:pPr>
          </w:p>
          <w:p w14:paraId="43B73E37" w14:textId="77777777" w:rsidR="00A75FCE" w:rsidRDefault="00A75FCE" w:rsidP="00993A28">
            <w:pPr>
              <w:rPr>
                <w:rFonts w:ascii="Arial" w:hAnsi="Arial" w:cs="Arial"/>
              </w:rPr>
            </w:pPr>
          </w:p>
          <w:p w14:paraId="4A60C1E4" w14:textId="77777777" w:rsidR="00A75FCE" w:rsidRDefault="00A75FCE" w:rsidP="00993A28">
            <w:pPr>
              <w:rPr>
                <w:rFonts w:ascii="Arial" w:hAnsi="Arial" w:cs="Arial"/>
              </w:rPr>
            </w:pPr>
          </w:p>
          <w:p w14:paraId="482DBB77" w14:textId="77777777" w:rsidR="00A75FCE" w:rsidRDefault="00A75FCE" w:rsidP="00993A28">
            <w:pPr>
              <w:rPr>
                <w:rFonts w:ascii="Arial" w:hAnsi="Arial" w:cs="Arial"/>
              </w:rPr>
            </w:pPr>
          </w:p>
          <w:p w14:paraId="7A1CC811" w14:textId="77777777" w:rsidR="00A75FCE" w:rsidRDefault="00A75FCE" w:rsidP="00993A28">
            <w:pPr>
              <w:rPr>
                <w:rFonts w:ascii="Arial" w:hAnsi="Arial" w:cs="Arial"/>
              </w:rPr>
            </w:pPr>
          </w:p>
          <w:p w14:paraId="14A8178F" w14:textId="77777777" w:rsidR="00A75FCE" w:rsidRDefault="00A75FCE" w:rsidP="00993A28">
            <w:pPr>
              <w:rPr>
                <w:rFonts w:ascii="Arial" w:hAnsi="Arial" w:cs="Arial"/>
              </w:rPr>
            </w:pPr>
          </w:p>
          <w:p w14:paraId="04B3ECDD" w14:textId="77777777" w:rsidR="00A75FCE" w:rsidRDefault="00A75FCE" w:rsidP="00993A28">
            <w:pPr>
              <w:rPr>
                <w:rFonts w:ascii="Arial" w:hAnsi="Arial" w:cs="Arial"/>
              </w:rPr>
            </w:pPr>
          </w:p>
          <w:p w14:paraId="62D0DDF3" w14:textId="77777777" w:rsidR="00A75FCE" w:rsidRDefault="00A75FCE" w:rsidP="00993A28">
            <w:pPr>
              <w:rPr>
                <w:rFonts w:ascii="Arial" w:hAnsi="Arial" w:cs="Arial"/>
              </w:rPr>
            </w:pPr>
          </w:p>
          <w:p w14:paraId="7A54D120" w14:textId="77777777" w:rsidR="00A75FCE" w:rsidRDefault="00A75FCE" w:rsidP="00993A28">
            <w:pPr>
              <w:rPr>
                <w:rFonts w:ascii="Arial" w:hAnsi="Arial" w:cs="Arial"/>
              </w:rPr>
            </w:pPr>
          </w:p>
          <w:p w14:paraId="2CDBBA97" w14:textId="77777777" w:rsidR="00A75FCE" w:rsidRDefault="00A75FCE" w:rsidP="00993A28">
            <w:pPr>
              <w:rPr>
                <w:rFonts w:ascii="Arial" w:hAnsi="Arial" w:cs="Arial"/>
              </w:rPr>
            </w:pPr>
          </w:p>
          <w:p w14:paraId="6D8E6D6B" w14:textId="77777777" w:rsidR="00A75FCE" w:rsidRDefault="00A75FCE" w:rsidP="00993A28">
            <w:pPr>
              <w:rPr>
                <w:rFonts w:ascii="Arial" w:hAnsi="Arial" w:cs="Arial"/>
              </w:rPr>
            </w:pPr>
          </w:p>
          <w:p w14:paraId="3EE8CB22" w14:textId="77777777" w:rsidR="00A75FCE" w:rsidRDefault="00A75FCE" w:rsidP="00993A28">
            <w:pPr>
              <w:rPr>
                <w:rFonts w:ascii="Arial" w:hAnsi="Arial" w:cs="Arial"/>
              </w:rPr>
            </w:pPr>
          </w:p>
          <w:p w14:paraId="53A40588" w14:textId="77777777" w:rsidR="00A75FCE" w:rsidRDefault="00A75FCE" w:rsidP="00993A28">
            <w:pPr>
              <w:rPr>
                <w:rFonts w:ascii="Arial" w:hAnsi="Arial" w:cs="Arial"/>
              </w:rPr>
            </w:pPr>
          </w:p>
          <w:p w14:paraId="62E8041E" w14:textId="77777777" w:rsidR="00A75FCE" w:rsidRDefault="00A75FCE" w:rsidP="00993A28">
            <w:pPr>
              <w:rPr>
                <w:rFonts w:ascii="Arial" w:hAnsi="Arial" w:cs="Arial"/>
              </w:rPr>
            </w:pPr>
          </w:p>
          <w:p w14:paraId="7623381C" w14:textId="77777777" w:rsidR="00A75FCE" w:rsidRDefault="00A75FCE" w:rsidP="00993A28">
            <w:pPr>
              <w:rPr>
                <w:rFonts w:ascii="Arial" w:hAnsi="Arial" w:cs="Arial"/>
              </w:rPr>
            </w:pPr>
          </w:p>
          <w:p w14:paraId="055E324D" w14:textId="77777777" w:rsidR="00A75FCE" w:rsidRDefault="00A75FCE" w:rsidP="00993A28">
            <w:pPr>
              <w:rPr>
                <w:rFonts w:ascii="Arial" w:hAnsi="Arial" w:cs="Arial"/>
              </w:rPr>
            </w:pPr>
          </w:p>
          <w:p w14:paraId="1CC24DFA" w14:textId="77777777" w:rsidR="00A75FCE" w:rsidRDefault="00A75FCE" w:rsidP="00993A28">
            <w:pPr>
              <w:rPr>
                <w:rFonts w:ascii="Arial" w:hAnsi="Arial" w:cs="Arial"/>
              </w:rPr>
            </w:pPr>
          </w:p>
          <w:p w14:paraId="6A9B7945" w14:textId="77777777" w:rsidR="00A75FCE" w:rsidRDefault="00A75FCE" w:rsidP="00993A28">
            <w:pPr>
              <w:rPr>
                <w:rFonts w:ascii="Arial" w:hAnsi="Arial" w:cs="Arial"/>
              </w:rPr>
            </w:pPr>
          </w:p>
          <w:p w14:paraId="284559E5" w14:textId="77777777" w:rsidR="00A75FCE" w:rsidRDefault="00A75FCE" w:rsidP="00993A28">
            <w:pPr>
              <w:rPr>
                <w:rFonts w:ascii="Arial" w:hAnsi="Arial" w:cs="Arial"/>
              </w:rPr>
            </w:pPr>
          </w:p>
          <w:p w14:paraId="2EC6DD9D" w14:textId="77777777" w:rsidR="00A75FCE" w:rsidRDefault="00A75FCE" w:rsidP="00993A28">
            <w:pPr>
              <w:rPr>
                <w:rFonts w:ascii="Arial" w:hAnsi="Arial" w:cs="Arial"/>
              </w:rPr>
            </w:pPr>
          </w:p>
          <w:p w14:paraId="4845D256" w14:textId="77777777" w:rsidR="00A75FCE" w:rsidRDefault="00A75FCE" w:rsidP="00993A28">
            <w:pPr>
              <w:rPr>
                <w:rFonts w:ascii="Arial" w:hAnsi="Arial" w:cs="Arial"/>
              </w:rPr>
            </w:pPr>
          </w:p>
          <w:p w14:paraId="3EFD1AAC" w14:textId="77777777" w:rsidR="00A75FCE" w:rsidRDefault="00A75FCE" w:rsidP="00993A28">
            <w:pPr>
              <w:rPr>
                <w:rFonts w:ascii="Arial" w:hAnsi="Arial" w:cs="Arial"/>
              </w:rPr>
            </w:pPr>
          </w:p>
          <w:p w14:paraId="7C965BB4" w14:textId="39A30B81" w:rsidR="00A75FCE" w:rsidRPr="003624A9" w:rsidRDefault="00A75FCE" w:rsidP="00993A28">
            <w:pPr>
              <w:rPr>
                <w:rFonts w:ascii="Arial" w:hAnsi="Arial" w:cs="Arial"/>
              </w:rPr>
            </w:pPr>
          </w:p>
        </w:tc>
      </w:tr>
      <w:tr w:rsidR="004E638A" w:rsidRPr="003624A9" w14:paraId="702B8F03" w14:textId="0F8A68B8" w:rsidTr="001D7E8F">
        <w:tc>
          <w:tcPr>
            <w:tcW w:w="2564" w:type="dxa"/>
          </w:tcPr>
          <w:p w14:paraId="63A47533" w14:textId="3B144195" w:rsidR="009F6407" w:rsidRPr="003624A9" w:rsidRDefault="009F6407" w:rsidP="00993A28">
            <w:pPr>
              <w:rPr>
                <w:rFonts w:ascii="Arial" w:hAnsi="Arial" w:cs="Arial"/>
                <w:b/>
                <w:bCs/>
              </w:rPr>
            </w:pPr>
            <w:r w:rsidRPr="003624A9">
              <w:rPr>
                <w:rFonts w:ascii="Arial" w:hAnsi="Arial" w:cs="Arial"/>
                <w:b/>
                <w:bCs/>
              </w:rPr>
              <w:lastRenderedPageBreak/>
              <w:t>Community Hubs/Food Pantry</w:t>
            </w:r>
          </w:p>
        </w:tc>
        <w:tc>
          <w:tcPr>
            <w:tcW w:w="5731" w:type="dxa"/>
          </w:tcPr>
          <w:p w14:paraId="5A198B20" w14:textId="2F6D01D9" w:rsidR="009F6407" w:rsidRPr="003624A9" w:rsidRDefault="009F6407" w:rsidP="00DA3EFE">
            <w:pPr>
              <w:rPr>
                <w:rFonts w:ascii="Arial" w:hAnsi="Arial" w:cs="Arial"/>
                <w:b/>
                <w:bCs/>
              </w:rPr>
            </w:pPr>
            <w:r w:rsidRPr="003624A9">
              <w:rPr>
                <w:rFonts w:ascii="Arial" w:hAnsi="Arial" w:cs="Arial"/>
                <w:b/>
                <w:bCs/>
              </w:rPr>
              <w:t>Community Hub</w:t>
            </w:r>
          </w:p>
          <w:p w14:paraId="39CA0EBD" w14:textId="3B602B1C" w:rsidR="009F6407" w:rsidRPr="003624A9" w:rsidRDefault="009F6407" w:rsidP="00DA3EFE">
            <w:pPr>
              <w:rPr>
                <w:rFonts w:ascii="Arial" w:hAnsi="Arial" w:cs="Arial"/>
              </w:rPr>
            </w:pPr>
            <w:r w:rsidRPr="003624A9">
              <w:rPr>
                <w:rFonts w:ascii="Arial" w:hAnsi="Arial" w:cs="Arial"/>
              </w:rPr>
              <w:t>Helping our residents to gain or maintain a life free from poverty, homelessness, poor health and under/unemployment.</w:t>
            </w:r>
          </w:p>
          <w:p w14:paraId="65A74EF9" w14:textId="018F764B" w:rsidR="009F6407" w:rsidRPr="003624A9" w:rsidRDefault="009F6407" w:rsidP="00DA3EFE">
            <w:pPr>
              <w:rPr>
                <w:rFonts w:ascii="Arial" w:hAnsi="Arial" w:cs="Arial"/>
              </w:rPr>
            </w:pPr>
            <w:r w:rsidRPr="003624A9">
              <w:rPr>
                <w:rFonts w:ascii="Arial" w:hAnsi="Arial" w:cs="Arial"/>
              </w:rPr>
              <w:t>Community Hubs provide face-to-face support for residents with a range of needs and vulnerabilities, through casework and by placing them at the centre of our work.</w:t>
            </w:r>
          </w:p>
          <w:p w14:paraId="60161DD7" w14:textId="68BCF923" w:rsidR="009F6407" w:rsidRPr="003624A9" w:rsidRDefault="009F6407" w:rsidP="00DA3EFE">
            <w:pPr>
              <w:rPr>
                <w:rFonts w:ascii="Arial" w:hAnsi="Arial" w:cs="Arial"/>
              </w:rPr>
            </w:pPr>
            <w:r w:rsidRPr="003624A9">
              <w:rPr>
                <w:rFonts w:ascii="Arial" w:hAnsi="Arial" w:cs="Arial"/>
              </w:rPr>
              <w:t>Our Community Ambassadors provide joined-up solutions across our four service areas, helping with:</w:t>
            </w:r>
          </w:p>
          <w:p w14:paraId="34AE9F03" w14:textId="2A171420" w:rsidR="009F6407" w:rsidRPr="003624A9" w:rsidRDefault="009F6407" w:rsidP="00DA3EFE">
            <w:pPr>
              <w:rPr>
                <w:rFonts w:ascii="Arial" w:hAnsi="Arial" w:cs="Arial"/>
              </w:rPr>
            </w:pPr>
          </w:p>
          <w:p w14:paraId="526BE7E4" w14:textId="48AB3402" w:rsidR="009F6407" w:rsidRPr="003624A9" w:rsidRDefault="009F6407" w:rsidP="00DA3EFE">
            <w:pPr>
              <w:rPr>
                <w:rFonts w:ascii="Arial" w:hAnsi="Arial" w:cs="Arial"/>
              </w:rPr>
            </w:pPr>
            <w:r w:rsidRPr="003624A9">
              <w:rPr>
                <w:noProof/>
              </w:rPr>
              <w:drawing>
                <wp:inline distT="0" distB="0" distL="0" distR="0" wp14:anchorId="6AF711D5" wp14:editId="089E0E12">
                  <wp:extent cx="2458529" cy="62791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96503" cy="663150"/>
                          </a:xfrm>
                          <a:prstGeom prst="rect">
                            <a:avLst/>
                          </a:prstGeom>
                        </pic:spPr>
                      </pic:pic>
                    </a:graphicData>
                  </a:graphic>
                </wp:inline>
              </w:drawing>
            </w:r>
          </w:p>
          <w:p w14:paraId="5764FD85" w14:textId="77777777" w:rsidR="009F6407" w:rsidRPr="003624A9" w:rsidRDefault="009F6407" w:rsidP="00DA3EFE">
            <w:pPr>
              <w:rPr>
                <w:rFonts w:ascii="Arial" w:hAnsi="Arial" w:cs="Arial"/>
              </w:rPr>
            </w:pPr>
            <w:r w:rsidRPr="003624A9">
              <w:rPr>
                <w:rFonts w:ascii="Arial" w:hAnsi="Arial" w:cs="Arial"/>
              </w:rPr>
              <w:t xml:space="preserve"> </w:t>
            </w:r>
          </w:p>
          <w:p w14:paraId="46AA7B94" w14:textId="3405C756" w:rsidR="009F6407" w:rsidRPr="003624A9" w:rsidRDefault="009F6407" w:rsidP="00DA3EFE">
            <w:pPr>
              <w:rPr>
                <w:rFonts w:ascii="Arial" w:hAnsi="Arial" w:cs="Arial"/>
                <w:b/>
                <w:bCs/>
              </w:rPr>
            </w:pPr>
            <w:r w:rsidRPr="003624A9">
              <w:rPr>
                <w:rFonts w:ascii="Arial" w:hAnsi="Arial" w:cs="Arial"/>
                <w:b/>
                <w:bCs/>
              </w:rPr>
              <w:t>Enfield Food Pantry</w:t>
            </w:r>
          </w:p>
          <w:p w14:paraId="47E7661A" w14:textId="77777777" w:rsidR="009F6407" w:rsidRPr="003624A9" w:rsidRDefault="009F6407" w:rsidP="00DA3EFE">
            <w:pPr>
              <w:rPr>
                <w:rFonts w:ascii="Arial" w:hAnsi="Arial" w:cs="Arial"/>
              </w:rPr>
            </w:pPr>
          </w:p>
          <w:p w14:paraId="6413173A" w14:textId="2CF84149" w:rsidR="009F6407" w:rsidRPr="003624A9" w:rsidRDefault="009F6407" w:rsidP="006438CB">
            <w:pPr>
              <w:rPr>
                <w:rFonts w:ascii="Arial" w:hAnsi="Arial" w:cs="Arial"/>
              </w:rPr>
            </w:pPr>
            <w:r w:rsidRPr="003624A9">
              <w:rPr>
                <w:rFonts w:ascii="Arial" w:hAnsi="Arial" w:cs="Arial"/>
              </w:rPr>
              <w:t>The pantry objective is to address food poverty and healthy eating issues at a very basic level and identify needs such as debt crisis, homelessness, social isolation and family related issues to prevent any escalation into more complex needs. An action and progress plan are then developed with the user and managed jointly then followed up to 6 months, until a level of improvement in their socioeconomic status is reached.</w:t>
            </w:r>
          </w:p>
          <w:p w14:paraId="4B6EE6CF" w14:textId="77777777" w:rsidR="009F6407" w:rsidRPr="003624A9" w:rsidRDefault="009F6407" w:rsidP="006438CB">
            <w:pPr>
              <w:rPr>
                <w:rFonts w:ascii="Arial" w:hAnsi="Arial" w:cs="Arial"/>
              </w:rPr>
            </w:pPr>
          </w:p>
          <w:p w14:paraId="78996BC3" w14:textId="77777777" w:rsidR="009F6407" w:rsidRPr="003624A9" w:rsidRDefault="009F6407" w:rsidP="006438CB">
            <w:pPr>
              <w:rPr>
                <w:rFonts w:ascii="Arial" w:hAnsi="Arial" w:cs="Arial"/>
              </w:rPr>
            </w:pPr>
            <w:r w:rsidRPr="003624A9">
              <w:rPr>
                <w:rFonts w:ascii="Arial" w:hAnsi="Arial" w:cs="Arial"/>
              </w:rPr>
              <w:t>Members pay £4.50 a week and will be able to purchase the equivalent of roughly £20 worth of food.</w:t>
            </w:r>
          </w:p>
          <w:p w14:paraId="30C80C81" w14:textId="77777777" w:rsidR="009F6407" w:rsidRPr="003624A9" w:rsidRDefault="009F6407" w:rsidP="006438CB">
            <w:pPr>
              <w:rPr>
                <w:rFonts w:ascii="Arial" w:hAnsi="Arial" w:cs="Arial"/>
              </w:rPr>
            </w:pPr>
          </w:p>
          <w:p w14:paraId="059483AA" w14:textId="77777777" w:rsidR="009F6407" w:rsidRPr="003624A9" w:rsidRDefault="009F6407" w:rsidP="006438CB">
            <w:pPr>
              <w:rPr>
                <w:rFonts w:ascii="Arial" w:hAnsi="Arial" w:cs="Arial"/>
              </w:rPr>
            </w:pPr>
            <w:r w:rsidRPr="003624A9">
              <w:rPr>
                <w:rFonts w:ascii="Arial" w:hAnsi="Arial" w:cs="Arial"/>
              </w:rPr>
              <w:lastRenderedPageBreak/>
              <w:t>Our Pantry will not only provide support with food but also offer members support with access to welfare, debt management and employment/skills training, Healthy Eating etc.</w:t>
            </w:r>
          </w:p>
          <w:p w14:paraId="2D8BB938" w14:textId="67640C66" w:rsidR="009F6407" w:rsidRPr="003624A9" w:rsidRDefault="009F6407" w:rsidP="006438CB">
            <w:pPr>
              <w:rPr>
                <w:rFonts w:ascii="Arial" w:hAnsi="Arial" w:cs="Arial"/>
              </w:rPr>
            </w:pPr>
            <w:r w:rsidRPr="003624A9">
              <w:rPr>
                <w:rFonts w:ascii="Arial" w:hAnsi="Arial" w:cs="Arial"/>
              </w:rPr>
              <w:t>Catchment area includes N9 &amp; N18.</w:t>
            </w:r>
          </w:p>
          <w:p w14:paraId="043C92E7" w14:textId="77777777" w:rsidR="009F6407" w:rsidRPr="003624A9" w:rsidRDefault="009F6407" w:rsidP="006438CB">
            <w:pPr>
              <w:rPr>
                <w:rFonts w:ascii="Arial" w:hAnsi="Arial" w:cs="Arial"/>
              </w:rPr>
            </w:pPr>
          </w:p>
          <w:p w14:paraId="0AC71E0F" w14:textId="78FF3376" w:rsidR="009F6407" w:rsidRPr="003624A9" w:rsidRDefault="009F6407" w:rsidP="006438CB">
            <w:pPr>
              <w:rPr>
                <w:rFonts w:ascii="Arial" w:hAnsi="Arial" w:cs="Arial"/>
              </w:rPr>
            </w:pPr>
            <w:r w:rsidRPr="003624A9">
              <w:rPr>
                <w:rFonts w:ascii="Arial" w:hAnsi="Arial" w:cs="Arial"/>
              </w:rPr>
              <w:t xml:space="preserve">The pantry is operating for 2 days Tuesday and Wednesday appointment based only Members have the opportunity to become a pantry volunteer via an application process using this link- </w:t>
            </w:r>
            <w:hyperlink r:id="rId34" w:history="1">
              <w:r w:rsidRPr="003624A9">
                <w:rPr>
                  <w:rStyle w:val="Hyperlink"/>
                  <w:rFonts w:ascii="Arial" w:hAnsi="Arial" w:cs="Arial"/>
                  <w:color w:val="auto"/>
                </w:rPr>
                <w:t>https://new.enfield.gov.uk/services/libraries/volunteering-in-enfield-libraries/</w:t>
              </w:r>
            </w:hyperlink>
          </w:p>
          <w:p w14:paraId="40D3E89C" w14:textId="77777777" w:rsidR="009F6407" w:rsidRPr="003624A9" w:rsidRDefault="009F6407" w:rsidP="006438CB">
            <w:pPr>
              <w:rPr>
                <w:rFonts w:ascii="Arial" w:hAnsi="Arial" w:cs="Arial"/>
              </w:rPr>
            </w:pPr>
          </w:p>
          <w:p w14:paraId="37310F7A" w14:textId="14535205" w:rsidR="009F6407" w:rsidRPr="003624A9" w:rsidRDefault="009F6407" w:rsidP="00D0779A">
            <w:pPr>
              <w:rPr>
                <w:rFonts w:ascii="Arial" w:hAnsi="Arial" w:cs="Arial"/>
              </w:rPr>
            </w:pPr>
          </w:p>
        </w:tc>
        <w:tc>
          <w:tcPr>
            <w:tcW w:w="4133" w:type="dxa"/>
          </w:tcPr>
          <w:p w14:paraId="6BA4C69E" w14:textId="77777777" w:rsidR="00D0779A" w:rsidRDefault="00D0779A" w:rsidP="00D0779A">
            <w:pPr>
              <w:rPr>
                <w:rFonts w:ascii="Arial" w:hAnsi="Arial" w:cs="Arial"/>
                <w:b/>
                <w:bCs/>
              </w:rPr>
            </w:pPr>
          </w:p>
          <w:p w14:paraId="4B1FF262" w14:textId="77777777" w:rsidR="00D0779A" w:rsidRDefault="00D0779A" w:rsidP="00D0779A">
            <w:pPr>
              <w:rPr>
                <w:rFonts w:ascii="Arial" w:hAnsi="Arial" w:cs="Arial"/>
                <w:b/>
                <w:bCs/>
              </w:rPr>
            </w:pPr>
          </w:p>
          <w:p w14:paraId="29EBAAF5" w14:textId="77777777" w:rsidR="00D0779A" w:rsidRDefault="00D0779A" w:rsidP="00D0779A">
            <w:pPr>
              <w:rPr>
                <w:rFonts w:ascii="Arial" w:hAnsi="Arial" w:cs="Arial"/>
                <w:b/>
                <w:bCs/>
              </w:rPr>
            </w:pPr>
          </w:p>
          <w:p w14:paraId="1238EFBE" w14:textId="77777777" w:rsidR="00D0779A" w:rsidRDefault="00D0779A" w:rsidP="00D0779A">
            <w:pPr>
              <w:rPr>
                <w:rFonts w:ascii="Arial" w:hAnsi="Arial" w:cs="Arial"/>
                <w:b/>
                <w:bCs/>
              </w:rPr>
            </w:pPr>
          </w:p>
          <w:p w14:paraId="3D5947F5" w14:textId="77777777" w:rsidR="00D0779A" w:rsidRDefault="00D0779A" w:rsidP="00D0779A">
            <w:pPr>
              <w:rPr>
                <w:rFonts w:ascii="Arial" w:hAnsi="Arial" w:cs="Arial"/>
                <w:b/>
                <w:bCs/>
              </w:rPr>
            </w:pPr>
          </w:p>
          <w:p w14:paraId="64DBA199" w14:textId="77777777" w:rsidR="00D0779A" w:rsidRDefault="00D0779A" w:rsidP="00D0779A">
            <w:pPr>
              <w:rPr>
                <w:rFonts w:ascii="Arial" w:hAnsi="Arial" w:cs="Arial"/>
                <w:b/>
                <w:bCs/>
              </w:rPr>
            </w:pPr>
          </w:p>
          <w:p w14:paraId="3C1FD2F8" w14:textId="77777777" w:rsidR="00D0779A" w:rsidRDefault="00D0779A" w:rsidP="00D0779A">
            <w:pPr>
              <w:rPr>
                <w:rFonts w:ascii="Arial" w:hAnsi="Arial" w:cs="Arial"/>
                <w:b/>
                <w:bCs/>
              </w:rPr>
            </w:pPr>
          </w:p>
          <w:p w14:paraId="463EA4C0" w14:textId="77777777" w:rsidR="00D0779A" w:rsidRDefault="00D0779A" w:rsidP="00D0779A">
            <w:pPr>
              <w:rPr>
                <w:rFonts w:ascii="Arial" w:hAnsi="Arial" w:cs="Arial"/>
                <w:b/>
                <w:bCs/>
              </w:rPr>
            </w:pPr>
          </w:p>
          <w:p w14:paraId="6A978895" w14:textId="77777777" w:rsidR="00D0779A" w:rsidRDefault="00D0779A" w:rsidP="00D0779A">
            <w:pPr>
              <w:rPr>
                <w:rFonts w:ascii="Arial" w:hAnsi="Arial" w:cs="Arial"/>
                <w:b/>
                <w:bCs/>
              </w:rPr>
            </w:pPr>
          </w:p>
          <w:p w14:paraId="3D501FFC" w14:textId="77777777" w:rsidR="00D0779A" w:rsidRDefault="00D0779A" w:rsidP="00D0779A">
            <w:pPr>
              <w:rPr>
                <w:rFonts w:ascii="Arial" w:hAnsi="Arial" w:cs="Arial"/>
                <w:b/>
                <w:bCs/>
              </w:rPr>
            </w:pPr>
          </w:p>
          <w:p w14:paraId="68B828BE" w14:textId="77777777" w:rsidR="00D0779A" w:rsidRDefault="00D0779A" w:rsidP="00D0779A">
            <w:pPr>
              <w:rPr>
                <w:rFonts w:ascii="Arial" w:hAnsi="Arial" w:cs="Arial"/>
                <w:b/>
                <w:bCs/>
              </w:rPr>
            </w:pPr>
          </w:p>
          <w:p w14:paraId="244AC1A1" w14:textId="77777777" w:rsidR="00D0779A" w:rsidRDefault="00D0779A" w:rsidP="00D0779A">
            <w:pPr>
              <w:rPr>
                <w:rFonts w:ascii="Arial" w:hAnsi="Arial" w:cs="Arial"/>
                <w:b/>
                <w:bCs/>
              </w:rPr>
            </w:pPr>
          </w:p>
          <w:p w14:paraId="1DD67C9C" w14:textId="77777777" w:rsidR="00D0779A" w:rsidRDefault="00D0779A" w:rsidP="00D0779A">
            <w:pPr>
              <w:rPr>
                <w:rFonts w:ascii="Arial" w:hAnsi="Arial" w:cs="Arial"/>
                <w:b/>
                <w:bCs/>
              </w:rPr>
            </w:pPr>
          </w:p>
          <w:p w14:paraId="21073637" w14:textId="77777777" w:rsidR="00D0779A" w:rsidRDefault="00D0779A" w:rsidP="00D0779A">
            <w:pPr>
              <w:rPr>
                <w:rFonts w:ascii="Arial" w:hAnsi="Arial" w:cs="Arial"/>
                <w:b/>
                <w:bCs/>
              </w:rPr>
            </w:pPr>
          </w:p>
          <w:p w14:paraId="1B463350" w14:textId="77777777" w:rsidR="00D0779A" w:rsidRDefault="00D0779A" w:rsidP="00D0779A">
            <w:pPr>
              <w:rPr>
                <w:rFonts w:ascii="Arial" w:hAnsi="Arial" w:cs="Arial"/>
                <w:b/>
                <w:bCs/>
              </w:rPr>
            </w:pPr>
          </w:p>
          <w:p w14:paraId="6AE41970" w14:textId="77777777" w:rsidR="00D0779A" w:rsidRDefault="00D0779A" w:rsidP="00D0779A">
            <w:pPr>
              <w:rPr>
                <w:rFonts w:ascii="Arial" w:hAnsi="Arial" w:cs="Arial"/>
                <w:b/>
                <w:bCs/>
              </w:rPr>
            </w:pPr>
          </w:p>
          <w:p w14:paraId="25784507" w14:textId="4BB0C204" w:rsidR="00D0779A" w:rsidRPr="00D0779A" w:rsidRDefault="00D0779A" w:rsidP="00D0779A">
            <w:pPr>
              <w:rPr>
                <w:rFonts w:ascii="Arial" w:hAnsi="Arial" w:cs="Arial"/>
                <w:b/>
                <w:bCs/>
              </w:rPr>
            </w:pPr>
            <w:r w:rsidRPr="00D0779A">
              <w:rPr>
                <w:rFonts w:ascii="Arial" w:hAnsi="Arial" w:cs="Arial"/>
                <w:b/>
                <w:bCs/>
              </w:rPr>
              <w:t>Referral Process</w:t>
            </w:r>
          </w:p>
          <w:p w14:paraId="11FCD7EA" w14:textId="77777777" w:rsidR="00D0779A" w:rsidRPr="00D0779A" w:rsidRDefault="00D0779A" w:rsidP="00D0779A">
            <w:pPr>
              <w:rPr>
                <w:rFonts w:ascii="Arial" w:hAnsi="Arial" w:cs="Arial"/>
                <w:b/>
                <w:bCs/>
              </w:rPr>
            </w:pPr>
          </w:p>
          <w:p w14:paraId="2BF3F298" w14:textId="31B0EFBF" w:rsidR="00D0779A" w:rsidRPr="00D0779A" w:rsidRDefault="00D0779A" w:rsidP="00D0779A">
            <w:pPr>
              <w:rPr>
                <w:rFonts w:ascii="Arial" w:hAnsi="Arial" w:cs="Arial"/>
              </w:rPr>
            </w:pPr>
            <w:r w:rsidRPr="00D0779A">
              <w:rPr>
                <w:rFonts w:ascii="Arial" w:hAnsi="Arial" w:cs="Arial"/>
              </w:rPr>
              <w:t xml:space="preserve">The </w:t>
            </w:r>
            <w:r w:rsidR="00A75FCE">
              <w:rPr>
                <w:rFonts w:ascii="Arial" w:hAnsi="Arial" w:cs="Arial"/>
              </w:rPr>
              <w:t>Food P</w:t>
            </w:r>
            <w:r w:rsidRPr="00D0779A">
              <w:rPr>
                <w:rFonts w:ascii="Arial" w:hAnsi="Arial" w:cs="Arial"/>
              </w:rPr>
              <w:t xml:space="preserve">antry operates via referrals from the Welfare and Debt advice </w:t>
            </w:r>
            <w:commentRangeStart w:id="4"/>
            <w:r w:rsidRPr="00D0779A">
              <w:rPr>
                <w:rFonts w:ascii="Arial" w:hAnsi="Arial" w:cs="Arial"/>
              </w:rPr>
              <w:t>services</w:t>
            </w:r>
            <w:commentRangeEnd w:id="4"/>
            <w:r w:rsidR="00A75FCE">
              <w:rPr>
                <w:rStyle w:val="CommentReference"/>
              </w:rPr>
              <w:commentReference w:id="4"/>
            </w:r>
            <w:r w:rsidRPr="00D0779A">
              <w:rPr>
                <w:rFonts w:ascii="Arial" w:hAnsi="Arial" w:cs="Arial"/>
              </w:rPr>
              <w:t>.</w:t>
            </w:r>
          </w:p>
          <w:p w14:paraId="48AE68BE" w14:textId="77777777" w:rsidR="00D0779A" w:rsidRPr="00D0779A" w:rsidRDefault="00D0779A" w:rsidP="00D0779A">
            <w:pPr>
              <w:rPr>
                <w:rFonts w:ascii="Arial" w:hAnsi="Arial" w:cs="Arial"/>
              </w:rPr>
            </w:pPr>
          </w:p>
          <w:p w14:paraId="65F50B5A" w14:textId="77777777" w:rsidR="00D0779A" w:rsidRPr="00D0779A" w:rsidRDefault="00D0779A" w:rsidP="00D0779A">
            <w:pPr>
              <w:rPr>
                <w:rFonts w:ascii="Arial" w:hAnsi="Arial" w:cs="Arial"/>
              </w:rPr>
            </w:pPr>
            <w:r w:rsidRPr="00D0779A">
              <w:rPr>
                <w:rFonts w:ascii="Arial" w:hAnsi="Arial" w:cs="Arial"/>
              </w:rPr>
              <w:t>Clients can use the link below to self-refer to the welfare and debt advice team.</w:t>
            </w:r>
          </w:p>
          <w:p w14:paraId="04C15CBB" w14:textId="77777777" w:rsidR="00D0779A" w:rsidRPr="00D0779A" w:rsidRDefault="00D0779A" w:rsidP="00D0779A">
            <w:pPr>
              <w:rPr>
                <w:rFonts w:ascii="Arial" w:hAnsi="Arial" w:cs="Arial"/>
              </w:rPr>
            </w:pPr>
          </w:p>
          <w:p w14:paraId="090F2E08" w14:textId="77777777" w:rsidR="00D0779A" w:rsidRPr="00D0779A" w:rsidRDefault="00D0779A" w:rsidP="00D0779A">
            <w:pPr>
              <w:rPr>
                <w:rFonts w:ascii="Arial" w:hAnsi="Arial" w:cs="Arial"/>
              </w:rPr>
            </w:pPr>
            <w:r w:rsidRPr="00D0779A">
              <w:rPr>
                <w:rFonts w:ascii="Arial" w:hAnsi="Arial" w:cs="Arial"/>
              </w:rPr>
              <w:t>Find out more by making a referral</w:t>
            </w:r>
          </w:p>
          <w:p w14:paraId="26658FF2" w14:textId="77777777" w:rsidR="00D0779A" w:rsidRPr="00D0779A" w:rsidRDefault="00D0779A" w:rsidP="00D0779A">
            <w:pPr>
              <w:rPr>
                <w:rFonts w:ascii="Arial" w:hAnsi="Arial" w:cs="Arial"/>
              </w:rPr>
            </w:pPr>
          </w:p>
          <w:p w14:paraId="215002BE" w14:textId="77777777" w:rsidR="00D0779A" w:rsidRPr="00D0779A" w:rsidRDefault="00D0779A" w:rsidP="00D0779A">
            <w:pPr>
              <w:rPr>
                <w:rFonts w:ascii="Arial" w:hAnsi="Arial" w:cs="Arial"/>
              </w:rPr>
            </w:pPr>
            <w:r w:rsidRPr="00D0779A">
              <w:rPr>
                <w:rFonts w:ascii="Arial" w:hAnsi="Arial" w:cs="Arial"/>
              </w:rPr>
              <w:t>Email: ThePantry@enfield.gov.uk</w:t>
            </w:r>
          </w:p>
          <w:p w14:paraId="4BE0258C" w14:textId="158605F9" w:rsidR="009F6407" w:rsidRPr="003624A9" w:rsidRDefault="00D0779A" w:rsidP="00D0779A">
            <w:pPr>
              <w:rPr>
                <w:rFonts w:ascii="Arial" w:hAnsi="Arial" w:cs="Arial"/>
                <w:b/>
                <w:bCs/>
              </w:rPr>
            </w:pPr>
            <w:r w:rsidRPr="00D0779A">
              <w:rPr>
                <w:rFonts w:ascii="Arial" w:hAnsi="Arial" w:cs="Arial"/>
              </w:rPr>
              <w:t>Website: https://new.enfield.gov.uk/services/your-</w:t>
            </w:r>
            <w:r w:rsidRPr="00D0779A">
              <w:rPr>
                <w:rFonts w:ascii="Arial" w:hAnsi="Arial" w:cs="Arial"/>
              </w:rPr>
              <w:lastRenderedPageBreak/>
              <w:t>council/enfield-response-to-covid-19/financial-hardship/</w:t>
            </w:r>
          </w:p>
        </w:tc>
      </w:tr>
      <w:tr w:rsidR="004E638A" w:rsidRPr="003624A9" w14:paraId="3D62ABF5" w14:textId="00BCB223" w:rsidTr="001D7E8F">
        <w:tc>
          <w:tcPr>
            <w:tcW w:w="2564" w:type="dxa"/>
          </w:tcPr>
          <w:p w14:paraId="665963A4" w14:textId="386F7C6C" w:rsidR="009F6407" w:rsidRPr="003624A9" w:rsidRDefault="009F6407" w:rsidP="00993A28">
            <w:pPr>
              <w:rPr>
                <w:rFonts w:ascii="Arial" w:hAnsi="Arial" w:cs="Arial"/>
                <w:b/>
                <w:bCs/>
              </w:rPr>
            </w:pPr>
            <w:r w:rsidRPr="003624A9">
              <w:rPr>
                <w:rFonts w:ascii="Arial" w:hAnsi="Arial" w:cs="Arial"/>
                <w:b/>
                <w:bCs/>
              </w:rPr>
              <w:lastRenderedPageBreak/>
              <w:t>Household Support Fund</w:t>
            </w:r>
          </w:p>
        </w:tc>
        <w:tc>
          <w:tcPr>
            <w:tcW w:w="5731" w:type="dxa"/>
          </w:tcPr>
          <w:p w14:paraId="236B63E0" w14:textId="03575622" w:rsidR="009F6407" w:rsidRPr="003624A9" w:rsidRDefault="009F6407" w:rsidP="00993A28">
            <w:pPr>
              <w:rPr>
                <w:rFonts w:ascii="Arial" w:hAnsi="Arial" w:cs="Arial"/>
              </w:rPr>
            </w:pPr>
            <w:r w:rsidRPr="003624A9">
              <w:rPr>
                <w:rFonts w:ascii="Arial" w:hAnsi="Arial" w:cs="Arial"/>
              </w:rPr>
              <w:t>The County Councils and Unitary Authorities in England have made funds available to support those most in need and to help with global inflationary challenges and the significantly rising cost of living via the Household Support Fund</w:t>
            </w:r>
          </w:p>
          <w:p w14:paraId="4DFA662D" w14:textId="77777777" w:rsidR="009F6407" w:rsidRPr="003624A9" w:rsidRDefault="009F6407" w:rsidP="00993A28">
            <w:pPr>
              <w:rPr>
                <w:rFonts w:ascii="Arial" w:hAnsi="Arial" w:cs="Arial"/>
              </w:rPr>
            </w:pPr>
          </w:p>
          <w:p w14:paraId="0E5065EB" w14:textId="69E33F25" w:rsidR="009F6407" w:rsidRPr="003624A9" w:rsidRDefault="009F6407" w:rsidP="00993A28">
            <w:pPr>
              <w:rPr>
                <w:rFonts w:ascii="Arial" w:hAnsi="Arial" w:cs="Arial"/>
              </w:rPr>
            </w:pPr>
            <w:r w:rsidRPr="003624A9">
              <w:rPr>
                <w:rFonts w:ascii="Arial" w:hAnsi="Arial" w:cs="Arial"/>
              </w:rPr>
              <w:t xml:space="preserve">The Fund should be used to support households in the most need; particularly those who may not be eligible for the other support government has recently made available but who are nevertheless in need and who require crisis </w:t>
            </w:r>
            <w:commentRangeStart w:id="5"/>
            <w:r w:rsidRPr="003624A9">
              <w:rPr>
                <w:rFonts w:ascii="Arial" w:hAnsi="Arial" w:cs="Arial"/>
              </w:rPr>
              <w:t>support</w:t>
            </w:r>
            <w:commentRangeEnd w:id="5"/>
            <w:r w:rsidR="00AA0641">
              <w:rPr>
                <w:rStyle w:val="CommentReference"/>
              </w:rPr>
              <w:commentReference w:id="5"/>
            </w:r>
            <w:r w:rsidRPr="003624A9">
              <w:rPr>
                <w:rFonts w:ascii="Arial" w:hAnsi="Arial" w:cs="Arial"/>
              </w:rPr>
              <w:t>.</w:t>
            </w:r>
          </w:p>
        </w:tc>
        <w:tc>
          <w:tcPr>
            <w:tcW w:w="4133" w:type="dxa"/>
          </w:tcPr>
          <w:p w14:paraId="620AA9E7" w14:textId="77777777" w:rsidR="009F6407" w:rsidRPr="003624A9" w:rsidRDefault="009F6407" w:rsidP="00993A28">
            <w:pPr>
              <w:rPr>
                <w:rFonts w:ascii="Arial" w:hAnsi="Arial" w:cs="Arial"/>
              </w:rPr>
            </w:pPr>
          </w:p>
        </w:tc>
      </w:tr>
      <w:tr w:rsidR="004E638A" w:rsidRPr="003624A9" w14:paraId="3AE43CE5" w14:textId="7010B1E0" w:rsidTr="001D7E8F">
        <w:tc>
          <w:tcPr>
            <w:tcW w:w="2564" w:type="dxa"/>
          </w:tcPr>
          <w:p w14:paraId="18690184" w14:textId="0741DB2C" w:rsidR="009F6407" w:rsidRPr="003624A9" w:rsidRDefault="009F6407" w:rsidP="00993A28">
            <w:pPr>
              <w:rPr>
                <w:rFonts w:ascii="Arial" w:hAnsi="Arial" w:cs="Arial"/>
                <w:b/>
                <w:bCs/>
              </w:rPr>
            </w:pPr>
            <w:r w:rsidRPr="003624A9">
              <w:rPr>
                <w:rFonts w:ascii="Arial" w:hAnsi="Arial" w:cs="Arial"/>
                <w:b/>
                <w:bCs/>
              </w:rPr>
              <w:t>Summer University</w:t>
            </w:r>
          </w:p>
        </w:tc>
        <w:tc>
          <w:tcPr>
            <w:tcW w:w="5731" w:type="dxa"/>
          </w:tcPr>
          <w:p w14:paraId="2752B041" w14:textId="77777777" w:rsidR="009F6407" w:rsidRPr="003624A9" w:rsidRDefault="009F6407" w:rsidP="00993A28">
            <w:pPr>
              <w:rPr>
                <w:rFonts w:ascii="Arial" w:hAnsi="Arial" w:cs="Arial"/>
              </w:rPr>
            </w:pPr>
            <w:r w:rsidRPr="003624A9">
              <w:rPr>
                <w:rFonts w:ascii="Arial" w:hAnsi="Arial" w:cs="Arial"/>
              </w:rPr>
              <w:t>Provides young people with high quality personal and social development opportunities and constructive leisure activities as a diversion from boredom whilst preventing engagement in risky behaviour. Summer Uni activities are offered from a range of community venues, including youth centres, schools, libraries, leisure centres and outdoor space.</w:t>
            </w:r>
          </w:p>
          <w:p w14:paraId="0F6BF009" w14:textId="765D5349" w:rsidR="009F6407" w:rsidRPr="003624A9" w:rsidRDefault="009F6407" w:rsidP="00993A28">
            <w:pPr>
              <w:rPr>
                <w:rFonts w:ascii="Arial" w:hAnsi="Arial" w:cs="Arial"/>
              </w:rPr>
            </w:pPr>
          </w:p>
        </w:tc>
        <w:tc>
          <w:tcPr>
            <w:tcW w:w="4133" w:type="dxa"/>
          </w:tcPr>
          <w:p w14:paraId="4B84C780" w14:textId="75511CD0" w:rsidR="009F6407" w:rsidRPr="003624A9" w:rsidRDefault="00C722F9" w:rsidP="00993A28">
            <w:pPr>
              <w:rPr>
                <w:rFonts w:ascii="Arial" w:hAnsi="Arial" w:cs="Arial"/>
              </w:rPr>
            </w:pPr>
            <w:r w:rsidRPr="00C722F9">
              <w:rPr>
                <w:rFonts w:ascii="Arial" w:hAnsi="Arial" w:cs="Arial"/>
                <w:b/>
                <w:bCs/>
              </w:rPr>
              <w:t>Registration</w:t>
            </w:r>
            <w:r w:rsidRPr="003624A9">
              <w:rPr>
                <w:rFonts w:ascii="Arial" w:hAnsi="Arial" w:cs="Arial"/>
              </w:rPr>
              <w:t xml:space="preserve"> for courses will take place </w:t>
            </w:r>
            <w:commentRangeStart w:id="6"/>
            <w:r w:rsidRPr="003624A9">
              <w:rPr>
                <w:rFonts w:ascii="Arial" w:hAnsi="Arial" w:cs="Arial"/>
              </w:rPr>
              <w:t>ONLINE</w:t>
            </w:r>
            <w:commentRangeEnd w:id="6"/>
            <w:r w:rsidR="00AA0641">
              <w:rPr>
                <w:rStyle w:val="CommentReference"/>
              </w:rPr>
              <w:commentReference w:id="6"/>
            </w:r>
          </w:p>
        </w:tc>
      </w:tr>
      <w:tr w:rsidR="004E638A" w:rsidRPr="003624A9" w14:paraId="58E8BB62" w14:textId="781B1FED" w:rsidTr="001D7E8F">
        <w:tc>
          <w:tcPr>
            <w:tcW w:w="2564" w:type="dxa"/>
          </w:tcPr>
          <w:p w14:paraId="581D43BC" w14:textId="38414F71" w:rsidR="009F6407" w:rsidRPr="003624A9" w:rsidRDefault="009F6407" w:rsidP="00993A28">
            <w:pPr>
              <w:rPr>
                <w:rFonts w:ascii="Arial" w:hAnsi="Arial" w:cs="Arial"/>
                <w:b/>
                <w:bCs/>
              </w:rPr>
            </w:pPr>
            <w:r w:rsidRPr="003624A9">
              <w:rPr>
                <w:rFonts w:ascii="Arial" w:hAnsi="Arial" w:cs="Arial"/>
                <w:b/>
                <w:bCs/>
              </w:rPr>
              <w:t>Mentoring</w:t>
            </w:r>
          </w:p>
        </w:tc>
        <w:tc>
          <w:tcPr>
            <w:tcW w:w="5731" w:type="dxa"/>
          </w:tcPr>
          <w:p w14:paraId="405BBC9A" w14:textId="3B19411E" w:rsidR="009F6407" w:rsidRPr="003624A9" w:rsidRDefault="009F6407" w:rsidP="003A4996">
            <w:pPr>
              <w:rPr>
                <w:rFonts w:ascii="Arial" w:hAnsi="Arial" w:cs="Arial"/>
              </w:rPr>
            </w:pPr>
            <w:r w:rsidRPr="003624A9">
              <w:rPr>
                <w:rFonts w:ascii="Arial" w:hAnsi="Arial" w:cs="Arial"/>
              </w:rPr>
              <w:t xml:space="preserve">Is a structured </w:t>
            </w:r>
            <w:r w:rsidR="00C722F9" w:rsidRPr="003624A9">
              <w:rPr>
                <w:rFonts w:ascii="Arial" w:hAnsi="Arial" w:cs="Arial"/>
              </w:rPr>
              <w:t>6/12-week</w:t>
            </w:r>
            <w:r w:rsidRPr="003624A9">
              <w:rPr>
                <w:rFonts w:ascii="Arial" w:hAnsi="Arial" w:cs="Arial"/>
              </w:rPr>
              <w:t xml:space="preserve"> programme which provides a positive role model, personal development opportunities </w:t>
            </w:r>
            <w:r w:rsidRPr="003624A9">
              <w:rPr>
                <w:rFonts w:ascii="Arial" w:hAnsi="Arial" w:cs="Arial"/>
              </w:rPr>
              <w:lastRenderedPageBreak/>
              <w:t xml:space="preserve">and positive life experiences? Through 1-2-1 engagement, advice and befriending the young person will work with their mentor on key areas identified by referrer and young person. The programme aims to engage with and support young people </w:t>
            </w:r>
          </w:p>
          <w:p w14:paraId="1A5F3631" w14:textId="68000B11" w:rsidR="009F6407" w:rsidRPr="003624A9" w:rsidRDefault="009F6407" w:rsidP="009C72AF">
            <w:pPr>
              <w:rPr>
                <w:rFonts w:ascii="Arial" w:hAnsi="Arial" w:cs="Arial"/>
              </w:rPr>
            </w:pPr>
            <w:r w:rsidRPr="003624A9">
              <w:rPr>
                <w:rFonts w:ascii="Arial" w:hAnsi="Arial" w:cs="Arial"/>
              </w:rPr>
              <w:t xml:space="preserve">•  To take responsibility and on work to improve key areas </w:t>
            </w:r>
            <w:r w:rsidR="00C722F9" w:rsidRPr="003624A9">
              <w:rPr>
                <w:rFonts w:ascii="Arial" w:hAnsi="Arial" w:cs="Arial"/>
              </w:rPr>
              <w:t>of their</w:t>
            </w:r>
            <w:r w:rsidRPr="003624A9">
              <w:rPr>
                <w:rFonts w:ascii="Arial" w:hAnsi="Arial" w:cs="Arial"/>
              </w:rPr>
              <w:t xml:space="preserve"> life </w:t>
            </w:r>
          </w:p>
          <w:p w14:paraId="51AEABE6" w14:textId="7C596A2A" w:rsidR="009F6407" w:rsidRPr="003624A9" w:rsidRDefault="009F6407" w:rsidP="003A4996">
            <w:pPr>
              <w:rPr>
                <w:rFonts w:ascii="Arial" w:hAnsi="Arial" w:cs="Arial"/>
              </w:rPr>
            </w:pPr>
            <w:r w:rsidRPr="003624A9">
              <w:rPr>
                <w:rFonts w:ascii="Arial" w:hAnsi="Arial" w:cs="Arial"/>
              </w:rPr>
              <w:t xml:space="preserve">• To improve their problem solving, decision making and life skills </w:t>
            </w:r>
          </w:p>
          <w:p w14:paraId="75BC6E84" w14:textId="0B7685A6" w:rsidR="009F6407" w:rsidRPr="003624A9" w:rsidRDefault="009F6407" w:rsidP="003A4996">
            <w:pPr>
              <w:rPr>
                <w:rFonts w:ascii="Arial" w:hAnsi="Arial" w:cs="Arial"/>
              </w:rPr>
            </w:pPr>
            <w:r w:rsidRPr="003624A9">
              <w:rPr>
                <w:rFonts w:ascii="Arial" w:hAnsi="Arial" w:cs="Arial"/>
              </w:rPr>
              <w:t xml:space="preserve">• To increase resilience and strengthen protective </w:t>
            </w:r>
            <w:commentRangeStart w:id="7"/>
            <w:r w:rsidRPr="003624A9">
              <w:rPr>
                <w:rFonts w:ascii="Arial" w:hAnsi="Arial" w:cs="Arial"/>
              </w:rPr>
              <w:t>factors</w:t>
            </w:r>
            <w:commentRangeEnd w:id="7"/>
            <w:r w:rsidR="00AA0641">
              <w:rPr>
                <w:rStyle w:val="CommentReference"/>
              </w:rPr>
              <w:commentReference w:id="7"/>
            </w:r>
          </w:p>
        </w:tc>
        <w:tc>
          <w:tcPr>
            <w:tcW w:w="4133" w:type="dxa"/>
          </w:tcPr>
          <w:p w14:paraId="43A4C414" w14:textId="77777777" w:rsidR="009F6407" w:rsidRPr="003624A9" w:rsidRDefault="009F6407" w:rsidP="003A4996">
            <w:pPr>
              <w:rPr>
                <w:rFonts w:ascii="Arial" w:hAnsi="Arial" w:cs="Arial"/>
              </w:rPr>
            </w:pPr>
          </w:p>
        </w:tc>
      </w:tr>
      <w:tr w:rsidR="004E638A" w:rsidRPr="003624A9" w14:paraId="5270A1C1" w14:textId="0D1A828D" w:rsidTr="001D7E8F">
        <w:tc>
          <w:tcPr>
            <w:tcW w:w="2564" w:type="dxa"/>
          </w:tcPr>
          <w:p w14:paraId="4342A110" w14:textId="3BA30B58" w:rsidR="009F6407" w:rsidRPr="003624A9" w:rsidRDefault="009F6407" w:rsidP="00993A28">
            <w:pPr>
              <w:rPr>
                <w:rFonts w:ascii="Arial" w:hAnsi="Arial" w:cs="Arial"/>
                <w:b/>
                <w:bCs/>
              </w:rPr>
            </w:pPr>
            <w:r w:rsidRPr="003624A9">
              <w:rPr>
                <w:rFonts w:ascii="Arial" w:hAnsi="Arial" w:cs="Arial"/>
                <w:b/>
                <w:bCs/>
              </w:rPr>
              <w:t>Youth Clubs and positive activities</w:t>
            </w:r>
          </w:p>
        </w:tc>
        <w:tc>
          <w:tcPr>
            <w:tcW w:w="5731" w:type="dxa"/>
          </w:tcPr>
          <w:p w14:paraId="6986A286" w14:textId="51C0D954" w:rsidR="009F6407" w:rsidRPr="003624A9" w:rsidRDefault="009F6407" w:rsidP="003A4996">
            <w:pPr>
              <w:rPr>
                <w:rFonts w:ascii="Arial" w:hAnsi="Arial" w:cs="Arial"/>
              </w:rPr>
            </w:pPr>
            <w:r w:rsidRPr="003624A9">
              <w:rPr>
                <w:rFonts w:ascii="Arial" w:hAnsi="Arial" w:cs="Arial"/>
              </w:rPr>
              <w:t xml:space="preserve">Youth Development Service (YDS) provides open access Youth Offer through five youth centres. This provides a safe warm and welcoming environment where young people have access to informal learning opportunities, information, and guidance around a whole range of issues meaning that they are better informed about life choices and the opportunities that are available to them. This provides young people with structured activities in which they can gain a range of nationally recognised awards and qualifications. YDS works with its partners to ensure that children and young people benefit from range of positive activities which broaden’ s their horizons and raises their aspirations.  </w:t>
            </w:r>
          </w:p>
          <w:p w14:paraId="6D15D2C8" w14:textId="77777777" w:rsidR="009F6407" w:rsidRPr="003624A9" w:rsidRDefault="009F6407" w:rsidP="003A4996">
            <w:pPr>
              <w:rPr>
                <w:rFonts w:ascii="Arial" w:hAnsi="Arial" w:cs="Arial"/>
              </w:rPr>
            </w:pPr>
          </w:p>
          <w:p w14:paraId="6E29BE26" w14:textId="316F478B" w:rsidR="009F6407" w:rsidRPr="003624A9" w:rsidRDefault="009F6407" w:rsidP="003A4996">
            <w:pPr>
              <w:rPr>
                <w:rFonts w:ascii="Arial" w:hAnsi="Arial" w:cs="Arial"/>
              </w:rPr>
            </w:pPr>
            <w:r w:rsidRPr="003624A9">
              <w:rPr>
                <w:rFonts w:ascii="Arial" w:hAnsi="Arial" w:cs="Arial"/>
              </w:rPr>
              <w:t>YDS’s current partners are as follows: Oasis Hadley Community Hub, Tottenham Hotspurs Foundation, ECPYS, VIPS and Steppaz.</w:t>
            </w:r>
          </w:p>
        </w:tc>
        <w:tc>
          <w:tcPr>
            <w:tcW w:w="4133" w:type="dxa"/>
          </w:tcPr>
          <w:p w14:paraId="4C6240A2" w14:textId="77777777" w:rsidR="009F6407" w:rsidRDefault="00AA0641" w:rsidP="003A4996">
            <w:pPr>
              <w:rPr>
                <w:rFonts w:ascii="Arial" w:hAnsi="Arial" w:cs="Arial"/>
              </w:rPr>
            </w:pPr>
            <w:r>
              <w:rPr>
                <w:rFonts w:ascii="Arial" w:hAnsi="Arial" w:cs="Arial"/>
              </w:rPr>
              <w:t>Children and young people can be sign posted to their nearest Youth Club:</w:t>
            </w:r>
          </w:p>
          <w:p w14:paraId="3F465B43" w14:textId="77777777" w:rsidR="00AA0641" w:rsidRDefault="00AA0641" w:rsidP="003A4996">
            <w:pPr>
              <w:rPr>
                <w:rFonts w:ascii="Arial" w:hAnsi="Arial" w:cs="Arial"/>
              </w:rPr>
            </w:pPr>
          </w:p>
          <w:p w14:paraId="5D77F412" w14:textId="77777777" w:rsidR="00AA0641" w:rsidRDefault="00AA0641" w:rsidP="003A4996">
            <w:pPr>
              <w:rPr>
                <w:rFonts w:ascii="Arial" w:hAnsi="Arial" w:cs="Arial"/>
              </w:rPr>
            </w:pPr>
          </w:p>
          <w:p w14:paraId="3E517A19" w14:textId="77777777" w:rsidR="00AA0641" w:rsidRDefault="00AA0641" w:rsidP="003A4996">
            <w:pPr>
              <w:rPr>
                <w:rFonts w:ascii="Arial" w:hAnsi="Arial" w:cs="Arial"/>
              </w:rPr>
            </w:pPr>
            <w:commentRangeStart w:id="8"/>
            <w:commentRangeEnd w:id="8"/>
            <w:r>
              <w:rPr>
                <w:rStyle w:val="CommentReference"/>
              </w:rPr>
              <w:commentReference w:id="8"/>
            </w:r>
          </w:p>
          <w:p w14:paraId="01F4AFDC" w14:textId="77777777" w:rsidR="00AA0641" w:rsidRDefault="00AA0641" w:rsidP="003A4996">
            <w:pPr>
              <w:rPr>
                <w:rFonts w:ascii="Arial" w:hAnsi="Arial" w:cs="Arial"/>
              </w:rPr>
            </w:pPr>
          </w:p>
          <w:p w14:paraId="7FAAF4A4" w14:textId="77777777" w:rsidR="00AA0641" w:rsidRDefault="00AA0641" w:rsidP="003A4996">
            <w:pPr>
              <w:rPr>
                <w:rFonts w:ascii="Arial" w:hAnsi="Arial" w:cs="Arial"/>
              </w:rPr>
            </w:pPr>
          </w:p>
          <w:p w14:paraId="0BC15CD1" w14:textId="77777777" w:rsidR="00AA0641" w:rsidRDefault="00AA0641" w:rsidP="003A4996">
            <w:pPr>
              <w:rPr>
                <w:rFonts w:ascii="Arial" w:hAnsi="Arial" w:cs="Arial"/>
              </w:rPr>
            </w:pPr>
          </w:p>
          <w:p w14:paraId="23EA9581" w14:textId="77777777" w:rsidR="00AA0641" w:rsidRDefault="00AA0641" w:rsidP="003A4996">
            <w:pPr>
              <w:rPr>
                <w:rFonts w:ascii="Arial" w:hAnsi="Arial" w:cs="Arial"/>
              </w:rPr>
            </w:pPr>
            <w:r>
              <w:rPr>
                <w:rFonts w:ascii="Arial" w:hAnsi="Arial" w:cs="Arial"/>
              </w:rPr>
              <w:t xml:space="preserve">Or alternatively to the Youth Service website: </w:t>
            </w:r>
          </w:p>
          <w:p w14:paraId="491372A0" w14:textId="77777777" w:rsidR="00AA0641" w:rsidRDefault="00AA0641" w:rsidP="003A4996">
            <w:pPr>
              <w:rPr>
                <w:rFonts w:ascii="Arial" w:hAnsi="Arial" w:cs="Arial"/>
              </w:rPr>
            </w:pPr>
          </w:p>
          <w:p w14:paraId="38BA79BF" w14:textId="77777777" w:rsidR="00AA0641" w:rsidRDefault="00AA0641" w:rsidP="003A4996">
            <w:pPr>
              <w:rPr>
                <w:rFonts w:ascii="Arial" w:hAnsi="Arial" w:cs="Arial"/>
              </w:rPr>
            </w:pPr>
          </w:p>
          <w:p w14:paraId="4D0F11EB" w14:textId="0A2140AA" w:rsidR="00AA0641" w:rsidRPr="003624A9" w:rsidRDefault="00AA0641" w:rsidP="003A4996">
            <w:pPr>
              <w:rPr>
                <w:rFonts w:ascii="Arial" w:hAnsi="Arial" w:cs="Arial"/>
              </w:rPr>
            </w:pPr>
          </w:p>
        </w:tc>
      </w:tr>
      <w:tr w:rsidR="00AA0641" w:rsidRPr="003624A9" w14:paraId="75619E5E" w14:textId="77777777" w:rsidTr="001D7E8F">
        <w:tc>
          <w:tcPr>
            <w:tcW w:w="2564" w:type="dxa"/>
          </w:tcPr>
          <w:p w14:paraId="5A4C9375" w14:textId="51A7D497" w:rsidR="00AA0641" w:rsidRPr="003624A9" w:rsidRDefault="00AA0641" w:rsidP="00993A28">
            <w:pPr>
              <w:rPr>
                <w:rFonts w:ascii="Arial" w:hAnsi="Arial" w:cs="Arial"/>
                <w:b/>
                <w:bCs/>
              </w:rPr>
            </w:pPr>
            <w:r>
              <w:rPr>
                <w:rFonts w:ascii="Arial" w:hAnsi="Arial" w:cs="Arial"/>
                <w:b/>
                <w:bCs/>
              </w:rPr>
              <w:t>Holiday and Food programme</w:t>
            </w:r>
          </w:p>
        </w:tc>
        <w:tc>
          <w:tcPr>
            <w:tcW w:w="5731" w:type="dxa"/>
          </w:tcPr>
          <w:p w14:paraId="46C1E3CB" w14:textId="59D3E497" w:rsidR="00AA0641" w:rsidRPr="003624A9" w:rsidRDefault="00AA0641" w:rsidP="003A4996">
            <w:pPr>
              <w:rPr>
                <w:rFonts w:ascii="Arial" w:hAnsi="Arial" w:cs="Arial"/>
              </w:rPr>
            </w:pPr>
            <w:r>
              <w:rPr>
                <w:rFonts w:ascii="Arial" w:hAnsi="Arial" w:cs="Arial"/>
              </w:rPr>
              <w:t xml:space="preserve">Access to Holiday and Foor programme is available for all children and young people eligible for Free School Meals. Programmes are offered during summer, Easter and Christmas school holidays. A variety of activities are offered from youth clubs, schools and community </w:t>
            </w:r>
            <w:commentRangeStart w:id="9"/>
            <w:r>
              <w:rPr>
                <w:rFonts w:ascii="Arial" w:hAnsi="Arial" w:cs="Arial"/>
              </w:rPr>
              <w:t>venues</w:t>
            </w:r>
            <w:commentRangeEnd w:id="9"/>
            <w:r>
              <w:rPr>
                <w:rStyle w:val="CommentReference"/>
              </w:rPr>
              <w:commentReference w:id="9"/>
            </w:r>
            <w:r>
              <w:rPr>
                <w:rFonts w:ascii="Arial" w:hAnsi="Arial" w:cs="Arial"/>
              </w:rPr>
              <w:t xml:space="preserve">. </w:t>
            </w:r>
          </w:p>
        </w:tc>
        <w:tc>
          <w:tcPr>
            <w:tcW w:w="4133" w:type="dxa"/>
          </w:tcPr>
          <w:p w14:paraId="174CB8FE" w14:textId="77777777" w:rsidR="00AA0641" w:rsidRDefault="00AA0641" w:rsidP="003A4996">
            <w:pPr>
              <w:rPr>
                <w:rFonts w:ascii="Arial" w:hAnsi="Arial" w:cs="Arial"/>
              </w:rPr>
            </w:pPr>
          </w:p>
        </w:tc>
      </w:tr>
      <w:tr w:rsidR="004E638A" w:rsidRPr="003624A9" w14:paraId="5A4C904E" w14:textId="2A4ED5D1" w:rsidTr="001D7E8F">
        <w:tc>
          <w:tcPr>
            <w:tcW w:w="2564" w:type="dxa"/>
          </w:tcPr>
          <w:p w14:paraId="2B2A0127" w14:textId="3B9F3164" w:rsidR="009F6407" w:rsidRPr="003624A9" w:rsidRDefault="009F6407" w:rsidP="00993A28">
            <w:pPr>
              <w:rPr>
                <w:rFonts w:ascii="Arial" w:hAnsi="Arial" w:cs="Arial"/>
                <w:b/>
                <w:bCs/>
              </w:rPr>
            </w:pPr>
            <w:r w:rsidRPr="003624A9">
              <w:rPr>
                <w:rFonts w:ascii="Arial" w:hAnsi="Arial" w:cs="Arial"/>
                <w:b/>
                <w:bCs/>
              </w:rPr>
              <w:lastRenderedPageBreak/>
              <w:t>Young People Substance Misuse Service</w:t>
            </w:r>
          </w:p>
        </w:tc>
        <w:tc>
          <w:tcPr>
            <w:tcW w:w="5731" w:type="dxa"/>
          </w:tcPr>
          <w:p w14:paraId="7BAC9898" w14:textId="75DD24EA" w:rsidR="009F6407" w:rsidRPr="003624A9" w:rsidRDefault="009F6407" w:rsidP="00B115AD">
            <w:pPr>
              <w:rPr>
                <w:rFonts w:ascii="Arial" w:hAnsi="Arial" w:cs="Arial"/>
              </w:rPr>
            </w:pPr>
            <w:r w:rsidRPr="003624A9">
              <w:rPr>
                <w:rFonts w:ascii="Arial" w:hAnsi="Arial" w:cs="Arial"/>
              </w:rPr>
              <w:t>Insight Enfield - (Sort It!)</w:t>
            </w:r>
          </w:p>
          <w:p w14:paraId="27670485" w14:textId="77777777" w:rsidR="009F6407" w:rsidRPr="003624A9" w:rsidRDefault="009F6407" w:rsidP="00B115AD">
            <w:pPr>
              <w:rPr>
                <w:rFonts w:ascii="Arial" w:hAnsi="Arial" w:cs="Arial"/>
              </w:rPr>
            </w:pPr>
            <w:r w:rsidRPr="003624A9">
              <w:rPr>
                <w:rFonts w:ascii="Arial" w:hAnsi="Arial" w:cs="Arial"/>
              </w:rPr>
              <w:t>Drug and Alcohol Misuse</w:t>
            </w:r>
          </w:p>
          <w:p w14:paraId="36251B30" w14:textId="77777777" w:rsidR="009F6407" w:rsidRPr="003624A9" w:rsidRDefault="009F6407" w:rsidP="00B115AD">
            <w:pPr>
              <w:rPr>
                <w:rFonts w:ascii="Arial" w:hAnsi="Arial" w:cs="Arial"/>
              </w:rPr>
            </w:pPr>
          </w:p>
          <w:p w14:paraId="4890D51B" w14:textId="77777777" w:rsidR="009F6407" w:rsidRPr="003624A9" w:rsidRDefault="009F6407" w:rsidP="00B115AD">
            <w:pPr>
              <w:rPr>
                <w:rFonts w:ascii="Arial" w:hAnsi="Arial" w:cs="Arial"/>
              </w:rPr>
            </w:pPr>
            <w:r w:rsidRPr="003624A9">
              <w:rPr>
                <w:rFonts w:ascii="Arial" w:hAnsi="Arial" w:cs="Arial"/>
              </w:rPr>
              <w:t>Drop-ins</w:t>
            </w:r>
          </w:p>
          <w:p w14:paraId="774C5063" w14:textId="77777777" w:rsidR="009F6407" w:rsidRPr="003624A9" w:rsidRDefault="009F6407" w:rsidP="00B115AD">
            <w:pPr>
              <w:rPr>
                <w:rFonts w:ascii="Arial" w:hAnsi="Arial" w:cs="Arial"/>
              </w:rPr>
            </w:pPr>
            <w:r w:rsidRPr="003624A9">
              <w:rPr>
                <w:rFonts w:ascii="Arial" w:hAnsi="Arial" w:cs="Arial"/>
              </w:rPr>
              <w:t>Brief interventions</w:t>
            </w:r>
          </w:p>
          <w:p w14:paraId="45B4CF2A" w14:textId="77777777" w:rsidR="009F6407" w:rsidRPr="003624A9" w:rsidRDefault="009F6407" w:rsidP="00B115AD">
            <w:pPr>
              <w:rPr>
                <w:rFonts w:ascii="Arial" w:hAnsi="Arial" w:cs="Arial"/>
              </w:rPr>
            </w:pPr>
            <w:r w:rsidRPr="003624A9">
              <w:rPr>
                <w:rFonts w:ascii="Arial" w:hAnsi="Arial" w:cs="Arial"/>
              </w:rPr>
              <w:t>Structured treatment</w:t>
            </w:r>
          </w:p>
          <w:p w14:paraId="447C58FF" w14:textId="77777777" w:rsidR="009F6407" w:rsidRPr="003624A9" w:rsidRDefault="009F6407" w:rsidP="00B115AD">
            <w:pPr>
              <w:rPr>
                <w:rFonts w:ascii="Arial" w:hAnsi="Arial" w:cs="Arial"/>
              </w:rPr>
            </w:pPr>
            <w:r w:rsidRPr="003624A9">
              <w:rPr>
                <w:rFonts w:ascii="Arial" w:hAnsi="Arial" w:cs="Arial"/>
              </w:rPr>
              <w:t>1:2:1 interaction with young people</w:t>
            </w:r>
          </w:p>
          <w:p w14:paraId="716F0733" w14:textId="77777777" w:rsidR="009F6407" w:rsidRPr="003624A9" w:rsidRDefault="009F6407" w:rsidP="00B115AD">
            <w:pPr>
              <w:rPr>
                <w:rFonts w:ascii="Arial" w:hAnsi="Arial" w:cs="Arial"/>
              </w:rPr>
            </w:pPr>
            <w:r w:rsidRPr="003624A9">
              <w:rPr>
                <w:rFonts w:ascii="Arial" w:hAnsi="Arial" w:cs="Arial"/>
              </w:rPr>
              <w:t>Workshops</w:t>
            </w:r>
          </w:p>
          <w:p w14:paraId="4B742431" w14:textId="77777777" w:rsidR="009F6407" w:rsidRPr="003624A9" w:rsidRDefault="009F6407" w:rsidP="00B115AD">
            <w:pPr>
              <w:rPr>
                <w:rFonts w:ascii="Arial" w:hAnsi="Arial" w:cs="Arial"/>
              </w:rPr>
            </w:pPr>
            <w:r w:rsidRPr="003624A9">
              <w:rPr>
                <w:rFonts w:ascii="Arial" w:hAnsi="Arial" w:cs="Arial"/>
              </w:rPr>
              <w:t>Targeted group work to at risk groups of young people</w:t>
            </w:r>
          </w:p>
          <w:p w14:paraId="419D3E99" w14:textId="77777777" w:rsidR="009F6407" w:rsidRPr="003624A9" w:rsidRDefault="009F6407" w:rsidP="00B115AD">
            <w:pPr>
              <w:rPr>
                <w:rFonts w:ascii="Arial" w:hAnsi="Arial" w:cs="Arial"/>
              </w:rPr>
            </w:pPr>
            <w:r w:rsidRPr="003624A9">
              <w:rPr>
                <w:rFonts w:ascii="Arial" w:hAnsi="Arial" w:cs="Arial"/>
              </w:rPr>
              <w:t>Peer support</w:t>
            </w:r>
          </w:p>
          <w:p w14:paraId="48774268" w14:textId="77777777" w:rsidR="009F6407" w:rsidRPr="003624A9" w:rsidRDefault="009F6407" w:rsidP="00B115AD">
            <w:pPr>
              <w:rPr>
                <w:rFonts w:ascii="Arial" w:hAnsi="Arial" w:cs="Arial"/>
              </w:rPr>
            </w:pPr>
            <w:r w:rsidRPr="003624A9">
              <w:rPr>
                <w:rFonts w:ascii="Arial" w:hAnsi="Arial" w:cs="Arial"/>
              </w:rPr>
              <w:t>Outreach</w:t>
            </w:r>
          </w:p>
          <w:p w14:paraId="223B6CEB" w14:textId="77777777" w:rsidR="009F6407" w:rsidRPr="003624A9" w:rsidRDefault="009F6407" w:rsidP="00B115AD">
            <w:pPr>
              <w:rPr>
                <w:rFonts w:ascii="Arial" w:hAnsi="Arial" w:cs="Arial"/>
              </w:rPr>
            </w:pPr>
            <w:r w:rsidRPr="003624A9">
              <w:rPr>
                <w:rFonts w:ascii="Arial" w:hAnsi="Arial" w:cs="Arial"/>
              </w:rPr>
              <w:t>Onward referral to specialist teams</w:t>
            </w:r>
          </w:p>
          <w:p w14:paraId="5CCE44BE" w14:textId="77777777" w:rsidR="009F6407" w:rsidRPr="003624A9" w:rsidRDefault="009F6407" w:rsidP="00B115AD">
            <w:pPr>
              <w:rPr>
                <w:rFonts w:ascii="Arial" w:hAnsi="Arial" w:cs="Arial"/>
              </w:rPr>
            </w:pPr>
            <w:r w:rsidRPr="003624A9">
              <w:rPr>
                <w:rFonts w:ascii="Arial" w:hAnsi="Arial" w:cs="Arial"/>
              </w:rPr>
              <w:t>Free training to professionals who work with young people</w:t>
            </w:r>
          </w:p>
          <w:p w14:paraId="703010E6" w14:textId="77777777" w:rsidR="009F6407" w:rsidRPr="003624A9" w:rsidRDefault="009F6407" w:rsidP="00B115AD">
            <w:pPr>
              <w:rPr>
                <w:rFonts w:ascii="Arial" w:hAnsi="Arial" w:cs="Arial"/>
              </w:rPr>
            </w:pPr>
          </w:p>
          <w:p w14:paraId="057AFD1A" w14:textId="3F541FCD" w:rsidR="009F6407" w:rsidRPr="003624A9" w:rsidRDefault="009F6407" w:rsidP="00B115AD">
            <w:pPr>
              <w:rPr>
                <w:rFonts w:ascii="Arial" w:hAnsi="Arial" w:cs="Arial"/>
                <w:b/>
                <w:bCs/>
              </w:rPr>
            </w:pPr>
          </w:p>
        </w:tc>
        <w:tc>
          <w:tcPr>
            <w:tcW w:w="4133" w:type="dxa"/>
          </w:tcPr>
          <w:p w14:paraId="79AA9C48" w14:textId="77777777" w:rsidR="00C722F9" w:rsidRPr="00C722F9" w:rsidRDefault="00C722F9" w:rsidP="00C722F9">
            <w:pPr>
              <w:rPr>
                <w:rFonts w:ascii="Arial" w:hAnsi="Arial" w:cs="Arial"/>
                <w:b/>
                <w:bCs/>
              </w:rPr>
            </w:pPr>
            <w:r w:rsidRPr="00C722F9">
              <w:rPr>
                <w:rFonts w:ascii="Arial" w:hAnsi="Arial" w:cs="Arial"/>
                <w:b/>
                <w:bCs/>
              </w:rPr>
              <w:t>Referral Process</w:t>
            </w:r>
          </w:p>
          <w:p w14:paraId="213A80C7" w14:textId="77777777" w:rsidR="00C722F9" w:rsidRPr="00C722F9" w:rsidRDefault="00C722F9" w:rsidP="00C722F9">
            <w:pPr>
              <w:rPr>
                <w:rFonts w:ascii="Arial" w:hAnsi="Arial" w:cs="Arial"/>
              </w:rPr>
            </w:pPr>
          </w:p>
          <w:p w14:paraId="5C6B0744" w14:textId="77777777" w:rsidR="00C722F9" w:rsidRPr="00C722F9" w:rsidRDefault="00C722F9" w:rsidP="00C722F9">
            <w:pPr>
              <w:rPr>
                <w:rFonts w:ascii="Arial" w:hAnsi="Arial" w:cs="Arial"/>
              </w:rPr>
            </w:pPr>
            <w:r w:rsidRPr="00C722F9">
              <w:rPr>
                <w:rFonts w:ascii="Arial" w:hAnsi="Arial" w:cs="Arial"/>
              </w:rPr>
              <w:t>Find out more by making a referral</w:t>
            </w:r>
          </w:p>
          <w:p w14:paraId="1102A5A8" w14:textId="77777777" w:rsidR="00C722F9" w:rsidRPr="00C722F9" w:rsidRDefault="00C722F9" w:rsidP="00C722F9">
            <w:pPr>
              <w:rPr>
                <w:rFonts w:ascii="Arial" w:hAnsi="Arial" w:cs="Arial"/>
              </w:rPr>
            </w:pPr>
          </w:p>
          <w:p w14:paraId="2D99CB5D" w14:textId="77777777" w:rsidR="00C722F9" w:rsidRPr="00C722F9" w:rsidRDefault="00C722F9" w:rsidP="00C722F9">
            <w:pPr>
              <w:rPr>
                <w:rFonts w:ascii="Arial" w:hAnsi="Arial" w:cs="Arial"/>
              </w:rPr>
            </w:pPr>
            <w:r w:rsidRPr="00C722F9">
              <w:rPr>
                <w:rFonts w:ascii="Arial" w:hAnsi="Arial" w:cs="Arial"/>
              </w:rPr>
              <w:t>Email: Insightenfield@humankindcharity.org.uk</w:t>
            </w:r>
          </w:p>
          <w:p w14:paraId="001B8482" w14:textId="1D903284" w:rsidR="00C722F9" w:rsidRDefault="00C722F9" w:rsidP="00C722F9">
            <w:pPr>
              <w:rPr>
                <w:rFonts w:ascii="Arial" w:hAnsi="Arial" w:cs="Arial"/>
              </w:rPr>
            </w:pPr>
            <w:r w:rsidRPr="00C722F9">
              <w:rPr>
                <w:rFonts w:ascii="Arial" w:hAnsi="Arial" w:cs="Arial"/>
              </w:rPr>
              <w:t>Telephone: 020 8360 9102</w:t>
            </w:r>
          </w:p>
          <w:p w14:paraId="3FEEB9F6" w14:textId="77777777" w:rsidR="00C722F9" w:rsidRPr="00C722F9" w:rsidRDefault="00C722F9" w:rsidP="00C722F9">
            <w:pPr>
              <w:rPr>
                <w:rFonts w:ascii="Arial" w:hAnsi="Arial" w:cs="Arial"/>
              </w:rPr>
            </w:pPr>
          </w:p>
          <w:p w14:paraId="2D6D80C7" w14:textId="3AB71AE9" w:rsidR="009F6407" w:rsidRPr="003624A9" w:rsidRDefault="00C722F9" w:rsidP="00C722F9">
            <w:pPr>
              <w:rPr>
                <w:rFonts w:ascii="Arial" w:hAnsi="Arial" w:cs="Arial"/>
              </w:rPr>
            </w:pPr>
            <w:r w:rsidRPr="00C722F9">
              <w:rPr>
                <w:rFonts w:ascii="Arial" w:hAnsi="Arial" w:cs="Arial"/>
              </w:rPr>
              <w:t>Website: https://insightyoungpeople.org.uk/our-services/insight-enfield/</w:t>
            </w:r>
          </w:p>
        </w:tc>
      </w:tr>
      <w:tr w:rsidR="004E638A" w:rsidRPr="003624A9" w14:paraId="2CB3BA9A" w14:textId="7523FAFC" w:rsidTr="001D7E8F">
        <w:tc>
          <w:tcPr>
            <w:tcW w:w="2564" w:type="dxa"/>
          </w:tcPr>
          <w:p w14:paraId="7DEC4C23" w14:textId="33E53A54" w:rsidR="009F6407" w:rsidRPr="003624A9" w:rsidRDefault="009F6407" w:rsidP="00993A28">
            <w:pPr>
              <w:rPr>
                <w:rFonts w:ascii="Arial" w:hAnsi="Arial" w:cs="Arial"/>
                <w:b/>
                <w:bCs/>
              </w:rPr>
            </w:pPr>
            <w:r w:rsidRPr="003624A9">
              <w:rPr>
                <w:rFonts w:ascii="Arial" w:hAnsi="Arial" w:cs="Arial"/>
                <w:b/>
                <w:bCs/>
              </w:rPr>
              <w:t>Adult Substance Misuse Service</w:t>
            </w:r>
          </w:p>
        </w:tc>
        <w:tc>
          <w:tcPr>
            <w:tcW w:w="5731" w:type="dxa"/>
          </w:tcPr>
          <w:p w14:paraId="7EDA55EA" w14:textId="77777777" w:rsidR="009F6407" w:rsidRPr="003624A9" w:rsidRDefault="009F6407" w:rsidP="00B115AD">
            <w:pPr>
              <w:rPr>
                <w:rFonts w:ascii="Arial" w:hAnsi="Arial" w:cs="Arial"/>
              </w:rPr>
            </w:pPr>
            <w:r w:rsidRPr="003624A9">
              <w:rPr>
                <w:rFonts w:ascii="Arial" w:hAnsi="Arial" w:cs="Arial"/>
              </w:rPr>
              <w:t>Enable Enfield – Drug and Alcohol Service</w:t>
            </w:r>
          </w:p>
          <w:p w14:paraId="191EDDAF" w14:textId="77777777" w:rsidR="009F6407" w:rsidRPr="003624A9" w:rsidRDefault="009F6407" w:rsidP="00B115AD">
            <w:pPr>
              <w:rPr>
                <w:rFonts w:ascii="Arial" w:hAnsi="Arial" w:cs="Arial"/>
              </w:rPr>
            </w:pPr>
          </w:p>
          <w:p w14:paraId="502B36CC" w14:textId="77777777" w:rsidR="009F6407" w:rsidRPr="003624A9" w:rsidRDefault="009F6407" w:rsidP="00B115AD">
            <w:pPr>
              <w:rPr>
                <w:rFonts w:ascii="Arial" w:hAnsi="Arial" w:cs="Arial"/>
              </w:rPr>
            </w:pPr>
            <w:r w:rsidRPr="003624A9">
              <w:rPr>
                <w:rFonts w:ascii="Arial" w:hAnsi="Arial" w:cs="Arial"/>
              </w:rPr>
              <w:t>We provide specialist treatment to anyone over the age of 18 living in Enfield who is worried about their alcohol or drug use.</w:t>
            </w:r>
          </w:p>
          <w:p w14:paraId="24E2211A" w14:textId="77777777" w:rsidR="009F6407" w:rsidRPr="003624A9" w:rsidRDefault="009F6407" w:rsidP="00B115AD">
            <w:pPr>
              <w:rPr>
                <w:rFonts w:ascii="Arial" w:hAnsi="Arial" w:cs="Arial"/>
              </w:rPr>
            </w:pPr>
          </w:p>
          <w:p w14:paraId="121CB8FE" w14:textId="77777777" w:rsidR="009F6407" w:rsidRPr="003624A9" w:rsidRDefault="009F6407" w:rsidP="00B115AD">
            <w:pPr>
              <w:rPr>
                <w:rFonts w:ascii="Arial" w:hAnsi="Arial" w:cs="Arial"/>
              </w:rPr>
            </w:pPr>
            <w:r w:rsidRPr="003624A9">
              <w:rPr>
                <w:rFonts w:ascii="Arial" w:hAnsi="Arial" w:cs="Arial"/>
              </w:rPr>
              <w:t>Enfield alcohol and drug service provides a range of clinical, therapeutic and recovery interventions across two sites. Most of our clinical interventions delivered from our Clavering Site, with Vincent House providing a wide range of therapeutic and recovery focused interventions.</w:t>
            </w:r>
          </w:p>
          <w:p w14:paraId="72F193E1" w14:textId="77777777" w:rsidR="009F6407" w:rsidRPr="003624A9" w:rsidRDefault="009F6407" w:rsidP="00B115AD">
            <w:pPr>
              <w:rPr>
                <w:rFonts w:ascii="Arial" w:hAnsi="Arial" w:cs="Arial"/>
              </w:rPr>
            </w:pPr>
          </w:p>
          <w:p w14:paraId="38C31400" w14:textId="77777777" w:rsidR="009F6407" w:rsidRPr="003624A9" w:rsidRDefault="009F6407" w:rsidP="00B115AD">
            <w:pPr>
              <w:rPr>
                <w:rFonts w:ascii="Arial" w:hAnsi="Arial" w:cs="Arial"/>
              </w:rPr>
            </w:pPr>
            <w:r w:rsidRPr="003624A9">
              <w:rPr>
                <w:rFonts w:ascii="Arial" w:hAnsi="Arial" w:cs="Arial"/>
              </w:rPr>
              <w:t>Enfield drug and Alcohol service will accept referrals from individuals, family members and friends experiencing problems with drugs or alcohol. We also accept referrals from other professionals. We are open to anyone living in Enfield and is aged over 18.</w:t>
            </w:r>
          </w:p>
          <w:p w14:paraId="2EE3282E" w14:textId="77777777" w:rsidR="009F6407" w:rsidRPr="003624A9" w:rsidRDefault="009F6407" w:rsidP="00B115AD">
            <w:pPr>
              <w:rPr>
                <w:rFonts w:ascii="Arial" w:hAnsi="Arial" w:cs="Arial"/>
              </w:rPr>
            </w:pPr>
          </w:p>
          <w:p w14:paraId="3B8CCA98" w14:textId="77777777" w:rsidR="009F6407" w:rsidRPr="003624A9" w:rsidRDefault="009F6407" w:rsidP="00B115AD">
            <w:pPr>
              <w:rPr>
                <w:rFonts w:ascii="Arial" w:hAnsi="Arial" w:cs="Arial"/>
              </w:rPr>
            </w:pPr>
          </w:p>
          <w:p w14:paraId="6D31DB37" w14:textId="15847E5B" w:rsidR="009F6407" w:rsidRPr="003624A9" w:rsidRDefault="009F6407" w:rsidP="00B115AD">
            <w:pPr>
              <w:rPr>
                <w:rFonts w:ascii="Arial" w:hAnsi="Arial" w:cs="Arial"/>
                <w:b/>
                <w:bCs/>
              </w:rPr>
            </w:pPr>
          </w:p>
        </w:tc>
        <w:tc>
          <w:tcPr>
            <w:tcW w:w="4133" w:type="dxa"/>
          </w:tcPr>
          <w:p w14:paraId="145B4741" w14:textId="77777777" w:rsidR="009F6407" w:rsidRPr="00C722F9" w:rsidRDefault="00C722F9" w:rsidP="00B115AD">
            <w:pPr>
              <w:rPr>
                <w:rFonts w:ascii="Arial" w:hAnsi="Arial" w:cs="Arial"/>
                <w:b/>
                <w:bCs/>
              </w:rPr>
            </w:pPr>
            <w:r w:rsidRPr="00C722F9">
              <w:rPr>
                <w:rFonts w:ascii="Arial" w:hAnsi="Arial" w:cs="Arial"/>
                <w:b/>
                <w:bCs/>
              </w:rPr>
              <w:lastRenderedPageBreak/>
              <w:t>Referral Process</w:t>
            </w:r>
          </w:p>
          <w:p w14:paraId="21E76F70" w14:textId="77777777" w:rsidR="00C722F9" w:rsidRDefault="00C722F9" w:rsidP="00B115AD">
            <w:pPr>
              <w:rPr>
                <w:rFonts w:ascii="Arial" w:hAnsi="Arial" w:cs="Arial"/>
              </w:rPr>
            </w:pPr>
          </w:p>
          <w:p w14:paraId="4EE5B23B" w14:textId="055A247A" w:rsidR="00C722F9" w:rsidRDefault="00C722F9" w:rsidP="00C722F9">
            <w:pPr>
              <w:rPr>
                <w:rFonts w:ascii="Arial" w:hAnsi="Arial" w:cs="Arial"/>
              </w:rPr>
            </w:pPr>
            <w:r w:rsidRPr="00C722F9">
              <w:rPr>
                <w:rFonts w:ascii="Arial" w:hAnsi="Arial" w:cs="Arial"/>
              </w:rPr>
              <w:t>Find out more by making a referral</w:t>
            </w:r>
          </w:p>
          <w:p w14:paraId="6E360C1F" w14:textId="77777777" w:rsidR="00C722F9" w:rsidRPr="00C722F9" w:rsidRDefault="00C722F9" w:rsidP="00C722F9">
            <w:pPr>
              <w:rPr>
                <w:rFonts w:ascii="Arial" w:hAnsi="Arial" w:cs="Arial"/>
              </w:rPr>
            </w:pPr>
          </w:p>
          <w:p w14:paraId="0179C1A7" w14:textId="77777777" w:rsidR="00C722F9" w:rsidRPr="00C722F9" w:rsidRDefault="00C722F9" w:rsidP="00C722F9">
            <w:pPr>
              <w:rPr>
                <w:rFonts w:ascii="Arial" w:hAnsi="Arial" w:cs="Arial"/>
              </w:rPr>
            </w:pPr>
            <w:r w:rsidRPr="00C722F9">
              <w:rPr>
                <w:rFonts w:ascii="Arial" w:hAnsi="Arial" w:cs="Arial"/>
              </w:rPr>
              <w:t>Email: beh-tr.enable@nhs.net</w:t>
            </w:r>
          </w:p>
          <w:p w14:paraId="3706E4C8" w14:textId="2A7BFD1F" w:rsidR="00C722F9" w:rsidRDefault="00C722F9" w:rsidP="00C722F9">
            <w:pPr>
              <w:rPr>
                <w:rFonts w:ascii="Arial" w:hAnsi="Arial" w:cs="Arial"/>
              </w:rPr>
            </w:pPr>
            <w:r w:rsidRPr="00C722F9">
              <w:rPr>
                <w:rFonts w:ascii="Arial" w:hAnsi="Arial" w:cs="Arial"/>
              </w:rPr>
              <w:t>Telephone: 020 8379 4909</w:t>
            </w:r>
          </w:p>
          <w:p w14:paraId="71AA4B7A" w14:textId="77777777" w:rsidR="00C722F9" w:rsidRPr="00C722F9" w:rsidRDefault="00C722F9" w:rsidP="00C722F9">
            <w:pPr>
              <w:rPr>
                <w:rFonts w:ascii="Arial" w:hAnsi="Arial" w:cs="Arial"/>
              </w:rPr>
            </w:pPr>
          </w:p>
          <w:p w14:paraId="00607BAE" w14:textId="1E83A094" w:rsidR="00C722F9" w:rsidRPr="003624A9" w:rsidRDefault="00C722F9" w:rsidP="00C722F9">
            <w:pPr>
              <w:rPr>
                <w:rFonts w:ascii="Arial" w:hAnsi="Arial" w:cs="Arial"/>
              </w:rPr>
            </w:pPr>
            <w:r w:rsidRPr="00C722F9">
              <w:rPr>
                <w:rFonts w:ascii="Arial" w:hAnsi="Arial" w:cs="Arial"/>
              </w:rPr>
              <w:t>Website: https://www.beh-mht.nhs.uk/</w:t>
            </w:r>
          </w:p>
        </w:tc>
      </w:tr>
      <w:tr w:rsidR="004E638A" w:rsidRPr="004E638A" w14:paraId="39E3C9D8" w14:textId="2CD79A0C" w:rsidTr="001D7E8F">
        <w:tc>
          <w:tcPr>
            <w:tcW w:w="2564" w:type="dxa"/>
          </w:tcPr>
          <w:p w14:paraId="3F6D5B57" w14:textId="059916F8" w:rsidR="009F6407" w:rsidRPr="003624A9" w:rsidRDefault="009F6407" w:rsidP="00993A28">
            <w:pPr>
              <w:rPr>
                <w:rFonts w:ascii="Arial" w:hAnsi="Arial" w:cs="Arial"/>
                <w:b/>
                <w:bCs/>
              </w:rPr>
            </w:pPr>
            <w:r w:rsidRPr="003624A9">
              <w:rPr>
                <w:rFonts w:ascii="Arial" w:hAnsi="Arial" w:cs="Arial"/>
                <w:b/>
                <w:bCs/>
              </w:rPr>
              <w:t>Health Visiting</w:t>
            </w:r>
          </w:p>
        </w:tc>
        <w:tc>
          <w:tcPr>
            <w:tcW w:w="5731" w:type="dxa"/>
          </w:tcPr>
          <w:p w14:paraId="0645AC5C" w14:textId="1D505256" w:rsidR="009F6407" w:rsidRPr="003624A9" w:rsidRDefault="009F6407" w:rsidP="003A4996">
            <w:pPr>
              <w:rPr>
                <w:rFonts w:ascii="Arial" w:hAnsi="Arial" w:cs="Arial"/>
              </w:rPr>
            </w:pPr>
            <w:r w:rsidRPr="003624A9">
              <w:rPr>
                <w:rFonts w:ascii="Arial" w:hAnsi="Arial" w:cs="Arial"/>
              </w:rPr>
              <w:t xml:space="preserve">Health visitors offer support at various stages from pregnancy onwards. </w:t>
            </w:r>
          </w:p>
          <w:p w14:paraId="39F20B41" w14:textId="77777777" w:rsidR="009F6407" w:rsidRPr="003624A9" w:rsidRDefault="009F6407" w:rsidP="003A4996">
            <w:pPr>
              <w:rPr>
                <w:rFonts w:ascii="Arial" w:hAnsi="Arial" w:cs="Arial"/>
              </w:rPr>
            </w:pPr>
          </w:p>
          <w:p w14:paraId="0ACA1D76" w14:textId="77777777" w:rsidR="009F6407" w:rsidRPr="003624A9" w:rsidRDefault="009F6407" w:rsidP="003A4996">
            <w:pPr>
              <w:rPr>
                <w:rFonts w:ascii="Arial" w:hAnsi="Arial" w:cs="Arial"/>
              </w:rPr>
            </w:pPr>
            <w:r w:rsidRPr="003624A9">
              <w:rPr>
                <w:rFonts w:ascii="Arial" w:hAnsi="Arial" w:cs="Arial"/>
              </w:rPr>
              <w:t>Health visitors can help with:</w:t>
            </w:r>
          </w:p>
          <w:p w14:paraId="06D8E1AE" w14:textId="77777777" w:rsidR="009F6407" w:rsidRPr="003624A9" w:rsidRDefault="009F6407" w:rsidP="003A4996">
            <w:pPr>
              <w:rPr>
                <w:rFonts w:ascii="Arial" w:hAnsi="Arial" w:cs="Arial"/>
              </w:rPr>
            </w:pPr>
          </w:p>
          <w:p w14:paraId="49569153" w14:textId="77777777" w:rsidR="009F6407" w:rsidRPr="003624A9" w:rsidRDefault="009F6407" w:rsidP="003A4996">
            <w:pPr>
              <w:rPr>
                <w:rFonts w:ascii="Arial" w:hAnsi="Arial" w:cs="Arial"/>
              </w:rPr>
            </w:pPr>
            <w:r w:rsidRPr="003624A9">
              <w:rPr>
                <w:rFonts w:ascii="Arial" w:hAnsi="Arial" w:cs="Arial"/>
              </w:rPr>
              <w:t>Parental health</w:t>
            </w:r>
          </w:p>
          <w:p w14:paraId="1911F113" w14:textId="77777777" w:rsidR="009F6407" w:rsidRPr="003624A9" w:rsidRDefault="009F6407" w:rsidP="003A4996">
            <w:pPr>
              <w:rPr>
                <w:rFonts w:ascii="Arial" w:hAnsi="Arial" w:cs="Arial"/>
              </w:rPr>
            </w:pPr>
            <w:r w:rsidRPr="003624A9">
              <w:rPr>
                <w:rFonts w:ascii="Arial" w:hAnsi="Arial" w:cs="Arial"/>
              </w:rPr>
              <w:t>child’s health</w:t>
            </w:r>
          </w:p>
          <w:p w14:paraId="605A2A29" w14:textId="77777777" w:rsidR="009F6407" w:rsidRPr="003624A9" w:rsidRDefault="009F6407" w:rsidP="003A4996">
            <w:pPr>
              <w:rPr>
                <w:rFonts w:ascii="Arial" w:hAnsi="Arial" w:cs="Arial"/>
              </w:rPr>
            </w:pPr>
            <w:r w:rsidRPr="003624A9">
              <w:rPr>
                <w:rFonts w:ascii="Arial" w:hAnsi="Arial" w:cs="Arial"/>
              </w:rPr>
              <w:t>family health</w:t>
            </w:r>
          </w:p>
          <w:p w14:paraId="7E1052F0" w14:textId="77777777" w:rsidR="009F6407" w:rsidRPr="003624A9" w:rsidRDefault="009F6407" w:rsidP="003A4996">
            <w:pPr>
              <w:rPr>
                <w:rFonts w:ascii="Arial" w:hAnsi="Arial" w:cs="Arial"/>
              </w:rPr>
            </w:pPr>
            <w:r w:rsidRPr="003624A9">
              <w:rPr>
                <w:rFonts w:ascii="Arial" w:hAnsi="Arial" w:cs="Arial"/>
              </w:rPr>
              <w:t>postnatal depression</w:t>
            </w:r>
          </w:p>
          <w:p w14:paraId="534ABE8B" w14:textId="77777777" w:rsidR="009F6407" w:rsidRPr="003624A9" w:rsidRDefault="009F6407" w:rsidP="003A4996">
            <w:pPr>
              <w:rPr>
                <w:rFonts w:ascii="Arial" w:hAnsi="Arial" w:cs="Arial"/>
              </w:rPr>
            </w:pPr>
            <w:r w:rsidRPr="003624A9">
              <w:rPr>
                <w:rFonts w:ascii="Arial" w:hAnsi="Arial" w:cs="Arial"/>
              </w:rPr>
              <w:t>other things such as feeding, sleeping, crying, minor ailments, and when to see a doctor.</w:t>
            </w:r>
          </w:p>
          <w:p w14:paraId="757CAFFD" w14:textId="77777777" w:rsidR="009F6407" w:rsidRPr="003624A9" w:rsidRDefault="009F6407" w:rsidP="003A4996">
            <w:pPr>
              <w:rPr>
                <w:rFonts w:ascii="Arial" w:hAnsi="Arial" w:cs="Arial"/>
              </w:rPr>
            </w:pPr>
            <w:r w:rsidRPr="003624A9">
              <w:rPr>
                <w:rFonts w:ascii="Arial" w:hAnsi="Arial" w:cs="Arial"/>
              </w:rPr>
              <w:t xml:space="preserve">Health visitors also monitor babies’ development, including weight and measurement. </w:t>
            </w:r>
          </w:p>
          <w:p w14:paraId="4B78606A" w14:textId="77777777" w:rsidR="009F6407" w:rsidRPr="003624A9" w:rsidRDefault="009F6407" w:rsidP="003A4996">
            <w:pPr>
              <w:rPr>
                <w:rFonts w:ascii="Arial" w:hAnsi="Arial" w:cs="Arial"/>
              </w:rPr>
            </w:pPr>
          </w:p>
          <w:p w14:paraId="6417A4BD" w14:textId="77777777" w:rsidR="009F6407" w:rsidRPr="003624A9" w:rsidRDefault="009F6407" w:rsidP="003A4996">
            <w:pPr>
              <w:rPr>
                <w:rFonts w:ascii="Arial" w:hAnsi="Arial" w:cs="Arial"/>
              </w:rPr>
            </w:pPr>
            <w:r w:rsidRPr="003624A9">
              <w:rPr>
                <w:rFonts w:ascii="Arial" w:hAnsi="Arial" w:cs="Arial"/>
              </w:rPr>
              <w:t>Every family with a child under 5 that lives in Enfield will be allocated a health visitor. Anyone can refer to the service including GP, midwifes and schools. Parents can also refer themselves by contacting their Health Visiting Team by phone requesting a home visit or telephone contact. Professionals can also refer via the Child Portal.</w:t>
            </w:r>
          </w:p>
          <w:p w14:paraId="7A17C584" w14:textId="77777777" w:rsidR="009F6407" w:rsidRPr="003624A9" w:rsidRDefault="009F6407" w:rsidP="003A4996">
            <w:pPr>
              <w:rPr>
                <w:rFonts w:ascii="Arial" w:hAnsi="Arial" w:cs="Arial"/>
              </w:rPr>
            </w:pPr>
          </w:p>
          <w:p w14:paraId="6155F6A4" w14:textId="33402803" w:rsidR="009F6407" w:rsidRPr="004E638A" w:rsidRDefault="009F6407" w:rsidP="003A4996">
            <w:pPr>
              <w:rPr>
                <w:rFonts w:ascii="Arial" w:hAnsi="Arial" w:cs="Arial"/>
                <w:b/>
                <w:bCs/>
              </w:rPr>
            </w:pPr>
          </w:p>
        </w:tc>
        <w:tc>
          <w:tcPr>
            <w:tcW w:w="4133" w:type="dxa"/>
          </w:tcPr>
          <w:p w14:paraId="001A5913" w14:textId="77777777" w:rsidR="00C722F9" w:rsidRPr="00C722F9" w:rsidRDefault="00C722F9" w:rsidP="00C722F9">
            <w:pPr>
              <w:rPr>
                <w:rFonts w:ascii="Arial" w:hAnsi="Arial" w:cs="Arial"/>
                <w:b/>
                <w:bCs/>
              </w:rPr>
            </w:pPr>
            <w:r w:rsidRPr="00C722F9">
              <w:rPr>
                <w:rFonts w:ascii="Arial" w:hAnsi="Arial" w:cs="Arial"/>
                <w:b/>
                <w:bCs/>
              </w:rPr>
              <w:t>Full details are available at:</w:t>
            </w:r>
          </w:p>
          <w:p w14:paraId="663D8B71" w14:textId="0DD7DADD" w:rsidR="009F6407" w:rsidRPr="004E638A" w:rsidRDefault="00C722F9" w:rsidP="00C722F9">
            <w:pPr>
              <w:rPr>
                <w:rFonts w:ascii="Arial" w:hAnsi="Arial" w:cs="Arial"/>
              </w:rPr>
            </w:pPr>
            <w:r w:rsidRPr="00C722F9">
              <w:rPr>
                <w:rFonts w:ascii="Arial" w:hAnsi="Arial" w:cs="Arial"/>
              </w:rPr>
              <w:t>https://www.ccenfield.org/who-we-work-with/health-visiting/</w:t>
            </w:r>
          </w:p>
        </w:tc>
      </w:tr>
      <w:tr w:rsidR="00AA0641" w:rsidRPr="004E638A" w14:paraId="4A8383CF" w14:textId="77777777" w:rsidTr="001D7E8F">
        <w:tc>
          <w:tcPr>
            <w:tcW w:w="2564" w:type="dxa"/>
          </w:tcPr>
          <w:p w14:paraId="27025B94" w14:textId="1C5221F1" w:rsidR="00AA0641" w:rsidRPr="003624A9" w:rsidRDefault="00AA0641" w:rsidP="00993A28">
            <w:pPr>
              <w:rPr>
                <w:rFonts w:ascii="Arial" w:hAnsi="Arial" w:cs="Arial"/>
                <w:b/>
                <w:bCs/>
              </w:rPr>
            </w:pPr>
            <w:r>
              <w:rPr>
                <w:rFonts w:ascii="Arial" w:hAnsi="Arial" w:cs="Arial"/>
                <w:b/>
                <w:bCs/>
              </w:rPr>
              <w:t>IAPT services</w:t>
            </w:r>
          </w:p>
        </w:tc>
        <w:tc>
          <w:tcPr>
            <w:tcW w:w="5731" w:type="dxa"/>
          </w:tcPr>
          <w:p w14:paraId="207FFB09" w14:textId="77777777" w:rsidR="00AA0641" w:rsidRPr="003624A9" w:rsidRDefault="00AA0641" w:rsidP="003A4996">
            <w:pPr>
              <w:rPr>
                <w:rFonts w:ascii="Arial" w:hAnsi="Arial" w:cs="Arial"/>
              </w:rPr>
            </w:pPr>
          </w:p>
        </w:tc>
        <w:tc>
          <w:tcPr>
            <w:tcW w:w="4133" w:type="dxa"/>
          </w:tcPr>
          <w:p w14:paraId="68CE3992" w14:textId="77777777" w:rsidR="00AA0641" w:rsidRPr="00C722F9" w:rsidRDefault="00AA0641" w:rsidP="00C722F9">
            <w:pPr>
              <w:rPr>
                <w:rFonts w:ascii="Arial" w:hAnsi="Arial" w:cs="Arial"/>
                <w:b/>
                <w:bCs/>
              </w:rPr>
            </w:pPr>
          </w:p>
        </w:tc>
      </w:tr>
      <w:tr w:rsidR="00AA0641" w:rsidRPr="004E638A" w14:paraId="150998F1" w14:textId="77777777" w:rsidTr="001D7E8F">
        <w:tc>
          <w:tcPr>
            <w:tcW w:w="2564" w:type="dxa"/>
          </w:tcPr>
          <w:p w14:paraId="1367CC60" w14:textId="7E53F39F" w:rsidR="00AA0641" w:rsidRDefault="00AA0641" w:rsidP="00993A28">
            <w:pPr>
              <w:rPr>
                <w:rFonts w:ascii="Arial" w:hAnsi="Arial" w:cs="Arial"/>
                <w:b/>
                <w:bCs/>
              </w:rPr>
            </w:pPr>
            <w:r>
              <w:rPr>
                <w:rFonts w:ascii="Arial" w:hAnsi="Arial" w:cs="Arial"/>
                <w:b/>
                <w:bCs/>
              </w:rPr>
              <w:t>CAMHS services</w:t>
            </w:r>
          </w:p>
        </w:tc>
        <w:tc>
          <w:tcPr>
            <w:tcW w:w="5731" w:type="dxa"/>
          </w:tcPr>
          <w:p w14:paraId="10184336" w14:textId="77777777" w:rsidR="00AA0641" w:rsidRPr="003624A9" w:rsidRDefault="00AA0641" w:rsidP="003A4996">
            <w:pPr>
              <w:rPr>
                <w:rFonts w:ascii="Arial" w:hAnsi="Arial" w:cs="Arial"/>
              </w:rPr>
            </w:pPr>
          </w:p>
        </w:tc>
        <w:tc>
          <w:tcPr>
            <w:tcW w:w="4133" w:type="dxa"/>
          </w:tcPr>
          <w:p w14:paraId="0DD73B46" w14:textId="77777777" w:rsidR="00AA0641" w:rsidRPr="00C722F9" w:rsidRDefault="00AA0641" w:rsidP="00C722F9">
            <w:pPr>
              <w:rPr>
                <w:rFonts w:ascii="Arial" w:hAnsi="Arial" w:cs="Arial"/>
                <w:b/>
                <w:bCs/>
              </w:rPr>
            </w:pPr>
          </w:p>
        </w:tc>
      </w:tr>
    </w:tbl>
    <w:p w14:paraId="3923B976" w14:textId="622A0372" w:rsidR="0025666C" w:rsidRPr="004E638A" w:rsidRDefault="007C42A5" w:rsidP="00902B88">
      <w:pPr>
        <w:pStyle w:val="ListParagraph"/>
        <w:rPr>
          <w:rFonts w:ascii="Arial" w:hAnsi="Arial" w:cs="Arial"/>
          <w:b/>
          <w:bCs/>
        </w:rPr>
      </w:pPr>
    </w:p>
    <w:p w14:paraId="2E356B23" w14:textId="77777777" w:rsidR="00F62C87" w:rsidRPr="004E638A" w:rsidRDefault="00F62C87" w:rsidP="00F62C87">
      <w:pPr>
        <w:rPr>
          <w:rFonts w:ascii="Arial" w:hAnsi="Arial" w:cs="Arial"/>
          <w:b/>
          <w:bCs/>
        </w:rPr>
      </w:pPr>
    </w:p>
    <w:p w14:paraId="26FF46EF" w14:textId="77777777" w:rsidR="00F62C87" w:rsidRPr="004E638A" w:rsidRDefault="00F62C87" w:rsidP="00F62C87">
      <w:pPr>
        <w:rPr>
          <w:rFonts w:ascii="Arial" w:hAnsi="Arial" w:cs="Arial"/>
        </w:rPr>
      </w:pPr>
    </w:p>
    <w:sectPr w:rsidR="00F62C87" w:rsidRPr="004E638A" w:rsidSect="009701E6">
      <w:pgSz w:w="16838" w:h="11906" w:orient="landscape"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vana Price" w:date="2023-08-14T18:31:00Z" w:initials="IP">
    <w:p w14:paraId="44AAB5C7" w14:textId="77777777" w:rsidR="001D7E8F" w:rsidRDefault="001D7E8F" w:rsidP="004F3803">
      <w:pPr>
        <w:pStyle w:val="CommentText"/>
      </w:pPr>
      <w:r>
        <w:rPr>
          <w:rStyle w:val="CommentReference"/>
        </w:rPr>
        <w:annotationRef/>
      </w:r>
      <w:r>
        <w:t>Pls include their emails</w:t>
      </w:r>
    </w:p>
  </w:comment>
  <w:comment w:id="1" w:author="Ivana Price" w:date="2023-08-14T18:34:00Z" w:initials="IP">
    <w:p w14:paraId="766F6BF1" w14:textId="77777777" w:rsidR="001D7E8F" w:rsidRDefault="001D7E8F" w:rsidP="00735450">
      <w:pPr>
        <w:pStyle w:val="CommentText"/>
      </w:pPr>
      <w:r>
        <w:rPr>
          <w:rStyle w:val="CommentReference"/>
        </w:rPr>
        <w:annotationRef/>
      </w:r>
      <w:r>
        <w:t>I do not believe we have agreed a free referral, I thought we have agreed to have a clear referral pathways from YJS for courts NFA, Police , Engage and CRs. Please revise or clarify with me why we have changed the referral pathway?</w:t>
      </w:r>
    </w:p>
  </w:comment>
  <w:comment w:id="2" w:author="Ivana Price" w:date="2023-08-14T18:38:00Z" w:initials="IP">
    <w:p w14:paraId="22FA7294" w14:textId="77777777" w:rsidR="00A75FCE" w:rsidRDefault="00A75FCE" w:rsidP="00A402B0">
      <w:pPr>
        <w:pStyle w:val="CommentText"/>
      </w:pPr>
      <w:r>
        <w:rPr>
          <w:rStyle w:val="CommentReference"/>
        </w:rPr>
        <w:annotationRef/>
      </w:r>
      <w:r>
        <w:t>Pls add addresses of all five CC delivery sights</w:t>
      </w:r>
    </w:p>
  </w:comment>
  <w:comment w:id="3" w:author="Ivana Price" w:date="2023-08-14T18:39:00Z" w:initials="IP">
    <w:p w14:paraId="5A34E1DA" w14:textId="77777777" w:rsidR="00A75FCE" w:rsidRDefault="00A75FCE" w:rsidP="000B0C40">
      <w:pPr>
        <w:pStyle w:val="CommentText"/>
      </w:pPr>
      <w:r>
        <w:rPr>
          <w:rStyle w:val="CommentReference"/>
        </w:rPr>
        <w:annotationRef/>
      </w:r>
      <w:r>
        <w:t>Pls add email address</w:t>
      </w:r>
    </w:p>
  </w:comment>
  <w:comment w:id="4" w:author="Ivana Price" w:date="2023-08-14T18:40:00Z" w:initials="IP">
    <w:p w14:paraId="7B90607F" w14:textId="77777777" w:rsidR="00A75FCE" w:rsidRDefault="00A75FCE" w:rsidP="00016813">
      <w:pPr>
        <w:pStyle w:val="CommentText"/>
      </w:pPr>
      <w:r>
        <w:rPr>
          <w:rStyle w:val="CommentReference"/>
        </w:rPr>
        <w:annotationRef/>
      </w:r>
      <w:r>
        <w:t>I thought we have agreed a dedicated referral pathways from within Early Help rather then referring families to welfare and Debt who will then refer them… can you pls clarify and revise</w:t>
      </w:r>
    </w:p>
  </w:comment>
  <w:comment w:id="5" w:author="Ivana Price" w:date="2023-08-14T18:41:00Z" w:initials="IP">
    <w:p w14:paraId="2A9F9095" w14:textId="77777777" w:rsidR="00AA0641" w:rsidRDefault="00AA0641" w:rsidP="008E3264">
      <w:pPr>
        <w:pStyle w:val="CommentText"/>
      </w:pPr>
      <w:r>
        <w:rPr>
          <w:rStyle w:val="CommentReference"/>
        </w:rPr>
        <w:annotationRef/>
      </w:r>
      <w:r>
        <w:t>Pls clarify guidance for staff how they can access the fund, i.e. amounts, what it can be used for and how to make a request</w:t>
      </w:r>
    </w:p>
  </w:comment>
  <w:comment w:id="6" w:author="Ivana Price" w:date="2023-08-14T18:41:00Z" w:initials="IP">
    <w:p w14:paraId="570B6ED1" w14:textId="77777777" w:rsidR="00AA0641" w:rsidRDefault="00AA0641" w:rsidP="00756434">
      <w:pPr>
        <w:pStyle w:val="CommentText"/>
      </w:pPr>
      <w:r>
        <w:rPr>
          <w:rStyle w:val="CommentReference"/>
        </w:rPr>
        <w:annotationRef/>
      </w:r>
      <w:r>
        <w:t xml:space="preserve">Pls add web link for summer university </w:t>
      </w:r>
    </w:p>
  </w:comment>
  <w:comment w:id="7" w:author="Ivana Price" w:date="2023-08-14T18:43:00Z" w:initials="IP">
    <w:p w14:paraId="0118A8D7" w14:textId="77777777" w:rsidR="00AA0641" w:rsidRDefault="00AA0641" w:rsidP="0054229A">
      <w:pPr>
        <w:pStyle w:val="CommentText"/>
      </w:pPr>
      <w:r>
        <w:rPr>
          <w:rStyle w:val="CommentReference"/>
        </w:rPr>
        <w:annotationRef/>
      </w:r>
      <w:r>
        <w:t>Pls clarify referral pathways, if in doubt check with Yemi</w:t>
      </w:r>
    </w:p>
  </w:comment>
  <w:comment w:id="8" w:author="Ivana Price" w:date="2023-08-14T18:42:00Z" w:initials="IP">
    <w:p w14:paraId="70F7AE5D" w14:textId="2A11DED4" w:rsidR="00AA0641" w:rsidRDefault="00AA0641" w:rsidP="00A7097D">
      <w:pPr>
        <w:pStyle w:val="CommentText"/>
      </w:pPr>
      <w:r>
        <w:rPr>
          <w:rStyle w:val="CommentReference"/>
        </w:rPr>
        <w:annotationRef/>
      </w:r>
      <w:r>
        <w:t>Pls add details</w:t>
      </w:r>
    </w:p>
  </w:comment>
  <w:comment w:id="9" w:author="Ivana Price" w:date="2023-08-14T18:44:00Z" w:initials="IP">
    <w:p w14:paraId="7B1B7097" w14:textId="77777777" w:rsidR="00AA0641" w:rsidRDefault="00AA0641" w:rsidP="00382215">
      <w:pPr>
        <w:pStyle w:val="CommentText"/>
      </w:pPr>
      <w:r>
        <w:rPr>
          <w:rStyle w:val="CommentReference"/>
        </w:rPr>
        <w:annotationRef/>
      </w:r>
      <w:r>
        <w:t>Pls add referral /booking pathway for children - check with Sharon Davies who leads on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AAB5C7" w15:done="0"/>
  <w15:commentEx w15:paraId="766F6BF1" w15:done="0"/>
  <w15:commentEx w15:paraId="22FA7294" w15:done="0"/>
  <w15:commentEx w15:paraId="5A34E1DA" w15:done="0"/>
  <w15:commentEx w15:paraId="7B90607F" w15:done="0"/>
  <w15:commentEx w15:paraId="2A9F9095" w15:done="0"/>
  <w15:commentEx w15:paraId="570B6ED1" w15:done="0"/>
  <w15:commentEx w15:paraId="0118A8D7" w15:done="0"/>
  <w15:commentEx w15:paraId="70F7AE5D" w15:done="0"/>
  <w15:commentEx w15:paraId="7B1B70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4F194" w16cex:dateUtc="2023-08-14T17:31:00Z"/>
  <w16cex:commentExtensible w16cex:durableId="2884F221" w16cex:dateUtc="2023-08-14T17:34:00Z"/>
  <w16cex:commentExtensible w16cex:durableId="2884F31F" w16cex:dateUtc="2023-08-14T17:38:00Z"/>
  <w16cex:commentExtensible w16cex:durableId="2884F36D" w16cex:dateUtc="2023-08-14T17:39:00Z"/>
  <w16cex:commentExtensible w16cex:durableId="2884F3A8" w16cex:dateUtc="2023-08-14T17:40:00Z"/>
  <w16cex:commentExtensible w16cex:durableId="2884F3D2" w16cex:dateUtc="2023-08-14T17:41:00Z"/>
  <w16cex:commentExtensible w16cex:durableId="2884F3E2" w16cex:dateUtc="2023-08-14T17:41:00Z"/>
  <w16cex:commentExtensible w16cex:durableId="2884F43B" w16cex:dateUtc="2023-08-14T17:43:00Z"/>
  <w16cex:commentExtensible w16cex:durableId="2884F41B" w16cex:dateUtc="2023-08-14T17:42:00Z"/>
  <w16cex:commentExtensible w16cex:durableId="2884F49F" w16cex:dateUtc="2023-08-14T1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AAB5C7" w16cid:durableId="2884F194"/>
  <w16cid:commentId w16cid:paraId="766F6BF1" w16cid:durableId="2884F221"/>
  <w16cid:commentId w16cid:paraId="22FA7294" w16cid:durableId="2884F31F"/>
  <w16cid:commentId w16cid:paraId="5A34E1DA" w16cid:durableId="2884F36D"/>
  <w16cid:commentId w16cid:paraId="7B90607F" w16cid:durableId="2884F3A8"/>
  <w16cid:commentId w16cid:paraId="2A9F9095" w16cid:durableId="2884F3D2"/>
  <w16cid:commentId w16cid:paraId="570B6ED1" w16cid:durableId="2884F3E2"/>
  <w16cid:commentId w16cid:paraId="0118A8D7" w16cid:durableId="2884F43B"/>
  <w16cid:commentId w16cid:paraId="70F7AE5D" w16cid:durableId="2884F41B"/>
  <w16cid:commentId w16cid:paraId="7B1B7097" w16cid:durableId="2884F4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4022E" w14:textId="77777777" w:rsidR="009E19D8" w:rsidRDefault="009E19D8" w:rsidP="00436D95">
      <w:pPr>
        <w:spacing w:after="0" w:line="240" w:lineRule="auto"/>
      </w:pPr>
      <w:r>
        <w:separator/>
      </w:r>
    </w:p>
  </w:endnote>
  <w:endnote w:type="continuationSeparator" w:id="0">
    <w:p w14:paraId="6E9CA2E0" w14:textId="77777777" w:rsidR="009E19D8" w:rsidRDefault="009E19D8" w:rsidP="00436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PT Sans"/>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E77C" w14:textId="77777777" w:rsidR="007C42A5" w:rsidRDefault="007C4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704194"/>
      <w:docPartObj>
        <w:docPartGallery w:val="Page Numbers (Bottom of Page)"/>
        <w:docPartUnique/>
      </w:docPartObj>
    </w:sdtPr>
    <w:sdtEndPr/>
    <w:sdtContent>
      <w:p w14:paraId="1489EC32" w14:textId="782D9F69" w:rsidR="00111FEE" w:rsidRDefault="00111FEE">
        <w:pPr>
          <w:pStyle w:val="Footer"/>
          <w:jc w:val="center"/>
        </w:pPr>
        <w:r>
          <w:fldChar w:fldCharType="begin"/>
        </w:r>
        <w:r>
          <w:instrText>PAGE   \* MERGEFORMAT</w:instrText>
        </w:r>
        <w:r>
          <w:fldChar w:fldCharType="separate"/>
        </w:r>
        <w:r>
          <w:t>2</w:t>
        </w:r>
        <w:r>
          <w:fldChar w:fldCharType="end"/>
        </w:r>
      </w:p>
    </w:sdtContent>
  </w:sdt>
  <w:p w14:paraId="1E13D967" w14:textId="77777777" w:rsidR="00111FEE" w:rsidRDefault="00111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C744" w14:textId="77777777" w:rsidR="007C42A5" w:rsidRDefault="007C4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6FA8A" w14:textId="77777777" w:rsidR="009E19D8" w:rsidRDefault="009E19D8" w:rsidP="00436D95">
      <w:pPr>
        <w:spacing w:after="0" w:line="240" w:lineRule="auto"/>
      </w:pPr>
      <w:r>
        <w:separator/>
      </w:r>
    </w:p>
  </w:footnote>
  <w:footnote w:type="continuationSeparator" w:id="0">
    <w:p w14:paraId="0E524DA3" w14:textId="77777777" w:rsidR="009E19D8" w:rsidRDefault="009E19D8" w:rsidP="00436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3BDB" w14:textId="77777777" w:rsidR="007C42A5" w:rsidRDefault="007C4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5E66" w14:textId="77777777" w:rsidR="007C42A5" w:rsidRDefault="007C42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C9B8" w14:textId="77777777" w:rsidR="007C42A5" w:rsidRDefault="007C4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B2433"/>
    <w:multiLevelType w:val="hybridMultilevel"/>
    <w:tmpl w:val="F95AA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949FC"/>
    <w:multiLevelType w:val="hybridMultilevel"/>
    <w:tmpl w:val="3AE250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7B60C8A"/>
    <w:multiLevelType w:val="hybridMultilevel"/>
    <w:tmpl w:val="CA0496A0"/>
    <w:lvl w:ilvl="0" w:tplc="C3E015C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FF22B49"/>
    <w:multiLevelType w:val="multilevel"/>
    <w:tmpl w:val="6F7EADFE"/>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B522ADE"/>
    <w:multiLevelType w:val="multilevel"/>
    <w:tmpl w:val="894A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A2564E"/>
    <w:multiLevelType w:val="hybridMultilevel"/>
    <w:tmpl w:val="FFF4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835105"/>
    <w:multiLevelType w:val="hybridMultilevel"/>
    <w:tmpl w:val="7E6EC354"/>
    <w:lvl w:ilvl="0" w:tplc="3EA0FF6C">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7" w15:restartNumberingAfterBreak="0">
    <w:nsid w:val="7CE77F58"/>
    <w:multiLevelType w:val="hybridMultilevel"/>
    <w:tmpl w:val="F6E08B7A"/>
    <w:lvl w:ilvl="0" w:tplc="E2AA4650">
      <w:start w:val="193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4"/>
  </w:num>
  <w:num w:numId="6">
    <w:abstractNumId w:val="7"/>
  </w:num>
  <w:num w:numId="7">
    <w:abstractNumId w:val="1"/>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ana Price">
    <w15:presenceInfo w15:providerId="AD" w15:userId="S::Ivana.Price@enfield.gov.uk::38a3f1ef-2ef0-46ce-ae7c-57aa6e2f99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D95"/>
    <w:rsid w:val="000026BA"/>
    <w:rsid w:val="000112B8"/>
    <w:rsid w:val="0001569F"/>
    <w:rsid w:val="00021C42"/>
    <w:rsid w:val="0003148C"/>
    <w:rsid w:val="000410A9"/>
    <w:rsid w:val="00046D75"/>
    <w:rsid w:val="00055252"/>
    <w:rsid w:val="000800C2"/>
    <w:rsid w:val="00084FA1"/>
    <w:rsid w:val="00087223"/>
    <w:rsid w:val="000A4283"/>
    <w:rsid w:val="000A77C7"/>
    <w:rsid w:val="000C6D48"/>
    <w:rsid w:val="000D3FCE"/>
    <w:rsid w:val="00107246"/>
    <w:rsid w:val="00111FEE"/>
    <w:rsid w:val="00127300"/>
    <w:rsid w:val="00131BC1"/>
    <w:rsid w:val="001448A1"/>
    <w:rsid w:val="001548CE"/>
    <w:rsid w:val="00162D01"/>
    <w:rsid w:val="00165B7E"/>
    <w:rsid w:val="00165D98"/>
    <w:rsid w:val="001A3776"/>
    <w:rsid w:val="001B1D5A"/>
    <w:rsid w:val="001C30B2"/>
    <w:rsid w:val="001D7E8F"/>
    <w:rsid w:val="001F561F"/>
    <w:rsid w:val="00200CB4"/>
    <w:rsid w:val="0022394E"/>
    <w:rsid w:val="002435BB"/>
    <w:rsid w:val="00244266"/>
    <w:rsid w:val="00246CAE"/>
    <w:rsid w:val="0025000A"/>
    <w:rsid w:val="002526E3"/>
    <w:rsid w:val="00256E8B"/>
    <w:rsid w:val="00262CC0"/>
    <w:rsid w:val="002640A8"/>
    <w:rsid w:val="0027158B"/>
    <w:rsid w:val="0027355A"/>
    <w:rsid w:val="00275CFD"/>
    <w:rsid w:val="0027642C"/>
    <w:rsid w:val="0028185D"/>
    <w:rsid w:val="002853C2"/>
    <w:rsid w:val="00291C19"/>
    <w:rsid w:val="002C7394"/>
    <w:rsid w:val="002C7847"/>
    <w:rsid w:val="002D0983"/>
    <w:rsid w:val="002D7D16"/>
    <w:rsid w:val="002E44BA"/>
    <w:rsid w:val="002E7891"/>
    <w:rsid w:val="002F0DA5"/>
    <w:rsid w:val="002F7842"/>
    <w:rsid w:val="002F799B"/>
    <w:rsid w:val="0030282D"/>
    <w:rsid w:val="0034533A"/>
    <w:rsid w:val="00351F34"/>
    <w:rsid w:val="003624A9"/>
    <w:rsid w:val="00371F26"/>
    <w:rsid w:val="003735BE"/>
    <w:rsid w:val="00380CFF"/>
    <w:rsid w:val="0038183B"/>
    <w:rsid w:val="003A26EB"/>
    <w:rsid w:val="003A40C1"/>
    <w:rsid w:val="003A4996"/>
    <w:rsid w:val="003A5117"/>
    <w:rsid w:val="003A7747"/>
    <w:rsid w:val="003C6F0B"/>
    <w:rsid w:val="003E0B97"/>
    <w:rsid w:val="00404AB6"/>
    <w:rsid w:val="00412941"/>
    <w:rsid w:val="00436D95"/>
    <w:rsid w:val="0044421D"/>
    <w:rsid w:val="0045313F"/>
    <w:rsid w:val="00453FBE"/>
    <w:rsid w:val="004613A6"/>
    <w:rsid w:val="00480721"/>
    <w:rsid w:val="00482B50"/>
    <w:rsid w:val="00484C12"/>
    <w:rsid w:val="004C7193"/>
    <w:rsid w:val="004E638A"/>
    <w:rsid w:val="004E7FA3"/>
    <w:rsid w:val="004F2594"/>
    <w:rsid w:val="00503616"/>
    <w:rsid w:val="0051066D"/>
    <w:rsid w:val="00515C14"/>
    <w:rsid w:val="00520672"/>
    <w:rsid w:val="00542005"/>
    <w:rsid w:val="005760A3"/>
    <w:rsid w:val="005A4D7C"/>
    <w:rsid w:val="005A7F07"/>
    <w:rsid w:val="005B13DD"/>
    <w:rsid w:val="005D4EB6"/>
    <w:rsid w:val="005F651F"/>
    <w:rsid w:val="006063C2"/>
    <w:rsid w:val="00624D2C"/>
    <w:rsid w:val="0062520E"/>
    <w:rsid w:val="006438CB"/>
    <w:rsid w:val="00651CA5"/>
    <w:rsid w:val="00665AE2"/>
    <w:rsid w:val="0067598A"/>
    <w:rsid w:val="00680E74"/>
    <w:rsid w:val="006A31F0"/>
    <w:rsid w:val="006C2D4E"/>
    <w:rsid w:val="006D3335"/>
    <w:rsid w:val="006E1020"/>
    <w:rsid w:val="006E58EF"/>
    <w:rsid w:val="006F2D6B"/>
    <w:rsid w:val="0070244E"/>
    <w:rsid w:val="007071D6"/>
    <w:rsid w:val="00715F99"/>
    <w:rsid w:val="00735303"/>
    <w:rsid w:val="0075094B"/>
    <w:rsid w:val="0075738C"/>
    <w:rsid w:val="007831FC"/>
    <w:rsid w:val="007A0BB8"/>
    <w:rsid w:val="007A2FBF"/>
    <w:rsid w:val="007A2FE0"/>
    <w:rsid w:val="007A6CEE"/>
    <w:rsid w:val="007B76B6"/>
    <w:rsid w:val="007C42A5"/>
    <w:rsid w:val="007C561E"/>
    <w:rsid w:val="007C7AB3"/>
    <w:rsid w:val="007D2418"/>
    <w:rsid w:val="007D297C"/>
    <w:rsid w:val="00800018"/>
    <w:rsid w:val="00816B13"/>
    <w:rsid w:val="008207EA"/>
    <w:rsid w:val="008232C2"/>
    <w:rsid w:val="0082367F"/>
    <w:rsid w:val="00833A7D"/>
    <w:rsid w:val="00877C04"/>
    <w:rsid w:val="00882DEA"/>
    <w:rsid w:val="00893F9D"/>
    <w:rsid w:val="008962D6"/>
    <w:rsid w:val="008A1A57"/>
    <w:rsid w:val="008A79AF"/>
    <w:rsid w:val="008B5965"/>
    <w:rsid w:val="008D2A0B"/>
    <w:rsid w:val="00902B88"/>
    <w:rsid w:val="00902BF8"/>
    <w:rsid w:val="00907D2F"/>
    <w:rsid w:val="00936EBA"/>
    <w:rsid w:val="00943D46"/>
    <w:rsid w:val="009520A1"/>
    <w:rsid w:val="009676C5"/>
    <w:rsid w:val="009701E6"/>
    <w:rsid w:val="00980947"/>
    <w:rsid w:val="00993A28"/>
    <w:rsid w:val="009954BD"/>
    <w:rsid w:val="009A5294"/>
    <w:rsid w:val="009A5BE8"/>
    <w:rsid w:val="009B0DF8"/>
    <w:rsid w:val="009C72AF"/>
    <w:rsid w:val="009D354A"/>
    <w:rsid w:val="009E0B12"/>
    <w:rsid w:val="009E19D8"/>
    <w:rsid w:val="009F6407"/>
    <w:rsid w:val="00A00D97"/>
    <w:rsid w:val="00A12F1B"/>
    <w:rsid w:val="00A23312"/>
    <w:rsid w:val="00A240C6"/>
    <w:rsid w:val="00A338DF"/>
    <w:rsid w:val="00A45ABC"/>
    <w:rsid w:val="00A53DCA"/>
    <w:rsid w:val="00A55AD5"/>
    <w:rsid w:val="00A71EF8"/>
    <w:rsid w:val="00A7529B"/>
    <w:rsid w:val="00A75FCE"/>
    <w:rsid w:val="00A823CF"/>
    <w:rsid w:val="00A85387"/>
    <w:rsid w:val="00A94418"/>
    <w:rsid w:val="00AA0641"/>
    <w:rsid w:val="00AA2B5A"/>
    <w:rsid w:val="00AB3D81"/>
    <w:rsid w:val="00AB6C2A"/>
    <w:rsid w:val="00AD46B3"/>
    <w:rsid w:val="00AE3C21"/>
    <w:rsid w:val="00AE56D0"/>
    <w:rsid w:val="00B115AD"/>
    <w:rsid w:val="00B412AB"/>
    <w:rsid w:val="00B439D7"/>
    <w:rsid w:val="00B55D86"/>
    <w:rsid w:val="00B5619B"/>
    <w:rsid w:val="00B61B59"/>
    <w:rsid w:val="00B637DD"/>
    <w:rsid w:val="00B73B02"/>
    <w:rsid w:val="00B7790B"/>
    <w:rsid w:val="00BA0E22"/>
    <w:rsid w:val="00BA2320"/>
    <w:rsid w:val="00BB65A2"/>
    <w:rsid w:val="00BB743D"/>
    <w:rsid w:val="00BC7D7E"/>
    <w:rsid w:val="00BD0904"/>
    <w:rsid w:val="00BD165B"/>
    <w:rsid w:val="00BD3EBC"/>
    <w:rsid w:val="00BD41C5"/>
    <w:rsid w:val="00BD5EC7"/>
    <w:rsid w:val="00BE61D8"/>
    <w:rsid w:val="00BF0DE7"/>
    <w:rsid w:val="00BF0F31"/>
    <w:rsid w:val="00BF6D60"/>
    <w:rsid w:val="00C04CEC"/>
    <w:rsid w:val="00C11047"/>
    <w:rsid w:val="00C13A6F"/>
    <w:rsid w:val="00C23982"/>
    <w:rsid w:val="00C27E95"/>
    <w:rsid w:val="00C303C8"/>
    <w:rsid w:val="00C65761"/>
    <w:rsid w:val="00C722F9"/>
    <w:rsid w:val="00C874B5"/>
    <w:rsid w:val="00C904E0"/>
    <w:rsid w:val="00C97EE0"/>
    <w:rsid w:val="00CB7FE2"/>
    <w:rsid w:val="00CF1396"/>
    <w:rsid w:val="00CF2948"/>
    <w:rsid w:val="00D06A48"/>
    <w:rsid w:val="00D0779A"/>
    <w:rsid w:val="00D12F76"/>
    <w:rsid w:val="00D170FF"/>
    <w:rsid w:val="00D30E39"/>
    <w:rsid w:val="00D35755"/>
    <w:rsid w:val="00D445C7"/>
    <w:rsid w:val="00D47AB4"/>
    <w:rsid w:val="00D52E39"/>
    <w:rsid w:val="00D65483"/>
    <w:rsid w:val="00D834F8"/>
    <w:rsid w:val="00D85191"/>
    <w:rsid w:val="00DA3EFE"/>
    <w:rsid w:val="00DC57B5"/>
    <w:rsid w:val="00DF2B3E"/>
    <w:rsid w:val="00DF4A43"/>
    <w:rsid w:val="00E24C08"/>
    <w:rsid w:val="00E324FD"/>
    <w:rsid w:val="00E32BF1"/>
    <w:rsid w:val="00E348B0"/>
    <w:rsid w:val="00E4204E"/>
    <w:rsid w:val="00E65802"/>
    <w:rsid w:val="00E76B28"/>
    <w:rsid w:val="00ED0ED7"/>
    <w:rsid w:val="00ED2FBD"/>
    <w:rsid w:val="00EE1AFE"/>
    <w:rsid w:val="00EE3512"/>
    <w:rsid w:val="00EE7692"/>
    <w:rsid w:val="00F056BF"/>
    <w:rsid w:val="00F063DF"/>
    <w:rsid w:val="00F11FDA"/>
    <w:rsid w:val="00F328AB"/>
    <w:rsid w:val="00F4453A"/>
    <w:rsid w:val="00F62C87"/>
    <w:rsid w:val="00F63334"/>
    <w:rsid w:val="00F66DFF"/>
    <w:rsid w:val="00F67BD3"/>
    <w:rsid w:val="00F93FE2"/>
    <w:rsid w:val="00F96810"/>
    <w:rsid w:val="00FC3CD7"/>
    <w:rsid w:val="00FE46F9"/>
    <w:rsid w:val="00FF00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DDBAA"/>
  <w15:chartTrackingRefBased/>
  <w15:docId w15:val="{091C9FA1-D988-48D1-8100-98E18912E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5AE2"/>
    <w:pPr>
      <w:ind w:left="720"/>
      <w:contextualSpacing/>
    </w:pPr>
  </w:style>
  <w:style w:type="character" w:styleId="CommentReference">
    <w:name w:val="annotation reference"/>
    <w:basedOn w:val="DefaultParagraphFont"/>
    <w:uiPriority w:val="99"/>
    <w:semiHidden/>
    <w:unhideWhenUsed/>
    <w:rsid w:val="00816B13"/>
    <w:rPr>
      <w:sz w:val="16"/>
      <w:szCs w:val="16"/>
    </w:rPr>
  </w:style>
  <w:style w:type="paragraph" w:styleId="CommentText">
    <w:name w:val="annotation text"/>
    <w:basedOn w:val="Normal"/>
    <w:link w:val="CommentTextChar"/>
    <w:uiPriority w:val="99"/>
    <w:unhideWhenUsed/>
    <w:rsid w:val="00816B13"/>
    <w:pPr>
      <w:spacing w:line="240" w:lineRule="auto"/>
    </w:pPr>
    <w:rPr>
      <w:sz w:val="20"/>
      <w:szCs w:val="20"/>
    </w:rPr>
  </w:style>
  <w:style w:type="character" w:customStyle="1" w:styleId="CommentTextChar">
    <w:name w:val="Comment Text Char"/>
    <w:basedOn w:val="DefaultParagraphFont"/>
    <w:link w:val="CommentText"/>
    <w:uiPriority w:val="99"/>
    <w:rsid w:val="00816B13"/>
    <w:rPr>
      <w:sz w:val="20"/>
      <w:szCs w:val="20"/>
    </w:rPr>
  </w:style>
  <w:style w:type="paragraph" w:styleId="CommentSubject">
    <w:name w:val="annotation subject"/>
    <w:basedOn w:val="CommentText"/>
    <w:next w:val="CommentText"/>
    <w:link w:val="CommentSubjectChar"/>
    <w:uiPriority w:val="99"/>
    <w:semiHidden/>
    <w:unhideWhenUsed/>
    <w:rsid w:val="00816B13"/>
    <w:rPr>
      <w:b/>
      <w:bCs/>
    </w:rPr>
  </w:style>
  <w:style w:type="character" w:customStyle="1" w:styleId="CommentSubjectChar">
    <w:name w:val="Comment Subject Char"/>
    <w:basedOn w:val="CommentTextChar"/>
    <w:link w:val="CommentSubject"/>
    <w:uiPriority w:val="99"/>
    <w:semiHidden/>
    <w:rsid w:val="00816B13"/>
    <w:rPr>
      <w:b/>
      <w:bCs/>
      <w:sz w:val="20"/>
      <w:szCs w:val="20"/>
    </w:rPr>
  </w:style>
  <w:style w:type="character" w:styleId="Hyperlink">
    <w:name w:val="Hyperlink"/>
    <w:basedOn w:val="DefaultParagraphFont"/>
    <w:uiPriority w:val="99"/>
    <w:unhideWhenUsed/>
    <w:rsid w:val="009C72AF"/>
    <w:rPr>
      <w:color w:val="0563C1" w:themeColor="hyperlink"/>
      <w:u w:val="single"/>
    </w:rPr>
  </w:style>
  <w:style w:type="character" w:styleId="UnresolvedMention">
    <w:name w:val="Unresolved Mention"/>
    <w:basedOn w:val="DefaultParagraphFont"/>
    <w:uiPriority w:val="99"/>
    <w:semiHidden/>
    <w:unhideWhenUsed/>
    <w:rsid w:val="009C72AF"/>
    <w:rPr>
      <w:color w:val="605E5C"/>
      <w:shd w:val="clear" w:color="auto" w:fill="E1DFDD"/>
    </w:rPr>
  </w:style>
  <w:style w:type="character" w:styleId="FollowedHyperlink">
    <w:name w:val="FollowedHyperlink"/>
    <w:basedOn w:val="DefaultParagraphFont"/>
    <w:uiPriority w:val="99"/>
    <w:semiHidden/>
    <w:unhideWhenUsed/>
    <w:rsid w:val="00E65802"/>
    <w:rPr>
      <w:color w:val="954F72" w:themeColor="followedHyperlink"/>
      <w:u w:val="single"/>
    </w:rPr>
  </w:style>
  <w:style w:type="paragraph" w:styleId="Header">
    <w:name w:val="header"/>
    <w:basedOn w:val="Normal"/>
    <w:link w:val="HeaderChar"/>
    <w:uiPriority w:val="99"/>
    <w:unhideWhenUsed/>
    <w:rsid w:val="00111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FEE"/>
  </w:style>
  <w:style w:type="paragraph" w:styleId="Footer">
    <w:name w:val="footer"/>
    <w:basedOn w:val="Normal"/>
    <w:link w:val="FooterChar"/>
    <w:uiPriority w:val="99"/>
    <w:unhideWhenUsed/>
    <w:rsid w:val="00111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135114">
      <w:bodyDiv w:val="1"/>
      <w:marLeft w:val="0"/>
      <w:marRight w:val="0"/>
      <w:marTop w:val="0"/>
      <w:marBottom w:val="0"/>
      <w:divBdr>
        <w:top w:val="none" w:sz="0" w:space="0" w:color="auto"/>
        <w:left w:val="none" w:sz="0" w:space="0" w:color="auto"/>
        <w:bottom w:val="none" w:sz="0" w:space="0" w:color="auto"/>
        <w:right w:val="none" w:sz="0" w:space="0" w:color="auto"/>
      </w:divBdr>
    </w:div>
    <w:div w:id="776293840">
      <w:bodyDiv w:val="1"/>
      <w:marLeft w:val="0"/>
      <w:marRight w:val="0"/>
      <w:marTop w:val="0"/>
      <w:marBottom w:val="0"/>
      <w:divBdr>
        <w:top w:val="none" w:sz="0" w:space="0" w:color="auto"/>
        <w:left w:val="none" w:sz="0" w:space="0" w:color="auto"/>
        <w:bottom w:val="none" w:sz="0" w:space="0" w:color="auto"/>
        <w:right w:val="none" w:sz="0" w:space="0" w:color="auto"/>
      </w:divBdr>
    </w:div>
    <w:div w:id="979699081">
      <w:bodyDiv w:val="1"/>
      <w:marLeft w:val="0"/>
      <w:marRight w:val="0"/>
      <w:marTop w:val="0"/>
      <w:marBottom w:val="0"/>
      <w:divBdr>
        <w:top w:val="none" w:sz="0" w:space="0" w:color="auto"/>
        <w:left w:val="none" w:sz="0" w:space="0" w:color="auto"/>
        <w:bottom w:val="none" w:sz="0" w:space="0" w:color="auto"/>
        <w:right w:val="none" w:sz="0" w:space="0" w:color="auto"/>
      </w:divBdr>
      <w:divsChild>
        <w:div w:id="402030298">
          <w:marLeft w:val="0"/>
          <w:marRight w:val="0"/>
          <w:marTop w:val="0"/>
          <w:marBottom w:val="0"/>
          <w:divBdr>
            <w:top w:val="none" w:sz="0" w:space="0" w:color="auto"/>
            <w:left w:val="none" w:sz="0" w:space="0" w:color="auto"/>
            <w:bottom w:val="none" w:sz="0" w:space="0" w:color="auto"/>
            <w:right w:val="none" w:sz="0" w:space="0" w:color="auto"/>
          </w:divBdr>
        </w:div>
        <w:div w:id="413283655">
          <w:marLeft w:val="0"/>
          <w:marRight w:val="0"/>
          <w:marTop w:val="0"/>
          <w:marBottom w:val="0"/>
          <w:divBdr>
            <w:top w:val="none" w:sz="0" w:space="0" w:color="auto"/>
            <w:left w:val="none" w:sz="0" w:space="0" w:color="auto"/>
            <w:bottom w:val="none" w:sz="0" w:space="0" w:color="auto"/>
            <w:right w:val="none" w:sz="0" w:space="0" w:color="auto"/>
          </w:divBdr>
        </w:div>
        <w:div w:id="2064791587">
          <w:marLeft w:val="0"/>
          <w:marRight w:val="0"/>
          <w:marTop w:val="0"/>
          <w:marBottom w:val="0"/>
          <w:divBdr>
            <w:top w:val="none" w:sz="0" w:space="0" w:color="auto"/>
            <w:left w:val="none" w:sz="0" w:space="0" w:color="auto"/>
            <w:bottom w:val="none" w:sz="0" w:space="0" w:color="auto"/>
            <w:right w:val="none" w:sz="0" w:space="0" w:color="auto"/>
          </w:divBdr>
        </w:div>
      </w:divsChild>
    </w:div>
    <w:div w:id="1196767769">
      <w:bodyDiv w:val="1"/>
      <w:marLeft w:val="0"/>
      <w:marRight w:val="0"/>
      <w:marTop w:val="0"/>
      <w:marBottom w:val="0"/>
      <w:divBdr>
        <w:top w:val="none" w:sz="0" w:space="0" w:color="auto"/>
        <w:left w:val="none" w:sz="0" w:space="0" w:color="auto"/>
        <w:bottom w:val="none" w:sz="0" w:space="0" w:color="auto"/>
        <w:right w:val="none" w:sz="0" w:space="0" w:color="auto"/>
      </w:divBdr>
      <w:divsChild>
        <w:div w:id="977876679">
          <w:marLeft w:val="0"/>
          <w:marRight w:val="0"/>
          <w:marTop w:val="0"/>
          <w:marBottom w:val="0"/>
          <w:divBdr>
            <w:top w:val="single" w:sz="6" w:space="0" w:color="CCCCCC"/>
            <w:left w:val="none" w:sz="0" w:space="0" w:color="auto"/>
            <w:bottom w:val="none" w:sz="0" w:space="0" w:color="auto"/>
            <w:right w:val="none" w:sz="0" w:space="0" w:color="auto"/>
          </w:divBdr>
          <w:divsChild>
            <w:div w:id="1880972696">
              <w:marLeft w:val="0"/>
              <w:marRight w:val="0"/>
              <w:marTop w:val="0"/>
              <w:marBottom w:val="0"/>
              <w:divBdr>
                <w:top w:val="none" w:sz="0" w:space="0" w:color="auto"/>
                <w:left w:val="none" w:sz="0" w:space="0" w:color="auto"/>
                <w:bottom w:val="none" w:sz="0" w:space="0" w:color="auto"/>
                <w:right w:val="none" w:sz="0" w:space="0" w:color="auto"/>
              </w:divBdr>
              <w:divsChild>
                <w:div w:id="812723006">
                  <w:marLeft w:val="-375"/>
                  <w:marRight w:val="-375"/>
                  <w:marTop w:val="0"/>
                  <w:marBottom w:val="0"/>
                  <w:divBdr>
                    <w:top w:val="none" w:sz="0" w:space="0" w:color="auto"/>
                    <w:left w:val="none" w:sz="0" w:space="0" w:color="auto"/>
                    <w:bottom w:val="none" w:sz="0" w:space="0" w:color="auto"/>
                    <w:right w:val="none" w:sz="0" w:space="0" w:color="auto"/>
                  </w:divBdr>
                  <w:divsChild>
                    <w:div w:id="1783988014">
                      <w:marLeft w:val="0"/>
                      <w:marRight w:val="0"/>
                      <w:marTop w:val="0"/>
                      <w:marBottom w:val="0"/>
                      <w:divBdr>
                        <w:top w:val="none" w:sz="0" w:space="0" w:color="auto"/>
                        <w:left w:val="none" w:sz="0" w:space="0" w:color="auto"/>
                        <w:bottom w:val="none" w:sz="0" w:space="0" w:color="auto"/>
                        <w:right w:val="none" w:sz="0" w:space="0" w:color="auto"/>
                      </w:divBdr>
                      <w:divsChild>
                        <w:div w:id="25082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97184">
          <w:marLeft w:val="0"/>
          <w:marRight w:val="0"/>
          <w:marTop w:val="0"/>
          <w:marBottom w:val="0"/>
          <w:divBdr>
            <w:top w:val="none" w:sz="0" w:space="0" w:color="auto"/>
            <w:left w:val="none" w:sz="0" w:space="0" w:color="auto"/>
            <w:bottom w:val="none" w:sz="0" w:space="0" w:color="auto"/>
            <w:right w:val="none" w:sz="0" w:space="0" w:color="auto"/>
          </w:divBdr>
          <w:divsChild>
            <w:div w:id="755135478">
              <w:marLeft w:val="0"/>
              <w:marRight w:val="0"/>
              <w:marTop w:val="0"/>
              <w:marBottom w:val="0"/>
              <w:divBdr>
                <w:top w:val="none" w:sz="0" w:space="0" w:color="auto"/>
                <w:left w:val="none" w:sz="0" w:space="0" w:color="auto"/>
                <w:bottom w:val="none" w:sz="0" w:space="0" w:color="auto"/>
                <w:right w:val="none" w:sz="0" w:space="0" w:color="auto"/>
              </w:divBdr>
              <w:divsChild>
                <w:div w:id="642085290">
                  <w:marLeft w:val="-375"/>
                  <w:marRight w:val="-375"/>
                  <w:marTop w:val="0"/>
                  <w:marBottom w:val="0"/>
                  <w:divBdr>
                    <w:top w:val="none" w:sz="0" w:space="0" w:color="auto"/>
                    <w:left w:val="none" w:sz="0" w:space="0" w:color="auto"/>
                    <w:bottom w:val="none" w:sz="0" w:space="0" w:color="auto"/>
                    <w:right w:val="none" w:sz="0" w:space="0" w:color="auto"/>
                  </w:divBdr>
                  <w:divsChild>
                    <w:div w:id="1589994554">
                      <w:marLeft w:val="0"/>
                      <w:marRight w:val="0"/>
                      <w:marTop w:val="0"/>
                      <w:marBottom w:val="0"/>
                      <w:divBdr>
                        <w:top w:val="none" w:sz="0" w:space="0" w:color="auto"/>
                        <w:left w:val="none" w:sz="0" w:space="0" w:color="auto"/>
                        <w:bottom w:val="none" w:sz="0" w:space="0" w:color="auto"/>
                        <w:right w:val="none" w:sz="0" w:space="0" w:color="auto"/>
                      </w:divBdr>
                      <w:divsChild>
                        <w:div w:id="164786687">
                          <w:marLeft w:val="-375"/>
                          <w:marRight w:val="-375"/>
                          <w:marTop w:val="0"/>
                          <w:marBottom w:val="0"/>
                          <w:divBdr>
                            <w:top w:val="none" w:sz="0" w:space="0" w:color="auto"/>
                            <w:left w:val="none" w:sz="0" w:space="0" w:color="auto"/>
                            <w:bottom w:val="none" w:sz="0" w:space="0" w:color="auto"/>
                            <w:right w:val="none" w:sz="0" w:space="0" w:color="auto"/>
                          </w:divBdr>
                          <w:divsChild>
                            <w:div w:id="1267078308">
                              <w:marLeft w:val="0"/>
                              <w:marRight w:val="0"/>
                              <w:marTop w:val="0"/>
                              <w:marBottom w:val="0"/>
                              <w:divBdr>
                                <w:top w:val="none" w:sz="0" w:space="0" w:color="auto"/>
                                <w:left w:val="none" w:sz="0" w:space="0" w:color="auto"/>
                                <w:bottom w:val="none" w:sz="0" w:space="0" w:color="auto"/>
                                <w:right w:val="none" w:sz="0" w:space="0" w:color="auto"/>
                              </w:divBdr>
                              <w:divsChild>
                                <w:div w:id="1289242891">
                                  <w:marLeft w:val="0"/>
                                  <w:marRight w:val="0"/>
                                  <w:marTop w:val="0"/>
                                  <w:marBottom w:val="0"/>
                                  <w:divBdr>
                                    <w:top w:val="none" w:sz="0" w:space="0" w:color="auto"/>
                                    <w:left w:val="none" w:sz="0" w:space="0" w:color="auto"/>
                                    <w:bottom w:val="none" w:sz="0" w:space="0" w:color="auto"/>
                                    <w:right w:val="none" w:sz="0" w:space="0" w:color="auto"/>
                                  </w:divBdr>
                                  <w:divsChild>
                                    <w:div w:id="1678382813">
                                      <w:marLeft w:val="0"/>
                                      <w:marRight w:val="0"/>
                                      <w:marTop w:val="0"/>
                                      <w:marBottom w:val="0"/>
                                      <w:divBdr>
                                        <w:top w:val="none" w:sz="0" w:space="0" w:color="auto"/>
                                        <w:left w:val="none" w:sz="0" w:space="0" w:color="auto"/>
                                        <w:bottom w:val="none" w:sz="0" w:space="0" w:color="auto"/>
                                        <w:right w:val="none" w:sz="0" w:space="0" w:color="auto"/>
                                      </w:divBdr>
                                      <w:divsChild>
                                        <w:div w:id="843860790">
                                          <w:marLeft w:val="0"/>
                                          <w:marRight w:val="0"/>
                                          <w:marTop w:val="0"/>
                                          <w:marBottom w:val="0"/>
                                          <w:divBdr>
                                            <w:top w:val="none" w:sz="0" w:space="0" w:color="auto"/>
                                            <w:left w:val="none" w:sz="0" w:space="0" w:color="auto"/>
                                            <w:bottom w:val="none" w:sz="0" w:space="0" w:color="auto"/>
                                            <w:right w:val="none" w:sz="0" w:space="0" w:color="auto"/>
                                          </w:divBdr>
                                          <w:divsChild>
                                            <w:div w:id="1921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5567">
                              <w:marLeft w:val="0"/>
                              <w:marRight w:val="0"/>
                              <w:marTop w:val="0"/>
                              <w:marBottom w:val="0"/>
                              <w:divBdr>
                                <w:top w:val="none" w:sz="0" w:space="0" w:color="auto"/>
                                <w:left w:val="none" w:sz="0" w:space="0" w:color="auto"/>
                                <w:bottom w:val="none" w:sz="0" w:space="0" w:color="auto"/>
                                <w:right w:val="none" w:sz="0" w:space="0" w:color="auto"/>
                              </w:divBdr>
                              <w:divsChild>
                                <w:div w:id="13997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89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ur03.safelinks.protection.outlook.com/?url=https%3A%2F%2Fwww.enfield.gov.uk%2Fservices%2Fchildren-and-education%2Fstart-for-life&amp;data=05%7C01%7CIvana.Price%40enfield.gov.uk%7C0f0536f1597b44d4a96c08db99986506%7Ccc18b91d1bb24d9bac767a4447488d49%7C0%7C0%7C638272652019492203%7CUnknown%7CTWFpbGZsb3d8eyJWIjoiMC4wLjAwMDAiLCJQIjoiV2luMzIiLCJBTiI6Ik1haWwiLCJXVCI6Mn0%3D%7C3000%7C%7C%7C&amp;sdata=56IPFjJ7P6wac1KWUjrnefCe6XxXkDYDCk1wP5t9D1k%3D&amp;reserved=0"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new.enfield.gov.uk/services/libraries/volunteering-in-enfield-librar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microsoft.com/office/2011/relationships/commentsExtended" Target="commentsExtended.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enfield.gov.uk/safeguardingenfield/advice-for-children-young-people/save-me-film-and-handbook"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hpcasetransfer@enfield.gov.uk" TargetMode="External"/><Relationship Id="rId22" Type="http://schemas.openxmlformats.org/officeDocument/2006/relationships/header" Target="header2.xm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F82E1448058544A4907A32D646175A" ma:contentTypeVersion="16" ma:contentTypeDescription="Create a new document." ma:contentTypeScope="" ma:versionID="cb8dd7243c0dda9f65a15c2c8f487453">
  <xsd:schema xmlns:xsd="http://www.w3.org/2001/XMLSchema" xmlns:xs="http://www.w3.org/2001/XMLSchema" xmlns:p="http://schemas.microsoft.com/office/2006/metadata/properties" xmlns:ns3="df05355c-581c-4e62-9442-5557d575fa7e" xmlns:ns4="e7b260d0-17c6-4b8d-8021-1403f4a53ad2" targetNamespace="http://schemas.microsoft.com/office/2006/metadata/properties" ma:root="true" ma:fieldsID="3f3fd15e80bca0522a52fed90628649f" ns3:_="" ns4:_="">
    <xsd:import namespace="df05355c-581c-4e62-9442-5557d575fa7e"/>
    <xsd:import namespace="e7b260d0-17c6-4b8d-8021-1403f4a53a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5355c-581c-4e62-9442-5557d575fa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b260d0-17c6-4b8d-8021-1403f4a53ad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7b260d0-17c6-4b8d-8021-1403f4a53ad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460FE-2284-4F22-A4F9-77CD3ECEB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05355c-581c-4e62-9442-5557d575fa7e"/>
    <ds:schemaRef ds:uri="e7b260d0-17c6-4b8d-8021-1403f4a53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F61F58-A5D8-4702-94BA-BC2BB2F89698}">
  <ds:schemaRefs>
    <ds:schemaRef ds:uri="http://schemas.microsoft.com/sharepoint/v3/contenttype/forms"/>
  </ds:schemaRefs>
</ds:datastoreItem>
</file>

<file path=customXml/itemProps3.xml><?xml version="1.0" encoding="utf-8"?>
<ds:datastoreItem xmlns:ds="http://schemas.openxmlformats.org/officeDocument/2006/customXml" ds:itemID="{DC198EC1-6253-4584-8806-7BB15F2597CA}">
  <ds:schemaRefs>
    <ds:schemaRef ds:uri="http://schemas.microsoft.com/office/2006/metadata/properties"/>
    <ds:schemaRef ds:uri="http://schemas.microsoft.com/office/infopath/2007/PartnerControls"/>
    <ds:schemaRef ds:uri="e7b260d0-17c6-4b8d-8021-1403f4a53ad2"/>
  </ds:schemaRefs>
</ds:datastoreItem>
</file>

<file path=customXml/itemProps4.xml><?xml version="1.0" encoding="utf-8"?>
<ds:datastoreItem xmlns:ds="http://schemas.openxmlformats.org/officeDocument/2006/customXml" ds:itemID="{9A01A58E-2533-4E80-9ABA-2D58BF96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5280</Words>
  <Characters>30096</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London Borough of Enfield</Company>
  <LinksUpToDate>false</LinksUpToDate>
  <CharactersWithSpaces>35306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Bartlett</dc:creator>
  <cp:keywords/>
  <dc:description/>
  <cp:lastModifiedBy>Ivana Price</cp:lastModifiedBy>
  <cp:revision>2</cp:revision>
  <dcterms:created xsi:type="dcterms:W3CDTF">2023-08-14T17:46:00Z</dcterms:created>
  <dcterms:modified xsi:type="dcterms:W3CDTF">2023-08-14T17:46:00Z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2b1413-7813-406b-b6f6-6ae50587ee27_Enabled">
    <vt:lpwstr>true</vt:lpwstr>
  </property>
  <property fmtid="{D5CDD505-2E9C-101B-9397-08002B2CF9AE}" pid="3" name="MSIP_Label_d02b1413-7813-406b-b6f6-6ae50587ee27_SetDate">
    <vt:lpwstr>2023-08-01T15:39:03Z</vt:lpwstr>
  </property>
  <property fmtid="{D5CDD505-2E9C-101B-9397-08002B2CF9AE}" pid="4" name="MSIP_Label_d02b1413-7813-406b-b6f6-6ae50587ee27_Method">
    <vt:lpwstr>Privileged</vt:lpwstr>
  </property>
  <property fmtid="{D5CDD505-2E9C-101B-9397-08002B2CF9AE}" pid="5" name="MSIP_Label_d02b1413-7813-406b-b6f6-6ae50587ee27_Name">
    <vt:lpwstr>d02b1413-7813-406b-b6f6-6ae50587ee27</vt:lpwstr>
  </property>
  <property fmtid="{D5CDD505-2E9C-101B-9397-08002B2CF9AE}" pid="6" name="MSIP_Label_d02b1413-7813-406b-b6f6-6ae50587ee27_SiteId">
    <vt:lpwstr>cc18b91d-1bb2-4d9b-ac76-7a4447488d49</vt:lpwstr>
  </property>
  <property fmtid="{D5CDD505-2E9C-101B-9397-08002B2CF9AE}" pid="7" name="MSIP_Label_d02b1413-7813-406b-b6f6-6ae50587ee27_ActionId">
    <vt:lpwstr>30350cd2-f183-4202-82dd-8bc92896fb46</vt:lpwstr>
  </property>
  <property fmtid="{D5CDD505-2E9C-101B-9397-08002B2CF9AE}" pid="8" name="MSIP_Label_d02b1413-7813-406b-b6f6-6ae50587ee27_ContentBits">
    <vt:lpwstr>0</vt:lpwstr>
  </property>
  <property fmtid="{D5CDD505-2E9C-101B-9397-08002B2CF9AE}" pid="9" name="ContentTypeId">
    <vt:lpwstr>0x0101009FF82E1448058544A4907A32D646175A</vt:lpwstr>
  </property>
</Properties>
</file>