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2A9" w:rsidRDefault="00E252A9" w:rsidP="00A10A51">
      <w:pPr>
        <w:jc w:val="center"/>
        <w:rPr>
          <w:b/>
          <w:sz w:val="24"/>
          <w:szCs w:val="24"/>
          <w:u w:val="single"/>
        </w:rPr>
      </w:pPr>
      <w:bookmarkStart w:id="0" w:name="_GoBack"/>
      <w:bookmarkEnd w:id="0"/>
      <w:r>
        <w:rPr>
          <w:b/>
          <w:sz w:val="24"/>
          <w:szCs w:val="24"/>
          <w:u w:val="single"/>
        </w:rPr>
        <w:t>Pre- Meeting Child Protection Conference Report</w:t>
      </w:r>
    </w:p>
    <w:p w:rsidR="00A10A51" w:rsidRDefault="00A10A51" w:rsidP="00C24037">
      <w:pPr>
        <w:jc w:val="center"/>
        <w:rPr>
          <w:b/>
          <w:sz w:val="24"/>
          <w:szCs w:val="24"/>
          <w:u w:val="single"/>
        </w:rPr>
      </w:pPr>
      <w:r w:rsidRPr="00A10A51">
        <w:rPr>
          <w:b/>
          <w:sz w:val="24"/>
          <w:szCs w:val="24"/>
          <w:u w:val="single"/>
        </w:rPr>
        <w:t>Signs of Safety Assessment and Planning Form</w:t>
      </w:r>
    </w:p>
    <w:tbl>
      <w:tblPr>
        <w:tblStyle w:val="TableGrid"/>
        <w:tblW w:w="0" w:type="auto"/>
        <w:tblLook w:val="04A0" w:firstRow="1" w:lastRow="0" w:firstColumn="1" w:lastColumn="0" w:noHBand="0" w:noVBand="1"/>
      </w:tblPr>
      <w:tblGrid>
        <w:gridCol w:w="2802"/>
        <w:gridCol w:w="11372"/>
      </w:tblGrid>
      <w:tr w:rsidR="00C24037" w:rsidTr="00C24037">
        <w:tc>
          <w:tcPr>
            <w:tcW w:w="2802" w:type="dxa"/>
          </w:tcPr>
          <w:p w:rsidR="00C24037" w:rsidRDefault="00C24037" w:rsidP="00C24037">
            <w:pPr>
              <w:rPr>
                <w:b/>
                <w:sz w:val="20"/>
                <w:szCs w:val="20"/>
              </w:rPr>
            </w:pPr>
            <w:r w:rsidRPr="00A10A51">
              <w:rPr>
                <w:b/>
                <w:sz w:val="20"/>
                <w:szCs w:val="20"/>
              </w:rPr>
              <w:t>Family:</w:t>
            </w:r>
            <w:r>
              <w:rPr>
                <w:b/>
                <w:sz w:val="20"/>
                <w:szCs w:val="20"/>
              </w:rPr>
              <w:t xml:space="preserve"> </w:t>
            </w:r>
          </w:p>
          <w:p w:rsidR="00C24037" w:rsidRDefault="00C24037" w:rsidP="00A10A51">
            <w:pPr>
              <w:rPr>
                <w:b/>
                <w:sz w:val="20"/>
                <w:szCs w:val="20"/>
              </w:rPr>
            </w:pPr>
          </w:p>
        </w:tc>
        <w:tc>
          <w:tcPr>
            <w:tcW w:w="11372" w:type="dxa"/>
          </w:tcPr>
          <w:p w:rsidR="00C24037" w:rsidRDefault="00C24037" w:rsidP="00A10A51">
            <w:pPr>
              <w:rPr>
                <w:b/>
                <w:sz w:val="20"/>
                <w:szCs w:val="20"/>
              </w:rPr>
            </w:pPr>
          </w:p>
        </w:tc>
      </w:tr>
      <w:tr w:rsidR="00C24037" w:rsidTr="00C24037">
        <w:tc>
          <w:tcPr>
            <w:tcW w:w="2802" w:type="dxa"/>
          </w:tcPr>
          <w:p w:rsidR="00C24037" w:rsidRPr="00A10A51" w:rsidRDefault="00C24037" w:rsidP="00C24037">
            <w:pPr>
              <w:rPr>
                <w:b/>
                <w:sz w:val="20"/>
                <w:szCs w:val="20"/>
              </w:rPr>
            </w:pPr>
            <w:r w:rsidRPr="00A10A51">
              <w:rPr>
                <w:b/>
                <w:sz w:val="20"/>
                <w:szCs w:val="20"/>
              </w:rPr>
              <w:t xml:space="preserve">Date: </w:t>
            </w:r>
          </w:p>
          <w:p w:rsidR="00C24037" w:rsidRDefault="00C24037" w:rsidP="00A10A51">
            <w:pPr>
              <w:rPr>
                <w:b/>
                <w:sz w:val="20"/>
                <w:szCs w:val="20"/>
              </w:rPr>
            </w:pPr>
          </w:p>
        </w:tc>
        <w:tc>
          <w:tcPr>
            <w:tcW w:w="11372" w:type="dxa"/>
          </w:tcPr>
          <w:p w:rsidR="00C24037" w:rsidRDefault="00C24037" w:rsidP="00A10A51">
            <w:pPr>
              <w:rPr>
                <w:b/>
                <w:sz w:val="20"/>
                <w:szCs w:val="20"/>
              </w:rPr>
            </w:pPr>
          </w:p>
        </w:tc>
      </w:tr>
      <w:tr w:rsidR="00C24037" w:rsidTr="00C24037">
        <w:tc>
          <w:tcPr>
            <w:tcW w:w="2802" w:type="dxa"/>
          </w:tcPr>
          <w:p w:rsidR="00C24037" w:rsidRPr="00A10A51" w:rsidRDefault="00C24037" w:rsidP="00C24037">
            <w:pPr>
              <w:rPr>
                <w:b/>
                <w:sz w:val="20"/>
                <w:szCs w:val="20"/>
              </w:rPr>
            </w:pPr>
            <w:r w:rsidRPr="00A10A51">
              <w:rPr>
                <w:b/>
                <w:sz w:val="20"/>
                <w:szCs w:val="20"/>
              </w:rPr>
              <w:t>Present at meeting:</w:t>
            </w:r>
          </w:p>
          <w:p w:rsidR="00C24037" w:rsidRDefault="00C24037" w:rsidP="00A10A51">
            <w:pPr>
              <w:rPr>
                <w:b/>
                <w:sz w:val="20"/>
                <w:szCs w:val="20"/>
              </w:rPr>
            </w:pPr>
          </w:p>
        </w:tc>
        <w:tc>
          <w:tcPr>
            <w:tcW w:w="11372" w:type="dxa"/>
          </w:tcPr>
          <w:p w:rsidR="00C24037" w:rsidRDefault="00C24037" w:rsidP="00A10A51">
            <w:pPr>
              <w:rPr>
                <w:b/>
                <w:sz w:val="20"/>
                <w:szCs w:val="20"/>
              </w:rPr>
            </w:pPr>
          </w:p>
        </w:tc>
      </w:tr>
      <w:tr w:rsidR="00C24037" w:rsidTr="00C24037">
        <w:tc>
          <w:tcPr>
            <w:tcW w:w="2802" w:type="dxa"/>
          </w:tcPr>
          <w:p w:rsidR="00C24037" w:rsidRDefault="00C24037" w:rsidP="00A10A51">
            <w:pPr>
              <w:rPr>
                <w:b/>
                <w:sz w:val="20"/>
                <w:szCs w:val="20"/>
              </w:rPr>
            </w:pPr>
            <w:r w:rsidRPr="00A10A51">
              <w:rPr>
                <w:b/>
                <w:sz w:val="20"/>
                <w:szCs w:val="20"/>
              </w:rPr>
              <w:t>Purpose:</w:t>
            </w:r>
          </w:p>
          <w:p w:rsidR="00C24037" w:rsidRDefault="00C24037" w:rsidP="00A10A51">
            <w:pPr>
              <w:rPr>
                <w:b/>
                <w:sz w:val="20"/>
                <w:szCs w:val="20"/>
              </w:rPr>
            </w:pPr>
          </w:p>
        </w:tc>
        <w:tc>
          <w:tcPr>
            <w:tcW w:w="11372" w:type="dxa"/>
          </w:tcPr>
          <w:p w:rsidR="00C24037" w:rsidRDefault="00C24037" w:rsidP="00A10A51">
            <w:pPr>
              <w:rPr>
                <w:b/>
                <w:sz w:val="20"/>
                <w:szCs w:val="20"/>
              </w:rPr>
            </w:pPr>
          </w:p>
        </w:tc>
      </w:tr>
    </w:tbl>
    <w:p w:rsidR="00A10A51" w:rsidRDefault="00A10A51" w:rsidP="00A10A51">
      <w:pPr>
        <w:spacing w:line="240" w:lineRule="auto"/>
        <w:rPr>
          <w:b/>
          <w:sz w:val="20"/>
          <w:szCs w:val="20"/>
        </w:rPr>
      </w:pPr>
    </w:p>
    <w:tbl>
      <w:tblPr>
        <w:tblStyle w:val="TableGrid"/>
        <w:tblW w:w="0" w:type="auto"/>
        <w:tblLook w:val="04A0" w:firstRow="1" w:lastRow="0" w:firstColumn="1" w:lastColumn="0" w:noHBand="0" w:noVBand="1"/>
      </w:tblPr>
      <w:tblGrid>
        <w:gridCol w:w="14174"/>
      </w:tblGrid>
      <w:tr w:rsidR="00CD644C" w:rsidTr="00CD644C">
        <w:trPr>
          <w:trHeight w:val="541"/>
        </w:trPr>
        <w:tc>
          <w:tcPr>
            <w:tcW w:w="14174" w:type="dxa"/>
            <w:shd w:val="clear" w:color="auto" w:fill="BFBFBF" w:themeFill="background1" w:themeFillShade="BF"/>
          </w:tcPr>
          <w:p w:rsidR="00CD644C" w:rsidRPr="00A10A51" w:rsidRDefault="00CD644C" w:rsidP="008D1524">
            <w:pPr>
              <w:rPr>
                <w:b/>
                <w:sz w:val="24"/>
                <w:szCs w:val="24"/>
              </w:rPr>
            </w:pPr>
            <w:r>
              <w:rPr>
                <w:b/>
                <w:sz w:val="24"/>
                <w:szCs w:val="24"/>
              </w:rPr>
              <w:t xml:space="preserve">What events have </w:t>
            </w:r>
            <w:r w:rsidR="008D1524">
              <w:rPr>
                <w:b/>
                <w:sz w:val="24"/>
                <w:szCs w:val="24"/>
              </w:rPr>
              <w:t>led to this</w:t>
            </w:r>
            <w:r>
              <w:rPr>
                <w:b/>
                <w:sz w:val="24"/>
                <w:szCs w:val="24"/>
              </w:rPr>
              <w:t xml:space="preserve"> Child Protection Conference? </w:t>
            </w:r>
          </w:p>
        </w:tc>
      </w:tr>
      <w:tr w:rsidR="00CD644C" w:rsidTr="00133450">
        <w:trPr>
          <w:trHeight w:val="541"/>
        </w:trPr>
        <w:tc>
          <w:tcPr>
            <w:tcW w:w="14174" w:type="dxa"/>
            <w:shd w:val="clear" w:color="auto" w:fill="FFFFFF" w:themeFill="background1"/>
          </w:tcPr>
          <w:p w:rsidR="00CD644C" w:rsidRDefault="00CD644C" w:rsidP="00CD644C">
            <w:pPr>
              <w:rPr>
                <w:b/>
                <w:sz w:val="24"/>
                <w:szCs w:val="24"/>
              </w:rPr>
            </w:pPr>
          </w:p>
          <w:p w:rsidR="00CD644C" w:rsidRDefault="00CD644C" w:rsidP="00CD644C">
            <w:pPr>
              <w:rPr>
                <w:b/>
                <w:sz w:val="24"/>
                <w:szCs w:val="24"/>
              </w:rPr>
            </w:pPr>
          </w:p>
          <w:p w:rsidR="00CD644C" w:rsidRDefault="00CD644C" w:rsidP="00CD644C">
            <w:pPr>
              <w:rPr>
                <w:b/>
                <w:sz w:val="24"/>
                <w:szCs w:val="24"/>
              </w:rPr>
            </w:pPr>
          </w:p>
          <w:p w:rsidR="00CD644C" w:rsidRDefault="00CD644C" w:rsidP="00CD644C">
            <w:pPr>
              <w:rPr>
                <w:b/>
                <w:sz w:val="24"/>
                <w:szCs w:val="24"/>
              </w:rPr>
            </w:pPr>
          </w:p>
          <w:p w:rsidR="008D1524" w:rsidRDefault="008D1524" w:rsidP="00CD644C">
            <w:pPr>
              <w:rPr>
                <w:b/>
                <w:sz w:val="24"/>
                <w:szCs w:val="24"/>
              </w:rPr>
            </w:pPr>
          </w:p>
        </w:tc>
      </w:tr>
      <w:tr w:rsidR="008D1524" w:rsidTr="005B7579">
        <w:trPr>
          <w:trHeight w:val="541"/>
        </w:trPr>
        <w:tc>
          <w:tcPr>
            <w:tcW w:w="14174" w:type="dxa"/>
            <w:shd w:val="clear" w:color="auto" w:fill="D9D9D9"/>
          </w:tcPr>
          <w:p w:rsidR="008D1524" w:rsidRPr="008D1524" w:rsidRDefault="008D1524" w:rsidP="008D1524">
            <w:pPr>
              <w:rPr>
                <w:b/>
                <w:sz w:val="20"/>
                <w:szCs w:val="20"/>
              </w:rPr>
            </w:pPr>
            <w:r w:rsidRPr="00A10A51">
              <w:rPr>
                <w:b/>
                <w:sz w:val="24"/>
                <w:szCs w:val="24"/>
              </w:rPr>
              <w:t>What are we worried about?</w:t>
            </w:r>
            <w:r>
              <w:rPr>
                <w:b/>
                <w:sz w:val="24"/>
                <w:szCs w:val="24"/>
              </w:rPr>
              <w:t xml:space="preserve"> </w:t>
            </w:r>
            <w:r>
              <w:rPr>
                <w:b/>
                <w:sz w:val="20"/>
                <w:szCs w:val="20"/>
              </w:rPr>
              <w:t xml:space="preserve">(Include past harm – what </w:t>
            </w:r>
            <w:r w:rsidRPr="008D1524">
              <w:rPr>
                <w:b/>
                <w:sz w:val="20"/>
                <w:szCs w:val="20"/>
              </w:rPr>
              <w:t>has happened that worries us, to these children or other children in the care of these parents?</w:t>
            </w:r>
          </w:p>
          <w:p w:rsidR="008D1524" w:rsidRDefault="008D1524" w:rsidP="008D1524">
            <w:pPr>
              <w:rPr>
                <w:b/>
                <w:sz w:val="20"/>
                <w:szCs w:val="20"/>
              </w:rPr>
            </w:pPr>
            <w:r w:rsidRPr="00A10A51">
              <w:rPr>
                <w:b/>
                <w:sz w:val="20"/>
                <w:szCs w:val="20"/>
              </w:rPr>
              <w:t>(</w:t>
            </w:r>
            <w:r>
              <w:rPr>
                <w:b/>
                <w:sz w:val="20"/>
                <w:szCs w:val="20"/>
              </w:rPr>
              <w:t xml:space="preserve">Future Danger - </w:t>
            </w:r>
            <w:r w:rsidRPr="008D1524">
              <w:rPr>
                <w:b/>
                <w:sz w:val="20"/>
                <w:szCs w:val="20"/>
              </w:rPr>
              <w:t>What are we worried might happen to these children in the care of these parents in the future?)</w:t>
            </w:r>
          </w:p>
          <w:p w:rsidR="008D1524" w:rsidRDefault="008D1524" w:rsidP="008D1524">
            <w:pPr>
              <w:rPr>
                <w:b/>
                <w:sz w:val="20"/>
                <w:szCs w:val="20"/>
              </w:rPr>
            </w:pPr>
            <w:r w:rsidRPr="008D1524">
              <w:rPr>
                <w:b/>
                <w:sz w:val="20"/>
                <w:szCs w:val="20"/>
              </w:rPr>
              <w:t>Complicating Factors (What makes building safety for the children and working with this family more complicated?)</w:t>
            </w:r>
          </w:p>
        </w:tc>
      </w:tr>
      <w:tr w:rsidR="008D1524" w:rsidTr="0032618F">
        <w:trPr>
          <w:trHeight w:val="1687"/>
        </w:trPr>
        <w:tc>
          <w:tcPr>
            <w:tcW w:w="14174" w:type="dxa"/>
          </w:tcPr>
          <w:p w:rsidR="008D1524" w:rsidRPr="00C24037" w:rsidRDefault="008D1524" w:rsidP="00ED11FF">
            <w:pPr>
              <w:rPr>
                <w:b/>
                <w:sz w:val="24"/>
                <w:szCs w:val="24"/>
              </w:rPr>
            </w:pPr>
          </w:p>
          <w:p w:rsidR="008D1524" w:rsidRDefault="008D1524" w:rsidP="00ED11FF">
            <w:pPr>
              <w:rPr>
                <w:b/>
                <w:sz w:val="28"/>
                <w:szCs w:val="28"/>
              </w:rPr>
            </w:pPr>
          </w:p>
          <w:p w:rsidR="008D1524" w:rsidRDefault="008D1524" w:rsidP="00ED11FF">
            <w:pPr>
              <w:rPr>
                <w:b/>
                <w:sz w:val="28"/>
                <w:szCs w:val="28"/>
              </w:rPr>
            </w:pPr>
          </w:p>
          <w:p w:rsidR="008D1524" w:rsidRDefault="008D1524" w:rsidP="00ED11FF">
            <w:pPr>
              <w:rPr>
                <w:b/>
                <w:sz w:val="28"/>
                <w:szCs w:val="28"/>
              </w:rPr>
            </w:pPr>
          </w:p>
          <w:p w:rsidR="008D1524" w:rsidRDefault="008D1524" w:rsidP="00ED11FF">
            <w:pPr>
              <w:rPr>
                <w:b/>
                <w:sz w:val="28"/>
                <w:szCs w:val="28"/>
              </w:rPr>
            </w:pPr>
          </w:p>
          <w:p w:rsidR="008D1524" w:rsidRDefault="008D1524" w:rsidP="00ED11FF">
            <w:pPr>
              <w:rPr>
                <w:b/>
                <w:sz w:val="28"/>
                <w:szCs w:val="28"/>
              </w:rPr>
            </w:pPr>
          </w:p>
          <w:p w:rsidR="008D1524" w:rsidRDefault="008D1524" w:rsidP="00ED11FF">
            <w:pPr>
              <w:rPr>
                <w:b/>
                <w:sz w:val="28"/>
                <w:szCs w:val="28"/>
              </w:rPr>
            </w:pPr>
          </w:p>
          <w:p w:rsidR="008D1524" w:rsidRDefault="008D1524" w:rsidP="00ED11FF">
            <w:pPr>
              <w:rPr>
                <w:b/>
                <w:sz w:val="28"/>
                <w:szCs w:val="28"/>
              </w:rPr>
            </w:pPr>
          </w:p>
          <w:p w:rsidR="008D1524" w:rsidRPr="00C24037" w:rsidRDefault="008D1524" w:rsidP="00ED11FF">
            <w:pPr>
              <w:rPr>
                <w:b/>
                <w:sz w:val="24"/>
                <w:szCs w:val="24"/>
              </w:rPr>
            </w:pPr>
          </w:p>
        </w:tc>
      </w:tr>
      <w:tr w:rsidR="008D1524" w:rsidTr="008D1524">
        <w:trPr>
          <w:trHeight w:val="699"/>
        </w:trPr>
        <w:tc>
          <w:tcPr>
            <w:tcW w:w="14174" w:type="dxa"/>
            <w:shd w:val="clear" w:color="auto" w:fill="BFBFBF" w:themeFill="background1" w:themeFillShade="BF"/>
          </w:tcPr>
          <w:p w:rsidR="008D1524" w:rsidRDefault="008D1524" w:rsidP="008D1524">
            <w:pPr>
              <w:rPr>
                <w:b/>
                <w:sz w:val="24"/>
                <w:szCs w:val="24"/>
              </w:rPr>
            </w:pPr>
            <w:r w:rsidRPr="00A10A51">
              <w:rPr>
                <w:b/>
                <w:sz w:val="24"/>
                <w:szCs w:val="24"/>
              </w:rPr>
              <w:lastRenderedPageBreak/>
              <w:t>What’s working well?</w:t>
            </w:r>
          </w:p>
          <w:p w:rsidR="008D1524" w:rsidRPr="00C24037" w:rsidRDefault="008D1524" w:rsidP="00ED11FF">
            <w:pPr>
              <w:rPr>
                <w:b/>
                <w:sz w:val="24"/>
                <w:szCs w:val="24"/>
              </w:rPr>
            </w:pPr>
            <w:r w:rsidRPr="00A10A51">
              <w:rPr>
                <w:b/>
                <w:sz w:val="20"/>
                <w:szCs w:val="20"/>
              </w:rPr>
              <w:t>(Strengths &amp; Demonstrated Safety</w:t>
            </w:r>
            <w:r>
              <w:rPr>
                <w:b/>
                <w:sz w:val="20"/>
                <w:szCs w:val="20"/>
              </w:rPr>
              <w:t xml:space="preserve"> over time</w:t>
            </w:r>
            <w:r w:rsidRPr="00A10A51">
              <w:rPr>
                <w:b/>
                <w:sz w:val="20"/>
                <w:szCs w:val="20"/>
              </w:rPr>
              <w:t>)</w:t>
            </w:r>
          </w:p>
        </w:tc>
      </w:tr>
      <w:tr w:rsidR="008D1524" w:rsidTr="005B5FAD">
        <w:trPr>
          <w:trHeight w:val="1687"/>
        </w:trPr>
        <w:tc>
          <w:tcPr>
            <w:tcW w:w="14174" w:type="dxa"/>
          </w:tcPr>
          <w:p w:rsidR="008D1524" w:rsidRDefault="008D1524" w:rsidP="00ED11FF">
            <w:pPr>
              <w:rPr>
                <w:b/>
                <w:sz w:val="24"/>
                <w:szCs w:val="24"/>
              </w:rPr>
            </w:pPr>
          </w:p>
          <w:p w:rsidR="008D1524" w:rsidRDefault="008D1524" w:rsidP="00ED11FF">
            <w:pPr>
              <w:rPr>
                <w:b/>
                <w:sz w:val="24"/>
                <w:szCs w:val="24"/>
              </w:rPr>
            </w:pPr>
          </w:p>
          <w:p w:rsidR="008D1524" w:rsidRDefault="008D1524" w:rsidP="00ED11FF">
            <w:pPr>
              <w:rPr>
                <w:b/>
                <w:sz w:val="24"/>
                <w:szCs w:val="24"/>
              </w:rPr>
            </w:pPr>
          </w:p>
          <w:p w:rsidR="008D1524" w:rsidRDefault="008D1524" w:rsidP="00ED11FF">
            <w:pPr>
              <w:rPr>
                <w:b/>
                <w:sz w:val="24"/>
                <w:szCs w:val="24"/>
              </w:rPr>
            </w:pPr>
          </w:p>
          <w:p w:rsidR="008D1524" w:rsidRDefault="008D1524" w:rsidP="00ED11FF">
            <w:pPr>
              <w:rPr>
                <w:b/>
                <w:sz w:val="24"/>
                <w:szCs w:val="24"/>
              </w:rPr>
            </w:pPr>
          </w:p>
          <w:p w:rsidR="008D1524" w:rsidRDefault="008D1524" w:rsidP="00ED11FF">
            <w:pPr>
              <w:rPr>
                <w:b/>
                <w:sz w:val="24"/>
                <w:szCs w:val="24"/>
              </w:rPr>
            </w:pPr>
          </w:p>
          <w:p w:rsidR="008D1524" w:rsidRDefault="008D1524" w:rsidP="00ED11FF">
            <w:pPr>
              <w:rPr>
                <w:b/>
                <w:sz w:val="24"/>
                <w:szCs w:val="24"/>
              </w:rPr>
            </w:pPr>
          </w:p>
          <w:p w:rsidR="008D1524" w:rsidRPr="00C24037" w:rsidRDefault="008D1524" w:rsidP="00ED11FF">
            <w:pPr>
              <w:rPr>
                <w:b/>
                <w:sz w:val="24"/>
                <w:szCs w:val="24"/>
              </w:rPr>
            </w:pPr>
          </w:p>
        </w:tc>
      </w:tr>
      <w:tr w:rsidR="008D1524" w:rsidTr="008D1524">
        <w:trPr>
          <w:trHeight w:val="614"/>
        </w:trPr>
        <w:tc>
          <w:tcPr>
            <w:tcW w:w="14174" w:type="dxa"/>
            <w:shd w:val="clear" w:color="auto" w:fill="BFBFBF" w:themeFill="background1" w:themeFillShade="BF"/>
          </w:tcPr>
          <w:p w:rsidR="008D1524" w:rsidRDefault="008D1524" w:rsidP="008D1524">
            <w:pPr>
              <w:rPr>
                <w:b/>
                <w:sz w:val="20"/>
                <w:szCs w:val="20"/>
              </w:rPr>
            </w:pPr>
            <w:r w:rsidRPr="00A10A51">
              <w:rPr>
                <w:b/>
                <w:sz w:val="24"/>
                <w:szCs w:val="24"/>
              </w:rPr>
              <w:t>What Needs to Happen?</w:t>
            </w:r>
            <w:r>
              <w:rPr>
                <w:b/>
                <w:sz w:val="24"/>
                <w:szCs w:val="24"/>
              </w:rPr>
              <w:t xml:space="preserve"> ( </w:t>
            </w:r>
            <w:r w:rsidRPr="008D1524">
              <w:rPr>
                <w:b/>
                <w:sz w:val="20"/>
                <w:szCs w:val="20"/>
              </w:rPr>
              <w:t>Include Safety goals and next</w:t>
            </w:r>
            <w:r w:rsidRPr="00A10A51">
              <w:rPr>
                <w:b/>
                <w:sz w:val="20"/>
                <w:szCs w:val="20"/>
              </w:rPr>
              <w:t xml:space="preserve"> steps in working toward safety</w:t>
            </w:r>
            <w:r>
              <w:rPr>
                <w:b/>
                <w:sz w:val="20"/>
                <w:szCs w:val="20"/>
              </w:rPr>
              <w:t xml:space="preserve"> &amp; Family Goals  </w:t>
            </w:r>
          </w:p>
          <w:p w:rsidR="008D1524" w:rsidRDefault="008D1524" w:rsidP="008D1524">
            <w:pPr>
              <w:rPr>
                <w:b/>
                <w:sz w:val="24"/>
                <w:szCs w:val="24"/>
              </w:rPr>
            </w:pPr>
            <w:r w:rsidRPr="008D1524">
              <w:rPr>
                <w:b/>
                <w:sz w:val="20"/>
                <w:szCs w:val="20"/>
              </w:rPr>
              <w:t>What does the family think they need to be doing in their care of the children for the children to be safe or for child protection services to be willing to close the case?)</w:t>
            </w:r>
          </w:p>
        </w:tc>
      </w:tr>
      <w:tr w:rsidR="008D1524" w:rsidTr="008D1524">
        <w:trPr>
          <w:trHeight w:val="614"/>
        </w:trPr>
        <w:tc>
          <w:tcPr>
            <w:tcW w:w="14174" w:type="dxa"/>
            <w:shd w:val="clear" w:color="auto" w:fill="FFFFFF" w:themeFill="background1"/>
          </w:tcPr>
          <w:p w:rsidR="008D1524" w:rsidRDefault="008D1524" w:rsidP="008D1524">
            <w:pPr>
              <w:rPr>
                <w:b/>
                <w:sz w:val="24"/>
                <w:szCs w:val="24"/>
              </w:rPr>
            </w:pPr>
          </w:p>
          <w:p w:rsidR="008D1524" w:rsidRDefault="008D1524" w:rsidP="008D1524">
            <w:pPr>
              <w:rPr>
                <w:b/>
                <w:sz w:val="24"/>
                <w:szCs w:val="24"/>
              </w:rPr>
            </w:pPr>
          </w:p>
          <w:p w:rsidR="008D1524" w:rsidRDefault="008D1524" w:rsidP="008D1524">
            <w:pPr>
              <w:rPr>
                <w:b/>
                <w:sz w:val="24"/>
                <w:szCs w:val="24"/>
              </w:rPr>
            </w:pPr>
          </w:p>
          <w:p w:rsidR="008D1524" w:rsidRDefault="008D1524" w:rsidP="008D1524">
            <w:pPr>
              <w:rPr>
                <w:b/>
                <w:sz w:val="24"/>
                <w:szCs w:val="24"/>
              </w:rPr>
            </w:pPr>
          </w:p>
          <w:p w:rsidR="008D1524" w:rsidRDefault="008D1524" w:rsidP="008D1524">
            <w:pPr>
              <w:rPr>
                <w:b/>
                <w:sz w:val="24"/>
                <w:szCs w:val="24"/>
              </w:rPr>
            </w:pPr>
          </w:p>
          <w:p w:rsidR="008D1524" w:rsidRDefault="008D1524" w:rsidP="008D1524">
            <w:pPr>
              <w:rPr>
                <w:b/>
                <w:sz w:val="24"/>
                <w:szCs w:val="24"/>
              </w:rPr>
            </w:pPr>
          </w:p>
          <w:p w:rsidR="008D1524" w:rsidRDefault="008D1524" w:rsidP="008D1524">
            <w:pPr>
              <w:rPr>
                <w:b/>
                <w:sz w:val="24"/>
                <w:szCs w:val="24"/>
              </w:rPr>
            </w:pPr>
          </w:p>
          <w:p w:rsidR="008D1524" w:rsidRDefault="008D1524" w:rsidP="008D1524">
            <w:pPr>
              <w:rPr>
                <w:b/>
                <w:sz w:val="24"/>
                <w:szCs w:val="24"/>
              </w:rPr>
            </w:pPr>
          </w:p>
          <w:p w:rsidR="008D1524" w:rsidRDefault="008D1524" w:rsidP="008D1524">
            <w:pPr>
              <w:rPr>
                <w:b/>
                <w:sz w:val="24"/>
                <w:szCs w:val="24"/>
              </w:rPr>
            </w:pPr>
          </w:p>
          <w:p w:rsidR="008D1524" w:rsidRPr="00A10A51" w:rsidRDefault="008D1524" w:rsidP="008D1524">
            <w:pPr>
              <w:rPr>
                <w:b/>
                <w:sz w:val="24"/>
                <w:szCs w:val="24"/>
              </w:rPr>
            </w:pPr>
          </w:p>
        </w:tc>
      </w:tr>
    </w:tbl>
    <w:p w:rsidR="00A10A51" w:rsidRDefault="00A10A51" w:rsidP="00A10A51">
      <w:pPr>
        <w:spacing w:line="240" w:lineRule="auto"/>
        <w:rPr>
          <w:b/>
          <w:sz w:val="20"/>
          <w:szCs w:val="20"/>
        </w:rPr>
      </w:pPr>
    </w:p>
    <w:tbl>
      <w:tblPr>
        <w:tblStyle w:val="TableGrid"/>
        <w:tblW w:w="14173" w:type="dxa"/>
        <w:tblLook w:val="04A0" w:firstRow="1" w:lastRow="0" w:firstColumn="1" w:lastColumn="0" w:noHBand="0" w:noVBand="1"/>
      </w:tblPr>
      <w:tblGrid>
        <w:gridCol w:w="14173"/>
      </w:tblGrid>
      <w:tr w:rsidR="00A10A51" w:rsidTr="00B50CE3">
        <w:trPr>
          <w:trHeight w:val="1507"/>
        </w:trPr>
        <w:tc>
          <w:tcPr>
            <w:tcW w:w="14173" w:type="dxa"/>
          </w:tcPr>
          <w:p w:rsidR="00A10A51" w:rsidRDefault="00A10A51" w:rsidP="00A10A51">
            <w:pPr>
              <w:rPr>
                <w:sz w:val="20"/>
                <w:szCs w:val="20"/>
              </w:rPr>
            </w:pPr>
            <w:r w:rsidRPr="00ED11FF">
              <w:rPr>
                <w:b/>
                <w:sz w:val="28"/>
                <w:szCs w:val="28"/>
              </w:rPr>
              <w:t>Safety Scale:</w:t>
            </w:r>
            <w:r w:rsidRPr="00A10A51">
              <w:rPr>
                <w:sz w:val="20"/>
                <w:szCs w:val="20"/>
              </w:rPr>
              <w:t xml:space="preserve"> On a scale of 0 – 10, where 10 means everyone is confident the children are safe enough for child protection services to close the case and 0 means there is not enough safety for the children to live at home, where do we rate the situation? (Place different people’s assessment on the continuum)</w:t>
            </w:r>
          </w:p>
          <w:p w:rsidR="00A10A51" w:rsidRDefault="00A10A51" w:rsidP="00A10A51">
            <w:pPr>
              <w:rPr>
                <w:sz w:val="20"/>
                <w:szCs w:val="20"/>
              </w:rPr>
            </w:pPr>
          </w:p>
          <w:p w:rsidR="00A10A51" w:rsidRPr="00A10A51" w:rsidRDefault="00A10A51" w:rsidP="00B50CE3">
            <w:pPr>
              <w:tabs>
                <w:tab w:val="right" w:pos="13957"/>
              </w:tabs>
              <w:rPr>
                <w:sz w:val="24"/>
                <w:szCs w:val="24"/>
              </w:rPr>
            </w:pPr>
            <w:r w:rsidRPr="00A10A51">
              <w:rPr>
                <w:noProof/>
                <w:sz w:val="20"/>
                <w:szCs w:val="20"/>
                <w:lang w:eastAsia="en-GB"/>
              </w:rPr>
              <mc:AlternateContent>
                <mc:Choice Requires="wps">
                  <w:drawing>
                    <wp:anchor distT="0" distB="0" distL="114300" distR="114300" simplePos="0" relativeHeight="251660288" behindDoc="0" locked="0" layoutInCell="1" allowOverlap="1" wp14:anchorId="509B5B58" wp14:editId="730C14AF">
                      <wp:simplePos x="0" y="0"/>
                      <wp:positionH relativeFrom="column">
                        <wp:posOffset>219075</wp:posOffset>
                      </wp:positionH>
                      <wp:positionV relativeFrom="paragraph">
                        <wp:posOffset>210185</wp:posOffset>
                      </wp:positionV>
                      <wp:extent cx="8096250" cy="0"/>
                      <wp:effectExtent l="3810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80962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B45E4D" id="_x0000_t32" coordsize="21600,21600" o:spt="32" o:oned="t" path="m,l21600,21600e" filled="f">
                      <v:path arrowok="t" fillok="f" o:connecttype="none"/>
                      <o:lock v:ext="edit" shapetype="t"/>
                    </v:shapetype>
                    <v:shape id="Straight Arrow Connector 2" o:spid="_x0000_s1026" type="#_x0000_t32" style="position:absolute;margin-left:17.25pt;margin-top:16.55pt;width:6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" strokecolor="#4579b8 [3044]">
                      <v:stroke startarrow="open" endarrow="open"/>
                    </v:shape>
                  </w:pict>
                </mc:Fallback>
              </mc:AlternateContent>
            </w:r>
            <w:r w:rsidR="00B50CE3">
              <w:rPr>
                <w:sz w:val="24"/>
                <w:szCs w:val="24"/>
              </w:rPr>
              <w:t>0</w:t>
            </w:r>
            <w:r w:rsidR="006369BF">
              <w:rPr>
                <w:sz w:val="24"/>
                <w:szCs w:val="24"/>
              </w:rPr>
              <w:t xml:space="preserve">                                                         </w:t>
            </w:r>
            <w:r w:rsidR="00FF3AA9">
              <w:rPr>
                <w:sz w:val="24"/>
                <w:szCs w:val="24"/>
              </w:rPr>
              <w:t xml:space="preserve"> </w:t>
            </w:r>
            <w:r w:rsidR="005C185D">
              <w:rPr>
                <w:sz w:val="24"/>
                <w:szCs w:val="24"/>
              </w:rPr>
              <w:t xml:space="preserve">  </w:t>
            </w:r>
            <w:r w:rsidR="00B50CE3">
              <w:rPr>
                <w:sz w:val="24"/>
                <w:szCs w:val="24"/>
              </w:rPr>
              <w:tab/>
              <w:t>10</w:t>
            </w:r>
          </w:p>
        </w:tc>
      </w:tr>
    </w:tbl>
    <w:p w:rsidR="00A10A51" w:rsidRDefault="00A10A51" w:rsidP="00A10A51">
      <w:pPr>
        <w:rPr>
          <w:sz w:val="20"/>
          <w:szCs w:val="20"/>
        </w:rPr>
      </w:pPr>
    </w:p>
    <w:p w:rsidR="00C24037" w:rsidRDefault="00C24037" w:rsidP="00A10A51">
      <w:pPr>
        <w:rPr>
          <w:sz w:val="20"/>
          <w:szCs w:val="20"/>
        </w:rPr>
      </w:pPr>
    </w:p>
    <w:p w:rsidR="008D1524" w:rsidRDefault="008D1524" w:rsidP="00A10A51">
      <w:pPr>
        <w:rPr>
          <w:sz w:val="20"/>
          <w:szCs w:val="20"/>
        </w:rPr>
      </w:pPr>
    </w:p>
    <w:tbl>
      <w:tblPr>
        <w:tblStyle w:val="TableGrid"/>
        <w:tblW w:w="0" w:type="auto"/>
        <w:tblLook w:val="04A0" w:firstRow="1" w:lastRow="0" w:firstColumn="1" w:lastColumn="0" w:noHBand="0" w:noVBand="1"/>
      </w:tblPr>
      <w:tblGrid>
        <w:gridCol w:w="7087"/>
        <w:gridCol w:w="7087"/>
      </w:tblGrid>
      <w:tr w:rsidR="00C24037" w:rsidTr="00C24037">
        <w:tc>
          <w:tcPr>
            <w:tcW w:w="7087" w:type="dxa"/>
            <w:shd w:val="clear" w:color="auto" w:fill="D9D9D9"/>
          </w:tcPr>
          <w:p w:rsidR="00C24037" w:rsidRPr="00C24037" w:rsidRDefault="00C24037" w:rsidP="00A10A51">
            <w:pPr>
              <w:rPr>
                <w:b/>
                <w:sz w:val="28"/>
                <w:szCs w:val="28"/>
              </w:rPr>
            </w:pPr>
            <w:r>
              <w:rPr>
                <w:b/>
                <w:sz w:val="28"/>
                <w:szCs w:val="28"/>
              </w:rPr>
              <w:t xml:space="preserve">Draft Danger Statements </w:t>
            </w:r>
          </w:p>
        </w:tc>
        <w:tc>
          <w:tcPr>
            <w:tcW w:w="7087" w:type="dxa"/>
            <w:shd w:val="clear" w:color="auto" w:fill="D9D9D9"/>
          </w:tcPr>
          <w:p w:rsidR="00C24037" w:rsidRDefault="00C24037" w:rsidP="00C24037">
            <w:pPr>
              <w:rPr>
                <w:sz w:val="20"/>
                <w:szCs w:val="20"/>
              </w:rPr>
            </w:pPr>
            <w:r>
              <w:rPr>
                <w:b/>
                <w:sz w:val="28"/>
                <w:szCs w:val="28"/>
              </w:rPr>
              <w:t>Draft Safety Goals</w:t>
            </w:r>
          </w:p>
        </w:tc>
      </w:tr>
      <w:tr w:rsidR="00C24037" w:rsidTr="00C24037">
        <w:tc>
          <w:tcPr>
            <w:tcW w:w="7087" w:type="dxa"/>
          </w:tcPr>
          <w:p w:rsidR="00C24037" w:rsidRDefault="00C24037" w:rsidP="00A10A51">
            <w:pPr>
              <w:rPr>
                <w:sz w:val="20"/>
                <w:szCs w:val="20"/>
              </w:rPr>
            </w:pPr>
          </w:p>
          <w:p w:rsidR="00C24037" w:rsidRDefault="00C24037" w:rsidP="00A10A51">
            <w:pPr>
              <w:rPr>
                <w:sz w:val="20"/>
                <w:szCs w:val="20"/>
              </w:rPr>
            </w:pPr>
          </w:p>
        </w:tc>
        <w:tc>
          <w:tcPr>
            <w:tcW w:w="7087" w:type="dxa"/>
          </w:tcPr>
          <w:p w:rsidR="00C24037" w:rsidRDefault="00C24037" w:rsidP="00A10A51">
            <w:pPr>
              <w:rPr>
                <w:sz w:val="20"/>
                <w:szCs w:val="20"/>
              </w:rPr>
            </w:pPr>
          </w:p>
        </w:tc>
      </w:tr>
      <w:tr w:rsidR="00C24037" w:rsidTr="00C24037">
        <w:tc>
          <w:tcPr>
            <w:tcW w:w="7087" w:type="dxa"/>
          </w:tcPr>
          <w:p w:rsidR="00C24037" w:rsidRDefault="00C24037" w:rsidP="00A10A51">
            <w:pPr>
              <w:rPr>
                <w:sz w:val="20"/>
                <w:szCs w:val="20"/>
              </w:rPr>
            </w:pPr>
          </w:p>
          <w:p w:rsidR="00C24037" w:rsidRDefault="00C24037" w:rsidP="00A10A51">
            <w:pPr>
              <w:rPr>
                <w:sz w:val="20"/>
                <w:szCs w:val="20"/>
              </w:rPr>
            </w:pPr>
          </w:p>
        </w:tc>
        <w:tc>
          <w:tcPr>
            <w:tcW w:w="7087" w:type="dxa"/>
          </w:tcPr>
          <w:p w:rsidR="00C24037" w:rsidRDefault="00C24037" w:rsidP="00A10A51">
            <w:pPr>
              <w:rPr>
                <w:sz w:val="20"/>
                <w:szCs w:val="20"/>
              </w:rPr>
            </w:pPr>
          </w:p>
        </w:tc>
      </w:tr>
      <w:tr w:rsidR="00C24037" w:rsidTr="00C24037">
        <w:tc>
          <w:tcPr>
            <w:tcW w:w="7087" w:type="dxa"/>
          </w:tcPr>
          <w:p w:rsidR="00C24037" w:rsidRDefault="00C24037" w:rsidP="00A10A51">
            <w:pPr>
              <w:rPr>
                <w:sz w:val="20"/>
                <w:szCs w:val="20"/>
              </w:rPr>
            </w:pPr>
          </w:p>
          <w:p w:rsidR="00C24037" w:rsidRDefault="00C24037" w:rsidP="00A10A51">
            <w:pPr>
              <w:rPr>
                <w:sz w:val="20"/>
                <w:szCs w:val="20"/>
              </w:rPr>
            </w:pPr>
          </w:p>
        </w:tc>
        <w:tc>
          <w:tcPr>
            <w:tcW w:w="7087" w:type="dxa"/>
          </w:tcPr>
          <w:p w:rsidR="00C24037" w:rsidRDefault="00C24037" w:rsidP="00A10A51">
            <w:pPr>
              <w:rPr>
                <w:sz w:val="20"/>
                <w:szCs w:val="20"/>
              </w:rPr>
            </w:pPr>
          </w:p>
        </w:tc>
      </w:tr>
      <w:tr w:rsidR="00C24037" w:rsidTr="00C24037">
        <w:tc>
          <w:tcPr>
            <w:tcW w:w="7087" w:type="dxa"/>
          </w:tcPr>
          <w:p w:rsidR="00C24037" w:rsidRDefault="00C24037" w:rsidP="00A10A51">
            <w:pPr>
              <w:rPr>
                <w:sz w:val="20"/>
                <w:szCs w:val="20"/>
              </w:rPr>
            </w:pPr>
          </w:p>
          <w:p w:rsidR="00C24037" w:rsidRDefault="00C24037" w:rsidP="00A10A51">
            <w:pPr>
              <w:rPr>
                <w:sz w:val="20"/>
                <w:szCs w:val="20"/>
              </w:rPr>
            </w:pPr>
          </w:p>
        </w:tc>
        <w:tc>
          <w:tcPr>
            <w:tcW w:w="7087" w:type="dxa"/>
          </w:tcPr>
          <w:p w:rsidR="00C24037" w:rsidRDefault="00C24037" w:rsidP="00A10A51">
            <w:pPr>
              <w:rPr>
                <w:sz w:val="20"/>
                <w:szCs w:val="20"/>
              </w:rPr>
            </w:pPr>
          </w:p>
        </w:tc>
      </w:tr>
      <w:tr w:rsidR="00C24037" w:rsidTr="00C24037">
        <w:tc>
          <w:tcPr>
            <w:tcW w:w="7087" w:type="dxa"/>
          </w:tcPr>
          <w:p w:rsidR="00C24037" w:rsidRDefault="00C24037" w:rsidP="00A10A51">
            <w:pPr>
              <w:rPr>
                <w:sz w:val="20"/>
                <w:szCs w:val="20"/>
              </w:rPr>
            </w:pPr>
          </w:p>
          <w:p w:rsidR="00C24037" w:rsidRDefault="00C24037" w:rsidP="00A10A51">
            <w:pPr>
              <w:rPr>
                <w:sz w:val="20"/>
                <w:szCs w:val="20"/>
              </w:rPr>
            </w:pPr>
          </w:p>
        </w:tc>
        <w:tc>
          <w:tcPr>
            <w:tcW w:w="7087" w:type="dxa"/>
          </w:tcPr>
          <w:p w:rsidR="00C24037" w:rsidRDefault="00C24037" w:rsidP="00A10A51">
            <w:pPr>
              <w:rPr>
                <w:sz w:val="20"/>
                <w:szCs w:val="20"/>
              </w:rPr>
            </w:pPr>
          </w:p>
        </w:tc>
      </w:tr>
      <w:tr w:rsidR="00C24037" w:rsidTr="00C24037">
        <w:tc>
          <w:tcPr>
            <w:tcW w:w="7087" w:type="dxa"/>
          </w:tcPr>
          <w:p w:rsidR="00C24037" w:rsidRDefault="00C24037" w:rsidP="00A10A51">
            <w:pPr>
              <w:rPr>
                <w:sz w:val="20"/>
                <w:szCs w:val="20"/>
              </w:rPr>
            </w:pPr>
          </w:p>
          <w:p w:rsidR="00C24037" w:rsidRDefault="00C24037" w:rsidP="00A10A51">
            <w:pPr>
              <w:rPr>
                <w:sz w:val="20"/>
                <w:szCs w:val="20"/>
              </w:rPr>
            </w:pPr>
          </w:p>
        </w:tc>
        <w:tc>
          <w:tcPr>
            <w:tcW w:w="7087" w:type="dxa"/>
          </w:tcPr>
          <w:p w:rsidR="00C24037" w:rsidRDefault="00C24037" w:rsidP="00A10A51">
            <w:pPr>
              <w:rPr>
                <w:sz w:val="20"/>
                <w:szCs w:val="20"/>
              </w:rPr>
            </w:pPr>
          </w:p>
        </w:tc>
      </w:tr>
      <w:tr w:rsidR="00C24037" w:rsidTr="00C24037">
        <w:tc>
          <w:tcPr>
            <w:tcW w:w="7087" w:type="dxa"/>
          </w:tcPr>
          <w:p w:rsidR="00C24037" w:rsidRDefault="00C24037" w:rsidP="00A10A51">
            <w:pPr>
              <w:rPr>
                <w:sz w:val="20"/>
                <w:szCs w:val="20"/>
              </w:rPr>
            </w:pPr>
          </w:p>
          <w:p w:rsidR="00C24037" w:rsidRDefault="00C24037" w:rsidP="00A10A51">
            <w:pPr>
              <w:rPr>
                <w:sz w:val="20"/>
                <w:szCs w:val="20"/>
              </w:rPr>
            </w:pPr>
          </w:p>
        </w:tc>
        <w:tc>
          <w:tcPr>
            <w:tcW w:w="7087" w:type="dxa"/>
          </w:tcPr>
          <w:p w:rsidR="00C24037" w:rsidRDefault="00C24037" w:rsidP="00A10A51">
            <w:pPr>
              <w:rPr>
                <w:sz w:val="20"/>
                <w:szCs w:val="20"/>
              </w:rPr>
            </w:pPr>
          </w:p>
        </w:tc>
      </w:tr>
    </w:tbl>
    <w:p w:rsidR="00C24037" w:rsidRPr="00A10A51" w:rsidRDefault="00C24037" w:rsidP="00A10A51">
      <w:pPr>
        <w:rPr>
          <w:sz w:val="20"/>
          <w:szCs w:val="20"/>
        </w:rPr>
      </w:pPr>
    </w:p>
    <w:sectPr w:rsidR="00C24037" w:rsidRPr="00A10A51" w:rsidSect="00C24037">
      <w:footerReference w:type="default" r:id="rId7"/>
      <w:pgSz w:w="16838" w:h="11906" w:orient="landscape"/>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755" w:rsidRDefault="00207755" w:rsidP="00A10A51">
      <w:pPr>
        <w:spacing w:after="0" w:line="240" w:lineRule="auto"/>
      </w:pPr>
      <w:r>
        <w:separator/>
      </w:r>
    </w:p>
  </w:endnote>
  <w:endnote w:type="continuationSeparator" w:id="0">
    <w:p w:rsidR="00207755" w:rsidRDefault="00207755" w:rsidP="00A10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037" w:rsidRPr="00C24037" w:rsidRDefault="00C24037" w:rsidP="00C24037">
    <w:pPr>
      <w:pStyle w:val="Footer"/>
      <w:rPr>
        <w:sz w:val="18"/>
        <w:szCs w:val="18"/>
      </w:rPr>
    </w:pPr>
    <w:r w:rsidRPr="00C24037">
      <w:rPr>
        <w:sz w:val="16"/>
        <w:szCs w:val="16"/>
      </w:rPr>
      <w:t xml:space="preserve">LB Enfield Pre- Meeting Child Protection Conference Report / Signs of Safety Assessment and Planning Form Jul </w:t>
    </w:r>
    <w:r w:rsidR="008D1524" w:rsidRPr="00C24037">
      <w:rPr>
        <w:sz w:val="16"/>
        <w:szCs w:val="16"/>
      </w:rPr>
      <w:t>2016 version</w:t>
    </w:r>
    <w:r w:rsidR="008D1524">
      <w:rPr>
        <w:sz w:val="16"/>
        <w:szCs w:val="16"/>
      </w:rPr>
      <w:t xml:space="preserve"> 2.0 GL</w:t>
    </w:r>
    <w:r w:rsidRPr="00C24037">
      <w:rPr>
        <w:sz w:val="16"/>
        <w:szCs w:val="16"/>
      </w:rPr>
      <w:t xml:space="preserve">                                                                                           Page </w:t>
    </w:r>
    <w:r w:rsidRPr="00C24037">
      <w:rPr>
        <w:b/>
        <w:bCs/>
        <w:sz w:val="16"/>
        <w:szCs w:val="16"/>
      </w:rPr>
      <w:fldChar w:fldCharType="begin"/>
    </w:r>
    <w:r w:rsidRPr="00C24037">
      <w:rPr>
        <w:b/>
        <w:bCs/>
        <w:sz w:val="16"/>
        <w:szCs w:val="16"/>
      </w:rPr>
      <w:instrText xml:space="preserve"> PAGE </w:instrText>
    </w:r>
    <w:r w:rsidRPr="00C24037">
      <w:rPr>
        <w:b/>
        <w:bCs/>
        <w:sz w:val="16"/>
        <w:szCs w:val="16"/>
      </w:rPr>
      <w:fldChar w:fldCharType="separate"/>
    </w:r>
    <w:r w:rsidR="006B23D8">
      <w:rPr>
        <w:b/>
        <w:bCs/>
        <w:noProof/>
        <w:sz w:val="16"/>
        <w:szCs w:val="16"/>
      </w:rPr>
      <w:t>1</w:t>
    </w:r>
    <w:r w:rsidRPr="00C24037">
      <w:rPr>
        <w:b/>
        <w:bCs/>
        <w:sz w:val="16"/>
        <w:szCs w:val="16"/>
      </w:rPr>
      <w:fldChar w:fldCharType="end"/>
    </w:r>
    <w:r w:rsidRPr="00C24037">
      <w:rPr>
        <w:sz w:val="16"/>
        <w:szCs w:val="16"/>
      </w:rPr>
      <w:t xml:space="preserve"> of </w:t>
    </w:r>
    <w:r w:rsidRPr="00C24037">
      <w:rPr>
        <w:b/>
        <w:bCs/>
        <w:sz w:val="16"/>
        <w:szCs w:val="16"/>
      </w:rPr>
      <w:fldChar w:fldCharType="begin"/>
    </w:r>
    <w:r w:rsidRPr="00C24037">
      <w:rPr>
        <w:b/>
        <w:bCs/>
        <w:sz w:val="16"/>
        <w:szCs w:val="16"/>
      </w:rPr>
      <w:instrText xml:space="preserve"> NUMPAGES  </w:instrText>
    </w:r>
    <w:r w:rsidRPr="00C24037">
      <w:rPr>
        <w:b/>
        <w:bCs/>
        <w:sz w:val="16"/>
        <w:szCs w:val="16"/>
      </w:rPr>
      <w:fldChar w:fldCharType="separate"/>
    </w:r>
    <w:r w:rsidR="006B23D8">
      <w:rPr>
        <w:b/>
        <w:bCs/>
        <w:noProof/>
        <w:sz w:val="16"/>
        <w:szCs w:val="16"/>
      </w:rPr>
      <w:t>3</w:t>
    </w:r>
    <w:r w:rsidRPr="00C24037">
      <w:rPr>
        <w:b/>
        <w:bCs/>
        <w:sz w:val="16"/>
        <w:szCs w:val="16"/>
      </w:rPr>
      <w:fldChar w:fldCharType="end"/>
    </w:r>
  </w:p>
  <w:sdt>
    <w:sdtPr>
      <w:id w:val="-1231530934"/>
      <w:docPartObj>
        <w:docPartGallery w:val="Page Numbers (Bottom of Page)"/>
        <w:docPartUnique/>
      </w:docPartObj>
    </w:sdtPr>
    <w:sdtEndPr/>
    <w:sdtContent>
      <w:sdt>
        <w:sdtPr>
          <w:id w:val="-1669238322"/>
          <w:docPartObj>
            <w:docPartGallery w:val="Page Numbers (Top of Page)"/>
            <w:docPartUnique/>
          </w:docPartObj>
        </w:sdtPr>
        <w:sdtEndPr/>
        <w:sdtContent>
          <w:p w:rsidR="00C24037" w:rsidRDefault="00C24037" w:rsidP="00C24037">
            <w:pPr>
              <w:pStyle w:val="Footer"/>
            </w:pPr>
            <w:r>
              <w:t xml:space="preserve">       </w:t>
            </w:r>
          </w:p>
        </w:sdtContent>
      </w:sdt>
    </w:sdtContent>
  </w:sdt>
  <w:p w:rsidR="00A10A51" w:rsidRPr="00C24037" w:rsidRDefault="00A10A51" w:rsidP="00C24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755" w:rsidRDefault="00207755" w:rsidP="00A10A51">
      <w:pPr>
        <w:spacing w:after="0" w:line="240" w:lineRule="auto"/>
      </w:pPr>
      <w:r>
        <w:separator/>
      </w:r>
    </w:p>
  </w:footnote>
  <w:footnote w:type="continuationSeparator" w:id="0">
    <w:p w:rsidR="00207755" w:rsidRDefault="00207755" w:rsidP="00A10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73AC9"/>
    <w:multiLevelType w:val="hybridMultilevel"/>
    <w:tmpl w:val="5518FDF4"/>
    <w:lvl w:ilvl="0" w:tplc="E0407E0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B5341"/>
    <w:multiLevelType w:val="hybridMultilevel"/>
    <w:tmpl w:val="AAE22DD0"/>
    <w:lvl w:ilvl="0" w:tplc="AFF00C7E">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B2718"/>
    <w:multiLevelType w:val="hybridMultilevel"/>
    <w:tmpl w:val="1D022078"/>
    <w:lvl w:ilvl="0" w:tplc="A836C892">
      <w:numFmt w:val="bullet"/>
      <w:lvlText w:val="-"/>
      <w:lvlJc w:val="left"/>
      <w:pPr>
        <w:ind w:left="720" w:hanging="360"/>
      </w:pPr>
      <w:rPr>
        <w:rFonts w:ascii="Calibri" w:eastAsiaTheme="minorHAnsi" w:hAnsi="Calibri"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2A0157"/>
    <w:multiLevelType w:val="hybridMultilevel"/>
    <w:tmpl w:val="49C6A512"/>
    <w:lvl w:ilvl="0" w:tplc="03AC1C3A">
      <w:numFmt w:val="bullet"/>
      <w:lvlText w:val="-"/>
      <w:lvlJc w:val="left"/>
      <w:pPr>
        <w:ind w:left="720" w:hanging="360"/>
      </w:pPr>
      <w:rPr>
        <w:rFonts w:ascii="Calibri" w:eastAsiaTheme="minorHAnsi" w:hAnsi="Calibri"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51"/>
    <w:rsid w:val="00007F34"/>
    <w:rsid w:val="0001482C"/>
    <w:rsid w:val="00022BFA"/>
    <w:rsid w:val="0004434B"/>
    <w:rsid w:val="000738C3"/>
    <w:rsid w:val="001A16C6"/>
    <w:rsid w:val="001A2A7F"/>
    <w:rsid w:val="001A61AF"/>
    <w:rsid w:val="001E6407"/>
    <w:rsid w:val="001E76EA"/>
    <w:rsid w:val="00207755"/>
    <w:rsid w:val="002437D9"/>
    <w:rsid w:val="002B3003"/>
    <w:rsid w:val="00344046"/>
    <w:rsid w:val="003A642D"/>
    <w:rsid w:val="003E17C0"/>
    <w:rsid w:val="003E7F8C"/>
    <w:rsid w:val="00460EB0"/>
    <w:rsid w:val="004A3DB7"/>
    <w:rsid w:val="005C185D"/>
    <w:rsid w:val="006003E5"/>
    <w:rsid w:val="00635018"/>
    <w:rsid w:val="006369BF"/>
    <w:rsid w:val="00645CCE"/>
    <w:rsid w:val="006565FD"/>
    <w:rsid w:val="006B23D8"/>
    <w:rsid w:val="006D4DFA"/>
    <w:rsid w:val="007978ED"/>
    <w:rsid w:val="00815F12"/>
    <w:rsid w:val="00833775"/>
    <w:rsid w:val="00843737"/>
    <w:rsid w:val="008715E2"/>
    <w:rsid w:val="008D1524"/>
    <w:rsid w:val="009B7BC4"/>
    <w:rsid w:val="009F22D1"/>
    <w:rsid w:val="00A01A6A"/>
    <w:rsid w:val="00A10A51"/>
    <w:rsid w:val="00A41A2C"/>
    <w:rsid w:val="00AE2DAB"/>
    <w:rsid w:val="00B50CE3"/>
    <w:rsid w:val="00BA6C50"/>
    <w:rsid w:val="00BB2A52"/>
    <w:rsid w:val="00C24037"/>
    <w:rsid w:val="00CD644C"/>
    <w:rsid w:val="00D80CFF"/>
    <w:rsid w:val="00DF2E0D"/>
    <w:rsid w:val="00E100E8"/>
    <w:rsid w:val="00E11F57"/>
    <w:rsid w:val="00E252A9"/>
    <w:rsid w:val="00E26686"/>
    <w:rsid w:val="00E26DEF"/>
    <w:rsid w:val="00E90EBE"/>
    <w:rsid w:val="00ED11FF"/>
    <w:rsid w:val="00F04BA8"/>
    <w:rsid w:val="00F54192"/>
    <w:rsid w:val="00F927BC"/>
    <w:rsid w:val="00FA42CC"/>
    <w:rsid w:val="00FF3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4A31C-39A7-4F59-A7D7-FD166677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0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A51"/>
  </w:style>
  <w:style w:type="paragraph" w:styleId="Footer">
    <w:name w:val="footer"/>
    <w:basedOn w:val="Normal"/>
    <w:link w:val="FooterChar"/>
    <w:uiPriority w:val="99"/>
    <w:unhideWhenUsed/>
    <w:rsid w:val="00A10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A51"/>
  </w:style>
  <w:style w:type="paragraph" w:styleId="ListParagraph">
    <w:name w:val="List Paragraph"/>
    <w:basedOn w:val="Normal"/>
    <w:uiPriority w:val="34"/>
    <w:qFormat/>
    <w:rsid w:val="00D80CFF"/>
    <w:pPr>
      <w:ind w:left="720"/>
      <w:contextualSpacing/>
    </w:pPr>
  </w:style>
  <w:style w:type="paragraph" w:styleId="BalloonText">
    <w:name w:val="Balloon Text"/>
    <w:basedOn w:val="Normal"/>
    <w:link w:val="BalloonTextChar"/>
    <w:uiPriority w:val="99"/>
    <w:semiHidden/>
    <w:unhideWhenUsed/>
    <w:rsid w:val="00BA6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C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212</Words>
  <Characters>1211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Pemberton</dc:creator>
  <cp:lastModifiedBy>Naana Afaidze-Hayford</cp:lastModifiedBy>
  <cp:revision>2</cp:revision>
  <cp:lastPrinted>2016-07-06T11:15:00Z</cp:lastPrinted>
  <dcterms:created xsi:type="dcterms:W3CDTF">2019-10-31T10:03:00Z</dcterms:created>
  <dcterms:modified xsi:type="dcterms:W3CDTF">2019-10-31T10:03:00Z</dcterms:modified>
</cp:coreProperties>
</file>