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2441" w14:textId="77777777" w:rsidR="00416950" w:rsidRPr="00F80368" w:rsidRDefault="00B7757A" w:rsidP="00B7757A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F80368">
        <w:rPr>
          <w:rFonts w:ascii="Arial" w:hAnsi="Arial" w:cs="Arial"/>
          <w:b/>
        </w:rPr>
        <w:t>IRO Escalation Form</w:t>
      </w:r>
    </w:p>
    <w:p w14:paraId="09679DE5" w14:textId="77777777" w:rsidR="00B7757A" w:rsidRDefault="00B7757A" w:rsidP="00B775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198"/>
        <w:gridCol w:w="141"/>
        <w:gridCol w:w="5400"/>
        <w:gridCol w:w="816"/>
      </w:tblGrid>
      <w:tr w:rsidR="001073D1" w:rsidRPr="001073D1" w14:paraId="5CBAAEB0" w14:textId="77777777" w:rsidTr="001073D1">
        <w:tc>
          <w:tcPr>
            <w:tcW w:w="461" w:type="dxa"/>
          </w:tcPr>
          <w:p w14:paraId="67210A38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14:paraId="7991F0B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Name of child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6ECD802A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487A3202" w14:textId="77777777" w:rsidTr="001073D1">
        <w:tc>
          <w:tcPr>
            <w:tcW w:w="461" w:type="dxa"/>
          </w:tcPr>
          <w:p w14:paraId="00CC7147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14:paraId="3E227461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Date of birth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4AD780EF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170DFBA7" w14:textId="77777777" w:rsidTr="001073D1">
        <w:tc>
          <w:tcPr>
            <w:tcW w:w="461" w:type="dxa"/>
          </w:tcPr>
          <w:p w14:paraId="12DD40C2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14:paraId="4D0A17A3" w14:textId="14902479" w:rsidR="001073D1" w:rsidRPr="001073D1" w:rsidRDefault="009D6BB8" w:rsidP="00B77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 Logic ID</w:t>
            </w:r>
          </w:p>
        </w:tc>
        <w:tc>
          <w:tcPr>
            <w:tcW w:w="6582" w:type="dxa"/>
            <w:gridSpan w:val="3"/>
          </w:tcPr>
          <w:p w14:paraId="173994CB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55890186" w14:textId="77777777" w:rsidTr="001073D1">
        <w:tc>
          <w:tcPr>
            <w:tcW w:w="461" w:type="dxa"/>
          </w:tcPr>
          <w:p w14:paraId="0E7BE939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14:paraId="42AEE1FC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Current legal status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4A2055D1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119C655E" w14:textId="77777777" w:rsidTr="001073D1">
        <w:tc>
          <w:tcPr>
            <w:tcW w:w="461" w:type="dxa"/>
          </w:tcPr>
          <w:p w14:paraId="040C6047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14:paraId="69D63B2A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Current placement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5AA89D03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41B68604" w14:textId="77777777" w:rsidTr="001073D1">
        <w:tc>
          <w:tcPr>
            <w:tcW w:w="461" w:type="dxa"/>
          </w:tcPr>
          <w:p w14:paraId="37E9827E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14:paraId="143FF038" w14:textId="1438F6A4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Name of IRO</w:t>
            </w:r>
            <w:r w:rsidR="00366457">
              <w:rPr>
                <w:rFonts w:ascii="Arial" w:hAnsi="Arial" w:cs="Arial"/>
                <w:sz w:val="20"/>
                <w:szCs w:val="20"/>
              </w:rPr>
              <w:t>/CP chair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73EF6304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39A8D9A9" w14:textId="77777777" w:rsidTr="001073D1">
        <w:tc>
          <w:tcPr>
            <w:tcW w:w="461" w:type="dxa"/>
          </w:tcPr>
          <w:p w14:paraId="12402125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9" w:type="dxa"/>
          </w:tcPr>
          <w:p w14:paraId="41444C2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Date of escalation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2" w:type="dxa"/>
            <w:gridSpan w:val="3"/>
          </w:tcPr>
          <w:p w14:paraId="742B3BFA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057D8C0C" w14:textId="77777777" w:rsidTr="001073D1">
        <w:tc>
          <w:tcPr>
            <w:tcW w:w="461" w:type="dxa"/>
          </w:tcPr>
          <w:p w14:paraId="1DB2FB58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1" w:type="dxa"/>
            <w:gridSpan w:val="4"/>
          </w:tcPr>
          <w:p w14:paraId="7661155D" w14:textId="3185B466" w:rsidR="001073D1" w:rsidRPr="001073D1" w:rsidRDefault="00366457" w:rsidP="00B77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</w:t>
            </w:r>
            <w:r w:rsidRPr="001073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3D1" w:rsidRPr="001073D1">
              <w:rPr>
                <w:rFonts w:ascii="Arial" w:hAnsi="Arial" w:cs="Arial"/>
                <w:sz w:val="20"/>
                <w:szCs w:val="20"/>
              </w:rPr>
              <w:t xml:space="preserve">escalation, please mark with an ‘x’ at least one </w:t>
            </w:r>
            <w:r w:rsidR="008C75B2">
              <w:rPr>
                <w:rFonts w:ascii="Arial" w:hAnsi="Arial" w:cs="Arial"/>
                <w:sz w:val="20"/>
                <w:szCs w:val="20"/>
              </w:rPr>
              <w:t xml:space="preserve">or more </w:t>
            </w:r>
            <w:r w:rsidR="001073D1" w:rsidRPr="001073D1">
              <w:rPr>
                <w:rFonts w:ascii="Arial" w:hAnsi="Arial" w:cs="Arial"/>
                <w:sz w:val="20"/>
                <w:szCs w:val="20"/>
              </w:rPr>
              <w:t xml:space="preserve">of the following options: </w:t>
            </w:r>
          </w:p>
        </w:tc>
      </w:tr>
      <w:tr w:rsidR="001073D1" w:rsidRPr="001073D1" w14:paraId="45224219" w14:textId="77777777" w:rsidTr="001073D1">
        <w:tc>
          <w:tcPr>
            <w:tcW w:w="8402" w:type="dxa"/>
            <w:gridSpan w:val="4"/>
          </w:tcPr>
          <w:p w14:paraId="3C725431" w14:textId="77777777" w:rsidR="001073D1" w:rsidRPr="001073D1" w:rsidRDefault="001073D1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73D1">
              <w:rPr>
                <w:rFonts w:ascii="Arial" w:hAnsi="Arial" w:cs="Arial"/>
                <w:b/>
                <w:sz w:val="20"/>
                <w:szCs w:val="20"/>
              </w:rPr>
              <w:t>Incomplete or inadequate care plans</w:t>
            </w:r>
          </w:p>
          <w:p w14:paraId="0914BF9C" w14:textId="78D3E7B5" w:rsidR="001073D1" w:rsidRPr="001073D1" w:rsidRDefault="007E6555" w:rsidP="007E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 plan not completed or signed off on </w:t>
            </w:r>
            <w:r w:rsidR="009D6BB8">
              <w:rPr>
                <w:rFonts w:ascii="Arial" w:hAnsi="Arial" w:cs="Arial"/>
                <w:sz w:val="20"/>
                <w:szCs w:val="20"/>
              </w:rPr>
              <w:t xml:space="preserve">Liquid Logic </w:t>
            </w:r>
            <w:r>
              <w:rPr>
                <w:rFonts w:ascii="Arial" w:hAnsi="Arial" w:cs="Arial"/>
                <w:sz w:val="20"/>
                <w:szCs w:val="20"/>
              </w:rPr>
              <w:t>and so work flow stalled</w:t>
            </w:r>
            <w:r w:rsidR="001073D1" w:rsidRPr="001073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14:paraId="7C07750C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7E6555" w:rsidRPr="001073D1" w14:paraId="69027A35" w14:textId="77777777" w:rsidTr="00234E2A">
        <w:tc>
          <w:tcPr>
            <w:tcW w:w="8402" w:type="dxa"/>
            <w:gridSpan w:val="4"/>
          </w:tcPr>
          <w:p w14:paraId="4E4E92EC" w14:textId="77777777" w:rsidR="007E6555" w:rsidRDefault="007E6555" w:rsidP="007E65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E6555">
              <w:rPr>
                <w:rFonts w:ascii="Arial" w:hAnsi="Arial" w:cs="Arial"/>
                <w:b/>
                <w:sz w:val="20"/>
                <w:szCs w:val="20"/>
              </w:rPr>
              <w:t>Drift</w:t>
            </w:r>
            <w:r w:rsidR="00BD7C65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delay </w:t>
            </w:r>
            <w:r w:rsidRPr="007E6555">
              <w:rPr>
                <w:rFonts w:ascii="Arial" w:hAnsi="Arial" w:cs="Arial"/>
                <w:b/>
                <w:sz w:val="20"/>
                <w:szCs w:val="20"/>
              </w:rPr>
              <w:t>in care planning</w:t>
            </w:r>
          </w:p>
          <w:p w14:paraId="37673968" w14:textId="3F451BE6" w:rsidR="007E6555" w:rsidRPr="007E6555" w:rsidRDefault="007E6555" w:rsidP="007E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6555">
              <w:rPr>
                <w:rFonts w:ascii="Arial" w:hAnsi="Arial" w:cs="Arial"/>
                <w:sz w:val="20"/>
                <w:szCs w:val="20"/>
              </w:rPr>
              <w:t>Drift/delay in legal planning or permanency decisions including a lack of consultation when changing the care plan.</w:t>
            </w:r>
            <w:r w:rsidR="00366457">
              <w:rPr>
                <w:rFonts w:ascii="Arial" w:hAnsi="Arial" w:cs="Arial"/>
                <w:sz w:val="20"/>
                <w:szCs w:val="20"/>
              </w:rPr>
              <w:t xml:space="preserve"> Contact arrangements</w:t>
            </w:r>
          </w:p>
        </w:tc>
        <w:tc>
          <w:tcPr>
            <w:tcW w:w="840" w:type="dxa"/>
          </w:tcPr>
          <w:p w14:paraId="0E12242D" w14:textId="77777777" w:rsidR="007E6555" w:rsidRPr="001073D1" w:rsidRDefault="007E6555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47B90EC4" w14:textId="77777777" w:rsidTr="00234E2A">
        <w:tc>
          <w:tcPr>
            <w:tcW w:w="8402" w:type="dxa"/>
            <w:gridSpan w:val="4"/>
          </w:tcPr>
          <w:p w14:paraId="1F17355F" w14:textId="77777777" w:rsidR="001073D1" w:rsidRPr="001073D1" w:rsidRDefault="001073D1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73D1">
              <w:rPr>
                <w:rFonts w:ascii="Arial" w:hAnsi="Arial" w:cs="Arial"/>
                <w:b/>
                <w:sz w:val="20"/>
                <w:szCs w:val="20"/>
              </w:rPr>
              <w:t>Safeguarding concerns including missing</w:t>
            </w:r>
            <w:r w:rsidR="00F80368">
              <w:rPr>
                <w:rFonts w:ascii="Arial" w:hAnsi="Arial" w:cs="Arial"/>
                <w:b/>
                <w:sz w:val="20"/>
                <w:szCs w:val="20"/>
              </w:rPr>
              <w:t xml:space="preserve"> episodes</w:t>
            </w:r>
            <w:r w:rsidR="007E6555">
              <w:rPr>
                <w:rFonts w:ascii="Arial" w:hAnsi="Arial" w:cs="Arial"/>
                <w:b/>
                <w:sz w:val="20"/>
                <w:szCs w:val="20"/>
              </w:rPr>
              <w:t>, crime related or</w:t>
            </w:r>
            <w:r w:rsidRPr="001073D1">
              <w:rPr>
                <w:rFonts w:ascii="Arial" w:hAnsi="Arial" w:cs="Arial"/>
                <w:b/>
                <w:sz w:val="20"/>
                <w:szCs w:val="20"/>
              </w:rPr>
              <w:t xml:space="preserve"> CSE</w:t>
            </w:r>
            <w:r w:rsidR="007E6555">
              <w:rPr>
                <w:rFonts w:ascii="Arial" w:hAnsi="Arial" w:cs="Arial"/>
                <w:b/>
                <w:sz w:val="20"/>
                <w:szCs w:val="20"/>
              </w:rPr>
              <w:t xml:space="preserve"> risk</w:t>
            </w:r>
          </w:p>
          <w:p w14:paraId="5867497D" w14:textId="77777777" w:rsidR="001073D1" w:rsidRPr="001073D1" w:rsidRDefault="001073D1" w:rsidP="006439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0D7B214C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6CA6D375" w14:textId="77777777" w:rsidTr="0046492A">
        <w:tc>
          <w:tcPr>
            <w:tcW w:w="8402" w:type="dxa"/>
            <w:gridSpan w:val="4"/>
          </w:tcPr>
          <w:p w14:paraId="21784AD9" w14:textId="77777777" w:rsidR="001073D1" w:rsidRPr="001073D1" w:rsidRDefault="00F80368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Concerns around social work provision </w:t>
            </w:r>
          </w:p>
          <w:p w14:paraId="1EDC31EA" w14:textId="29EF119B" w:rsidR="001073D1" w:rsidRPr="001073D1" w:rsidRDefault="001073D1" w:rsidP="006439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Including delay in allocating cases, lack of stability and/or consistency of social work input,</w:t>
            </w:r>
            <w:r w:rsidR="009D6BB8">
              <w:rPr>
                <w:rFonts w:ascii="Arial" w:hAnsi="Arial" w:cs="Arial"/>
                <w:sz w:val="20"/>
                <w:szCs w:val="20"/>
              </w:rPr>
              <w:t xml:space="preserve"> visits not being completed, lack of case notes,</w:t>
            </w:r>
            <w:r w:rsidRPr="001073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368">
              <w:rPr>
                <w:rFonts w:ascii="Arial" w:hAnsi="Arial" w:cs="Arial"/>
                <w:sz w:val="20"/>
                <w:szCs w:val="20"/>
              </w:rPr>
              <w:t>s</w:t>
            </w:r>
            <w:r w:rsidR="00DF6C2E">
              <w:rPr>
                <w:rFonts w:ascii="Arial" w:hAnsi="Arial" w:cs="Arial"/>
                <w:sz w:val="20"/>
                <w:szCs w:val="20"/>
              </w:rPr>
              <w:t xml:space="preserve">ocial </w:t>
            </w:r>
            <w:r w:rsidR="00F80368">
              <w:rPr>
                <w:rFonts w:ascii="Arial" w:hAnsi="Arial" w:cs="Arial"/>
                <w:sz w:val="20"/>
                <w:szCs w:val="20"/>
              </w:rPr>
              <w:t>w</w:t>
            </w:r>
            <w:r w:rsidR="00DF6C2E">
              <w:rPr>
                <w:rFonts w:ascii="Arial" w:hAnsi="Arial" w:cs="Arial"/>
                <w:sz w:val="20"/>
                <w:szCs w:val="20"/>
              </w:rPr>
              <w:t>ork</w:t>
            </w:r>
            <w:r w:rsidR="00F80368">
              <w:rPr>
                <w:rFonts w:ascii="Arial" w:hAnsi="Arial" w:cs="Arial"/>
                <w:sz w:val="20"/>
                <w:szCs w:val="20"/>
              </w:rPr>
              <w:t xml:space="preserve"> absence, </w:t>
            </w:r>
            <w:r w:rsidRPr="001073D1">
              <w:rPr>
                <w:rFonts w:ascii="Arial" w:hAnsi="Arial" w:cs="Arial"/>
                <w:sz w:val="20"/>
                <w:szCs w:val="20"/>
              </w:rPr>
              <w:t>child raises concerns, discriminatory practice or frequent transition between social workers/teams/services.</w:t>
            </w:r>
          </w:p>
        </w:tc>
        <w:tc>
          <w:tcPr>
            <w:tcW w:w="840" w:type="dxa"/>
          </w:tcPr>
          <w:p w14:paraId="007391A3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5AE757AA" w14:textId="77777777" w:rsidTr="007A0FFB">
        <w:tc>
          <w:tcPr>
            <w:tcW w:w="8402" w:type="dxa"/>
            <w:gridSpan w:val="4"/>
          </w:tcPr>
          <w:p w14:paraId="570B2704" w14:textId="77777777" w:rsidR="001073D1" w:rsidRPr="001073D1" w:rsidRDefault="007E6555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073D1" w:rsidRPr="001073D1">
              <w:rPr>
                <w:rFonts w:ascii="Arial" w:hAnsi="Arial" w:cs="Arial"/>
                <w:b/>
                <w:sz w:val="20"/>
                <w:szCs w:val="20"/>
              </w:rPr>
              <w:t>lacement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concerns </w:t>
            </w:r>
          </w:p>
          <w:p w14:paraId="61E49F0A" w14:textId="2244B964" w:rsidR="001073D1" w:rsidRPr="001073D1" w:rsidRDefault="001073D1" w:rsidP="006439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Including poor placement planning, quality/appropriateness of provision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664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14:paraId="1AB633A1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4B8CCEFC" w14:textId="77777777" w:rsidTr="00EF79E4">
        <w:tc>
          <w:tcPr>
            <w:tcW w:w="8402" w:type="dxa"/>
            <w:gridSpan w:val="4"/>
          </w:tcPr>
          <w:p w14:paraId="781B0D17" w14:textId="77777777" w:rsidR="001073D1" w:rsidRPr="001073D1" w:rsidRDefault="007E6555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</w:p>
          <w:p w14:paraId="40D2209E" w14:textId="78BF14E8" w:rsidR="001073D1" w:rsidRPr="001073D1" w:rsidRDefault="007E6555" w:rsidP="007E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1073D1" w:rsidRPr="001073D1">
              <w:rPr>
                <w:rFonts w:ascii="Arial" w:hAnsi="Arial" w:cs="Arial"/>
                <w:sz w:val="20"/>
                <w:szCs w:val="20"/>
              </w:rPr>
              <w:t>ck of educational progress</w:t>
            </w:r>
            <w:r w:rsidR="009D6BB8">
              <w:rPr>
                <w:rFonts w:ascii="Arial" w:hAnsi="Arial" w:cs="Arial"/>
                <w:sz w:val="20"/>
                <w:szCs w:val="20"/>
              </w:rPr>
              <w:t>, no PEP</w:t>
            </w:r>
            <w:r w:rsidR="001073D1" w:rsidRPr="001073D1">
              <w:rPr>
                <w:rFonts w:ascii="Arial" w:hAnsi="Arial" w:cs="Arial"/>
                <w:sz w:val="20"/>
                <w:szCs w:val="20"/>
              </w:rPr>
              <w:t xml:space="preserve"> or no education provision</w:t>
            </w:r>
            <w:r w:rsidR="001073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14:paraId="583A3194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7E6555" w:rsidRPr="001073D1" w14:paraId="6F9EE561" w14:textId="77777777" w:rsidTr="00131C1C">
        <w:tc>
          <w:tcPr>
            <w:tcW w:w="8402" w:type="dxa"/>
            <w:gridSpan w:val="4"/>
          </w:tcPr>
          <w:p w14:paraId="73ED79AD" w14:textId="77777777" w:rsidR="007E6555" w:rsidRDefault="007E6555" w:rsidP="007E65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E6555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  <w:p w14:paraId="7861E3C5" w14:textId="64141E25" w:rsidR="007E6555" w:rsidRPr="007E6555" w:rsidRDefault="007E6555" w:rsidP="007E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E6555">
              <w:rPr>
                <w:rFonts w:ascii="Arial" w:hAnsi="Arial" w:cs="Arial"/>
                <w:sz w:val="20"/>
                <w:szCs w:val="20"/>
              </w:rPr>
              <w:t>ealth issues</w:t>
            </w:r>
            <w:r w:rsidR="009D6BB8">
              <w:rPr>
                <w:rFonts w:ascii="Arial" w:hAnsi="Arial" w:cs="Arial"/>
                <w:sz w:val="20"/>
                <w:szCs w:val="20"/>
              </w:rPr>
              <w:t>, recommendations</w:t>
            </w:r>
            <w:r w:rsidRPr="007E6555">
              <w:rPr>
                <w:rFonts w:ascii="Arial" w:hAnsi="Arial" w:cs="Arial"/>
                <w:sz w:val="20"/>
                <w:szCs w:val="20"/>
              </w:rPr>
              <w:t xml:space="preserve"> not being addressed, health, emoti</w:t>
            </w:r>
            <w:r>
              <w:rPr>
                <w:rFonts w:ascii="Arial" w:hAnsi="Arial" w:cs="Arial"/>
                <w:sz w:val="20"/>
                <w:szCs w:val="20"/>
              </w:rPr>
              <w:t>onal and/or behavioural support</w:t>
            </w:r>
          </w:p>
        </w:tc>
        <w:tc>
          <w:tcPr>
            <w:tcW w:w="840" w:type="dxa"/>
          </w:tcPr>
          <w:p w14:paraId="5E6BFB91" w14:textId="77777777" w:rsidR="007E6555" w:rsidRPr="001073D1" w:rsidRDefault="007E6555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44A52008" w14:textId="77777777" w:rsidTr="00131C1C">
        <w:tc>
          <w:tcPr>
            <w:tcW w:w="8402" w:type="dxa"/>
            <w:gridSpan w:val="4"/>
          </w:tcPr>
          <w:p w14:paraId="3DD2B62C" w14:textId="77777777" w:rsidR="001073D1" w:rsidRDefault="001073D1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73D1">
              <w:rPr>
                <w:rFonts w:ascii="Arial" w:hAnsi="Arial" w:cs="Arial"/>
                <w:b/>
                <w:sz w:val="20"/>
                <w:szCs w:val="20"/>
              </w:rPr>
              <w:t>18+ planning</w:t>
            </w:r>
            <w:r w:rsidR="007E65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A37A3E" w14:textId="77777777" w:rsidR="007E6555" w:rsidRPr="007E6555" w:rsidRDefault="007E6555" w:rsidP="007E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6555">
              <w:rPr>
                <w:rFonts w:ascii="Arial" w:hAnsi="Arial" w:cs="Arial"/>
                <w:sz w:val="20"/>
                <w:szCs w:val="20"/>
              </w:rPr>
              <w:t xml:space="preserve">Including staying put decision making </w:t>
            </w:r>
          </w:p>
        </w:tc>
        <w:tc>
          <w:tcPr>
            <w:tcW w:w="840" w:type="dxa"/>
          </w:tcPr>
          <w:p w14:paraId="35958892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DD5E70" w:rsidRPr="001073D1" w14:paraId="04EE575F" w14:textId="77777777" w:rsidTr="00131C1C">
        <w:tc>
          <w:tcPr>
            <w:tcW w:w="8402" w:type="dxa"/>
            <w:gridSpan w:val="4"/>
          </w:tcPr>
          <w:p w14:paraId="0DCAA854" w14:textId="77777777" w:rsidR="00DD5E70" w:rsidRPr="00DD5E70" w:rsidRDefault="00DD5E70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Action and effectiveness of management</w:t>
            </w:r>
            <w:r w:rsidRPr="00DD5E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A854B1" w14:textId="77777777" w:rsidR="00DD5E70" w:rsidRPr="00DD5E70" w:rsidRDefault="00DD5E70" w:rsidP="00DD5E7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D5E70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Including timeliness and evidence of decision-making</w:t>
            </w:r>
          </w:p>
        </w:tc>
        <w:tc>
          <w:tcPr>
            <w:tcW w:w="840" w:type="dxa"/>
          </w:tcPr>
          <w:p w14:paraId="7EC5CA49" w14:textId="77777777" w:rsidR="00DD5E70" w:rsidRPr="001073D1" w:rsidRDefault="00DD5E70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340EBFD1" w14:textId="77777777" w:rsidTr="00576486">
        <w:tc>
          <w:tcPr>
            <w:tcW w:w="8402" w:type="dxa"/>
            <w:gridSpan w:val="4"/>
          </w:tcPr>
          <w:p w14:paraId="469A8CEF" w14:textId="77777777" w:rsidR="001073D1" w:rsidRDefault="001073D1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73D1">
              <w:rPr>
                <w:rFonts w:ascii="Arial" w:hAnsi="Arial" w:cs="Arial"/>
                <w:b/>
                <w:sz w:val="20"/>
                <w:szCs w:val="20"/>
              </w:rPr>
              <w:t>Non completion of review decisions</w:t>
            </w:r>
          </w:p>
          <w:p w14:paraId="321D9A38" w14:textId="77777777" w:rsidR="00F80368" w:rsidRPr="001073D1" w:rsidRDefault="00F80368" w:rsidP="00F8036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14:paraId="34B237AD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9D6BB8" w:rsidRPr="001073D1" w14:paraId="7BB22932" w14:textId="77777777" w:rsidTr="00576486">
        <w:tc>
          <w:tcPr>
            <w:tcW w:w="8402" w:type="dxa"/>
            <w:gridSpan w:val="4"/>
          </w:tcPr>
          <w:p w14:paraId="08BA5BE5" w14:textId="77777777" w:rsidR="009D6BB8" w:rsidRDefault="009D6BB8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Child protection plans not being implemented </w:t>
            </w:r>
          </w:p>
          <w:p w14:paraId="24E550E8" w14:textId="59267940" w:rsidR="009D6BB8" w:rsidRPr="00026119" w:rsidRDefault="009D6BB8" w:rsidP="0002611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26119">
              <w:rPr>
                <w:rFonts w:ascii="Arial" w:hAnsi="Arial" w:cs="Arial"/>
                <w:sz w:val="20"/>
                <w:szCs w:val="20"/>
              </w:rPr>
              <w:t>Outline plan not being followed, concerns about visits, children not being seen alone, views not being gathered about the plan,</w:t>
            </w:r>
          </w:p>
        </w:tc>
        <w:tc>
          <w:tcPr>
            <w:tcW w:w="840" w:type="dxa"/>
          </w:tcPr>
          <w:p w14:paraId="0C5D8B35" w14:textId="77777777" w:rsidR="009D6BB8" w:rsidRPr="001073D1" w:rsidRDefault="009D6BB8" w:rsidP="00D65F84">
            <w:pPr>
              <w:rPr>
                <w:rFonts w:ascii="Arial" w:hAnsi="Arial" w:cs="Arial"/>
              </w:rPr>
            </w:pPr>
          </w:p>
        </w:tc>
      </w:tr>
      <w:tr w:rsidR="009D6BB8" w:rsidRPr="001073D1" w14:paraId="37604E69" w14:textId="77777777" w:rsidTr="00576486">
        <w:tc>
          <w:tcPr>
            <w:tcW w:w="8402" w:type="dxa"/>
            <w:gridSpan w:val="4"/>
          </w:tcPr>
          <w:p w14:paraId="03D69756" w14:textId="77777777" w:rsidR="009D6BB8" w:rsidRDefault="009D6BB8" w:rsidP="00B775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Core group meetings </w:t>
            </w:r>
          </w:p>
          <w:p w14:paraId="02B95F01" w14:textId="759865BD" w:rsidR="009D6BB8" w:rsidRPr="00026119" w:rsidRDefault="009D6BB8" w:rsidP="0002611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026119">
              <w:rPr>
                <w:rFonts w:ascii="Arial" w:hAnsi="Arial" w:cs="Arial"/>
                <w:sz w:val="20"/>
                <w:szCs w:val="20"/>
              </w:rPr>
              <w:t>Not being held, minutes not available, plan not being updated in res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26119">
              <w:rPr>
                <w:rFonts w:ascii="Arial" w:hAnsi="Arial" w:cs="Arial"/>
                <w:sz w:val="20"/>
                <w:szCs w:val="20"/>
              </w:rPr>
              <w:t>onse to incident or new information</w:t>
            </w:r>
          </w:p>
        </w:tc>
        <w:tc>
          <w:tcPr>
            <w:tcW w:w="840" w:type="dxa"/>
          </w:tcPr>
          <w:p w14:paraId="1C7E611D" w14:textId="77777777" w:rsidR="009D6BB8" w:rsidRPr="001073D1" w:rsidRDefault="009D6BB8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7364AEF7" w14:textId="77777777" w:rsidTr="00B41575">
        <w:tc>
          <w:tcPr>
            <w:tcW w:w="8402" w:type="dxa"/>
            <w:gridSpan w:val="4"/>
          </w:tcPr>
          <w:p w14:paraId="34E171D8" w14:textId="77777777" w:rsidR="001073D1" w:rsidRPr="001073D1" w:rsidRDefault="001073D1" w:rsidP="006439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73D1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BD7C65">
              <w:rPr>
                <w:rFonts w:ascii="Arial" w:hAnsi="Arial" w:cs="Arial"/>
                <w:b/>
                <w:sz w:val="20"/>
                <w:szCs w:val="20"/>
              </w:rPr>
              <w:t xml:space="preserve"> – please state:</w:t>
            </w:r>
          </w:p>
        </w:tc>
        <w:tc>
          <w:tcPr>
            <w:tcW w:w="840" w:type="dxa"/>
          </w:tcPr>
          <w:p w14:paraId="47D938CB" w14:textId="77777777" w:rsidR="001073D1" w:rsidRPr="001073D1" w:rsidRDefault="001073D1" w:rsidP="00D65F84">
            <w:pPr>
              <w:rPr>
                <w:rFonts w:ascii="Arial" w:hAnsi="Arial" w:cs="Arial"/>
              </w:rPr>
            </w:pPr>
          </w:p>
        </w:tc>
      </w:tr>
      <w:tr w:rsidR="001073D1" w:rsidRPr="001073D1" w14:paraId="2B2E7413" w14:textId="77777777" w:rsidTr="001073D1">
        <w:tc>
          <w:tcPr>
            <w:tcW w:w="461" w:type="dxa"/>
          </w:tcPr>
          <w:p w14:paraId="78993728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1" w:type="dxa"/>
            <w:gridSpan w:val="2"/>
          </w:tcPr>
          <w:p w14:paraId="28E5FC6F" w14:textId="77777777" w:rsid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Description of the issue/concern raised for escalation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11EE64" w14:textId="77777777" w:rsidR="001E1FCB" w:rsidRDefault="001E1FCB" w:rsidP="00B775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3316B" w14:textId="77777777" w:rsidR="001E1FCB" w:rsidRPr="001073D1" w:rsidRDefault="001E1FCB" w:rsidP="00B7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14:paraId="58BBAD76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  <w:p w14:paraId="32FA6EAC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  <w:p w14:paraId="4C74780D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07EDA42D" w14:textId="77777777" w:rsidTr="001073D1">
        <w:tc>
          <w:tcPr>
            <w:tcW w:w="461" w:type="dxa"/>
          </w:tcPr>
          <w:p w14:paraId="3027BF37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1" w:type="dxa"/>
            <w:gridSpan w:val="2"/>
          </w:tcPr>
          <w:p w14:paraId="7FDF714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Requested action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0A8C63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87DB8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14:paraId="5DBBC7D2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76B539C2" w14:textId="77777777" w:rsidTr="001073D1">
        <w:tc>
          <w:tcPr>
            <w:tcW w:w="461" w:type="dxa"/>
          </w:tcPr>
          <w:p w14:paraId="42C00081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1" w:type="dxa"/>
            <w:gridSpan w:val="2"/>
          </w:tcPr>
          <w:p w14:paraId="5AE02A81" w14:textId="77777777" w:rsid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Deadline for response to be provided</w:t>
            </w:r>
            <w:r w:rsidR="001E1FCB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CB884E" w14:textId="77777777" w:rsidR="00F80368" w:rsidRPr="001073D1" w:rsidRDefault="00F80368" w:rsidP="00B7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14:paraId="6F38F252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2D96245F" w14:textId="77777777" w:rsidTr="001073D1">
        <w:tc>
          <w:tcPr>
            <w:tcW w:w="461" w:type="dxa"/>
          </w:tcPr>
          <w:p w14:paraId="2175BEF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1" w:type="dxa"/>
            <w:gridSpan w:val="2"/>
          </w:tcPr>
          <w:p w14:paraId="3D2CBEF6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 xml:space="preserve">Name of Manager/Agency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representation</w:t>
            </w:r>
            <w:r w:rsidRPr="001073D1">
              <w:rPr>
                <w:rFonts w:ascii="Arial" w:hAnsi="Arial" w:cs="Arial"/>
                <w:sz w:val="20"/>
                <w:szCs w:val="20"/>
              </w:rPr>
              <w:t xml:space="preserve"> is addressed to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2"/>
          </w:tcPr>
          <w:p w14:paraId="78A6AF0B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210B4D38" w14:textId="77777777" w:rsidTr="001073D1">
        <w:tc>
          <w:tcPr>
            <w:tcW w:w="461" w:type="dxa"/>
          </w:tcPr>
          <w:p w14:paraId="73FE0F39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1" w:type="dxa"/>
            <w:gridSpan w:val="2"/>
          </w:tcPr>
          <w:p w14:paraId="749AFF2E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Management/</w:t>
            </w:r>
            <w:r w:rsidRPr="001073D1">
              <w:rPr>
                <w:rFonts w:ascii="Arial" w:hAnsi="Arial" w:cs="Arial"/>
                <w:sz w:val="20"/>
                <w:szCs w:val="20"/>
              </w:rPr>
              <w:t>Specialist agency response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3C831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EF609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16C8C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14:paraId="179DEFF5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73CC99B1" w14:textId="77777777" w:rsidTr="001073D1">
        <w:tc>
          <w:tcPr>
            <w:tcW w:w="461" w:type="dxa"/>
          </w:tcPr>
          <w:p w14:paraId="499E0E32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1" w:type="dxa"/>
            <w:gridSpan w:val="2"/>
          </w:tcPr>
          <w:p w14:paraId="4F937E7D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Outcome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685195" w14:textId="77777777" w:rsidR="004372EE" w:rsidRPr="001073D1" w:rsidRDefault="004372EE" w:rsidP="00B7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14:paraId="050EA89C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  <w:p w14:paraId="1E67163B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  <w:tr w:rsidR="001073D1" w:rsidRPr="001073D1" w14:paraId="084F1A83" w14:textId="77777777" w:rsidTr="001073D1">
        <w:tc>
          <w:tcPr>
            <w:tcW w:w="461" w:type="dxa"/>
          </w:tcPr>
          <w:p w14:paraId="0B31075A" w14:textId="77777777" w:rsidR="001073D1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1" w:type="dxa"/>
            <w:gridSpan w:val="2"/>
          </w:tcPr>
          <w:p w14:paraId="72F3B879" w14:textId="77777777" w:rsidR="00F80368" w:rsidRPr="001073D1" w:rsidRDefault="001073D1" w:rsidP="00B7757A">
            <w:pPr>
              <w:rPr>
                <w:rFonts w:ascii="Arial" w:hAnsi="Arial" w:cs="Arial"/>
                <w:sz w:val="20"/>
                <w:szCs w:val="20"/>
              </w:rPr>
            </w:pPr>
            <w:r w:rsidRPr="001073D1">
              <w:rPr>
                <w:rFonts w:ascii="Arial" w:hAnsi="Arial" w:cs="Arial"/>
                <w:sz w:val="20"/>
                <w:szCs w:val="20"/>
              </w:rPr>
              <w:t>Date concluded</w:t>
            </w:r>
            <w:r w:rsidR="007B13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2"/>
          </w:tcPr>
          <w:p w14:paraId="0AF8DD51" w14:textId="77777777" w:rsidR="001073D1" w:rsidRPr="001073D1" w:rsidRDefault="001073D1" w:rsidP="00B7757A">
            <w:pPr>
              <w:rPr>
                <w:rFonts w:ascii="Arial" w:hAnsi="Arial" w:cs="Arial"/>
              </w:rPr>
            </w:pPr>
          </w:p>
        </w:tc>
      </w:tr>
    </w:tbl>
    <w:p w14:paraId="5DB8BBE6" w14:textId="77777777" w:rsidR="007E6555" w:rsidRPr="00B7757A" w:rsidRDefault="007E6555" w:rsidP="004372EE">
      <w:pPr>
        <w:spacing w:after="0" w:line="240" w:lineRule="auto"/>
        <w:rPr>
          <w:rFonts w:ascii="Arial" w:hAnsi="Arial" w:cs="Arial"/>
        </w:rPr>
      </w:pPr>
    </w:p>
    <w:sectPr w:rsidR="007E6555" w:rsidRPr="00B7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28699" w14:textId="77777777" w:rsidR="00E96544" w:rsidRDefault="00E96544" w:rsidP="00542B77">
      <w:pPr>
        <w:spacing w:after="0" w:line="240" w:lineRule="auto"/>
      </w:pPr>
      <w:r>
        <w:separator/>
      </w:r>
    </w:p>
  </w:endnote>
  <w:endnote w:type="continuationSeparator" w:id="0">
    <w:p w14:paraId="559164C4" w14:textId="77777777" w:rsidR="00E96544" w:rsidRDefault="00E96544" w:rsidP="0054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21A1" w14:textId="77777777" w:rsidR="00542B77" w:rsidRDefault="00542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DBA1" w14:textId="77777777" w:rsidR="00542B77" w:rsidRDefault="00542B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3874" w14:textId="77777777" w:rsidR="00542B77" w:rsidRDefault="00542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5261" w14:textId="77777777" w:rsidR="00E96544" w:rsidRDefault="00E96544" w:rsidP="00542B77">
      <w:pPr>
        <w:spacing w:after="0" w:line="240" w:lineRule="auto"/>
      </w:pPr>
      <w:r>
        <w:separator/>
      </w:r>
    </w:p>
  </w:footnote>
  <w:footnote w:type="continuationSeparator" w:id="0">
    <w:p w14:paraId="43C58B3F" w14:textId="77777777" w:rsidR="00E96544" w:rsidRDefault="00E96544" w:rsidP="0054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A6EB" w14:textId="77777777" w:rsidR="00542B77" w:rsidRDefault="00542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952379"/>
      <w:docPartObj>
        <w:docPartGallery w:val="Watermarks"/>
        <w:docPartUnique/>
      </w:docPartObj>
    </w:sdtPr>
    <w:sdtEndPr/>
    <w:sdtContent>
      <w:p w14:paraId="68747184" w14:textId="245D02D7" w:rsidR="00542B77" w:rsidRDefault="004A2C04">
        <w:pPr>
          <w:pStyle w:val="Header"/>
        </w:pPr>
        <w:r>
          <w:rPr>
            <w:noProof/>
          </w:rPr>
          <w:pict w14:anchorId="3D4F92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79EB" w14:textId="77777777" w:rsidR="00542B77" w:rsidRDefault="00542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62118"/>
    <w:multiLevelType w:val="hybridMultilevel"/>
    <w:tmpl w:val="33DE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7A"/>
    <w:rsid w:val="00026119"/>
    <w:rsid w:val="001073D1"/>
    <w:rsid w:val="00153AD3"/>
    <w:rsid w:val="001E1FCB"/>
    <w:rsid w:val="002C3868"/>
    <w:rsid w:val="00366457"/>
    <w:rsid w:val="003839D0"/>
    <w:rsid w:val="00416950"/>
    <w:rsid w:val="004372EE"/>
    <w:rsid w:val="004A2C04"/>
    <w:rsid w:val="00542B77"/>
    <w:rsid w:val="00643917"/>
    <w:rsid w:val="00690C58"/>
    <w:rsid w:val="007B13BF"/>
    <w:rsid w:val="007E6555"/>
    <w:rsid w:val="008C2CAB"/>
    <w:rsid w:val="008C75B2"/>
    <w:rsid w:val="00942CFD"/>
    <w:rsid w:val="009D6BB8"/>
    <w:rsid w:val="00B7757A"/>
    <w:rsid w:val="00BD7C65"/>
    <w:rsid w:val="00DD5E70"/>
    <w:rsid w:val="00DF6C2E"/>
    <w:rsid w:val="00E96544"/>
    <w:rsid w:val="00F42675"/>
    <w:rsid w:val="00F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93C484"/>
  <w15:docId w15:val="{444B5D47-9EFD-474D-8997-563F437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77"/>
  </w:style>
  <w:style w:type="paragraph" w:styleId="Footer">
    <w:name w:val="footer"/>
    <w:basedOn w:val="Normal"/>
    <w:link w:val="FooterChar"/>
    <w:uiPriority w:val="99"/>
    <w:unhideWhenUsed/>
    <w:rsid w:val="0054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Parkin, Eleanor</dc:creator>
  <cp:lastModifiedBy>Naana Afaidze-Hayford</cp:lastModifiedBy>
  <cp:revision>2</cp:revision>
  <cp:lastPrinted>2018-11-01T11:25:00Z</cp:lastPrinted>
  <dcterms:created xsi:type="dcterms:W3CDTF">2019-10-31T10:29:00Z</dcterms:created>
  <dcterms:modified xsi:type="dcterms:W3CDTF">2019-10-31T10:29:00Z</dcterms:modified>
</cp:coreProperties>
</file>