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0C88" w14:textId="63C78E9D" w:rsidR="00625EED" w:rsidRDefault="00625EED" w:rsidP="00C76CAE">
      <w:pPr>
        <w:pStyle w:val="Heading2"/>
      </w:pPr>
      <w:bookmarkStart w:id="0" w:name="_Toc37768118"/>
      <w:r>
        <w:t>Questions that you can ask</w:t>
      </w:r>
      <w:r w:rsidR="00C76CAE">
        <w:t xml:space="preserve"> someone</w:t>
      </w:r>
      <w:r>
        <w:t xml:space="preserve"> in relation to</w:t>
      </w:r>
      <w:r w:rsidR="00C76CAE">
        <w:t xml:space="preserve"> t</w:t>
      </w:r>
      <w:r>
        <w:t>he</w:t>
      </w:r>
      <w:r w:rsidR="00C76CAE">
        <w:t>i</w:t>
      </w:r>
      <w:r>
        <w:t>r partner’s sexual abuse offending</w:t>
      </w:r>
      <w:bookmarkEnd w:id="0"/>
    </w:p>
    <w:p w14:paraId="79B71A76" w14:textId="77777777" w:rsidR="00C76CAE" w:rsidRPr="00C76CAE" w:rsidRDefault="00C76CAE" w:rsidP="00C76CAE"/>
    <w:p w14:paraId="5F4F7035" w14:textId="2215B4EE" w:rsidR="00625EED" w:rsidRDefault="00625EED" w:rsidP="00625EED">
      <w:pPr>
        <w:spacing w:after="0" w:line="240" w:lineRule="auto"/>
      </w:pPr>
      <w:r>
        <w:t xml:space="preserve">These questions help you ascertain </w:t>
      </w:r>
      <w:r w:rsidR="006907C4">
        <w:t>the non-abusing partner’s</w:t>
      </w:r>
      <w:r>
        <w:t xml:space="preserve"> knowledge, understanding or even </w:t>
      </w:r>
      <w:r w:rsidR="006907C4">
        <w:t>t</w:t>
      </w:r>
      <w:r>
        <w:t>he</w:t>
      </w:r>
      <w:r w:rsidR="006907C4">
        <w:t>i</w:t>
      </w:r>
      <w:r>
        <w:t>r ability to process what has happened – responses may lack genuine</w:t>
      </w:r>
      <w:r w:rsidR="00DA22BD">
        <w:t xml:space="preserve"> </w:t>
      </w:r>
      <w:r>
        <w:t xml:space="preserve">information or may </w:t>
      </w:r>
      <w:r w:rsidR="00DA22BD">
        <w:t>show</w:t>
      </w:r>
      <w:r>
        <w:t xml:space="preserve"> denial, or continued grooming by </w:t>
      </w:r>
      <w:r w:rsidR="006907C4">
        <w:t>the abusing</w:t>
      </w:r>
      <w:r>
        <w:t xml:space="preserve"> partner.</w:t>
      </w:r>
    </w:p>
    <w:p w14:paraId="059080F1" w14:textId="77777777" w:rsidR="00625EED" w:rsidRDefault="00625EED" w:rsidP="00625EED">
      <w:pPr>
        <w:spacing w:after="0" w:line="240" w:lineRule="auto"/>
      </w:pPr>
    </w:p>
    <w:p w14:paraId="13AF4F4E" w14:textId="434FE502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What is your understanding of what your partner did</w:t>
      </w:r>
      <w:r w:rsidR="00A373A1">
        <w:t>, exactly?</w:t>
      </w:r>
    </w:p>
    <w:p w14:paraId="47822E30" w14:textId="77777777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What was the nature of the assault?</w:t>
      </w:r>
    </w:p>
    <w:p w14:paraId="6832D2E2" w14:textId="6D6226B6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What w</w:t>
      </w:r>
      <w:r w:rsidR="006907C4">
        <w:t>ere t</w:t>
      </w:r>
      <w:r>
        <w:t>he</w:t>
      </w:r>
      <w:r w:rsidR="006907C4">
        <w:t>y</w:t>
      </w:r>
      <w:r>
        <w:t xml:space="preserve"> prosecuted for?</w:t>
      </w:r>
    </w:p>
    <w:p w14:paraId="00D11414" w14:textId="4121DFDE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Who </w:t>
      </w:r>
      <w:r w:rsidR="006907C4">
        <w:t>do they</w:t>
      </w:r>
      <w:r>
        <w:t xml:space="preserve"> blame – give </w:t>
      </w:r>
      <w:r w:rsidR="006907C4">
        <w:t>them  an</w:t>
      </w:r>
      <w:r>
        <w:t xml:space="preserve"> A4 sheet of paper and ask </w:t>
      </w:r>
      <w:r w:rsidR="006907C4">
        <w:t xml:space="preserve">them to </w:t>
      </w:r>
      <w:r>
        <w:t xml:space="preserve">draw a large circle and denote the percentage of blame </w:t>
      </w:r>
      <w:r w:rsidR="006907C4">
        <w:t>they</w:t>
      </w:r>
      <w:r>
        <w:t xml:space="preserve"> apportion to whom – </w:t>
      </w:r>
      <w:r w:rsidR="006907C4">
        <w:t>they</w:t>
      </w:r>
      <w:r>
        <w:t xml:space="preserve"> may include the victim, family or agencies</w:t>
      </w:r>
      <w:r w:rsidR="00A373A1">
        <w:t>.</w:t>
      </w:r>
      <w:r>
        <w:t xml:space="preserve"> If </w:t>
      </w:r>
      <w:r w:rsidR="006907C4">
        <w:t>they</w:t>
      </w:r>
      <w:r>
        <w:t xml:space="preserve"> blame the child protection agencies do not challenge but rather enquire why this is </w:t>
      </w:r>
      <w:r w:rsidR="006907C4">
        <w:t>their</w:t>
      </w:r>
      <w:r>
        <w:t xml:space="preserve"> response</w:t>
      </w:r>
      <w:r w:rsidR="00A373A1">
        <w:t>.</w:t>
      </w:r>
    </w:p>
    <w:p w14:paraId="6FFBECEC" w14:textId="1502F13A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Ask her feelings about </w:t>
      </w:r>
      <w:r w:rsidR="006907C4">
        <w:t>t</w:t>
      </w:r>
      <w:r>
        <w:t>he</w:t>
      </w:r>
      <w:r w:rsidR="006907C4">
        <w:t>i</w:t>
      </w:r>
      <w:r>
        <w:t>r partner</w:t>
      </w:r>
      <w:r w:rsidR="00A373A1">
        <w:t>’s</w:t>
      </w:r>
      <w:r>
        <w:t xml:space="preserve"> abuse – five ways </w:t>
      </w:r>
      <w:r w:rsidR="006907C4">
        <w:t>t</w:t>
      </w:r>
      <w:r>
        <w:t>he</w:t>
      </w:r>
      <w:r w:rsidR="006907C4">
        <w:t>i</w:t>
      </w:r>
      <w:r>
        <w:t xml:space="preserve">r partner’s sexual offending affected them and the feelings it has left </w:t>
      </w:r>
      <w:r w:rsidR="006907C4">
        <w:t>t</w:t>
      </w:r>
      <w:r>
        <w:t>he</w:t>
      </w:r>
      <w:r w:rsidR="006907C4">
        <w:t>m</w:t>
      </w:r>
      <w:r>
        <w:t xml:space="preserve"> with.</w:t>
      </w:r>
    </w:p>
    <w:p w14:paraId="2EBD19A4" w14:textId="77777777" w:rsidR="00625EED" w:rsidRDefault="00625EED" w:rsidP="00625EED">
      <w:pPr>
        <w:spacing w:after="0" w:line="240" w:lineRule="auto"/>
      </w:pPr>
    </w:p>
    <w:p w14:paraId="278D69FE" w14:textId="6CA912AE" w:rsidR="00625EED" w:rsidRDefault="00625EED" w:rsidP="00625EED">
      <w:pPr>
        <w:spacing w:after="0" w:line="240" w:lineRule="auto"/>
      </w:pPr>
      <w:r>
        <w:t xml:space="preserve">Sexual abuse: Gain </w:t>
      </w:r>
      <w:r w:rsidR="006907C4">
        <w:t>t</w:t>
      </w:r>
      <w:r>
        <w:t>he</w:t>
      </w:r>
      <w:r w:rsidR="006907C4">
        <w:t>i</w:t>
      </w:r>
      <w:r>
        <w:t xml:space="preserve">r understanding of sexual abuse – you may use case scenarios – do </w:t>
      </w:r>
      <w:r w:rsidR="006907C4">
        <w:t>they</w:t>
      </w:r>
      <w:r>
        <w:t xml:space="preserve"> understand sexual abusive behaviours, consent, age, what is sexual abuse – the legal framework etc.</w:t>
      </w:r>
    </w:p>
    <w:p w14:paraId="7727FEB3" w14:textId="77777777" w:rsidR="00625EED" w:rsidRDefault="00625EED" w:rsidP="00625EED">
      <w:pPr>
        <w:spacing w:after="0" w:line="240" w:lineRule="auto"/>
      </w:pPr>
    </w:p>
    <w:p w14:paraId="54631987" w14:textId="2500A07B" w:rsidR="00625EED" w:rsidRDefault="00625EED" w:rsidP="00625EED">
      <w:pPr>
        <w:spacing w:after="0" w:line="240" w:lineRule="auto"/>
      </w:pPr>
      <w:r>
        <w:t xml:space="preserve">Denial: Various form of denial – you may want to </w:t>
      </w:r>
      <w:r w:rsidR="006907C4">
        <w:t>talk</w:t>
      </w:r>
      <w:r>
        <w:t xml:space="preserve"> about this and why people may not believe the allegations is </w:t>
      </w:r>
      <w:r w:rsidR="00585E6C">
        <w:t xml:space="preserve">often because </w:t>
      </w:r>
      <w:r>
        <w:t xml:space="preserve">the thought that someone they know could do such a thing is unimaginable – this belief is then further compounded by the denial of the offender – the disbelief is strengthened by the fact the offender is often so convincing when </w:t>
      </w:r>
      <w:r w:rsidR="006907C4">
        <w:t>they</w:t>
      </w:r>
      <w:r>
        <w:t xml:space="preserve"> say </w:t>
      </w:r>
      <w:r w:rsidR="006907C4">
        <w:t>t</w:t>
      </w:r>
      <w:r>
        <w:t>he</w:t>
      </w:r>
      <w:r w:rsidR="006907C4">
        <w:t>y</w:t>
      </w:r>
      <w:r>
        <w:t xml:space="preserve"> didn’t do it.</w:t>
      </w:r>
    </w:p>
    <w:p w14:paraId="118250ED" w14:textId="77777777" w:rsidR="00625EED" w:rsidRDefault="00625EED" w:rsidP="00625EED">
      <w:pPr>
        <w:spacing w:after="0" w:line="240" w:lineRule="auto"/>
      </w:pPr>
    </w:p>
    <w:p w14:paraId="4F675C07" w14:textId="4B3C08FF" w:rsidR="00625EED" w:rsidRDefault="00625EED" w:rsidP="00625EED">
      <w:pPr>
        <w:spacing w:after="0" w:line="240" w:lineRule="auto"/>
      </w:pPr>
      <w:r>
        <w:t xml:space="preserve">Ask </w:t>
      </w:r>
      <w:r w:rsidR="006907C4">
        <w:t>for</w:t>
      </w:r>
      <w:r>
        <w:t xml:space="preserve"> possible reasons for denial by the partner and other family members</w:t>
      </w:r>
    </w:p>
    <w:p w14:paraId="4B4260C5" w14:textId="1CC9F5D5" w:rsidR="00625EED" w:rsidRDefault="00585E6C" w:rsidP="00625EED">
      <w:pPr>
        <w:numPr>
          <w:ilvl w:val="0"/>
          <w:numId w:val="1"/>
        </w:numPr>
        <w:spacing w:after="0" w:line="240" w:lineRule="auto"/>
      </w:pPr>
      <w:r>
        <w:t>E</w:t>
      </w:r>
      <w:r w:rsidR="00625EED">
        <w:t>xplain how sex offenders operate</w:t>
      </w:r>
      <w:r>
        <w:t xml:space="preserve"> (google and read Finkelhor’s 4 preconditions model for information)</w:t>
      </w:r>
      <w:r w:rsidR="00625EED">
        <w:t xml:space="preserve"> – use a case scenario and ask </w:t>
      </w:r>
      <w:r w:rsidR="006907C4">
        <w:t>them</w:t>
      </w:r>
      <w:r w:rsidR="00625EED">
        <w:t xml:space="preserve"> to think about the following questions </w:t>
      </w:r>
    </w:p>
    <w:p w14:paraId="4C873271" w14:textId="77777777" w:rsidR="00625EED" w:rsidRDefault="00625EED" w:rsidP="00625EED">
      <w:pPr>
        <w:numPr>
          <w:ilvl w:val="0"/>
          <w:numId w:val="3"/>
        </w:numPr>
        <w:spacing w:after="0" w:line="240" w:lineRule="auto"/>
      </w:pPr>
      <w:r>
        <w:t>Does the offender present as nice, angry, nasty or mixture of all?</w:t>
      </w:r>
    </w:p>
    <w:p w14:paraId="79A700D3" w14:textId="7C89C2BC" w:rsidR="00625EED" w:rsidRDefault="00625EED" w:rsidP="00625EED">
      <w:pPr>
        <w:numPr>
          <w:ilvl w:val="0"/>
          <w:numId w:val="3"/>
        </w:numPr>
        <w:spacing w:after="0" w:line="240" w:lineRule="auto"/>
      </w:pPr>
      <w:r>
        <w:t xml:space="preserve">How did </w:t>
      </w:r>
      <w:r w:rsidR="006907C4">
        <w:t>they</w:t>
      </w:r>
      <w:r>
        <w:t xml:space="preserve"> groom the victim into obedience and ensure they did not tell?</w:t>
      </w:r>
    </w:p>
    <w:p w14:paraId="16D78E73" w14:textId="53AA214F" w:rsidR="00625EED" w:rsidRDefault="00625EED" w:rsidP="00625EED">
      <w:pPr>
        <w:numPr>
          <w:ilvl w:val="0"/>
          <w:numId w:val="3"/>
        </w:numPr>
        <w:spacing w:after="0" w:line="240" w:lineRule="auto"/>
      </w:pPr>
      <w:r>
        <w:t xml:space="preserve">Who might have got in the way of offending and how did </w:t>
      </w:r>
      <w:r w:rsidR="006907C4">
        <w:t>they</w:t>
      </w:r>
      <w:r>
        <w:t xml:space="preserve"> overcome the problems so </w:t>
      </w:r>
      <w:r w:rsidR="006907C4">
        <w:t>they</w:t>
      </w:r>
      <w:r>
        <w:t xml:space="preserve"> could abuse in secret?</w:t>
      </w:r>
    </w:p>
    <w:p w14:paraId="6680858D" w14:textId="56C08193" w:rsidR="00625EED" w:rsidRDefault="00625EED" w:rsidP="00625EED">
      <w:pPr>
        <w:numPr>
          <w:ilvl w:val="0"/>
          <w:numId w:val="3"/>
        </w:numPr>
        <w:spacing w:after="0" w:line="240" w:lineRule="auto"/>
      </w:pPr>
      <w:r>
        <w:t xml:space="preserve">Who else did </w:t>
      </w:r>
      <w:r w:rsidR="006907C4">
        <w:t>they</w:t>
      </w:r>
      <w:r>
        <w:t xml:space="preserve"> groom and manipulate and how do you think </w:t>
      </w:r>
      <w:r w:rsidR="006907C4">
        <w:t>t</w:t>
      </w:r>
      <w:r>
        <w:t>he</w:t>
      </w:r>
      <w:r w:rsidR="006907C4">
        <w:t>y</w:t>
      </w:r>
      <w:r>
        <w:t xml:space="preserve"> might have done it?</w:t>
      </w:r>
    </w:p>
    <w:p w14:paraId="6B905FC4" w14:textId="44CF1FEA" w:rsidR="00625EED" w:rsidRDefault="00625EED" w:rsidP="00625EED">
      <w:pPr>
        <w:numPr>
          <w:ilvl w:val="0"/>
          <w:numId w:val="3"/>
        </w:numPr>
        <w:spacing w:after="0" w:line="240" w:lineRule="auto"/>
      </w:pPr>
      <w:r>
        <w:t xml:space="preserve">What do you think </w:t>
      </w:r>
      <w:r w:rsidR="006907C4">
        <w:t>they</w:t>
      </w:r>
      <w:r>
        <w:t xml:space="preserve"> told </w:t>
      </w:r>
      <w:r w:rsidR="006907C4">
        <w:t>them</w:t>
      </w:r>
      <w:r>
        <w:t xml:space="preserve">self to excuse </w:t>
      </w:r>
      <w:r w:rsidR="006907C4">
        <w:t>their</w:t>
      </w:r>
      <w:r>
        <w:t xml:space="preserve"> offending and make it okay?</w:t>
      </w:r>
    </w:p>
    <w:p w14:paraId="1CB6D179" w14:textId="292BBD10" w:rsidR="00625EED" w:rsidRDefault="00625EED" w:rsidP="00625EED">
      <w:pPr>
        <w:numPr>
          <w:ilvl w:val="0"/>
          <w:numId w:val="3"/>
        </w:numPr>
        <w:spacing w:after="0" w:line="240" w:lineRule="auto"/>
      </w:pPr>
      <w:r>
        <w:t xml:space="preserve">Who do you think </w:t>
      </w:r>
      <w:r w:rsidR="006907C4">
        <w:t>t</w:t>
      </w:r>
      <w:r>
        <w:t>he</w:t>
      </w:r>
      <w:r w:rsidR="006907C4">
        <w:t>y</w:t>
      </w:r>
      <w:r>
        <w:t xml:space="preserve"> blame?</w:t>
      </w:r>
    </w:p>
    <w:p w14:paraId="2C8EDEC2" w14:textId="77777777" w:rsidR="00625EED" w:rsidRDefault="00625EED" w:rsidP="00625EED">
      <w:pPr>
        <w:spacing w:after="0" w:line="240" w:lineRule="auto"/>
        <w:ind w:left="1440"/>
      </w:pPr>
      <w:r>
        <w:t xml:space="preserve">  </w:t>
      </w:r>
    </w:p>
    <w:p w14:paraId="00047D1D" w14:textId="4DA42288" w:rsidR="00625EED" w:rsidRDefault="00625EED" w:rsidP="00625EED">
      <w:pPr>
        <w:spacing w:after="0" w:line="240" w:lineRule="auto"/>
      </w:pPr>
      <w:r>
        <w:t xml:space="preserve">After you’ve done the exercise with case scenario </w:t>
      </w:r>
      <w:r w:rsidR="00231E52">
        <w:t>a</w:t>
      </w:r>
      <w:r>
        <w:t xml:space="preserve">sk </w:t>
      </w:r>
      <w:r w:rsidR="006907C4">
        <w:t>t</w:t>
      </w:r>
      <w:r>
        <w:t>he</w:t>
      </w:r>
      <w:r w:rsidR="006907C4">
        <w:t>m</w:t>
      </w:r>
      <w:r>
        <w:t xml:space="preserve"> to apply this to </w:t>
      </w:r>
      <w:r w:rsidR="006907C4">
        <w:t>t</w:t>
      </w:r>
      <w:r>
        <w:t>he</w:t>
      </w:r>
      <w:r w:rsidR="006907C4">
        <w:t>i</w:t>
      </w:r>
      <w:r>
        <w:t xml:space="preserve">r partner and even though </w:t>
      </w:r>
      <w:r w:rsidR="006907C4">
        <w:t>they</w:t>
      </w:r>
      <w:r>
        <w:t xml:space="preserve"> do not believe this is true </w:t>
      </w:r>
      <w:r w:rsidR="006907C4">
        <w:t>they</w:t>
      </w:r>
      <w:r>
        <w:t xml:space="preserve"> should attempt to respond to these questions</w:t>
      </w:r>
      <w:r w:rsidR="00231E52">
        <w:t>:</w:t>
      </w:r>
    </w:p>
    <w:p w14:paraId="474083B2" w14:textId="039A5EC0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 xml:space="preserve">Why did </w:t>
      </w:r>
      <w:r w:rsidR="006907C4">
        <w:t>t</w:t>
      </w:r>
      <w:r>
        <w:t>he</w:t>
      </w:r>
      <w:r w:rsidR="006907C4">
        <w:t xml:space="preserve"> partner</w:t>
      </w:r>
      <w:r>
        <w:t xml:space="preserve"> want to do it?</w:t>
      </w:r>
    </w:p>
    <w:p w14:paraId="11092C6B" w14:textId="1385AF40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>Do</w:t>
      </w:r>
      <w:r w:rsidR="006907C4">
        <w:t>es the partner</w:t>
      </w:r>
      <w:r>
        <w:t xml:space="preserve"> know it was wrong and did </w:t>
      </w:r>
      <w:r w:rsidR="006907C4">
        <w:t>they</w:t>
      </w:r>
      <w:r>
        <w:t xml:space="preserve"> think it was okay</w:t>
      </w:r>
      <w:r w:rsidR="00231E52">
        <w:t>?</w:t>
      </w:r>
    </w:p>
    <w:p w14:paraId="27F9C3AA" w14:textId="74642D4C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 xml:space="preserve">If </w:t>
      </w:r>
      <w:r w:rsidR="006907C4">
        <w:t>t</w:t>
      </w:r>
      <w:r>
        <w:t>he</w:t>
      </w:r>
      <w:r w:rsidR="006907C4">
        <w:t xml:space="preserve"> partner</w:t>
      </w:r>
      <w:r>
        <w:t xml:space="preserve"> knew it was wrong how did </w:t>
      </w:r>
      <w:r w:rsidR="006907C4">
        <w:t>t</w:t>
      </w:r>
      <w:r>
        <w:t>he</w:t>
      </w:r>
      <w:r w:rsidR="006907C4">
        <w:t>y</w:t>
      </w:r>
      <w:r>
        <w:t xml:space="preserve"> overcome this so that </w:t>
      </w:r>
      <w:r w:rsidR="006907C4">
        <w:t>t</w:t>
      </w:r>
      <w:r>
        <w:t>he</w:t>
      </w:r>
      <w:r w:rsidR="006907C4">
        <w:t>y</w:t>
      </w:r>
      <w:r>
        <w:t xml:space="preserve"> could offend</w:t>
      </w:r>
      <w:r w:rsidR="00231E52">
        <w:t>?</w:t>
      </w:r>
    </w:p>
    <w:p w14:paraId="33D40C7A" w14:textId="7930709F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 xml:space="preserve">Who did </w:t>
      </w:r>
      <w:r w:rsidR="006907C4">
        <w:t>t</w:t>
      </w:r>
      <w:r>
        <w:t>he</w:t>
      </w:r>
      <w:r w:rsidR="006907C4">
        <w:t>y</w:t>
      </w:r>
      <w:r>
        <w:t xml:space="preserve"> choose and why</w:t>
      </w:r>
      <w:r w:rsidR="00231E52">
        <w:t>?</w:t>
      </w:r>
    </w:p>
    <w:p w14:paraId="68EF753E" w14:textId="108677FA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 xml:space="preserve">How did </w:t>
      </w:r>
      <w:r w:rsidR="006907C4">
        <w:t>t</w:t>
      </w:r>
      <w:r>
        <w:t>he</w:t>
      </w:r>
      <w:r w:rsidR="006907C4">
        <w:t xml:space="preserve"> partner</w:t>
      </w:r>
      <w:r>
        <w:t xml:space="preserve"> get pa</w:t>
      </w:r>
      <w:r w:rsidR="00231E52">
        <w:t>s</w:t>
      </w:r>
      <w:r>
        <w:t>t his partner or others who might have protected child</w:t>
      </w:r>
      <w:r w:rsidR="00231E52">
        <w:t>?</w:t>
      </w:r>
    </w:p>
    <w:p w14:paraId="4571ABF5" w14:textId="76DC47B3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 xml:space="preserve">How did </w:t>
      </w:r>
      <w:r w:rsidR="006907C4">
        <w:t>t</w:t>
      </w:r>
      <w:r>
        <w:t>he</w:t>
      </w:r>
      <w:r w:rsidR="006907C4">
        <w:t>y</w:t>
      </w:r>
      <w:r>
        <w:t xml:space="preserve"> get child to comply and prevent them from telling other</w:t>
      </w:r>
      <w:r w:rsidR="00231E52">
        <w:t>s?</w:t>
      </w:r>
    </w:p>
    <w:p w14:paraId="34DEA714" w14:textId="4F382401" w:rsidR="00625EED" w:rsidRDefault="00625EED" w:rsidP="00625EED">
      <w:pPr>
        <w:numPr>
          <w:ilvl w:val="0"/>
          <w:numId w:val="2"/>
        </w:numPr>
        <w:spacing w:after="0" w:line="240" w:lineRule="auto"/>
      </w:pPr>
      <w:r>
        <w:t xml:space="preserve">Will </w:t>
      </w:r>
      <w:r w:rsidR="006907C4">
        <w:t>t</w:t>
      </w:r>
      <w:r>
        <w:t>he</w:t>
      </w:r>
      <w:r w:rsidR="006907C4">
        <w:t>y</w:t>
      </w:r>
      <w:r>
        <w:t xml:space="preserve"> feel a sense of guilt?</w:t>
      </w:r>
    </w:p>
    <w:p w14:paraId="5CBC7245" w14:textId="77777777" w:rsidR="00625EED" w:rsidRDefault="00625EED" w:rsidP="00625EED">
      <w:pPr>
        <w:spacing w:after="0" w:line="240" w:lineRule="auto"/>
        <w:ind w:left="720"/>
      </w:pPr>
    </w:p>
    <w:p w14:paraId="4478B043" w14:textId="77777777" w:rsidR="00625EED" w:rsidRDefault="00625EED" w:rsidP="00625EED">
      <w:pPr>
        <w:spacing w:after="0" w:line="240" w:lineRule="auto"/>
      </w:pPr>
      <w:r>
        <w:t xml:space="preserve">Victim Awareness </w:t>
      </w:r>
    </w:p>
    <w:p w14:paraId="650EC318" w14:textId="77777777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Identify 3 feelings you think the victim experienced during the abuse and 3 feelings since the abuse</w:t>
      </w:r>
    </w:p>
    <w:p w14:paraId="025F57E0" w14:textId="77777777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Identify 3 thoughts you think the victim had about themselves during the abuse and since the abuse</w:t>
      </w:r>
    </w:p>
    <w:p w14:paraId="1EBACBEC" w14:textId="77777777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What do you think are the emotional, physical, behavioural symptoms of sexual abuse?</w:t>
      </w:r>
    </w:p>
    <w:p w14:paraId="7F2DE244" w14:textId="77777777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What do think are the signs in victim’s attitudes and self-perception?</w:t>
      </w:r>
    </w:p>
    <w:p w14:paraId="1E4E5120" w14:textId="2A48D070" w:rsidR="00625EED" w:rsidRDefault="00625EED" w:rsidP="009258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 w:rsidR="0092584C">
        <w:t>they</w:t>
      </w:r>
      <w:r>
        <w:t xml:space="preserve"> know of the victim – in what ways has </w:t>
      </w:r>
      <w:r w:rsidR="0092584C">
        <w:t>t</w:t>
      </w:r>
      <w:r>
        <w:t>he</w:t>
      </w:r>
      <w:r w:rsidR="0092584C">
        <w:t>i</w:t>
      </w:r>
      <w:r>
        <w:t>r relationship with the victim or family been affected?</w:t>
      </w:r>
    </w:p>
    <w:p w14:paraId="3D8B0D5F" w14:textId="77777777" w:rsidR="00625EED" w:rsidRDefault="00625EED" w:rsidP="00625EED">
      <w:pPr>
        <w:pStyle w:val="ListParagraph"/>
        <w:numPr>
          <w:ilvl w:val="0"/>
          <w:numId w:val="4"/>
        </w:numPr>
        <w:spacing w:after="0" w:line="240" w:lineRule="auto"/>
      </w:pPr>
      <w:r>
        <w:t>In what ways do you think the victim has suffered?</w:t>
      </w:r>
    </w:p>
    <w:p w14:paraId="1A8CB9B3" w14:textId="77777777" w:rsidR="00625EED" w:rsidRDefault="00625EED" w:rsidP="00625EED">
      <w:pPr>
        <w:spacing w:after="0" w:line="240" w:lineRule="auto"/>
        <w:ind w:left="360"/>
      </w:pPr>
    </w:p>
    <w:p w14:paraId="23BCC6BF" w14:textId="24582BC9" w:rsidR="00625EED" w:rsidRDefault="00625EED" w:rsidP="00231E52">
      <w:pPr>
        <w:spacing w:after="0" w:line="240" w:lineRule="auto"/>
      </w:pPr>
      <w:r>
        <w:t xml:space="preserve">This will help you ascertain if </w:t>
      </w:r>
      <w:r w:rsidR="0092584C">
        <w:t>they are</w:t>
      </w:r>
      <w:r>
        <w:t xml:space="preserve"> able to empathise with the victim or continues to apportion blame to them of the family.</w:t>
      </w:r>
    </w:p>
    <w:p w14:paraId="1C214224" w14:textId="77777777" w:rsidR="00625EED" w:rsidRDefault="00625EED" w:rsidP="00625EED">
      <w:pPr>
        <w:spacing w:after="0" w:line="240" w:lineRule="auto"/>
        <w:ind w:left="720"/>
      </w:pPr>
    </w:p>
    <w:p w14:paraId="42F30DC2" w14:textId="720427D5" w:rsidR="00625EED" w:rsidRDefault="00625EED" w:rsidP="00625EED">
      <w:pPr>
        <w:spacing w:after="0" w:line="240" w:lineRule="auto"/>
      </w:pPr>
      <w:r>
        <w:t xml:space="preserve">You </w:t>
      </w:r>
      <w:r w:rsidR="0092584C">
        <w:t xml:space="preserve">may </w:t>
      </w:r>
      <w:r>
        <w:t>want</w:t>
      </w:r>
      <w:r w:rsidR="0092584C">
        <w:t xml:space="preserve"> or need</w:t>
      </w:r>
      <w:r>
        <w:t xml:space="preserve"> </w:t>
      </w:r>
      <w:r w:rsidR="0092584C">
        <w:t>t</w:t>
      </w:r>
      <w:r>
        <w:t>he</w:t>
      </w:r>
      <w:r w:rsidR="0092584C">
        <w:t>m to</w:t>
      </w:r>
      <w:r>
        <w:t xml:space="preserve"> consider what boundaries and rules </w:t>
      </w:r>
      <w:r w:rsidR="0092584C">
        <w:t>t</w:t>
      </w:r>
      <w:r>
        <w:t>he</w:t>
      </w:r>
      <w:r w:rsidR="0092584C">
        <w:t>y</w:t>
      </w:r>
      <w:r>
        <w:t xml:space="preserve"> would put in place if </w:t>
      </w:r>
      <w:r w:rsidR="0092584C">
        <w:t>t</w:t>
      </w:r>
      <w:r>
        <w:t>he</w:t>
      </w:r>
      <w:r w:rsidR="0092584C">
        <w:t>i</w:t>
      </w:r>
      <w:r>
        <w:t>r partner was hypothetically allowed contact with the children – what would this look like, where, how often, length of contact</w:t>
      </w:r>
      <w:r w:rsidR="0092584C">
        <w:t>, supervision</w:t>
      </w:r>
      <w:r>
        <w:t>.  How would unexpected situations</w:t>
      </w:r>
      <w:r w:rsidR="0092584C">
        <w:t xml:space="preserve"> be managed</w:t>
      </w:r>
      <w:r>
        <w:t xml:space="preserve"> such as child falls ill and need to take to doctors – who would </w:t>
      </w:r>
      <w:r w:rsidR="0092584C">
        <w:t>they</w:t>
      </w:r>
      <w:r>
        <w:t xml:space="preserve"> allow the children to be cared by, who will perform personal care tasks – would</w:t>
      </w:r>
      <w:r w:rsidR="0092584C">
        <w:t xml:space="preserve"> they</w:t>
      </w:r>
      <w:r>
        <w:t xml:space="preserve"> allow </w:t>
      </w:r>
      <w:r w:rsidR="0092584C">
        <w:t>the offending partner?</w:t>
      </w:r>
    </w:p>
    <w:p w14:paraId="70C05AA2" w14:textId="77777777" w:rsidR="00C87E78" w:rsidRDefault="00C87E78"/>
    <w:sectPr w:rsidR="00C87E78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5E1B" w14:textId="77777777" w:rsidR="006907C4" w:rsidRDefault="006907C4" w:rsidP="006907C4">
      <w:pPr>
        <w:spacing w:after="0" w:line="240" w:lineRule="auto"/>
      </w:pPr>
      <w:r>
        <w:separator/>
      </w:r>
    </w:p>
  </w:endnote>
  <w:endnote w:type="continuationSeparator" w:id="0">
    <w:p w14:paraId="0F92B5F5" w14:textId="77777777" w:rsidR="006907C4" w:rsidRDefault="006907C4" w:rsidP="0069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3853" w14:textId="0C7870BE" w:rsidR="006907C4" w:rsidRDefault="00690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9E785" wp14:editId="1AF857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428131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497E8" w14:textId="19F47E71" w:rsidR="006907C4" w:rsidRPr="006907C4" w:rsidRDefault="006907C4" w:rsidP="006907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9E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E7497E8" w14:textId="19F47E71" w:rsidR="006907C4" w:rsidRPr="006907C4" w:rsidRDefault="006907C4" w:rsidP="006907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07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E16B" w14:textId="2587D491" w:rsidR="006907C4" w:rsidRDefault="00690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F29691" wp14:editId="0AA1DE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246207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D30E7" w14:textId="4DEA0F05" w:rsidR="006907C4" w:rsidRPr="006907C4" w:rsidRDefault="006907C4" w:rsidP="006907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296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1D30E7" w14:textId="4DEA0F05" w:rsidR="006907C4" w:rsidRPr="006907C4" w:rsidRDefault="006907C4" w:rsidP="006907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07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C8B" w14:textId="2BD05567" w:rsidR="006907C4" w:rsidRDefault="00690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691F3D" wp14:editId="7B3F60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191664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570F4" w14:textId="115B1B3B" w:rsidR="006907C4" w:rsidRPr="006907C4" w:rsidRDefault="006907C4" w:rsidP="006907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91F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2D570F4" w14:textId="115B1B3B" w:rsidR="006907C4" w:rsidRPr="006907C4" w:rsidRDefault="006907C4" w:rsidP="006907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07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16A1" w14:textId="77777777" w:rsidR="006907C4" w:rsidRDefault="006907C4" w:rsidP="006907C4">
      <w:pPr>
        <w:spacing w:after="0" w:line="240" w:lineRule="auto"/>
      </w:pPr>
      <w:r>
        <w:separator/>
      </w:r>
    </w:p>
  </w:footnote>
  <w:footnote w:type="continuationSeparator" w:id="0">
    <w:p w14:paraId="3C070043" w14:textId="77777777" w:rsidR="006907C4" w:rsidRDefault="006907C4" w:rsidP="0069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773"/>
    <w:multiLevelType w:val="hybridMultilevel"/>
    <w:tmpl w:val="FD3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55D6"/>
    <w:multiLevelType w:val="hybridMultilevel"/>
    <w:tmpl w:val="7AD823D4"/>
    <w:lvl w:ilvl="0" w:tplc="FDBE0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33E"/>
    <w:multiLevelType w:val="hybridMultilevel"/>
    <w:tmpl w:val="2398FF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926E60"/>
    <w:multiLevelType w:val="hybridMultilevel"/>
    <w:tmpl w:val="3B0C87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01830">
    <w:abstractNumId w:val="0"/>
  </w:num>
  <w:num w:numId="2" w16cid:durableId="1408575012">
    <w:abstractNumId w:val="2"/>
  </w:num>
  <w:num w:numId="3" w16cid:durableId="2059234568">
    <w:abstractNumId w:val="3"/>
  </w:num>
  <w:num w:numId="4" w16cid:durableId="1797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ED"/>
    <w:rsid w:val="00231E52"/>
    <w:rsid w:val="00585E6C"/>
    <w:rsid w:val="00625EED"/>
    <w:rsid w:val="006907C4"/>
    <w:rsid w:val="0092584C"/>
    <w:rsid w:val="00A373A1"/>
    <w:rsid w:val="00C76CAE"/>
    <w:rsid w:val="00C87E78"/>
    <w:rsid w:val="00D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8D7D"/>
  <w15:chartTrackingRefBased/>
  <w15:docId w15:val="{6BE2213E-176D-4557-A641-CA2B007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25E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2C76B5D2CF54CA00F7B695F065751" ma:contentTypeVersion="13" ma:contentTypeDescription="Create a new document." ma:contentTypeScope="" ma:versionID="faa775f735782d2ccd1e5e070584aa9e">
  <xsd:schema xmlns:xsd="http://www.w3.org/2001/XMLSchema" xmlns:xs="http://www.w3.org/2001/XMLSchema" xmlns:p="http://schemas.microsoft.com/office/2006/metadata/properties" xmlns:ns3="3b4e7ba7-6029-437a-b505-433775c26256" xmlns:ns4="ea1e3503-1921-4cb5-88f9-c562b160409c" targetNamespace="http://schemas.microsoft.com/office/2006/metadata/properties" ma:root="true" ma:fieldsID="5db1e3c2a9753775d7520043f5d2ac4b" ns3:_="" ns4:_="">
    <xsd:import namespace="3b4e7ba7-6029-437a-b505-433775c26256"/>
    <xsd:import namespace="ea1e3503-1921-4cb5-88f9-c562b1604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7ba7-6029-437a-b505-433775c26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3503-1921-4cb5-88f9-c562b160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14554-7AAC-47FE-82D6-7FCBE8272C27}">
  <ds:schemaRefs>
    <ds:schemaRef ds:uri="http://schemas.microsoft.com/office/infopath/2007/PartnerControls"/>
    <ds:schemaRef ds:uri="3b4e7ba7-6029-437a-b505-433775c26256"/>
    <ds:schemaRef ds:uri="http://schemas.microsoft.com/office/2006/metadata/properties"/>
    <ds:schemaRef ds:uri="http://purl.org/dc/terms/"/>
    <ds:schemaRef ds:uri="ea1e3503-1921-4cb5-88f9-c562b16040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B47D8C-1A55-4E66-8654-14645F094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B21E3-F888-4601-B2C1-46DF4B5A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e7ba7-6029-437a-b505-433775c26256"/>
    <ds:schemaRef ds:uri="ea1e3503-1921-4cb5-88f9-c562b160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Burn</dc:creator>
  <cp:keywords/>
  <dc:description/>
  <cp:lastModifiedBy>James Burn</cp:lastModifiedBy>
  <cp:revision>8</cp:revision>
  <dcterms:created xsi:type="dcterms:W3CDTF">2020-05-04T13:20:00Z</dcterms:created>
  <dcterms:modified xsi:type="dcterms:W3CDTF">2024-04-19T20:00:00Z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0x010100BDB2C76B5D2CF54CA00F7B695F065751</vt:lpwstr>
  </property>
  <property fmtid="{D5CDD505-2E9C-101B-9397-08002B2CF9AE}" pid="3" name="ClassificationContentMarkingFooterShapeIds">
    <vt:lpwstr>36c95e1d,38322fcb,78ad42f5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2024-04-19T19:59:02Z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7dff4e04-7532-4bdc-973d-e3495c9a6dd6</vt:lpwstr>
  </property>
  <property fmtid="{D5CDD505-2E9C-101B-9397-08002B2CF9AE}" pid="12" name="MSIP_Label_a17471b1-27ab-4640-9264-e69a67407ca3_ContentBits">
    <vt:lpwstr>2</vt:lpwstr>
  </property>
</Properties>
</file>