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3E87C42" w14:textId="7E550340" w:rsidR="00B00BF8" w:rsidRDefault="00D80175">
      <w:pPr>
        <w:spacing w:before="73"/>
        <w:ind w:left="140" w:right="1287"/>
        <w:rPr>
          <w:sz w:val="80"/>
        </w:rPr>
      </w:pPr>
      <w:r>
        <w:rPr>
          <w:color w:val="044B34"/>
          <w:sz w:val="80"/>
        </w:rPr>
        <w:t xml:space="preserve">Children’s Services </w:t>
      </w:r>
      <w:r w:rsidR="005355EC">
        <w:rPr>
          <w:color w:val="044B34"/>
          <w:sz w:val="80"/>
        </w:rPr>
        <w:t>Escalation Policy for Concerns Raised by Fostering Panel</w:t>
      </w:r>
    </w:p>
    <w:p w14:paraId="5C47261B" w14:textId="312ADD62" w:rsidR="001C26A0" w:rsidRPr="00C67AA8" w:rsidRDefault="00D80175" w:rsidP="001C26A0">
      <w:pPr>
        <w:spacing w:before="411" w:line="477" w:lineRule="auto"/>
        <w:ind w:left="140" w:right="6378"/>
        <w:rPr>
          <w:b/>
          <w:sz w:val="28"/>
        </w:rPr>
      </w:pPr>
      <w:r>
        <w:rPr>
          <w:b/>
          <w:sz w:val="28"/>
        </w:rPr>
        <w:t>Version FINA</w:t>
      </w:r>
      <w:r w:rsidR="005355EC">
        <w:rPr>
          <w:b/>
          <w:sz w:val="28"/>
        </w:rPr>
        <w:t>L</w:t>
      </w:r>
      <w:r>
        <w:rPr>
          <w:b/>
          <w:sz w:val="28"/>
        </w:rPr>
        <w:t xml:space="preserve"> v</w:t>
      </w:r>
      <w:r w:rsidR="005355EC">
        <w:rPr>
          <w:b/>
          <w:sz w:val="28"/>
        </w:rPr>
        <w:t>1</w:t>
      </w:r>
      <w:r w:rsidR="00455487">
        <w:rPr>
          <w:b/>
          <w:sz w:val="28"/>
        </w:rPr>
        <w:t>.1</w:t>
      </w:r>
      <w:r>
        <w:rPr>
          <w:b/>
          <w:sz w:val="28"/>
        </w:rPr>
        <w:t xml:space="preserve"> Approved by</w:t>
      </w:r>
      <w:r w:rsidR="00C67AA8">
        <w:rPr>
          <w:b/>
          <w:sz w:val="28"/>
        </w:rPr>
        <w:t xml:space="preserve"> Jo Rabbitte</w:t>
      </w:r>
    </w:p>
    <w:p w14:paraId="48F3C47F" w14:textId="375B9480" w:rsidR="00B00BF8" w:rsidRPr="002264A9" w:rsidRDefault="00D80175" w:rsidP="001C26A0">
      <w:pPr>
        <w:spacing w:before="411" w:line="477" w:lineRule="auto"/>
        <w:ind w:left="140" w:right="6378"/>
        <w:rPr>
          <w:b/>
          <w:color w:val="FF0000"/>
          <w:sz w:val="28"/>
        </w:rPr>
      </w:pPr>
      <w:r>
        <w:rPr>
          <w:b/>
          <w:sz w:val="28"/>
        </w:rPr>
        <w:t xml:space="preserve">Date: </w:t>
      </w:r>
      <w:r w:rsidR="005355EC">
        <w:rPr>
          <w:b/>
          <w:sz w:val="28"/>
        </w:rPr>
        <w:t>March 202</w:t>
      </w:r>
      <w:r w:rsidR="006B758F">
        <w:rPr>
          <w:b/>
          <w:sz w:val="28"/>
        </w:rPr>
        <w:t>4</w:t>
      </w:r>
    </w:p>
    <w:p w14:paraId="4AC611C8" w14:textId="77777777" w:rsidR="00B00BF8" w:rsidRDefault="00B00BF8">
      <w:pPr>
        <w:spacing w:line="477" w:lineRule="auto"/>
        <w:rPr>
          <w:sz w:val="28"/>
        </w:rPr>
        <w:sectPr w:rsidR="00B00BF8">
          <w:type w:val="continuous"/>
          <w:pgSz w:w="11910" w:h="16840"/>
          <w:pgMar w:top="1580" w:right="980" w:bottom="280" w:left="1300" w:header="720" w:footer="720" w:gutter="0"/>
          <w:cols w:space="720"/>
        </w:sectPr>
      </w:pPr>
    </w:p>
    <w:bookmarkStart w:id="0" w:name="_Toc46235770"/>
    <w:bookmarkStart w:id="1" w:name="_Toc97110894"/>
    <w:p w14:paraId="2BA4F0BC" w14:textId="1A1E8DB4"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212EF1C8" w:rsidR="00B00BF8" w:rsidRDefault="005355EC">
      <w:pPr>
        <w:pStyle w:val="BodyText"/>
        <w:spacing w:before="2" w:after="1"/>
        <w:rPr>
          <w:sz w:val="10"/>
        </w:rPr>
      </w:pPr>
      <w:r>
        <w:rPr>
          <w:noProof/>
          <w:lang w:bidi="ar-SA"/>
        </w:rPr>
        <mc:AlternateContent>
          <mc:Choice Requires="wpg">
            <w:drawing>
              <wp:anchor distT="0" distB="0" distL="114300" distR="114300" simplePos="0" relativeHeight="250701824" behindDoc="1" locked="0" layoutInCell="1" allowOverlap="1" wp14:anchorId="1FE3D542" wp14:editId="641BC711">
                <wp:simplePos x="0" y="0"/>
                <wp:positionH relativeFrom="page">
                  <wp:posOffset>922351</wp:posOffset>
                </wp:positionH>
                <wp:positionV relativeFrom="paragraph">
                  <wp:posOffset>269875</wp:posOffset>
                </wp:positionV>
                <wp:extent cx="5868063" cy="4253948"/>
                <wp:effectExtent l="0" t="0" r="37465" b="3238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63" cy="4253948"/>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9ABC6" id="Group 14" o:spid="_x0000_s1026" style="position:absolute;margin-left:72.65pt;margin-top:21.25pt;width:462.05pt;height:334.95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7C3B813F" w:rsidR="00B00BF8" w:rsidRDefault="005355EC">
            <w:pPr>
              <w:pStyle w:val="TableParagraph"/>
              <w:spacing w:before="63"/>
              <w:ind w:left="79"/>
              <w:rPr>
                <w:b/>
                <w:sz w:val="24"/>
              </w:rPr>
            </w:pPr>
            <w:r>
              <w:rPr>
                <w:b/>
                <w:sz w:val="24"/>
              </w:rPr>
              <w:t>Escalation Policy for Concerns Raised by Fostering Panel</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41F840AF" w14:textId="15136D27" w:rsidR="005355EC" w:rsidRDefault="005355EC" w:rsidP="005355EC">
            <w:pPr>
              <w:pStyle w:val="TableParagraph"/>
              <w:spacing w:before="127" w:line="259" w:lineRule="auto"/>
              <w:ind w:left="79" w:right="174"/>
              <w:rPr>
                <w:sz w:val="24"/>
                <w:szCs w:val="24"/>
              </w:rPr>
            </w:pPr>
            <w:r>
              <w:rPr>
                <w:b/>
                <w:sz w:val="24"/>
              </w:rPr>
              <w:t xml:space="preserve">To outline the principles and process for the Fostering Panel and Chair to use to escalate concerns in relation to key areas as part of their Quality Assurance role. </w:t>
            </w:r>
            <w:r>
              <w:rPr>
                <w:sz w:val="24"/>
                <w:szCs w:val="24"/>
              </w:rPr>
              <w:t xml:space="preserve"> </w:t>
            </w:r>
            <w:r w:rsidRPr="00632F19">
              <w:rPr>
                <w:sz w:val="24"/>
                <w:szCs w:val="24"/>
              </w:rPr>
              <w:t xml:space="preserve">  </w:t>
            </w:r>
          </w:p>
          <w:p w14:paraId="3DF32408" w14:textId="27B6925A" w:rsidR="005355EC" w:rsidRDefault="005355EC">
            <w:pPr>
              <w:pStyle w:val="TableParagraph"/>
              <w:spacing w:before="127" w:line="259" w:lineRule="auto"/>
              <w:ind w:left="79" w:right="174"/>
              <w:rPr>
                <w:b/>
                <w:sz w:val="24"/>
              </w:rPr>
            </w:pP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38D11863" w:rsidR="00B00BF8" w:rsidRDefault="006B758F">
            <w:pPr>
              <w:pStyle w:val="TableParagraph"/>
              <w:spacing w:before="127"/>
              <w:ind w:left="79"/>
              <w:rPr>
                <w:b/>
                <w:sz w:val="24"/>
              </w:rPr>
            </w:pPr>
            <w:r>
              <w:rPr>
                <w:b/>
                <w:sz w:val="24"/>
              </w:rPr>
              <w:t>Maria Griffiths (Panel Advisor)</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162F7AFF" w:rsidR="00B00BF8" w:rsidRDefault="00C67AA8">
            <w:pPr>
              <w:pStyle w:val="TableParagraph"/>
              <w:spacing w:before="128"/>
              <w:ind w:left="79"/>
              <w:rPr>
                <w:b/>
                <w:sz w:val="24"/>
              </w:rPr>
            </w:pPr>
            <w:r>
              <w:rPr>
                <w:b/>
                <w:sz w:val="24"/>
              </w:rPr>
              <w:t>Jo Rabbitte</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3731AA9B" w:rsidR="00B00BF8" w:rsidRDefault="005355EC">
            <w:pPr>
              <w:pStyle w:val="TableParagraph"/>
              <w:spacing w:before="125"/>
              <w:ind w:left="79"/>
              <w:rPr>
                <w:b/>
                <w:sz w:val="24"/>
              </w:rPr>
            </w:pPr>
            <w:r>
              <w:rPr>
                <w:b/>
                <w:sz w:val="24"/>
              </w:rPr>
              <w:t>March 202</w:t>
            </w:r>
            <w:r w:rsidR="006B758F">
              <w:rPr>
                <w:b/>
                <w:sz w:val="24"/>
              </w:rPr>
              <w:t>4</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507E479A" w:rsidR="00B00BF8" w:rsidRDefault="005355EC">
            <w:pPr>
              <w:pStyle w:val="TableParagraph"/>
              <w:spacing w:before="127"/>
              <w:ind w:left="79"/>
              <w:rPr>
                <w:b/>
                <w:sz w:val="24"/>
              </w:rPr>
            </w:pPr>
            <w:r>
              <w:rPr>
                <w:b/>
                <w:sz w:val="24"/>
              </w:rPr>
              <w:t>V1</w:t>
            </w:r>
            <w:r w:rsidR="00455487">
              <w:rPr>
                <w:b/>
                <w:sz w:val="24"/>
              </w:rPr>
              <w:t>.1</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73DAFFD2"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21C90C0C" w:rsidR="00B00BF8" w:rsidRDefault="00C017D1">
            <w:pPr>
              <w:pStyle w:val="TableParagraph"/>
              <w:spacing w:before="127"/>
              <w:ind w:left="79"/>
              <w:rPr>
                <w:b/>
                <w:sz w:val="24"/>
              </w:rPr>
            </w:pPr>
            <w:r>
              <w:rPr>
                <w:b/>
                <w:sz w:val="24"/>
              </w:rPr>
              <w:t>24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258CE52C" w:rsidR="00B00BF8" w:rsidRDefault="002E22DB">
            <w:pPr>
              <w:pStyle w:val="TableParagraph"/>
              <w:spacing w:before="127"/>
              <w:ind w:left="79"/>
              <w:rPr>
                <w:b/>
                <w:sz w:val="24"/>
              </w:rPr>
            </w:pPr>
            <w:r>
              <w:rPr>
                <w:b/>
                <w:sz w:val="24"/>
              </w:rPr>
              <w:t>March 202</w:t>
            </w:r>
            <w:r w:rsidR="006B758F">
              <w:rPr>
                <w:b/>
                <w:sz w:val="24"/>
              </w:rPr>
              <w:t>6</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20F7D20F" w:rsidR="00B00BF8" w:rsidRDefault="005355EC" w:rsidP="005D4C47">
            <w:pPr>
              <w:pStyle w:val="TableParagraph"/>
              <w:spacing w:line="273" w:lineRule="exact"/>
              <w:ind w:left="0"/>
              <w:rPr>
                <w:sz w:val="24"/>
              </w:rPr>
            </w:pPr>
            <w:r>
              <w:rPr>
                <w:sz w:val="24"/>
              </w:rPr>
              <w:t xml:space="preserve"> March </w:t>
            </w:r>
            <w:r w:rsidR="00455487">
              <w:rPr>
                <w:sz w:val="24"/>
              </w:rPr>
              <w:t>2022</w:t>
            </w:r>
          </w:p>
        </w:tc>
        <w:tc>
          <w:tcPr>
            <w:tcW w:w="1205" w:type="dxa"/>
          </w:tcPr>
          <w:p w14:paraId="138D6BAB" w14:textId="335B9336" w:rsidR="00B00BF8" w:rsidRDefault="005355EC">
            <w:pPr>
              <w:pStyle w:val="TableParagraph"/>
              <w:spacing w:line="273" w:lineRule="exact"/>
              <w:ind w:left="148"/>
              <w:rPr>
                <w:sz w:val="24"/>
              </w:rPr>
            </w:pPr>
            <w:r>
              <w:rPr>
                <w:sz w:val="24"/>
              </w:rPr>
              <w:t>V1</w:t>
            </w:r>
          </w:p>
        </w:tc>
        <w:tc>
          <w:tcPr>
            <w:tcW w:w="4040" w:type="dxa"/>
          </w:tcPr>
          <w:p w14:paraId="33684C60" w14:textId="1C4CB364" w:rsidR="00B00BF8" w:rsidRDefault="005355EC">
            <w:pPr>
              <w:pStyle w:val="TableParagraph"/>
              <w:spacing w:line="273" w:lineRule="exact"/>
              <w:rPr>
                <w:sz w:val="24"/>
              </w:rPr>
            </w:pPr>
            <w:r>
              <w:rPr>
                <w:sz w:val="24"/>
              </w:rPr>
              <w:t>First Issued</w:t>
            </w:r>
          </w:p>
        </w:tc>
        <w:tc>
          <w:tcPr>
            <w:tcW w:w="2016" w:type="dxa"/>
          </w:tcPr>
          <w:p w14:paraId="4346BCC4" w14:textId="1B45F856" w:rsidR="00B00BF8" w:rsidRDefault="00C017D1">
            <w:pPr>
              <w:pStyle w:val="TableParagraph"/>
              <w:ind w:right="524"/>
              <w:rPr>
                <w:sz w:val="24"/>
              </w:rPr>
            </w:pPr>
            <w:r>
              <w:rPr>
                <w:sz w:val="24"/>
              </w:rPr>
              <w:t>Jennifer Warr (Panel Advis</w:t>
            </w:r>
            <w:r w:rsidR="006B758F">
              <w:rPr>
                <w:sz w:val="24"/>
              </w:rPr>
              <w:t>o</w:t>
            </w:r>
            <w:r>
              <w:rPr>
                <w:sz w:val="24"/>
              </w:rPr>
              <w:t>r)</w:t>
            </w:r>
          </w:p>
        </w:tc>
      </w:tr>
      <w:tr w:rsidR="00F30B6B" w14:paraId="63A9E881" w14:textId="77777777">
        <w:trPr>
          <w:trHeight w:val="670"/>
        </w:trPr>
        <w:tc>
          <w:tcPr>
            <w:tcW w:w="1668" w:type="dxa"/>
          </w:tcPr>
          <w:p w14:paraId="0D648658" w14:textId="77777777" w:rsidR="00F30B6B" w:rsidRDefault="00F30B6B">
            <w:pPr>
              <w:pStyle w:val="TableParagraph"/>
              <w:spacing w:line="271" w:lineRule="exact"/>
              <w:rPr>
                <w:sz w:val="24"/>
              </w:rPr>
            </w:pPr>
          </w:p>
        </w:tc>
        <w:tc>
          <w:tcPr>
            <w:tcW w:w="1205" w:type="dxa"/>
          </w:tcPr>
          <w:p w14:paraId="6482938A" w14:textId="7A8852EF" w:rsidR="00F30B6B" w:rsidRDefault="00F30B6B">
            <w:pPr>
              <w:pStyle w:val="TableParagraph"/>
              <w:ind w:left="373" w:right="295" w:hanging="34"/>
              <w:rPr>
                <w:sz w:val="24"/>
              </w:rPr>
            </w:pPr>
          </w:p>
        </w:tc>
        <w:tc>
          <w:tcPr>
            <w:tcW w:w="4040" w:type="dxa"/>
          </w:tcPr>
          <w:p w14:paraId="00631078" w14:textId="01831E55" w:rsidR="00F30B6B" w:rsidRDefault="00F30B6B">
            <w:pPr>
              <w:pStyle w:val="TableParagraph"/>
              <w:ind w:right="534"/>
              <w:rPr>
                <w:sz w:val="24"/>
              </w:rPr>
            </w:pPr>
          </w:p>
        </w:tc>
        <w:tc>
          <w:tcPr>
            <w:tcW w:w="2016" w:type="dxa"/>
          </w:tcPr>
          <w:p w14:paraId="737B7E51" w14:textId="5593350D" w:rsidR="00F30B6B" w:rsidRDefault="006B758F" w:rsidP="005D4C47">
            <w:pPr>
              <w:pStyle w:val="TableParagraph"/>
              <w:spacing w:line="271" w:lineRule="exact"/>
              <w:ind w:left="0"/>
              <w:rPr>
                <w:sz w:val="24"/>
              </w:rPr>
            </w:pPr>
            <w:r>
              <w:rPr>
                <w:sz w:val="24"/>
              </w:rPr>
              <w:t xml:space="preserve"> </w:t>
            </w:r>
          </w:p>
        </w:tc>
      </w:tr>
      <w:tr w:rsidR="00B00BF8" w14:paraId="504D164E" w14:textId="77777777">
        <w:trPr>
          <w:trHeight w:val="670"/>
        </w:trPr>
        <w:tc>
          <w:tcPr>
            <w:tcW w:w="1668" w:type="dxa"/>
          </w:tcPr>
          <w:p w14:paraId="0849877D" w14:textId="1E8E5923" w:rsidR="00B00BF8" w:rsidRDefault="00B00BF8">
            <w:pPr>
              <w:pStyle w:val="TableParagraph"/>
              <w:spacing w:line="271" w:lineRule="exact"/>
              <w:rPr>
                <w:sz w:val="24"/>
              </w:rPr>
            </w:pPr>
          </w:p>
        </w:tc>
        <w:tc>
          <w:tcPr>
            <w:tcW w:w="1205" w:type="dxa"/>
          </w:tcPr>
          <w:p w14:paraId="07DF8C19" w14:textId="5AE28226" w:rsidR="00B00BF8" w:rsidRDefault="00B00BF8">
            <w:pPr>
              <w:pStyle w:val="TableParagraph"/>
              <w:ind w:left="373" w:right="295" w:hanging="34"/>
              <w:rPr>
                <w:sz w:val="24"/>
              </w:rPr>
            </w:pPr>
          </w:p>
        </w:tc>
        <w:tc>
          <w:tcPr>
            <w:tcW w:w="4040" w:type="dxa"/>
          </w:tcPr>
          <w:p w14:paraId="260E4BB6" w14:textId="75493407" w:rsidR="00B00BF8" w:rsidRDefault="00B00BF8" w:rsidP="005D4C47">
            <w:pPr>
              <w:pStyle w:val="TableParagraph"/>
              <w:ind w:left="0" w:right="534"/>
              <w:rPr>
                <w:sz w:val="24"/>
              </w:rPr>
            </w:pPr>
          </w:p>
        </w:tc>
        <w:tc>
          <w:tcPr>
            <w:tcW w:w="2016" w:type="dxa"/>
          </w:tcPr>
          <w:p w14:paraId="0D7B5A8A" w14:textId="7BDAA3A9" w:rsidR="00B00BF8" w:rsidRDefault="00B00BF8" w:rsidP="00F30B6B">
            <w:pPr>
              <w:pStyle w:val="TableParagraph"/>
              <w:ind w:right="524"/>
              <w:rPr>
                <w:sz w:val="24"/>
              </w:rPr>
            </w:pP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9007C" w14:paraId="7919BA1B" w14:textId="77777777">
        <w:trPr>
          <w:trHeight w:val="591"/>
        </w:trPr>
        <w:tc>
          <w:tcPr>
            <w:tcW w:w="2998" w:type="dxa"/>
          </w:tcPr>
          <w:p w14:paraId="04808630" w14:textId="3DF3AE16" w:rsidR="00B9007C" w:rsidRDefault="00B9007C" w:rsidP="00B9007C">
            <w:pPr>
              <w:pStyle w:val="TableParagraph"/>
              <w:ind w:right="253"/>
              <w:rPr>
                <w:sz w:val="24"/>
              </w:rPr>
            </w:pPr>
            <w:r>
              <w:rPr>
                <w:sz w:val="24"/>
              </w:rPr>
              <w:t xml:space="preserve">Tina Benjamin / Matt </w:t>
            </w:r>
            <w:proofErr w:type="spellStart"/>
            <w:r>
              <w:rPr>
                <w:sz w:val="24"/>
              </w:rPr>
              <w:t>Antsell</w:t>
            </w:r>
            <w:proofErr w:type="spellEnd"/>
          </w:p>
        </w:tc>
        <w:tc>
          <w:tcPr>
            <w:tcW w:w="3000" w:type="dxa"/>
          </w:tcPr>
          <w:p w14:paraId="51A882CE" w14:textId="34713F1F" w:rsidR="00B9007C" w:rsidRDefault="00B9007C" w:rsidP="00B9007C">
            <w:pPr>
              <w:pStyle w:val="TableParagraph"/>
              <w:spacing w:line="271" w:lineRule="exact"/>
              <w:rPr>
                <w:sz w:val="24"/>
              </w:rPr>
            </w:pPr>
            <w:r>
              <w:rPr>
                <w:sz w:val="24"/>
              </w:rPr>
              <w:t>Directors</w:t>
            </w:r>
          </w:p>
        </w:tc>
        <w:tc>
          <w:tcPr>
            <w:tcW w:w="3000" w:type="dxa"/>
          </w:tcPr>
          <w:p w14:paraId="48AEE87C" w14:textId="4E5DC309" w:rsidR="00B9007C" w:rsidRDefault="00B9007C" w:rsidP="00B9007C">
            <w:pPr>
              <w:pStyle w:val="TableParagraph"/>
              <w:spacing w:line="271" w:lineRule="exact"/>
              <w:rPr>
                <w:sz w:val="24"/>
              </w:rPr>
            </w:pPr>
            <w:r>
              <w:rPr>
                <w:sz w:val="24"/>
              </w:rPr>
              <w:t>S/R</w:t>
            </w:r>
          </w:p>
        </w:tc>
      </w:tr>
      <w:tr w:rsidR="00B9007C" w14:paraId="6882F03A" w14:textId="77777777">
        <w:trPr>
          <w:trHeight w:val="1103"/>
        </w:trPr>
        <w:tc>
          <w:tcPr>
            <w:tcW w:w="2998" w:type="dxa"/>
          </w:tcPr>
          <w:p w14:paraId="4F3B857A" w14:textId="52BC8C94" w:rsidR="00B9007C" w:rsidRDefault="006B758F" w:rsidP="006B758F">
            <w:pPr>
              <w:pStyle w:val="TableParagraph"/>
              <w:ind w:right="119"/>
              <w:rPr>
                <w:sz w:val="24"/>
              </w:rPr>
            </w:pPr>
            <w:r>
              <w:rPr>
                <w:sz w:val="24"/>
              </w:rPr>
              <w:t>Tom Stevenson</w:t>
            </w:r>
            <w:r w:rsidR="00B9007C">
              <w:rPr>
                <w:sz w:val="24"/>
              </w:rPr>
              <w:t>/ Siobhan Walsh /</w:t>
            </w:r>
            <w:r>
              <w:rPr>
                <w:sz w:val="24"/>
              </w:rPr>
              <w:t xml:space="preserve"> </w:t>
            </w:r>
            <w:r w:rsidR="00B9007C">
              <w:rPr>
                <w:sz w:val="24"/>
              </w:rPr>
              <w:t>Jo Rabbitte</w:t>
            </w:r>
            <w:r>
              <w:rPr>
                <w:sz w:val="24"/>
              </w:rPr>
              <w:t>/ Catherine Watkins/</w:t>
            </w:r>
          </w:p>
        </w:tc>
        <w:tc>
          <w:tcPr>
            <w:tcW w:w="3000" w:type="dxa"/>
          </w:tcPr>
          <w:p w14:paraId="397C7EB3" w14:textId="4F4DD4F2" w:rsidR="00B9007C" w:rsidRDefault="00B9007C" w:rsidP="00B9007C">
            <w:pPr>
              <w:pStyle w:val="TableParagraph"/>
              <w:spacing w:line="273" w:lineRule="exact"/>
              <w:rPr>
                <w:sz w:val="24"/>
              </w:rPr>
            </w:pPr>
            <w:r>
              <w:rPr>
                <w:sz w:val="24"/>
              </w:rPr>
              <w:t>Assistant Directors</w:t>
            </w:r>
          </w:p>
        </w:tc>
        <w:tc>
          <w:tcPr>
            <w:tcW w:w="3000" w:type="dxa"/>
          </w:tcPr>
          <w:p w14:paraId="781569A6" w14:textId="2C39776D" w:rsidR="00B9007C" w:rsidRDefault="00B9007C" w:rsidP="00B9007C">
            <w:pPr>
              <w:pStyle w:val="TableParagraph"/>
              <w:spacing w:line="273" w:lineRule="exact"/>
              <w:rPr>
                <w:sz w:val="24"/>
              </w:rPr>
            </w:pPr>
            <w:r>
              <w:rPr>
                <w:sz w:val="24"/>
              </w:rPr>
              <w:t>R</w:t>
            </w:r>
          </w:p>
        </w:tc>
      </w:tr>
      <w:tr w:rsidR="00B9007C" w14:paraId="74A0963D" w14:textId="77777777">
        <w:trPr>
          <w:trHeight w:val="276"/>
        </w:trPr>
        <w:tc>
          <w:tcPr>
            <w:tcW w:w="2998" w:type="dxa"/>
          </w:tcPr>
          <w:p w14:paraId="0246C2B5" w14:textId="340AD1A5" w:rsidR="00B9007C" w:rsidRDefault="00B9007C" w:rsidP="00B9007C">
            <w:pPr>
              <w:pStyle w:val="TableParagraph"/>
              <w:spacing w:line="256" w:lineRule="exact"/>
              <w:rPr>
                <w:sz w:val="24"/>
              </w:rPr>
            </w:pPr>
            <w:r>
              <w:rPr>
                <w:sz w:val="24"/>
              </w:rPr>
              <w:t>Service Managers</w:t>
            </w:r>
          </w:p>
        </w:tc>
        <w:tc>
          <w:tcPr>
            <w:tcW w:w="3000" w:type="dxa"/>
          </w:tcPr>
          <w:p w14:paraId="6FA840DD" w14:textId="77777777" w:rsidR="00B9007C" w:rsidRDefault="00B9007C" w:rsidP="00B9007C">
            <w:pPr>
              <w:pStyle w:val="TableParagraph"/>
              <w:ind w:left="0"/>
              <w:rPr>
                <w:rFonts w:ascii="Times New Roman"/>
                <w:sz w:val="20"/>
              </w:rPr>
            </w:pPr>
          </w:p>
        </w:tc>
        <w:tc>
          <w:tcPr>
            <w:tcW w:w="3000" w:type="dxa"/>
          </w:tcPr>
          <w:p w14:paraId="24CD5773" w14:textId="4F18BC3F" w:rsidR="00B9007C" w:rsidRDefault="00B9007C" w:rsidP="00B9007C">
            <w:pPr>
              <w:pStyle w:val="TableParagraph"/>
              <w:spacing w:line="256" w:lineRule="exact"/>
              <w:rPr>
                <w:sz w:val="24"/>
              </w:rPr>
            </w:pPr>
            <w:r>
              <w:rPr>
                <w:sz w:val="24"/>
              </w:rPr>
              <w:t>I</w:t>
            </w:r>
          </w:p>
        </w:tc>
      </w:tr>
      <w:tr w:rsidR="00B9007C" w14:paraId="70B8C395" w14:textId="77777777">
        <w:trPr>
          <w:trHeight w:val="274"/>
        </w:trPr>
        <w:tc>
          <w:tcPr>
            <w:tcW w:w="2998" w:type="dxa"/>
          </w:tcPr>
          <w:p w14:paraId="4FB09C98" w14:textId="6510113D" w:rsidR="00B9007C" w:rsidRDefault="00B9007C" w:rsidP="00B9007C">
            <w:pPr>
              <w:pStyle w:val="TableParagraph"/>
              <w:spacing w:line="255" w:lineRule="exact"/>
              <w:rPr>
                <w:sz w:val="24"/>
              </w:rPr>
            </w:pPr>
            <w:r>
              <w:rPr>
                <w:sz w:val="24"/>
              </w:rPr>
              <w:t>All staff</w:t>
            </w:r>
          </w:p>
        </w:tc>
        <w:tc>
          <w:tcPr>
            <w:tcW w:w="3000" w:type="dxa"/>
          </w:tcPr>
          <w:p w14:paraId="45744591" w14:textId="77777777" w:rsidR="00B9007C" w:rsidRDefault="00B9007C" w:rsidP="00B9007C">
            <w:pPr>
              <w:pStyle w:val="TableParagraph"/>
              <w:ind w:left="0"/>
              <w:rPr>
                <w:rFonts w:ascii="Times New Roman"/>
                <w:sz w:val="20"/>
              </w:rPr>
            </w:pPr>
          </w:p>
        </w:tc>
        <w:tc>
          <w:tcPr>
            <w:tcW w:w="3000" w:type="dxa"/>
          </w:tcPr>
          <w:p w14:paraId="189D970E" w14:textId="1B4A4348" w:rsidR="00B9007C" w:rsidRDefault="00B9007C" w:rsidP="00B9007C">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61FA6EB3" w14:textId="5E424B29" w:rsidR="0066143E"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97110894" w:history="1">
            <w:r w:rsidR="0066143E" w:rsidRPr="00BB561C">
              <w:rPr>
                <w:rStyle w:val="Hyperlink"/>
                <w:noProof/>
                <w:spacing w:val="2"/>
              </w:rPr>
              <w:t>About this</w:t>
            </w:r>
            <w:r w:rsidR="00455487">
              <w:rPr>
                <w:rStyle w:val="Hyperlink"/>
                <w:noProof/>
                <w:spacing w:val="2"/>
              </w:rPr>
              <w:t xml:space="preserve"> </w:t>
            </w:r>
            <w:r w:rsidR="0066143E" w:rsidRPr="00BB561C">
              <w:rPr>
                <w:rStyle w:val="Hyperlink"/>
                <w:noProof/>
                <w:spacing w:val="-54"/>
              </w:rPr>
              <w:t xml:space="preserve"> </w:t>
            </w:r>
            <w:r w:rsidR="0066143E">
              <w:rPr>
                <w:rStyle w:val="Hyperlink"/>
                <w:noProof/>
                <w:spacing w:val="-54"/>
              </w:rPr>
              <w:t xml:space="preserve"> </w:t>
            </w:r>
            <w:r w:rsidR="0066143E" w:rsidRPr="00BB561C">
              <w:rPr>
                <w:rStyle w:val="Hyperlink"/>
                <w:noProof/>
                <w:spacing w:val="2"/>
              </w:rPr>
              <w:t>document</w:t>
            </w:r>
            <w:r w:rsidR="0066143E">
              <w:rPr>
                <w:noProof/>
                <w:webHidden/>
              </w:rPr>
              <w:tab/>
            </w:r>
            <w:r w:rsidR="0066143E">
              <w:rPr>
                <w:noProof/>
                <w:webHidden/>
              </w:rPr>
              <w:fldChar w:fldCharType="begin"/>
            </w:r>
            <w:r w:rsidR="0066143E">
              <w:rPr>
                <w:noProof/>
                <w:webHidden/>
              </w:rPr>
              <w:instrText xml:space="preserve"> PAGEREF _Toc97110894 \h </w:instrText>
            </w:r>
            <w:r w:rsidR="0066143E">
              <w:rPr>
                <w:noProof/>
                <w:webHidden/>
              </w:rPr>
            </w:r>
            <w:r w:rsidR="0066143E">
              <w:rPr>
                <w:noProof/>
                <w:webHidden/>
              </w:rPr>
              <w:fldChar w:fldCharType="separate"/>
            </w:r>
            <w:r w:rsidR="0066143E">
              <w:rPr>
                <w:noProof/>
                <w:webHidden/>
              </w:rPr>
              <w:t>2</w:t>
            </w:r>
            <w:r w:rsidR="0066143E">
              <w:rPr>
                <w:noProof/>
                <w:webHidden/>
              </w:rPr>
              <w:fldChar w:fldCharType="end"/>
            </w:r>
          </w:hyperlink>
        </w:p>
        <w:p w14:paraId="5F75C0D6" w14:textId="0F673A37" w:rsidR="0066143E" w:rsidRDefault="00D57D02">
          <w:pPr>
            <w:pStyle w:val="TOC2"/>
            <w:tabs>
              <w:tab w:val="left" w:pos="579"/>
              <w:tab w:val="right" w:leader="dot" w:pos="9620"/>
            </w:tabs>
            <w:rPr>
              <w:rFonts w:asciiTheme="minorHAnsi" w:eastAsiaTheme="minorEastAsia" w:hAnsiTheme="minorHAnsi" w:cstheme="minorBidi"/>
              <w:noProof/>
              <w:sz w:val="22"/>
              <w:szCs w:val="22"/>
              <w:lang w:bidi="ar-SA"/>
            </w:rPr>
          </w:pPr>
          <w:hyperlink w:anchor="_Toc97110895" w:history="1">
            <w:r w:rsidR="0066143E" w:rsidRPr="00BB561C">
              <w:rPr>
                <w:rStyle w:val="Hyperlink"/>
                <w:noProof/>
                <w:spacing w:val="-4"/>
                <w:w w:val="89"/>
              </w:rPr>
              <w:t>1.</w:t>
            </w:r>
            <w:r w:rsidR="0066143E">
              <w:rPr>
                <w:rFonts w:asciiTheme="minorHAnsi" w:eastAsiaTheme="minorEastAsia" w:hAnsiTheme="minorHAnsi" w:cstheme="minorBidi"/>
                <w:noProof/>
                <w:sz w:val="22"/>
                <w:szCs w:val="22"/>
                <w:lang w:bidi="ar-SA"/>
              </w:rPr>
              <w:tab/>
            </w:r>
            <w:r w:rsidR="0066143E" w:rsidRPr="00BB561C">
              <w:rPr>
                <w:rStyle w:val="Hyperlink"/>
                <w:noProof/>
                <w:spacing w:val="-3"/>
              </w:rPr>
              <w:t>Introduction</w:t>
            </w:r>
            <w:r w:rsidR="0066143E">
              <w:rPr>
                <w:noProof/>
                <w:webHidden/>
              </w:rPr>
              <w:tab/>
            </w:r>
            <w:r w:rsidR="0066143E">
              <w:rPr>
                <w:noProof/>
                <w:webHidden/>
              </w:rPr>
              <w:fldChar w:fldCharType="begin"/>
            </w:r>
            <w:r w:rsidR="0066143E">
              <w:rPr>
                <w:noProof/>
                <w:webHidden/>
              </w:rPr>
              <w:instrText xml:space="preserve"> PAGEREF _Toc97110895 \h </w:instrText>
            </w:r>
            <w:r w:rsidR="0066143E">
              <w:rPr>
                <w:noProof/>
                <w:webHidden/>
              </w:rPr>
            </w:r>
            <w:r w:rsidR="0066143E">
              <w:rPr>
                <w:noProof/>
                <w:webHidden/>
              </w:rPr>
              <w:fldChar w:fldCharType="separate"/>
            </w:r>
            <w:r w:rsidR="0066143E">
              <w:rPr>
                <w:noProof/>
                <w:webHidden/>
              </w:rPr>
              <w:t>4</w:t>
            </w:r>
            <w:r w:rsidR="0066143E">
              <w:rPr>
                <w:noProof/>
                <w:webHidden/>
              </w:rPr>
              <w:fldChar w:fldCharType="end"/>
            </w:r>
          </w:hyperlink>
        </w:p>
        <w:p w14:paraId="4373BC97" w14:textId="03BC2C3E" w:rsidR="0066143E" w:rsidRDefault="00D57D02">
          <w:pPr>
            <w:pStyle w:val="TOC2"/>
            <w:tabs>
              <w:tab w:val="left" w:pos="579"/>
              <w:tab w:val="right" w:leader="dot" w:pos="9620"/>
            </w:tabs>
            <w:rPr>
              <w:rFonts w:asciiTheme="minorHAnsi" w:eastAsiaTheme="minorEastAsia" w:hAnsiTheme="minorHAnsi" w:cstheme="minorBidi"/>
              <w:noProof/>
              <w:sz w:val="22"/>
              <w:szCs w:val="22"/>
              <w:lang w:bidi="ar-SA"/>
            </w:rPr>
          </w:pPr>
          <w:hyperlink w:anchor="_Toc97110896" w:history="1">
            <w:r w:rsidR="0066143E" w:rsidRPr="00BB561C">
              <w:rPr>
                <w:rStyle w:val="Hyperlink"/>
                <w:noProof/>
                <w:spacing w:val="-4"/>
                <w:w w:val="89"/>
              </w:rPr>
              <w:t>2.</w:t>
            </w:r>
            <w:r w:rsidR="0066143E">
              <w:rPr>
                <w:rFonts w:asciiTheme="minorHAnsi" w:eastAsiaTheme="minorEastAsia" w:hAnsiTheme="minorHAnsi" w:cstheme="minorBidi"/>
                <w:noProof/>
                <w:sz w:val="22"/>
                <w:szCs w:val="22"/>
                <w:lang w:bidi="ar-SA"/>
              </w:rPr>
              <w:tab/>
            </w:r>
            <w:r w:rsidR="0066143E" w:rsidRPr="00BB561C">
              <w:rPr>
                <w:rStyle w:val="Hyperlink"/>
                <w:noProof/>
                <w:spacing w:val="-3"/>
              </w:rPr>
              <w:t>Guidance</w:t>
            </w:r>
            <w:r w:rsidR="0066143E">
              <w:rPr>
                <w:noProof/>
                <w:webHidden/>
              </w:rPr>
              <w:tab/>
            </w:r>
            <w:r w:rsidR="0066143E">
              <w:rPr>
                <w:noProof/>
                <w:webHidden/>
              </w:rPr>
              <w:fldChar w:fldCharType="begin"/>
            </w:r>
            <w:r w:rsidR="0066143E">
              <w:rPr>
                <w:noProof/>
                <w:webHidden/>
              </w:rPr>
              <w:instrText xml:space="preserve"> PAGEREF _Toc97110896 \h </w:instrText>
            </w:r>
            <w:r w:rsidR="0066143E">
              <w:rPr>
                <w:noProof/>
                <w:webHidden/>
              </w:rPr>
            </w:r>
            <w:r w:rsidR="0066143E">
              <w:rPr>
                <w:noProof/>
                <w:webHidden/>
              </w:rPr>
              <w:fldChar w:fldCharType="separate"/>
            </w:r>
            <w:r w:rsidR="0066143E">
              <w:rPr>
                <w:noProof/>
                <w:webHidden/>
              </w:rPr>
              <w:t>4</w:t>
            </w:r>
            <w:r w:rsidR="0066143E">
              <w:rPr>
                <w:noProof/>
                <w:webHidden/>
              </w:rPr>
              <w:fldChar w:fldCharType="end"/>
            </w:r>
          </w:hyperlink>
        </w:p>
        <w:p w14:paraId="4A16C772" w14:textId="6B81D6DE" w:rsidR="0066143E" w:rsidRDefault="00D57D02">
          <w:pPr>
            <w:pStyle w:val="TOC2"/>
            <w:tabs>
              <w:tab w:val="left" w:pos="579"/>
              <w:tab w:val="right" w:leader="dot" w:pos="9620"/>
            </w:tabs>
            <w:rPr>
              <w:rFonts w:asciiTheme="minorHAnsi" w:eastAsiaTheme="minorEastAsia" w:hAnsiTheme="minorHAnsi" w:cstheme="minorBidi"/>
              <w:noProof/>
              <w:sz w:val="22"/>
              <w:szCs w:val="22"/>
              <w:lang w:bidi="ar-SA"/>
            </w:rPr>
          </w:pPr>
          <w:hyperlink w:anchor="_Toc97110897" w:history="1">
            <w:r w:rsidR="0066143E" w:rsidRPr="00BB561C">
              <w:rPr>
                <w:rStyle w:val="Hyperlink"/>
                <w:noProof/>
                <w:spacing w:val="-4"/>
                <w:w w:val="89"/>
              </w:rPr>
              <w:t>3.</w:t>
            </w:r>
            <w:r w:rsidR="0066143E">
              <w:rPr>
                <w:rFonts w:asciiTheme="minorHAnsi" w:eastAsiaTheme="minorEastAsia" w:hAnsiTheme="minorHAnsi" w:cstheme="minorBidi"/>
                <w:noProof/>
                <w:sz w:val="22"/>
                <w:szCs w:val="22"/>
                <w:lang w:bidi="ar-SA"/>
              </w:rPr>
              <w:tab/>
            </w:r>
            <w:r w:rsidR="0066143E" w:rsidRPr="00BB561C">
              <w:rPr>
                <w:rStyle w:val="Hyperlink"/>
                <w:noProof/>
                <w:spacing w:val="-3"/>
              </w:rPr>
              <w:t>Monitoring and Reporting</w:t>
            </w:r>
            <w:r w:rsidR="0066143E">
              <w:rPr>
                <w:noProof/>
                <w:webHidden/>
              </w:rPr>
              <w:tab/>
            </w:r>
            <w:r w:rsidR="0066143E">
              <w:rPr>
                <w:noProof/>
                <w:webHidden/>
              </w:rPr>
              <w:fldChar w:fldCharType="begin"/>
            </w:r>
            <w:r w:rsidR="0066143E">
              <w:rPr>
                <w:noProof/>
                <w:webHidden/>
              </w:rPr>
              <w:instrText xml:space="preserve"> PAGEREF _Toc97110897 \h </w:instrText>
            </w:r>
            <w:r w:rsidR="0066143E">
              <w:rPr>
                <w:noProof/>
                <w:webHidden/>
              </w:rPr>
            </w:r>
            <w:r w:rsidR="0066143E">
              <w:rPr>
                <w:noProof/>
                <w:webHidden/>
              </w:rPr>
              <w:fldChar w:fldCharType="separate"/>
            </w:r>
            <w:r w:rsidR="0066143E">
              <w:rPr>
                <w:noProof/>
                <w:webHidden/>
              </w:rPr>
              <w:t>6</w:t>
            </w:r>
            <w:r w:rsidR="0066143E">
              <w:rPr>
                <w:noProof/>
                <w:webHidden/>
              </w:rPr>
              <w:fldChar w:fldCharType="end"/>
            </w:r>
          </w:hyperlink>
        </w:p>
        <w:p w14:paraId="66EE2B0A" w14:textId="7BA49464" w:rsidR="0066143E" w:rsidRDefault="00D57D02">
          <w:pPr>
            <w:pStyle w:val="TOC2"/>
            <w:tabs>
              <w:tab w:val="left" w:pos="579"/>
              <w:tab w:val="right" w:leader="dot" w:pos="9620"/>
            </w:tabs>
            <w:rPr>
              <w:rFonts w:asciiTheme="minorHAnsi" w:eastAsiaTheme="minorEastAsia" w:hAnsiTheme="minorHAnsi" w:cstheme="minorBidi"/>
              <w:noProof/>
              <w:sz w:val="22"/>
              <w:szCs w:val="22"/>
              <w:lang w:bidi="ar-SA"/>
            </w:rPr>
          </w:pPr>
          <w:hyperlink w:anchor="_Toc97110898" w:history="1">
            <w:r w:rsidR="0066143E" w:rsidRPr="00BB561C">
              <w:rPr>
                <w:rStyle w:val="Hyperlink"/>
                <w:noProof/>
                <w:spacing w:val="-4"/>
                <w:w w:val="89"/>
              </w:rPr>
              <w:t>4.</w:t>
            </w:r>
            <w:r w:rsidR="0066143E">
              <w:rPr>
                <w:rFonts w:asciiTheme="minorHAnsi" w:eastAsiaTheme="minorEastAsia" w:hAnsiTheme="minorHAnsi" w:cstheme="minorBidi"/>
                <w:noProof/>
                <w:sz w:val="22"/>
                <w:szCs w:val="22"/>
                <w:lang w:bidi="ar-SA"/>
              </w:rPr>
              <w:tab/>
            </w:r>
            <w:r w:rsidR="0066143E" w:rsidRPr="00BB561C">
              <w:rPr>
                <w:rStyle w:val="Hyperlink"/>
                <w:noProof/>
                <w:spacing w:val="-3"/>
              </w:rPr>
              <w:t>Fostering Panel Escalation Form</w:t>
            </w:r>
            <w:r w:rsidR="0066143E">
              <w:rPr>
                <w:noProof/>
                <w:webHidden/>
              </w:rPr>
              <w:tab/>
            </w:r>
            <w:r w:rsidR="0066143E">
              <w:rPr>
                <w:noProof/>
                <w:webHidden/>
              </w:rPr>
              <w:fldChar w:fldCharType="begin"/>
            </w:r>
            <w:r w:rsidR="0066143E">
              <w:rPr>
                <w:noProof/>
                <w:webHidden/>
              </w:rPr>
              <w:instrText xml:space="preserve"> PAGEREF _Toc97110898 \h </w:instrText>
            </w:r>
            <w:r w:rsidR="0066143E">
              <w:rPr>
                <w:noProof/>
                <w:webHidden/>
              </w:rPr>
            </w:r>
            <w:r w:rsidR="0066143E">
              <w:rPr>
                <w:noProof/>
                <w:webHidden/>
              </w:rPr>
              <w:fldChar w:fldCharType="separate"/>
            </w:r>
            <w:r w:rsidR="0066143E">
              <w:rPr>
                <w:noProof/>
                <w:webHidden/>
              </w:rPr>
              <w:t>7</w:t>
            </w:r>
            <w:r w:rsidR="0066143E">
              <w:rPr>
                <w:noProof/>
                <w:webHidden/>
              </w:rPr>
              <w:fldChar w:fldCharType="end"/>
            </w:r>
          </w:hyperlink>
        </w:p>
        <w:p w14:paraId="59F61B89" w14:textId="3640144A" w:rsidR="0066143E" w:rsidRDefault="00D57D02">
          <w:pPr>
            <w:pStyle w:val="TOC2"/>
            <w:tabs>
              <w:tab w:val="left" w:pos="579"/>
              <w:tab w:val="right" w:leader="dot" w:pos="9620"/>
            </w:tabs>
            <w:rPr>
              <w:rFonts w:asciiTheme="minorHAnsi" w:eastAsiaTheme="minorEastAsia" w:hAnsiTheme="minorHAnsi" w:cstheme="minorBidi"/>
              <w:noProof/>
              <w:sz w:val="22"/>
              <w:szCs w:val="22"/>
              <w:lang w:bidi="ar-SA"/>
            </w:rPr>
          </w:pPr>
          <w:hyperlink w:anchor="_Toc97110899" w:history="1">
            <w:r w:rsidR="0066143E" w:rsidRPr="00BB561C">
              <w:rPr>
                <w:rStyle w:val="Hyperlink"/>
                <w:noProof/>
                <w:spacing w:val="-4"/>
                <w:w w:val="89"/>
              </w:rPr>
              <w:t>5.</w:t>
            </w:r>
            <w:r w:rsidR="0066143E">
              <w:rPr>
                <w:rFonts w:asciiTheme="minorHAnsi" w:eastAsiaTheme="minorEastAsia" w:hAnsiTheme="minorHAnsi" w:cstheme="minorBidi"/>
                <w:noProof/>
                <w:sz w:val="22"/>
                <w:szCs w:val="22"/>
                <w:lang w:bidi="ar-SA"/>
              </w:rPr>
              <w:tab/>
            </w:r>
            <w:r w:rsidR="0066143E" w:rsidRPr="00BB561C">
              <w:rPr>
                <w:rStyle w:val="Hyperlink"/>
                <w:noProof/>
                <w:spacing w:val="-3"/>
              </w:rPr>
              <w:t>Flow Chart</w:t>
            </w:r>
            <w:r w:rsidR="0066143E">
              <w:rPr>
                <w:noProof/>
                <w:webHidden/>
              </w:rPr>
              <w:tab/>
            </w:r>
            <w:r w:rsidR="0066143E">
              <w:rPr>
                <w:noProof/>
                <w:webHidden/>
              </w:rPr>
              <w:fldChar w:fldCharType="begin"/>
            </w:r>
            <w:r w:rsidR="0066143E">
              <w:rPr>
                <w:noProof/>
                <w:webHidden/>
              </w:rPr>
              <w:instrText xml:space="preserve"> PAGEREF _Toc97110899 \h </w:instrText>
            </w:r>
            <w:r w:rsidR="0066143E">
              <w:rPr>
                <w:noProof/>
                <w:webHidden/>
              </w:rPr>
            </w:r>
            <w:r w:rsidR="0066143E">
              <w:rPr>
                <w:noProof/>
                <w:webHidden/>
              </w:rPr>
              <w:fldChar w:fldCharType="separate"/>
            </w:r>
            <w:r w:rsidR="0066143E">
              <w:rPr>
                <w:noProof/>
                <w:webHidden/>
              </w:rPr>
              <w:t>9</w:t>
            </w:r>
            <w:r w:rsidR="0066143E">
              <w:rPr>
                <w:noProof/>
                <w:webHidden/>
              </w:rPr>
              <w:fldChar w:fldCharType="end"/>
            </w:r>
          </w:hyperlink>
        </w:p>
        <w:p w14:paraId="53BC90DC" w14:textId="518B4F1B" w:rsidR="009151B8" w:rsidRDefault="009151B8">
          <w:r>
            <w:rPr>
              <w:b/>
              <w:bCs/>
              <w:noProof/>
            </w:rPr>
            <w:fldChar w:fldCharType="end"/>
          </w:r>
        </w:p>
      </w:sdtContent>
    </w:sdt>
    <w:p w14:paraId="342CF066" w14:textId="6D46D7C4" w:rsidR="00B00BF8" w:rsidRDefault="00B00BF8">
      <w:pPr>
        <w:sectPr w:rsidR="00B00BF8">
          <w:pgSz w:w="11910" w:h="16840"/>
          <w:pgMar w:top="1000" w:right="980" w:bottom="1240" w:left="1300" w:header="712" w:footer="1054" w:gutter="0"/>
          <w:cols w:space="720"/>
        </w:sectPr>
      </w:pPr>
    </w:p>
    <w:p w14:paraId="3B0F41A9" w14:textId="77777777" w:rsidR="00B00BF8" w:rsidRDefault="00B00BF8">
      <w:pPr>
        <w:pStyle w:val="BodyText"/>
        <w:spacing w:before="6"/>
        <w:rPr>
          <w:sz w:val="44"/>
        </w:rPr>
      </w:pPr>
    </w:p>
    <w:p w14:paraId="5356CA9B" w14:textId="4A65337C" w:rsidR="00B00BF8" w:rsidRPr="005355EC" w:rsidRDefault="00D80175" w:rsidP="006B758F">
      <w:pPr>
        <w:pStyle w:val="Heading2"/>
        <w:numPr>
          <w:ilvl w:val="0"/>
          <w:numId w:val="12"/>
        </w:numPr>
        <w:tabs>
          <w:tab w:val="left" w:pos="860"/>
          <w:tab w:val="left" w:pos="861"/>
        </w:tabs>
        <w:ind w:hanging="721"/>
      </w:pPr>
      <w:bookmarkStart w:id="2" w:name="_Toc46235771"/>
      <w:bookmarkStart w:id="3" w:name="_Toc97110895"/>
      <w:r>
        <w:rPr>
          <w:color w:val="385522"/>
          <w:spacing w:val="-3"/>
        </w:rPr>
        <w:t>Introduction</w:t>
      </w:r>
      <w:bookmarkEnd w:id="2"/>
      <w:bookmarkEnd w:id="3"/>
    </w:p>
    <w:p w14:paraId="2774F164" w14:textId="4C5D5EE5" w:rsidR="005355EC" w:rsidRDefault="005355EC" w:rsidP="006B758F">
      <w:pPr>
        <w:pStyle w:val="Heading2"/>
        <w:tabs>
          <w:tab w:val="left" w:pos="860"/>
          <w:tab w:val="left" w:pos="861"/>
        </w:tabs>
        <w:ind w:left="0" w:firstLine="0"/>
        <w:rPr>
          <w:color w:val="385522"/>
          <w:spacing w:val="-3"/>
        </w:rPr>
      </w:pPr>
    </w:p>
    <w:p w14:paraId="24C1C193" w14:textId="77777777" w:rsidR="005355EC" w:rsidRPr="00967050" w:rsidRDefault="005355EC" w:rsidP="006B758F">
      <w:pPr>
        <w:pStyle w:val="ListBullet"/>
        <w:numPr>
          <w:ilvl w:val="0"/>
          <w:numId w:val="0"/>
        </w:numPr>
        <w:ind w:left="142" w:right="558"/>
        <w:jc w:val="both"/>
        <w:rPr>
          <w:rFonts w:ascii="Arial" w:hAnsi="Arial" w:cs="Arial"/>
          <w:sz w:val="24"/>
          <w:szCs w:val="24"/>
        </w:rPr>
      </w:pPr>
      <w:r w:rsidRPr="00D523A5">
        <w:rPr>
          <w:rFonts w:ascii="Arial" w:hAnsi="Arial" w:cs="Arial"/>
          <w:sz w:val="24"/>
          <w:szCs w:val="24"/>
        </w:rPr>
        <w:t xml:space="preserve">Effective working together depends on resolving </w:t>
      </w:r>
      <w:r>
        <w:rPr>
          <w:rFonts w:ascii="Arial" w:hAnsi="Arial" w:cs="Arial"/>
          <w:sz w:val="24"/>
          <w:szCs w:val="24"/>
        </w:rPr>
        <w:t>concerns</w:t>
      </w:r>
      <w:r w:rsidRPr="00D523A5">
        <w:rPr>
          <w:rFonts w:ascii="Arial" w:hAnsi="Arial" w:cs="Arial"/>
          <w:sz w:val="24"/>
          <w:szCs w:val="24"/>
        </w:rPr>
        <w:t xml:space="preserve"> to the satisfaction of workers and agencies and a belief in a genuine partnership and joint working to safeguard children.  </w:t>
      </w:r>
      <w:r w:rsidRPr="00967050">
        <w:rPr>
          <w:rFonts w:ascii="Arial" w:hAnsi="Arial" w:cs="Arial"/>
          <w:sz w:val="24"/>
          <w:szCs w:val="24"/>
        </w:rPr>
        <w:t xml:space="preserve">Due to the nature of the work undertaken it is inevitable that there will be concerns from time to time.  Debate and respectful challenge should be encouraged to impact positive outcomes for children.  </w:t>
      </w:r>
    </w:p>
    <w:p w14:paraId="382BF720" w14:textId="77777777" w:rsidR="005355EC" w:rsidRDefault="005355EC" w:rsidP="006B758F">
      <w:pPr>
        <w:pStyle w:val="ListBullet"/>
        <w:numPr>
          <w:ilvl w:val="0"/>
          <w:numId w:val="0"/>
        </w:numPr>
        <w:ind w:left="142" w:right="558"/>
        <w:jc w:val="both"/>
        <w:rPr>
          <w:sz w:val="24"/>
          <w:szCs w:val="24"/>
        </w:rPr>
      </w:pPr>
    </w:p>
    <w:p w14:paraId="09B4657D" w14:textId="77777777" w:rsidR="005355EC" w:rsidRDefault="005355EC" w:rsidP="006B758F">
      <w:pPr>
        <w:pStyle w:val="ListBullet"/>
        <w:numPr>
          <w:ilvl w:val="0"/>
          <w:numId w:val="0"/>
        </w:numPr>
        <w:ind w:left="142" w:right="558"/>
        <w:jc w:val="both"/>
        <w:rPr>
          <w:rFonts w:ascii="Arial" w:hAnsi="Arial" w:cs="Arial"/>
          <w:sz w:val="24"/>
          <w:szCs w:val="24"/>
        </w:rPr>
      </w:pPr>
      <w:r w:rsidRPr="00632F19">
        <w:rPr>
          <w:rFonts w:ascii="Arial" w:hAnsi="Arial" w:cs="Arial"/>
          <w:sz w:val="24"/>
          <w:szCs w:val="24"/>
        </w:rPr>
        <w:t>Th</w:t>
      </w:r>
      <w:r>
        <w:rPr>
          <w:rFonts w:ascii="Arial" w:hAnsi="Arial" w:cs="Arial"/>
          <w:sz w:val="24"/>
          <w:szCs w:val="24"/>
        </w:rPr>
        <w:t xml:space="preserve">is </w:t>
      </w:r>
      <w:r w:rsidRPr="00632F19">
        <w:rPr>
          <w:rFonts w:ascii="Arial" w:hAnsi="Arial" w:cs="Arial"/>
          <w:sz w:val="24"/>
          <w:szCs w:val="24"/>
        </w:rPr>
        <w:t>Guidance</w:t>
      </w:r>
      <w:r>
        <w:rPr>
          <w:rFonts w:ascii="Arial" w:hAnsi="Arial" w:cs="Arial"/>
          <w:sz w:val="24"/>
          <w:szCs w:val="24"/>
        </w:rPr>
        <w:t xml:space="preserve"> </w:t>
      </w:r>
      <w:r w:rsidRPr="00632F19">
        <w:rPr>
          <w:rFonts w:ascii="Arial" w:hAnsi="Arial" w:cs="Arial"/>
          <w:sz w:val="24"/>
          <w:szCs w:val="24"/>
        </w:rPr>
        <w:t xml:space="preserve">outlines the principles and process for </w:t>
      </w:r>
      <w:r>
        <w:rPr>
          <w:rFonts w:ascii="Arial" w:hAnsi="Arial" w:cs="Arial"/>
          <w:sz w:val="24"/>
          <w:szCs w:val="24"/>
        </w:rPr>
        <w:t xml:space="preserve">the Fostering Panel and Chair </w:t>
      </w:r>
      <w:r w:rsidRPr="00632F19">
        <w:rPr>
          <w:rFonts w:ascii="Arial" w:hAnsi="Arial" w:cs="Arial"/>
          <w:sz w:val="24"/>
          <w:szCs w:val="24"/>
        </w:rPr>
        <w:t>to use to escalate concerns in relation to key areas as part of their Quality Assurance role.</w:t>
      </w:r>
      <w:r>
        <w:rPr>
          <w:rFonts w:ascii="Arial" w:hAnsi="Arial" w:cs="Arial"/>
          <w:sz w:val="24"/>
          <w:szCs w:val="24"/>
        </w:rPr>
        <w:t xml:space="preserve"> </w:t>
      </w:r>
      <w:r w:rsidRPr="00632F19">
        <w:rPr>
          <w:rFonts w:ascii="Arial" w:hAnsi="Arial" w:cs="Arial"/>
          <w:sz w:val="24"/>
          <w:szCs w:val="24"/>
        </w:rPr>
        <w:t xml:space="preserve">  </w:t>
      </w:r>
    </w:p>
    <w:p w14:paraId="68A61E3C" w14:textId="77777777" w:rsidR="005355EC" w:rsidRDefault="005355EC" w:rsidP="006B758F">
      <w:pPr>
        <w:pStyle w:val="ListBullet"/>
        <w:numPr>
          <w:ilvl w:val="0"/>
          <w:numId w:val="0"/>
        </w:numPr>
        <w:ind w:left="142" w:right="558"/>
        <w:jc w:val="both"/>
        <w:rPr>
          <w:rFonts w:ascii="Arial" w:hAnsi="Arial" w:cs="Arial"/>
          <w:sz w:val="24"/>
          <w:szCs w:val="24"/>
        </w:rPr>
      </w:pPr>
    </w:p>
    <w:p w14:paraId="47E2DBFB" w14:textId="77777777" w:rsidR="005355EC" w:rsidRPr="00632F19" w:rsidRDefault="005355EC" w:rsidP="006B758F">
      <w:pPr>
        <w:pStyle w:val="ListBullet"/>
        <w:numPr>
          <w:ilvl w:val="0"/>
          <w:numId w:val="0"/>
        </w:numPr>
        <w:ind w:left="142" w:right="558"/>
        <w:jc w:val="both"/>
        <w:rPr>
          <w:rFonts w:ascii="Arial" w:hAnsi="Arial" w:cs="Arial"/>
          <w:sz w:val="24"/>
          <w:szCs w:val="24"/>
        </w:rPr>
      </w:pPr>
      <w:r>
        <w:rPr>
          <w:rFonts w:ascii="Arial" w:hAnsi="Arial" w:cs="Arial"/>
          <w:sz w:val="24"/>
          <w:szCs w:val="24"/>
        </w:rPr>
        <w:t xml:space="preserve">Surrey Council </w:t>
      </w:r>
      <w:r w:rsidRPr="00632F19">
        <w:rPr>
          <w:rFonts w:ascii="Arial" w:hAnsi="Arial" w:cs="Arial"/>
          <w:sz w:val="24"/>
          <w:szCs w:val="24"/>
        </w:rPr>
        <w:t>recognise</w:t>
      </w:r>
      <w:r>
        <w:rPr>
          <w:rFonts w:ascii="Arial" w:hAnsi="Arial" w:cs="Arial"/>
          <w:sz w:val="24"/>
          <w:szCs w:val="24"/>
        </w:rPr>
        <w:t>s</w:t>
      </w:r>
      <w:r w:rsidRPr="00632F19">
        <w:rPr>
          <w:rFonts w:ascii="Arial" w:hAnsi="Arial" w:cs="Arial"/>
          <w:sz w:val="24"/>
          <w:szCs w:val="24"/>
        </w:rPr>
        <w:t xml:space="preserve"> the need for both the independence of Chairs </w:t>
      </w:r>
      <w:proofErr w:type="gramStart"/>
      <w:r w:rsidRPr="00632F19">
        <w:rPr>
          <w:rFonts w:ascii="Arial" w:hAnsi="Arial" w:cs="Arial"/>
          <w:sz w:val="24"/>
          <w:szCs w:val="24"/>
        </w:rPr>
        <w:t>and also</w:t>
      </w:r>
      <w:proofErr w:type="gramEnd"/>
      <w:r w:rsidRPr="00632F19">
        <w:rPr>
          <w:rFonts w:ascii="Arial" w:hAnsi="Arial" w:cs="Arial"/>
          <w:sz w:val="24"/>
          <w:szCs w:val="24"/>
        </w:rPr>
        <w:t xml:space="preserve"> for there to be a clear and transparent process which encourages chairs to exercise that independence in the quality assurance of the </w:t>
      </w:r>
      <w:r>
        <w:rPr>
          <w:rFonts w:ascii="Arial" w:hAnsi="Arial" w:cs="Arial"/>
          <w:sz w:val="24"/>
          <w:szCs w:val="24"/>
        </w:rPr>
        <w:t>fostering panel</w:t>
      </w:r>
      <w:r w:rsidRPr="00632F19">
        <w:rPr>
          <w:rFonts w:ascii="Arial" w:hAnsi="Arial" w:cs="Arial"/>
          <w:sz w:val="24"/>
          <w:szCs w:val="24"/>
        </w:rPr>
        <w:t xml:space="preserve"> process and where appropriate to escalate concerns.  </w:t>
      </w:r>
    </w:p>
    <w:p w14:paraId="350E61AA" w14:textId="03C594DF" w:rsidR="005355EC" w:rsidRDefault="005355EC" w:rsidP="006B758F">
      <w:pPr>
        <w:pStyle w:val="Heading2"/>
        <w:tabs>
          <w:tab w:val="left" w:pos="860"/>
          <w:tab w:val="left" w:pos="861"/>
        </w:tabs>
        <w:ind w:left="0" w:firstLine="0"/>
        <w:rPr>
          <w:color w:val="385522"/>
          <w:spacing w:val="-3"/>
        </w:rPr>
      </w:pPr>
    </w:p>
    <w:p w14:paraId="4DECE7E2" w14:textId="77777777" w:rsidR="005355EC" w:rsidRPr="00B77EAD" w:rsidRDefault="005355EC" w:rsidP="006B758F">
      <w:pPr>
        <w:pStyle w:val="Heading2"/>
        <w:tabs>
          <w:tab w:val="left" w:pos="860"/>
          <w:tab w:val="left" w:pos="861"/>
        </w:tabs>
        <w:ind w:left="0" w:firstLine="0"/>
      </w:pPr>
    </w:p>
    <w:p w14:paraId="5021C7EA" w14:textId="2A6A85A9" w:rsidR="00B77EAD" w:rsidRPr="005355EC" w:rsidRDefault="005355EC" w:rsidP="006B758F">
      <w:pPr>
        <w:pStyle w:val="Heading2"/>
        <w:numPr>
          <w:ilvl w:val="0"/>
          <w:numId w:val="12"/>
        </w:numPr>
        <w:tabs>
          <w:tab w:val="left" w:pos="860"/>
          <w:tab w:val="left" w:pos="861"/>
        </w:tabs>
        <w:ind w:hanging="721"/>
      </w:pPr>
      <w:bookmarkStart w:id="4" w:name="_Toc97110896"/>
      <w:r>
        <w:rPr>
          <w:color w:val="385522"/>
          <w:spacing w:val="-3"/>
        </w:rPr>
        <w:t>Guidance</w:t>
      </w:r>
      <w:bookmarkEnd w:id="4"/>
    </w:p>
    <w:p w14:paraId="53967697" w14:textId="4E5062A9" w:rsidR="005355EC" w:rsidRDefault="005355EC" w:rsidP="006B758F">
      <w:pPr>
        <w:pStyle w:val="Heading2"/>
        <w:tabs>
          <w:tab w:val="left" w:pos="860"/>
          <w:tab w:val="left" w:pos="861"/>
        </w:tabs>
        <w:ind w:left="0" w:firstLine="0"/>
        <w:rPr>
          <w:color w:val="385522"/>
          <w:spacing w:val="-3"/>
        </w:rPr>
      </w:pPr>
    </w:p>
    <w:p w14:paraId="322DF98E" w14:textId="7FB9CB56" w:rsidR="005355EC" w:rsidRPr="00632F19" w:rsidRDefault="005355EC" w:rsidP="006B758F">
      <w:pPr>
        <w:ind w:left="142" w:right="558"/>
        <w:jc w:val="both"/>
        <w:rPr>
          <w:sz w:val="24"/>
          <w:szCs w:val="24"/>
        </w:rPr>
      </w:pPr>
      <w:r w:rsidRPr="00632F19">
        <w:rPr>
          <w:sz w:val="24"/>
          <w:szCs w:val="24"/>
        </w:rPr>
        <w:t xml:space="preserve">This procedure should </w:t>
      </w:r>
      <w:r>
        <w:rPr>
          <w:sz w:val="24"/>
          <w:szCs w:val="24"/>
        </w:rPr>
        <w:t>be applied in</w:t>
      </w:r>
      <w:r w:rsidRPr="00632F19">
        <w:rPr>
          <w:sz w:val="24"/>
          <w:szCs w:val="24"/>
        </w:rPr>
        <w:t xml:space="preserve"> the context of a commitment to learning, </w:t>
      </w:r>
      <w:proofErr w:type="gramStart"/>
      <w:r w:rsidRPr="00632F19">
        <w:rPr>
          <w:sz w:val="24"/>
          <w:szCs w:val="24"/>
        </w:rPr>
        <w:t>developing</w:t>
      </w:r>
      <w:proofErr w:type="gramEnd"/>
      <w:r w:rsidRPr="00632F19">
        <w:rPr>
          <w:sz w:val="24"/>
          <w:szCs w:val="24"/>
        </w:rPr>
        <w:t xml:space="preserve"> and building working relationships to deliver the best practice so that children</w:t>
      </w:r>
      <w:r>
        <w:rPr>
          <w:sz w:val="24"/>
          <w:szCs w:val="24"/>
        </w:rPr>
        <w:t xml:space="preserve"> and their </w:t>
      </w:r>
      <w:proofErr w:type="spellStart"/>
      <w:r>
        <w:rPr>
          <w:sz w:val="24"/>
          <w:szCs w:val="24"/>
        </w:rPr>
        <w:t>carers</w:t>
      </w:r>
      <w:proofErr w:type="spellEnd"/>
      <w:r w:rsidRPr="00632F19">
        <w:rPr>
          <w:sz w:val="24"/>
          <w:szCs w:val="24"/>
        </w:rPr>
        <w:t xml:space="preserve"> are guaranteed the best </w:t>
      </w:r>
      <w:r>
        <w:rPr>
          <w:sz w:val="24"/>
          <w:szCs w:val="24"/>
        </w:rPr>
        <w:t xml:space="preserve">support and </w:t>
      </w:r>
      <w:r w:rsidRPr="00632F19">
        <w:rPr>
          <w:sz w:val="24"/>
          <w:szCs w:val="24"/>
        </w:rPr>
        <w:t xml:space="preserve">outcomes.  </w:t>
      </w:r>
    </w:p>
    <w:p w14:paraId="28CB8711" w14:textId="18883040" w:rsidR="005355EC" w:rsidRDefault="005355EC" w:rsidP="006B758F">
      <w:pPr>
        <w:ind w:left="142" w:right="558"/>
        <w:jc w:val="both"/>
        <w:rPr>
          <w:sz w:val="24"/>
          <w:szCs w:val="24"/>
        </w:rPr>
      </w:pPr>
      <w:r w:rsidRPr="00632F19">
        <w:rPr>
          <w:sz w:val="24"/>
          <w:szCs w:val="24"/>
        </w:rPr>
        <w:t xml:space="preserve">The procedure recognises that it is a key function of the </w:t>
      </w:r>
      <w:r>
        <w:rPr>
          <w:sz w:val="24"/>
          <w:szCs w:val="24"/>
        </w:rPr>
        <w:t xml:space="preserve">Fostering Panel: </w:t>
      </w:r>
    </w:p>
    <w:p w14:paraId="3BAFCF8E" w14:textId="77777777" w:rsidR="005355EC" w:rsidRPr="00632F19" w:rsidRDefault="005355EC" w:rsidP="006B758F">
      <w:pPr>
        <w:ind w:left="142" w:right="558"/>
        <w:jc w:val="both"/>
        <w:rPr>
          <w:sz w:val="24"/>
          <w:szCs w:val="24"/>
        </w:rPr>
      </w:pPr>
    </w:p>
    <w:p w14:paraId="23095FC9" w14:textId="4D4081AB" w:rsidR="005355EC" w:rsidRDefault="005355EC" w:rsidP="006B758F">
      <w:pPr>
        <w:pStyle w:val="ListParagraph"/>
        <w:widowControl/>
        <w:numPr>
          <w:ilvl w:val="0"/>
          <w:numId w:val="21"/>
        </w:numPr>
        <w:autoSpaceDE/>
        <w:autoSpaceDN/>
        <w:ind w:left="142" w:right="558" w:firstLine="0"/>
        <w:contextualSpacing/>
        <w:jc w:val="both"/>
        <w:rPr>
          <w:sz w:val="24"/>
          <w:szCs w:val="24"/>
        </w:rPr>
      </w:pPr>
      <w:r w:rsidRPr="00E352AC">
        <w:rPr>
          <w:sz w:val="24"/>
          <w:szCs w:val="24"/>
        </w:rPr>
        <w:t>To quality assure</w:t>
      </w:r>
    </w:p>
    <w:p w14:paraId="39AC55DF" w14:textId="77777777" w:rsidR="005355EC" w:rsidRDefault="005355EC" w:rsidP="006B758F">
      <w:pPr>
        <w:pStyle w:val="ListParagraph"/>
        <w:widowControl/>
        <w:numPr>
          <w:ilvl w:val="0"/>
          <w:numId w:val="21"/>
        </w:numPr>
        <w:autoSpaceDE/>
        <w:autoSpaceDN/>
        <w:ind w:left="142" w:right="558" w:firstLine="0"/>
        <w:contextualSpacing/>
        <w:jc w:val="both"/>
        <w:rPr>
          <w:sz w:val="24"/>
          <w:szCs w:val="24"/>
        </w:rPr>
      </w:pPr>
      <w:r w:rsidRPr="00E352AC">
        <w:rPr>
          <w:sz w:val="24"/>
          <w:szCs w:val="24"/>
        </w:rPr>
        <w:t>To ensure that unsafe or poor practice is highlighted to an appropriate manager</w:t>
      </w:r>
    </w:p>
    <w:p w14:paraId="23671A2A" w14:textId="77777777" w:rsidR="005355EC" w:rsidRPr="00E352AC" w:rsidRDefault="005355EC" w:rsidP="006B758F">
      <w:pPr>
        <w:pStyle w:val="ListParagraph"/>
        <w:widowControl/>
        <w:numPr>
          <w:ilvl w:val="0"/>
          <w:numId w:val="21"/>
        </w:numPr>
        <w:autoSpaceDE/>
        <w:autoSpaceDN/>
        <w:ind w:left="142" w:right="558" w:firstLine="0"/>
        <w:contextualSpacing/>
        <w:jc w:val="both"/>
        <w:rPr>
          <w:sz w:val="24"/>
          <w:szCs w:val="24"/>
        </w:rPr>
      </w:pPr>
      <w:r>
        <w:rPr>
          <w:sz w:val="24"/>
          <w:szCs w:val="24"/>
        </w:rPr>
        <w:t>To ensure that safeguarding concerns are addressed</w:t>
      </w:r>
    </w:p>
    <w:p w14:paraId="4563820B" w14:textId="77777777" w:rsidR="005355EC" w:rsidRDefault="005355EC" w:rsidP="006B758F">
      <w:pPr>
        <w:ind w:left="142" w:right="558"/>
        <w:jc w:val="both"/>
        <w:rPr>
          <w:sz w:val="24"/>
          <w:szCs w:val="24"/>
        </w:rPr>
      </w:pPr>
    </w:p>
    <w:p w14:paraId="1580B019" w14:textId="77777777" w:rsidR="005355EC" w:rsidRPr="00632F19" w:rsidRDefault="005355EC" w:rsidP="006B758F">
      <w:pPr>
        <w:ind w:left="142" w:right="558"/>
        <w:jc w:val="both"/>
        <w:rPr>
          <w:sz w:val="24"/>
          <w:szCs w:val="24"/>
        </w:rPr>
      </w:pPr>
      <w:r>
        <w:rPr>
          <w:sz w:val="24"/>
          <w:szCs w:val="24"/>
        </w:rPr>
        <w:t xml:space="preserve">Escalations may relate to procedural or practice concerns. </w:t>
      </w:r>
    </w:p>
    <w:p w14:paraId="7EAA4999" w14:textId="77777777" w:rsidR="005355EC" w:rsidRDefault="005355EC" w:rsidP="006B758F">
      <w:pPr>
        <w:ind w:left="142" w:right="558"/>
        <w:jc w:val="both"/>
        <w:rPr>
          <w:sz w:val="24"/>
          <w:szCs w:val="24"/>
        </w:rPr>
      </w:pPr>
    </w:p>
    <w:p w14:paraId="04F0693B" w14:textId="22E67885" w:rsidR="005355EC" w:rsidRPr="00632F19" w:rsidRDefault="005355EC" w:rsidP="006B758F">
      <w:pPr>
        <w:ind w:left="142" w:right="558"/>
        <w:jc w:val="both"/>
        <w:rPr>
          <w:sz w:val="24"/>
          <w:szCs w:val="24"/>
        </w:rPr>
      </w:pPr>
      <w:r w:rsidRPr="00632F19">
        <w:rPr>
          <w:b/>
          <w:sz w:val="24"/>
          <w:szCs w:val="24"/>
        </w:rPr>
        <w:t>Procedural</w:t>
      </w:r>
      <w:r w:rsidRPr="00632F19">
        <w:rPr>
          <w:sz w:val="24"/>
          <w:szCs w:val="24"/>
        </w:rPr>
        <w:t xml:space="preserve"> concerns relate to issues such as, but not exclusively to:</w:t>
      </w:r>
    </w:p>
    <w:p w14:paraId="1601AE1D" w14:textId="77777777" w:rsidR="005355EC" w:rsidRDefault="005355EC" w:rsidP="006B758F">
      <w:pPr>
        <w:pStyle w:val="ListParagraph"/>
        <w:widowControl/>
        <w:numPr>
          <w:ilvl w:val="0"/>
          <w:numId w:val="22"/>
        </w:numPr>
        <w:autoSpaceDE/>
        <w:autoSpaceDN/>
        <w:ind w:left="142" w:right="558" w:firstLine="0"/>
        <w:contextualSpacing/>
        <w:jc w:val="both"/>
        <w:rPr>
          <w:sz w:val="24"/>
          <w:szCs w:val="24"/>
        </w:rPr>
      </w:pPr>
      <w:r>
        <w:rPr>
          <w:sz w:val="24"/>
          <w:szCs w:val="24"/>
        </w:rPr>
        <w:t>Adherence to regulatory requirements</w:t>
      </w:r>
    </w:p>
    <w:p w14:paraId="5981526B" w14:textId="77777777" w:rsidR="005355EC" w:rsidRPr="00632F19" w:rsidRDefault="005355EC" w:rsidP="006B758F">
      <w:pPr>
        <w:pStyle w:val="ListParagraph"/>
        <w:widowControl/>
        <w:numPr>
          <w:ilvl w:val="0"/>
          <w:numId w:val="22"/>
        </w:numPr>
        <w:autoSpaceDE/>
        <w:autoSpaceDN/>
        <w:ind w:left="142" w:right="558" w:firstLine="0"/>
        <w:contextualSpacing/>
        <w:jc w:val="both"/>
        <w:rPr>
          <w:sz w:val="24"/>
          <w:szCs w:val="24"/>
        </w:rPr>
      </w:pPr>
      <w:r w:rsidRPr="00632F19">
        <w:rPr>
          <w:sz w:val="24"/>
          <w:szCs w:val="24"/>
        </w:rPr>
        <w:t>Adherence to timescales</w:t>
      </w:r>
    </w:p>
    <w:p w14:paraId="70077A10" w14:textId="77777777" w:rsidR="005355EC" w:rsidRDefault="005355EC" w:rsidP="006B758F">
      <w:pPr>
        <w:pStyle w:val="ListParagraph"/>
        <w:widowControl/>
        <w:numPr>
          <w:ilvl w:val="0"/>
          <w:numId w:val="22"/>
        </w:numPr>
        <w:autoSpaceDE/>
        <w:autoSpaceDN/>
        <w:ind w:left="142" w:right="558" w:firstLine="0"/>
        <w:contextualSpacing/>
        <w:jc w:val="both"/>
        <w:rPr>
          <w:sz w:val="24"/>
          <w:szCs w:val="24"/>
        </w:rPr>
      </w:pPr>
      <w:r w:rsidRPr="00632F19">
        <w:rPr>
          <w:sz w:val="24"/>
          <w:szCs w:val="24"/>
        </w:rPr>
        <w:lastRenderedPageBreak/>
        <w:t>Adherence to procedures</w:t>
      </w:r>
    </w:p>
    <w:p w14:paraId="69E2A5F4" w14:textId="77777777" w:rsidR="005355EC" w:rsidRPr="00632F19" w:rsidRDefault="005355EC" w:rsidP="006B758F">
      <w:pPr>
        <w:pStyle w:val="ListParagraph"/>
        <w:widowControl/>
        <w:numPr>
          <w:ilvl w:val="0"/>
          <w:numId w:val="22"/>
        </w:numPr>
        <w:autoSpaceDE/>
        <w:autoSpaceDN/>
        <w:ind w:left="142" w:right="558" w:firstLine="0"/>
        <w:contextualSpacing/>
        <w:jc w:val="both"/>
        <w:rPr>
          <w:sz w:val="24"/>
          <w:szCs w:val="24"/>
        </w:rPr>
      </w:pPr>
      <w:r>
        <w:rPr>
          <w:sz w:val="24"/>
          <w:szCs w:val="24"/>
        </w:rPr>
        <w:t>Statutory checks and references are completed</w:t>
      </w:r>
    </w:p>
    <w:p w14:paraId="37058271" w14:textId="77777777" w:rsidR="005355EC" w:rsidRPr="00632F19" w:rsidRDefault="005355EC" w:rsidP="006B758F">
      <w:pPr>
        <w:ind w:left="142" w:right="558"/>
        <w:jc w:val="both"/>
        <w:rPr>
          <w:sz w:val="24"/>
          <w:szCs w:val="24"/>
        </w:rPr>
      </w:pPr>
    </w:p>
    <w:p w14:paraId="696A0C1B" w14:textId="65D67721" w:rsidR="005355EC" w:rsidRDefault="005355EC" w:rsidP="006B758F">
      <w:pPr>
        <w:ind w:left="142" w:right="558"/>
        <w:jc w:val="both"/>
        <w:rPr>
          <w:sz w:val="24"/>
          <w:szCs w:val="24"/>
        </w:rPr>
      </w:pPr>
      <w:r w:rsidRPr="00632F19">
        <w:rPr>
          <w:sz w:val="24"/>
          <w:szCs w:val="24"/>
        </w:rPr>
        <w:t xml:space="preserve">It is recognised that issues in relation to Procedure may also indicate poor practice and may need to be escalated through the Practice Escalation Process.  </w:t>
      </w:r>
    </w:p>
    <w:p w14:paraId="6FA51343" w14:textId="77777777" w:rsidR="005355EC" w:rsidRDefault="005355EC" w:rsidP="006B758F">
      <w:pPr>
        <w:ind w:left="142" w:right="558"/>
        <w:jc w:val="both"/>
        <w:rPr>
          <w:sz w:val="24"/>
          <w:szCs w:val="24"/>
        </w:rPr>
      </w:pPr>
    </w:p>
    <w:p w14:paraId="245F4698" w14:textId="77777777" w:rsidR="005355EC" w:rsidRDefault="005355EC" w:rsidP="006B758F">
      <w:pPr>
        <w:ind w:left="142" w:right="558"/>
        <w:jc w:val="both"/>
        <w:rPr>
          <w:sz w:val="24"/>
          <w:szCs w:val="24"/>
        </w:rPr>
      </w:pPr>
      <w:r w:rsidRPr="00632F19">
        <w:rPr>
          <w:b/>
          <w:sz w:val="24"/>
          <w:szCs w:val="24"/>
        </w:rPr>
        <w:t xml:space="preserve">Practice </w:t>
      </w:r>
      <w:r w:rsidRPr="00632F19">
        <w:rPr>
          <w:sz w:val="24"/>
          <w:szCs w:val="24"/>
        </w:rPr>
        <w:t>issues relate, but not exclusively to:</w:t>
      </w:r>
    </w:p>
    <w:p w14:paraId="76240670" w14:textId="77777777" w:rsidR="005355EC" w:rsidRPr="00632F19" w:rsidRDefault="005355EC" w:rsidP="006B758F">
      <w:pPr>
        <w:pStyle w:val="ListParagraph"/>
        <w:widowControl/>
        <w:numPr>
          <w:ilvl w:val="0"/>
          <w:numId w:val="23"/>
        </w:numPr>
        <w:autoSpaceDE/>
        <w:autoSpaceDN/>
        <w:ind w:left="142" w:right="558" w:firstLine="0"/>
        <w:contextualSpacing/>
        <w:jc w:val="both"/>
        <w:rPr>
          <w:sz w:val="24"/>
          <w:szCs w:val="24"/>
        </w:rPr>
      </w:pPr>
      <w:r w:rsidRPr="00632F19">
        <w:rPr>
          <w:sz w:val="24"/>
          <w:szCs w:val="24"/>
        </w:rPr>
        <w:t>Quality of reports (content, breadth, presentation)</w:t>
      </w:r>
    </w:p>
    <w:p w14:paraId="5F17F2FE" w14:textId="77777777" w:rsidR="005355EC" w:rsidRPr="00632F19" w:rsidRDefault="005355EC" w:rsidP="006B758F">
      <w:pPr>
        <w:pStyle w:val="ListParagraph"/>
        <w:widowControl/>
        <w:numPr>
          <w:ilvl w:val="0"/>
          <w:numId w:val="23"/>
        </w:numPr>
        <w:autoSpaceDE/>
        <w:autoSpaceDN/>
        <w:ind w:left="142" w:right="558" w:firstLine="0"/>
        <w:contextualSpacing/>
        <w:jc w:val="both"/>
        <w:rPr>
          <w:sz w:val="24"/>
          <w:szCs w:val="24"/>
        </w:rPr>
      </w:pPr>
      <w:r w:rsidRPr="00632F19">
        <w:rPr>
          <w:sz w:val="24"/>
          <w:szCs w:val="24"/>
        </w:rPr>
        <w:t>Quality of assessment (information available, evidence of inclusion of key individuals)</w:t>
      </w:r>
    </w:p>
    <w:p w14:paraId="34D1E14D" w14:textId="77777777" w:rsidR="005355EC" w:rsidRPr="00632F19" w:rsidRDefault="005355EC" w:rsidP="006B758F">
      <w:pPr>
        <w:pStyle w:val="ListParagraph"/>
        <w:widowControl/>
        <w:numPr>
          <w:ilvl w:val="0"/>
          <w:numId w:val="23"/>
        </w:numPr>
        <w:autoSpaceDE/>
        <w:autoSpaceDN/>
        <w:ind w:left="142" w:right="558" w:firstLine="0"/>
        <w:contextualSpacing/>
        <w:jc w:val="both"/>
        <w:rPr>
          <w:sz w:val="24"/>
          <w:szCs w:val="24"/>
        </w:rPr>
      </w:pPr>
      <w:r w:rsidRPr="00632F19">
        <w:rPr>
          <w:sz w:val="24"/>
          <w:szCs w:val="24"/>
        </w:rPr>
        <w:t>Quality of analysis (informed by knowledge, theory, legal framework)</w:t>
      </w:r>
    </w:p>
    <w:p w14:paraId="72BD1771" w14:textId="77777777" w:rsidR="005355EC" w:rsidRDefault="005355EC" w:rsidP="006B758F">
      <w:pPr>
        <w:pStyle w:val="ListParagraph"/>
        <w:widowControl/>
        <w:numPr>
          <w:ilvl w:val="0"/>
          <w:numId w:val="23"/>
        </w:numPr>
        <w:autoSpaceDE/>
        <w:autoSpaceDN/>
        <w:ind w:left="142" w:right="558" w:firstLine="0"/>
        <w:contextualSpacing/>
        <w:jc w:val="both"/>
        <w:rPr>
          <w:sz w:val="24"/>
          <w:szCs w:val="24"/>
        </w:rPr>
      </w:pPr>
      <w:r w:rsidRPr="00632F19">
        <w:rPr>
          <w:sz w:val="24"/>
          <w:szCs w:val="24"/>
        </w:rPr>
        <w:t>Decision making and intervention (timely, proportionate, appropriate to level of risk and or need)</w:t>
      </w:r>
    </w:p>
    <w:p w14:paraId="5B394D66" w14:textId="77777777" w:rsidR="005355EC" w:rsidRDefault="005355EC" w:rsidP="006B758F">
      <w:pPr>
        <w:pStyle w:val="ListParagraph"/>
        <w:widowControl/>
        <w:numPr>
          <w:ilvl w:val="0"/>
          <w:numId w:val="23"/>
        </w:numPr>
        <w:autoSpaceDE/>
        <w:autoSpaceDN/>
        <w:ind w:left="142" w:right="558" w:firstLine="0"/>
        <w:contextualSpacing/>
        <w:jc w:val="both"/>
        <w:rPr>
          <w:sz w:val="24"/>
          <w:szCs w:val="24"/>
        </w:rPr>
      </w:pPr>
      <w:r>
        <w:rPr>
          <w:sz w:val="24"/>
          <w:szCs w:val="24"/>
        </w:rPr>
        <w:t>Care planning</w:t>
      </w:r>
    </w:p>
    <w:p w14:paraId="405B2BEE" w14:textId="77777777" w:rsidR="005355EC" w:rsidRPr="00632F19" w:rsidRDefault="005355EC" w:rsidP="006B758F">
      <w:pPr>
        <w:pStyle w:val="ListParagraph"/>
        <w:widowControl/>
        <w:numPr>
          <w:ilvl w:val="0"/>
          <w:numId w:val="23"/>
        </w:numPr>
        <w:autoSpaceDE/>
        <w:autoSpaceDN/>
        <w:ind w:left="142" w:right="558" w:firstLine="0"/>
        <w:contextualSpacing/>
        <w:jc w:val="both"/>
        <w:rPr>
          <w:sz w:val="24"/>
          <w:szCs w:val="24"/>
        </w:rPr>
      </w:pPr>
      <w:r>
        <w:rPr>
          <w:sz w:val="24"/>
          <w:szCs w:val="24"/>
        </w:rPr>
        <w:t>Safeguarding issues</w:t>
      </w:r>
    </w:p>
    <w:p w14:paraId="04B11631" w14:textId="77777777" w:rsidR="005355EC" w:rsidRDefault="005355EC" w:rsidP="006B758F">
      <w:pPr>
        <w:ind w:left="142" w:right="558"/>
        <w:jc w:val="both"/>
        <w:rPr>
          <w:b/>
          <w:sz w:val="24"/>
          <w:szCs w:val="24"/>
        </w:rPr>
      </w:pPr>
    </w:p>
    <w:p w14:paraId="18AD0947" w14:textId="69FF38FE" w:rsidR="005355EC" w:rsidRDefault="005355EC" w:rsidP="006B758F">
      <w:pPr>
        <w:ind w:left="142" w:right="558"/>
        <w:jc w:val="both"/>
        <w:rPr>
          <w:b/>
          <w:sz w:val="24"/>
          <w:szCs w:val="24"/>
        </w:rPr>
      </w:pPr>
      <w:r>
        <w:rPr>
          <w:b/>
          <w:sz w:val="24"/>
          <w:szCs w:val="24"/>
        </w:rPr>
        <w:t xml:space="preserve">Where there are immediate safeguarding concerns then these need to be raised with a senior manager immediately. The escalation form should be used to follow up in writing. </w:t>
      </w:r>
    </w:p>
    <w:p w14:paraId="7F3A6A7F" w14:textId="77777777" w:rsidR="00C3128A" w:rsidRPr="00632F19" w:rsidRDefault="00C3128A" w:rsidP="006B758F">
      <w:pPr>
        <w:ind w:left="142" w:right="558"/>
        <w:jc w:val="both"/>
        <w:rPr>
          <w:b/>
          <w:sz w:val="24"/>
          <w:szCs w:val="24"/>
        </w:rPr>
      </w:pPr>
    </w:p>
    <w:p w14:paraId="4149BA77" w14:textId="7F147E7F" w:rsidR="005355EC" w:rsidRDefault="005355EC" w:rsidP="006B758F">
      <w:pPr>
        <w:ind w:left="142" w:right="558"/>
        <w:jc w:val="both"/>
        <w:rPr>
          <w:b/>
          <w:sz w:val="24"/>
          <w:szCs w:val="24"/>
        </w:rPr>
      </w:pPr>
      <w:r w:rsidRPr="00632F19">
        <w:rPr>
          <w:b/>
          <w:sz w:val="24"/>
          <w:szCs w:val="24"/>
        </w:rPr>
        <w:t>Escalation Process</w:t>
      </w:r>
    </w:p>
    <w:p w14:paraId="5045D1C9" w14:textId="77777777" w:rsidR="00C3128A" w:rsidRPr="00632F19" w:rsidRDefault="00C3128A" w:rsidP="006B758F">
      <w:pPr>
        <w:ind w:left="142" w:right="558"/>
        <w:jc w:val="both"/>
        <w:rPr>
          <w:b/>
          <w:sz w:val="24"/>
          <w:szCs w:val="24"/>
        </w:rPr>
      </w:pPr>
    </w:p>
    <w:p w14:paraId="4483409F" w14:textId="218DEB68" w:rsidR="005355EC" w:rsidRPr="00C3128A" w:rsidRDefault="005355EC" w:rsidP="006B758F">
      <w:pPr>
        <w:ind w:left="142" w:right="558"/>
        <w:jc w:val="both"/>
        <w:rPr>
          <w:b/>
          <w:bCs/>
          <w:sz w:val="24"/>
          <w:szCs w:val="24"/>
        </w:rPr>
      </w:pPr>
      <w:r w:rsidRPr="00C3128A">
        <w:rPr>
          <w:b/>
          <w:bCs/>
          <w:sz w:val="24"/>
          <w:szCs w:val="24"/>
        </w:rPr>
        <w:t>Prior to Panel</w:t>
      </w:r>
    </w:p>
    <w:p w14:paraId="5C8CB106" w14:textId="77777777" w:rsidR="00C3128A" w:rsidRDefault="00C3128A" w:rsidP="006B758F">
      <w:pPr>
        <w:ind w:left="142" w:right="558"/>
        <w:jc w:val="both"/>
        <w:rPr>
          <w:sz w:val="24"/>
          <w:szCs w:val="24"/>
        </w:rPr>
      </w:pPr>
    </w:p>
    <w:p w14:paraId="7A52E1FC" w14:textId="5E45AEFF" w:rsidR="005355EC" w:rsidRDefault="005355EC" w:rsidP="006B758F">
      <w:pPr>
        <w:ind w:left="142" w:right="558"/>
        <w:jc w:val="both"/>
        <w:rPr>
          <w:sz w:val="24"/>
          <w:szCs w:val="24"/>
        </w:rPr>
      </w:pPr>
      <w:r w:rsidRPr="00632F19">
        <w:rPr>
          <w:sz w:val="24"/>
          <w:szCs w:val="24"/>
        </w:rPr>
        <w:t xml:space="preserve">It is recognised that any initial concerns about adherence to procedures </w:t>
      </w:r>
      <w:r>
        <w:rPr>
          <w:sz w:val="24"/>
          <w:szCs w:val="24"/>
        </w:rPr>
        <w:t xml:space="preserve">or quality of information </w:t>
      </w:r>
      <w:r w:rsidRPr="00632F19">
        <w:rPr>
          <w:sz w:val="24"/>
          <w:szCs w:val="24"/>
        </w:rPr>
        <w:t xml:space="preserve">should be resolved in an informal manner.  This may be through the </w:t>
      </w:r>
      <w:r>
        <w:rPr>
          <w:sz w:val="24"/>
          <w:szCs w:val="24"/>
        </w:rPr>
        <w:t>Panel Chair asking for clarification or extra information from the Panel Advis</w:t>
      </w:r>
      <w:r w:rsidR="006B758F">
        <w:rPr>
          <w:sz w:val="24"/>
          <w:szCs w:val="24"/>
        </w:rPr>
        <w:t>o</w:t>
      </w:r>
      <w:r>
        <w:rPr>
          <w:sz w:val="24"/>
          <w:szCs w:val="24"/>
        </w:rPr>
        <w:t xml:space="preserve">r. </w:t>
      </w:r>
      <w:r w:rsidRPr="00632F19">
        <w:rPr>
          <w:sz w:val="24"/>
          <w:szCs w:val="24"/>
        </w:rPr>
        <w:t xml:space="preserve">It is hoped that issues in relation to procedures will be quickly and easily resolved and it is not envisaged that formal processes will be used.  </w:t>
      </w:r>
    </w:p>
    <w:p w14:paraId="58B472A9" w14:textId="77777777" w:rsidR="005355EC" w:rsidRDefault="005355EC" w:rsidP="006B758F">
      <w:pPr>
        <w:ind w:left="142" w:right="558"/>
        <w:jc w:val="both"/>
        <w:rPr>
          <w:sz w:val="24"/>
          <w:szCs w:val="24"/>
        </w:rPr>
      </w:pPr>
    </w:p>
    <w:p w14:paraId="1D9FAFD0" w14:textId="64ECF00A" w:rsidR="005355EC" w:rsidRDefault="005355EC" w:rsidP="006B758F">
      <w:pPr>
        <w:ind w:left="142" w:right="558"/>
        <w:jc w:val="both"/>
        <w:rPr>
          <w:sz w:val="24"/>
          <w:szCs w:val="24"/>
        </w:rPr>
      </w:pPr>
      <w:r>
        <w:rPr>
          <w:sz w:val="24"/>
          <w:szCs w:val="24"/>
        </w:rPr>
        <w:t xml:space="preserve">Where the Panel Chair has attempted to resolve issues at the informal level and has not received a response or, </w:t>
      </w:r>
      <w:r w:rsidRPr="00632F19">
        <w:rPr>
          <w:sz w:val="24"/>
          <w:szCs w:val="24"/>
        </w:rPr>
        <w:t>in the</w:t>
      </w:r>
      <w:r>
        <w:rPr>
          <w:sz w:val="24"/>
          <w:szCs w:val="24"/>
        </w:rPr>
        <w:t xml:space="preserve">ir view, without satisfaction, </w:t>
      </w:r>
      <w:r w:rsidRPr="00632F19">
        <w:rPr>
          <w:sz w:val="24"/>
          <w:szCs w:val="24"/>
        </w:rPr>
        <w:t xml:space="preserve">formal processes </w:t>
      </w:r>
      <w:r>
        <w:rPr>
          <w:sz w:val="24"/>
          <w:szCs w:val="24"/>
        </w:rPr>
        <w:t xml:space="preserve">can </w:t>
      </w:r>
      <w:r w:rsidRPr="00632F19">
        <w:rPr>
          <w:sz w:val="24"/>
          <w:szCs w:val="24"/>
        </w:rPr>
        <w:t xml:space="preserve">be followed to ensure adherence to procedures.  </w:t>
      </w:r>
      <w:r>
        <w:rPr>
          <w:sz w:val="24"/>
          <w:szCs w:val="24"/>
        </w:rPr>
        <w:t xml:space="preserve">The Panel Chair should advise the </w:t>
      </w:r>
      <w:r>
        <w:rPr>
          <w:sz w:val="24"/>
          <w:szCs w:val="24"/>
        </w:rPr>
        <w:lastRenderedPageBreak/>
        <w:t>Panel Advis</w:t>
      </w:r>
      <w:r w:rsidR="006B758F">
        <w:rPr>
          <w:sz w:val="24"/>
          <w:szCs w:val="24"/>
        </w:rPr>
        <w:t>o</w:t>
      </w:r>
      <w:r>
        <w:rPr>
          <w:sz w:val="24"/>
          <w:szCs w:val="24"/>
        </w:rPr>
        <w:t xml:space="preserve">r that they intend to progress to the formal process. </w:t>
      </w:r>
    </w:p>
    <w:p w14:paraId="11E9C7E8" w14:textId="77777777" w:rsidR="00C3128A" w:rsidRDefault="00C3128A" w:rsidP="006B758F">
      <w:pPr>
        <w:ind w:left="142" w:right="558"/>
        <w:jc w:val="both"/>
        <w:rPr>
          <w:sz w:val="24"/>
          <w:szCs w:val="24"/>
        </w:rPr>
      </w:pPr>
    </w:p>
    <w:p w14:paraId="1228800E" w14:textId="50A6BC9D" w:rsidR="005355EC" w:rsidRPr="00C3128A" w:rsidRDefault="005355EC" w:rsidP="006B758F">
      <w:pPr>
        <w:ind w:left="142" w:right="558"/>
        <w:jc w:val="both"/>
        <w:rPr>
          <w:b/>
          <w:bCs/>
          <w:sz w:val="24"/>
          <w:szCs w:val="24"/>
        </w:rPr>
      </w:pPr>
      <w:r w:rsidRPr="00C3128A">
        <w:rPr>
          <w:b/>
          <w:bCs/>
          <w:sz w:val="24"/>
          <w:szCs w:val="24"/>
        </w:rPr>
        <w:t xml:space="preserve">Concerns raised during Fostering Panel </w:t>
      </w:r>
    </w:p>
    <w:p w14:paraId="279EA8C1" w14:textId="77777777" w:rsidR="00C3128A" w:rsidRDefault="00C3128A" w:rsidP="006B758F">
      <w:pPr>
        <w:ind w:left="142" w:right="558"/>
        <w:jc w:val="both"/>
        <w:rPr>
          <w:sz w:val="24"/>
          <w:szCs w:val="24"/>
        </w:rPr>
      </w:pPr>
    </w:p>
    <w:p w14:paraId="36C5431F" w14:textId="06844ECE" w:rsidR="005355EC" w:rsidRDefault="005355EC" w:rsidP="006B758F">
      <w:pPr>
        <w:ind w:left="142" w:right="558"/>
        <w:jc w:val="both"/>
        <w:rPr>
          <w:sz w:val="24"/>
          <w:szCs w:val="24"/>
        </w:rPr>
      </w:pPr>
      <w:r>
        <w:rPr>
          <w:sz w:val="24"/>
          <w:szCs w:val="24"/>
        </w:rPr>
        <w:t>Where concerns have not been resolved prior to fostering panel or become apparent at the fostering panel the Panel</w:t>
      </w:r>
      <w:r w:rsidR="006B758F">
        <w:rPr>
          <w:sz w:val="24"/>
          <w:szCs w:val="24"/>
        </w:rPr>
        <w:t xml:space="preserve"> chair may w</w:t>
      </w:r>
      <w:r>
        <w:rPr>
          <w:sz w:val="24"/>
          <w:szCs w:val="24"/>
        </w:rPr>
        <w:t xml:space="preserve">ish to raise a formal escalation. </w:t>
      </w:r>
    </w:p>
    <w:p w14:paraId="410AE8C3" w14:textId="77777777" w:rsidR="00C3128A" w:rsidRDefault="00C3128A" w:rsidP="006B758F">
      <w:pPr>
        <w:ind w:left="142" w:right="558"/>
        <w:jc w:val="both"/>
        <w:rPr>
          <w:sz w:val="24"/>
          <w:szCs w:val="24"/>
        </w:rPr>
      </w:pPr>
    </w:p>
    <w:p w14:paraId="48ACD247" w14:textId="5A9060D2" w:rsidR="005355EC" w:rsidRDefault="005355EC" w:rsidP="006B758F">
      <w:pPr>
        <w:ind w:left="142" w:right="558"/>
        <w:jc w:val="both"/>
        <w:rPr>
          <w:bCs/>
          <w:sz w:val="24"/>
          <w:szCs w:val="24"/>
        </w:rPr>
      </w:pPr>
      <w:r w:rsidRPr="00967050">
        <w:rPr>
          <w:bCs/>
          <w:sz w:val="24"/>
          <w:szCs w:val="24"/>
        </w:rPr>
        <w:t>Formal Process</w:t>
      </w:r>
    </w:p>
    <w:p w14:paraId="6FDF4C47" w14:textId="77777777" w:rsidR="00C3128A" w:rsidRPr="00967050" w:rsidRDefault="00C3128A" w:rsidP="006B758F">
      <w:pPr>
        <w:ind w:left="142" w:right="558"/>
        <w:jc w:val="both"/>
        <w:rPr>
          <w:bCs/>
          <w:sz w:val="24"/>
          <w:szCs w:val="24"/>
        </w:rPr>
      </w:pPr>
    </w:p>
    <w:p w14:paraId="290BDBB7" w14:textId="5925A7EF" w:rsidR="005355EC" w:rsidRPr="00967050" w:rsidRDefault="005355EC" w:rsidP="006B758F">
      <w:pPr>
        <w:pStyle w:val="ListParagraph"/>
        <w:widowControl/>
        <w:numPr>
          <w:ilvl w:val="0"/>
          <w:numId w:val="24"/>
        </w:numPr>
        <w:autoSpaceDE/>
        <w:autoSpaceDN/>
        <w:ind w:left="142" w:right="558" w:firstLine="0"/>
        <w:contextualSpacing/>
        <w:jc w:val="both"/>
        <w:rPr>
          <w:bCs/>
          <w:sz w:val="24"/>
          <w:szCs w:val="24"/>
        </w:rPr>
      </w:pPr>
      <w:r w:rsidRPr="00967050">
        <w:rPr>
          <w:bCs/>
          <w:sz w:val="24"/>
          <w:szCs w:val="24"/>
        </w:rPr>
        <w:t>Panel chair makes a note of the panel’s concerns and completes the escalation form within 5 working days</w:t>
      </w:r>
      <w:r w:rsidR="006B758F">
        <w:rPr>
          <w:bCs/>
          <w:sz w:val="24"/>
          <w:szCs w:val="24"/>
        </w:rPr>
        <w:t xml:space="preserve"> of the </w:t>
      </w:r>
      <w:proofErr w:type="gramStart"/>
      <w:r w:rsidR="006B758F">
        <w:rPr>
          <w:bCs/>
          <w:sz w:val="24"/>
          <w:szCs w:val="24"/>
        </w:rPr>
        <w:t>meeting</w:t>
      </w:r>
      <w:proofErr w:type="gramEnd"/>
    </w:p>
    <w:p w14:paraId="46F8C0DD" w14:textId="6F9CF065" w:rsidR="005355EC" w:rsidRPr="00967050" w:rsidRDefault="005355EC" w:rsidP="006B758F">
      <w:pPr>
        <w:pStyle w:val="ListParagraph"/>
        <w:widowControl/>
        <w:numPr>
          <w:ilvl w:val="0"/>
          <w:numId w:val="24"/>
        </w:numPr>
        <w:autoSpaceDE/>
        <w:autoSpaceDN/>
        <w:ind w:left="142" w:right="558" w:firstLine="0"/>
        <w:contextualSpacing/>
        <w:jc w:val="both"/>
        <w:rPr>
          <w:bCs/>
          <w:sz w:val="24"/>
          <w:szCs w:val="24"/>
        </w:rPr>
      </w:pPr>
      <w:r w:rsidRPr="00967050">
        <w:rPr>
          <w:bCs/>
          <w:sz w:val="24"/>
          <w:szCs w:val="24"/>
        </w:rPr>
        <w:t>Panel chair sends the escalation form to the Panel Advis</w:t>
      </w:r>
      <w:r w:rsidR="006B758F">
        <w:rPr>
          <w:bCs/>
          <w:sz w:val="24"/>
          <w:szCs w:val="24"/>
        </w:rPr>
        <w:t>o</w:t>
      </w:r>
      <w:r w:rsidRPr="00967050">
        <w:rPr>
          <w:bCs/>
          <w:sz w:val="24"/>
          <w:szCs w:val="24"/>
        </w:rPr>
        <w:t xml:space="preserve">r. </w:t>
      </w:r>
    </w:p>
    <w:p w14:paraId="500BBFC4" w14:textId="18F6ABEA" w:rsidR="005355EC" w:rsidRPr="00967050" w:rsidRDefault="005355EC" w:rsidP="006B758F">
      <w:pPr>
        <w:pStyle w:val="ListParagraph"/>
        <w:widowControl/>
        <w:numPr>
          <w:ilvl w:val="0"/>
          <w:numId w:val="24"/>
        </w:numPr>
        <w:autoSpaceDE/>
        <w:autoSpaceDN/>
        <w:ind w:left="142" w:right="558" w:firstLine="0"/>
        <w:contextualSpacing/>
        <w:jc w:val="both"/>
        <w:rPr>
          <w:bCs/>
          <w:sz w:val="24"/>
          <w:szCs w:val="24"/>
        </w:rPr>
      </w:pPr>
      <w:r w:rsidRPr="00967050">
        <w:rPr>
          <w:bCs/>
          <w:sz w:val="24"/>
          <w:szCs w:val="24"/>
        </w:rPr>
        <w:t>Panel Advis</w:t>
      </w:r>
      <w:r w:rsidR="006B758F">
        <w:rPr>
          <w:bCs/>
          <w:sz w:val="24"/>
          <w:szCs w:val="24"/>
        </w:rPr>
        <w:t>o</w:t>
      </w:r>
      <w:r w:rsidRPr="00967050">
        <w:rPr>
          <w:bCs/>
          <w:sz w:val="24"/>
          <w:szCs w:val="24"/>
        </w:rPr>
        <w:t xml:space="preserve">r identifies the manager best placed to respond to the concern and emails them the escalation form with a request for a response within 5 working days. </w:t>
      </w:r>
    </w:p>
    <w:p w14:paraId="6DC8A81A" w14:textId="79AC9D5A" w:rsidR="005355EC" w:rsidRPr="00967050" w:rsidRDefault="005355EC" w:rsidP="006B758F">
      <w:pPr>
        <w:pStyle w:val="ListParagraph"/>
        <w:widowControl/>
        <w:numPr>
          <w:ilvl w:val="0"/>
          <w:numId w:val="24"/>
        </w:numPr>
        <w:autoSpaceDE/>
        <w:autoSpaceDN/>
        <w:ind w:left="142" w:right="558" w:firstLine="0"/>
        <w:contextualSpacing/>
        <w:jc w:val="both"/>
        <w:rPr>
          <w:bCs/>
          <w:sz w:val="24"/>
          <w:szCs w:val="24"/>
        </w:rPr>
      </w:pPr>
      <w:r w:rsidRPr="00967050">
        <w:rPr>
          <w:bCs/>
          <w:sz w:val="24"/>
          <w:szCs w:val="24"/>
        </w:rPr>
        <w:t>The responsible manager investigates the escalation and provides a response to the panel advis</w:t>
      </w:r>
      <w:r w:rsidR="006B758F">
        <w:rPr>
          <w:bCs/>
          <w:sz w:val="24"/>
          <w:szCs w:val="24"/>
        </w:rPr>
        <w:t>o</w:t>
      </w:r>
      <w:r w:rsidRPr="00967050">
        <w:rPr>
          <w:bCs/>
          <w:sz w:val="24"/>
          <w:szCs w:val="24"/>
        </w:rPr>
        <w:t xml:space="preserve">r within 5 working days. The response should include not only a response to the specific concern/s but also actions to resolve the concerns and how learning </w:t>
      </w:r>
      <w:r w:rsidR="006B758F">
        <w:rPr>
          <w:bCs/>
          <w:sz w:val="24"/>
          <w:szCs w:val="24"/>
        </w:rPr>
        <w:t xml:space="preserve">will be taken </w:t>
      </w:r>
      <w:r w:rsidRPr="00967050">
        <w:rPr>
          <w:bCs/>
          <w:sz w:val="24"/>
          <w:szCs w:val="24"/>
        </w:rPr>
        <w:t xml:space="preserve">forward. </w:t>
      </w:r>
    </w:p>
    <w:p w14:paraId="45E5EED9" w14:textId="1D5A1A1B" w:rsidR="005355EC" w:rsidRPr="00967050" w:rsidRDefault="005355EC" w:rsidP="006B758F">
      <w:pPr>
        <w:pStyle w:val="ListParagraph"/>
        <w:widowControl/>
        <w:numPr>
          <w:ilvl w:val="0"/>
          <w:numId w:val="24"/>
        </w:numPr>
        <w:autoSpaceDE/>
        <w:autoSpaceDN/>
        <w:ind w:left="142" w:right="558" w:firstLine="0"/>
        <w:contextualSpacing/>
        <w:jc w:val="both"/>
        <w:rPr>
          <w:bCs/>
          <w:sz w:val="24"/>
          <w:szCs w:val="24"/>
        </w:rPr>
      </w:pPr>
      <w:r w:rsidRPr="00967050">
        <w:rPr>
          <w:bCs/>
          <w:sz w:val="24"/>
          <w:szCs w:val="24"/>
        </w:rPr>
        <w:t>The panel advis</w:t>
      </w:r>
      <w:r w:rsidR="006B758F">
        <w:rPr>
          <w:bCs/>
          <w:sz w:val="24"/>
          <w:szCs w:val="24"/>
        </w:rPr>
        <w:t>o</w:t>
      </w:r>
      <w:r w:rsidRPr="00967050">
        <w:rPr>
          <w:bCs/>
          <w:sz w:val="24"/>
          <w:szCs w:val="24"/>
        </w:rPr>
        <w:t xml:space="preserve">r will send the response to the ADM and Panel Chair who will indicate whether they feel the concerns have been answered satisfactorily. </w:t>
      </w:r>
    </w:p>
    <w:p w14:paraId="2108C8FC" w14:textId="77777777" w:rsidR="005355EC" w:rsidRPr="00967050" w:rsidRDefault="005355EC" w:rsidP="006B758F">
      <w:pPr>
        <w:pStyle w:val="ListParagraph"/>
        <w:widowControl/>
        <w:numPr>
          <w:ilvl w:val="0"/>
          <w:numId w:val="24"/>
        </w:numPr>
        <w:autoSpaceDE/>
        <w:autoSpaceDN/>
        <w:ind w:left="142" w:right="558" w:firstLine="0"/>
        <w:contextualSpacing/>
        <w:jc w:val="both"/>
        <w:rPr>
          <w:bCs/>
          <w:sz w:val="24"/>
          <w:szCs w:val="24"/>
        </w:rPr>
      </w:pPr>
      <w:r w:rsidRPr="00967050">
        <w:rPr>
          <w:bCs/>
          <w:sz w:val="24"/>
          <w:szCs w:val="24"/>
        </w:rPr>
        <w:t xml:space="preserve">If the escalation has not been satisfactorily </w:t>
      </w:r>
      <w:proofErr w:type="gramStart"/>
      <w:r w:rsidRPr="00967050">
        <w:rPr>
          <w:bCs/>
          <w:sz w:val="24"/>
          <w:szCs w:val="24"/>
        </w:rPr>
        <w:t>resolved</w:t>
      </w:r>
      <w:proofErr w:type="gramEnd"/>
      <w:r w:rsidRPr="00967050">
        <w:rPr>
          <w:bCs/>
          <w:sz w:val="24"/>
          <w:szCs w:val="24"/>
        </w:rPr>
        <w:t xml:space="preserve"> then the ADM or Panel Chair should complete a further form identifying which aspects they remain concerned about and the process will be considered by a more senior manager. </w:t>
      </w:r>
    </w:p>
    <w:p w14:paraId="7CE5C522" w14:textId="15C89E18" w:rsidR="005355EC" w:rsidRDefault="005355EC" w:rsidP="006B758F">
      <w:pPr>
        <w:pStyle w:val="Heading2"/>
        <w:tabs>
          <w:tab w:val="left" w:pos="860"/>
          <w:tab w:val="left" w:pos="861"/>
        </w:tabs>
        <w:ind w:left="0" w:firstLine="0"/>
        <w:rPr>
          <w:color w:val="385522"/>
          <w:spacing w:val="-3"/>
        </w:rPr>
      </w:pPr>
    </w:p>
    <w:p w14:paraId="4C65B232" w14:textId="77777777" w:rsidR="005355EC" w:rsidRPr="00B77EAD" w:rsidRDefault="005355EC" w:rsidP="006B758F">
      <w:pPr>
        <w:pStyle w:val="Heading2"/>
        <w:tabs>
          <w:tab w:val="left" w:pos="860"/>
          <w:tab w:val="left" w:pos="861"/>
        </w:tabs>
        <w:ind w:left="0" w:firstLine="0"/>
      </w:pPr>
    </w:p>
    <w:p w14:paraId="23569FA0" w14:textId="73A34B83" w:rsidR="00B77EAD" w:rsidRPr="0066143E" w:rsidRDefault="0066143E" w:rsidP="006B758F">
      <w:pPr>
        <w:pStyle w:val="Heading2"/>
        <w:numPr>
          <w:ilvl w:val="0"/>
          <w:numId w:val="12"/>
        </w:numPr>
        <w:tabs>
          <w:tab w:val="left" w:pos="860"/>
          <w:tab w:val="left" w:pos="861"/>
        </w:tabs>
        <w:ind w:hanging="721"/>
      </w:pPr>
      <w:bookmarkStart w:id="5" w:name="_Toc97110897"/>
      <w:r>
        <w:rPr>
          <w:color w:val="385522"/>
          <w:spacing w:val="-3"/>
        </w:rPr>
        <w:t>Monitoring and Reporting</w:t>
      </w:r>
      <w:bookmarkEnd w:id="5"/>
      <w:r>
        <w:rPr>
          <w:color w:val="385522"/>
          <w:spacing w:val="-3"/>
        </w:rPr>
        <w:t xml:space="preserve"> </w:t>
      </w:r>
    </w:p>
    <w:p w14:paraId="5A94D6FA" w14:textId="1B080E5D" w:rsidR="0066143E" w:rsidRDefault="0066143E" w:rsidP="006B758F">
      <w:pPr>
        <w:pStyle w:val="Heading2"/>
        <w:tabs>
          <w:tab w:val="left" w:pos="860"/>
          <w:tab w:val="left" w:pos="861"/>
        </w:tabs>
        <w:ind w:left="0" w:firstLine="0"/>
        <w:rPr>
          <w:color w:val="385522"/>
          <w:spacing w:val="-3"/>
        </w:rPr>
      </w:pPr>
    </w:p>
    <w:p w14:paraId="38FFC622" w14:textId="77777777" w:rsidR="0066143E" w:rsidRDefault="0066143E" w:rsidP="006B758F">
      <w:pPr>
        <w:ind w:left="142" w:right="558"/>
        <w:jc w:val="both"/>
        <w:rPr>
          <w:sz w:val="24"/>
          <w:szCs w:val="24"/>
        </w:rPr>
      </w:pPr>
      <w:r w:rsidRPr="00967050">
        <w:rPr>
          <w:sz w:val="24"/>
          <w:szCs w:val="24"/>
        </w:rPr>
        <w:t xml:space="preserve">The Escalation Resolution Process is recorded within the LCS electronic data base under Case Notes.  The Panel Adviser will also keep a spreadsheet of escalations to ensure that responses are completed within timescales. </w:t>
      </w:r>
    </w:p>
    <w:p w14:paraId="4D946C14" w14:textId="77777777" w:rsidR="00D57D02" w:rsidRPr="00967050" w:rsidRDefault="00D57D02" w:rsidP="006B758F">
      <w:pPr>
        <w:ind w:left="142" w:right="558"/>
        <w:jc w:val="both"/>
        <w:rPr>
          <w:sz w:val="24"/>
          <w:szCs w:val="24"/>
        </w:rPr>
      </w:pPr>
    </w:p>
    <w:p w14:paraId="5F56A55E" w14:textId="77777777" w:rsidR="00D57D02" w:rsidRDefault="0066143E" w:rsidP="006B758F">
      <w:pPr>
        <w:ind w:left="142" w:right="558"/>
        <w:jc w:val="both"/>
        <w:rPr>
          <w:sz w:val="24"/>
          <w:szCs w:val="24"/>
        </w:rPr>
      </w:pPr>
      <w:r w:rsidRPr="00967050">
        <w:rPr>
          <w:sz w:val="24"/>
          <w:szCs w:val="24"/>
        </w:rPr>
        <w:t>An overview report of key themes</w:t>
      </w:r>
      <w:r w:rsidR="00D57D02">
        <w:rPr>
          <w:sz w:val="24"/>
          <w:szCs w:val="24"/>
        </w:rPr>
        <w:t xml:space="preserve"> from panel is completed by the panel advisor; this will include detail of any escalations each quarter.</w:t>
      </w:r>
    </w:p>
    <w:p w14:paraId="227052E8" w14:textId="77777777" w:rsidR="0066143E" w:rsidRPr="00967050" w:rsidRDefault="0066143E" w:rsidP="006B758F">
      <w:pPr>
        <w:ind w:left="142" w:right="558"/>
        <w:jc w:val="both"/>
        <w:rPr>
          <w:sz w:val="24"/>
          <w:szCs w:val="24"/>
        </w:rPr>
      </w:pPr>
    </w:p>
    <w:p w14:paraId="1F1BBB96" w14:textId="05F82D02" w:rsidR="0066143E" w:rsidRDefault="0066143E" w:rsidP="006B758F">
      <w:pPr>
        <w:pStyle w:val="Heading2"/>
        <w:tabs>
          <w:tab w:val="left" w:pos="860"/>
          <w:tab w:val="left" w:pos="861"/>
        </w:tabs>
        <w:ind w:left="0" w:firstLine="0"/>
        <w:rPr>
          <w:color w:val="385522"/>
          <w:spacing w:val="-3"/>
        </w:rPr>
      </w:pPr>
    </w:p>
    <w:p w14:paraId="1CE34C18" w14:textId="77777777" w:rsidR="0066143E" w:rsidRPr="00B77EAD" w:rsidRDefault="0066143E" w:rsidP="006B758F">
      <w:pPr>
        <w:pStyle w:val="Heading2"/>
        <w:tabs>
          <w:tab w:val="left" w:pos="860"/>
          <w:tab w:val="left" w:pos="861"/>
        </w:tabs>
        <w:ind w:left="0" w:firstLine="0"/>
      </w:pPr>
    </w:p>
    <w:p w14:paraId="0FBE8ACF" w14:textId="4A29449B" w:rsidR="00B77EAD" w:rsidRPr="0066143E" w:rsidRDefault="00B77EAD" w:rsidP="006B758F">
      <w:pPr>
        <w:pStyle w:val="Heading2"/>
        <w:numPr>
          <w:ilvl w:val="0"/>
          <w:numId w:val="12"/>
        </w:numPr>
        <w:tabs>
          <w:tab w:val="left" w:pos="860"/>
          <w:tab w:val="left" w:pos="861"/>
        </w:tabs>
        <w:ind w:hanging="721"/>
      </w:pPr>
      <w:bookmarkStart w:id="6" w:name="_Toc97110898"/>
      <w:r>
        <w:rPr>
          <w:color w:val="385522"/>
          <w:spacing w:val="-3"/>
        </w:rPr>
        <w:t>F</w:t>
      </w:r>
      <w:r w:rsidR="0066143E">
        <w:rPr>
          <w:color w:val="385522"/>
          <w:spacing w:val="-3"/>
        </w:rPr>
        <w:t>ostering Panel Escalation Form</w:t>
      </w:r>
      <w:bookmarkEnd w:id="6"/>
    </w:p>
    <w:p w14:paraId="2C39BC3C" w14:textId="3DF7200A" w:rsidR="0066143E" w:rsidRDefault="0066143E" w:rsidP="006B758F">
      <w:pPr>
        <w:pStyle w:val="Heading2"/>
        <w:tabs>
          <w:tab w:val="left" w:pos="860"/>
          <w:tab w:val="left" w:pos="861"/>
        </w:tabs>
        <w:ind w:left="0" w:firstLine="0"/>
        <w:rPr>
          <w:color w:val="385522"/>
          <w:spacing w:val="-3"/>
        </w:rPr>
      </w:pPr>
    </w:p>
    <w:p w14:paraId="4A9F70EA" w14:textId="66ECB205" w:rsidR="0066143E" w:rsidRDefault="0066143E" w:rsidP="006B758F">
      <w:pPr>
        <w:rPr>
          <w:sz w:val="24"/>
          <w:szCs w:val="24"/>
        </w:rPr>
      </w:pPr>
      <w:r w:rsidRPr="00967050">
        <w:rPr>
          <w:sz w:val="24"/>
          <w:szCs w:val="24"/>
        </w:rPr>
        <w:t>Fostering Panel Escalation form</w:t>
      </w:r>
    </w:p>
    <w:p w14:paraId="13820958" w14:textId="77777777" w:rsidR="0066143E" w:rsidRPr="00967050" w:rsidRDefault="0066143E" w:rsidP="006B758F">
      <w:pPr>
        <w:rPr>
          <w:sz w:val="24"/>
          <w:szCs w:val="24"/>
        </w:rPr>
      </w:pPr>
    </w:p>
    <w:p w14:paraId="61BB9CA5" w14:textId="77777777" w:rsidR="0066143E" w:rsidRPr="00967050" w:rsidRDefault="0066143E" w:rsidP="006B758F">
      <w:pPr>
        <w:rPr>
          <w:sz w:val="24"/>
          <w:szCs w:val="24"/>
        </w:rPr>
      </w:pPr>
      <w:r w:rsidRPr="00967050">
        <w:rPr>
          <w:sz w:val="24"/>
          <w:szCs w:val="24"/>
        </w:rPr>
        <w:t>Section A – to be completed by Panel Chair</w:t>
      </w:r>
    </w:p>
    <w:tbl>
      <w:tblPr>
        <w:tblStyle w:val="TableGrid"/>
        <w:tblW w:w="0" w:type="auto"/>
        <w:tblLook w:val="04A0" w:firstRow="1" w:lastRow="0" w:firstColumn="1" w:lastColumn="0" w:noHBand="0" w:noVBand="1"/>
      </w:tblPr>
      <w:tblGrid>
        <w:gridCol w:w="3256"/>
        <w:gridCol w:w="5760"/>
      </w:tblGrid>
      <w:tr w:rsidR="0066143E" w:rsidRPr="00967050" w14:paraId="6BD34EC7" w14:textId="77777777" w:rsidTr="001C336C">
        <w:tc>
          <w:tcPr>
            <w:tcW w:w="3256" w:type="dxa"/>
          </w:tcPr>
          <w:p w14:paraId="75754566" w14:textId="77777777" w:rsidR="0066143E" w:rsidRPr="00967050" w:rsidRDefault="0066143E" w:rsidP="006B758F">
            <w:pPr>
              <w:rPr>
                <w:sz w:val="24"/>
                <w:szCs w:val="24"/>
              </w:rPr>
            </w:pPr>
            <w:r w:rsidRPr="00967050">
              <w:rPr>
                <w:sz w:val="24"/>
                <w:szCs w:val="24"/>
              </w:rPr>
              <w:t>Foster carer’s name/s</w:t>
            </w:r>
          </w:p>
        </w:tc>
        <w:tc>
          <w:tcPr>
            <w:tcW w:w="5760" w:type="dxa"/>
          </w:tcPr>
          <w:p w14:paraId="2EF443A1" w14:textId="77777777" w:rsidR="0066143E" w:rsidRPr="00967050" w:rsidRDefault="0066143E" w:rsidP="006B758F">
            <w:pPr>
              <w:rPr>
                <w:sz w:val="24"/>
                <w:szCs w:val="24"/>
              </w:rPr>
            </w:pPr>
          </w:p>
        </w:tc>
      </w:tr>
      <w:tr w:rsidR="0066143E" w:rsidRPr="00967050" w14:paraId="10F0CB5A" w14:textId="77777777" w:rsidTr="001C336C">
        <w:tc>
          <w:tcPr>
            <w:tcW w:w="3256" w:type="dxa"/>
          </w:tcPr>
          <w:p w14:paraId="24821996" w14:textId="77777777" w:rsidR="0066143E" w:rsidRPr="00967050" w:rsidRDefault="0066143E" w:rsidP="006B758F">
            <w:pPr>
              <w:rPr>
                <w:sz w:val="24"/>
                <w:szCs w:val="24"/>
              </w:rPr>
            </w:pPr>
            <w:r w:rsidRPr="00967050">
              <w:rPr>
                <w:sz w:val="24"/>
                <w:szCs w:val="24"/>
              </w:rPr>
              <w:t>Date of Fostering Panel</w:t>
            </w:r>
          </w:p>
        </w:tc>
        <w:tc>
          <w:tcPr>
            <w:tcW w:w="5760" w:type="dxa"/>
          </w:tcPr>
          <w:p w14:paraId="2E1C5B8C" w14:textId="77777777" w:rsidR="0066143E" w:rsidRPr="00967050" w:rsidRDefault="0066143E" w:rsidP="006B758F">
            <w:pPr>
              <w:rPr>
                <w:sz w:val="24"/>
                <w:szCs w:val="24"/>
              </w:rPr>
            </w:pPr>
          </w:p>
        </w:tc>
      </w:tr>
      <w:tr w:rsidR="0066143E" w:rsidRPr="00967050" w14:paraId="3D6CB433" w14:textId="77777777" w:rsidTr="001C336C">
        <w:tc>
          <w:tcPr>
            <w:tcW w:w="3256" w:type="dxa"/>
          </w:tcPr>
          <w:p w14:paraId="00B5E5BC" w14:textId="77777777" w:rsidR="0066143E" w:rsidRPr="00967050" w:rsidRDefault="0066143E" w:rsidP="006B758F">
            <w:pPr>
              <w:rPr>
                <w:sz w:val="24"/>
                <w:szCs w:val="24"/>
              </w:rPr>
            </w:pPr>
            <w:r w:rsidRPr="00967050">
              <w:rPr>
                <w:sz w:val="24"/>
                <w:szCs w:val="24"/>
              </w:rPr>
              <w:t>Social Worker’s name</w:t>
            </w:r>
          </w:p>
        </w:tc>
        <w:tc>
          <w:tcPr>
            <w:tcW w:w="5760" w:type="dxa"/>
          </w:tcPr>
          <w:p w14:paraId="5D3B0CF3" w14:textId="77777777" w:rsidR="0066143E" w:rsidRPr="00967050" w:rsidRDefault="0066143E" w:rsidP="006B758F">
            <w:pPr>
              <w:rPr>
                <w:sz w:val="24"/>
                <w:szCs w:val="24"/>
              </w:rPr>
            </w:pPr>
          </w:p>
        </w:tc>
      </w:tr>
      <w:tr w:rsidR="0066143E" w:rsidRPr="00967050" w14:paraId="23170BCD" w14:textId="77777777" w:rsidTr="001C336C">
        <w:tc>
          <w:tcPr>
            <w:tcW w:w="3256" w:type="dxa"/>
          </w:tcPr>
          <w:p w14:paraId="0E49D961" w14:textId="77777777" w:rsidR="0066143E" w:rsidRPr="00967050" w:rsidRDefault="0066143E" w:rsidP="006B758F">
            <w:pPr>
              <w:rPr>
                <w:sz w:val="24"/>
                <w:szCs w:val="24"/>
              </w:rPr>
            </w:pPr>
            <w:r w:rsidRPr="00967050">
              <w:rPr>
                <w:sz w:val="24"/>
                <w:szCs w:val="24"/>
              </w:rPr>
              <w:t>Team Manager’s name</w:t>
            </w:r>
          </w:p>
        </w:tc>
        <w:tc>
          <w:tcPr>
            <w:tcW w:w="5760" w:type="dxa"/>
          </w:tcPr>
          <w:p w14:paraId="42251157" w14:textId="77777777" w:rsidR="0066143E" w:rsidRPr="00967050" w:rsidRDefault="0066143E" w:rsidP="006B758F">
            <w:pPr>
              <w:rPr>
                <w:sz w:val="24"/>
                <w:szCs w:val="24"/>
              </w:rPr>
            </w:pPr>
          </w:p>
        </w:tc>
      </w:tr>
    </w:tbl>
    <w:p w14:paraId="462C7F1B" w14:textId="77777777" w:rsidR="0066143E" w:rsidRPr="00967050" w:rsidRDefault="0066143E" w:rsidP="006B758F">
      <w:pPr>
        <w:rPr>
          <w:sz w:val="24"/>
          <w:szCs w:val="24"/>
        </w:rPr>
      </w:pPr>
    </w:p>
    <w:tbl>
      <w:tblPr>
        <w:tblStyle w:val="TableGrid"/>
        <w:tblW w:w="0" w:type="auto"/>
        <w:tblLook w:val="04A0" w:firstRow="1" w:lastRow="0" w:firstColumn="1" w:lastColumn="0" w:noHBand="0" w:noVBand="1"/>
      </w:tblPr>
      <w:tblGrid>
        <w:gridCol w:w="3256"/>
        <w:gridCol w:w="5760"/>
      </w:tblGrid>
      <w:tr w:rsidR="0066143E" w:rsidRPr="00967050" w14:paraId="6A1270E3" w14:textId="77777777" w:rsidTr="001C336C">
        <w:tc>
          <w:tcPr>
            <w:tcW w:w="3256" w:type="dxa"/>
          </w:tcPr>
          <w:p w14:paraId="3414FB29" w14:textId="77777777" w:rsidR="0066143E" w:rsidRPr="00967050" w:rsidRDefault="0066143E" w:rsidP="006B758F">
            <w:pPr>
              <w:rPr>
                <w:sz w:val="24"/>
                <w:szCs w:val="24"/>
              </w:rPr>
            </w:pPr>
            <w:r w:rsidRPr="00967050">
              <w:rPr>
                <w:sz w:val="24"/>
                <w:szCs w:val="24"/>
              </w:rPr>
              <w:t>Name of Panel Chair</w:t>
            </w:r>
          </w:p>
        </w:tc>
        <w:tc>
          <w:tcPr>
            <w:tcW w:w="5760" w:type="dxa"/>
          </w:tcPr>
          <w:p w14:paraId="23F43142" w14:textId="77777777" w:rsidR="0066143E" w:rsidRPr="00967050" w:rsidRDefault="0066143E" w:rsidP="006B758F">
            <w:pPr>
              <w:rPr>
                <w:sz w:val="24"/>
                <w:szCs w:val="24"/>
              </w:rPr>
            </w:pPr>
          </w:p>
        </w:tc>
      </w:tr>
      <w:tr w:rsidR="0066143E" w:rsidRPr="00967050" w14:paraId="261BD387" w14:textId="77777777" w:rsidTr="001C336C">
        <w:tc>
          <w:tcPr>
            <w:tcW w:w="3256" w:type="dxa"/>
          </w:tcPr>
          <w:p w14:paraId="6081B258" w14:textId="77777777" w:rsidR="0066143E" w:rsidRPr="00967050" w:rsidRDefault="0066143E" w:rsidP="006B758F">
            <w:pPr>
              <w:rPr>
                <w:sz w:val="24"/>
                <w:szCs w:val="24"/>
              </w:rPr>
            </w:pPr>
            <w:r w:rsidRPr="00967050">
              <w:rPr>
                <w:sz w:val="24"/>
                <w:szCs w:val="24"/>
              </w:rPr>
              <w:t>Name of Panel Adviser</w:t>
            </w:r>
          </w:p>
        </w:tc>
        <w:tc>
          <w:tcPr>
            <w:tcW w:w="5760" w:type="dxa"/>
          </w:tcPr>
          <w:p w14:paraId="6AA3B9CD" w14:textId="77777777" w:rsidR="0066143E" w:rsidRPr="00967050" w:rsidRDefault="0066143E" w:rsidP="006B758F">
            <w:pPr>
              <w:rPr>
                <w:sz w:val="24"/>
                <w:szCs w:val="24"/>
              </w:rPr>
            </w:pPr>
          </w:p>
        </w:tc>
      </w:tr>
    </w:tbl>
    <w:p w14:paraId="148EA4A8" w14:textId="77777777" w:rsidR="0066143E" w:rsidRPr="00967050" w:rsidRDefault="0066143E" w:rsidP="006B758F">
      <w:pPr>
        <w:rPr>
          <w:sz w:val="24"/>
          <w:szCs w:val="24"/>
        </w:rPr>
      </w:pPr>
    </w:p>
    <w:tbl>
      <w:tblPr>
        <w:tblStyle w:val="TableGrid1"/>
        <w:tblW w:w="9180" w:type="dxa"/>
        <w:tblInd w:w="-113" w:type="dxa"/>
        <w:tblLook w:val="04A0" w:firstRow="1" w:lastRow="0" w:firstColumn="1" w:lastColumn="0" w:noHBand="0" w:noVBand="1"/>
      </w:tblPr>
      <w:tblGrid>
        <w:gridCol w:w="3186"/>
        <w:gridCol w:w="3018"/>
        <w:gridCol w:w="13"/>
        <w:gridCol w:w="2963"/>
      </w:tblGrid>
      <w:tr w:rsidR="0066143E" w:rsidRPr="00967050" w14:paraId="68F5B136" w14:textId="77777777" w:rsidTr="001C336C">
        <w:tc>
          <w:tcPr>
            <w:tcW w:w="9180" w:type="dxa"/>
            <w:gridSpan w:val="4"/>
          </w:tcPr>
          <w:p w14:paraId="3F4F86DD" w14:textId="77777777" w:rsidR="0066143E" w:rsidRPr="00967050" w:rsidRDefault="0066143E" w:rsidP="006B758F">
            <w:pPr>
              <w:rPr>
                <w:b/>
                <w:sz w:val="24"/>
                <w:szCs w:val="24"/>
              </w:rPr>
            </w:pPr>
            <w:r w:rsidRPr="00967050">
              <w:rPr>
                <w:b/>
                <w:sz w:val="24"/>
                <w:szCs w:val="24"/>
              </w:rPr>
              <w:t>Nature of concern</w:t>
            </w:r>
          </w:p>
        </w:tc>
      </w:tr>
      <w:tr w:rsidR="0066143E" w:rsidRPr="00967050" w14:paraId="6CEED3D1" w14:textId="77777777" w:rsidTr="001C336C">
        <w:tc>
          <w:tcPr>
            <w:tcW w:w="9180" w:type="dxa"/>
            <w:gridSpan w:val="4"/>
          </w:tcPr>
          <w:p w14:paraId="349C5828" w14:textId="77777777" w:rsidR="0066143E" w:rsidRPr="00967050" w:rsidRDefault="0066143E" w:rsidP="006B758F">
            <w:pPr>
              <w:rPr>
                <w:b/>
                <w:sz w:val="24"/>
                <w:szCs w:val="24"/>
              </w:rPr>
            </w:pPr>
            <w:r w:rsidRPr="00967050">
              <w:rPr>
                <w:b/>
                <w:sz w:val="24"/>
                <w:szCs w:val="24"/>
              </w:rPr>
              <w:t>PROCEDURAL</w:t>
            </w:r>
          </w:p>
        </w:tc>
      </w:tr>
      <w:tr w:rsidR="0066143E" w:rsidRPr="00967050" w14:paraId="7969583A" w14:textId="77777777" w:rsidTr="001C336C">
        <w:tc>
          <w:tcPr>
            <w:tcW w:w="3186" w:type="dxa"/>
          </w:tcPr>
          <w:p w14:paraId="2140D83D" w14:textId="77777777" w:rsidR="0066143E" w:rsidRPr="00967050" w:rsidRDefault="0066143E" w:rsidP="006B758F">
            <w:pPr>
              <w:rPr>
                <w:sz w:val="24"/>
                <w:szCs w:val="24"/>
              </w:rPr>
            </w:pPr>
            <w:r w:rsidRPr="00967050">
              <w:rPr>
                <w:sz w:val="24"/>
                <w:szCs w:val="24"/>
              </w:rPr>
              <w:t>Adherence to timescales</w:t>
            </w:r>
          </w:p>
        </w:tc>
        <w:tc>
          <w:tcPr>
            <w:tcW w:w="3031" w:type="dxa"/>
            <w:gridSpan w:val="2"/>
          </w:tcPr>
          <w:p w14:paraId="4FB4516F" w14:textId="77777777" w:rsidR="0066143E" w:rsidRPr="00967050" w:rsidRDefault="0066143E" w:rsidP="006B758F">
            <w:pPr>
              <w:jc w:val="center"/>
              <w:rPr>
                <w:b/>
                <w:sz w:val="24"/>
                <w:szCs w:val="24"/>
              </w:rPr>
            </w:pPr>
            <w:r w:rsidRPr="00967050">
              <w:rPr>
                <w:b/>
                <w:sz w:val="24"/>
                <w:szCs w:val="24"/>
              </w:rPr>
              <w:t>YES</w:t>
            </w:r>
          </w:p>
        </w:tc>
        <w:tc>
          <w:tcPr>
            <w:tcW w:w="2963" w:type="dxa"/>
          </w:tcPr>
          <w:p w14:paraId="53A4EEC8" w14:textId="77777777" w:rsidR="0066143E" w:rsidRPr="00967050" w:rsidRDefault="0066143E" w:rsidP="006B758F">
            <w:pPr>
              <w:jc w:val="center"/>
              <w:rPr>
                <w:b/>
                <w:sz w:val="24"/>
                <w:szCs w:val="24"/>
              </w:rPr>
            </w:pPr>
            <w:r w:rsidRPr="00967050">
              <w:rPr>
                <w:b/>
                <w:sz w:val="24"/>
                <w:szCs w:val="24"/>
              </w:rPr>
              <w:t xml:space="preserve">NO </w:t>
            </w:r>
          </w:p>
        </w:tc>
      </w:tr>
      <w:tr w:rsidR="0066143E" w:rsidRPr="00967050" w14:paraId="42C44305" w14:textId="77777777" w:rsidTr="001C336C">
        <w:tc>
          <w:tcPr>
            <w:tcW w:w="3186" w:type="dxa"/>
          </w:tcPr>
          <w:p w14:paraId="596AA6A6" w14:textId="77777777" w:rsidR="0066143E" w:rsidRPr="00967050" w:rsidRDefault="0066143E" w:rsidP="006B758F">
            <w:pPr>
              <w:rPr>
                <w:sz w:val="24"/>
                <w:szCs w:val="24"/>
              </w:rPr>
            </w:pPr>
            <w:r w:rsidRPr="00967050">
              <w:rPr>
                <w:sz w:val="24"/>
                <w:szCs w:val="24"/>
              </w:rPr>
              <w:t>Appropriate planning processes / care plan</w:t>
            </w:r>
          </w:p>
        </w:tc>
        <w:tc>
          <w:tcPr>
            <w:tcW w:w="3031" w:type="dxa"/>
            <w:gridSpan w:val="2"/>
          </w:tcPr>
          <w:p w14:paraId="6B8818A0" w14:textId="77777777" w:rsidR="0066143E" w:rsidRPr="00967050" w:rsidRDefault="0066143E" w:rsidP="006B758F">
            <w:pPr>
              <w:rPr>
                <w:sz w:val="24"/>
                <w:szCs w:val="24"/>
              </w:rPr>
            </w:pPr>
          </w:p>
        </w:tc>
        <w:tc>
          <w:tcPr>
            <w:tcW w:w="2963" w:type="dxa"/>
          </w:tcPr>
          <w:p w14:paraId="5F25A8A9" w14:textId="77777777" w:rsidR="0066143E" w:rsidRPr="00967050" w:rsidRDefault="0066143E" w:rsidP="006B758F">
            <w:pPr>
              <w:rPr>
                <w:sz w:val="24"/>
                <w:szCs w:val="24"/>
              </w:rPr>
            </w:pPr>
          </w:p>
        </w:tc>
      </w:tr>
      <w:tr w:rsidR="0066143E" w:rsidRPr="00967050" w14:paraId="5D8E1D21" w14:textId="77777777" w:rsidTr="001C336C">
        <w:tc>
          <w:tcPr>
            <w:tcW w:w="3186" w:type="dxa"/>
          </w:tcPr>
          <w:p w14:paraId="1B2BAA9B" w14:textId="77777777" w:rsidR="0066143E" w:rsidRPr="00967050" w:rsidRDefault="0066143E" w:rsidP="006B758F">
            <w:pPr>
              <w:rPr>
                <w:sz w:val="24"/>
                <w:szCs w:val="24"/>
              </w:rPr>
            </w:pPr>
            <w:r w:rsidRPr="00967050">
              <w:rPr>
                <w:sz w:val="24"/>
                <w:szCs w:val="24"/>
              </w:rPr>
              <w:t>Checks / references completed</w:t>
            </w:r>
          </w:p>
        </w:tc>
        <w:tc>
          <w:tcPr>
            <w:tcW w:w="3031" w:type="dxa"/>
            <w:gridSpan w:val="2"/>
          </w:tcPr>
          <w:p w14:paraId="753CBA7F" w14:textId="77777777" w:rsidR="0066143E" w:rsidRPr="00967050" w:rsidRDefault="0066143E" w:rsidP="006B758F">
            <w:pPr>
              <w:rPr>
                <w:sz w:val="24"/>
                <w:szCs w:val="24"/>
              </w:rPr>
            </w:pPr>
          </w:p>
        </w:tc>
        <w:tc>
          <w:tcPr>
            <w:tcW w:w="2963" w:type="dxa"/>
          </w:tcPr>
          <w:p w14:paraId="35CB9133" w14:textId="77777777" w:rsidR="0066143E" w:rsidRPr="00967050" w:rsidRDefault="0066143E" w:rsidP="006B758F">
            <w:pPr>
              <w:rPr>
                <w:sz w:val="24"/>
                <w:szCs w:val="24"/>
              </w:rPr>
            </w:pPr>
          </w:p>
        </w:tc>
      </w:tr>
      <w:tr w:rsidR="0066143E" w:rsidRPr="00967050" w14:paraId="3438B055" w14:textId="77777777" w:rsidTr="001C336C">
        <w:tc>
          <w:tcPr>
            <w:tcW w:w="3186" w:type="dxa"/>
          </w:tcPr>
          <w:p w14:paraId="30005F65" w14:textId="77777777" w:rsidR="0066143E" w:rsidRPr="00967050" w:rsidRDefault="0066143E" w:rsidP="006B758F">
            <w:pPr>
              <w:rPr>
                <w:sz w:val="24"/>
                <w:szCs w:val="24"/>
              </w:rPr>
            </w:pPr>
          </w:p>
        </w:tc>
        <w:tc>
          <w:tcPr>
            <w:tcW w:w="3031" w:type="dxa"/>
            <w:gridSpan w:val="2"/>
          </w:tcPr>
          <w:p w14:paraId="19586875" w14:textId="77777777" w:rsidR="0066143E" w:rsidRPr="00967050" w:rsidRDefault="0066143E" w:rsidP="006B758F">
            <w:pPr>
              <w:rPr>
                <w:sz w:val="24"/>
                <w:szCs w:val="24"/>
              </w:rPr>
            </w:pPr>
          </w:p>
        </w:tc>
        <w:tc>
          <w:tcPr>
            <w:tcW w:w="2963" w:type="dxa"/>
          </w:tcPr>
          <w:p w14:paraId="6FABFDE8" w14:textId="77777777" w:rsidR="0066143E" w:rsidRPr="00967050" w:rsidRDefault="0066143E" w:rsidP="006B758F">
            <w:pPr>
              <w:rPr>
                <w:sz w:val="24"/>
                <w:szCs w:val="24"/>
              </w:rPr>
            </w:pPr>
          </w:p>
        </w:tc>
      </w:tr>
      <w:tr w:rsidR="0066143E" w:rsidRPr="00967050" w14:paraId="6863E6F2" w14:textId="77777777" w:rsidTr="001C336C">
        <w:tc>
          <w:tcPr>
            <w:tcW w:w="9180" w:type="dxa"/>
            <w:gridSpan w:val="4"/>
          </w:tcPr>
          <w:p w14:paraId="7DD17AE0" w14:textId="77777777" w:rsidR="0066143E" w:rsidRPr="00967050" w:rsidRDefault="0066143E" w:rsidP="006B758F">
            <w:pPr>
              <w:rPr>
                <w:b/>
                <w:sz w:val="24"/>
                <w:szCs w:val="24"/>
              </w:rPr>
            </w:pPr>
            <w:r w:rsidRPr="00967050">
              <w:rPr>
                <w:b/>
                <w:sz w:val="24"/>
                <w:szCs w:val="24"/>
              </w:rPr>
              <w:t>PRACTICE</w:t>
            </w:r>
          </w:p>
        </w:tc>
      </w:tr>
      <w:tr w:rsidR="0066143E" w:rsidRPr="00967050" w14:paraId="51378221" w14:textId="77777777" w:rsidTr="001C336C">
        <w:tc>
          <w:tcPr>
            <w:tcW w:w="3186" w:type="dxa"/>
          </w:tcPr>
          <w:p w14:paraId="5B9FD09E" w14:textId="77777777" w:rsidR="0066143E" w:rsidRPr="00967050" w:rsidRDefault="0066143E" w:rsidP="006B758F">
            <w:pPr>
              <w:rPr>
                <w:sz w:val="24"/>
                <w:szCs w:val="24"/>
              </w:rPr>
            </w:pPr>
            <w:r w:rsidRPr="00967050">
              <w:rPr>
                <w:sz w:val="24"/>
                <w:szCs w:val="24"/>
              </w:rPr>
              <w:t>Quality of reports</w:t>
            </w:r>
          </w:p>
        </w:tc>
        <w:tc>
          <w:tcPr>
            <w:tcW w:w="3031" w:type="dxa"/>
            <w:gridSpan w:val="2"/>
          </w:tcPr>
          <w:p w14:paraId="1D131D29" w14:textId="77777777" w:rsidR="0066143E" w:rsidRPr="00967050" w:rsidRDefault="0066143E" w:rsidP="006B758F">
            <w:pPr>
              <w:jc w:val="center"/>
              <w:rPr>
                <w:b/>
                <w:sz w:val="24"/>
                <w:szCs w:val="24"/>
              </w:rPr>
            </w:pPr>
            <w:r w:rsidRPr="00967050">
              <w:rPr>
                <w:b/>
                <w:sz w:val="24"/>
                <w:szCs w:val="24"/>
              </w:rPr>
              <w:t>YES</w:t>
            </w:r>
          </w:p>
        </w:tc>
        <w:tc>
          <w:tcPr>
            <w:tcW w:w="2963" w:type="dxa"/>
          </w:tcPr>
          <w:p w14:paraId="0152669F" w14:textId="77777777" w:rsidR="0066143E" w:rsidRPr="00967050" w:rsidRDefault="0066143E" w:rsidP="006B758F">
            <w:pPr>
              <w:jc w:val="center"/>
              <w:rPr>
                <w:b/>
                <w:sz w:val="24"/>
                <w:szCs w:val="24"/>
              </w:rPr>
            </w:pPr>
            <w:r w:rsidRPr="00967050">
              <w:rPr>
                <w:b/>
                <w:sz w:val="24"/>
                <w:szCs w:val="24"/>
              </w:rPr>
              <w:t xml:space="preserve">NO </w:t>
            </w:r>
          </w:p>
        </w:tc>
      </w:tr>
      <w:tr w:rsidR="0066143E" w:rsidRPr="00967050" w14:paraId="17BF72AE" w14:textId="77777777" w:rsidTr="001C336C">
        <w:tc>
          <w:tcPr>
            <w:tcW w:w="3186" w:type="dxa"/>
          </w:tcPr>
          <w:p w14:paraId="598817CF" w14:textId="77777777" w:rsidR="0066143E" w:rsidRPr="00967050" w:rsidRDefault="0066143E" w:rsidP="006B758F">
            <w:pPr>
              <w:rPr>
                <w:sz w:val="24"/>
                <w:szCs w:val="24"/>
              </w:rPr>
            </w:pPr>
            <w:r w:rsidRPr="00967050">
              <w:rPr>
                <w:sz w:val="24"/>
                <w:szCs w:val="24"/>
              </w:rPr>
              <w:t>Quality of assessment</w:t>
            </w:r>
          </w:p>
        </w:tc>
        <w:tc>
          <w:tcPr>
            <w:tcW w:w="3031" w:type="dxa"/>
            <w:gridSpan w:val="2"/>
          </w:tcPr>
          <w:p w14:paraId="5506541D" w14:textId="77777777" w:rsidR="0066143E" w:rsidRPr="00967050" w:rsidRDefault="0066143E" w:rsidP="006B758F">
            <w:pPr>
              <w:rPr>
                <w:sz w:val="24"/>
                <w:szCs w:val="24"/>
              </w:rPr>
            </w:pPr>
          </w:p>
        </w:tc>
        <w:tc>
          <w:tcPr>
            <w:tcW w:w="2963" w:type="dxa"/>
          </w:tcPr>
          <w:p w14:paraId="6ED5B64C" w14:textId="77777777" w:rsidR="0066143E" w:rsidRPr="00967050" w:rsidRDefault="0066143E" w:rsidP="006B758F">
            <w:pPr>
              <w:rPr>
                <w:sz w:val="24"/>
                <w:szCs w:val="24"/>
              </w:rPr>
            </w:pPr>
          </w:p>
        </w:tc>
      </w:tr>
      <w:tr w:rsidR="0066143E" w:rsidRPr="00967050" w14:paraId="7B4A592C" w14:textId="77777777" w:rsidTr="001C336C">
        <w:tc>
          <w:tcPr>
            <w:tcW w:w="3186" w:type="dxa"/>
          </w:tcPr>
          <w:p w14:paraId="269F346F" w14:textId="77777777" w:rsidR="0066143E" w:rsidRPr="00967050" w:rsidRDefault="0066143E" w:rsidP="006B758F">
            <w:pPr>
              <w:rPr>
                <w:sz w:val="24"/>
                <w:szCs w:val="24"/>
              </w:rPr>
            </w:pPr>
            <w:r w:rsidRPr="00967050">
              <w:rPr>
                <w:sz w:val="24"/>
                <w:szCs w:val="24"/>
              </w:rPr>
              <w:t>Quality of analysis</w:t>
            </w:r>
          </w:p>
        </w:tc>
        <w:tc>
          <w:tcPr>
            <w:tcW w:w="3031" w:type="dxa"/>
            <w:gridSpan w:val="2"/>
          </w:tcPr>
          <w:p w14:paraId="44AB5B25" w14:textId="77777777" w:rsidR="0066143E" w:rsidRPr="00967050" w:rsidRDefault="0066143E" w:rsidP="006B758F">
            <w:pPr>
              <w:rPr>
                <w:sz w:val="24"/>
                <w:szCs w:val="24"/>
              </w:rPr>
            </w:pPr>
          </w:p>
        </w:tc>
        <w:tc>
          <w:tcPr>
            <w:tcW w:w="2963" w:type="dxa"/>
          </w:tcPr>
          <w:p w14:paraId="7CD46597" w14:textId="77777777" w:rsidR="0066143E" w:rsidRPr="00967050" w:rsidRDefault="0066143E" w:rsidP="006B758F">
            <w:pPr>
              <w:rPr>
                <w:sz w:val="24"/>
                <w:szCs w:val="24"/>
              </w:rPr>
            </w:pPr>
          </w:p>
        </w:tc>
      </w:tr>
      <w:tr w:rsidR="0066143E" w:rsidRPr="00967050" w14:paraId="4AF72C3D" w14:textId="77777777" w:rsidTr="001C336C">
        <w:tc>
          <w:tcPr>
            <w:tcW w:w="3186" w:type="dxa"/>
          </w:tcPr>
          <w:p w14:paraId="6E4BEEFC" w14:textId="77777777" w:rsidR="0066143E" w:rsidRPr="00967050" w:rsidRDefault="0066143E" w:rsidP="006B758F">
            <w:pPr>
              <w:rPr>
                <w:sz w:val="24"/>
                <w:szCs w:val="24"/>
              </w:rPr>
            </w:pPr>
            <w:r w:rsidRPr="00967050">
              <w:rPr>
                <w:sz w:val="24"/>
                <w:szCs w:val="24"/>
              </w:rPr>
              <w:t>Inclusion of key individuals</w:t>
            </w:r>
          </w:p>
        </w:tc>
        <w:tc>
          <w:tcPr>
            <w:tcW w:w="3031" w:type="dxa"/>
            <w:gridSpan w:val="2"/>
          </w:tcPr>
          <w:p w14:paraId="721C1914" w14:textId="77777777" w:rsidR="0066143E" w:rsidRPr="00967050" w:rsidRDefault="0066143E" w:rsidP="006B758F">
            <w:pPr>
              <w:rPr>
                <w:sz w:val="24"/>
                <w:szCs w:val="24"/>
              </w:rPr>
            </w:pPr>
          </w:p>
        </w:tc>
        <w:tc>
          <w:tcPr>
            <w:tcW w:w="2963" w:type="dxa"/>
          </w:tcPr>
          <w:p w14:paraId="3AFB04E2" w14:textId="77777777" w:rsidR="0066143E" w:rsidRPr="00967050" w:rsidRDefault="0066143E" w:rsidP="006B758F">
            <w:pPr>
              <w:rPr>
                <w:sz w:val="24"/>
                <w:szCs w:val="24"/>
              </w:rPr>
            </w:pPr>
          </w:p>
        </w:tc>
      </w:tr>
      <w:tr w:rsidR="0066143E" w:rsidRPr="00967050" w14:paraId="6FF082ED" w14:textId="77777777" w:rsidTr="001C336C">
        <w:tc>
          <w:tcPr>
            <w:tcW w:w="3186" w:type="dxa"/>
          </w:tcPr>
          <w:p w14:paraId="07690DB6" w14:textId="77777777" w:rsidR="0066143E" w:rsidRPr="00967050" w:rsidRDefault="0066143E" w:rsidP="006B758F">
            <w:pPr>
              <w:rPr>
                <w:sz w:val="24"/>
                <w:szCs w:val="24"/>
              </w:rPr>
            </w:pPr>
            <w:r w:rsidRPr="00967050">
              <w:rPr>
                <w:sz w:val="24"/>
                <w:szCs w:val="24"/>
              </w:rPr>
              <w:t xml:space="preserve">Decision Making and Intervention </w:t>
            </w:r>
          </w:p>
        </w:tc>
        <w:tc>
          <w:tcPr>
            <w:tcW w:w="3031" w:type="dxa"/>
            <w:gridSpan w:val="2"/>
          </w:tcPr>
          <w:p w14:paraId="643FA1A8" w14:textId="77777777" w:rsidR="0066143E" w:rsidRPr="00967050" w:rsidRDefault="0066143E" w:rsidP="006B758F">
            <w:pPr>
              <w:rPr>
                <w:sz w:val="24"/>
                <w:szCs w:val="24"/>
              </w:rPr>
            </w:pPr>
          </w:p>
        </w:tc>
        <w:tc>
          <w:tcPr>
            <w:tcW w:w="2963" w:type="dxa"/>
          </w:tcPr>
          <w:p w14:paraId="7829A01D" w14:textId="77777777" w:rsidR="0066143E" w:rsidRPr="00967050" w:rsidRDefault="0066143E" w:rsidP="006B758F">
            <w:pPr>
              <w:rPr>
                <w:sz w:val="24"/>
                <w:szCs w:val="24"/>
              </w:rPr>
            </w:pPr>
          </w:p>
        </w:tc>
      </w:tr>
      <w:tr w:rsidR="0066143E" w:rsidRPr="00967050" w14:paraId="6962F025" w14:textId="77777777" w:rsidTr="001C336C">
        <w:tc>
          <w:tcPr>
            <w:tcW w:w="3186" w:type="dxa"/>
          </w:tcPr>
          <w:p w14:paraId="78DBAAD1" w14:textId="77777777" w:rsidR="0066143E" w:rsidRPr="00967050" w:rsidRDefault="0066143E" w:rsidP="006B758F">
            <w:pPr>
              <w:rPr>
                <w:sz w:val="24"/>
                <w:szCs w:val="24"/>
              </w:rPr>
            </w:pPr>
            <w:r w:rsidRPr="00967050">
              <w:rPr>
                <w:sz w:val="24"/>
                <w:szCs w:val="24"/>
              </w:rPr>
              <w:t>Safeguarding concerns</w:t>
            </w:r>
          </w:p>
        </w:tc>
        <w:tc>
          <w:tcPr>
            <w:tcW w:w="3031" w:type="dxa"/>
            <w:gridSpan w:val="2"/>
          </w:tcPr>
          <w:p w14:paraId="1E350359" w14:textId="77777777" w:rsidR="0066143E" w:rsidRPr="00967050" w:rsidRDefault="0066143E" w:rsidP="006B758F">
            <w:pPr>
              <w:rPr>
                <w:sz w:val="24"/>
                <w:szCs w:val="24"/>
              </w:rPr>
            </w:pPr>
          </w:p>
        </w:tc>
        <w:tc>
          <w:tcPr>
            <w:tcW w:w="2963" w:type="dxa"/>
          </w:tcPr>
          <w:p w14:paraId="72CE24B4" w14:textId="77777777" w:rsidR="0066143E" w:rsidRPr="00967050" w:rsidRDefault="0066143E" w:rsidP="006B758F">
            <w:pPr>
              <w:rPr>
                <w:sz w:val="24"/>
                <w:szCs w:val="24"/>
              </w:rPr>
            </w:pPr>
          </w:p>
        </w:tc>
      </w:tr>
      <w:tr w:rsidR="0066143E" w:rsidRPr="00967050" w14:paraId="3F746533" w14:textId="77777777" w:rsidTr="001C336C">
        <w:tc>
          <w:tcPr>
            <w:tcW w:w="9180" w:type="dxa"/>
            <w:gridSpan w:val="4"/>
          </w:tcPr>
          <w:p w14:paraId="13A3A4DE" w14:textId="77777777" w:rsidR="0066143E" w:rsidRPr="00967050" w:rsidRDefault="0066143E" w:rsidP="006B758F">
            <w:pPr>
              <w:rPr>
                <w:b/>
                <w:sz w:val="24"/>
                <w:szCs w:val="24"/>
              </w:rPr>
            </w:pPr>
            <w:r w:rsidRPr="00967050">
              <w:rPr>
                <w:b/>
                <w:sz w:val="24"/>
                <w:szCs w:val="24"/>
              </w:rPr>
              <w:t>Further information</w:t>
            </w:r>
            <w:r>
              <w:rPr>
                <w:b/>
                <w:sz w:val="24"/>
                <w:szCs w:val="24"/>
              </w:rPr>
              <w:t xml:space="preserve"> – nature of concerns and actions requested to resolve</w:t>
            </w:r>
          </w:p>
          <w:p w14:paraId="07F8A1EF" w14:textId="77777777" w:rsidR="0066143E" w:rsidRPr="00967050" w:rsidRDefault="0066143E" w:rsidP="006B758F">
            <w:pPr>
              <w:rPr>
                <w:b/>
                <w:sz w:val="24"/>
                <w:szCs w:val="24"/>
              </w:rPr>
            </w:pPr>
          </w:p>
          <w:p w14:paraId="6868F3A9" w14:textId="77777777" w:rsidR="0066143E" w:rsidRPr="00967050" w:rsidRDefault="0066143E" w:rsidP="006B758F">
            <w:pPr>
              <w:rPr>
                <w:b/>
                <w:sz w:val="24"/>
                <w:szCs w:val="24"/>
              </w:rPr>
            </w:pPr>
          </w:p>
          <w:p w14:paraId="1D58902F" w14:textId="77777777" w:rsidR="0066143E" w:rsidRPr="00967050" w:rsidRDefault="0066143E" w:rsidP="006B758F">
            <w:pPr>
              <w:rPr>
                <w:b/>
                <w:sz w:val="24"/>
                <w:szCs w:val="24"/>
              </w:rPr>
            </w:pPr>
          </w:p>
          <w:p w14:paraId="69A0233A" w14:textId="77777777" w:rsidR="0066143E" w:rsidRPr="00967050" w:rsidRDefault="0066143E" w:rsidP="006B758F">
            <w:pPr>
              <w:rPr>
                <w:b/>
                <w:sz w:val="24"/>
                <w:szCs w:val="24"/>
              </w:rPr>
            </w:pPr>
          </w:p>
        </w:tc>
      </w:tr>
      <w:tr w:rsidR="0066143E" w:rsidRPr="00967050" w14:paraId="37631CA8" w14:textId="77777777" w:rsidTr="001C336C">
        <w:tc>
          <w:tcPr>
            <w:tcW w:w="6204" w:type="dxa"/>
            <w:gridSpan w:val="2"/>
          </w:tcPr>
          <w:p w14:paraId="6F5B3C67" w14:textId="77777777" w:rsidR="0066143E" w:rsidRPr="00967050" w:rsidRDefault="0066143E" w:rsidP="006B758F">
            <w:pPr>
              <w:rPr>
                <w:sz w:val="24"/>
                <w:szCs w:val="24"/>
              </w:rPr>
            </w:pPr>
            <w:r w:rsidRPr="00967050">
              <w:rPr>
                <w:sz w:val="24"/>
                <w:szCs w:val="24"/>
              </w:rPr>
              <w:t xml:space="preserve">DATE FOR </w:t>
            </w:r>
            <w:proofErr w:type="gramStart"/>
            <w:r w:rsidRPr="00967050">
              <w:rPr>
                <w:sz w:val="24"/>
                <w:szCs w:val="24"/>
              </w:rPr>
              <w:t>RESPONSE  (</w:t>
            </w:r>
            <w:proofErr w:type="gramEnd"/>
            <w:r w:rsidRPr="00967050">
              <w:rPr>
                <w:sz w:val="24"/>
                <w:szCs w:val="24"/>
              </w:rPr>
              <w:t>5 working days)</w:t>
            </w:r>
          </w:p>
        </w:tc>
        <w:tc>
          <w:tcPr>
            <w:tcW w:w="2976" w:type="dxa"/>
            <w:gridSpan w:val="2"/>
          </w:tcPr>
          <w:p w14:paraId="1A292452" w14:textId="77777777" w:rsidR="0066143E" w:rsidRPr="00967050" w:rsidRDefault="0066143E" w:rsidP="006B758F">
            <w:pPr>
              <w:rPr>
                <w:sz w:val="24"/>
                <w:szCs w:val="24"/>
              </w:rPr>
            </w:pPr>
          </w:p>
        </w:tc>
      </w:tr>
    </w:tbl>
    <w:p w14:paraId="704F1BB7" w14:textId="77777777" w:rsidR="0066143E" w:rsidRPr="00967050" w:rsidRDefault="0066143E" w:rsidP="006B758F">
      <w:pPr>
        <w:rPr>
          <w:sz w:val="24"/>
          <w:szCs w:val="24"/>
        </w:rPr>
      </w:pPr>
    </w:p>
    <w:p w14:paraId="25E72EA6" w14:textId="54B48BAC" w:rsidR="0066143E" w:rsidRPr="00967050" w:rsidRDefault="0066143E" w:rsidP="006B758F">
      <w:pPr>
        <w:rPr>
          <w:sz w:val="24"/>
          <w:szCs w:val="24"/>
        </w:rPr>
      </w:pPr>
      <w:r w:rsidRPr="00967050">
        <w:rPr>
          <w:sz w:val="24"/>
          <w:szCs w:val="24"/>
        </w:rPr>
        <w:t>Section B – to be completed by Panel Advis</w:t>
      </w:r>
      <w:r w:rsidR="00D57D02">
        <w:rPr>
          <w:sz w:val="24"/>
          <w:szCs w:val="24"/>
        </w:rPr>
        <w:t>o</w:t>
      </w:r>
      <w:r w:rsidRPr="00967050">
        <w:rPr>
          <w:sz w:val="24"/>
          <w:szCs w:val="24"/>
        </w:rPr>
        <w:t>r</w:t>
      </w:r>
    </w:p>
    <w:tbl>
      <w:tblPr>
        <w:tblStyle w:val="TableGrid"/>
        <w:tblW w:w="0" w:type="auto"/>
        <w:tblLook w:val="04A0" w:firstRow="1" w:lastRow="0" w:firstColumn="1" w:lastColumn="0" w:noHBand="0" w:noVBand="1"/>
      </w:tblPr>
      <w:tblGrid>
        <w:gridCol w:w="6091"/>
        <w:gridCol w:w="2925"/>
      </w:tblGrid>
      <w:tr w:rsidR="0066143E" w:rsidRPr="00967050" w14:paraId="4FF704A0" w14:textId="77777777" w:rsidTr="001C336C">
        <w:tc>
          <w:tcPr>
            <w:tcW w:w="6091" w:type="dxa"/>
          </w:tcPr>
          <w:p w14:paraId="30F550D3" w14:textId="77777777" w:rsidR="0066143E" w:rsidRPr="00967050" w:rsidRDefault="0066143E" w:rsidP="006B758F">
            <w:pPr>
              <w:rPr>
                <w:sz w:val="24"/>
                <w:szCs w:val="24"/>
              </w:rPr>
            </w:pPr>
            <w:r w:rsidRPr="00967050">
              <w:rPr>
                <w:sz w:val="24"/>
                <w:szCs w:val="24"/>
              </w:rPr>
              <w:t>Name of manager asked to deal with complaint</w:t>
            </w:r>
          </w:p>
        </w:tc>
        <w:tc>
          <w:tcPr>
            <w:tcW w:w="2925" w:type="dxa"/>
          </w:tcPr>
          <w:p w14:paraId="4E2A832C" w14:textId="77777777" w:rsidR="0066143E" w:rsidRPr="00967050" w:rsidRDefault="0066143E" w:rsidP="006B758F">
            <w:pPr>
              <w:rPr>
                <w:sz w:val="24"/>
                <w:szCs w:val="24"/>
              </w:rPr>
            </w:pPr>
          </w:p>
        </w:tc>
      </w:tr>
      <w:tr w:rsidR="0066143E" w:rsidRPr="00967050" w14:paraId="561CB45E" w14:textId="77777777" w:rsidTr="001C336C">
        <w:tc>
          <w:tcPr>
            <w:tcW w:w="6091" w:type="dxa"/>
          </w:tcPr>
          <w:p w14:paraId="52795F91" w14:textId="77777777" w:rsidR="0066143E" w:rsidRPr="00967050" w:rsidRDefault="0066143E" w:rsidP="006B758F">
            <w:pPr>
              <w:rPr>
                <w:sz w:val="24"/>
                <w:szCs w:val="24"/>
              </w:rPr>
            </w:pPr>
            <w:r w:rsidRPr="00967050">
              <w:rPr>
                <w:sz w:val="24"/>
                <w:szCs w:val="24"/>
              </w:rPr>
              <w:t>Date sent to manager</w:t>
            </w:r>
          </w:p>
        </w:tc>
        <w:tc>
          <w:tcPr>
            <w:tcW w:w="2925" w:type="dxa"/>
          </w:tcPr>
          <w:p w14:paraId="155417AB" w14:textId="77777777" w:rsidR="0066143E" w:rsidRPr="00967050" w:rsidRDefault="0066143E" w:rsidP="006B758F">
            <w:pPr>
              <w:rPr>
                <w:sz w:val="24"/>
                <w:szCs w:val="24"/>
              </w:rPr>
            </w:pPr>
          </w:p>
        </w:tc>
      </w:tr>
      <w:tr w:rsidR="0066143E" w:rsidRPr="00967050" w14:paraId="7F334C33" w14:textId="77777777" w:rsidTr="001C336C">
        <w:tc>
          <w:tcPr>
            <w:tcW w:w="6091" w:type="dxa"/>
          </w:tcPr>
          <w:p w14:paraId="26404B4C" w14:textId="77777777" w:rsidR="0066143E" w:rsidRPr="00967050" w:rsidRDefault="0066143E" w:rsidP="006B758F">
            <w:pPr>
              <w:rPr>
                <w:sz w:val="24"/>
                <w:szCs w:val="24"/>
              </w:rPr>
            </w:pPr>
            <w:r w:rsidRPr="00967050">
              <w:rPr>
                <w:sz w:val="24"/>
                <w:szCs w:val="24"/>
              </w:rPr>
              <w:t>Spreadsheet updated</w:t>
            </w:r>
          </w:p>
        </w:tc>
        <w:tc>
          <w:tcPr>
            <w:tcW w:w="2925" w:type="dxa"/>
          </w:tcPr>
          <w:p w14:paraId="0B957196" w14:textId="77777777" w:rsidR="0066143E" w:rsidRPr="00967050" w:rsidRDefault="0066143E" w:rsidP="006B758F">
            <w:pPr>
              <w:rPr>
                <w:sz w:val="24"/>
                <w:szCs w:val="24"/>
              </w:rPr>
            </w:pPr>
          </w:p>
        </w:tc>
      </w:tr>
    </w:tbl>
    <w:p w14:paraId="6DFF3005" w14:textId="77777777" w:rsidR="0066143E" w:rsidRPr="00967050" w:rsidRDefault="0066143E" w:rsidP="006B758F">
      <w:pPr>
        <w:rPr>
          <w:sz w:val="24"/>
          <w:szCs w:val="24"/>
        </w:rPr>
      </w:pPr>
    </w:p>
    <w:p w14:paraId="71E21471" w14:textId="77777777" w:rsidR="0066143E" w:rsidRPr="00967050" w:rsidRDefault="0066143E" w:rsidP="006B758F">
      <w:pPr>
        <w:rPr>
          <w:sz w:val="24"/>
          <w:szCs w:val="24"/>
        </w:rPr>
      </w:pPr>
      <w:r w:rsidRPr="00967050">
        <w:rPr>
          <w:sz w:val="24"/>
          <w:szCs w:val="24"/>
        </w:rPr>
        <w:t>Section C – to be completed by manager</w:t>
      </w:r>
    </w:p>
    <w:tbl>
      <w:tblPr>
        <w:tblStyle w:val="TableGrid"/>
        <w:tblW w:w="0" w:type="auto"/>
        <w:tblLook w:val="04A0" w:firstRow="1" w:lastRow="0" w:firstColumn="1" w:lastColumn="0" w:noHBand="0" w:noVBand="1"/>
      </w:tblPr>
      <w:tblGrid>
        <w:gridCol w:w="3005"/>
        <w:gridCol w:w="3005"/>
        <w:gridCol w:w="3006"/>
      </w:tblGrid>
      <w:tr w:rsidR="0066143E" w:rsidRPr="00967050" w14:paraId="256599FC" w14:textId="77777777" w:rsidTr="001C336C">
        <w:tc>
          <w:tcPr>
            <w:tcW w:w="9016" w:type="dxa"/>
            <w:gridSpan w:val="3"/>
          </w:tcPr>
          <w:p w14:paraId="09373129" w14:textId="77777777" w:rsidR="0066143E" w:rsidRPr="00967050" w:rsidRDefault="0066143E" w:rsidP="006B758F">
            <w:pPr>
              <w:rPr>
                <w:sz w:val="24"/>
                <w:szCs w:val="24"/>
              </w:rPr>
            </w:pPr>
            <w:r w:rsidRPr="00967050">
              <w:rPr>
                <w:sz w:val="24"/>
                <w:szCs w:val="24"/>
              </w:rPr>
              <w:t>Response to concerns raised</w:t>
            </w:r>
          </w:p>
        </w:tc>
      </w:tr>
      <w:tr w:rsidR="0066143E" w:rsidRPr="00967050" w14:paraId="61B9AA2B" w14:textId="77777777" w:rsidTr="001C336C">
        <w:tc>
          <w:tcPr>
            <w:tcW w:w="9016" w:type="dxa"/>
            <w:gridSpan w:val="3"/>
          </w:tcPr>
          <w:p w14:paraId="45D112D7" w14:textId="77777777" w:rsidR="0066143E" w:rsidRPr="00967050" w:rsidRDefault="0066143E" w:rsidP="006B758F">
            <w:pPr>
              <w:rPr>
                <w:sz w:val="24"/>
                <w:szCs w:val="24"/>
              </w:rPr>
            </w:pPr>
          </w:p>
          <w:p w14:paraId="00CCA816" w14:textId="77777777" w:rsidR="0066143E" w:rsidRPr="00967050" w:rsidRDefault="0066143E" w:rsidP="006B758F">
            <w:pPr>
              <w:rPr>
                <w:sz w:val="24"/>
                <w:szCs w:val="24"/>
              </w:rPr>
            </w:pPr>
          </w:p>
          <w:p w14:paraId="46590FA3" w14:textId="77777777" w:rsidR="0066143E" w:rsidRPr="00967050" w:rsidRDefault="0066143E" w:rsidP="006B758F">
            <w:pPr>
              <w:rPr>
                <w:sz w:val="24"/>
                <w:szCs w:val="24"/>
              </w:rPr>
            </w:pPr>
          </w:p>
        </w:tc>
      </w:tr>
      <w:tr w:rsidR="0066143E" w:rsidRPr="00967050" w14:paraId="74DE1341" w14:textId="77777777" w:rsidTr="001C336C">
        <w:tc>
          <w:tcPr>
            <w:tcW w:w="9016" w:type="dxa"/>
            <w:gridSpan w:val="3"/>
          </w:tcPr>
          <w:p w14:paraId="2AC223A4" w14:textId="77777777" w:rsidR="0066143E" w:rsidRPr="00967050" w:rsidRDefault="0066143E" w:rsidP="006B758F">
            <w:pPr>
              <w:rPr>
                <w:sz w:val="24"/>
                <w:szCs w:val="24"/>
              </w:rPr>
            </w:pPr>
            <w:r w:rsidRPr="00967050">
              <w:rPr>
                <w:sz w:val="24"/>
                <w:szCs w:val="24"/>
              </w:rPr>
              <w:t>Actions and learning</w:t>
            </w:r>
          </w:p>
        </w:tc>
      </w:tr>
      <w:tr w:rsidR="0066143E" w:rsidRPr="00967050" w14:paraId="359CD972" w14:textId="77777777" w:rsidTr="001C336C">
        <w:tc>
          <w:tcPr>
            <w:tcW w:w="3005" w:type="dxa"/>
          </w:tcPr>
          <w:p w14:paraId="0695AC2A" w14:textId="77777777" w:rsidR="0066143E" w:rsidRPr="00967050" w:rsidRDefault="0066143E" w:rsidP="006B758F">
            <w:pPr>
              <w:rPr>
                <w:sz w:val="24"/>
                <w:szCs w:val="24"/>
              </w:rPr>
            </w:pPr>
            <w:r w:rsidRPr="00967050">
              <w:rPr>
                <w:sz w:val="24"/>
                <w:szCs w:val="24"/>
              </w:rPr>
              <w:lastRenderedPageBreak/>
              <w:t>Action</w:t>
            </w:r>
          </w:p>
        </w:tc>
        <w:tc>
          <w:tcPr>
            <w:tcW w:w="3005" w:type="dxa"/>
          </w:tcPr>
          <w:p w14:paraId="36FA6B00" w14:textId="77777777" w:rsidR="0066143E" w:rsidRPr="00967050" w:rsidRDefault="0066143E" w:rsidP="006B758F">
            <w:pPr>
              <w:rPr>
                <w:sz w:val="24"/>
                <w:szCs w:val="24"/>
              </w:rPr>
            </w:pPr>
            <w:r w:rsidRPr="00967050">
              <w:rPr>
                <w:sz w:val="24"/>
                <w:szCs w:val="24"/>
              </w:rPr>
              <w:t>By whom</w:t>
            </w:r>
          </w:p>
        </w:tc>
        <w:tc>
          <w:tcPr>
            <w:tcW w:w="3006" w:type="dxa"/>
          </w:tcPr>
          <w:p w14:paraId="3FE7AB21" w14:textId="77777777" w:rsidR="0066143E" w:rsidRPr="00967050" w:rsidRDefault="0066143E" w:rsidP="006B758F">
            <w:pPr>
              <w:rPr>
                <w:sz w:val="24"/>
                <w:szCs w:val="24"/>
              </w:rPr>
            </w:pPr>
            <w:r w:rsidRPr="00967050">
              <w:rPr>
                <w:sz w:val="24"/>
                <w:szCs w:val="24"/>
              </w:rPr>
              <w:t>By when</w:t>
            </w:r>
          </w:p>
        </w:tc>
      </w:tr>
      <w:tr w:rsidR="0066143E" w:rsidRPr="00967050" w14:paraId="2AA8242C" w14:textId="77777777" w:rsidTr="001C336C">
        <w:tc>
          <w:tcPr>
            <w:tcW w:w="3005" w:type="dxa"/>
          </w:tcPr>
          <w:p w14:paraId="5D4EB6B1" w14:textId="77777777" w:rsidR="0066143E" w:rsidRPr="00967050" w:rsidRDefault="0066143E" w:rsidP="006B758F">
            <w:pPr>
              <w:rPr>
                <w:sz w:val="24"/>
                <w:szCs w:val="24"/>
              </w:rPr>
            </w:pPr>
          </w:p>
        </w:tc>
        <w:tc>
          <w:tcPr>
            <w:tcW w:w="3005" w:type="dxa"/>
          </w:tcPr>
          <w:p w14:paraId="2FC37AB2" w14:textId="77777777" w:rsidR="0066143E" w:rsidRPr="00967050" w:rsidRDefault="0066143E" w:rsidP="006B758F">
            <w:pPr>
              <w:rPr>
                <w:sz w:val="24"/>
                <w:szCs w:val="24"/>
              </w:rPr>
            </w:pPr>
          </w:p>
        </w:tc>
        <w:tc>
          <w:tcPr>
            <w:tcW w:w="3006" w:type="dxa"/>
          </w:tcPr>
          <w:p w14:paraId="7946C2B2" w14:textId="77777777" w:rsidR="0066143E" w:rsidRPr="00967050" w:rsidRDefault="0066143E" w:rsidP="006B758F">
            <w:pPr>
              <w:rPr>
                <w:sz w:val="24"/>
                <w:szCs w:val="24"/>
              </w:rPr>
            </w:pPr>
          </w:p>
        </w:tc>
      </w:tr>
      <w:tr w:rsidR="0066143E" w:rsidRPr="00967050" w14:paraId="4AAD62DC" w14:textId="77777777" w:rsidTr="001C336C">
        <w:tc>
          <w:tcPr>
            <w:tcW w:w="3005" w:type="dxa"/>
          </w:tcPr>
          <w:p w14:paraId="0F80690E" w14:textId="77777777" w:rsidR="0066143E" w:rsidRPr="00967050" w:rsidRDefault="0066143E" w:rsidP="006B758F">
            <w:pPr>
              <w:rPr>
                <w:sz w:val="24"/>
                <w:szCs w:val="24"/>
              </w:rPr>
            </w:pPr>
          </w:p>
        </w:tc>
        <w:tc>
          <w:tcPr>
            <w:tcW w:w="3005" w:type="dxa"/>
          </w:tcPr>
          <w:p w14:paraId="4C4AF2FC" w14:textId="77777777" w:rsidR="0066143E" w:rsidRPr="00967050" w:rsidRDefault="0066143E" w:rsidP="006B758F">
            <w:pPr>
              <w:rPr>
                <w:sz w:val="24"/>
                <w:szCs w:val="24"/>
              </w:rPr>
            </w:pPr>
          </w:p>
        </w:tc>
        <w:tc>
          <w:tcPr>
            <w:tcW w:w="3006" w:type="dxa"/>
          </w:tcPr>
          <w:p w14:paraId="72589086" w14:textId="77777777" w:rsidR="0066143E" w:rsidRPr="00967050" w:rsidRDefault="0066143E" w:rsidP="006B758F">
            <w:pPr>
              <w:rPr>
                <w:sz w:val="24"/>
                <w:szCs w:val="24"/>
              </w:rPr>
            </w:pPr>
          </w:p>
        </w:tc>
      </w:tr>
      <w:tr w:rsidR="0066143E" w:rsidRPr="00967050" w14:paraId="65C9A1FB" w14:textId="77777777" w:rsidTr="001C336C">
        <w:tc>
          <w:tcPr>
            <w:tcW w:w="3005" w:type="dxa"/>
          </w:tcPr>
          <w:p w14:paraId="78B66743" w14:textId="77777777" w:rsidR="0066143E" w:rsidRPr="00967050" w:rsidRDefault="0066143E" w:rsidP="006B758F">
            <w:pPr>
              <w:rPr>
                <w:sz w:val="24"/>
                <w:szCs w:val="24"/>
              </w:rPr>
            </w:pPr>
          </w:p>
        </w:tc>
        <w:tc>
          <w:tcPr>
            <w:tcW w:w="3005" w:type="dxa"/>
          </w:tcPr>
          <w:p w14:paraId="08A47146" w14:textId="77777777" w:rsidR="0066143E" w:rsidRPr="00967050" w:rsidRDefault="0066143E" w:rsidP="006B758F">
            <w:pPr>
              <w:rPr>
                <w:sz w:val="24"/>
                <w:szCs w:val="24"/>
              </w:rPr>
            </w:pPr>
          </w:p>
        </w:tc>
        <w:tc>
          <w:tcPr>
            <w:tcW w:w="3006" w:type="dxa"/>
          </w:tcPr>
          <w:p w14:paraId="279A4EB1" w14:textId="77777777" w:rsidR="0066143E" w:rsidRPr="00967050" w:rsidRDefault="0066143E" w:rsidP="006B758F">
            <w:pPr>
              <w:rPr>
                <w:sz w:val="24"/>
                <w:szCs w:val="24"/>
              </w:rPr>
            </w:pPr>
          </w:p>
        </w:tc>
      </w:tr>
      <w:tr w:rsidR="0066143E" w:rsidRPr="00967050" w14:paraId="21C82FD5" w14:textId="77777777" w:rsidTr="001C336C">
        <w:tc>
          <w:tcPr>
            <w:tcW w:w="3005" w:type="dxa"/>
          </w:tcPr>
          <w:p w14:paraId="0358178B" w14:textId="77777777" w:rsidR="0066143E" w:rsidRPr="00967050" w:rsidRDefault="0066143E" w:rsidP="006B758F">
            <w:pPr>
              <w:rPr>
                <w:sz w:val="24"/>
                <w:szCs w:val="24"/>
              </w:rPr>
            </w:pPr>
          </w:p>
        </w:tc>
        <w:tc>
          <w:tcPr>
            <w:tcW w:w="3005" w:type="dxa"/>
          </w:tcPr>
          <w:p w14:paraId="658BDE8D" w14:textId="77777777" w:rsidR="0066143E" w:rsidRPr="00967050" w:rsidRDefault="0066143E" w:rsidP="006B758F">
            <w:pPr>
              <w:rPr>
                <w:sz w:val="24"/>
                <w:szCs w:val="24"/>
              </w:rPr>
            </w:pPr>
          </w:p>
        </w:tc>
        <w:tc>
          <w:tcPr>
            <w:tcW w:w="3006" w:type="dxa"/>
          </w:tcPr>
          <w:p w14:paraId="41E5A3C2" w14:textId="77777777" w:rsidR="0066143E" w:rsidRPr="00967050" w:rsidRDefault="0066143E" w:rsidP="006B758F">
            <w:pPr>
              <w:rPr>
                <w:sz w:val="24"/>
                <w:szCs w:val="24"/>
              </w:rPr>
            </w:pPr>
          </w:p>
        </w:tc>
      </w:tr>
      <w:tr w:rsidR="0066143E" w:rsidRPr="00967050" w14:paraId="387B3986" w14:textId="77777777" w:rsidTr="001C336C">
        <w:tc>
          <w:tcPr>
            <w:tcW w:w="3005" w:type="dxa"/>
          </w:tcPr>
          <w:p w14:paraId="17DFB681" w14:textId="77777777" w:rsidR="0066143E" w:rsidRPr="00967050" w:rsidRDefault="0066143E" w:rsidP="006B758F">
            <w:pPr>
              <w:rPr>
                <w:sz w:val="24"/>
                <w:szCs w:val="24"/>
              </w:rPr>
            </w:pPr>
          </w:p>
        </w:tc>
        <w:tc>
          <w:tcPr>
            <w:tcW w:w="3005" w:type="dxa"/>
          </w:tcPr>
          <w:p w14:paraId="7C692835" w14:textId="77777777" w:rsidR="0066143E" w:rsidRPr="00967050" w:rsidRDefault="0066143E" w:rsidP="006B758F">
            <w:pPr>
              <w:rPr>
                <w:sz w:val="24"/>
                <w:szCs w:val="24"/>
              </w:rPr>
            </w:pPr>
          </w:p>
        </w:tc>
        <w:tc>
          <w:tcPr>
            <w:tcW w:w="3006" w:type="dxa"/>
          </w:tcPr>
          <w:p w14:paraId="6938860B" w14:textId="77777777" w:rsidR="0066143E" w:rsidRPr="00967050" w:rsidRDefault="0066143E" w:rsidP="006B758F">
            <w:pPr>
              <w:rPr>
                <w:sz w:val="24"/>
                <w:szCs w:val="24"/>
              </w:rPr>
            </w:pPr>
          </w:p>
        </w:tc>
      </w:tr>
      <w:tr w:rsidR="0066143E" w:rsidRPr="00967050" w14:paraId="0C1911FA" w14:textId="77777777" w:rsidTr="001C336C">
        <w:tc>
          <w:tcPr>
            <w:tcW w:w="3005" w:type="dxa"/>
          </w:tcPr>
          <w:p w14:paraId="6A5AA83D" w14:textId="77777777" w:rsidR="0066143E" w:rsidRPr="00967050" w:rsidRDefault="0066143E" w:rsidP="006B758F">
            <w:pPr>
              <w:rPr>
                <w:sz w:val="24"/>
                <w:szCs w:val="24"/>
              </w:rPr>
            </w:pPr>
          </w:p>
        </w:tc>
        <w:tc>
          <w:tcPr>
            <w:tcW w:w="3005" w:type="dxa"/>
          </w:tcPr>
          <w:p w14:paraId="32F50ED8" w14:textId="77777777" w:rsidR="0066143E" w:rsidRPr="00967050" w:rsidRDefault="0066143E" w:rsidP="006B758F">
            <w:pPr>
              <w:rPr>
                <w:sz w:val="24"/>
                <w:szCs w:val="24"/>
              </w:rPr>
            </w:pPr>
          </w:p>
        </w:tc>
        <w:tc>
          <w:tcPr>
            <w:tcW w:w="3006" w:type="dxa"/>
          </w:tcPr>
          <w:p w14:paraId="7E473068" w14:textId="77777777" w:rsidR="0066143E" w:rsidRPr="00967050" w:rsidRDefault="0066143E" w:rsidP="006B758F">
            <w:pPr>
              <w:rPr>
                <w:sz w:val="24"/>
                <w:szCs w:val="24"/>
              </w:rPr>
            </w:pPr>
          </w:p>
        </w:tc>
      </w:tr>
      <w:tr w:rsidR="0066143E" w:rsidRPr="00967050" w14:paraId="177D80AD" w14:textId="77777777" w:rsidTr="001C336C">
        <w:tc>
          <w:tcPr>
            <w:tcW w:w="3005" w:type="dxa"/>
          </w:tcPr>
          <w:p w14:paraId="38D3519A" w14:textId="77777777" w:rsidR="0066143E" w:rsidRPr="00967050" w:rsidRDefault="0066143E" w:rsidP="006B758F">
            <w:pPr>
              <w:rPr>
                <w:sz w:val="24"/>
                <w:szCs w:val="24"/>
              </w:rPr>
            </w:pPr>
          </w:p>
        </w:tc>
        <w:tc>
          <w:tcPr>
            <w:tcW w:w="3005" w:type="dxa"/>
          </w:tcPr>
          <w:p w14:paraId="1DEE5A1D" w14:textId="77777777" w:rsidR="0066143E" w:rsidRPr="00967050" w:rsidRDefault="0066143E" w:rsidP="006B758F">
            <w:pPr>
              <w:rPr>
                <w:sz w:val="24"/>
                <w:szCs w:val="24"/>
              </w:rPr>
            </w:pPr>
          </w:p>
        </w:tc>
        <w:tc>
          <w:tcPr>
            <w:tcW w:w="3006" w:type="dxa"/>
          </w:tcPr>
          <w:p w14:paraId="5C03C3DB" w14:textId="77777777" w:rsidR="0066143E" w:rsidRPr="00967050" w:rsidRDefault="0066143E" w:rsidP="006B758F">
            <w:pPr>
              <w:rPr>
                <w:sz w:val="24"/>
                <w:szCs w:val="24"/>
              </w:rPr>
            </w:pPr>
          </w:p>
        </w:tc>
      </w:tr>
    </w:tbl>
    <w:p w14:paraId="44BE37B3" w14:textId="77777777" w:rsidR="0066143E" w:rsidRPr="00967050" w:rsidRDefault="0066143E" w:rsidP="006B758F">
      <w:pPr>
        <w:rPr>
          <w:sz w:val="24"/>
          <w:szCs w:val="24"/>
        </w:rPr>
      </w:pPr>
    </w:p>
    <w:p w14:paraId="4E749296" w14:textId="77777777" w:rsidR="0066143E" w:rsidRPr="00967050" w:rsidRDefault="0066143E" w:rsidP="006B758F">
      <w:pPr>
        <w:rPr>
          <w:sz w:val="24"/>
          <w:szCs w:val="24"/>
        </w:rPr>
      </w:pPr>
    </w:p>
    <w:p w14:paraId="692860A7" w14:textId="35B19FC8" w:rsidR="0066143E" w:rsidRPr="00967050" w:rsidRDefault="0066143E" w:rsidP="006B758F">
      <w:pPr>
        <w:rPr>
          <w:sz w:val="24"/>
          <w:szCs w:val="24"/>
        </w:rPr>
      </w:pPr>
      <w:r w:rsidRPr="00967050">
        <w:rPr>
          <w:sz w:val="24"/>
          <w:szCs w:val="24"/>
        </w:rPr>
        <w:t xml:space="preserve">Section D – to be completed by panel </w:t>
      </w:r>
      <w:proofErr w:type="gramStart"/>
      <w:r w:rsidRPr="00967050">
        <w:rPr>
          <w:sz w:val="24"/>
          <w:szCs w:val="24"/>
        </w:rPr>
        <w:t>advis</w:t>
      </w:r>
      <w:r w:rsidR="00D57D02">
        <w:rPr>
          <w:sz w:val="24"/>
          <w:szCs w:val="24"/>
        </w:rPr>
        <w:t>o</w:t>
      </w:r>
      <w:r w:rsidRPr="00967050">
        <w:rPr>
          <w:sz w:val="24"/>
          <w:szCs w:val="24"/>
        </w:rPr>
        <w:t>r</w:t>
      </w:r>
      <w:proofErr w:type="gramEnd"/>
    </w:p>
    <w:tbl>
      <w:tblPr>
        <w:tblStyle w:val="TableGrid"/>
        <w:tblW w:w="0" w:type="auto"/>
        <w:tblLook w:val="04A0" w:firstRow="1" w:lastRow="0" w:firstColumn="1" w:lastColumn="0" w:noHBand="0" w:noVBand="1"/>
      </w:tblPr>
      <w:tblGrid>
        <w:gridCol w:w="4508"/>
        <w:gridCol w:w="4508"/>
      </w:tblGrid>
      <w:tr w:rsidR="0066143E" w:rsidRPr="00967050" w14:paraId="0FF6318D" w14:textId="77777777" w:rsidTr="001C336C">
        <w:tc>
          <w:tcPr>
            <w:tcW w:w="4508" w:type="dxa"/>
          </w:tcPr>
          <w:p w14:paraId="4D10D08B" w14:textId="77777777" w:rsidR="0066143E" w:rsidRPr="00967050" w:rsidRDefault="0066143E" w:rsidP="006B758F">
            <w:pPr>
              <w:rPr>
                <w:sz w:val="24"/>
                <w:szCs w:val="24"/>
              </w:rPr>
            </w:pPr>
            <w:r w:rsidRPr="00967050">
              <w:rPr>
                <w:sz w:val="24"/>
                <w:szCs w:val="24"/>
              </w:rPr>
              <w:t>Date received</w:t>
            </w:r>
          </w:p>
        </w:tc>
        <w:tc>
          <w:tcPr>
            <w:tcW w:w="4508" w:type="dxa"/>
          </w:tcPr>
          <w:p w14:paraId="191D313A" w14:textId="77777777" w:rsidR="0066143E" w:rsidRPr="00967050" w:rsidRDefault="0066143E" w:rsidP="006B758F">
            <w:pPr>
              <w:rPr>
                <w:sz w:val="24"/>
                <w:szCs w:val="24"/>
              </w:rPr>
            </w:pPr>
          </w:p>
        </w:tc>
      </w:tr>
      <w:tr w:rsidR="0066143E" w:rsidRPr="00967050" w14:paraId="63159368" w14:textId="77777777" w:rsidTr="001C336C">
        <w:tc>
          <w:tcPr>
            <w:tcW w:w="4508" w:type="dxa"/>
          </w:tcPr>
          <w:p w14:paraId="72D79987" w14:textId="77777777" w:rsidR="0066143E" w:rsidRPr="00967050" w:rsidRDefault="0066143E" w:rsidP="006B758F">
            <w:pPr>
              <w:rPr>
                <w:sz w:val="24"/>
                <w:szCs w:val="24"/>
              </w:rPr>
            </w:pPr>
            <w:r w:rsidRPr="00967050">
              <w:rPr>
                <w:sz w:val="24"/>
                <w:szCs w:val="24"/>
              </w:rPr>
              <w:t>Date sent to panel chair</w:t>
            </w:r>
          </w:p>
        </w:tc>
        <w:tc>
          <w:tcPr>
            <w:tcW w:w="4508" w:type="dxa"/>
          </w:tcPr>
          <w:p w14:paraId="5429CFCB" w14:textId="77777777" w:rsidR="0066143E" w:rsidRPr="00967050" w:rsidRDefault="0066143E" w:rsidP="006B758F">
            <w:pPr>
              <w:rPr>
                <w:sz w:val="24"/>
                <w:szCs w:val="24"/>
              </w:rPr>
            </w:pPr>
          </w:p>
        </w:tc>
      </w:tr>
      <w:tr w:rsidR="0066143E" w:rsidRPr="00967050" w14:paraId="1427EF20" w14:textId="77777777" w:rsidTr="001C336C">
        <w:tc>
          <w:tcPr>
            <w:tcW w:w="4508" w:type="dxa"/>
          </w:tcPr>
          <w:p w14:paraId="4DC4F5DD" w14:textId="77777777" w:rsidR="0066143E" w:rsidRPr="00967050" w:rsidRDefault="0066143E" w:rsidP="006B758F">
            <w:pPr>
              <w:rPr>
                <w:sz w:val="24"/>
                <w:szCs w:val="24"/>
              </w:rPr>
            </w:pPr>
            <w:r w:rsidRPr="00967050">
              <w:rPr>
                <w:sz w:val="24"/>
                <w:szCs w:val="24"/>
              </w:rPr>
              <w:t>Date sent to ADM</w:t>
            </w:r>
          </w:p>
        </w:tc>
        <w:tc>
          <w:tcPr>
            <w:tcW w:w="4508" w:type="dxa"/>
          </w:tcPr>
          <w:p w14:paraId="18190D82" w14:textId="77777777" w:rsidR="0066143E" w:rsidRPr="00967050" w:rsidRDefault="0066143E" w:rsidP="006B758F">
            <w:pPr>
              <w:rPr>
                <w:sz w:val="24"/>
                <w:szCs w:val="24"/>
              </w:rPr>
            </w:pPr>
          </w:p>
        </w:tc>
      </w:tr>
      <w:tr w:rsidR="0066143E" w:rsidRPr="00967050" w14:paraId="17D86631" w14:textId="77777777" w:rsidTr="001C336C">
        <w:tc>
          <w:tcPr>
            <w:tcW w:w="4508" w:type="dxa"/>
          </w:tcPr>
          <w:p w14:paraId="5B0D4942" w14:textId="77777777" w:rsidR="0066143E" w:rsidRPr="00967050" w:rsidRDefault="0066143E" w:rsidP="006B758F">
            <w:pPr>
              <w:rPr>
                <w:sz w:val="24"/>
                <w:szCs w:val="24"/>
              </w:rPr>
            </w:pPr>
            <w:r w:rsidRPr="00967050">
              <w:rPr>
                <w:sz w:val="24"/>
                <w:szCs w:val="24"/>
              </w:rPr>
              <w:t>Date for feedback to fostering panel</w:t>
            </w:r>
          </w:p>
        </w:tc>
        <w:tc>
          <w:tcPr>
            <w:tcW w:w="4508" w:type="dxa"/>
          </w:tcPr>
          <w:p w14:paraId="27C05061" w14:textId="77777777" w:rsidR="0066143E" w:rsidRPr="00967050" w:rsidRDefault="0066143E" w:rsidP="006B758F">
            <w:pPr>
              <w:rPr>
                <w:sz w:val="24"/>
                <w:szCs w:val="24"/>
              </w:rPr>
            </w:pPr>
          </w:p>
        </w:tc>
      </w:tr>
    </w:tbl>
    <w:p w14:paraId="63D52E2E" w14:textId="77777777" w:rsidR="0066143E" w:rsidRPr="00967050" w:rsidRDefault="0066143E" w:rsidP="006B758F">
      <w:pPr>
        <w:rPr>
          <w:sz w:val="24"/>
          <w:szCs w:val="24"/>
        </w:rPr>
      </w:pPr>
    </w:p>
    <w:p w14:paraId="04598663" w14:textId="77777777" w:rsidR="0066143E" w:rsidRPr="00967050" w:rsidRDefault="0066143E" w:rsidP="006B758F">
      <w:pPr>
        <w:rPr>
          <w:sz w:val="24"/>
          <w:szCs w:val="24"/>
        </w:rPr>
      </w:pPr>
      <w:r w:rsidRPr="00967050">
        <w:rPr>
          <w:sz w:val="24"/>
          <w:szCs w:val="24"/>
        </w:rPr>
        <w:t>Section E – response of ADM</w:t>
      </w:r>
    </w:p>
    <w:tbl>
      <w:tblPr>
        <w:tblStyle w:val="TableGrid"/>
        <w:tblW w:w="0" w:type="auto"/>
        <w:tblLook w:val="04A0" w:firstRow="1" w:lastRow="0" w:firstColumn="1" w:lastColumn="0" w:noHBand="0" w:noVBand="1"/>
      </w:tblPr>
      <w:tblGrid>
        <w:gridCol w:w="9016"/>
      </w:tblGrid>
      <w:tr w:rsidR="0066143E" w:rsidRPr="00967050" w14:paraId="06C69A90" w14:textId="77777777" w:rsidTr="001C336C">
        <w:tc>
          <w:tcPr>
            <w:tcW w:w="9016" w:type="dxa"/>
          </w:tcPr>
          <w:p w14:paraId="7985381D" w14:textId="77777777" w:rsidR="0066143E" w:rsidRPr="00967050" w:rsidRDefault="0066143E" w:rsidP="006B758F">
            <w:pPr>
              <w:rPr>
                <w:sz w:val="24"/>
                <w:szCs w:val="24"/>
              </w:rPr>
            </w:pPr>
          </w:p>
        </w:tc>
      </w:tr>
    </w:tbl>
    <w:p w14:paraId="0C243AB1" w14:textId="77777777" w:rsidR="0066143E" w:rsidRPr="00967050" w:rsidRDefault="0066143E" w:rsidP="006B758F">
      <w:pPr>
        <w:rPr>
          <w:sz w:val="24"/>
          <w:szCs w:val="24"/>
        </w:rPr>
      </w:pPr>
    </w:p>
    <w:p w14:paraId="64EC4A80" w14:textId="77777777" w:rsidR="0066143E" w:rsidRPr="00967050" w:rsidRDefault="0066143E" w:rsidP="006B758F">
      <w:pPr>
        <w:rPr>
          <w:sz w:val="24"/>
          <w:szCs w:val="24"/>
        </w:rPr>
      </w:pPr>
      <w:r w:rsidRPr="00967050">
        <w:rPr>
          <w:sz w:val="24"/>
          <w:szCs w:val="24"/>
        </w:rPr>
        <w:t>Section F – response of Panel Chair</w:t>
      </w:r>
    </w:p>
    <w:tbl>
      <w:tblPr>
        <w:tblStyle w:val="TableGrid"/>
        <w:tblW w:w="0" w:type="auto"/>
        <w:tblLook w:val="04A0" w:firstRow="1" w:lastRow="0" w:firstColumn="1" w:lastColumn="0" w:noHBand="0" w:noVBand="1"/>
      </w:tblPr>
      <w:tblGrid>
        <w:gridCol w:w="9016"/>
      </w:tblGrid>
      <w:tr w:rsidR="0066143E" w:rsidRPr="00967050" w14:paraId="2119EEFB" w14:textId="77777777" w:rsidTr="001C336C">
        <w:tc>
          <w:tcPr>
            <w:tcW w:w="9016" w:type="dxa"/>
          </w:tcPr>
          <w:p w14:paraId="57F3052A" w14:textId="77777777" w:rsidR="0066143E" w:rsidRPr="00967050" w:rsidRDefault="0066143E" w:rsidP="006B758F">
            <w:pPr>
              <w:rPr>
                <w:sz w:val="24"/>
                <w:szCs w:val="24"/>
              </w:rPr>
            </w:pPr>
          </w:p>
        </w:tc>
      </w:tr>
    </w:tbl>
    <w:p w14:paraId="7AF1DB09" w14:textId="77777777" w:rsidR="0066143E" w:rsidRPr="00967050" w:rsidRDefault="0066143E" w:rsidP="006B758F">
      <w:pPr>
        <w:rPr>
          <w:sz w:val="24"/>
          <w:szCs w:val="24"/>
        </w:rPr>
      </w:pPr>
    </w:p>
    <w:p w14:paraId="2B6CEFE4" w14:textId="77777777" w:rsidR="0066143E" w:rsidRPr="00967050" w:rsidRDefault="0066143E" w:rsidP="006B758F">
      <w:pPr>
        <w:rPr>
          <w:sz w:val="24"/>
          <w:szCs w:val="24"/>
        </w:rPr>
      </w:pPr>
      <w:r w:rsidRPr="00967050">
        <w:rPr>
          <w:sz w:val="24"/>
          <w:szCs w:val="24"/>
        </w:rPr>
        <w:t>Resolved Yes / No</w:t>
      </w:r>
    </w:p>
    <w:p w14:paraId="0D3BCEFB" w14:textId="77777777" w:rsidR="0066143E" w:rsidRPr="00967050" w:rsidRDefault="0066143E" w:rsidP="006B758F">
      <w:pPr>
        <w:rPr>
          <w:sz w:val="24"/>
          <w:szCs w:val="24"/>
        </w:rPr>
      </w:pPr>
      <w:r w:rsidRPr="00967050">
        <w:rPr>
          <w:sz w:val="24"/>
          <w:szCs w:val="24"/>
        </w:rPr>
        <w:t>Further escalation required Yes / No</w:t>
      </w:r>
    </w:p>
    <w:p w14:paraId="4A801BCB" w14:textId="77777777" w:rsidR="0066143E" w:rsidRPr="00967050" w:rsidRDefault="0066143E" w:rsidP="006B758F">
      <w:pPr>
        <w:rPr>
          <w:sz w:val="24"/>
          <w:szCs w:val="24"/>
        </w:rPr>
      </w:pPr>
    </w:p>
    <w:p w14:paraId="2FB725D2" w14:textId="77777777" w:rsidR="0066143E" w:rsidRPr="00967050" w:rsidRDefault="0066143E" w:rsidP="006B758F">
      <w:pPr>
        <w:rPr>
          <w:sz w:val="24"/>
          <w:szCs w:val="24"/>
        </w:rPr>
      </w:pPr>
    </w:p>
    <w:p w14:paraId="2032B26C" w14:textId="7EAD3DB8" w:rsidR="0066143E" w:rsidRDefault="0066143E" w:rsidP="006B758F">
      <w:pPr>
        <w:rPr>
          <w:sz w:val="24"/>
          <w:szCs w:val="24"/>
        </w:rPr>
      </w:pPr>
    </w:p>
    <w:p w14:paraId="5725CA5B" w14:textId="5FD0F17A" w:rsidR="0066143E" w:rsidRDefault="0066143E" w:rsidP="006B758F">
      <w:pPr>
        <w:rPr>
          <w:sz w:val="24"/>
          <w:szCs w:val="24"/>
        </w:rPr>
      </w:pPr>
    </w:p>
    <w:p w14:paraId="6DCCCF27" w14:textId="6533F258" w:rsidR="0066143E" w:rsidRDefault="0066143E" w:rsidP="006B758F">
      <w:pPr>
        <w:rPr>
          <w:sz w:val="24"/>
          <w:szCs w:val="24"/>
        </w:rPr>
      </w:pPr>
    </w:p>
    <w:p w14:paraId="14E4F875" w14:textId="2F1C55DB" w:rsidR="0066143E" w:rsidRDefault="0066143E" w:rsidP="006B758F">
      <w:pPr>
        <w:rPr>
          <w:sz w:val="24"/>
          <w:szCs w:val="24"/>
        </w:rPr>
      </w:pPr>
    </w:p>
    <w:p w14:paraId="6D16729F" w14:textId="11382338" w:rsidR="0066143E" w:rsidRDefault="0066143E" w:rsidP="006B758F">
      <w:pPr>
        <w:rPr>
          <w:sz w:val="24"/>
          <w:szCs w:val="24"/>
        </w:rPr>
      </w:pPr>
    </w:p>
    <w:p w14:paraId="31ABCCB9" w14:textId="26D9A395" w:rsidR="0066143E" w:rsidRDefault="0066143E" w:rsidP="006B758F">
      <w:pPr>
        <w:rPr>
          <w:sz w:val="24"/>
          <w:szCs w:val="24"/>
        </w:rPr>
      </w:pPr>
    </w:p>
    <w:p w14:paraId="066564D2" w14:textId="7AD99005" w:rsidR="0066143E" w:rsidRDefault="0066143E" w:rsidP="006B758F">
      <w:pPr>
        <w:rPr>
          <w:sz w:val="24"/>
          <w:szCs w:val="24"/>
        </w:rPr>
      </w:pPr>
    </w:p>
    <w:p w14:paraId="077717D1" w14:textId="7ED9541C" w:rsidR="0066143E" w:rsidRDefault="0066143E" w:rsidP="006B758F">
      <w:pPr>
        <w:rPr>
          <w:sz w:val="24"/>
          <w:szCs w:val="24"/>
        </w:rPr>
      </w:pPr>
    </w:p>
    <w:p w14:paraId="727CB64C" w14:textId="356A72D4" w:rsidR="0066143E" w:rsidRDefault="0066143E" w:rsidP="006B758F">
      <w:pPr>
        <w:rPr>
          <w:sz w:val="24"/>
          <w:szCs w:val="24"/>
        </w:rPr>
      </w:pPr>
    </w:p>
    <w:p w14:paraId="4FC3F42C" w14:textId="2B7B2EED" w:rsidR="0066143E" w:rsidRDefault="0066143E" w:rsidP="006B758F">
      <w:pPr>
        <w:rPr>
          <w:sz w:val="24"/>
          <w:szCs w:val="24"/>
        </w:rPr>
      </w:pPr>
    </w:p>
    <w:p w14:paraId="2FC40600" w14:textId="0E2707EB" w:rsidR="0066143E" w:rsidRDefault="0066143E" w:rsidP="006B758F">
      <w:pPr>
        <w:rPr>
          <w:sz w:val="24"/>
          <w:szCs w:val="24"/>
        </w:rPr>
      </w:pPr>
    </w:p>
    <w:p w14:paraId="0A6774A7" w14:textId="3DF2D993" w:rsidR="0066143E" w:rsidRDefault="0066143E" w:rsidP="006B758F">
      <w:pPr>
        <w:rPr>
          <w:sz w:val="24"/>
          <w:szCs w:val="24"/>
        </w:rPr>
      </w:pPr>
    </w:p>
    <w:p w14:paraId="2891AB01" w14:textId="775A0D97" w:rsidR="0066143E" w:rsidRDefault="0066143E" w:rsidP="006B758F">
      <w:pPr>
        <w:rPr>
          <w:sz w:val="24"/>
          <w:szCs w:val="24"/>
        </w:rPr>
      </w:pPr>
    </w:p>
    <w:p w14:paraId="54C85DF4" w14:textId="25C93C79" w:rsidR="0066143E" w:rsidRDefault="0066143E" w:rsidP="006B758F">
      <w:pPr>
        <w:rPr>
          <w:sz w:val="24"/>
          <w:szCs w:val="24"/>
        </w:rPr>
      </w:pPr>
    </w:p>
    <w:p w14:paraId="3421B7D6" w14:textId="0C966A55" w:rsidR="0066143E" w:rsidRDefault="0066143E" w:rsidP="006B758F">
      <w:pPr>
        <w:rPr>
          <w:sz w:val="24"/>
          <w:szCs w:val="24"/>
        </w:rPr>
      </w:pPr>
    </w:p>
    <w:p w14:paraId="0179ED57" w14:textId="3D92C765" w:rsidR="0066143E" w:rsidRDefault="0066143E" w:rsidP="006B758F">
      <w:pPr>
        <w:rPr>
          <w:sz w:val="24"/>
          <w:szCs w:val="24"/>
        </w:rPr>
      </w:pPr>
    </w:p>
    <w:p w14:paraId="42F84EA6" w14:textId="4AEE1D41" w:rsidR="0066143E" w:rsidRDefault="0066143E" w:rsidP="006B758F">
      <w:pPr>
        <w:rPr>
          <w:sz w:val="24"/>
          <w:szCs w:val="24"/>
        </w:rPr>
      </w:pPr>
    </w:p>
    <w:p w14:paraId="2BE5367C" w14:textId="1367EDCB" w:rsidR="0066143E" w:rsidRDefault="0066143E" w:rsidP="006B758F">
      <w:pPr>
        <w:rPr>
          <w:sz w:val="24"/>
          <w:szCs w:val="24"/>
        </w:rPr>
      </w:pPr>
    </w:p>
    <w:p w14:paraId="151A47CF" w14:textId="2C41997B" w:rsidR="0066143E" w:rsidRDefault="0066143E" w:rsidP="006B758F">
      <w:pPr>
        <w:rPr>
          <w:sz w:val="24"/>
          <w:szCs w:val="24"/>
        </w:rPr>
      </w:pPr>
    </w:p>
    <w:p w14:paraId="6BA9CFE2" w14:textId="77777777" w:rsidR="0066143E" w:rsidRPr="00967050" w:rsidRDefault="0066143E" w:rsidP="006B758F">
      <w:pPr>
        <w:rPr>
          <w:sz w:val="24"/>
          <w:szCs w:val="24"/>
        </w:rPr>
      </w:pPr>
    </w:p>
    <w:p w14:paraId="4C94FC18" w14:textId="6C9906E3" w:rsidR="0066143E" w:rsidRDefault="0066143E" w:rsidP="006B758F">
      <w:pPr>
        <w:pStyle w:val="Heading2"/>
        <w:tabs>
          <w:tab w:val="left" w:pos="860"/>
          <w:tab w:val="left" w:pos="861"/>
        </w:tabs>
        <w:ind w:left="0" w:firstLine="0"/>
        <w:rPr>
          <w:color w:val="385522"/>
          <w:spacing w:val="-3"/>
        </w:rPr>
      </w:pPr>
    </w:p>
    <w:p w14:paraId="45AA20FC" w14:textId="77777777" w:rsidR="0066143E" w:rsidRDefault="0066143E" w:rsidP="006B758F">
      <w:pPr>
        <w:pStyle w:val="Heading2"/>
        <w:tabs>
          <w:tab w:val="left" w:pos="860"/>
          <w:tab w:val="left" w:pos="861"/>
        </w:tabs>
        <w:ind w:left="0" w:firstLine="0"/>
        <w:rPr>
          <w:color w:val="385522"/>
          <w:spacing w:val="-3"/>
        </w:rPr>
      </w:pPr>
    </w:p>
    <w:p w14:paraId="04E23C0E" w14:textId="77777777" w:rsidR="0066143E" w:rsidRPr="00B77EAD" w:rsidRDefault="0066143E" w:rsidP="006B758F">
      <w:pPr>
        <w:pStyle w:val="Heading2"/>
        <w:tabs>
          <w:tab w:val="left" w:pos="860"/>
          <w:tab w:val="left" w:pos="861"/>
        </w:tabs>
        <w:ind w:left="0" w:firstLine="0"/>
      </w:pPr>
    </w:p>
    <w:p w14:paraId="1E4BA16B" w14:textId="4D144DF5" w:rsidR="00B77EAD" w:rsidRPr="0066143E" w:rsidRDefault="0066143E" w:rsidP="006B758F">
      <w:pPr>
        <w:pStyle w:val="Heading2"/>
        <w:numPr>
          <w:ilvl w:val="0"/>
          <w:numId w:val="12"/>
        </w:numPr>
        <w:tabs>
          <w:tab w:val="left" w:pos="860"/>
          <w:tab w:val="left" w:pos="861"/>
        </w:tabs>
        <w:ind w:hanging="721"/>
      </w:pPr>
      <w:bookmarkStart w:id="7" w:name="_Toc97110899"/>
      <w:r>
        <w:rPr>
          <w:color w:val="385522"/>
          <w:spacing w:val="-3"/>
        </w:rPr>
        <w:t>Flow Chart</w:t>
      </w:r>
      <w:bookmarkEnd w:id="7"/>
    </w:p>
    <w:p w14:paraId="1EFF947C" w14:textId="4DF022C7" w:rsidR="0066143E" w:rsidRDefault="0066143E" w:rsidP="006B758F">
      <w:pPr>
        <w:pStyle w:val="Heading2"/>
        <w:tabs>
          <w:tab w:val="left" w:pos="860"/>
          <w:tab w:val="left" w:pos="861"/>
        </w:tabs>
        <w:ind w:left="0" w:firstLine="0"/>
        <w:rPr>
          <w:color w:val="385522"/>
          <w:spacing w:val="-3"/>
        </w:rPr>
      </w:pPr>
    </w:p>
    <w:p w14:paraId="53A13670" w14:textId="48D7545F" w:rsidR="0066143E" w:rsidRDefault="0066143E" w:rsidP="006B758F">
      <w:pPr>
        <w:pStyle w:val="Heading2"/>
        <w:tabs>
          <w:tab w:val="left" w:pos="860"/>
          <w:tab w:val="left" w:pos="861"/>
        </w:tabs>
        <w:ind w:left="0" w:firstLine="0"/>
        <w:rPr>
          <w:color w:val="385522"/>
          <w:spacing w:val="-3"/>
        </w:rPr>
      </w:pPr>
    </w:p>
    <w:p w14:paraId="3F590E30" w14:textId="5C9D94EE" w:rsidR="0066143E" w:rsidRPr="00967050" w:rsidRDefault="0066143E" w:rsidP="006B758F">
      <w:pPr>
        <w:rPr>
          <w:sz w:val="24"/>
          <w:szCs w:val="24"/>
        </w:rPr>
      </w:pPr>
    </w:p>
    <w:p w14:paraId="56822AF1" w14:textId="77777777" w:rsidR="0066143E" w:rsidRPr="00967050" w:rsidRDefault="0066143E" w:rsidP="006B758F">
      <w:pPr>
        <w:rPr>
          <w:sz w:val="24"/>
          <w:szCs w:val="24"/>
        </w:rPr>
      </w:pPr>
      <w:r w:rsidRPr="00967050">
        <w:rPr>
          <w:noProof/>
          <w:sz w:val="24"/>
          <w:szCs w:val="24"/>
        </w:rPr>
        <mc:AlternateContent>
          <mc:Choice Requires="wps">
            <w:drawing>
              <wp:anchor distT="45720" distB="45720" distL="114300" distR="114300" simplePos="0" relativeHeight="251663360" behindDoc="0" locked="0" layoutInCell="1" allowOverlap="1" wp14:anchorId="1BB0C425" wp14:editId="67619143">
                <wp:simplePos x="0" y="0"/>
                <wp:positionH relativeFrom="margin">
                  <wp:align>center</wp:align>
                </wp:positionH>
                <wp:positionV relativeFrom="paragraph">
                  <wp:posOffset>4445</wp:posOffset>
                </wp:positionV>
                <wp:extent cx="2360930" cy="628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rgbClr val="000000"/>
                          </a:solidFill>
                          <a:miter lim="800000"/>
                          <a:headEnd/>
                          <a:tailEnd/>
                        </a:ln>
                      </wps:spPr>
                      <wps:txbx>
                        <w:txbxContent>
                          <w:p w14:paraId="6DEDE2B5" w14:textId="77777777" w:rsidR="0066143E" w:rsidRDefault="0066143E" w:rsidP="0066143E">
                            <w:r>
                              <w:t>Panel members raise a concern regarding practice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B0C425" id="_x0000_t202" coordsize="21600,21600" o:spt="202" path="m,l,21600r21600,l21600,xe">
                <v:stroke joinstyle="miter"/>
                <v:path gradientshapeok="t" o:connecttype="rect"/>
              </v:shapetype>
              <v:shape id="Text Box 2" o:spid="_x0000_s1026" type="#_x0000_t202" style="position:absolute;margin-left:0;margin-top:.35pt;width:185.9pt;height:49.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ZBJAIAAEY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">
                <v:textbox>
                  <w:txbxContent>
                    <w:p w14:paraId="6DEDE2B5" w14:textId="77777777" w:rsidR="0066143E" w:rsidRDefault="0066143E" w:rsidP="0066143E">
                      <w:r>
                        <w:t>Panel members raise a concern regarding practice</w:t>
                      </w:r>
                    </w:p>
                  </w:txbxContent>
                </v:textbox>
                <w10:wrap type="square" anchorx="margin"/>
              </v:shape>
            </w:pict>
          </mc:Fallback>
        </mc:AlternateContent>
      </w:r>
    </w:p>
    <w:p w14:paraId="5AB641C8" w14:textId="77777777" w:rsidR="0066143E" w:rsidRPr="00967050" w:rsidRDefault="0066143E" w:rsidP="006B758F">
      <w:pPr>
        <w:rPr>
          <w:sz w:val="24"/>
          <w:szCs w:val="24"/>
        </w:rPr>
      </w:pPr>
    </w:p>
    <w:p w14:paraId="1D067485" w14:textId="77777777" w:rsidR="0066143E" w:rsidRPr="00967050" w:rsidRDefault="0066143E" w:rsidP="006B758F">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250E9EAB" wp14:editId="3CE9CC1B">
                <wp:simplePos x="0" y="0"/>
                <wp:positionH relativeFrom="column">
                  <wp:posOffset>781050</wp:posOffset>
                </wp:positionH>
                <wp:positionV relativeFrom="paragraph">
                  <wp:posOffset>4373245</wp:posOffset>
                </wp:positionV>
                <wp:extent cx="946150" cy="0"/>
                <wp:effectExtent l="0" t="0" r="0" b="0"/>
                <wp:wrapNone/>
                <wp:docPr id="12" name="Straight Connector 12"/>
                <wp:cNvGraphicFramePr/>
                <a:graphic xmlns:a="http://schemas.openxmlformats.org/drawingml/2006/main">
                  <a:graphicData uri="http://schemas.microsoft.com/office/word/2010/wordprocessingShape">
                    <wps:wsp>
                      <wps:cNvCnPr/>
                      <wps:spPr>
                        <a:xfrm flipH="1" flipV="1">
                          <a:off x="0" y="0"/>
                          <a:ext cx="94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A37B5" id="Straight Connector 1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44.35pt" to="136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" strokecolor="black [3040]"/>
            </w:pict>
          </mc:Fallback>
        </mc:AlternateContent>
      </w:r>
      <w:r>
        <w:rPr>
          <w:noProof/>
          <w:sz w:val="24"/>
          <w:szCs w:val="24"/>
        </w:rPr>
        <mc:AlternateContent>
          <mc:Choice Requires="wps">
            <w:drawing>
              <wp:anchor distT="0" distB="0" distL="114300" distR="114300" simplePos="0" relativeHeight="251676672" behindDoc="0" locked="0" layoutInCell="1" allowOverlap="1" wp14:anchorId="7047F44F" wp14:editId="13746600">
                <wp:simplePos x="0" y="0"/>
                <wp:positionH relativeFrom="column">
                  <wp:posOffset>774700</wp:posOffset>
                </wp:positionH>
                <wp:positionV relativeFrom="paragraph">
                  <wp:posOffset>760095</wp:posOffset>
                </wp:positionV>
                <wp:extent cx="25400" cy="3619500"/>
                <wp:effectExtent l="0" t="0" r="31750" b="19050"/>
                <wp:wrapNone/>
                <wp:docPr id="14" name="Straight Connector 14"/>
                <wp:cNvGraphicFramePr/>
                <a:graphic xmlns:a="http://schemas.openxmlformats.org/drawingml/2006/main">
                  <a:graphicData uri="http://schemas.microsoft.com/office/word/2010/wordprocessingShape">
                    <wps:wsp>
                      <wps:cNvCnPr/>
                      <wps:spPr>
                        <a:xfrm flipH="1">
                          <a:off x="0" y="0"/>
                          <a:ext cx="25400" cy="3619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678ED" id="Straight Connector 1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59.85pt" to="63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" strokecolor="black [3040]"/>
            </w:pict>
          </mc:Fallback>
        </mc:AlternateContent>
      </w:r>
      <w:r>
        <w:rPr>
          <w:noProof/>
          <w:sz w:val="24"/>
          <w:szCs w:val="24"/>
        </w:rPr>
        <mc:AlternateContent>
          <mc:Choice Requires="wps">
            <w:drawing>
              <wp:anchor distT="0" distB="0" distL="114300" distR="114300" simplePos="0" relativeHeight="251675648" behindDoc="0" locked="0" layoutInCell="1" allowOverlap="1" wp14:anchorId="7379C5AB" wp14:editId="21A12FC1">
                <wp:simplePos x="0" y="0"/>
                <wp:positionH relativeFrom="column">
                  <wp:posOffset>812800</wp:posOffset>
                </wp:positionH>
                <wp:positionV relativeFrom="paragraph">
                  <wp:posOffset>766445</wp:posOffset>
                </wp:positionV>
                <wp:extent cx="889000" cy="0"/>
                <wp:effectExtent l="0" t="76200" r="25400" b="95250"/>
                <wp:wrapNone/>
                <wp:docPr id="13" name="Straight Arrow Connector 13"/>
                <wp:cNvGraphicFramePr/>
                <a:graphic xmlns:a="http://schemas.openxmlformats.org/drawingml/2006/main">
                  <a:graphicData uri="http://schemas.microsoft.com/office/word/2010/wordprocessingShape">
                    <wps:wsp>
                      <wps:cNvCnPr/>
                      <wps:spPr>
                        <a:xfrm>
                          <a:off x="0" y="0"/>
                          <a:ext cx="889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BC316AD" id="_x0000_t32" coordsize="21600,21600" o:spt="32" o:oned="t" path="m,l21600,21600e" filled="f">
                <v:path arrowok="t" fillok="f" o:connecttype="none"/>
                <o:lock v:ext="edit" shapetype="t"/>
              </v:shapetype>
              <v:shape id="Straight Arrow Connector 13" o:spid="_x0000_s1026" type="#_x0000_t32" style="position:absolute;margin-left:64pt;margin-top:60.35pt;width:70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" strokecolor="black [3040]">
                <v:stroke endarrow="block"/>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3FB1B1B1" wp14:editId="1EFA9E15">
                <wp:simplePos x="0" y="0"/>
                <wp:positionH relativeFrom="column">
                  <wp:posOffset>2768600</wp:posOffset>
                </wp:positionH>
                <wp:positionV relativeFrom="paragraph">
                  <wp:posOffset>4974590</wp:posOffset>
                </wp:positionV>
                <wp:extent cx="0" cy="192405"/>
                <wp:effectExtent l="76200" t="0" r="57150" b="55245"/>
                <wp:wrapNone/>
                <wp:docPr id="11" name="Straight Arrow Connector 11"/>
                <wp:cNvGraphicFramePr/>
                <a:graphic xmlns:a="http://schemas.openxmlformats.org/drawingml/2006/main">
                  <a:graphicData uri="http://schemas.microsoft.com/office/word/2010/wordprocessingShape">
                    <wps:wsp>
                      <wps:cNvCnPr/>
                      <wps:spPr>
                        <a:xfrm>
                          <a:off x="0" y="0"/>
                          <a:ext cx="0" cy="192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55075B" id="Straight Arrow Connector 11" o:spid="_x0000_s1026" type="#_x0000_t32" style="position:absolute;margin-left:218pt;margin-top:391.7pt;width:0;height:15.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" strokecolor="black [3040]">
                <v:stroke endarrow="block"/>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0F8F49BF" wp14:editId="070CEE1F">
                <wp:simplePos x="0" y="0"/>
                <wp:positionH relativeFrom="column">
                  <wp:posOffset>2755900</wp:posOffset>
                </wp:positionH>
                <wp:positionV relativeFrom="paragraph">
                  <wp:posOffset>3687445</wp:posOffset>
                </wp:positionV>
                <wp:extent cx="0" cy="19050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0ED113" id="Straight Arrow Connector 10" o:spid="_x0000_s1026" type="#_x0000_t32" style="position:absolute;margin-left:217pt;margin-top:290.35pt;width:0;height: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" strokecolor="black [304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1617C48D" wp14:editId="28DC0BEC">
                <wp:simplePos x="0" y="0"/>
                <wp:positionH relativeFrom="column">
                  <wp:posOffset>2774950</wp:posOffset>
                </wp:positionH>
                <wp:positionV relativeFrom="paragraph">
                  <wp:posOffset>2753995</wp:posOffset>
                </wp:positionV>
                <wp:extent cx="6350" cy="133350"/>
                <wp:effectExtent l="76200" t="0" r="69850" b="57150"/>
                <wp:wrapNone/>
                <wp:docPr id="9" name="Straight Arrow Connector 9"/>
                <wp:cNvGraphicFramePr/>
                <a:graphic xmlns:a="http://schemas.openxmlformats.org/drawingml/2006/main">
                  <a:graphicData uri="http://schemas.microsoft.com/office/word/2010/wordprocessingShape">
                    <wps:wsp>
                      <wps:cNvCnPr/>
                      <wps:spPr>
                        <a:xfrm>
                          <a:off x="0" y="0"/>
                          <a:ext cx="635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1CDC6" id="Straight Arrow Connector 9" o:spid="_x0000_s1026" type="#_x0000_t32" style="position:absolute;margin-left:218.5pt;margin-top:216.85pt;width:.5pt;height:1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" strokecolor="black [3040]">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1CC22724" wp14:editId="5F6451B7">
                <wp:simplePos x="0" y="0"/>
                <wp:positionH relativeFrom="column">
                  <wp:posOffset>2819400</wp:posOffset>
                </wp:positionH>
                <wp:positionV relativeFrom="paragraph">
                  <wp:posOffset>1509395</wp:posOffset>
                </wp:positionV>
                <wp:extent cx="6350" cy="184150"/>
                <wp:effectExtent l="76200" t="0" r="69850" b="63500"/>
                <wp:wrapNone/>
                <wp:docPr id="8" name="Straight Arrow Connector 8"/>
                <wp:cNvGraphicFramePr/>
                <a:graphic xmlns:a="http://schemas.openxmlformats.org/drawingml/2006/main">
                  <a:graphicData uri="http://schemas.microsoft.com/office/word/2010/wordprocessingShape">
                    <wps:wsp>
                      <wps:cNvCnPr/>
                      <wps:spPr>
                        <a:xfrm>
                          <a:off x="0" y="0"/>
                          <a:ext cx="6350" cy="184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160F42" id="Straight Arrow Connector 8" o:spid="_x0000_s1026" type="#_x0000_t32" style="position:absolute;margin-left:222pt;margin-top:118.85pt;width:.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" strokecolor="black [3040]">
                <v:stroke endarrow="block"/>
              </v:shape>
            </w:pict>
          </mc:Fallback>
        </mc:AlternateContent>
      </w:r>
      <w:r w:rsidRPr="00967050">
        <w:rPr>
          <w:noProof/>
          <w:sz w:val="24"/>
          <w:szCs w:val="24"/>
        </w:rPr>
        <mc:AlternateContent>
          <mc:Choice Requires="wps">
            <w:drawing>
              <wp:anchor distT="0" distB="0" distL="114300" distR="114300" simplePos="0" relativeHeight="251669504" behindDoc="0" locked="0" layoutInCell="1" allowOverlap="1" wp14:anchorId="269FB7D1" wp14:editId="585B9AB3">
                <wp:simplePos x="0" y="0"/>
                <wp:positionH relativeFrom="column">
                  <wp:posOffset>2781300</wp:posOffset>
                </wp:positionH>
                <wp:positionV relativeFrom="paragraph">
                  <wp:posOffset>51435</wp:posOffset>
                </wp:positionV>
                <wp:extent cx="6350" cy="266700"/>
                <wp:effectExtent l="76200" t="0" r="69850" b="57150"/>
                <wp:wrapNone/>
                <wp:docPr id="16" name="Straight Arrow Connector 16"/>
                <wp:cNvGraphicFramePr/>
                <a:graphic xmlns:a="http://schemas.openxmlformats.org/drawingml/2006/main">
                  <a:graphicData uri="http://schemas.microsoft.com/office/word/2010/wordprocessingShape">
                    <wps:wsp>
                      <wps:cNvCnPr/>
                      <wps:spPr>
                        <a:xfrm>
                          <a:off x="0" y="0"/>
                          <a:ext cx="635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16364" id="Straight Arrow Connector 16" o:spid="_x0000_s1026" type="#_x0000_t32" style="position:absolute;margin-left:219pt;margin-top:4.05pt;width:.5pt;height:2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" strokecolor="black [3040]">
                <v:stroke endarrow="block"/>
              </v:shape>
            </w:pict>
          </mc:Fallback>
        </mc:AlternateContent>
      </w:r>
      <w:r w:rsidRPr="00967050">
        <w:rPr>
          <w:noProof/>
          <w:sz w:val="24"/>
          <w:szCs w:val="24"/>
        </w:rPr>
        <mc:AlternateContent>
          <mc:Choice Requires="wps">
            <w:drawing>
              <wp:anchor distT="45720" distB="45720" distL="114300" distR="114300" simplePos="0" relativeHeight="251668480" behindDoc="0" locked="0" layoutInCell="1" allowOverlap="1" wp14:anchorId="4D4AB3B2" wp14:editId="45DC985E">
                <wp:simplePos x="0" y="0"/>
                <wp:positionH relativeFrom="column">
                  <wp:posOffset>1733550</wp:posOffset>
                </wp:positionH>
                <wp:positionV relativeFrom="paragraph">
                  <wp:posOffset>5162550</wp:posOffset>
                </wp:positionV>
                <wp:extent cx="2360930" cy="60325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3250"/>
                        </a:xfrm>
                        <a:prstGeom prst="rect">
                          <a:avLst/>
                        </a:prstGeom>
                        <a:solidFill>
                          <a:srgbClr val="FFFFFF"/>
                        </a:solidFill>
                        <a:ln w="9525">
                          <a:solidFill>
                            <a:srgbClr val="000000"/>
                          </a:solidFill>
                          <a:miter lim="800000"/>
                          <a:headEnd/>
                          <a:tailEnd/>
                        </a:ln>
                      </wps:spPr>
                      <wps:txbx>
                        <w:txbxContent>
                          <w:p w14:paraId="5A1F3BAE" w14:textId="77777777" w:rsidR="0066143E" w:rsidRDefault="0066143E" w:rsidP="0066143E">
                            <w:r>
                              <w:t xml:space="preserve">Response is put on Panel Agenda under AOB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4AB3B2" id="_x0000_s1027" type="#_x0000_t202" style="position:absolute;margin-left:136.5pt;margin-top:406.5pt;width:185.9pt;height:47.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v+JQIAAEs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">
                <v:textbox>
                  <w:txbxContent>
                    <w:p w14:paraId="5A1F3BAE" w14:textId="77777777" w:rsidR="0066143E" w:rsidRDefault="0066143E" w:rsidP="0066143E">
                      <w:r>
                        <w:t xml:space="preserve">Response is put on Panel Agenda under AOB </w:t>
                      </w:r>
                    </w:p>
                  </w:txbxContent>
                </v:textbox>
                <w10:wrap type="square"/>
              </v:shape>
            </w:pict>
          </mc:Fallback>
        </mc:AlternateContent>
      </w:r>
      <w:r w:rsidRPr="00967050">
        <w:rPr>
          <w:noProof/>
          <w:sz w:val="24"/>
          <w:szCs w:val="24"/>
        </w:rPr>
        <mc:AlternateContent>
          <mc:Choice Requires="wps">
            <w:drawing>
              <wp:anchor distT="45720" distB="45720" distL="114300" distR="114300" simplePos="0" relativeHeight="251666432" behindDoc="0" locked="0" layoutInCell="1" allowOverlap="1" wp14:anchorId="3ACE2CC9" wp14:editId="1298DE4F">
                <wp:simplePos x="0" y="0"/>
                <wp:positionH relativeFrom="column">
                  <wp:posOffset>1731010</wp:posOffset>
                </wp:positionH>
                <wp:positionV relativeFrom="paragraph">
                  <wp:posOffset>3854450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B415AD9" w14:textId="77777777" w:rsidR="0066143E" w:rsidRDefault="0066143E" w:rsidP="0066143E">
                            <w:r>
                              <w:t xml:space="preserve">Response is forwarded to Panel Chair and ADM. If the response is satisfactory then the escalation is closed. If not then new escalation form is completed.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CE2CC9" id="_x0000_s1028" type="#_x0000_t202" style="position:absolute;margin-left:136.3pt;margin-top:303.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">
                <v:textbox style="mso-fit-shape-to-text:t">
                  <w:txbxContent>
                    <w:p w14:paraId="7B415AD9" w14:textId="77777777" w:rsidR="0066143E" w:rsidRDefault="0066143E" w:rsidP="0066143E">
                      <w:r>
                        <w:t xml:space="preserve">Response is forwarded to Panel Chair and ADM. If the response is satisfactory then the escalation is closed. If not then new escalation form is completed. </w:t>
                      </w:r>
                    </w:p>
                  </w:txbxContent>
                </v:textbox>
                <w10:wrap type="square"/>
              </v:shape>
            </w:pict>
          </mc:Fallback>
        </mc:AlternateContent>
      </w:r>
      <w:r w:rsidRPr="00967050">
        <w:rPr>
          <w:noProof/>
          <w:sz w:val="24"/>
          <w:szCs w:val="24"/>
        </w:rPr>
        <mc:AlternateContent>
          <mc:Choice Requires="wps">
            <w:drawing>
              <wp:anchor distT="45720" distB="45720" distL="114300" distR="114300" simplePos="0" relativeHeight="251667456" behindDoc="0" locked="0" layoutInCell="1" allowOverlap="1" wp14:anchorId="0D953486" wp14:editId="300CB885">
                <wp:simplePos x="0" y="0"/>
                <wp:positionH relativeFrom="column">
                  <wp:posOffset>1739900</wp:posOffset>
                </wp:positionH>
                <wp:positionV relativeFrom="paragraph">
                  <wp:posOffset>2882900</wp:posOffset>
                </wp:positionV>
                <wp:extent cx="2360930" cy="819150"/>
                <wp:effectExtent l="0" t="0" r="127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150"/>
                        </a:xfrm>
                        <a:prstGeom prst="rect">
                          <a:avLst/>
                        </a:prstGeom>
                        <a:solidFill>
                          <a:srgbClr val="FFFFFF"/>
                        </a:solidFill>
                        <a:ln w="9525">
                          <a:solidFill>
                            <a:srgbClr val="000000"/>
                          </a:solidFill>
                          <a:miter lim="800000"/>
                          <a:headEnd/>
                          <a:tailEnd/>
                        </a:ln>
                      </wps:spPr>
                      <wps:txbx>
                        <w:txbxContent>
                          <w:p w14:paraId="15473277" w14:textId="72554FA1" w:rsidR="0066143E" w:rsidRDefault="0066143E" w:rsidP="0066143E">
                            <w:r>
                              <w:t xml:space="preserve">Manager investigates the escalation and responds </w:t>
                            </w:r>
                            <w:r w:rsidR="00D57D02">
                              <w:t xml:space="preserve">to Panel Advisor </w:t>
                            </w:r>
                            <w:r>
                              <w:t xml:space="preserve">within five working days. </w:t>
                            </w:r>
                            <w:r w:rsidR="00D57D02">
                              <w:t xml:space="preserve">Panel Advisor </w:t>
                            </w:r>
                            <w:r>
                              <w:t>updates spreadsheet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953486" id="_x0000_t202" coordsize="21600,21600" o:spt="202" path="m,l,21600r21600,l21600,xe">
                <v:stroke joinstyle="miter"/>
                <v:path gradientshapeok="t" o:connecttype="rect"/>
              </v:shapetype>
              <v:shape id="_x0000_s1029" type="#_x0000_t202" style="position:absolute;margin-left:137pt;margin-top:227pt;width:185.9pt;height:64.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">
                <v:textbox>
                  <w:txbxContent>
                    <w:p w14:paraId="15473277" w14:textId="72554FA1" w:rsidR="0066143E" w:rsidRDefault="0066143E" w:rsidP="0066143E">
                      <w:r>
                        <w:t xml:space="preserve">Manager investigates the escalation and responds </w:t>
                      </w:r>
                      <w:r w:rsidR="00D57D02">
                        <w:t xml:space="preserve">to Panel Advisor </w:t>
                      </w:r>
                      <w:r>
                        <w:t xml:space="preserve">within five working days. </w:t>
                      </w:r>
                      <w:r w:rsidR="00D57D02">
                        <w:t xml:space="preserve">Panel Advisor </w:t>
                      </w:r>
                      <w:r>
                        <w:t>updates spreadsheet</w:t>
                      </w:r>
                    </w:p>
                  </w:txbxContent>
                </v:textbox>
                <w10:wrap type="square"/>
              </v:shape>
            </w:pict>
          </mc:Fallback>
        </mc:AlternateContent>
      </w:r>
      <w:r w:rsidRPr="00967050">
        <w:rPr>
          <w:noProof/>
          <w:sz w:val="24"/>
          <w:szCs w:val="24"/>
        </w:rPr>
        <mc:AlternateContent>
          <mc:Choice Requires="wps">
            <w:drawing>
              <wp:anchor distT="45720" distB="45720" distL="114300" distR="114300" simplePos="0" relativeHeight="251665408" behindDoc="0" locked="0" layoutInCell="1" allowOverlap="1" wp14:anchorId="730F96DD" wp14:editId="381B803E">
                <wp:simplePos x="0" y="0"/>
                <wp:positionH relativeFrom="column">
                  <wp:posOffset>1739900</wp:posOffset>
                </wp:positionH>
                <wp:positionV relativeFrom="paragraph">
                  <wp:posOffset>1682750</wp:posOffset>
                </wp:positionV>
                <wp:extent cx="2360930" cy="10731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3150"/>
                        </a:xfrm>
                        <a:prstGeom prst="rect">
                          <a:avLst/>
                        </a:prstGeom>
                        <a:solidFill>
                          <a:srgbClr val="FFFFFF"/>
                        </a:solidFill>
                        <a:ln w="9525">
                          <a:solidFill>
                            <a:srgbClr val="000000"/>
                          </a:solidFill>
                          <a:miter lim="800000"/>
                          <a:headEnd/>
                          <a:tailEnd/>
                        </a:ln>
                      </wps:spPr>
                      <wps:txbx>
                        <w:txbxContent>
                          <w:p w14:paraId="6767CDFA" w14:textId="297B7BC4" w:rsidR="0066143E" w:rsidRDefault="0066143E" w:rsidP="0066143E">
                            <w:r>
                              <w:t>Panel advis</w:t>
                            </w:r>
                            <w:r w:rsidR="00D57D02">
                              <w:t>o</w:t>
                            </w:r>
                            <w:r>
                              <w:t>r receives the escalation and forwards to the manager requesting a response within 5 working days. Panel Advis</w:t>
                            </w:r>
                            <w:r w:rsidR="00D57D02">
                              <w:t>o</w:t>
                            </w:r>
                            <w:r>
                              <w:t xml:space="preserve">r updates spreadsheet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0F96DD" id="_x0000_s1030" type="#_x0000_t202" style="position:absolute;margin-left:137pt;margin-top:132.5pt;width:185.9pt;height:84.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">
                <v:textbox>
                  <w:txbxContent>
                    <w:p w14:paraId="6767CDFA" w14:textId="297B7BC4" w:rsidR="0066143E" w:rsidRDefault="0066143E" w:rsidP="0066143E">
                      <w:r>
                        <w:t>Panel advis</w:t>
                      </w:r>
                      <w:r w:rsidR="00D57D02">
                        <w:t>o</w:t>
                      </w:r>
                      <w:r>
                        <w:t>r receives the escalation and forwards to the manager requesting a response within 5 working days. Panel Advis</w:t>
                      </w:r>
                      <w:r w:rsidR="00D57D02">
                        <w:t>o</w:t>
                      </w:r>
                      <w:r>
                        <w:t xml:space="preserve">r updates spreadsheet </w:t>
                      </w:r>
                    </w:p>
                  </w:txbxContent>
                </v:textbox>
                <w10:wrap type="square"/>
              </v:shape>
            </w:pict>
          </mc:Fallback>
        </mc:AlternateContent>
      </w:r>
      <w:r w:rsidRPr="00967050">
        <w:rPr>
          <w:noProof/>
          <w:sz w:val="24"/>
          <w:szCs w:val="24"/>
        </w:rPr>
        <mc:AlternateContent>
          <mc:Choice Requires="wps">
            <w:drawing>
              <wp:anchor distT="45720" distB="45720" distL="114300" distR="114300" simplePos="0" relativeHeight="251664384" behindDoc="0" locked="0" layoutInCell="1" allowOverlap="1" wp14:anchorId="121389FE" wp14:editId="12A182FC">
                <wp:simplePos x="0" y="0"/>
                <wp:positionH relativeFrom="margin">
                  <wp:align>center</wp:align>
                </wp:positionH>
                <wp:positionV relativeFrom="paragraph">
                  <wp:posOffset>311150</wp:posOffset>
                </wp:positionV>
                <wp:extent cx="2360930" cy="11938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3800"/>
                        </a:xfrm>
                        <a:prstGeom prst="rect">
                          <a:avLst/>
                        </a:prstGeom>
                        <a:solidFill>
                          <a:srgbClr val="FFFFFF"/>
                        </a:solidFill>
                        <a:ln w="9525">
                          <a:solidFill>
                            <a:srgbClr val="000000"/>
                          </a:solidFill>
                          <a:miter lim="800000"/>
                          <a:headEnd/>
                          <a:tailEnd/>
                        </a:ln>
                      </wps:spPr>
                      <wps:txbx>
                        <w:txbxContent>
                          <w:p w14:paraId="5498046B" w14:textId="77777777" w:rsidR="00D57D02" w:rsidRDefault="00D57D02" w:rsidP="0066143E"/>
                          <w:p w14:paraId="1455EC5B" w14:textId="7C1F3743" w:rsidR="0066143E" w:rsidRDefault="0066143E" w:rsidP="0066143E">
                            <w:r>
                              <w:t>The Panel chair records the concern on the Escalation Form and sends it in writing to the Panel Advis</w:t>
                            </w:r>
                            <w:r w:rsidR="00D57D02">
                              <w:t>o</w:t>
                            </w:r>
                            <w:r>
                              <w:t xml:space="preserve">r within 5 working days.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1389FE" id="_x0000_s1031" type="#_x0000_t202" style="position:absolute;margin-left:0;margin-top:24.5pt;width:185.9pt;height:94pt;z-index:2516643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">
                <v:textbox>
                  <w:txbxContent>
                    <w:p w14:paraId="5498046B" w14:textId="77777777" w:rsidR="00D57D02" w:rsidRDefault="00D57D02" w:rsidP="0066143E"/>
                    <w:p w14:paraId="1455EC5B" w14:textId="7C1F3743" w:rsidR="0066143E" w:rsidRDefault="0066143E" w:rsidP="0066143E">
                      <w:r>
                        <w:t>The Panel chair records the concern on the Escalation Form and sends it in writing to the Panel Advis</w:t>
                      </w:r>
                      <w:r w:rsidR="00D57D02">
                        <w:t>o</w:t>
                      </w:r>
                      <w:r>
                        <w:t xml:space="preserve">r within 5 working days. </w:t>
                      </w:r>
                    </w:p>
                  </w:txbxContent>
                </v:textbox>
                <w10:wrap type="square" anchorx="margin"/>
              </v:shape>
            </w:pict>
          </mc:Fallback>
        </mc:AlternateContent>
      </w:r>
    </w:p>
    <w:p w14:paraId="07CCAC30" w14:textId="51F66196" w:rsidR="0066143E" w:rsidRDefault="0066143E" w:rsidP="006B758F">
      <w:pPr>
        <w:pStyle w:val="Heading2"/>
        <w:tabs>
          <w:tab w:val="left" w:pos="860"/>
          <w:tab w:val="left" w:pos="861"/>
        </w:tabs>
        <w:ind w:left="0" w:firstLine="0"/>
        <w:rPr>
          <w:color w:val="385522"/>
          <w:spacing w:val="-3"/>
        </w:rPr>
      </w:pPr>
    </w:p>
    <w:p w14:paraId="740AA183" w14:textId="56E31F9E" w:rsidR="0066143E" w:rsidRDefault="0066143E" w:rsidP="006B758F">
      <w:pPr>
        <w:pStyle w:val="Heading2"/>
        <w:tabs>
          <w:tab w:val="left" w:pos="860"/>
          <w:tab w:val="left" w:pos="861"/>
        </w:tabs>
        <w:ind w:left="0" w:firstLine="0"/>
        <w:rPr>
          <w:color w:val="385522"/>
          <w:spacing w:val="-3"/>
        </w:rPr>
      </w:pPr>
    </w:p>
    <w:p w14:paraId="6240C225" w14:textId="6964E5CC" w:rsidR="0066143E" w:rsidRDefault="0066143E" w:rsidP="006B758F">
      <w:pPr>
        <w:pStyle w:val="Heading2"/>
        <w:tabs>
          <w:tab w:val="left" w:pos="860"/>
          <w:tab w:val="left" w:pos="861"/>
        </w:tabs>
        <w:ind w:left="0" w:firstLine="0"/>
        <w:rPr>
          <w:color w:val="385522"/>
          <w:spacing w:val="-3"/>
        </w:rPr>
      </w:pPr>
    </w:p>
    <w:p w14:paraId="5ED0B393" w14:textId="078600E6" w:rsidR="0066143E" w:rsidRDefault="0066143E" w:rsidP="006B758F">
      <w:pPr>
        <w:pStyle w:val="Heading2"/>
        <w:tabs>
          <w:tab w:val="left" w:pos="860"/>
          <w:tab w:val="left" w:pos="861"/>
        </w:tabs>
        <w:ind w:left="0" w:firstLine="0"/>
        <w:rPr>
          <w:color w:val="385522"/>
          <w:spacing w:val="-3"/>
        </w:rPr>
      </w:pPr>
    </w:p>
    <w:p w14:paraId="3ADD19A6" w14:textId="4F2DC195" w:rsidR="0066143E" w:rsidRDefault="0066143E" w:rsidP="006B758F">
      <w:pPr>
        <w:pStyle w:val="Heading2"/>
        <w:tabs>
          <w:tab w:val="left" w:pos="860"/>
          <w:tab w:val="left" w:pos="861"/>
        </w:tabs>
        <w:ind w:left="0" w:firstLine="0"/>
        <w:rPr>
          <w:color w:val="385522"/>
          <w:spacing w:val="-3"/>
        </w:rPr>
      </w:pPr>
    </w:p>
    <w:p w14:paraId="29684786" w14:textId="208CA3B8" w:rsidR="0066143E" w:rsidRDefault="0066143E" w:rsidP="006B758F">
      <w:pPr>
        <w:pStyle w:val="Heading2"/>
        <w:tabs>
          <w:tab w:val="left" w:pos="860"/>
          <w:tab w:val="left" w:pos="861"/>
        </w:tabs>
        <w:ind w:left="0" w:firstLine="0"/>
        <w:rPr>
          <w:color w:val="385522"/>
          <w:spacing w:val="-3"/>
        </w:rPr>
      </w:pPr>
    </w:p>
    <w:p w14:paraId="4E717A9F" w14:textId="727A091D" w:rsidR="0066143E" w:rsidRDefault="0066143E" w:rsidP="006B758F">
      <w:pPr>
        <w:pStyle w:val="Heading2"/>
        <w:tabs>
          <w:tab w:val="left" w:pos="860"/>
          <w:tab w:val="left" w:pos="861"/>
        </w:tabs>
        <w:ind w:left="0" w:firstLine="0"/>
        <w:rPr>
          <w:color w:val="385522"/>
          <w:spacing w:val="-3"/>
        </w:rPr>
      </w:pPr>
    </w:p>
    <w:p w14:paraId="4EBC9831" w14:textId="342776FA" w:rsidR="0066143E" w:rsidRDefault="0066143E" w:rsidP="006B758F">
      <w:pPr>
        <w:pStyle w:val="Heading2"/>
        <w:tabs>
          <w:tab w:val="left" w:pos="860"/>
          <w:tab w:val="left" w:pos="861"/>
        </w:tabs>
        <w:ind w:left="0" w:firstLine="0"/>
        <w:rPr>
          <w:color w:val="385522"/>
          <w:spacing w:val="-3"/>
        </w:rPr>
      </w:pPr>
    </w:p>
    <w:p w14:paraId="690C333A" w14:textId="1416332E" w:rsidR="0066143E" w:rsidRDefault="0066143E" w:rsidP="006B758F">
      <w:pPr>
        <w:pStyle w:val="Heading2"/>
        <w:tabs>
          <w:tab w:val="left" w:pos="860"/>
          <w:tab w:val="left" w:pos="861"/>
        </w:tabs>
        <w:ind w:left="0" w:firstLine="0"/>
        <w:rPr>
          <w:color w:val="385522"/>
          <w:spacing w:val="-3"/>
        </w:rPr>
      </w:pPr>
    </w:p>
    <w:p w14:paraId="32B62FE6" w14:textId="12584946" w:rsidR="0066143E" w:rsidRDefault="0066143E" w:rsidP="006B758F">
      <w:pPr>
        <w:pStyle w:val="Heading2"/>
        <w:tabs>
          <w:tab w:val="left" w:pos="860"/>
          <w:tab w:val="left" w:pos="861"/>
        </w:tabs>
        <w:ind w:left="0" w:firstLine="0"/>
        <w:rPr>
          <w:color w:val="385522"/>
          <w:spacing w:val="-3"/>
        </w:rPr>
      </w:pPr>
    </w:p>
    <w:p w14:paraId="5FFFB72D" w14:textId="702334C0" w:rsidR="0066143E" w:rsidRDefault="0066143E" w:rsidP="006B758F">
      <w:pPr>
        <w:pStyle w:val="Heading2"/>
        <w:tabs>
          <w:tab w:val="left" w:pos="860"/>
          <w:tab w:val="left" w:pos="861"/>
        </w:tabs>
        <w:ind w:left="0" w:firstLine="0"/>
        <w:rPr>
          <w:color w:val="385522"/>
          <w:spacing w:val="-3"/>
        </w:rPr>
      </w:pPr>
    </w:p>
    <w:p w14:paraId="11ABB02D" w14:textId="02925CBB" w:rsidR="0066143E" w:rsidRDefault="0066143E" w:rsidP="006B758F">
      <w:pPr>
        <w:pStyle w:val="Heading2"/>
        <w:tabs>
          <w:tab w:val="left" w:pos="860"/>
          <w:tab w:val="left" w:pos="861"/>
        </w:tabs>
        <w:ind w:left="0" w:firstLine="0"/>
        <w:rPr>
          <w:color w:val="385522"/>
          <w:spacing w:val="-3"/>
        </w:rPr>
      </w:pPr>
    </w:p>
    <w:p w14:paraId="43FC361E" w14:textId="3DB501FB" w:rsidR="0066143E" w:rsidRDefault="0066143E" w:rsidP="006B758F">
      <w:pPr>
        <w:pStyle w:val="Heading2"/>
        <w:tabs>
          <w:tab w:val="left" w:pos="860"/>
          <w:tab w:val="left" w:pos="861"/>
        </w:tabs>
        <w:ind w:left="0" w:firstLine="0"/>
        <w:rPr>
          <w:color w:val="385522"/>
          <w:spacing w:val="-3"/>
        </w:rPr>
      </w:pPr>
    </w:p>
    <w:p w14:paraId="6419C5EF" w14:textId="4BCB542A" w:rsidR="0066143E" w:rsidRDefault="0066143E" w:rsidP="006B758F">
      <w:pPr>
        <w:pStyle w:val="Heading2"/>
        <w:tabs>
          <w:tab w:val="left" w:pos="860"/>
          <w:tab w:val="left" w:pos="861"/>
        </w:tabs>
        <w:ind w:left="0" w:firstLine="0"/>
        <w:rPr>
          <w:color w:val="385522"/>
          <w:spacing w:val="-3"/>
        </w:rPr>
      </w:pPr>
    </w:p>
    <w:p w14:paraId="5268B024" w14:textId="153A299A" w:rsidR="0066143E" w:rsidRDefault="0066143E" w:rsidP="006B758F">
      <w:pPr>
        <w:pStyle w:val="Heading2"/>
        <w:tabs>
          <w:tab w:val="left" w:pos="860"/>
          <w:tab w:val="left" w:pos="861"/>
        </w:tabs>
        <w:ind w:left="0" w:firstLine="0"/>
        <w:rPr>
          <w:color w:val="385522"/>
          <w:spacing w:val="-3"/>
        </w:rPr>
      </w:pPr>
    </w:p>
    <w:p w14:paraId="735AA839" w14:textId="77F48425" w:rsidR="0066143E" w:rsidRDefault="0066143E" w:rsidP="006B758F">
      <w:pPr>
        <w:pStyle w:val="Heading2"/>
        <w:tabs>
          <w:tab w:val="left" w:pos="860"/>
          <w:tab w:val="left" w:pos="861"/>
        </w:tabs>
        <w:ind w:left="0" w:firstLine="0"/>
        <w:rPr>
          <w:color w:val="385522"/>
          <w:spacing w:val="-3"/>
        </w:rPr>
      </w:pPr>
    </w:p>
    <w:p w14:paraId="7A7E7FF1" w14:textId="61FF2E2B" w:rsidR="0066143E" w:rsidRDefault="0066143E" w:rsidP="006B758F">
      <w:pPr>
        <w:pStyle w:val="Heading2"/>
        <w:tabs>
          <w:tab w:val="left" w:pos="860"/>
          <w:tab w:val="left" w:pos="861"/>
        </w:tabs>
        <w:ind w:left="0" w:firstLine="0"/>
        <w:rPr>
          <w:color w:val="385522"/>
          <w:spacing w:val="-3"/>
        </w:rPr>
      </w:pPr>
    </w:p>
    <w:p w14:paraId="159B1DF0" w14:textId="7AD82C64" w:rsidR="0066143E" w:rsidRDefault="0066143E" w:rsidP="006B758F">
      <w:pPr>
        <w:pStyle w:val="Heading2"/>
        <w:tabs>
          <w:tab w:val="left" w:pos="860"/>
          <w:tab w:val="left" w:pos="861"/>
        </w:tabs>
        <w:ind w:left="0" w:firstLine="0"/>
        <w:rPr>
          <w:color w:val="385522"/>
          <w:spacing w:val="-3"/>
        </w:rPr>
      </w:pPr>
    </w:p>
    <w:p w14:paraId="522BFEF9" w14:textId="7CE18007" w:rsidR="0066143E" w:rsidRDefault="0066143E" w:rsidP="006B758F">
      <w:pPr>
        <w:pStyle w:val="Heading2"/>
        <w:tabs>
          <w:tab w:val="left" w:pos="860"/>
          <w:tab w:val="left" w:pos="861"/>
        </w:tabs>
        <w:ind w:left="0" w:firstLine="0"/>
        <w:rPr>
          <w:color w:val="385522"/>
          <w:spacing w:val="-3"/>
        </w:rPr>
      </w:pPr>
    </w:p>
    <w:p w14:paraId="71F98A1F" w14:textId="0D34B197" w:rsidR="0066143E" w:rsidRDefault="0066143E" w:rsidP="006B758F">
      <w:pPr>
        <w:pStyle w:val="Heading2"/>
        <w:tabs>
          <w:tab w:val="left" w:pos="860"/>
          <w:tab w:val="left" w:pos="861"/>
        </w:tabs>
        <w:ind w:left="0" w:firstLine="0"/>
        <w:rPr>
          <w:color w:val="385522"/>
          <w:spacing w:val="-3"/>
        </w:rPr>
      </w:pPr>
    </w:p>
    <w:p w14:paraId="398D97BE" w14:textId="08031C1C" w:rsidR="0066143E" w:rsidRDefault="0066143E" w:rsidP="006B758F">
      <w:pPr>
        <w:pStyle w:val="Heading2"/>
        <w:tabs>
          <w:tab w:val="left" w:pos="860"/>
          <w:tab w:val="left" w:pos="861"/>
        </w:tabs>
        <w:ind w:left="0" w:firstLine="0"/>
        <w:rPr>
          <w:color w:val="385522"/>
          <w:spacing w:val="-3"/>
        </w:rPr>
      </w:pPr>
    </w:p>
    <w:p w14:paraId="7A5A079B" w14:textId="6AE2B04E" w:rsidR="0066143E" w:rsidRDefault="0066143E" w:rsidP="006B758F">
      <w:pPr>
        <w:pStyle w:val="Heading2"/>
        <w:tabs>
          <w:tab w:val="left" w:pos="860"/>
          <w:tab w:val="left" w:pos="861"/>
        </w:tabs>
        <w:ind w:left="0" w:firstLine="0"/>
        <w:rPr>
          <w:color w:val="385522"/>
          <w:spacing w:val="-3"/>
        </w:rPr>
      </w:pPr>
    </w:p>
    <w:p w14:paraId="159288DD" w14:textId="319948BF" w:rsidR="0066143E" w:rsidRDefault="0066143E" w:rsidP="006B758F">
      <w:pPr>
        <w:pStyle w:val="Heading2"/>
        <w:tabs>
          <w:tab w:val="left" w:pos="860"/>
          <w:tab w:val="left" w:pos="861"/>
        </w:tabs>
        <w:ind w:left="0" w:firstLine="0"/>
        <w:rPr>
          <w:color w:val="385522"/>
          <w:spacing w:val="-3"/>
        </w:rPr>
      </w:pPr>
    </w:p>
    <w:p w14:paraId="6088A5A5" w14:textId="7547981C" w:rsidR="0066143E" w:rsidRDefault="0066143E" w:rsidP="006B758F">
      <w:pPr>
        <w:pStyle w:val="Heading2"/>
        <w:tabs>
          <w:tab w:val="left" w:pos="860"/>
          <w:tab w:val="left" w:pos="861"/>
        </w:tabs>
        <w:ind w:left="0" w:firstLine="0"/>
        <w:rPr>
          <w:color w:val="385522"/>
          <w:spacing w:val="-3"/>
        </w:rPr>
      </w:pPr>
    </w:p>
    <w:p w14:paraId="56A35CF6" w14:textId="54322DB2" w:rsidR="0066143E" w:rsidRDefault="0066143E" w:rsidP="006B758F">
      <w:pPr>
        <w:pStyle w:val="Heading2"/>
        <w:tabs>
          <w:tab w:val="left" w:pos="860"/>
          <w:tab w:val="left" w:pos="861"/>
        </w:tabs>
        <w:ind w:left="0" w:firstLine="0"/>
        <w:rPr>
          <w:color w:val="385522"/>
          <w:spacing w:val="-3"/>
        </w:rPr>
      </w:pPr>
    </w:p>
    <w:p w14:paraId="240FE7D2" w14:textId="113D3B2F" w:rsidR="0066143E" w:rsidRDefault="0066143E" w:rsidP="006B758F">
      <w:pPr>
        <w:pStyle w:val="Heading2"/>
        <w:tabs>
          <w:tab w:val="left" w:pos="860"/>
          <w:tab w:val="left" w:pos="861"/>
        </w:tabs>
        <w:ind w:left="0" w:firstLine="0"/>
        <w:rPr>
          <w:color w:val="385522"/>
          <w:spacing w:val="-3"/>
        </w:rPr>
      </w:pPr>
    </w:p>
    <w:p w14:paraId="75143005" w14:textId="228327A1" w:rsidR="0066143E" w:rsidRDefault="0066143E" w:rsidP="006B758F">
      <w:pPr>
        <w:pStyle w:val="Heading2"/>
        <w:tabs>
          <w:tab w:val="left" w:pos="860"/>
          <w:tab w:val="left" w:pos="861"/>
        </w:tabs>
        <w:ind w:left="0" w:firstLine="0"/>
        <w:rPr>
          <w:color w:val="385522"/>
          <w:spacing w:val="-3"/>
        </w:rPr>
      </w:pPr>
    </w:p>
    <w:p w14:paraId="1C94100D" w14:textId="77387DEA" w:rsidR="0066143E" w:rsidRDefault="0066143E" w:rsidP="006B758F">
      <w:pPr>
        <w:pStyle w:val="Heading2"/>
        <w:tabs>
          <w:tab w:val="left" w:pos="860"/>
          <w:tab w:val="left" w:pos="861"/>
        </w:tabs>
        <w:ind w:left="0" w:firstLine="0"/>
        <w:rPr>
          <w:color w:val="385522"/>
          <w:spacing w:val="-3"/>
        </w:rPr>
      </w:pPr>
    </w:p>
    <w:p w14:paraId="4D4366E1" w14:textId="2DCE9CBB" w:rsidR="0066143E" w:rsidRDefault="0066143E" w:rsidP="006B758F">
      <w:pPr>
        <w:pStyle w:val="Heading2"/>
        <w:tabs>
          <w:tab w:val="left" w:pos="860"/>
          <w:tab w:val="left" w:pos="861"/>
        </w:tabs>
        <w:ind w:left="0" w:firstLine="0"/>
        <w:rPr>
          <w:color w:val="385522"/>
          <w:spacing w:val="-3"/>
        </w:rPr>
      </w:pPr>
    </w:p>
    <w:p w14:paraId="6A5F8759" w14:textId="6DD8643B" w:rsidR="0066143E" w:rsidRDefault="0066143E" w:rsidP="006B758F">
      <w:pPr>
        <w:pStyle w:val="Heading2"/>
        <w:tabs>
          <w:tab w:val="left" w:pos="860"/>
          <w:tab w:val="left" w:pos="861"/>
        </w:tabs>
        <w:ind w:left="0" w:firstLine="0"/>
        <w:rPr>
          <w:color w:val="385522"/>
          <w:spacing w:val="-3"/>
        </w:rPr>
      </w:pPr>
    </w:p>
    <w:p w14:paraId="218A11CA" w14:textId="48D92AA7" w:rsidR="0066143E" w:rsidRDefault="0066143E" w:rsidP="006B758F">
      <w:pPr>
        <w:pStyle w:val="Heading2"/>
        <w:tabs>
          <w:tab w:val="left" w:pos="860"/>
          <w:tab w:val="left" w:pos="861"/>
        </w:tabs>
        <w:ind w:left="0" w:firstLine="0"/>
        <w:rPr>
          <w:color w:val="385522"/>
          <w:spacing w:val="-3"/>
        </w:rPr>
      </w:pPr>
    </w:p>
    <w:p w14:paraId="52D46F72" w14:textId="77777777" w:rsidR="006C371C" w:rsidRDefault="006C371C" w:rsidP="006B758F">
      <w:pPr>
        <w:pStyle w:val="Heading5"/>
        <w:ind w:left="0" w:right="494"/>
      </w:pPr>
    </w:p>
    <w:sectPr w:rsidR="006C371C">
      <w:pgSz w:w="11910" w:h="16840"/>
      <w:pgMar w:top="1000" w:right="980" w:bottom="1240"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B81B" w14:textId="77777777" w:rsidR="009C7F69" w:rsidRDefault="009C7F69">
      <w:r>
        <w:separator/>
      </w:r>
    </w:p>
  </w:endnote>
  <w:endnote w:type="continuationSeparator" w:id="0">
    <w:p w14:paraId="1D4EB51A" w14:textId="77777777" w:rsidR="009C7F69" w:rsidRDefault="009C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78B5" w14:textId="77777777" w:rsidR="009C7F69" w:rsidRDefault="009C7F69">
      <w:r>
        <w:separator/>
      </w:r>
    </w:p>
  </w:footnote>
  <w:footnote w:type="continuationSeparator" w:id="0">
    <w:p w14:paraId="5915DA2D" w14:textId="77777777" w:rsidR="009C7F69" w:rsidRDefault="009C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1AFCCF11">
              <wp:simplePos x="0" y="0"/>
              <wp:positionH relativeFrom="page">
                <wp:posOffset>2497015</wp:posOffset>
              </wp:positionH>
              <wp:positionV relativeFrom="page">
                <wp:posOffset>386863</wp:posOffset>
              </wp:positionV>
              <wp:extent cx="3866955" cy="217414"/>
              <wp:effectExtent l="0" t="0" r="63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955" cy="217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5512B2D8" w:rsidR="009C7F69" w:rsidRDefault="0066143E">
                          <w:pPr>
                            <w:spacing w:before="13"/>
                            <w:ind w:left="20"/>
                          </w:pPr>
                          <w:r>
                            <w:rPr>
                              <w:color w:val="385522"/>
                            </w:rPr>
                            <w:t>Escalation Policy for Concerns Raised by Fostering 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32" type="#_x0000_t202" style="position:absolute;margin-left:196.6pt;margin-top:30.45pt;width:304.5pt;height:17.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" filled="f" stroked="f">
              <v:textbox inset="0,0,0,0">
                <w:txbxContent>
                  <w:p w14:paraId="702CA833" w14:textId="5512B2D8" w:rsidR="009C7F69" w:rsidRDefault="0066143E">
                    <w:pPr>
                      <w:spacing w:before="13"/>
                      <w:ind w:left="20"/>
                    </w:pPr>
                    <w:r>
                      <w:rPr>
                        <w:color w:val="385522"/>
                      </w:rPr>
                      <w:t>Escalation Policy for Concerns Raised by Fostering Panel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6F8D132C">
              <wp:simplePos x="0" y="0"/>
              <wp:positionH relativeFrom="page">
                <wp:posOffset>2679895</wp:posOffset>
              </wp:positionH>
              <wp:positionV relativeFrom="page">
                <wp:posOffset>429065</wp:posOffset>
              </wp:positionV>
              <wp:extent cx="3763893" cy="253218"/>
              <wp:effectExtent l="0" t="0" r="825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893" cy="253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280A5ACA" w:rsidR="009C7F69" w:rsidRDefault="005355EC">
                          <w:pPr>
                            <w:spacing w:before="13"/>
                            <w:ind w:left="20"/>
                          </w:pPr>
                          <w:r>
                            <w:rPr>
                              <w:color w:val="385522"/>
                            </w:rPr>
                            <w:t>Escalation Policy for Concerns Raised by Fostering 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_x0000_s1033" type="#_x0000_t202" style="position:absolute;margin-left:211pt;margin-top:33.8pt;width:296.35pt;height:19.9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" filled="f" stroked="f">
              <v:textbox inset="0,0,0,0">
                <w:txbxContent>
                  <w:p w14:paraId="64A558DA" w14:textId="280A5ACA" w:rsidR="009C7F69" w:rsidRDefault="005355EC">
                    <w:pPr>
                      <w:spacing w:before="13"/>
                      <w:ind w:left="20"/>
                    </w:pPr>
                    <w:r>
                      <w:rPr>
                        <w:color w:val="385522"/>
                      </w:rPr>
                      <w:t>Escalation Policy for Concerns Raised by Fostering Panel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E15E0"/>
    <w:multiLevelType w:val="hybridMultilevel"/>
    <w:tmpl w:val="CC9C037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3" w15:restartNumberingAfterBreak="0">
    <w:nsid w:val="17955A49"/>
    <w:multiLevelType w:val="hybridMultilevel"/>
    <w:tmpl w:val="E438B8E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5"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6" w15:restartNumberingAfterBreak="0">
    <w:nsid w:val="1E74769C"/>
    <w:multiLevelType w:val="hybridMultilevel"/>
    <w:tmpl w:val="840053C8"/>
    <w:lvl w:ilvl="0" w:tplc="0008A2F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1E17D71"/>
    <w:multiLevelType w:val="multilevel"/>
    <w:tmpl w:val="21285BCE"/>
    <w:styleLink w:val="RBCBullets"/>
    <w:lvl w:ilvl="0">
      <w:start w:val="1"/>
      <w:numFmt w:val="bullet"/>
      <w:pStyle w:val="ListBullet"/>
      <w:lvlText w:val=""/>
      <w:lvlJc w:val="left"/>
      <w:pPr>
        <w:ind w:left="1083" w:hanging="363"/>
      </w:pPr>
      <w:rPr>
        <w:rFonts w:ascii="Symbol" w:hAnsi="Symbol" w:hint="default"/>
        <w:color w:val="9BBB59" w:themeColor="accent3"/>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9"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10"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1"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12"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3" w15:restartNumberingAfterBreak="0">
    <w:nsid w:val="348175E9"/>
    <w:multiLevelType w:val="multilevel"/>
    <w:tmpl w:val="21285BCE"/>
    <w:numStyleLink w:val="RBCBullets"/>
  </w:abstractNum>
  <w:abstractNum w:abstractNumId="14"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6"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5B04D29"/>
    <w:multiLevelType w:val="hybridMultilevel"/>
    <w:tmpl w:val="B3EABF4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20"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21"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22"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23"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1109472696">
    <w:abstractNumId w:val="8"/>
  </w:num>
  <w:num w:numId="2" w16cid:durableId="1129277477">
    <w:abstractNumId w:val="15"/>
  </w:num>
  <w:num w:numId="3" w16cid:durableId="234318760">
    <w:abstractNumId w:val="19"/>
  </w:num>
  <w:num w:numId="4" w16cid:durableId="685979052">
    <w:abstractNumId w:val="10"/>
  </w:num>
  <w:num w:numId="5" w16cid:durableId="44840427">
    <w:abstractNumId w:val="4"/>
  </w:num>
  <w:num w:numId="6" w16cid:durableId="828132812">
    <w:abstractNumId w:val="20"/>
  </w:num>
  <w:num w:numId="7" w16cid:durableId="842167664">
    <w:abstractNumId w:val="12"/>
  </w:num>
  <w:num w:numId="8" w16cid:durableId="446655133">
    <w:abstractNumId w:val="5"/>
  </w:num>
  <w:num w:numId="9" w16cid:durableId="278220772">
    <w:abstractNumId w:val="23"/>
  </w:num>
  <w:num w:numId="10" w16cid:durableId="1361975942">
    <w:abstractNumId w:val="22"/>
  </w:num>
  <w:num w:numId="11" w16cid:durableId="814371575">
    <w:abstractNumId w:val="2"/>
  </w:num>
  <w:num w:numId="12" w16cid:durableId="1466777749">
    <w:abstractNumId w:val="9"/>
  </w:num>
  <w:num w:numId="13" w16cid:durableId="760759136">
    <w:abstractNumId w:val="21"/>
  </w:num>
  <w:num w:numId="14" w16cid:durableId="2037390191">
    <w:abstractNumId w:val="11"/>
  </w:num>
  <w:num w:numId="15" w16cid:durableId="123040774">
    <w:abstractNumId w:val="18"/>
  </w:num>
  <w:num w:numId="16" w16cid:durableId="875968380">
    <w:abstractNumId w:val="0"/>
  </w:num>
  <w:num w:numId="17" w16cid:durableId="1240560503">
    <w:abstractNumId w:val="16"/>
  </w:num>
  <w:num w:numId="18" w16cid:durableId="2068063341">
    <w:abstractNumId w:val="14"/>
  </w:num>
  <w:num w:numId="19" w16cid:durableId="1917742210">
    <w:abstractNumId w:val="7"/>
  </w:num>
  <w:num w:numId="20" w16cid:durableId="328825007">
    <w:abstractNumId w:val="13"/>
    <w:lvlOverride w:ilvl="0">
      <w:lvl w:ilvl="0">
        <w:start w:val="1"/>
        <w:numFmt w:val="bullet"/>
        <w:pStyle w:val="ListBullet"/>
        <w:lvlText w:val=""/>
        <w:lvlJc w:val="left"/>
        <w:pPr>
          <w:ind w:left="1083" w:hanging="363"/>
        </w:pPr>
        <w:rPr>
          <w:rFonts w:ascii="Symbol" w:hAnsi="Symbol" w:hint="default"/>
          <w:color w:val="029A83"/>
        </w:rPr>
      </w:lvl>
    </w:lvlOverride>
  </w:num>
  <w:num w:numId="21" w16cid:durableId="1440642229">
    <w:abstractNumId w:val="1"/>
  </w:num>
  <w:num w:numId="22" w16cid:durableId="1379433018">
    <w:abstractNumId w:val="3"/>
  </w:num>
  <w:num w:numId="23" w16cid:durableId="391805484">
    <w:abstractNumId w:val="17"/>
  </w:num>
  <w:num w:numId="24" w16cid:durableId="213641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61BBF"/>
    <w:rsid w:val="0008480D"/>
    <w:rsid w:val="000A698E"/>
    <w:rsid w:val="000B0648"/>
    <w:rsid w:val="000E4582"/>
    <w:rsid w:val="00103DB4"/>
    <w:rsid w:val="00165F0D"/>
    <w:rsid w:val="001735F4"/>
    <w:rsid w:val="00174BD1"/>
    <w:rsid w:val="001B495E"/>
    <w:rsid w:val="001C26A0"/>
    <w:rsid w:val="001C31A3"/>
    <w:rsid w:val="001E35DB"/>
    <w:rsid w:val="0021310E"/>
    <w:rsid w:val="002264A9"/>
    <w:rsid w:val="00233BAF"/>
    <w:rsid w:val="00251AE9"/>
    <w:rsid w:val="0025207A"/>
    <w:rsid w:val="002564BC"/>
    <w:rsid w:val="00292F97"/>
    <w:rsid w:val="002A4613"/>
    <w:rsid w:val="002E22DB"/>
    <w:rsid w:val="003349A8"/>
    <w:rsid w:val="00357A57"/>
    <w:rsid w:val="003604EC"/>
    <w:rsid w:val="00365467"/>
    <w:rsid w:val="00372865"/>
    <w:rsid w:val="00373AEF"/>
    <w:rsid w:val="003940A6"/>
    <w:rsid w:val="0039752F"/>
    <w:rsid w:val="003C0F40"/>
    <w:rsid w:val="003D0BA8"/>
    <w:rsid w:val="00417584"/>
    <w:rsid w:val="00451053"/>
    <w:rsid w:val="0045156C"/>
    <w:rsid w:val="00455487"/>
    <w:rsid w:val="00477B25"/>
    <w:rsid w:val="00477B36"/>
    <w:rsid w:val="004A1DC9"/>
    <w:rsid w:val="004C1E9C"/>
    <w:rsid w:val="004D6015"/>
    <w:rsid w:val="004E6E8F"/>
    <w:rsid w:val="00501EE8"/>
    <w:rsid w:val="0050270C"/>
    <w:rsid w:val="0053252A"/>
    <w:rsid w:val="0053293F"/>
    <w:rsid w:val="005355EC"/>
    <w:rsid w:val="005415E9"/>
    <w:rsid w:val="005552F9"/>
    <w:rsid w:val="00570B0B"/>
    <w:rsid w:val="005717E3"/>
    <w:rsid w:val="005C1610"/>
    <w:rsid w:val="005C60F1"/>
    <w:rsid w:val="005D2499"/>
    <w:rsid w:val="005D3E48"/>
    <w:rsid w:val="005D4C47"/>
    <w:rsid w:val="00603399"/>
    <w:rsid w:val="00623AC6"/>
    <w:rsid w:val="00632503"/>
    <w:rsid w:val="0066143E"/>
    <w:rsid w:val="006B758F"/>
    <w:rsid w:val="006C371C"/>
    <w:rsid w:val="007056A4"/>
    <w:rsid w:val="00717572"/>
    <w:rsid w:val="007360A5"/>
    <w:rsid w:val="007515A2"/>
    <w:rsid w:val="007754C7"/>
    <w:rsid w:val="0079264A"/>
    <w:rsid w:val="007B1D5E"/>
    <w:rsid w:val="007D1202"/>
    <w:rsid w:val="007D6314"/>
    <w:rsid w:val="007E3F69"/>
    <w:rsid w:val="008144E2"/>
    <w:rsid w:val="00826AEC"/>
    <w:rsid w:val="00830283"/>
    <w:rsid w:val="00835E2C"/>
    <w:rsid w:val="00842199"/>
    <w:rsid w:val="008548F1"/>
    <w:rsid w:val="008717F0"/>
    <w:rsid w:val="00874FC3"/>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951FA"/>
    <w:rsid w:val="009A2DB9"/>
    <w:rsid w:val="009C7F69"/>
    <w:rsid w:val="009E037F"/>
    <w:rsid w:val="00A560E2"/>
    <w:rsid w:val="00A578C3"/>
    <w:rsid w:val="00A87468"/>
    <w:rsid w:val="00A949F7"/>
    <w:rsid w:val="00AA62DD"/>
    <w:rsid w:val="00AB73AD"/>
    <w:rsid w:val="00AC099F"/>
    <w:rsid w:val="00AF03EF"/>
    <w:rsid w:val="00AF6B95"/>
    <w:rsid w:val="00B00BF8"/>
    <w:rsid w:val="00B2146A"/>
    <w:rsid w:val="00B25E8E"/>
    <w:rsid w:val="00B46CA3"/>
    <w:rsid w:val="00B53018"/>
    <w:rsid w:val="00B70D11"/>
    <w:rsid w:val="00B77EAD"/>
    <w:rsid w:val="00B9007C"/>
    <w:rsid w:val="00B920D8"/>
    <w:rsid w:val="00BB0A5A"/>
    <w:rsid w:val="00BB1350"/>
    <w:rsid w:val="00BB1523"/>
    <w:rsid w:val="00BD12C3"/>
    <w:rsid w:val="00BE5376"/>
    <w:rsid w:val="00BE7F5F"/>
    <w:rsid w:val="00C017D1"/>
    <w:rsid w:val="00C11FE4"/>
    <w:rsid w:val="00C12284"/>
    <w:rsid w:val="00C151AA"/>
    <w:rsid w:val="00C15CF4"/>
    <w:rsid w:val="00C3128A"/>
    <w:rsid w:val="00C50BF0"/>
    <w:rsid w:val="00C5481F"/>
    <w:rsid w:val="00C608F9"/>
    <w:rsid w:val="00C67AA8"/>
    <w:rsid w:val="00CA1870"/>
    <w:rsid w:val="00CC5F57"/>
    <w:rsid w:val="00CD5672"/>
    <w:rsid w:val="00CE7F53"/>
    <w:rsid w:val="00CF301D"/>
    <w:rsid w:val="00CF4345"/>
    <w:rsid w:val="00D207F0"/>
    <w:rsid w:val="00D23220"/>
    <w:rsid w:val="00D57D02"/>
    <w:rsid w:val="00D80175"/>
    <w:rsid w:val="00DA56D2"/>
    <w:rsid w:val="00DB2DB4"/>
    <w:rsid w:val="00DC4C9D"/>
    <w:rsid w:val="00DF0F3A"/>
    <w:rsid w:val="00E221DA"/>
    <w:rsid w:val="00E25C32"/>
    <w:rsid w:val="00E43199"/>
    <w:rsid w:val="00E65CC1"/>
    <w:rsid w:val="00E843B8"/>
    <w:rsid w:val="00E95AA2"/>
    <w:rsid w:val="00EA609E"/>
    <w:rsid w:val="00EE2C97"/>
    <w:rsid w:val="00EE3706"/>
    <w:rsid w:val="00EE6C8B"/>
    <w:rsid w:val="00F02E7C"/>
    <w:rsid w:val="00F06445"/>
    <w:rsid w:val="00F213F0"/>
    <w:rsid w:val="00F30B6B"/>
    <w:rsid w:val="00F37FC7"/>
    <w:rsid w:val="00F5007D"/>
    <w:rsid w:val="00F7463C"/>
    <w:rsid w:val="00F76B76"/>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 w:type="paragraph" w:styleId="ListBullet">
    <w:name w:val="List Bullet"/>
    <w:basedOn w:val="Normal"/>
    <w:uiPriority w:val="3"/>
    <w:unhideWhenUsed/>
    <w:qFormat/>
    <w:rsid w:val="005355EC"/>
    <w:pPr>
      <w:widowControl/>
      <w:numPr>
        <w:numId w:val="20"/>
      </w:numPr>
      <w:autoSpaceDE/>
      <w:autoSpaceDN/>
      <w:contextualSpacing/>
    </w:pPr>
    <w:rPr>
      <w:rFonts w:asciiTheme="minorHAnsi" w:eastAsiaTheme="minorHAnsi" w:hAnsiTheme="minorHAnsi" w:cstheme="minorBidi"/>
      <w:color w:val="000000" w:themeColor="text1"/>
      <w:lang w:eastAsia="en-US" w:bidi="ar-SA"/>
    </w:rPr>
  </w:style>
  <w:style w:type="numbering" w:customStyle="1" w:styleId="RBCBullets">
    <w:name w:val="RBC Bullets"/>
    <w:uiPriority w:val="99"/>
    <w:semiHidden/>
    <w:rsid w:val="005355EC"/>
    <w:pPr>
      <w:numPr>
        <w:numId w:val="19"/>
      </w:numPr>
    </w:pPr>
  </w:style>
  <w:style w:type="table" w:styleId="TableGrid">
    <w:name w:val="Table Grid"/>
    <w:basedOn w:val="TableNormal"/>
    <w:uiPriority w:val="39"/>
    <w:rsid w:val="0066143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143E"/>
    <w:pPr>
      <w:widowControl/>
      <w:autoSpaceDE/>
      <w:autoSpaceDN/>
    </w:pPr>
    <w:rPr>
      <w:color w:val="000000" w:themeColor="text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roceduresonline.com/surrey/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Maria Griffiths</cp:lastModifiedBy>
  <cp:revision>2</cp:revision>
  <cp:lastPrinted>2020-10-22T08:02:00Z</cp:lastPrinted>
  <dcterms:created xsi:type="dcterms:W3CDTF">2024-03-07T18:19:00Z</dcterms:created>
  <dcterms:modified xsi:type="dcterms:W3CDTF">2024-03-07T18:19:00Z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