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42" w:rsidRPr="007E0548" w:rsidRDefault="00EA6C42">
      <w:pPr>
        <w:rPr>
          <w:rFonts w:ascii="Arial" w:hAnsi="Arial" w:cs="Arial"/>
          <w:b/>
          <w:color w:val="005A7F"/>
          <w:sz w:val="36"/>
          <w:szCs w:val="24"/>
        </w:rPr>
      </w:pPr>
      <w:r w:rsidRPr="007E0548">
        <w:rPr>
          <w:rFonts w:ascii="Arial" w:hAnsi="Arial" w:cs="Arial"/>
          <w:b/>
          <w:color w:val="005A7F"/>
          <w:sz w:val="36"/>
          <w:szCs w:val="24"/>
        </w:rPr>
        <w:t xml:space="preserve">My </w:t>
      </w:r>
      <w:r w:rsidR="00463B16" w:rsidRPr="007E0548">
        <w:rPr>
          <w:rFonts w:ascii="Arial" w:hAnsi="Arial" w:cs="Arial"/>
          <w:b/>
          <w:color w:val="005A7F"/>
          <w:sz w:val="36"/>
          <w:szCs w:val="24"/>
        </w:rPr>
        <w:t>C</w:t>
      </w:r>
      <w:r w:rsidRPr="007E0548">
        <w:rPr>
          <w:rFonts w:ascii="Arial" w:hAnsi="Arial" w:cs="Arial"/>
          <w:b/>
          <w:color w:val="005A7F"/>
          <w:sz w:val="36"/>
          <w:szCs w:val="24"/>
        </w:rPr>
        <w:t xml:space="preserve">ontinuing Professional </w:t>
      </w:r>
      <w:r w:rsidR="00463B16" w:rsidRPr="007E0548">
        <w:rPr>
          <w:rFonts w:ascii="Arial" w:hAnsi="Arial" w:cs="Arial"/>
          <w:b/>
          <w:color w:val="005A7F"/>
          <w:sz w:val="36"/>
          <w:szCs w:val="24"/>
        </w:rPr>
        <w:t>D</w:t>
      </w:r>
      <w:r w:rsidRPr="007E0548">
        <w:rPr>
          <w:rFonts w:ascii="Arial" w:hAnsi="Arial" w:cs="Arial"/>
          <w:b/>
          <w:color w:val="005A7F"/>
          <w:sz w:val="36"/>
          <w:szCs w:val="24"/>
        </w:rPr>
        <w:t xml:space="preserve">evelopment and </w:t>
      </w:r>
      <w:r w:rsidR="00463B16" w:rsidRPr="007E0548">
        <w:rPr>
          <w:rFonts w:ascii="Arial" w:hAnsi="Arial" w:cs="Arial"/>
          <w:b/>
          <w:color w:val="005A7F"/>
          <w:sz w:val="36"/>
          <w:szCs w:val="24"/>
        </w:rPr>
        <w:t>L</w:t>
      </w:r>
      <w:r w:rsidRPr="007E0548">
        <w:rPr>
          <w:rFonts w:ascii="Arial" w:hAnsi="Arial" w:cs="Arial"/>
          <w:b/>
          <w:color w:val="005A7F"/>
          <w:sz w:val="36"/>
          <w:szCs w:val="24"/>
        </w:rPr>
        <w:t>earning</w:t>
      </w:r>
    </w:p>
    <w:tbl>
      <w:tblPr>
        <w:tblStyle w:val="TableGrid"/>
        <w:tblW w:w="7088" w:type="dxa"/>
        <w:tblInd w:w="-5" w:type="dxa"/>
        <w:tblLook w:val="04A0" w:firstRow="1" w:lastRow="0" w:firstColumn="1" w:lastColumn="0" w:noHBand="0" w:noVBand="1"/>
      </w:tblPr>
      <w:tblGrid>
        <w:gridCol w:w="1418"/>
        <w:gridCol w:w="5670"/>
      </w:tblGrid>
      <w:tr w:rsidR="00BF4CC9" w:rsidRPr="00BF4CC9" w:rsidTr="00BF4CC9">
        <w:trPr>
          <w:trHeight w:val="567"/>
        </w:trPr>
        <w:tc>
          <w:tcPr>
            <w:tcW w:w="1418" w:type="dxa"/>
            <w:shd w:val="clear" w:color="auto" w:fill="D5DCE4" w:themeFill="text2" w:themeFillTint="33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5670" w:type="dxa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CC9" w:rsidRPr="00BF4CC9" w:rsidTr="00BF4CC9">
        <w:trPr>
          <w:trHeight w:val="567"/>
        </w:trPr>
        <w:tc>
          <w:tcPr>
            <w:tcW w:w="1418" w:type="dxa"/>
            <w:shd w:val="clear" w:color="auto" w:fill="D5DCE4" w:themeFill="text2" w:themeFillTint="33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670" w:type="dxa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4CC9" w:rsidRPr="00BF4CC9" w:rsidTr="00BF4CC9">
        <w:trPr>
          <w:trHeight w:val="567"/>
        </w:trPr>
        <w:tc>
          <w:tcPr>
            <w:tcW w:w="1418" w:type="dxa"/>
            <w:shd w:val="clear" w:color="auto" w:fill="D5DCE4" w:themeFill="text2" w:themeFillTint="33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>Team</w:t>
            </w:r>
          </w:p>
        </w:tc>
        <w:tc>
          <w:tcPr>
            <w:tcW w:w="5670" w:type="dxa"/>
            <w:vAlign w:val="center"/>
          </w:tcPr>
          <w:p w:rsidR="00BF4CC9" w:rsidRPr="00BF4CC9" w:rsidRDefault="00BF4CC9" w:rsidP="00BF4C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4CC9" w:rsidRDefault="00BF4CC9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851"/>
        <w:gridCol w:w="3828"/>
        <w:gridCol w:w="1984"/>
        <w:gridCol w:w="4111"/>
        <w:gridCol w:w="4530"/>
      </w:tblGrid>
      <w:tr w:rsidR="00B05977" w:rsidRPr="00BF4CC9" w:rsidTr="007E0548"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SWE No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SWE Standard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 xml:space="preserve">Stoke </w:t>
            </w:r>
            <w:r w:rsidR="00BF4CC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BF4CC9">
              <w:rPr>
                <w:rFonts w:ascii="Arial" w:hAnsi="Arial" w:cs="Arial"/>
                <w:b/>
                <w:sz w:val="24"/>
                <w:szCs w:val="24"/>
              </w:rPr>
              <w:t>n Trent Audit theme</w:t>
            </w:r>
            <w:r w:rsidR="00BF4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F4CC9">
              <w:rPr>
                <w:rFonts w:ascii="Arial" w:hAnsi="Arial" w:cs="Arial"/>
                <w:b/>
                <w:sz w:val="24"/>
                <w:szCs w:val="24"/>
              </w:rPr>
              <w:t>(date)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>My Learning</w:t>
            </w:r>
          </w:p>
        </w:tc>
        <w:tc>
          <w:tcPr>
            <w:tcW w:w="4530" w:type="dxa"/>
            <w:shd w:val="clear" w:color="auto" w:fill="D5DCE4" w:themeFill="text2" w:themeFillTint="33"/>
            <w:vAlign w:val="center"/>
          </w:tcPr>
          <w:p w:rsidR="00B05977" w:rsidRPr="00BF4CC9" w:rsidRDefault="001D5B2C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F4CC9">
              <w:rPr>
                <w:rFonts w:ascii="Arial" w:hAnsi="Arial" w:cs="Arial"/>
                <w:b/>
                <w:sz w:val="24"/>
                <w:szCs w:val="24"/>
              </w:rPr>
              <w:t>My P</w:t>
            </w:r>
            <w:r w:rsidR="00463B16" w:rsidRPr="00BF4CC9">
              <w:rPr>
                <w:rFonts w:ascii="Arial" w:hAnsi="Arial" w:cs="Arial"/>
                <w:b/>
                <w:sz w:val="24"/>
                <w:szCs w:val="24"/>
              </w:rPr>
              <w:t>rofessional</w:t>
            </w:r>
            <w:r w:rsidRPr="00BF4CC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05977" w:rsidRPr="00BF4CC9">
              <w:rPr>
                <w:rFonts w:ascii="Arial" w:hAnsi="Arial" w:cs="Arial"/>
                <w:b/>
                <w:sz w:val="24"/>
                <w:szCs w:val="24"/>
              </w:rPr>
              <w:t>Action Plan</w:t>
            </w: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 xml:space="preserve">Incorporate feedback from a range of sources, including from people with lived </w:t>
            </w:r>
            <w:bookmarkStart w:id="0" w:name="_GoBack"/>
            <w:bookmarkEnd w:id="0"/>
            <w:r w:rsidRPr="00F65DF9">
              <w:rPr>
                <w:rFonts w:ascii="Arial" w:hAnsi="Arial" w:cs="Arial"/>
                <w:b/>
                <w:sz w:val="24"/>
                <w:szCs w:val="24"/>
              </w:rPr>
              <w:t>experience of my Social Work practice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75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4.2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Use supervision and feedback to critically reflect on, and identify my learning needs, including how I use research and evidence to inform my practice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4.3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Keep my practice up to date and record how I use research, theories and frameworks to inform my practice and my professional judgement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2041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Demonstrate good subject knowledge on key aspects of social work practice and develop knowledge of current issues in society and social policies impacting on social work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4.5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Contribute to an open and creative learning culture in the workplace to discuss, reflect on and share best practice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4.6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 xml:space="preserve">Reflect on my learning activities and evidence what impact continuing professional development has on the quality of my practice 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4.7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Record my learning and reflection on a regular basis and in accordance with SWE’s guidance on continuing professional development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5977" w:rsidRPr="00BF4CC9" w:rsidTr="007E0548">
        <w:trPr>
          <w:trHeight w:val="1587"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4.8</w:t>
            </w:r>
          </w:p>
        </w:tc>
        <w:tc>
          <w:tcPr>
            <w:tcW w:w="3828" w:type="dxa"/>
            <w:shd w:val="clear" w:color="auto" w:fill="D5DCE4" w:themeFill="text2" w:themeFillTint="33"/>
            <w:vAlign w:val="center"/>
          </w:tcPr>
          <w:p w:rsidR="00B05977" w:rsidRPr="00F65DF9" w:rsidRDefault="00B05977" w:rsidP="007E05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65DF9">
              <w:rPr>
                <w:rFonts w:ascii="Arial" w:hAnsi="Arial" w:cs="Arial"/>
                <w:b/>
                <w:sz w:val="24"/>
                <w:szCs w:val="24"/>
              </w:rPr>
              <w:t>Reflect on my own values and challenge the impact hey have on my practice</w:t>
            </w:r>
          </w:p>
        </w:tc>
        <w:tc>
          <w:tcPr>
            <w:tcW w:w="1984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B05977" w:rsidRPr="00BF4CC9" w:rsidRDefault="00B05977" w:rsidP="007E05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7BC7" w:rsidRDefault="00767B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A6C42" w:rsidRPr="00BF4CC9" w:rsidRDefault="00EA6C4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4"/>
        <w:gridCol w:w="84"/>
      </w:tblGrid>
      <w:tr w:rsidR="00767BC7" w:rsidRPr="00767BC7" w:rsidTr="00F65DF9">
        <w:trPr>
          <w:trHeight w:val="567"/>
        </w:trPr>
        <w:tc>
          <w:tcPr>
            <w:tcW w:w="15388" w:type="dxa"/>
            <w:gridSpan w:val="2"/>
            <w:shd w:val="clear" w:color="auto" w:fill="D5DCE4" w:themeFill="text2" w:themeFillTint="33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BC7">
              <w:rPr>
                <w:rFonts w:ascii="Arial" w:hAnsi="Arial" w:cs="Arial"/>
                <w:b/>
                <w:sz w:val="24"/>
                <w:szCs w:val="24"/>
              </w:rPr>
              <w:t>Supervisor comments</w:t>
            </w:r>
          </w:p>
        </w:tc>
      </w:tr>
      <w:tr w:rsidR="00162B23" w:rsidRPr="00BF4CC9" w:rsidTr="00767BC7">
        <w:trPr>
          <w:gridAfter w:val="1"/>
          <w:wAfter w:w="84" w:type="dxa"/>
          <w:trHeight w:val="2319"/>
        </w:trPr>
        <w:tc>
          <w:tcPr>
            <w:tcW w:w="15304" w:type="dxa"/>
          </w:tcPr>
          <w:p w:rsidR="00162B23" w:rsidRPr="00BF4CC9" w:rsidRDefault="00162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977" w:rsidRPr="00BF4CC9" w:rsidRDefault="00B059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69"/>
      </w:tblGrid>
      <w:tr w:rsidR="00767BC7" w:rsidRPr="00767BC7" w:rsidTr="00767BC7">
        <w:trPr>
          <w:trHeight w:val="5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BC7">
              <w:rPr>
                <w:rFonts w:ascii="Arial" w:hAnsi="Arial" w:cs="Arial"/>
                <w:b/>
                <w:sz w:val="24"/>
                <w:szCs w:val="24"/>
              </w:rPr>
              <w:t>Social worker</w:t>
            </w:r>
          </w:p>
        </w:tc>
        <w:tc>
          <w:tcPr>
            <w:tcW w:w="5669" w:type="dxa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BC7" w:rsidRPr="00767BC7" w:rsidTr="00767BC7">
        <w:trPr>
          <w:trHeight w:val="5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BC7">
              <w:rPr>
                <w:rFonts w:ascii="Arial" w:hAnsi="Arial" w:cs="Arial"/>
                <w:b/>
                <w:sz w:val="24"/>
                <w:szCs w:val="24"/>
              </w:rPr>
              <w:t>Line Manager</w:t>
            </w:r>
          </w:p>
        </w:tc>
        <w:tc>
          <w:tcPr>
            <w:tcW w:w="5669" w:type="dxa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67BC7" w:rsidRPr="00BF4CC9" w:rsidTr="00767BC7">
        <w:trPr>
          <w:trHeight w:val="567"/>
        </w:trPr>
        <w:tc>
          <w:tcPr>
            <w:tcW w:w="2122" w:type="dxa"/>
            <w:shd w:val="clear" w:color="auto" w:fill="D5DCE4" w:themeFill="text2" w:themeFillTint="33"/>
            <w:vAlign w:val="center"/>
          </w:tcPr>
          <w:p w:rsidR="00767BC7" w:rsidRPr="00767BC7" w:rsidRDefault="00767BC7" w:rsidP="00767B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7BC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669" w:type="dxa"/>
            <w:vAlign w:val="center"/>
          </w:tcPr>
          <w:p w:rsidR="00767BC7" w:rsidRPr="00BF4CC9" w:rsidRDefault="00767BC7" w:rsidP="00767B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5977" w:rsidRPr="00BF4CC9" w:rsidRDefault="00B05977" w:rsidP="00767BC7">
      <w:pPr>
        <w:rPr>
          <w:rFonts w:ascii="Arial" w:hAnsi="Arial" w:cs="Arial"/>
          <w:sz w:val="24"/>
          <w:szCs w:val="24"/>
        </w:rPr>
      </w:pPr>
    </w:p>
    <w:sectPr w:rsidR="00B05977" w:rsidRPr="00BF4CC9" w:rsidSect="00BF4CC9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CC" w:rsidRDefault="00A505CC" w:rsidP="00EC4F96">
      <w:pPr>
        <w:spacing w:after="0" w:line="240" w:lineRule="auto"/>
      </w:pPr>
      <w:r>
        <w:separator/>
      </w:r>
    </w:p>
  </w:endnote>
  <w:endnote w:type="continuationSeparator" w:id="0">
    <w:p w:rsidR="00A505CC" w:rsidRDefault="00A505CC" w:rsidP="00EC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600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0548" w:rsidRPr="007E0548" w:rsidRDefault="007E0548" w:rsidP="007E0548">
        <w:pPr>
          <w:pStyle w:val="Footer"/>
          <w:tabs>
            <w:tab w:val="clear" w:pos="4513"/>
            <w:tab w:val="clear" w:pos="9026"/>
            <w:tab w:val="center" w:pos="7230"/>
            <w:tab w:val="right" w:pos="15309"/>
          </w:tabs>
        </w:pPr>
        <w:r w:rsidRPr="007E0548">
          <w:fldChar w:fldCharType="begin"/>
        </w:r>
        <w:r w:rsidRPr="007E0548">
          <w:instrText xml:space="preserve"> PAGE   \* MERGEFORMAT </w:instrText>
        </w:r>
        <w:r w:rsidRPr="007E0548">
          <w:fldChar w:fldCharType="separate"/>
        </w:r>
        <w:r w:rsidRPr="007E0548">
          <w:rPr>
            <w:noProof/>
          </w:rPr>
          <w:t>2</w:t>
        </w:r>
        <w:r w:rsidRPr="007E0548">
          <w:rPr>
            <w:noProof/>
          </w:rPr>
          <w:fldChar w:fldCharType="end"/>
        </w:r>
        <w:r w:rsidRPr="007E0548">
          <w:rPr>
            <w:noProof/>
          </w:rPr>
          <w:tab/>
        </w:r>
        <w:r>
          <w:rPr>
            <w:noProof/>
          </w:rPr>
          <w:t>A</w:t>
        </w:r>
        <w:proofErr w:type="spellStart"/>
        <w:r w:rsidRPr="007E0548">
          <w:t>ppendix</w:t>
        </w:r>
        <w:proofErr w:type="spellEnd"/>
        <w:r w:rsidRPr="007E0548">
          <w:t xml:space="preserve"> 4 </w:t>
        </w:r>
        <w:r w:rsidRPr="007E0548">
          <w:rPr>
            <w:caps/>
          </w:rPr>
          <w:t xml:space="preserve">– </w:t>
        </w:r>
        <w:r w:rsidRPr="007E0548">
          <w:rPr>
            <w:noProof/>
          </w:rPr>
          <w:t xml:space="preserve">CPD/SWE learning record </w:t>
        </w:r>
        <w:r w:rsidRPr="007E0548">
          <w:rPr>
            <w:caps/>
            <w:noProof/>
          </w:rPr>
          <w:tab/>
        </w:r>
        <w:r w:rsidRPr="007E0548">
          <w:rPr>
            <w:caps/>
            <w:noProof/>
          </w:rPr>
          <w:t xml:space="preserve">v2 </w:t>
        </w:r>
        <w:r>
          <w:rPr>
            <w:noProof/>
          </w:rPr>
          <w:t>J</w:t>
        </w:r>
        <w:r w:rsidRPr="007E0548">
          <w:rPr>
            <w:noProof/>
          </w:rPr>
          <w:t xml:space="preserve">une </w:t>
        </w:r>
        <w:r w:rsidRPr="007E0548">
          <w:rPr>
            <w:caps/>
            <w:noProof/>
          </w:rPr>
          <w:t>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CC" w:rsidRDefault="00A505CC" w:rsidP="00EC4F96">
      <w:pPr>
        <w:spacing w:after="0" w:line="240" w:lineRule="auto"/>
      </w:pPr>
      <w:r>
        <w:separator/>
      </w:r>
    </w:p>
  </w:footnote>
  <w:footnote w:type="continuationSeparator" w:id="0">
    <w:p w:rsidR="00A505CC" w:rsidRDefault="00A505CC" w:rsidP="00EC4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42"/>
    <w:rsid w:val="00066C8A"/>
    <w:rsid w:val="00162B23"/>
    <w:rsid w:val="001D5B2C"/>
    <w:rsid w:val="00463B16"/>
    <w:rsid w:val="00697625"/>
    <w:rsid w:val="006B30D8"/>
    <w:rsid w:val="006E5FB0"/>
    <w:rsid w:val="00767BC7"/>
    <w:rsid w:val="007E0548"/>
    <w:rsid w:val="00A505CC"/>
    <w:rsid w:val="00B05977"/>
    <w:rsid w:val="00B97A41"/>
    <w:rsid w:val="00BF4CC9"/>
    <w:rsid w:val="00EA6C42"/>
    <w:rsid w:val="00EC4F96"/>
    <w:rsid w:val="00F6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75825"/>
  <w15:chartTrackingRefBased/>
  <w15:docId w15:val="{B26A6D42-E794-4E8D-A0A4-D21FDF7F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96"/>
  </w:style>
  <w:style w:type="paragraph" w:styleId="Footer">
    <w:name w:val="footer"/>
    <w:basedOn w:val="Normal"/>
    <w:link w:val="FooterChar"/>
    <w:uiPriority w:val="99"/>
    <w:unhideWhenUsed/>
    <w:rsid w:val="00EC4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Salem</dc:creator>
  <cp:keywords/>
  <dc:description/>
  <cp:lastModifiedBy>Michelle Jones</cp:lastModifiedBy>
  <cp:revision>2</cp:revision>
  <dcterms:created xsi:type="dcterms:W3CDTF">2024-06-14T14:11:00Z</dcterms:created>
  <dcterms:modified xsi:type="dcterms:W3CDTF">2024-06-14T14:11:00Z</dcterms:modified>
</cp:coreProperties>
</file>