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054D" w14:textId="77777777" w:rsidR="00BB3F42" w:rsidRDefault="00BB3F42" w:rsidP="00DD3055">
      <w:pPr>
        <w:jc w:val="center"/>
        <w:rPr>
          <w:b/>
          <w:sz w:val="28"/>
          <w:szCs w:val="28"/>
          <w:u w:val="single"/>
        </w:rPr>
      </w:pPr>
    </w:p>
    <w:p w14:paraId="441F4299" w14:textId="77777777" w:rsidR="00024C09" w:rsidRPr="00DD3055" w:rsidRDefault="00DD3055" w:rsidP="00DD3055">
      <w:pPr>
        <w:jc w:val="center"/>
        <w:rPr>
          <w:b/>
          <w:sz w:val="28"/>
          <w:szCs w:val="28"/>
          <w:u w:val="single"/>
        </w:rPr>
      </w:pPr>
      <w:r w:rsidRPr="00DD3055">
        <w:rPr>
          <w:b/>
          <w:sz w:val="28"/>
          <w:szCs w:val="28"/>
          <w:u w:val="single"/>
        </w:rPr>
        <w:t>………………………… [insert team name] Induction plan.</w:t>
      </w:r>
    </w:p>
    <w:p w14:paraId="7E4AC96F" w14:textId="77777777" w:rsidR="00DD3055" w:rsidRDefault="00DD3055" w:rsidP="00DD3055">
      <w:pPr>
        <w:jc w:val="both"/>
      </w:pPr>
      <w:r>
        <w:t xml:space="preserve">Welcome to </w:t>
      </w:r>
      <w:r w:rsidR="00461CB1" w:rsidRPr="00461CB1">
        <w:rPr>
          <w:b/>
        </w:rPr>
        <w:t>[insert team name]</w:t>
      </w:r>
      <w:r w:rsidRPr="00461CB1">
        <w:rPr>
          <w:b/>
        </w:rPr>
        <w:t>,</w:t>
      </w:r>
      <w:r>
        <w:t xml:space="preserve"> we are so please that you are joining us and want to welcome you to Northamptonshire Children’s Trust. We have created an induction plan for you to help you settle into our team and introduce you to some useful information. </w:t>
      </w:r>
    </w:p>
    <w:p w14:paraId="161EB012" w14:textId="77777777" w:rsidR="00DD3055" w:rsidRDefault="00DD3055" w:rsidP="00DD3055">
      <w:pPr>
        <w:jc w:val="both"/>
      </w:pPr>
      <w:r>
        <w:t xml:space="preserve">To start with here is a plan for your first 2 weeks in the team. </w:t>
      </w:r>
    </w:p>
    <w:p w14:paraId="3255690C" w14:textId="77777777" w:rsidR="00DD3055" w:rsidRPr="00461CB1" w:rsidRDefault="00DD3055" w:rsidP="00DD3055">
      <w:pPr>
        <w:jc w:val="both"/>
        <w:rPr>
          <w:b/>
        </w:rPr>
      </w:pPr>
      <w:r w:rsidRPr="00461CB1">
        <w:rPr>
          <w:b/>
        </w:rPr>
        <w:t xml:space="preserve">[insert key dates into the </w:t>
      </w:r>
      <w:r w:rsidR="00F13FFA" w:rsidRPr="00461CB1">
        <w:rPr>
          <w:b/>
        </w:rPr>
        <w:t>2-week</w:t>
      </w:r>
      <w:r w:rsidRPr="00461CB1">
        <w:rPr>
          <w:b/>
        </w:rPr>
        <w:t xml:space="preserve"> plan like team meetings</w:t>
      </w:r>
      <w:r w:rsidR="009D4055">
        <w:rPr>
          <w:b/>
        </w:rPr>
        <w:t>, 1</w:t>
      </w:r>
      <w:r w:rsidR="009D4055" w:rsidRPr="009D4055">
        <w:rPr>
          <w:b/>
          <w:vertAlign w:val="superscript"/>
        </w:rPr>
        <w:t>st</w:t>
      </w:r>
      <w:r w:rsidR="009D4055">
        <w:rPr>
          <w:b/>
        </w:rPr>
        <w:t xml:space="preserve"> supervision</w:t>
      </w:r>
      <w:r w:rsidR="00316EC1">
        <w:rPr>
          <w:b/>
        </w:rPr>
        <w:t>, tour of office, 1-1 with team member to demonstrate finding and reading performance data</w:t>
      </w:r>
      <w:r w:rsidR="00D46DC7">
        <w:rPr>
          <w:b/>
        </w:rPr>
        <w:t>. We</w:t>
      </w:r>
      <w:r w:rsidR="00122E06">
        <w:rPr>
          <w:b/>
        </w:rPr>
        <w:t xml:space="preserve"> also</w:t>
      </w:r>
      <w:r w:rsidR="00D46DC7">
        <w:rPr>
          <w:b/>
        </w:rPr>
        <w:t xml:space="preserve"> recommend that you book a 1-1 with whoever you have identified as your new starters team</w:t>
      </w:r>
      <w:r w:rsidR="00122E06">
        <w:rPr>
          <w:b/>
        </w:rPr>
        <w:t xml:space="preserve"> buddy within the first 2 weeks some 1-1</w:t>
      </w:r>
      <w:r w:rsidR="00D46DC7">
        <w:rPr>
          <w:b/>
        </w:rPr>
        <w:t xml:space="preserve"> time with your Admin support to ensure they can get logged onto ERP and know how to use the system for things like booking leave and travel claims</w:t>
      </w:r>
      <w:r w:rsidR="00122E06">
        <w:rPr>
          <w:b/>
        </w:rPr>
        <w:t xml:space="preserve"> and anything else you have arranged.</w:t>
      </w:r>
      <w:r w:rsidR="00461CB1" w:rsidRPr="00461CB1">
        <w:rPr>
          <w:b/>
        </w:rPr>
        <w:t>]</w:t>
      </w:r>
    </w:p>
    <w:p w14:paraId="11ABC848" w14:textId="77777777" w:rsidR="00DD3055" w:rsidRDefault="00DD3055" w:rsidP="00DD3055">
      <w:pPr>
        <w:jc w:val="both"/>
      </w:pPr>
      <w:r>
        <w:t>Week 1</w:t>
      </w:r>
    </w:p>
    <w:tbl>
      <w:tblPr>
        <w:tblStyle w:val="TableGrid"/>
        <w:tblW w:w="0" w:type="auto"/>
        <w:tblInd w:w="-5" w:type="dxa"/>
        <w:tblLook w:val="04A0" w:firstRow="1" w:lastRow="0" w:firstColumn="1" w:lastColumn="0" w:noHBand="0" w:noVBand="1"/>
      </w:tblPr>
      <w:tblGrid>
        <w:gridCol w:w="744"/>
        <w:gridCol w:w="1502"/>
        <w:gridCol w:w="1503"/>
        <w:gridCol w:w="1503"/>
        <w:gridCol w:w="1503"/>
        <w:gridCol w:w="1503"/>
      </w:tblGrid>
      <w:tr w:rsidR="00DD3055" w14:paraId="25DC1D76" w14:textId="77777777" w:rsidTr="00DD3055">
        <w:tc>
          <w:tcPr>
            <w:tcW w:w="514" w:type="dxa"/>
          </w:tcPr>
          <w:p w14:paraId="062F1A3F" w14:textId="77777777" w:rsidR="00DD3055" w:rsidRDefault="00DD3055" w:rsidP="00DD3055">
            <w:pPr>
              <w:jc w:val="center"/>
            </w:pPr>
          </w:p>
        </w:tc>
        <w:tc>
          <w:tcPr>
            <w:tcW w:w="1502" w:type="dxa"/>
          </w:tcPr>
          <w:p w14:paraId="580E9D2E" w14:textId="77777777" w:rsidR="00DD3055" w:rsidRDefault="00DD3055" w:rsidP="00DD3055">
            <w:pPr>
              <w:jc w:val="center"/>
            </w:pPr>
            <w:r>
              <w:t>Monday</w:t>
            </w:r>
          </w:p>
        </w:tc>
        <w:tc>
          <w:tcPr>
            <w:tcW w:w="1503" w:type="dxa"/>
          </w:tcPr>
          <w:p w14:paraId="43B0D3B0" w14:textId="77777777" w:rsidR="00DD3055" w:rsidRDefault="00DD3055" w:rsidP="00DD3055">
            <w:pPr>
              <w:jc w:val="center"/>
            </w:pPr>
            <w:r>
              <w:t>Tuesday</w:t>
            </w:r>
          </w:p>
        </w:tc>
        <w:tc>
          <w:tcPr>
            <w:tcW w:w="1503" w:type="dxa"/>
          </w:tcPr>
          <w:p w14:paraId="71B5E8F1" w14:textId="77777777" w:rsidR="00DD3055" w:rsidRDefault="00DD3055" w:rsidP="00DD3055">
            <w:pPr>
              <w:jc w:val="center"/>
            </w:pPr>
            <w:r>
              <w:t>Wednesday</w:t>
            </w:r>
          </w:p>
        </w:tc>
        <w:tc>
          <w:tcPr>
            <w:tcW w:w="1503" w:type="dxa"/>
          </w:tcPr>
          <w:p w14:paraId="6AB655DE" w14:textId="77777777" w:rsidR="00DD3055" w:rsidRDefault="00DD3055" w:rsidP="00DD3055">
            <w:pPr>
              <w:jc w:val="center"/>
            </w:pPr>
            <w:r>
              <w:t>Thursday</w:t>
            </w:r>
          </w:p>
        </w:tc>
        <w:tc>
          <w:tcPr>
            <w:tcW w:w="1503" w:type="dxa"/>
          </w:tcPr>
          <w:p w14:paraId="70090A46" w14:textId="77777777" w:rsidR="00DD3055" w:rsidRDefault="00DD3055" w:rsidP="00DD3055">
            <w:pPr>
              <w:jc w:val="center"/>
            </w:pPr>
            <w:r>
              <w:t xml:space="preserve">Friday </w:t>
            </w:r>
          </w:p>
        </w:tc>
      </w:tr>
      <w:tr w:rsidR="00DD3055" w14:paraId="43098E0E" w14:textId="77777777" w:rsidTr="00DD3055">
        <w:tc>
          <w:tcPr>
            <w:tcW w:w="514" w:type="dxa"/>
          </w:tcPr>
          <w:p w14:paraId="0862FF6D" w14:textId="77777777" w:rsidR="00DD3055" w:rsidRDefault="00DD3055" w:rsidP="00DD3055">
            <w:pPr>
              <w:jc w:val="center"/>
            </w:pPr>
            <w:r>
              <w:t>AM</w:t>
            </w:r>
          </w:p>
        </w:tc>
        <w:tc>
          <w:tcPr>
            <w:tcW w:w="1502" w:type="dxa"/>
          </w:tcPr>
          <w:p w14:paraId="58EDBDFB" w14:textId="77777777" w:rsidR="00DD3055" w:rsidRDefault="009D4055" w:rsidP="00DD3055">
            <w:pPr>
              <w:jc w:val="both"/>
            </w:pPr>
            <w:r>
              <w:t xml:space="preserve">9-5.30 </w:t>
            </w:r>
            <w:r w:rsidR="00DD3055">
              <w:t xml:space="preserve">Attend SWA </w:t>
            </w:r>
            <w:r w:rsidR="00F13FFA">
              <w:t>2-day</w:t>
            </w:r>
            <w:r w:rsidR="00DD3055">
              <w:t xml:space="preserve"> induction</w:t>
            </w:r>
          </w:p>
          <w:p w14:paraId="339E27AB" w14:textId="77777777" w:rsidR="00DD3055" w:rsidRDefault="00DD3055" w:rsidP="00DD3055">
            <w:pPr>
              <w:jc w:val="both"/>
            </w:pPr>
          </w:p>
          <w:p w14:paraId="55648AA9" w14:textId="77777777" w:rsidR="00DD3055" w:rsidRDefault="00DD3055" w:rsidP="00DD3055">
            <w:pPr>
              <w:jc w:val="both"/>
            </w:pPr>
          </w:p>
        </w:tc>
        <w:tc>
          <w:tcPr>
            <w:tcW w:w="1503" w:type="dxa"/>
          </w:tcPr>
          <w:p w14:paraId="0D285070" w14:textId="77777777" w:rsidR="00DD3055" w:rsidRDefault="009D4055" w:rsidP="00DD3055">
            <w:pPr>
              <w:jc w:val="both"/>
            </w:pPr>
            <w:r>
              <w:t xml:space="preserve">9-5.30 </w:t>
            </w:r>
            <w:r w:rsidR="00DD3055">
              <w:t xml:space="preserve">Attend SWA </w:t>
            </w:r>
            <w:r w:rsidR="00F13FFA">
              <w:t>2-day</w:t>
            </w:r>
            <w:r w:rsidR="00DD3055">
              <w:t xml:space="preserve"> induction</w:t>
            </w:r>
          </w:p>
          <w:p w14:paraId="5EA28066" w14:textId="77777777" w:rsidR="00DD3055" w:rsidRDefault="00DD3055" w:rsidP="00DD3055">
            <w:pPr>
              <w:jc w:val="both"/>
            </w:pPr>
          </w:p>
        </w:tc>
        <w:tc>
          <w:tcPr>
            <w:tcW w:w="1503" w:type="dxa"/>
          </w:tcPr>
          <w:p w14:paraId="1B24AD3D" w14:textId="77777777" w:rsidR="00DD3055" w:rsidRDefault="00DD3055" w:rsidP="00DD3055">
            <w:pPr>
              <w:jc w:val="both"/>
            </w:pPr>
          </w:p>
        </w:tc>
        <w:tc>
          <w:tcPr>
            <w:tcW w:w="1503" w:type="dxa"/>
          </w:tcPr>
          <w:p w14:paraId="6916AB04" w14:textId="77777777" w:rsidR="00DD3055" w:rsidRDefault="00DD3055" w:rsidP="00DD3055">
            <w:pPr>
              <w:jc w:val="both"/>
            </w:pPr>
          </w:p>
        </w:tc>
        <w:tc>
          <w:tcPr>
            <w:tcW w:w="1503" w:type="dxa"/>
          </w:tcPr>
          <w:p w14:paraId="25AB9897" w14:textId="77777777" w:rsidR="00DD3055" w:rsidRDefault="00DD3055" w:rsidP="00DD3055">
            <w:pPr>
              <w:jc w:val="both"/>
            </w:pPr>
          </w:p>
        </w:tc>
      </w:tr>
      <w:tr w:rsidR="00DD3055" w14:paraId="0D785F37" w14:textId="77777777" w:rsidTr="00DD3055">
        <w:tc>
          <w:tcPr>
            <w:tcW w:w="514" w:type="dxa"/>
          </w:tcPr>
          <w:p w14:paraId="609B8793" w14:textId="77777777" w:rsidR="00DD3055" w:rsidRDefault="00DD3055" w:rsidP="00DD3055">
            <w:pPr>
              <w:jc w:val="center"/>
            </w:pPr>
            <w:r>
              <w:t>PM</w:t>
            </w:r>
          </w:p>
        </w:tc>
        <w:tc>
          <w:tcPr>
            <w:tcW w:w="1502" w:type="dxa"/>
          </w:tcPr>
          <w:p w14:paraId="49AD0019" w14:textId="77777777" w:rsidR="00DD3055" w:rsidRDefault="009D4055" w:rsidP="00DD3055">
            <w:pPr>
              <w:jc w:val="both"/>
            </w:pPr>
            <w:r>
              <w:t xml:space="preserve">9-5.30 </w:t>
            </w:r>
            <w:r w:rsidR="00DD3055">
              <w:t xml:space="preserve">Attend SWA </w:t>
            </w:r>
            <w:r w:rsidR="00F13FFA">
              <w:t>2-day</w:t>
            </w:r>
            <w:r w:rsidR="00DD3055">
              <w:t xml:space="preserve"> induction</w:t>
            </w:r>
          </w:p>
          <w:p w14:paraId="0CE995ED" w14:textId="77777777" w:rsidR="00DD3055" w:rsidRDefault="00DD3055" w:rsidP="00DD3055">
            <w:pPr>
              <w:jc w:val="both"/>
            </w:pPr>
          </w:p>
          <w:p w14:paraId="78296C93" w14:textId="77777777" w:rsidR="00DD3055" w:rsidRDefault="00DD3055" w:rsidP="00DD3055">
            <w:pPr>
              <w:jc w:val="both"/>
            </w:pPr>
          </w:p>
        </w:tc>
        <w:tc>
          <w:tcPr>
            <w:tcW w:w="1503" w:type="dxa"/>
          </w:tcPr>
          <w:p w14:paraId="68374E8B" w14:textId="77777777" w:rsidR="00DD3055" w:rsidRDefault="009D4055" w:rsidP="00DD3055">
            <w:pPr>
              <w:jc w:val="both"/>
            </w:pPr>
            <w:r>
              <w:t xml:space="preserve">9-5.30 </w:t>
            </w:r>
            <w:r w:rsidR="00DD3055">
              <w:t xml:space="preserve">Attend SWA </w:t>
            </w:r>
            <w:r w:rsidR="00F13FFA">
              <w:t>2-day</w:t>
            </w:r>
            <w:r w:rsidR="00DD3055">
              <w:t xml:space="preserve"> induction</w:t>
            </w:r>
          </w:p>
          <w:p w14:paraId="2CCD102D" w14:textId="77777777" w:rsidR="00DD3055" w:rsidRDefault="00DD3055" w:rsidP="00DD3055">
            <w:pPr>
              <w:jc w:val="both"/>
            </w:pPr>
          </w:p>
        </w:tc>
        <w:tc>
          <w:tcPr>
            <w:tcW w:w="1503" w:type="dxa"/>
          </w:tcPr>
          <w:p w14:paraId="51F2547B" w14:textId="77777777" w:rsidR="00DD3055" w:rsidRDefault="00DD3055" w:rsidP="00DD3055">
            <w:pPr>
              <w:jc w:val="both"/>
            </w:pPr>
          </w:p>
        </w:tc>
        <w:tc>
          <w:tcPr>
            <w:tcW w:w="1503" w:type="dxa"/>
          </w:tcPr>
          <w:p w14:paraId="589FCD1F" w14:textId="77777777" w:rsidR="00DD3055" w:rsidRDefault="00DD3055" w:rsidP="00DD3055">
            <w:pPr>
              <w:jc w:val="both"/>
            </w:pPr>
          </w:p>
        </w:tc>
        <w:tc>
          <w:tcPr>
            <w:tcW w:w="1503" w:type="dxa"/>
          </w:tcPr>
          <w:p w14:paraId="058D0152" w14:textId="77777777" w:rsidR="00DD3055" w:rsidRDefault="00DD3055" w:rsidP="00DD3055">
            <w:pPr>
              <w:jc w:val="both"/>
            </w:pPr>
          </w:p>
        </w:tc>
      </w:tr>
      <w:tr w:rsidR="00DD3055" w14:paraId="78B525E8" w14:textId="77777777" w:rsidTr="00DD3055">
        <w:tc>
          <w:tcPr>
            <w:tcW w:w="514" w:type="dxa"/>
          </w:tcPr>
          <w:p w14:paraId="5DE96BD7" w14:textId="77777777" w:rsidR="00DD3055" w:rsidRDefault="00DD3055" w:rsidP="00DD3055">
            <w:pPr>
              <w:jc w:val="center"/>
            </w:pPr>
            <w:r>
              <w:t>Notes</w:t>
            </w:r>
          </w:p>
        </w:tc>
        <w:tc>
          <w:tcPr>
            <w:tcW w:w="1502" w:type="dxa"/>
          </w:tcPr>
          <w:p w14:paraId="5EDAED0C" w14:textId="77777777" w:rsidR="00DD3055" w:rsidRDefault="00DD3055" w:rsidP="00DD3055">
            <w:pPr>
              <w:jc w:val="both"/>
            </w:pPr>
          </w:p>
        </w:tc>
        <w:tc>
          <w:tcPr>
            <w:tcW w:w="1503" w:type="dxa"/>
          </w:tcPr>
          <w:p w14:paraId="0FC4CC50" w14:textId="77777777" w:rsidR="00DD3055" w:rsidRDefault="00DD3055" w:rsidP="00DD3055">
            <w:pPr>
              <w:jc w:val="both"/>
            </w:pPr>
          </w:p>
        </w:tc>
        <w:tc>
          <w:tcPr>
            <w:tcW w:w="1503" w:type="dxa"/>
          </w:tcPr>
          <w:p w14:paraId="0BDEE292" w14:textId="77777777" w:rsidR="00DD3055" w:rsidRDefault="00DD3055" w:rsidP="00DD3055">
            <w:pPr>
              <w:jc w:val="both"/>
            </w:pPr>
          </w:p>
        </w:tc>
        <w:tc>
          <w:tcPr>
            <w:tcW w:w="1503" w:type="dxa"/>
          </w:tcPr>
          <w:p w14:paraId="00A6B5C9" w14:textId="77777777" w:rsidR="00DD3055" w:rsidRDefault="00DD3055" w:rsidP="00DD3055">
            <w:pPr>
              <w:jc w:val="both"/>
            </w:pPr>
          </w:p>
        </w:tc>
        <w:tc>
          <w:tcPr>
            <w:tcW w:w="1503" w:type="dxa"/>
          </w:tcPr>
          <w:p w14:paraId="1698A315" w14:textId="77777777" w:rsidR="00DD3055" w:rsidRDefault="00DD3055" w:rsidP="00DD3055">
            <w:pPr>
              <w:jc w:val="both"/>
            </w:pPr>
          </w:p>
        </w:tc>
      </w:tr>
    </w:tbl>
    <w:p w14:paraId="587C3359" w14:textId="77777777" w:rsidR="00DD3055" w:rsidRDefault="00DD3055" w:rsidP="00DD3055">
      <w:pPr>
        <w:jc w:val="center"/>
      </w:pPr>
    </w:p>
    <w:p w14:paraId="2FCABB85" w14:textId="77777777" w:rsidR="00DD3055" w:rsidRDefault="00DD3055" w:rsidP="00DD3055">
      <w:pPr>
        <w:jc w:val="both"/>
      </w:pPr>
      <w:r>
        <w:t>Week 2</w:t>
      </w:r>
    </w:p>
    <w:tbl>
      <w:tblPr>
        <w:tblStyle w:val="TableGrid"/>
        <w:tblW w:w="0" w:type="auto"/>
        <w:tblInd w:w="-5" w:type="dxa"/>
        <w:tblLook w:val="04A0" w:firstRow="1" w:lastRow="0" w:firstColumn="1" w:lastColumn="0" w:noHBand="0" w:noVBand="1"/>
      </w:tblPr>
      <w:tblGrid>
        <w:gridCol w:w="744"/>
        <w:gridCol w:w="1502"/>
        <w:gridCol w:w="1503"/>
        <w:gridCol w:w="1503"/>
        <w:gridCol w:w="1503"/>
        <w:gridCol w:w="1503"/>
      </w:tblGrid>
      <w:tr w:rsidR="00DD3055" w14:paraId="65EB5F72" w14:textId="77777777" w:rsidTr="000B5521">
        <w:tc>
          <w:tcPr>
            <w:tcW w:w="514" w:type="dxa"/>
          </w:tcPr>
          <w:p w14:paraId="0F889D29" w14:textId="77777777" w:rsidR="00DD3055" w:rsidRDefault="00DD3055" w:rsidP="000B5521">
            <w:pPr>
              <w:jc w:val="center"/>
            </w:pPr>
          </w:p>
        </w:tc>
        <w:tc>
          <w:tcPr>
            <w:tcW w:w="1502" w:type="dxa"/>
          </w:tcPr>
          <w:p w14:paraId="0701D815" w14:textId="77777777" w:rsidR="00DD3055" w:rsidRDefault="00DD3055" w:rsidP="000B5521">
            <w:pPr>
              <w:jc w:val="center"/>
            </w:pPr>
            <w:r>
              <w:t>Monday</w:t>
            </w:r>
          </w:p>
        </w:tc>
        <w:tc>
          <w:tcPr>
            <w:tcW w:w="1503" w:type="dxa"/>
          </w:tcPr>
          <w:p w14:paraId="6CCB5B38" w14:textId="77777777" w:rsidR="00DD3055" w:rsidRDefault="00DD3055" w:rsidP="000B5521">
            <w:pPr>
              <w:jc w:val="center"/>
            </w:pPr>
            <w:r>
              <w:t>Tuesday</w:t>
            </w:r>
          </w:p>
        </w:tc>
        <w:tc>
          <w:tcPr>
            <w:tcW w:w="1503" w:type="dxa"/>
          </w:tcPr>
          <w:p w14:paraId="50775905" w14:textId="77777777" w:rsidR="00DD3055" w:rsidRDefault="00DD3055" w:rsidP="000B5521">
            <w:pPr>
              <w:jc w:val="center"/>
            </w:pPr>
            <w:r>
              <w:t>Wednesday</w:t>
            </w:r>
          </w:p>
        </w:tc>
        <w:tc>
          <w:tcPr>
            <w:tcW w:w="1503" w:type="dxa"/>
          </w:tcPr>
          <w:p w14:paraId="0D9F0164" w14:textId="77777777" w:rsidR="00DD3055" w:rsidRDefault="00DD3055" w:rsidP="000B5521">
            <w:pPr>
              <w:jc w:val="center"/>
            </w:pPr>
            <w:r>
              <w:t>Thursday</w:t>
            </w:r>
          </w:p>
        </w:tc>
        <w:tc>
          <w:tcPr>
            <w:tcW w:w="1503" w:type="dxa"/>
          </w:tcPr>
          <w:p w14:paraId="28051460" w14:textId="77777777" w:rsidR="00DD3055" w:rsidRDefault="00DD3055" w:rsidP="000B5521">
            <w:pPr>
              <w:jc w:val="center"/>
            </w:pPr>
            <w:r>
              <w:t xml:space="preserve">Friday </w:t>
            </w:r>
          </w:p>
        </w:tc>
      </w:tr>
      <w:tr w:rsidR="00DD3055" w14:paraId="76026C2A" w14:textId="77777777" w:rsidTr="000B5521">
        <w:tc>
          <w:tcPr>
            <w:tcW w:w="514" w:type="dxa"/>
          </w:tcPr>
          <w:p w14:paraId="11B97793" w14:textId="77777777" w:rsidR="00DD3055" w:rsidRDefault="00DD3055" w:rsidP="000B5521">
            <w:pPr>
              <w:jc w:val="center"/>
            </w:pPr>
            <w:r>
              <w:t>AM</w:t>
            </w:r>
          </w:p>
        </w:tc>
        <w:tc>
          <w:tcPr>
            <w:tcW w:w="1502" w:type="dxa"/>
          </w:tcPr>
          <w:p w14:paraId="132D101B" w14:textId="77777777" w:rsidR="00DD3055" w:rsidRDefault="00DD3055" w:rsidP="00DD3055">
            <w:pPr>
              <w:jc w:val="both"/>
            </w:pPr>
          </w:p>
          <w:p w14:paraId="42CF9D25" w14:textId="77777777" w:rsidR="00DD3055" w:rsidRDefault="00DD3055" w:rsidP="00DD3055">
            <w:pPr>
              <w:jc w:val="both"/>
            </w:pPr>
          </w:p>
          <w:p w14:paraId="31CC7D44" w14:textId="77777777" w:rsidR="00DD3055" w:rsidRDefault="00DD3055" w:rsidP="00DD3055">
            <w:pPr>
              <w:jc w:val="both"/>
            </w:pPr>
          </w:p>
          <w:p w14:paraId="0CEE77F7" w14:textId="77777777" w:rsidR="00DD3055" w:rsidRDefault="00DD3055" w:rsidP="00DD3055">
            <w:pPr>
              <w:jc w:val="both"/>
            </w:pPr>
          </w:p>
        </w:tc>
        <w:tc>
          <w:tcPr>
            <w:tcW w:w="1503" w:type="dxa"/>
          </w:tcPr>
          <w:p w14:paraId="337D058A" w14:textId="77777777" w:rsidR="00DD3055" w:rsidRDefault="00DD3055" w:rsidP="00DD3055">
            <w:pPr>
              <w:jc w:val="both"/>
            </w:pPr>
          </w:p>
        </w:tc>
        <w:tc>
          <w:tcPr>
            <w:tcW w:w="1503" w:type="dxa"/>
          </w:tcPr>
          <w:p w14:paraId="5E4A4B8F" w14:textId="77777777" w:rsidR="00DD3055" w:rsidRDefault="00DD3055" w:rsidP="00DD3055">
            <w:pPr>
              <w:jc w:val="both"/>
            </w:pPr>
          </w:p>
        </w:tc>
        <w:tc>
          <w:tcPr>
            <w:tcW w:w="1503" w:type="dxa"/>
          </w:tcPr>
          <w:p w14:paraId="63419147" w14:textId="77777777" w:rsidR="00DD3055" w:rsidRDefault="00DD3055" w:rsidP="00DD3055">
            <w:pPr>
              <w:jc w:val="both"/>
            </w:pPr>
          </w:p>
        </w:tc>
        <w:tc>
          <w:tcPr>
            <w:tcW w:w="1503" w:type="dxa"/>
          </w:tcPr>
          <w:p w14:paraId="656F32F2" w14:textId="77777777" w:rsidR="00DD3055" w:rsidRDefault="00DD3055" w:rsidP="00DD3055">
            <w:pPr>
              <w:jc w:val="both"/>
            </w:pPr>
          </w:p>
        </w:tc>
      </w:tr>
      <w:tr w:rsidR="00DD3055" w14:paraId="2932E16B" w14:textId="77777777" w:rsidTr="000B5521">
        <w:tc>
          <w:tcPr>
            <w:tcW w:w="514" w:type="dxa"/>
          </w:tcPr>
          <w:p w14:paraId="55FC89EF" w14:textId="77777777" w:rsidR="00DD3055" w:rsidRDefault="00DD3055" w:rsidP="000B5521">
            <w:pPr>
              <w:jc w:val="center"/>
            </w:pPr>
            <w:r>
              <w:t>PM</w:t>
            </w:r>
          </w:p>
        </w:tc>
        <w:tc>
          <w:tcPr>
            <w:tcW w:w="1502" w:type="dxa"/>
          </w:tcPr>
          <w:p w14:paraId="54446745" w14:textId="77777777" w:rsidR="00DD3055" w:rsidRDefault="00DD3055" w:rsidP="00DD3055">
            <w:pPr>
              <w:jc w:val="both"/>
            </w:pPr>
          </w:p>
          <w:p w14:paraId="5F3AACEA" w14:textId="77777777" w:rsidR="00DD3055" w:rsidRDefault="00DD3055" w:rsidP="00DD3055">
            <w:pPr>
              <w:jc w:val="both"/>
            </w:pPr>
          </w:p>
          <w:p w14:paraId="69086798" w14:textId="77777777" w:rsidR="00DD3055" w:rsidRDefault="00DD3055" w:rsidP="00DD3055">
            <w:pPr>
              <w:jc w:val="both"/>
            </w:pPr>
          </w:p>
          <w:p w14:paraId="027B2337" w14:textId="77777777" w:rsidR="00DD3055" w:rsidRDefault="00DD3055" w:rsidP="00DD3055">
            <w:pPr>
              <w:jc w:val="both"/>
            </w:pPr>
          </w:p>
        </w:tc>
        <w:tc>
          <w:tcPr>
            <w:tcW w:w="1503" w:type="dxa"/>
          </w:tcPr>
          <w:p w14:paraId="4902A529" w14:textId="77777777" w:rsidR="00DD3055" w:rsidRDefault="00DD3055" w:rsidP="00DD3055">
            <w:pPr>
              <w:jc w:val="both"/>
            </w:pPr>
          </w:p>
        </w:tc>
        <w:tc>
          <w:tcPr>
            <w:tcW w:w="1503" w:type="dxa"/>
          </w:tcPr>
          <w:p w14:paraId="0586E7DF" w14:textId="77777777" w:rsidR="00DD3055" w:rsidRDefault="00DD3055" w:rsidP="00DD3055">
            <w:pPr>
              <w:jc w:val="both"/>
            </w:pPr>
          </w:p>
        </w:tc>
        <w:tc>
          <w:tcPr>
            <w:tcW w:w="1503" w:type="dxa"/>
          </w:tcPr>
          <w:p w14:paraId="237A158E" w14:textId="77777777" w:rsidR="00DD3055" w:rsidRDefault="00DD3055" w:rsidP="00DD3055">
            <w:pPr>
              <w:jc w:val="both"/>
            </w:pPr>
          </w:p>
        </w:tc>
        <w:tc>
          <w:tcPr>
            <w:tcW w:w="1503" w:type="dxa"/>
          </w:tcPr>
          <w:p w14:paraId="1D999D43" w14:textId="77777777" w:rsidR="00DD3055" w:rsidRDefault="00DD3055" w:rsidP="00DD3055">
            <w:pPr>
              <w:jc w:val="both"/>
            </w:pPr>
          </w:p>
        </w:tc>
      </w:tr>
      <w:tr w:rsidR="00DD3055" w14:paraId="0F58E280" w14:textId="77777777" w:rsidTr="000B5521">
        <w:tc>
          <w:tcPr>
            <w:tcW w:w="514" w:type="dxa"/>
          </w:tcPr>
          <w:p w14:paraId="1FFE83B0" w14:textId="77777777" w:rsidR="00DD3055" w:rsidRDefault="00DD3055" w:rsidP="000B5521">
            <w:pPr>
              <w:jc w:val="center"/>
            </w:pPr>
            <w:r>
              <w:t>Notes</w:t>
            </w:r>
          </w:p>
        </w:tc>
        <w:tc>
          <w:tcPr>
            <w:tcW w:w="1502" w:type="dxa"/>
          </w:tcPr>
          <w:p w14:paraId="020ECB29" w14:textId="77777777" w:rsidR="00DD3055" w:rsidRDefault="00DD3055" w:rsidP="00DD3055">
            <w:pPr>
              <w:jc w:val="both"/>
            </w:pPr>
          </w:p>
        </w:tc>
        <w:tc>
          <w:tcPr>
            <w:tcW w:w="1503" w:type="dxa"/>
          </w:tcPr>
          <w:p w14:paraId="0C949DAB" w14:textId="77777777" w:rsidR="00DD3055" w:rsidRDefault="00DD3055" w:rsidP="00DD3055">
            <w:pPr>
              <w:jc w:val="both"/>
            </w:pPr>
          </w:p>
        </w:tc>
        <w:tc>
          <w:tcPr>
            <w:tcW w:w="1503" w:type="dxa"/>
          </w:tcPr>
          <w:p w14:paraId="3C715E53" w14:textId="77777777" w:rsidR="00DD3055" w:rsidRDefault="00DD3055" w:rsidP="00DD3055">
            <w:pPr>
              <w:jc w:val="both"/>
            </w:pPr>
          </w:p>
        </w:tc>
        <w:tc>
          <w:tcPr>
            <w:tcW w:w="1503" w:type="dxa"/>
          </w:tcPr>
          <w:p w14:paraId="643C5F45" w14:textId="77777777" w:rsidR="00DD3055" w:rsidRDefault="00DD3055" w:rsidP="00DD3055">
            <w:pPr>
              <w:jc w:val="both"/>
            </w:pPr>
          </w:p>
        </w:tc>
        <w:tc>
          <w:tcPr>
            <w:tcW w:w="1503" w:type="dxa"/>
          </w:tcPr>
          <w:p w14:paraId="7B1FD5C5" w14:textId="77777777" w:rsidR="00DD3055" w:rsidRDefault="00DD3055" w:rsidP="00DD3055">
            <w:pPr>
              <w:jc w:val="both"/>
            </w:pPr>
          </w:p>
        </w:tc>
      </w:tr>
    </w:tbl>
    <w:p w14:paraId="5FF60CC2" w14:textId="77777777" w:rsidR="00DD3055" w:rsidRDefault="00DD3055" w:rsidP="00DD3055">
      <w:pPr>
        <w:jc w:val="both"/>
      </w:pPr>
    </w:p>
    <w:p w14:paraId="7D545A85" w14:textId="77777777" w:rsidR="00F13FFA" w:rsidRDefault="00F13FFA" w:rsidP="00DD3055">
      <w:pPr>
        <w:jc w:val="both"/>
      </w:pPr>
    </w:p>
    <w:p w14:paraId="28219DAC" w14:textId="77777777" w:rsidR="00F13FFA" w:rsidRDefault="00F13FFA" w:rsidP="00DD3055">
      <w:pPr>
        <w:jc w:val="both"/>
      </w:pPr>
    </w:p>
    <w:p w14:paraId="3DEA3676" w14:textId="17FFC5A0" w:rsidR="00F13FFA" w:rsidRDefault="00F13FFA" w:rsidP="00DD3055">
      <w:pPr>
        <w:jc w:val="both"/>
      </w:pPr>
      <w:r>
        <w:t xml:space="preserve">To help you become </w:t>
      </w:r>
      <w:r w:rsidR="00461CB1">
        <w:t>familiar</w:t>
      </w:r>
      <w:r>
        <w:t xml:space="preserve"> with the team, here is our team’s structure and some contact numbers for people in the team. </w:t>
      </w:r>
    </w:p>
    <w:p w14:paraId="128F52CA" w14:textId="77777777" w:rsidR="00537722" w:rsidRPr="00461CB1" w:rsidRDefault="00537722" w:rsidP="00537722">
      <w:pPr>
        <w:jc w:val="both"/>
        <w:rPr>
          <w:b/>
        </w:rPr>
      </w:pPr>
      <w:r w:rsidRPr="00461CB1">
        <w:rPr>
          <w:b/>
        </w:rPr>
        <w:t>[please insert your team structure and peoples contact numbers</w:t>
      </w:r>
      <w:r>
        <w:rPr>
          <w:b/>
        </w:rPr>
        <w:t>, if you have photos of team members it would be good to add them also</w:t>
      </w:r>
      <w:r w:rsidRPr="00461CB1">
        <w:rPr>
          <w:b/>
        </w:rPr>
        <w:t>]</w:t>
      </w:r>
    </w:p>
    <w:p w14:paraId="1F67D0CC" w14:textId="77777777" w:rsidR="00537722" w:rsidRDefault="00537722" w:rsidP="00537722">
      <w:pPr>
        <w:jc w:val="both"/>
      </w:pPr>
    </w:p>
    <w:p w14:paraId="6CC1EB89" w14:textId="77777777" w:rsidR="00537722" w:rsidRDefault="00537722" w:rsidP="00537722">
      <w:pPr>
        <w:jc w:val="center"/>
      </w:pPr>
      <w:r>
        <w:t>[Family Support Workers]</w:t>
      </w:r>
    </w:p>
    <w:p w14:paraId="6675E745" w14:textId="77777777" w:rsidR="00537722" w:rsidRDefault="00537722" w:rsidP="00537722">
      <w:pPr>
        <w:jc w:val="both"/>
      </w:pPr>
      <w:r>
        <w:rPr>
          <w:noProof/>
          <w:lang w:eastAsia="en-GB"/>
        </w:rPr>
        <mc:AlternateContent>
          <mc:Choice Requires="wps">
            <w:drawing>
              <wp:anchor distT="0" distB="0" distL="114300" distR="114300" simplePos="0" relativeHeight="251659264" behindDoc="0" locked="0" layoutInCell="1" allowOverlap="1" wp14:anchorId="57B7B967" wp14:editId="3E507C02">
                <wp:simplePos x="0" y="0"/>
                <wp:positionH relativeFrom="margin">
                  <wp:align>center</wp:align>
                </wp:positionH>
                <wp:positionV relativeFrom="paragraph">
                  <wp:posOffset>8890</wp:posOffset>
                </wp:positionV>
                <wp:extent cx="484632" cy="209550"/>
                <wp:effectExtent l="38100" t="0" r="0" b="38100"/>
                <wp:wrapNone/>
                <wp:docPr id="3" name="Down Arrow 3"/>
                <wp:cNvGraphicFramePr/>
                <a:graphic xmlns:a="http://schemas.openxmlformats.org/drawingml/2006/main">
                  <a:graphicData uri="http://schemas.microsoft.com/office/word/2010/wordprocessingShape">
                    <wps:wsp>
                      <wps:cNvSpPr/>
                      <wps:spPr>
                        <a:xfrm>
                          <a:off x="0" y="0"/>
                          <a:ext cx="484632"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578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0;margin-top:.7pt;width:38.15pt;height:1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" adj="10800" fillcolor="#5b9bd5 [3204]" strokecolor="#1f4d78 [1604]" strokeweight="1pt">
                <w10:wrap anchorx="margin"/>
              </v:shape>
            </w:pict>
          </mc:Fallback>
        </mc:AlternateContent>
      </w:r>
    </w:p>
    <w:p w14:paraId="54362FB0" w14:textId="77777777" w:rsidR="00537722" w:rsidRDefault="00537722" w:rsidP="00537722">
      <w:pPr>
        <w:jc w:val="both"/>
      </w:pPr>
      <w:r>
        <w:t>[Social Worker] [Social Worker] [Social Worker] [Social Worker] [Social Worker] [Social Worker]</w:t>
      </w:r>
    </w:p>
    <w:p w14:paraId="3DD042D0" w14:textId="77777777" w:rsidR="00537722" w:rsidRDefault="00537722" w:rsidP="00537722">
      <w:pPr>
        <w:jc w:val="both"/>
      </w:pPr>
      <w:r>
        <w:rPr>
          <w:noProof/>
          <w:lang w:eastAsia="en-GB"/>
        </w:rPr>
        <mc:AlternateContent>
          <mc:Choice Requires="wps">
            <w:drawing>
              <wp:anchor distT="0" distB="0" distL="114300" distR="114300" simplePos="0" relativeHeight="251660288" behindDoc="0" locked="0" layoutInCell="1" allowOverlap="1" wp14:anchorId="30B23F88" wp14:editId="413BFFF9">
                <wp:simplePos x="0" y="0"/>
                <wp:positionH relativeFrom="margin">
                  <wp:align>center</wp:align>
                </wp:positionH>
                <wp:positionV relativeFrom="paragraph">
                  <wp:posOffset>9525</wp:posOffset>
                </wp:positionV>
                <wp:extent cx="484632"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632"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47E42" id="Down Arrow 4" o:spid="_x0000_s1026" type="#_x0000_t67" style="position:absolute;margin-left:0;margin-top:.75pt;width:38.15pt;height:16.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" adj="10800" fillcolor="#5b9bd5 [3204]" strokecolor="#1f4d78 [1604]" strokeweight="1pt">
                <w10:wrap anchorx="margin"/>
              </v:shape>
            </w:pict>
          </mc:Fallback>
        </mc:AlternateContent>
      </w:r>
    </w:p>
    <w:p w14:paraId="799FF129" w14:textId="77777777" w:rsidR="00537722" w:rsidRDefault="00537722" w:rsidP="00537722">
      <w:pPr>
        <w:jc w:val="center"/>
      </w:pPr>
      <w:r>
        <w:rPr>
          <w:noProof/>
          <w:lang w:eastAsia="en-GB"/>
        </w:rPr>
        <mc:AlternateContent>
          <mc:Choice Requires="wps">
            <w:drawing>
              <wp:anchor distT="0" distB="0" distL="114300" distR="114300" simplePos="0" relativeHeight="251661312" behindDoc="0" locked="0" layoutInCell="1" allowOverlap="1" wp14:anchorId="35D7DCCF" wp14:editId="353EB383">
                <wp:simplePos x="0" y="0"/>
                <wp:positionH relativeFrom="margin">
                  <wp:align>center</wp:align>
                </wp:positionH>
                <wp:positionV relativeFrom="paragraph">
                  <wp:posOffset>266065</wp:posOffset>
                </wp:positionV>
                <wp:extent cx="484632" cy="209550"/>
                <wp:effectExtent l="38100" t="0" r="0" b="38100"/>
                <wp:wrapNone/>
                <wp:docPr id="5" name="Down Arrow 5"/>
                <wp:cNvGraphicFramePr/>
                <a:graphic xmlns:a="http://schemas.openxmlformats.org/drawingml/2006/main">
                  <a:graphicData uri="http://schemas.microsoft.com/office/word/2010/wordprocessingShape">
                    <wps:wsp>
                      <wps:cNvSpPr/>
                      <wps:spPr>
                        <a:xfrm>
                          <a:off x="0" y="0"/>
                          <a:ext cx="484632"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D18E5" id="Down Arrow 5" o:spid="_x0000_s1026" type="#_x0000_t67" style="position:absolute;margin-left:0;margin-top:20.95pt;width:38.15pt;height:16.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" adj="10800" fillcolor="#5b9bd5 [3204]" strokecolor="#1f4d78 [1604]" strokeweight="1pt">
                <w10:wrap anchorx="margin"/>
              </v:shape>
            </w:pict>
          </mc:Fallback>
        </mc:AlternateContent>
      </w:r>
      <w:r>
        <w:t>[Advance Practitioner]                     [Senior Social Worker]</w:t>
      </w:r>
    </w:p>
    <w:p w14:paraId="07F3BCAA" w14:textId="77777777" w:rsidR="00537722" w:rsidRDefault="00537722" w:rsidP="00537722">
      <w:pPr>
        <w:jc w:val="both"/>
      </w:pPr>
    </w:p>
    <w:p w14:paraId="2C998885" w14:textId="77777777" w:rsidR="00537722" w:rsidRDefault="00537722" w:rsidP="00537722">
      <w:pPr>
        <w:ind w:left="1440"/>
        <w:jc w:val="both"/>
      </w:pPr>
      <w:r>
        <w:t xml:space="preserve">          </w:t>
      </w:r>
      <w:r>
        <w:tab/>
      </w:r>
      <w:r>
        <w:tab/>
      </w:r>
      <w:r>
        <w:tab/>
        <w:t xml:space="preserve">    [Team Manager]</w:t>
      </w:r>
    </w:p>
    <w:p w14:paraId="19172A17" w14:textId="77777777" w:rsidR="00537722" w:rsidRDefault="00537722" w:rsidP="00537722">
      <w:pPr>
        <w:jc w:val="both"/>
      </w:pPr>
      <w:r>
        <w:rPr>
          <w:noProof/>
          <w:lang w:eastAsia="en-GB"/>
        </w:rPr>
        <mc:AlternateContent>
          <mc:Choice Requires="wps">
            <w:drawing>
              <wp:anchor distT="0" distB="0" distL="114300" distR="114300" simplePos="0" relativeHeight="251662336" behindDoc="0" locked="0" layoutInCell="1" allowOverlap="1" wp14:anchorId="417978EA" wp14:editId="6C20780E">
                <wp:simplePos x="0" y="0"/>
                <wp:positionH relativeFrom="margin">
                  <wp:align>center</wp:align>
                </wp:positionH>
                <wp:positionV relativeFrom="paragraph">
                  <wp:posOffset>46990</wp:posOffset>
                </wp:positionV>
                <wp:extent cx="484632"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632"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1C4FE5" id="Down Arrow 6" o:spid="_x0000_s1026" type="#_x0000_t67" style="position:absolute;margin-left:0;margin-top:3.7pt;width:38.15pt;height:16.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" adj="10800" fillcolor="#5b9bd5 [3204]" strokecolor="#1f4d78 [1604]" strokeweight="1pt">
                <w10:wrap anchorx="margin"/>
              </v:shape>
            </w:pict>
          </mc:Fallback>
        </mc:AlternateContent>
      </w:r>
    </w:p>
    <w:p w14:paraId="28B66AAE" w14:textId="77777777" w:rsidR="00537722" w:rsidRDefault="00537722" w:rsidP="00537722">
      <w:pPr>
        <w:jc w:val="center"/>
      </w:pPr>
      <w:r>
        <w:t>[Service Manager]</w:t>
      </w:r>
    </w:p>
    <w:p w14:paraId="79276322" w14:textId="77777777" w:rsidR="00537722" w:rsidRDefault="00537722" w:rsidP="00537722">
      <w:pPr>
        <w:jc w:val="both"/>
      </w:pPr>
      <w:r>
        <w:rPr>
          <w:noProof/>
          <w:lang w:eastAsia="en-GB"/>
        </w:rPr>
        <mc:AlternateContent>
          <mc:Choice Requires="wps">
            <w:drawing>
              <wp:anchor distT="0" distB="0" distL="114300" distR="114300" simplePos="0" relativeHeight="251663360" behindDoc="0" locked="0" layoutInCell="1" allowOverlap="1" wp14:anchorId="34AAA321" wp14:editId="1140EE26">
                <wp:simplePos x="0" y="0"/>
                <wp:positionH relativeFrom="margin">
                  <wp:align>center</wp:align>
                </wp:positionH>
                <wp:positionV relativeFrom="paragraph">
                  <wp:posOffset>28575</wp:posOffset>
                </wp:positionV>
                <wp:extent cx="484632"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632"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91136" id="Down Arrow 7" o:spid="_x0000_s1026" type="#_x0000_t67" style="position:absolute;margin-left:0;margin-top:2.25pt;width:38.15pt;height:16.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" adj="10800" fillcolor="#5b9bd5 [3204]" strokecolor="#1f4d78 [1604]" strokeweight="1pt">
                <w10:wrap anchorx="margin"/>
              </v:shape>
            </w:pict>
          </mc:Fallback>
        </mc:AlternateContent>
      </w:r>
    </w:p>
    <w:p w14:paraId="77130BF4" w14:textId="77777777" w:rsidR="00537722" w:rsidRDefault="00537722" w:rsidP="00537722">
      <w:pPr>
        <w:jc w:val="center"/>
      </w:pPr>
      <w:r>
        <w:t>[Strategic Manager]</w:t>
      </w:r>
    </w:p>
    <w:p w14:paraId="30BE928B" w14:textId="77777777" w:rsidR="00537722" w:rsidRDefault="00537722" w:rsidP="00537722">
      <w:pPr>
        <w:jc w:val="both"/>
      </w:pPr>
    </w:p>
    <w:p w14:paraId="1A089E90" w14:textId="77777777" w:rsidR="00537722" w:rsidRDefault="00537722" w:rsidP="00537722">
      <w:pPr>
        <w:jc w:val="both"/>
      </w:pPr>
      <w:r>
        <w:t xml:space="preserve">Our Business support for the team is </w:t>
      </w:r>
      <w:r w:rsidRPr="00461CB1">
        <w:rPr>
          <w:b/>
        </w:rPr>
        <w:t>[add name</w:t>
      </w:r>
      <w:r>
        <w:rPr>
          <w:b/>
        </w:rPr>
        <w:t xml:space="preserve"> and contact number, add photos if you have them also</w:t>
      </w:r>
      <w:r w:rsidRPr="00461CB1">
        <w:rPr>
          <w:b/>
        </w:rPr>
        <w:t>]</w:t>
      </w:r>
    </w:p>
    <w:p w14:paraId="4A4D4CFD" w14:textId="77777777" w:rsidR="00537722" w:rsidRDefault="00537722" w:rsidP="00DD3055">
      <w:pPr>
        <w:jc w:val="both"/>
      </w:pPr>
    </w:p>
    <w:p w14:paraId="5D38250E" w14:textId="77777777" w:rsidR="00612EEA" w:rsidRDefault="00612EEA" w:rsidP="00DD3055">
      <w:pPr>
        <w:jc w:val="both"/>
      </w:pPr>
      <w:r>
        <w:t xml:space="preserve">We thought it would be helpful for you to also have information about our senior leadership team and their contact details. </w:t>
      </w:r>
    </w:p>
    <w:p w14:paraId="4DF28245" w14:textId="77777777" w:rsidR="00612EEA" w:rsidRDefault="00612EEA" w:rsidP="00DD3055">
      <w:pPr>
        <w:jc w:val="both"/>
      </w:pPr>
      <w:r>
        <w:t xml:space="preserve">Colin Foster, Chief Executive </w:t>
      </w:r>
      <w:hyperlink r:id="rId7" w:history="1">
        <w:r w:rsidRPr="00400E62">
          <w:rPr>
            <w:rStyle w:val="Hyperlink"/>
          </w:rPr>
          <w:t>Colin.foster@nctrust.co.uk</w:t>
        </w:r>
      </w:hyperlink>
    </w:p>
    <w:p w14:paraId="6B7C7864" w14:textId="77777777" w:rsidR="00612EEA" w:rsidRDefault="00612EEA" w:rsidP="00DD3055">
      <w:pPr>
        <w:jc w:val="both"/>
      </w:pPr>
      <w:r>
        <w:t>Cornelia Andrecut, Director of Childrens S</w:t>
      </w:r>
      <w:r w:rsidR="00737263">
        <w:t>ocial Care</w:t>
      </w:r>
      <w:r>
        <w:t xml:space="preserve"> </w:t>
      </w:r>
      <w:hyperlink r:id="rId8" w:history="1">
        <w:r w:rsidRPr="00400E62">
          <w:rPr>
            <w:rStyle w:val="Hyperlink"/>
          </w:rPr>
          <w:t>Cornelia.andrecut@nctrust.co.uk</w:t>
        </w:r>
      </w:hyperlink>
    </w:p>
    <w:p w14:paraId="212380AD" w14:textId="77777777" w:rsidR="00612EEA" w:rsidRDefault="00612EEA" w:rsidP="00612EEA">
      <w:pPr>
        <w:jc w:val="both"/>
        <w:rPr>
          <w:bCs/>
        </w:rPr>
      </w:pPr>
      <w:r w:rsidRPr="00612EEA">
        <w:rPr>
          <w:bCs/>
        </w:rPr>
        <w:t>Andrew Tagg</w:t>
      </w:r>
      <w:r w:rsidRPr="00612EEA">
        <w:t xml:space="preserve">, </w:t>
      </w:r>
      <w:r w:rsidRPr="00612EEA">
        <w:rPr>
          <w:bCs/>
        </w:rPr>
        <w:t xml:space="preserve">Director of Finance and Resources </w:t>
      </w:r>
      <w:hyperlink r:id="rId9" w:history="1">
        <w:r w:rsidRPr="00400E62">
          <w:rPr>
            <w:rStyle w:val="Hyperlink"/>
            <w:bCs/>
          </w:rPr>
          <w:t>Andrew.Tagg@nctrust.co.uk</w:t>
        </w:r>
      </w:hyperlink>
    </w:p>
    <w:p w14:paraId="6A0C397F" w14:textId="5934BEA0" w:rsidR="00612EEA" w:rsidRDefault="0033757E" w:rsidP="00612EEA">
      <w:pPr>
        <w:jc w:val="both"/>
      </w:pPr>
      <w:r w:rsidRPr="0033757E">
        <w:t>Louise De Chiara</w:t>
      </w:r>
      <w:r w:rsidR="00612EEA">
        <w:t xml:space="preserve">, </w:t>
      </w:r>
      <w:r w:rsidR="00612EEA" w:rsidRPr="00612EEA">
        <w:rPr>
          <w:bCs/>
        </w:rPr>
        <w:t>Assistant Director</w:t>
      </w:r>
      <w:r w:rsidR="00612EEA" w:rsidRPr="00612EEA">
        <w:t xml:space="preserve"> </w:t>
      </w:r>
      <w:r w:rsidR="004D3D2F">
        <w:t xml:space="preserve">Transformation and Governance </w:t>
      </w:r>
      <w:hyperlink r:id="rId10" w:history="1">
        <w:r w:rsidRPr="001C60D3">
          <w:rPr>
            <w:rStyle w:val="Hyperlink"/>
          </w:rPr>
          <w:t>Louise.DeChiara@NCTrust.co.uk</w:t>
        </w:r>
      </w:hyperlink>
      <w:r>
        <w:t xml:space="preserve"> </w:t>
      </w:r>
    </w:p>
    <w:p w14:paraId="5781E7C0" w14:textId="11F3B31A" w:rsidR="004D3D2F" w:rsidRDefault="004D3D2F" w:rsidP="00612EEA">
      <w:pPr>
        <w:jc w:val="both"/>
        <w:rPr>
          <w:bCs/>
        </w:rPr>
      </w:pPr>
      <w:r>
        <w:t xml:space="preserve">Lara Timms, Assistant Director Quality and Practice and Principal Social Workers </w:t>
      </w:r>
      <w:hyperlink r:id="rId11" w:history="1">
        <w:r w:rsidRPr="00D17296">
          <w:rPr>
            <w:rStyle w:val="Hyperlink"/>
          </w:rPr>
          <w:t>Lara.Timms@NCTrust.co.uk</w:t>
        </w:r>
      </w:hyperlink>
      <w:r>
        <w:t xml:space="preserve"> </w:t>
      </w:r>
    </w:p>
    <w:p w14:paraId="7206B65E" w14:textId="77777777" w:rsidR="00737263" w:rsidRDefault="00737263" w:rsidP="00612EEA">
      <w:pPr>
        <w:jc w:val="both"/>
        <w:rPr>
          <w:bCs/>
        </w:rPr>
      </w:pPr>
      <w:r>
        <w:rPr>
          <w:bCs/>
        </w:rPr>
        <w:t xml:space="preserve">Trish Rhynas, Assistant Director Safeguarding </w:t>
      </w:r>
      <w:hyperlink r:id="rId12" w:history="1">
        <w:r w:rsidRPr="00671AA1">
          <w:rPr>
            <w:rStyle w:val="Hyperlink"/>
            <w:bCs/>
          </w:rPr>
          <w:t>trish.rhynas@nctrust.co.uk</w:t>
        </w:r>
      </w:hyperlink>
    </w:p>
    <w:p w14:paraId="068F304F" w14:textId="77777777" w:rsidR="00737263" w:rsidRDefault="00737263" w:rsidP="00612EEA">
      <w:pPr>
        <w:jc w:val="both"/>
        <w:rPr>
          <w:bCs/>
        </w:rPr>
      </w:pPr>
      <w:r>
        <w:rPr>
          <w:bCs/>
        </w:rPr>
        <w:lastRenderedPageBreak/>
        <w:t xml:space="preserve">Olivia Ives, Assistant Director Corporate Parenting </w:t>
      </w:r>
      <w:hyperlink r:id="rId13" w:history="1">
        <w:r w:rsidRPr="00671AA1">
          <w:rPr>
            <w:rStyle w:val="Hyperlink"/>
            <w:bCs/>
          </w:rPr>
          <w:t>Olivia.ives@nctrust.co.uk</w:t>
        </w:r>
      </w:hyperlink>
    </w:p>
    <w:p w14:paraId="3E3CF96D" w14:textId="507F65A7" w:rsidR="00612EEA" w:rsidRPr="00612EEA" w:rsidRDefault="00612EEA" w:rsidP="00DD3055">
      <w:pPr>
        <w:jc w:val="both"/>
        <w:rPr>
          <w:bCs/>
        </w:rPr>
      </w:pPr>
      <w:r>
        <w:t xml:space="preserve">Debbie Lloyd, </w:t>
      </w:r>
      <w:r w:rsidRPr="00612EEA">
        <w:rPr>
          <w:bCs/>
        </w:rPr>
        <w:t>Assistant Director</w:t>
      </w:r>
      <w:r w:rsidRPr="00612EEA">
        <w:t xml:space="preserve"> </w:t>
      </w:r>
      <w:r w:rsidRPr="00612EEA">
        <w:rPr>
          <w:bCs/>
        </w:rPr>
        <w:t>Children, Young People and Family Support and YOS</w:t>
      </w:r>
      <w:r>
        <w:rPr>
          <w:bCs/>
        </w:rPr>
        <w:t xml:space="preserve"> </w:t>
      </w:r>
      <w:hyperlink r:id="rId14" w:history="1">
        <w:r w:rsidRPr="00400E62">
          <w:rPr>
            <w:rStyle w:val="Hyperlink"/>
            <w:bCs/>
          </w:rPr>
          <w:t>debbie.Lloyd@nctrust.co.uk</w:t>
        </w:r>
      </w:hyperlink>
      <w:r>
        <w:rPr>
          <w:bCs/>
        </w:rPr>
        <w:t xml:space="preserve"> </w:t>
      </w:r>
    </w:p>
    <w:p w14:paraId="723B104C" w14:textId="62D42186" w:rsidR="00612EEA" w:rsidRPr="00612EEA" w:rsidRDefault="00D46DC7" w:rsidP="00DD3055">
      <w:pPr>
        <w:jc w:val="both"/>
        <w:rPr>
          <w:color w:val="0000FF"/>
          <w:u w:val="single"/>
        </w:rPr>
      </w:pPr>
      <w:r>
        <w:t>You can also find the wider workforce structure charts here:</w:t>
      </w:r>
      <w:r w:rsidR="00FD060E">
        <w:t xml:space="preserve">   </w:t>
      </w:r>
      <w:hyperlink r:id="rId15" w:history="1">
        <w:r>
          <w:rPr>
            <w:rStyle w:val="Hyperlink"/>
          </w:rPr>
          <w:t>HR and Structure Charts</w:t>
        </w:r>
      </w:hyperlink>
    </w:p>
    <w:p w14:paraId="37A69CC3" w14:textId="77777777" w:rsidR="00461CB1" w:rsidRDefault="00461CB1" w:rsidP="00DD3055">
      <w:pPr>
        <w:jc w:val="both"/>
      </w:pPr>
      <w:r>
        <w:t xml:space="preserve">We have identified </w:t>
      </w:r>
      <w:r w:rsidRPr="009D4055">
        <w:rPr>
          <w:b/>
        </w:rPr>
        <w:t>[insert name]</w:t>
      </w:r>
      <w:r w:rsidR="007D54E8">
        <w:rPr>
          <w:b/>
        </w:rPr>
        <w:t xml:space="preserve"> </w:t>
      </w:r>
      <w:r w:rsidR="007D54E8">
        <w:t>who</w:t>
      </w:r>
      <w:r>
        <w:t xml:space="preserve"> will be your buddy to help you settle into the team. </w:t>
      </w:r>
      <w:r w:rsidRPr="009D4055">
        <w:rPr>
          <w:b/>
        </w:rPr>
        <w:t>[insert name]</w:t>
      </w:r>
      <w:r>
        <w:t xml:space="preserve"> will be around for you to contact for advice, share information with you and </w:t>
      </w:r>
      <w:r w:rsidR="009D4055">
        <w:t xml:space="preserve">help you settle into our team. </w:t>
      </w:r>
    </w:p>
    <w:p w14:paraId="0DD8BD42" w14:textId="77777777" w:rsidR="00461CB1" w:rsidRDefault="00461CB1" w:rsidP="00DD3055">
      <w:pPr>
        <w:jc w:val="both"/>
      </w:pPr>
      <w:r>
        <w:t xml:space="preserve">During you 2-day induction with the Social Work Academy, you will have been introduced to some of the different teams and services in the trust. To help you get to know the different teams and services that are most relevant to our work, we have created a list of suggest teams and services you may want to visit during your induction time. </w:t>
      </w:r>
    </w:p>
    <w:p w14:paraId="4EE14D57" w14:textId="77777777" w:rsidR="00461CB1" w:rsidRPr="00461CB1" w:rsidRDefault="00461CB1" w:rsidP="00DD3055">
      <w:pPr>
        <w:jc w:val="both"/>
        <w:rPr>
          <w:b/>
        </w:rPr>
      </w:pPr>
      <w:r w:rsidRPr="00461CB1">
        <w:rPr>
          <w:b/>
        </w:rPr>
        <w:t>[please insert teams and services you would like your new starter to visit or make contact with]</w:t>
      </w:r>
    </w:p>
    <w:tbl>
      <w:tblPr>
        <w:tblStyle w:val="TableGrid"/>
        <w:tblW w:w="0" w:type="auto"/>
        <w:tblLook w:val="04A0" w:firstRow="1" w:lastRow="0" w:firstColumn="1" w:lastColumn="0" w:noHBand="0" w:noVBand="1"/>
      </w:tblPr>
      <w:tblGrid>
        <w:gridCol w:w="4508"/>
        <w:gridCol w:w="4508"/>
      </w:tblGrid>
      <w:tr w:rsidR="00461CB1" w14:paraId="21D000BE" w14:textId="77777777" w:rsidTr="00461CB1">
        <w:tc>
          <w:tcPr>
            <w:tcW w:w="4508" w:type="dxa"/>
          </w:tcPr>
          <w:p w14:paraId="3460DD92" w14:textId="77777777" w:rsidR="00461CB1" w:rsidRPr="00461CB1" w:rsidRDefault="00461CB1" w:rsidP="00461CB1">
            <w:pPr>
              <w:jc w:val="center"/>
              <w:rPr>
                <w:b/>
              </w:rPr>
            </w:pPr>
            <w:r w:rsidRPr="00461CB1">
              <w:rPr>
                <w:b/>
              </w:rPr>
              <w:t>Team/ Service name</w:t>
            </w:r>
          </w:p>
        </w:tc>
        <w:tc>
          <w:tcPr>
            <w:tcW w:w="4508" w:type="dxa"/>
          </w:tcPr>
          <w:p w14:paraId="0320F126" w14:textId="77777777" w:rsidR="00461CB1" w:rsidRPr="00461CB1" w:rsidRDefault="00461CB1" w:rsidP="00461CB1">
            <w:pPr>
              <w:jc w:val="center"/>
              <w:rPr>
                <w:b/>
              </w:rPr>
            </w:pPr>
            <w:r w:rsidRPr="00461CB1">
              <w:rPr>
                <w:b/>
              </w:rPr>
              <w:t>Contact details</w:t>
            </w:r>
          </w:p>
        </w:tc>
      </w:tr>
      <w:tr w:rsidR="00461CB1" w14:paraId="05D82671" w14:textId="77777777" w:rsidTr="00461CB1">
        <w:tc>
          <w:tcPr>
            <w:tcW w:w="4508" w:type="dxa"/>
          </w:tcPr>
          <w:p w14:paraId="43B94CDF" w14:textId="77777777" w:rsidR="00461CB1" w:rsidRDefault="00461CB1" w:rsidP="00DD3055">
            <w:pPr>
              <w:jc w:val="both"/>
            </w:pPr>
          </w:p>
        </w:tc>
        <w:tc>
          <w:tcPr>
            <w:tcW w:w="4508" w:type="dxa"/>
          </w:tcPr>
          <w:p w14:paraId="36C6DB4F" w14:textId="77777777" w:rsidR="00461CB1" w:rsidRDefault="00461CB1" w:rsidP="00DD3055">
            <w:pPr>
              <w:jc w:val="both"/>
            </w:pPr>
          </w:p>
        </w:tc>
      </w:tr>
      <w:tr w:rsidR="00461CB1" w14:paraId="6AEB555E" w14:textId="77777777" w:rsidTr="00461CB1">
        <w:tc>
          <w:tcPr>
            <w:tcW w:w="4508" w:type="dxa"/>
          </w:tcPr>
          <w:p w14:paraId="50476E21" w14:textId="77777777" w:rsidR="00461CB1" w:rsidRDefault="00461CB1" w:rsidP="00DD3055">
            <w:pPr>
              <w:jc w:val="both"/>
            </w:pPr>
          </w:p>
        </w:tc>
        <w:tc>
          <w:tcPr>
            <w:tcW w:w="4508" w:type="dxa"/>
          </w:tcPr>
          <w:p w14:paraId="5F58C0DA" w14:textId="77777777" w:rsidR="00461CB1" w:rsidRDefault="00461CB1" w:rsidP="00DD3055">
            <w:pPr>
              <w:jc w:val="both"/>
            </w:pPr>
          </w:p>
        </w:tc>
      </w:tr>
      <w:tr w:rsidR="00461CB1" w14:paraId="5C1BE8FA" w14:textId="77777777" w:rsidTr="00461CB1">
        <w:tc>
          <w:tcPr>
            <w:tcW w:w="4508" w:type="dxa"/>
          </w:tcPr>
          <w:p w14:paraId="6136DFBF" w14:textId="77777777" w:rsidR="00461CB1" w:rsidRDefault="00461CB1" w:rsidP="00DD3055">
            <w:pPr>
              <w:jc w:val="both"/>
            </w:pPr>
          </w:p>
        </w:tc>
        <w:tc>
          <w:tcPr>
            <w:tcW w:w="4508" w:type="dxa"/>
          </w:tcPr>
          <w:p w14:paraId="1132921C" w14:textId="77777777" w:rsidR="00461CB1" w:rsidRDefault="00461CB1" w:rsidP="00DD3055">
            <w:pPr>
              <w:jc w:val="both"/>
            </w:pPr>
          </w:p>
        </w:tc>
      </w:tr>
      <w:tr w:rsidR="00461CB1" w14:paraId="1E3CB7CC" w14:textId="77777777" w:rsidTr="00461CB1">
        <w:tc>
          <w:tcPr>
            <w:tcW w:w="4508" w:type="dxa"/>
          </w:tcPr>
          <w:p w14:paraId="35C5B07D" w14:textId="77777777" w:rsidR="00461CB1" w:rsidRDefault="00461CB1" w:rsidP="00DD3055">
            <w:pPr>
              <w:jc w:val="both"/>
            </w:pPr>
          </w:p>
        </w:tc>
        <w:tc>
          <w:tcPr>
            <w:tcW w:w="4508" w:type="dxa"/>
          </w:tcPr>
          <w:p w14:paraId="7C1073F0" w14:textId="77777777" w:rsidR="00461CB1" w:rsidRDefault="00461CB1" w:rsidP="00DD3055">
            <w:pPr>
              <w:jc w:val="both"/>
            </w:pPr>
          </w:p>
        </w:tc>
      </w:tr>
      <w:tr w:rsidR="00461CB1" w14:paraId="4A91EB9A" w14:textId="77777777" w:rsidTr="00461CB1">
        <w:tc>
          <w:tcPr>
            <w:tcW w:w="4508" w:type="dxa"/>
          </w:tcPr>
          <w:p w14:paraId="1A63DF75" w14:textId="77777777" w:rsidR="00461CB1" w:rsidRDefault="00461CB1" w:rsidP="00DD3055">
            <w:pPr>
              <w:jc w:val="both"/>
            </w:pPr>
          </w:p>
        </w:tc>
        <w:tc>
          <w:tcPr>
            <w:tcW w:w="4508" w:type="dxa"/>
          </w:tcPr>
          <w:p w14:paraId="048056E3" w14:textId="77777777" w:rsidR="00461CB1" w:rsidRDefault="00461CB1" w:rsidP="00DD3055">
            <w:pPr>
              <w:jc w:val="both"/>
            </w:pPr>
          </w:p>
        </w:tc>
      </w:tr>
    </w:tbl>
    <w:p w14:paraId="5B084211" w14:textId="77777777" w:rsidR="00461CB1" w:rsidRDefault="00461CB1" w:rsidP="00DD3055">
      <w:pPr>
        <w:jc w:val="both"/>
      </w:pPr>
    </w:p>
    <w:p w14:paraId="66DB7F2F" w14:textId="77777777" w:rsidR="00461CB1" w:rsidRDefault="00461CB1" w:rsidP="00DD3055">
      <w:pPr>
        <w:jc w:val="both"/>
      </w:pPr>
      <w:r>
        <w:t>We have</w:t>
      </w:r>
      <w:r w:rsidR="009D4055">
        <w:t xml:space="preserve"> also</w:t>
      </w:r>
      <w:r>
        <w:t xml:space="preserve"> identified some key info around some of our work which we think you might find helpful. </w:t>
      </w:r>
    </w:p>
    <w:p w14:paraId="0DAB1554" w14:textId="77777777" w:rsidR="00316EC1" w:rsidRDefault="00461CB1" w:rsidP="00DD3055">
      <w:pPr>
        <w:jc w:val="both"/>
        <w:rPr>
          <w:b/>
        </w:rPr>
      </w:pPr>
      <w:r w:rsidRPr="00461CB1">
        <w:rPr>
          <w:b/>
        </w:rPr>
        <w:t>[please insert any helpful flow charts, processes, policy’s that you would like your new starter to be specifically aware of, this may be info taken from local resources pages, key panel dates, explanations of panels or anything else you think will be helpful</w:t>
      </w:r>
      <w:r w:rsidR="00316EC1">
        <w:rPr>
          <w:b/>
        </w:rPr>
        <w:t xml:space="preserve"> like performance data, supervision policy etc.</w:t>
      </w:r>
      <w:r w:rsidRPr="00461CB1">
        <w:rPr>
          <w:b/>
        </w:rPr>
        <w:t>]</w:t>
      </w:r>
    </w:p>
    <w:p w14:paraId="775DF687" w14:textId="77777777" w:rsidR="009D4055" w:rsidRPr="009D4055" w:rsidRDefault="009D4055" w:rsidP="00DD3055">
      <w:pPr>
        <w:jc w:val="both"/>
      </w:pPr>
      <w:r w:rsidRPr="009D4055">
        <w:t xml:space="preserve">We feel that the following training would be very helpful for you to undertaken, please take a look at the </w:t>
      </w:r>
      <w:proofErr w:type="spellStart"/>
      <w:r w:rsidRPr="009D4055">
        <w:t>ILearn</w:t>
      </w:r>
      <w:proofErr w:type="spellEnd"/>
      <w:r w:rsidRPr="009D4055">
        <w:t xml:space="preserve"> pages and book onto the following training.</w:t>
      </w:r>
    </w:p>
    <w:p w14:paraId="6AC79007" w14:textId="77777777" w:rsidR="009D4055" w:rsidRDefault="009D4055" w:rsidP="00DD3055">
      <w:pPr>
        <w:jc w:val="both"/>
        <w:rPr>
          <w:b/>
        </w:rPr>
      </w:pPr>
      <w:r>
        <w:rPr>
          <w:b/>
        </w:rPr>
        <w:t xml:space="preserve">[insert list of training you would like them to book onto] </w:t>
      </w:r>
    </w:p>
    <w:p w14:paraId="04ED4778" w14:textId="77777777" w:rsidR="00736E54" w:rsidRPr="00736E54" w:rsidRDefault="00736E54" w:rsidP="00736E54">
      <w:pPr>
        <w:jc w:val="both"/>
      </w:pPr>
      <w:r w:rsidRPr="00736E54">
        <w:t xml:space="preserve">Signs of Safety is our </w:t>
      </w:r>
      <w:r>
        <w:t>primary Practice M</w:t>
      </w:r>
      <w:r w:rsidRPr="00736E54">
        <w:t>odel and practitioners need to undertake Signs of Safety Training, to help you identify which training you need we have pulled together the below info.</w:t>
      </w:r>
    </w:p>
    <w:tbl>
      <w:tblPr>
        <w:tblStyle w:val="TableGrid"/>
        <w:tblW w:w="0" w:type="auto"/>
        <w:tblLook w:val="04A0" w:firstRow="1" w:lastRow="0" w:firstColumn="1" w:lastColumn="0" w:noHBand="0" w:noVBand="1"/>
      </w:tblPr>
      <w:tblGrid>
        <w:gridCol w:w="2834"/>
        <w:gridCol w:w="3377"/>
        <w:gridCol w:w="2805"/>
      </w:tblGrid>
      <w:tr w:rsidR="00736E54" w14:paraId="2EAB430A" w14:textId="77777777" w:rsidTr="0033757E">
        <w:tc>
          <w:tcPr>
            <w:tcW w:w="2834" w:type="dxa"/>
          </w:tcPr>
          <w:p w14:paraId="1DDB81DD" w14:textId="77777777" w:rsidR="00736E54" w:rsidRPr="00292434" w:rsidRDefault="00736E54" w:rsidP="00D85C9F">
            <w:pPr>
              <w:rPr>
                <w:b/>
              </w:rPr>
            </w:pPr>
            <w:r w:rsidRPr="00292434">
              <w:rPr>
                <w:b/>
              </w:rPr>
              <w:t xml:space="preserve">Training </w:t>
            </w:r>
          </w:p>
        </w:tc>
        <w:tc>
          <w:tcPr>
            <w:tcW w:w="3377" w:type="dxa"/>
          </w:tcPr>
          <w:p w14:paraId="0911C8C4" w14:textId="77777777" w:rsidR="00736E54" w:rsidRPr="00292434" w:rsidRDefault="00736E54" w:rsidP="00D85C9F">
            <w:pPr>
              <w:rPr>
                <w:b/>
              </w:rPr>
            </w:pPr>
            <w:r w:rsidRPr="00292434">
              <w:rPr>
                <w:b/>
              </w:rPr>
              <w:t>Audience</w:t>
            </w:r>
          </w:p>
        </w:tc>
        <w:tc>
          <w:tcPr>
            <w:tcW w:w="2805" w:type="dxa"/>
          </w:tcPr>
          <w:p w14:paraId="0A4FB3A4" w14:textId="77777777" w:rsidR="00736E54" w:rsidRPr="00292434" w:rsidRDefault="00736E54" w:rsidP="00D85C9F">
            <w:pPr>
              <w:rPr>
                <w:b/>
              </w:rPr>
            </w:pPr>
            <w:r w:rsidRPr="00292434">
              <w:rPr>
                <w:b/>
              </w:rPr>
              <w:t>When to attend</w:t>
            </w:r>
          </w:p>
        </w:tc>
      </w:tr>
      <w:tr w:rsidR="00736E54" w14:paraId="449DE880" w14:textId="77777777" w:rsidTr="0033757E">
        <w:tc>
          <w:tcPr>
            <w:tcW w:w="2834" w:type="dxa"/>
          </w:tcPr>
          <w:p w14:paraId="7B37B3C4" w14:textId="77777777" w:rsidR="00736E54" w:rsidRDefault="00736E54" w:rsidP="00D85C9F">
            <w:pPr>
              <w:rPr>
                <w:b/>
              </w:rPr>
            </w:pPr>
            <w:r>
              <w:rPr>
                <w:b/>
              </w:rPr>
              <w:t>22 min webin</w:t>
            </w:r>
            <w:r w:rsidRPr="00292434">
              <w:rPr>
                <w:b/>
              </w:rPr>
              <w:t>ar</w:t>
            </w:r>
            <w:r>
              <w:rPr>
                <w:b/>
              </w:rPr>
              <w:t xml:space="preserve"> </w:t>
            </w:r>
            <w:hyperlink r:id="rId16" w:history="1">
              <w:r>
                <w:rPr>
                  <w:rStyle w:val="Hyperlink"/>
                </w:rPr>
                <w:t xml:space="preserve">Signs of Safety - Practitioner Briefing - </w:t>
              </w:r>
            </w:hyperlink>
          </w:p>
          <w:p w14:paraId="22F85DF1" w14:textId="77777777" w:rsidR="00736E54" w:rsidRPr="00292434" w:rsidRDefault="00736E54" w:rsidP="00D85C9F">
            <w:pPr>
              <w:rPr>
                <w:b/>
              </w:rPr>
            </w:pPr>
            <w:r>
              <w:rPr>
                <w:b/>
              </w:rPr>
              <w:t xml:space="preserve">Also read </w:t>
            </w:r>
            <w:hyperlink r:id="rId17" w:history="1">
              <w:proofErr w:type="spellStart"/>
              <w:r>
                <w:rPr>
                  <w:rStyle w:val="Hyperlink"/>
                </w:rPr>
                <w:t>sos</w:t>
              </w:r>
              <w:proofErr w:type="spellEnd"/>
              <w:r>
                <w:rPr>
                  <w:rStyle w:val="Hyperlink"/>
                </w:rPr>
                <w:t>-induction-pack-for-new-starters</w:t>
              </w:r>
            </w:hyperlink>
          </w:p>
        </w:tc>
        <w:tc>
          <w:tcPr>
            <w:tcW w:w="3377" w:type="dxa"/>
          </w:tcPr>
          <w:p w14:paraId="2D38A438" w14:textId="77777777" w:rsidR="00736E54" w:rsidRDefault="00736E54" w:rsidP="00D85C9F">
            <w:r>
              <w:t>All new starters</w:t>
            </w:r>
          </w:p>
        </w:tc>
        <w:tc>
          <w:tcPr>
            <w:tcW w:w="2805" w:type="dxa"/>
          </w:tcPr>
          <w:p w14:paraId="7100BEA0" w14:textId="77777777" w:rsidR="00736E54" w:rsidRDefault="00736E54" w:rsidP="00D85C9F">
            <w:r>
              <w:t>Within two weeks of starting</w:t>
            </w:r>
          </w:p>
        </w:tc>
      </w:tr>
      <w:tr w:rsidR="00736E54" w14:paraId="1091ADE5" w14:textId="77777777" w:rsidTr="0033757E">
        <w:tc>
          <w:tcPr>
            <w:tcW w:w="2834" w:type="dxa"/>
          </w:tcPr>
          <w:p w14:paraId="78ED5163" w14:textId="77777777" w:rsidR="00736E54" w:rsidRPr="00292434" w:rsidRDefault="00736E54" w:rsidP="00D85C9F">
            <w:pPr>
              <w:rPr>
                <w:b/>
              </w:rPr>
            </w:pPr>
            <w:r w:rsidRPr="00292434">
              <w:rPr>
                <w:rFonts w:ascii="Calibri" w:eastAsia="Times New Roman" w:hAnsi="Calibri" w:cs="Calibri"/>
                <w:b/>
                <w:lang w:eastAsia="en-GB"/>
              </w:rPr>
              <w:t>Half-Day Briefing </w:t>
            </w:r>
          </w:p>
        </w:tc>
        <w:tc>
          <w:tcPr>
            <w:tcW w:w="3377" w:type="dxa"/>
          </w:tcPr>
          <w:p w14:paraId="43582978" w14:textId="32BD183B" w:rsidR="00736E54" w:rsidRDefault="00736E54" w:rsidP="00D85C9F">
            <w:pPr>
              <w:rPr>
                <w:rFonts w:ascii="Calibri" w:eastAsia="Times New Roman" w:hAnsi="Calibri" w:cs="Calibri"/>
                <w:lang w:eastAsia="en-GB"/>
              </w:rPr>
            </w:pPr>
            <w:r w:rsidRPr="0010309C">
              <w:rPr>
                <w:rFonts w:ascii="Calibri" w:eastAsia="Times New Roman" w:hAnsi="Calibri" w:cs="Calibri"/>
                <w:lang w:eastAsia="en-GB"/>
              </w:rPr>
              <w:t xml:space="preserve">NCT Staff not working directly with children, Foster Carers, Agency </w:t>
            </w:r>
            <w:r w:rsidRPr="0010309C">
              <w:rPr>
                <w:rFonts w:ascii="Calibri" w:eastAsia="Times New Roman" w:hAnsi="Calibri" w:cs="Calibri"/>
                <w:lang w:eastAsia="en-GB"/>
              </w:rPr>
              <w:lastRenderedPageBreak/>
              <w:t>Staff, Commissioning Services, Partner Agencies</w:t>
            </w:r>
            <w:r w:rsidR="0033757E">
              <w:rPr>
                <w:rFonts w:ascii="Calibri" w:eastAsia="Times New Roman" w:hAnsi="Calibri" w:cs="Calibri"/>
                <w:lang w:eastAsia="en-GB"/>
              </w:rPr>
              <w:t xml:space="preserve">. </w:t>
            </w:r>
          </w:p>
          <w:p w14:paraId="283BA6A7" w14:textId="77777777" w:rsidR="00736E54" w:rsidRDefault="00736E54" w:rsidP="00D85C9F"/>
        </w:tc>
        <w:tc>
          <w:tcPr>
            <w:tcW w:w="2805" w:type="dxa"/>
          </w:tcPr>
          <w:p w14:paraId="13752824" w14:textId="77777777" w:rsidR="00736E54" w:rsidRDefault="00736E54" w:rsidP="00D85C9F">
            <w:r>
              <w:lastRenderedPageBreak/>
              <w:t>Within 6 weeks of starting</w:t>
            </w:r>
          </w:p>
        </w:tc>
      </w:tr>
      <w:tr w:rsidR="00736E54" w14:paraId="19FC36A3" w14:textId="77777777" w:rsidTr="0033757E">
        <w:tc>
          <w:tcPr>
            <w:tcW w:w="2834" w:type="dxa"/>
          </w:tcPr>
          <w:p w14:paraId="2BB465D0" w14:textId="1E977F0B" w:rsidR="00736E54" w:rsidRPr="00292434" w:rsidRDefault="00736E54" w:rsidP="00D85C9F">
            <w:pPr>
              <w:rPr>
                <w:b/>
              </w:rPr>
            </w:pPr>
            <w:r w:rsidRPr="00292434">
              <w:rPr>
                <w:rFonts w:ascii="Calibri" w:eastAsia="Times New Roman" w:hAnsi="Calibri" w:cs="Calibri"/>
                <w:b/>
                <w:lang w:eastAsia="en-GB"/>
              </w:rPr>
              <w:t>2-Day Signs of Safety Training </w:t>
            </w:r>
            <w:r w:rsidR="0033757E">
              <w:rPr>
                <w:rFonts w:ascii="Calibri" w:eastAsia="Times New Roman" w:hAnsi="Calibri" w:cs="Calibri"/>
                <w:b/>
                <w:lang w:eastAsia="en-GB"/>
              </w:rPr>
              <w:t>plus a 3</w:t>
            </w:r>
            <w:r w:rsidR="0033757E" w:rsidRPr="0033757E">
              <w:rPr>
                <w:rFonts w:ascii="Calibri" w:eastAsia="Times New Roman" w:hAnsi="Calibri" w:cs="Calibri"/>
                <w:b/>
                <w:vertAlign w:val="superscript"/>
                <w:lang w:eastAsia="en-GB"/>
              </w:rPr>
              <w:t>rd</w:t>
            </w:r>
            <w:r w:rsidR="0033757E">
              <w:rPr>
                <w:rFonts w:ascii="Calibri" w:eastAsia="Times New Roman" w:hAnsi="Calibri" w:cs="Calibri"/>
                <w:b/>
                <w:lang w:eastAsia="en-GB"/>
              </w:rPr>
              <w:t xml:space="preserve"> recall day</w:t>
            </w:r>
          </w:p>
        </w:tc>
        <w:tc>
          <w:tcPr>
            <w:tcW w:w="3377" w:type="dxa"/>
          </w:tcPr>
          <w:p w14:paraId="42B2B19B" w14:textId="77777777" w:rsidR="00736E54" w:rsidRDefault="00736E54" w:rsidP="00D85C9F">
            <w:pPr>
              <w:rPr>
                <w:rFonts w:ascii="Calibri" w:eastAsia="Times New Roman" w:hAnsi="Calibri" w:cs="Calibri"/>
                <w:lang w:eastAsia="en-GB"/>
              </w:rPr>
            </w:pPr>
            <w:r w:rsidRPr="0010309C">
              <w:rPr>
                <w:rFonts w:ascii="Calibri" w:eastAsia="Times New Roman" w:hAnsi="Calibri" w:cs="Calibri"/>
                <w:lang w:eastAsia="en-GB"/>
              </w:rPr>
              <w:t>All NCT staff working directly with children </w:t>
            </w:r>
          </w:p>
          <w:p w14:paraId="5C54675E" w14:textId="31AB03D3" w:rsidR="00736E54" w:rsidRDefault="00736E54" w:rsidP="00D85C9F"/>
        </w:tc>
        <w:tc>
          <w:tcPr>
            <w:tcW w:w="2805" w:type="dxa"/>
          </w:tcPr>
          <w:p w14:paraId="2D0E55BE" w14:textId="77777777" w:rsidR="00736E54" w:rsidRDefault="00736E54" w:rsidP="00D85C9F">
            <w:r>
              <w:t>8 weeks after starting (ideally when you have started to have a caseload)</w:t>
            </w:r>
          </w:p>
        </w:tc>
      </w:tr>
      <w:tr w:rsidR="00736E54" w14:paraId="69698623" w14:textId="77777777" w:rsidTr="0033757E">
        <w:tc>
          <w:tcPr>
            <w:tcW w:w="2834" w:type="dxa"/>
          </w:tcPr>
          <w:p w14:paraId="5278C412" w14:textId="77777777" w:rsidR="00736E54" w:rsidRPr="00292434" w:rsidRDefault="00736E54" w:rsidP="00D85C9F">
            <w:pPr>
              <w:textAlignment w:val="baseline"/>
              <w:rPr>
                <w:rFonts w:ascii="Segoe UI" w:eastAsia="Times New Roman" w:hAnsi="Segoe UI" w:cs="Segoe UI"/>
                <w:b/>
                <w:sz w:val="18"/>
                <w:szCs w:val="18"/>
                <w:lang w:eastAsia="en-GB"/>
              </w:rPr>
            </w:pPr>
            <w:r w:rsidRPr="00292434">
              <w:rPr>
                <w:rFonts w:ascii="Calibri" w:eastAsia="Times New Roman" w:hAnsi="Calibri" w:cs="Calibri"/>
                <w:b/>
                <w:lang w:eastAsia="en-GB"/>
              </w:rPr>
              <w:t xml:space="preserve">Signs of Safety </w:t>
            </w:r>
            <w:r w:rsidR="005C6091" w:rsidRPr="00292434">
              <w:rPr>
                <w:rFonts w:ascii="Calibri" w:eastAsia="Times New Roman" w:hAnsi="Calibri" w:cs="Calibri"/>
                <w:b/>
                <w:lang w:eastAsia="en-GB"/>
              </w:rPr>
              <w:t>Bite size</w:t>
            </w:r>
            <w:r w:rsidRPr="00292434">
              <w:rPr>
                <w:rFonts w:ascii="Calibri" w:eastAsia="Times New Roman" w:hAnsi="Calibri" w:cs="Calibri"/>
                <w:b/>
                <w:lang w:eastAsia="en-GB"/>
              </w:rPr>
              <w:t xml:space="preserve"> training </w:t>
            </w:r>
          </w:p>
          <w:p w14:paraId="7E06CEB0" w14:textId="77777777" w:rsidR="00736E54" w:rsidRPr="00292434" w:rsidRDefault="00736E54" w:rsidP="00D85C9F">
            <w:pPr>
              <w:textAlignment w:val="baseline"/>
              <w:rPr>
                <w:rFonts w:ascii="Segoe UI" w:eastAsia="Times New Roman" w:hAnsi="Segoe UI" w:cs="Segoe UI"/>
                <w:b/>
                <w:sz w:val="18"/>
                <w:szCs w:val="18"/>
                <w:lang w:eastAsia="en-GB"/>
              </w:rPr>
            </w:pPr>
            <w:r w:rsidRPr="00292434">
              <w:rPr>
                <w:rFonts w:ascii="Calibri" w:eastAsia="Times New Roman" w:hAnsi="Calibri" w:cs="Calibri"/>
                <w:b/>
                <w:lang w:eastAsia="en-GB"/>
              </w:rPr>
              <w:t xml:space="preserve">A section of </w:t>
            </w:r>
            <w:r w:rsidR="005C6091" w:rsidRPr="00292434">
              <w:rPr>
                <w:rFonts w:ascii="Calibri" w:eastAsia="Times New Roman" w:hAnsi="Calibri" w:cs="Calibri"/>
                <w:b/>
                <w:lang w:eastAsia="en-GB"/>
              </w:rPr>
              <w:t>bite size</w:t>
            </w:r>
            <w:r w:rsidRPr="00292434">
              <w:rPr>
                <w:rFonts w:ascii="Calibri" w:eastAsia="Times New Roman" w:hAnsi="Calibri" w:cs="Calibri"/>
                <w:b/>
                <w:lang w:eastAsia="en-GB"/>
              </w:rPr>
              <w:t xml:space="preserve"> learning </w:t>
            </w:r>
            <w:r>
              <w:rPr>
                <w:rFonts w:ascii="Calibri" w:eastAsia="Times New Roman" w:hAnsi="Calibri" w:cs="Calibri"/>
                <w:b/>
                <w:lang w:eastAsia="en-GB"/>
              </w:rPr>
              <w:t xml:space="preserve">on a range of topics are available on </w:t>
            </w:r>
            <w:proofErr w:type="spellStart"/>
            <w:r>
              <w:rPr>
                <w:rFonts w:ascii="Calibri" w:eastAsia="Times New Roman" w:hAnsi="Calibri" w:cs="Calibri"/>
                <w:b/>
                <w:lang w:eastAsia="en-GB"/>
              </w:rPr>
              <w:t>ilearn</w:t>
            </w:r>
            <w:proofErr w:type="spellEnd"/>
          </w:p>
          <w:p w14:paraId="66342235" w14:textId="77777777" w:rsidR="00736E54" w:rsidRDefault="00736E54" w:rsidP="00D85C9F"/>
        </w:tc>
        <w:tc>
          <w:tcPr>
            <w:tcW w:w="3377" w:type="dxa"/>
          </w:tcPr>
          <w:p w14:paraId="79113739" w14:textId="77777777" w:rsidR="00736E54" w:rsidRDefault="00736E54" w:rsidP="00D85C9F">
            <w:pPr>
              <w:rPr>
                <w:rFonts w:ascii="Calibri" w:eastAsia="Times New Roman" w:hAnsi="Calibri" w:cs="Calibri"/>
                <w:lang w:eastAsia="en-GB"/>
              </w:rPr>
            </w:pPr>
            <w:r w:rsidRPr="0010309C">
              <w:rPr>
                <w:rFonts w:ascii="Calibri" w:eastAsia="Times New Roman" w:hAnsi="Calibri" w:cs="Calibri"/>
                <w:lang w:eastAsia="en-GB"/>
              </w:rPr>
              <w:t>All NCT staff working directly with children who h</w:t>
            </w:r>
            <w:r>
              <w:rPr>
                <w:rFonts w:ascii="Calibri" w:eastAsia="Times New Roman" w:hAnsi="Calibri" w:cs="Calibri"/>
                <w:lang w:eastAsia="en-GB"/>
              </w:rPr>
              <w:t>ave attended previous training and what further training on the topic area or need a refresher</w:t>
            </w:r>
          </w:p>
          <w:p w14:paraId="24807C19" w14:textId="77777777" w:rsidR="00736E54" w:rsidRDefault="00736E54" w:rsidP="00D85C9F"/>
        </w:tc>
        <w:tc>
          <w:tcPr>
            <w:tcW w:w="2805" w:type="dxa"/>
          </w:tcPr>
          <w:p w14:paraId="70257E41" w14:textId="77777777" w:rsidR="00736E54" w:rsidRDefault="00736E54" w:rsidP="00D85C9F">
            <w:r>
              <w:t>Discuss your learning needs with your line manager</w:t>
            </w:r>
          </w:p>
        </w:tc>
      </w:tr>
    </w:tbl>
    <w:p w14:paraId="6B8A4254" w14:textId="77777777" w:rsidR="00736E54" w:rsidRPr="00292434" w:rsidRDefault="00736E54" w:rsidP="00736E54">
      <w:pPr>
        <w:rPr>
          <w:b/>
        </w:rPr>
      </w:pPr>
    </w:p>
    <w:p w14:paraId="321F8255" w14:textId="77777777" w:rsidR="00736E54" w:rsidRDefault="00736E54" w:rsidP="00DD3055">
      <w:pPr>
        <w:jc w:val="both"/>
      </w:pPr>
      <w:r w:rsidRPr="00736E54">
        <w:t>On your 2-day induction you will have been introduced to the Learning Hub where you can find loads more information about training and development opportunities</w:t>
      </w:r>
      <w:r>
        <w:t xml:space="preserve"> along with our Practice Model and Practice Standards documents which explain more about our practice model and how we work</w:t>
      </w:r>
      <w:r w:rsidRPr="00736E54">
        <w:t xml:space="preserve">. </w:t>
      </w:r>
    </w:p>
    <w:p w14:paraId="7DD7CD6B" w14:textId="77777777" w:rsidR="00D46DC7" w:rsidRPr="00D46DC7" w:rsidRDefault="00931080" w:rsidP="00DD3055">
      <w:pPr>
        <w:jc w:val="both"/>
        <w:rPr>
          <w:color w:val="0000FF"/>
          <w:u w:val="single"/>
        </w:rPr>
      </w:pPr>
      <w:hyperlink r:id="rId18" w:history="1">
        <w:r w:rsidR="00736E54" w:rsidRPr="00AC0B0F">
          <w:rPr>
            <w:rStyle w:val="Hyperlink"/>
          </w:rPr>
          <w:t>https://wnugov.sharepoint.com/sites/WNC-ChildrensTrust/SitePages/Learning-hub.aspx</w:t>
        </w:r>
      </w:hyperlink>
    </w:p>
    <w:p w14:paraId="5AF07A34" w14:textId="77777777" w:rsidR="00D46DC7" w:rsidRDefault="00D46DC7" w:rsidP="00DD3055">
      <w:pPr>
        <w:jc w:val="both"/>
      </w:pPr>
      <w:r>
        <w:t xml:space="preserve">We have already booked your probation review meetings at 3 and 6 months, this is so we can be sure we don’t miss them. The dates for these meetings are </w:t>
      </w:r>
      <w:r w:rsidRPr="00D46DC7">
        <w:rPr>
          <w:b/>
        </w:rPr>
        <w:t>[add in date, time and venue of the 3 and 6 month meetings].</w:t>
      </w:r>
      <w:r>
        <w:t xml:space="preserve"> </w:t>
      </w:r>
    </w:p>
    <w:p w14:paraId="568D124D" w14:textId="77777777" w:rsidR="009D4055" w:rsidRPr="009D4055" w:rsidRDefault="009D4055" w:rsidP="00DD3055">
      <w:pPr>
        <w:jc w:val="both"/>
      </w:pPr>
      <w:r>
        <w:t xml:space="preserve">Finally, welcome again to the team and we are all very happy you have joined us. If you have any questions, then please ask anyone in the team, we are all here to help and support </w:t>
      </w:r>
      <w:r w:rsidR="007D54E8">
        <w:t xml:space="preserve">you </w:t>
      </w:r>
      <w:r>
        <w:t>to settle</w:t>
      </w:r>
      <w:r w:rsidR="007D54E8">
        <w:t xml:space="preserve"> in</w:t>
      </w:r>
      <w:r>
        <w:t xml:space="preserve">. </w:t>
      </w:r>
    </w:p>
    <w:sectPr w:rsidR="009D4055" w:rsidRPr="009D405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CE3A" w14:textId="77777777" w:rsidR="00C47201" w:rsidRDefault="00C47201" w:rsidP="00DD3055">
      <w:pPr>
        <w:spacing w:after="0" w:line="240" w:lineRule="auto"/>
      </w:pPr>
      <w:r>
        <w:separator/>
      </w:r>
    </w:p>
  </w:endnote>
  <w:endnote w:type="continuationSeparator" w:id="0">
    <w:p w14:paraId="4A405082" w14:textId="77777777" w:rsidR="00C47201" w:rsidRDefault="00C47201" w:rsidP="00DD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FA0F" w14:textId="77777777" w:rsidR="00C47201" w:rsidRDefault="00C47201" w:rsidP="00DD3055">
      <w:pPr>
        <w:spacing w:after="0" w:line="240" w:lineRule="auto"/>
      </w:pPr>
      <w:r>
        <w:separator/>
      </w:r>
    </w:p>
  </w:footnote>
  <w:footnote w:type="continuationSeparator" w:id="0">
    <w:p w14:paraId="6C4AD585" w14:textId="77777777" w:rsidR="00C47201" w:rsidRDefault="00C47201" w:rsidP="00DD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D5F1" w14:textId="77777777" w:rsidR="00DD3055" w:rsidRDefault="00BB3F42" w:rsidP="00DD3055">
    <w:pPr>
      <w:pStyle w:val="Header"/>
      <w:jc w:val="center"/>
    </w:pPr>
    <w:r>
      <w:rPr>
        <w:noProof/>
        <w:lang w:eastAsia="en-GB"/>
      </w:rPr>
      <w:drawing>
        <wp:inline distT="0" distB="0" distL="0" distR="0" wp14:anchorId="39EA65CE" wp14:editId="705052F8">
          <wp:extent cx="1314450" cy="1124824"/>
          <wp:effectExtent l="0" t="0" r="0" b="0"/>
          <wp:docPr id="8" name="Picture 8" descr="C:\Users\SDrepaul\AppData\Local\Microsoft\Windows\INetCache\Content.Word\NCT_Logo_Vertical_Strap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repaul\AppData\Local\Microsoft\Windows\INetCache\Content.Word\NCT_Logo_Vertical_Strap_Colour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192" cy="11331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72E1D"/>
    <w:multiLevelType w:val="hybridMultilevel"/>
    <w:tmpl w:val="C76E6F4C"/>
    <w:lvl w:ilvl="0" w:tplc="282ED49A">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743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55"/>
    <w:rsid w:val="00122E06"/>
    <w:rsid w:val="001901D2"/>
    <w:rsid w:val="00316EC1"/>
    <w:rsid w:val="0033757E"/>
    <w:rsid w:val="00461CB1"/>
    <w:rsid w:val="004D3D2F"/>
    <w:rsid w:val="00537722"/>
    <w:rsid w:val="005C6091"/>
    <w:rsid w:val="00612EEA"/>
    <w:rsid w:val="0066648D"/>
    <w:rsid w:val="006D523D"/>
    <w:rsid w:val="00701558"/>
    <w:rsid w:val="00736E54"/>
    <w:rsid w:val="00737263"/>
    <w:rsid w:val="007D54E8"/>
    <w:rsid w:val="007E224C"/>
    <w:rsid w:val="00931080"/>
    <w:rsid w:val="009D4055"/>
    <w:rsid w:val="00AB0E3B"/>
    <w:rsid w:val="00BB3F42"/>
    <w:rsid w:val="00C47201"/>
    <w:rsid w:val="00D46DC7"/>
    <w:rsid w:val="00DD3055"/>
    <w:rsid w:val="00EA7A84"/>
    <w:rsid w:val="00F13FFA"/>
    <w:rsid w:val="00F41B4B"/>
    <w:rsid w:val="00FA51C4"/>
    <w:rsid w:val="00FD0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E9EA"/>
  <w15:chartTrackingRefBased/>
  <w15:docId w15:val="{41A3349D-7832-4D6B-BC1C-CA287556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055"/>
  </w:style>
  <w:style w:type="paragraph" w:styleId="Footer">
    <w:name w:val="footer"/>
    <w:basedOn w:val="Normal"/>
    <w:link w:val="FooterChar"/>
    <w:uiPriority w:val="99"/>
    <w:unhideWhenUsed/>
    <w:rsid w:val="00DD3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055"/>
  </w:style>
  <w:style w:type="paragraph" w:styleId="ListParagraph">
    <w:name w:val="List Paragraph"/>
    <w:basedOn w:val="Normal"/>
    <w:uiPriority w:val="34"/>
    <w:qFormat/>
    <w:rsid w:val="00316EC1"/>
    <w:pPr>
      <w:spacing w:after="0" w:line="240" w:lineRule="auto"/>
      <w:ind w:left="720"/>
    </w:pPr>
    <w:rPr>
      <w:rFonts w:ascii="Calibri" w:hAnsi="Calibri" w:cs="Calibri"/>
    </w:rPr>
  </w:style>
  <w:style w:type="character" w:styleId="Hyperlink">
    <w:name w:val="Hyperlink"/>
    <w:basedOn w:val="DefaultParagraphFont"/>
    <w:uiPriority w:val="99"/>
    <w:unhideWhenUsed/>
    <w:rsid w:val="00736E54"/>
    <w:rPr>
      <w:color w:val="0000FF"/>
      <w:u w:val="single"/>
    </w:rPr>
  </w:style>
  <w:style w:type="character" w:styleId="UnresolvedMention">
    <w:name w:val="Unresolved Mention"/>
    <w:basedOn w:val="DefaultParagraphFont"/>
    <w:uiPriority w:val="99"/>
    <w:semiHidden/>
    <w:unhideWhenUsed/>
    <w:rsid w:val="0033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606">
      <w:bodyDiv w:val="1"/>
      <w:marLeft w:val="0"/>
      <w:marRight w:val="0"/>
      <w:marTop w:val="0"/>
      <w:marBottom w:val="0"/>
      <w:divBdr>
        <w:top w:val="none" w:sz="0" w:space="0" w:color="auto"/>
        <w:left w:val="none" w:sz="0" w:space="0" w:color="auto"/>
        <w:bottom w:val="none" w:sz="0" w:space="0" w:color="auto"/>
        <w:right w:val="none" w:sz="0" w:space="0" w:color="auto"/>
      </w:divBdr>
    </w:div>
    <w:div w:id="549852873">
      <w:bodyDiv w:val="1"/>
      <w:marLeft w:val="0"/>
      <w:marRight w:val="0"/>
      <w:marTop w:val="0"/>
      <w:marBottom w:val="0"/>
      <w:divBdr>
        <w:top w:val="none" w:sz="0" w:space="0" w:color="auto"/>
        <w:left w:val="none" w:sz="0" w:space="0" w:color="auto"/>
        <w:bottom w:val="none" w:sz="0" w:space="0" w:color="auto"/>
        <w:right w:val="none" w:sz="0" w:space="0" w:color="auto"/>
      </w:divBdr>
    </w:div>
    <w:div w:id="1424647173">
      <w:bodyDiv w:val="1"/>
      <w:marLeft w:val="0"/>
      <w:marRight w:val="0"/>
      <w:marTop w:val="0"/>
      <w:marBottom w:val="0"/>
      <w:divBdr>
        <w:top w:val="none" w:sz="0" w:space="0" w:color="auto"/>
        <w:left w:val="none" w:sz="0" w:space="0" w:color="auto"/>
        <w:bottom w:val="none" w:sz="0" w:space="0" w:color="auto"/>
        <w:right w:val="none" w:sz="0" w:space="0" w:color="auto"/>
      </w:divBdr>
    </w:div>
    <w:div w:id="16817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ia.andrecut@nctrust.co.uk" TargetMode="External"/><Relationship Id="rId13" Type="http://schemas.openxmlformats.org/officeDocument/2006/relationships/hyperlink" Target="mailto:Olivia.ives@nctrust.co.uk" TargetMode="External"/><Relationship Id="rId18" Type="http://schemas.openxmlformats.org/officeDocument/2006/relationships/hyperlink" Target="https://wnugov.sharepoint.com/sites/WNC-ChildrensTrust/SitePages/Learning-hub.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lin.foster@nctrust.co.uk" TargetMode="External"/><Relationship Id="rId12" Type="http://schemas.openxmlformats.org/officeDocument/2006/relationships/hyperlink" Target="mailto:trish.rhynas@nctrust.co.uk" TargetMode="External"/><Relationship Id="rId17" Type="http://schemas.openxmlformats.org/officeDocument/2006/relationships/hyperlink" Target="https://proceduresonline.com/trixcms1/media/6799/sos-induction-pack-for-new-starters-august-2020.pdf" TargetMode="External"/><Relationship Id="rId2" Type="http://schemas.openxmlformats.org/officeDocument/2006/relationships/styles" Target="styles.xml"/><Relationship Id="rId16" Type="http://schemas.openxmlformats.org/officeDocument/2006/relationships/hyperlink" Target="http://www.northamptonshirescb.org.uk/social-care/signsofsafety/signs-safety-practitioner-brief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ra.Timms@NCTrust.co.uk" TargetMode="External"/><Relationship Id="rId5" Type="http://schemas.openxmlformats.org/officeDocument/2006/relationships/footnotes" Target="footnotes.xml"/><Relationship Id="rId15" Type="http://schemas.openxmlformats.org/officeDocument/2006/relationships/hyperlink" Target="http://ccl/sites/scs/HR%20and%20Structure%20Charts/Forms/AllItems.aspx" TargetMode="External"/><Relationship Id="rId10" Type="http://schemas.openxmlformats.org/officeDocument/2006/relationships/hyperlink" Target="mailto:Louise.DeChiara@NCTrust.co.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w.Tagg@nctrust.co.uk" TargetMode="External"/><Relationship Id="rId14" Type="http://schemas.openxmlformats.org/officeDocument/2006/relationships/hyperlink" Target="mailto:debbie.Lloyd@nc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Clark</dc:creator>
  <cp:keywords/>
  <dc:description/>
  <cp:lastModifiedBy>Kwesi Williams</cp:lastModifiedBy>
  <cp:revision>2</cp:revision>
  <dcterms:created xsi:type="dcterms:W3CDTF">2024-07-18T14:29:00Z</dcterms:created>
  <dcterms:modified xsi:type="dcterms:W3CDTF">2024-07-18T14:29:00Z</dcterms:modified>
</cp:coreProperties>
</file>