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9A3D" w14:textId="3F01E1C8" w:rsidR="008B16A7" w:rsidRDefault="00767F7E" w:rsidP="00BF5860">
      <w:pPr>
        <w:spacing w:line="240" w:lineRule="auto"/>
        <w:jc w:val="center"/>
        <w:rPr>
          <w:sz w:val="44"/>
          <w:szCs w:val="44"/>
        </w:rPr>
      </w:pPr>
      <w:r>
        <w:rPr>
          <w:noProof/>
        </w:rPr>
        <w:drawing>
          <wp:anchor distT="0" distB="0" distL="114300" distR="114300" simplePos="0" relativeHeight="251659776" behindDoc="1" locked="0" layoutInCell="1" allowOverlap="1" wp14:anchorId="79052ADD" wp14:editId="623FA74B">
            <wp:simplePos x="0" y="0"/>
            <wp:positionH relativeFrom="column">
              <wp:posOffset>2446020</wp:posOffset>
            </wp:positionH>
            <wp:positionV relativeFrom="paragraph">
              <wp:posOffset>-4445</wp:posOffset>
            </wp:positionV>
            <wp:extent cx="1731645" cy="1731645"/>
            <wp:effectExtent l="0" t="0" r="0" b="0"/>
            <wp:wrapTight wrapText="bothSides">
              <wp:wrapPolygon edited="0">
                <wp:start x="14020" y="0"/>
                <wp:lineTo x="9267" y="238"/>
                <wp:lineTo x="2139" y="2376"/>
                <wp:lineTo x="2139" y="3802"/>
                <wp:lineTo x="0" y="6416"/>
                <wp:lineTo x="0" y="8317"/>
                <wp:lineTo x="1188" y="11406"/>
                <wp:lineTo x="1426" y="21386"/>
                <wp:lineTo x="21386" y="21386"/>
                <wp:lineTo x="21386" y="10693"/>
                <wp:lineTo x="21149" y="9743"/>
                <wp:lineTo x="20198" y="7129"/>
                <wp:lineTo x="16158" y="4277"/>
                <wp:lineTo x="16634" y="950"/>
                <wp:lineTo x="15446" y="0"/>
                <wp:lineTo x="14020" y="0"/>
              </wp:wrapPolygon>
            </wp:wrapTight>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1645" cy="1731645"/>
                    </a:xfrm>
                    <a:prstGeom prst="rect">
                      <a:avLst/>
                    </a:prstGeom>
                    <a:noFill/>
                  </pic:spPr>
                </pic:pic>
              </a:graphicData>
            </a:graphic>
            <wp14:sizeRelH relativeFrom="margin">
              <wp14:pctWidth>0</wp14:pctWidth>
            </wp14:sizeRelH>
            <wp14:sizeRelV relativeFrom="margin">
              <wp14:pctHeight>0</wp14:pctHeight>
            </wp14:sizeRelV>
          </wp:anchor>
        </w:drawing>
      </w:r>
    </w:p>
    <w:p w14:paraId="7D4EF817" w14:textId="77777777" w:rsidR="008B16A7" w:rsidRDefault="008B16A7" w:rsidP="00BF5860">
      <w:pPr>
        <w:spacing w:line="240" w:lineRule="auto"/>
        <w:jc w:val="center"/>
        <w:rPr>
          <w:sz w:val="44"/>
          <w:szCs w:val="44"/>
        </w:rPr>
      </w:pPr>
    </w:p>
    <w:p w14:paraId="599073B4" w14:textId="77777777" w:rsidR="008B16A7" w:rsidRDefault="008B16A7" w:rsidP="00BF5860">
      <w:pPr>
        <w:spacing w:line="240" w:lineRule="auto"/>
        <w:jc w:val="center"/>
        <w:rPr>
          <w:sz w:val="44"/>
          <w:szCs w:val="44"/>
        </w:rPr>
      </w:pPr>
    </w:p>
    <w:p w14:paraId="15B3A938" w14:textId="77777777" w:rsidR="008B16A7" w:rsidRDefault="008B16A7" w:rsidP="00BF5860">
      <w:pPr>
        <w:spacing w:line="240" w:lineRule="auto"/>
        <w:jc w:val="center"/>
        <w:rPr>
          <w:sz w:val="44"/>
          <w:szCs w:val="44"/>
        </w:rPr>
      </w:pPr>
    </w:p>
    <w:p w14:paraId="286F813E" w14:textId="77777777" w:rsidR="008B16A7" w:rsidRDefault="008B16A7" w:rsidP="00BF5860">
      <w:pPr>
        <w:spacing w:line="240" w:lineRule="auto"/>
        <w:jc w:val="center"/>
        <w:rPr>
          <w:sz w:val="44"/>
          <w:szCs w:val="44"/>
        </w:rPr>
      </w:pPr>
    </w:p>
    <w:p w14:paraId="58BDEE54" w14:textId="77777777" w:rsidR="008B16A7" w:rsidRDefault="008B16A7" w:rsidP="00BF5860">
      <w:pPr>
        <w:spacing w:line="240" w:lineRule="auto"/>
        <w:jc w:val="center"/>
        <w:rPr>
          <w:sz w:val="44"/>
          <w:szCs w:val="44"/>
        </w:rPr>
      </w:pPr>
    </w:p>
    <w:p w14:paraId="096CFF4F" w14:textId="77777777" w:rsidR="00BF5860" w:rsidRPr="00471D8D" w:rsidRDefault="00D84CD0" w:rsidP="00BF5860">
      <w:pPr>
        <w:spacing w:line="240" w:lineRule="auto"/>
        <w:jc w:val="center"/>
        <w:rPr>
          <w:sz w:val="44"/>
          <w:szCs w:val="44"/>
        </w:rPr>
      </w:pPr>
      <w:r>
        <w:rPr>
          <w:sz w:val="44"/>
          <w:szCs w:val="44"/>
        </w:rPr>
        <w:t xml:space="preserve">Staying Put </w:t>
      </w:r>
      <w:r w:rsidR="00C7002E">
        <w:rPr>
          <w:sz w:val="44"/>
          <w:szCs w:val="44"/>
        </w:rPr>
        <w:t>Agreement</w:t>
      </w:r>
    </w:p>
    <w:p w14:paraId="358B37AA" w14:textId="77777777" w:rsidR="00BF5860" w:rsidRPr="00471D8D" w:rsidRDefault="00BF5860" w:rsidP="00543555">
      <w:pPr>
        <w:jc w:val="center"/>
        <w:rPr>
          <w:szCs w:val="24"/>
        </w:rPr>
      </w:pPr>
    </w:p>
    <w:p w14:paraId="38E356EA" w14:textId="77777777" w:rsidR="00BF5860" w:rsidRPr="00471D8D" w:rsidRDefault="00BF5860" w:rsidP="00543555">
      <w:pPr>
        <w:autoSpaceDE w:val="0"/>
        <w:autoSpaceDN w:val="0"/>
        <w:adjustRightInd w:val="0"/>
        <w:jc w:val="center"/>
        <w:rPr>
          <w:rFonts w:cs="Arial"/>
          <w:sz w:val="32"/>
          <w:szCs w:val="32"/>
        </w:rPr>
      </w:pPr>
      <w:r w:rsidRPr="00471D8D">
        <w:rPr>
          <w:rFonts w:cs="Arial"/>
          <w:sz w:val="32"/>
          <w:szCs w:val="32"/>
        </w:rPr>
        <w:t>Private and Confidential</w:t>
      </w:r>
    </w:p>
    <w:p w14:paraId="048A26E7" w14:textId="77777777" w:rsidR="00BF5860" w:rsidRPr="00471D8D" w:rsidRDefault="00BF5860" w:rsidP="00BF5860">
      <w:pPr>
        <w:jc w:val="center"/>
        <w:rPr>
          <w:szCs w:val="24"/>
        </w:rPr>
      </w:pPr>
    </w:p>
    <w:p w14:paraId="430321DE" w14:textId="77777777" w:rsidR="004D05B6" w:rsidRDefault="00F26910" w:rsidP="00C814EC">
      <w:pPr>
        <w:autoSpaceDE w:val="0"/>
        <w:autoSpaceDN w:val="0"/>
        <w:adjustRightInd w:val="0"/>
        <w:jc w:val="both"/>
        <w:rPr>
          <w:rFonts w:cs="Arial"/>
          <w:sz w:val="22"/>
          <w:szCs w:val="22"/>
        </w:rPr>
      </w:pPr>
      <w:r>
        <w:rPr>
          <w:rFonts w:cs="Arial"/>
          <w:sz w:val="22"/>
          <w:szCs w:val="22"/>
        </w:rPr>
        <w:t xml:space="preserve">Thank you for agreeing to be a Staying Put host and giving </w:t>
      </w:r>
      <w:r w:rsidRPr="00401EC1">
        <w:rPr>
          <w:rFonts w:cs="Arial"/>
          <w:i/>
          <w:iCs/>
          <w:sz w:val="22"/>
          <w:szCs w:val="22"/>
        </w:rPr>
        <w:t>……………</w:t>
      </w:r>
      <w:r w:rsidR="00C36750">
        <w:rPr>
          <w:rFonts w:cs="Arial"/>
          <w:i/>
          <w:iCs/>
          <w:sz w:val="22"/>
          <w:szCs w:val="22"/>
        </w:rPr>
        <w:t>……………….</w:t>
      </w:r>
      <w:r w:rsidRPr="00401EC1">
        <w:rPr>
          <w:rFonts w:cs="Arial"/>
          <w:i/>
          <w:iCs/>
          <w:sz w:val="22"/>
          <w:szCs w:val="22"/>
        </w:rPr>
        <w:t>………….</w:t>
      </w:r>
      <w:r w:rsidR="00401EC1" w:rsidRPr="00401EC1">
        <w:rPr>
          <w:rFonts w:cs="Arial"/>
          <w:i/>
          <w:iCs/>
          <w:sz w:val="22"/>
          <w:szCs w:val="22"/>
        </w:rPr>
        <w:t>(YP name)</w:t>
      </w:r>
      <w:r w:rsidRPr="00401EC1">
        <w:rPr>
          <w:rFonts w:cs="Arial"/>
          <w:i/>
          <w:iCs/>
          <w:sz w:val="22"/>
          <w:szCs w:val="22"/>
        </w:rPr>
        <w:t xml:space="preserve"> </w:t>
      </w:r>
      <w:r>
        <w:rPr>
          <w:rFonts w:cs="Arial"/>
          <w:sz w:val="22"/>
          <w:szCs w:val="22"/>
        </w:rPr>
        <w:t>an opportunity to achieve their aspirations.</w:t>
      </w:r>
      <w:r w:rsidR="00401EC1">
        <w:rPr>
          <w:rFonts w:cs="Arial"/>
          <w:sz w:val="22"/>
          <w:szCs w:val="22"/>
        </w:rPr>
        <w:t xml:space="preserve"> </w:t>
      </w:r>
      <w:r w:rsidR="00401EC1" w:rsidRPr="00401EC1">
        <w:rPr>
          <w:rFonts w:cs="Arial"/>
          <w:i/>
          <w:iCs/>
          <w:sz w:val="22"/>
          <w:szCs w:val="22"/>
        </w:rPr>
        <w:t>………………</w:t>
      </w:r>
      <w:r w:rsidR="00C36750">
        <w:rPr>
          <w:rFonts w:cs="Arial"/>
          <w:i/>
          <w:iCs/>
          <w:sz w:val="22"/>
          <w:szCs w:val="22"/>
        </w:rPr>
        <w:t>………………….</w:t>
      </w:r>
      <w:r w:rsidR="00401EC1" w:rsidRPr="00401EC1">
        <w:rPr>
          <w:rFonts w:cs="Arial"/>
          <w:i/>
          <w:iCs/>
          <w:sz w:val="22"/>
          <w:szCs w:val="22"/>
        </w:rPr>
        <w:t>…….(YP name)</w:t>
      </w:r>
      <w:r w:rsidR="00661137">
        <w:rPr>
          <w:rFonts w:cs="Arial"/>
          <w:i/>
          <w:iCs/>
          <w:sz w:val="22"/>
          <w:szCs w:val="22"/>
        </w:rPr>
        <w:t>,</w:t>
      </w:r>
      <w:r>
        <w:rPr>
          <w:rFonts w:cs="Arial"/>
          <w:sz w:val="22"/>
          <w:szCs w:val="22"/>
        </w:rPr>
        <w:t xml:space="preserve"> </w:t>
      </w:r>
      <w:r w:rsidR="00401EC1">
        <w:rPr>
          <w:rFonts w:cs="Arial"/>
          <w:sz w:val="22"/>
          <w:szCs w:val="22"/>
        </w:rPr>
        <w:t xml:space="preserve"> w</w:t>
      </w:r>
      <w:r w:rsidR="00DF7FD4">
        <w:rPr>
          <w:rFonts w:cs="Arial"/>
          <w:sz w:val="22"/>
          <w:szCs w:val="22"/>
        </w:rPr>
        <w:t xml:space="preserve">e know that Staying Put will give </w:t>
      </w:r>
      <w:r w:rsidR="00401EC1">
        <w:rPr>
          <w:rFonts w:cs="Arial"/>
          <w:sz w:val="22"/>
          <w:szCs w:val="22"/>
        </w:rPr>
        <w:t>you stab</w:t>
      </w:r>
      <w:r w:rsidR="00DF7FD4">
        <w:rPr>
          <w:rFonts w:cs="Arial"/>
          <w:sz w:val="22"/>
          <w:szCs w:val="22"/>
        </w:rPr>
        <w:t xml:space="preserve">ility and consistency, enhancing </w:t>
      </w:r>
      <w:r w:rsidR="00401EC1">
        <w:rPr>
          <w:rFonts w:cs="Arial"/>
          <w:sz w:val="22"/>
          <w:szCs w:val="22"/>
        </w:rPr>
        <w:t>your</w:t>
      </w:r>
      <w:r w:rsidR="00DF7FD4">
        <w:rPr>
          <w:rFonts w:cs="Arial"/>
          <w:sz w:val="22"/>
          <w:szCs w:val="22"/>
        </w:rPr>
        <w:t xml:space="preserve"> independence skills for when </w:t>
      </w:r>
      <w:r w:rsidR="00401EC1">
        <w:rPr>
          <w:rFonts w:cs="Arial"/>
          <w:sz w:val="22"/>
          <w:szCs w:val="22"/>
        </w:rPr>
        <w:t>you leave home</w:t>
      </w:r>
      <w:r w:rsidR="00DF7FD4">
        <w:rPr>
          <w:rFonts w:cs="Arial"/>
          <w:sz w:val="22"/>
          <w:szCs w:val="22"/>
        </w:rPr>
        <w:t xml:space="preserve">. </w:t>
      </w:r>
    </w:p>
    <w:p w14:paraId="6A371318" w14:textId="77777777" w:rsidR="004D05B6" w:rsidRDefault="004D05B6" w:rsidP="00C814EC">
      <w:pPr>
        <w:autoSpaceDE w:val="0"/>
        <w:autoSpaceDN w:val="0"/>
        <w:adjustRightInd w:val="0"/>
        <w:jc w:val="both"/>
        <w:rPr>
          <w:rFonts w:cs="Arial"/>
          <w:sz w:val="22"/>
          <w:szCs w:val="22"/>
        </w:rPr>
      </w:pPr>
    </w:p>
    <w:p w14:paraId="5DE46A91" w14:textId="73D9C851" w:rsidR="00BF5860" w:rsidRPr="007E162D" w:rsidRDefault="00BF5860" w:rsidP="00C814EC">
      <w:pPr>
        <w:autoSpaceDE w:val="0"/>
        <w:autoSpaceDN w:val="0"/>
        <w:adjustRightInd w:val="0"/>
        <w:jc w:val="both"/>
        <w:rPr>
          <w:rFonts w:cs="Arial"/>
          <w:sz w:val="22"/>
          <w:szCs w:val="22"/>
        </w:rPr>
      </w:pPr>
      <w:r w:rsidRPr="007E162D">
        <w:rPr>
          <w:rFonts w:cs="Arial"/>
          <w:sz w:val="22"/>
          <w:szCs w:val="22"/>
        </w:rPr>
        <w:t>Th</w:t>
      </w:r>
      <w:r w:rsidR="004D05B6">
        <w:rPr>
          <w:rFonts w:cs="Arial"/>
          <w:sz w:val="22"/>
          <w:szCs w:val="22"/>
        </w:rPr>
        <w:t>is</w:t>
      </w:r>
      <w:r w:rsidRPr="007E162D">
        <w:rPr>
          <w:rFonts w:cs="Arial"/>
          <w:sz w:val="22"/>
          <w:szCs w:val="22"/>
        </w:rPr>
        <w:t xml:space="preserve"> </w:t>
      </w:r>
      <w:r w:rsidR="00D84CD0" w:rsidRPr="007E162D">
        <w:rPr>
          <w:rFonts w:cs="Arial"/>
          <w:sz w:val="22"/>
          <w:szCs w:val="22"/>
        </w:rPr>
        <w:t>agreement</w:t>
      </w:r>
      <w:r w:rsidRPr="007E162D">
        <w:rPr>
          <w:rFonts w:cs="Arial"/>
          <w:sz w:val="22"/>
          <w:szCs w:val="22"/>
        </w:rPr>
        <w:t xml:space="preserve"> is a contract between </w:t>
      </w:r>
      <w:r w:rsidR="004D05B6">
        <w:rPr>
          <w:rFonts w:cs="Arial"/>
          <w:sz w:val="22"/>
          <w:szCs w:val="22"/>
        </w:rPr>
        <w:t>you ……………</w:t>
      </w:r>
      <w:r w:rsidR="00C36750">
        <w:rPr>
          <w:rFonts w:cs="Arial"/>
          <w:sz w:val="22"/>
          <w:szCs w:val="22"/>
        </w:rPr>
        <w:t>…………………………..</w:t>
      </w:r>
      <w:r w:rsidR="004D05B6">
        <w:rPr>
          <w:rFonts w:cs="Arial"/>
          <w:sz w:val="22"/>
          <w:szCs w:val="22"/>
        </w:rPr>
        <w:t>…………</w:t>
      </w:r>
      <w:r w:rsidR="004D05B6">
        <w:rPr>
          <w:rFonts w:cs="Arial"/>
          <w:i/>
          <w:iCs/>
          <w:sz w:val="22"/>
          <w:szCs w:val="22"/>
        </w:rPr>
        <w:t xml:space="preserve">(YP name), </w:t>
      </w:r>
      <w:r w:rsidR="00FC77FC">
        <w:rPr>
          <w:rFonts w:cs="Arial"/>
          <w:sz w:val="22"/>
          <w:szCs w:val="22"/>
        </w:rPr>
        <w:t>and</w:t>
      </w:r>
      <w:r w:rsidR="004D05B6">
        <w:rPr>
          <w:rFonts w:cs="Arial"/>
          <w:sz w:val="22"/>
          <w:szCs w:val="22"/>
        </w:rPr>
        <w:t xml:space="preserve"> ……………</w:t>
      </w:r>
      <w:r w:rsidR="00C36750">
        <w:rPr>
          <w:rFonts w:cs="Arial"/>
          <w:sz w:val="22"/>
          <w:szCs w:val="22"/>
        </w:rPr>
        <w:t>…………………………………</w:t>
      </w:r>
      <w:r w:rsidR="004D05B6">
        <w:rPr>
          <w:rFonts w:cs="Arial"/>
          <w:sz w:val="22"/>
          <w:szCs w:val="22"/>
        </w:rPr>
        <w:t xml:space="preserve">……… the future </w:t>
      </w:r>
      <w:r w:rsidR="004D05B6" w:rsidRPr="007E162D">
        <w:rPr>
          <w:rFonts w:cs="Arial"/>
          <w:b/>
          <w:sz w:val="22"/>
          <w:szCs w:val="22"/>
        </w:rPr>
        <w:t>Staying Put Host</w:t>
      </w:r>
      <w:r w:rsidR="004D05B6" w:rsidRPr="007E162D">
        <w:rPr>
          <w:rFonts w:cs="Arial"/>
          <w:sz w:val="22"/>
          <w:szCs w:val="22"/>
        </w:rPr>
        <w:t xml:space="preserve"> (Former Foster Carer) </w:t>
      </w:r>
      <w:r w:rsidR="004D05B6">
        <w:rPr>
          <w:rFonts w:cs="Arial"/>
          <w:sz w:val="22"/>
          <w:szCs w:val="22"/>
        </w:rPr>
        <w:t xml:space="preserve">and </w:t>
      </w:r>
      <w:r w:rsidR="00C814EC" w:rsidRPr="007E162D">
        <w:rPr>
          <w:rFonts w:cs="Arial"/>
          <w:b/>
          <w:sz w:val="22"/>
          <w:szCs w:val="22"/>
        </w:rPr>
        <w:t xml:space="preserve">Northamptonshire </w:t>
      </w:r>
      <w:r w:rsidR="00385DA3" w:rsidRPr="007E162D">
        <w:rPr>
          <w:rFonts w:cs="Arial"/>
          <w:b/>
          <w:sz w:val="22"/>
          <w:szCs w:val="22"/>
        </w:rPr>
        <w:t>Children’s Trust</w:t>
      </w:r>
      <w:r w:rsidR="00F52FC6" w:rsidRPr="007E162D">
        <w:rPr>
          <w:rFonts w:cs="Arial"/>
          <w:sz w:val="22"/>
          <w:szCs w:val="22"/>
        </w:rPr>
        <w:t xml:space="preserve">. </w:t>
      </w:r>
    </w:p>
    <w:p w14:paraId="1ED91744" w14:textId="77777777" w:rsidR="00FD76EA" w:rsidRPr="007E162D" w:rsidRDefault="00FD76EA" w:rsidP="00C814EC">
      <w:pPr>
        <w:autoSpaceDE w:val="0"/>
        <w:autoSpaceDN w:val="0"/>
        <w:adjustRightInd w:val="0"/>
        <w:jc w:val="both"/>
        <w:rPr>
          <w:rFonts w:cs="Arial"/>
          <w:sz w:val="22"/>
          <w:szCs w:val="22"/>
        </w:rPr>
      </w:pPr>
    </w:p>
    <w:p w14:paraId="095E5656" w14:textId="77777777" w:rsidR="00510C93" w:rsidRPr="007E162D" w:rsidRDefault="00510C93" w:rsidP="00C814EC">
      <w:pPr>
        <w:jc w:val="both"/>
        <w:rPr>
          <w:sz w:val="22"/>
          <w:szCs w:val="22"/>
        </w:rPr>
      </w:pPr>
      <w:r w:rsidRPr="007E162D">
        <w:rPr>
          <w:sz w:val="22"/>
          <w:szCs w:val="22"/>
        </w:rPr>
        <w:t xml:space="preserve">This </w:t>
      </w:r>
      <w:r w:rsidR="00D84CD0" w:rsidRPr="007E162D">
        <w:rPr>
          <w:sz w:val="22"/>
          <w:szCs w:val="22"/>
        </w:rPr>
        <w:t>agreement</w:t>
      </w:r>
      <w:r w:rsidRPr="007E162D">
        <w:rPr>
          <w:sz w:val="22"/>
          <w:szCs w:val="22"/>
        </w:rPr>
        <w:t xml:space="preserve"> will supersede all other arrangements previously signed </w:t>
      </w:r>
      <w:r w:rsidR="008B16A7" w:rsidRPr="007E162D">
        <w:rPr>
          <w:sz w:val="22"/>
          <w:szCs w:val="22"/>
        </w:rPr>
        <w:t>to</w:t>
      </w:r>
      <w:r w:rsidRPr="007E162D">
        <w:rPr>
          <w:sz w:val="22"/>
          <w:szCs w:val="22"/>
        </w:rPr>
        <w:t xml:space="preserve"> </w:t>
      </w:r>
      <w:r w:rsidR="00FE5069" w:rsidRPr="007E162D">
        <w:rPr>
          <w:sz w:val="22"/>
          <w:szCs w:val="22"/>
        </w:rPr>
        <w:t xml:space="preserve">provide suitable accommodate </w:t>
      </w:r>
      <w:r w:rsidR="00F55F55">
        <w:rPr>
          <w:sz w:val="22"/>
          <w:szCs w:val="22"/>
        </w:rPr>
        <w:t>to ……………………</w:t>
      </w:r>
      <w:r w:rsidR="00C36750">
        <w:rPr>
          <w:sz w:val="22"/>
          <w:szCs w:val="22"/>
        </w:rPr>
        <w:t>……………………………...</w:t>
      </w:r>
      <w:r w:rsidR="00F55F55">
        <w:rPr>
          <w:sz w:val="22"/>
          <w:szCs w:val="22"/>
        </w:rPr>
        <w:t>…….</w:t>
      </w:r>
      <w:r w:rsidR="00F55F55">
        <w:rPr>
          <w:i/>
          <w:iCs/>
          <w:sz w:val="22"/>
          <w:szCs w:val="22"/>
        </w:rPr>
        <w:t xml:space="preserve">(YP name) </w:t>
      </w:r>
      <w:r w:rsidR="00FE5069" w:rsidRPr="007E162D">
        <w:rPr>
          <w:sz w:val="22"/>
          <w:szCs w:val="22"/>
        </w:rPr>
        <w:t xml:space="preserve"> immediately upon / after their 18</w:t>
      </w:r>
      <w:r w:rsidR="00FE5069" w:rsidRPr="007E162D">
        <w:rPr>
          <w:sz w:val="22"/>
          <w:szCs w:val="22"/>
          <w:vertAlign w:val="superscript"/>
        </w:rPr>
        <w:t>th</w:t>
      </w:r>
      <w:r w:rsidR="00FE5069" w:rsidRPr="007E162D">
        <w:rPr>
          <w:sz w:val="22"/>
          <w:szCs w:val="22"/>
        </w:rPr>
        <w:t xml:space="preserve"> birthday.</w:t>
      </w:r>
    </w:p>
    <w:tbl>
      <w:tblPr>
        <w:tblW w:w="0" w:type="auto"/>
        <w:tblLook w:val="00A0" w:firstRow="1" w:lastRow="0" w:firstColumn="1" w:lastColumn="0" w:noHBand="0" w:noVBand="0"/>
      </w:tblPr>
      <w:tblGrid>
        <w:gridCol w:w="9242"/>
      </w:tblGrid>
      <w:tr w:rsidR="00BF5860" w:rsidRPr="00471D8D" w14:paraId="69C8EE34" w14:textId="77777777" w:rsidTr="00BF5860">
        <w:tc>
          <w:tcPr>
            <w:tcW w:w="9242" w:type="dxa"/>
          </w:tcPr>
          <w:p w14:paraId="0322D16D" w14:textId="77777777" w:rsidR="00BF5860" w:rsidRPr="00471D8D" w:rsidRDefault="00BF5860" w:rsidP="00BF5860">
            <w:pPr>
              <w:spacing w:before="120"/>
              <w:rPr>
                <w:sz w:val="28"/>
                <w:szCs w:val="28"/>
              </w:rPr>
            </w:pPr>
            <w:r w:rsidRPr="00471D8D">
              <w:rPr>
                <w:sz w:val="28"/>
                <w:szCs w:val="28"/>
              </w:rPr>
              <w:t xml:space="preserve">This </w:t>
            </w:r>
            <w:r w:rsidR="00017ABD">
              <w:rPr>
                <w:sz w:val="28"/>
                <w:szCs w:val="28"/>
              </w:rPr>
              <w:t>contract</w:t>
            </w:r>
            <w:r w:rsidRPr="00471D8D">
              <w:rPr>
                <w:sz w:val="28"/>
                <w:szCs w:val="28"/>
              </w:rPr>
              <w:t xml:space="preserve"> is between the </w:t>
            </w:r>
            <w:r w:rsidR="00017ABD">
              <w:rPr>
                <w:sz w:val="28"/>
                <w:szCs w:val="28"/>
              </w:rPr>
              <w:t>‘</w:t>
            </w:r>
            <w:r w:rsidRPr="00471D8D">
              <w:rPr>
                <w:sz w:val="28"/>
                <w:szCs w:val="28"/>
              </w:rPr>
              <w:t>Contracting Authority</w:t>
            </w:r>
            <w:r w:rsidR="00017ABD">
              <w:rPr>
                <w:sz w:val="28"/>
                <w:szCs w:val="28"/>
              </w:rPr>
              <w:t>’</w:t>
            </w:r>
            <w:r w:rsidR="00FD76EA">
              <w:rPr>
                <w:sz w:val="28"/>
                <w:szCs w:val="28"/>
              </w:rPr>
              <w:t>:</w:t>
            </w:r>
          </w:p>
        </w:tc>
      </w:tr>
      <w:tr w:rsidR="00BF5860" w:rsidRPr="00471D8D" w14:paraId="462774FA" w14:textId="77777777" w:rsidTr="00BF5860">
        <w:tc>
          <w:tcPr>
            <w:tcW w:w="9242" w:type="dxa"/>
            <w:tcBorders>
              <w:bottom w:val="dashed" w:sz="4" w:space="0" w:color="auto"/>
            </w:tcBorders>
          </w:tcPr>
          <w:p w14:paraId="5C673628" w14:textId="77777777" w:rsidR="00BF5860" w:rsidRPr="00471D8D" w:rsidRDefault="00BF5860" w:rsidP="00BF5860">
            <w:pPr>
              <w:jc w:val="center"/>
              <w:rPr>
                <w:sz w:val="28"/>
                <w:szCs w:val="28"/>
              </w:rPr>
            </w:pPr>
          </w:p>
          <w:p w14:paraId="7E957146" w14:textId="77777777" w:rsidR="00BF5860" w:rsidRPr="00471D8D" w:rsidRDefault="00FD76EA" w:rsidP="00FD76EA">
            <w:pPr>
              <w:rPr>
                <w:b/>
                <w:sz w:val="28"/>
                <w:szCs w:val="28"/>
              </w:rPr>
            </w:pPr>
            <w:r>
              <w:rPr>
                <w:b/>
                <w:sz w:val="28"/>
                <w:szCs w:val="28"/>
              </w:rPr>
              <w:t xml:space="preserve">Northamptonshire </w:t>
            </w:r>
            <w:r w:rsidR="00385DA3">
              <w:rPr>
                <w:b/>
                <w:sz w:val="28"/>
                <w:szCs w:val="28"/>
              </w:rPr>
              <w:t>Children’s Trust</w:t>
            </w:r>
          </w:p>
        </w:tc>
      </w:tr>
      <w:tr w:rsidR="00BF5860" w:rsidRPr="00471D8D" w14:paraId="37A03569" w14:textId="77777777" w:rsidTr="00BF5860">
        <w:tc>
          <w:tcPr>
            <w:tcW w:w="9242" w:type="dxa"/>
            <w:tcBorders>
              <w:top w:val="dashed" w:sz="4" w:space="0" w:color="auto"/>
            </w:tcBorders>
          </w:tcPr>
          <w:p w14:paraId="72BF800C" w14:textId="77777777" w:rsidR="00BF5860" w:rsidRPr="00471D8D" w:rsidRDefault="00BF5860" w:rsidP="00BF5860">
            <w:pPr>
              <w:rPr>
                <w:sz w:val="28"/>
                <w:szCs w:val="28"/>
              </w:rPr>
            </w:pPr>
          </w:p>
        </w:tc>
      </w:tr>
      <w:tr w:rsidR="00BF5860" w:rsidRPr="00471D8D" w14:paraId="2FAEE977" w14:textId="77777777" w:rsidTr="00BF5860">
        <w:tc>
          <w:tcPr>
            <w:tcW w:w="9242" w:type="dxa"/>
          </w:tcPr>
          <w:p w14:paraId="182DCA19" w14:textId="77777777" w:rsidR="00BF5860" w:rsidRPr="00471D8D" w:rsidRDefault="00050039" w:rsidP="00BF5860">
            <w:pPr>
              <w:rPr>
                <w:sz w:val="28"/>
                <w:szCs w:val="28"/>
              </w:rPr>
            </w:pPr>
            <w:r>
              <w:rPr>
                <w:sz w:val="28"/>
                <w:szCs w:val="28"/>
              </w:rPr>
              <w:t>T</w:t>
            </w:r>
            <w:r w:rsidR="00BF5860" w:rsidRPr="00471D8D">
              <w:rPr>
                <w:sz w:val="28"/>
                <w:szCs w:val="28"/>
              </w:rPr>
              <w:t xml:space="preserve">he </w:t>
            </w:r>
            <w:r w:rsidR="00017ABD">
              <w:rPr>
                <w:sz w:val="28"/>
                <w:szCs w:val="28"/>
              </w:rPr>
              <w:t>‘</w:t>
            </w:r>
            <w:r w:rsidR="00F52FC6">
              <w:rPr>
                <w:sz w:val="28"/>
                <w:szCs w:val="28"/>
              </w:rPr>
              <w:t xml:space="preserve">Staying Put </w:t>
            </w:r>
            <w:r w:rsidR="009F472F">
              <w:rPr>
                <w:sz w:val="28"/>
                <w:szCs w:val="28"/>
              </w:rPr>
              <w:t>Host</w:t>
            </w:r>
            <w:r w:rsidR="00017ABD">
              <w:rPr>
                <w:sz w:val="28"/>
                <w:szCs w:val="28"/>
              </w:rPr>
              <w:t>’</w:t>
            </w:r>
            <w:r w:rsidR="009F472F">
              <w:rPr>
                <w:sz w:val="28"/>
                <w:szCs w:val="28"/>
              </w:rPr>
              <w:t xml:space="preserve"> </w:t>
            </w:r>
            <w:r w:rsidR="00FD76EA">
              <w:rPr>
                <w:sz w:val="28"/>
                <w:szCs w:val="28"/>
              </w:rPr>
              <w:t>(</w:t>
            </w:r>
            <w:r w:rsidR="00FD76EA" w:rsidRPr="00FD76EA">
              <w:rPr>
                <w:sz w:val="28"/>
                <w:szCs w:val="28"/>
                <w:u w:val="single"/>
              </w:rPr>
              <w:t>Print Name below</w:t>
            </w:r>
            <w:r w:rsidR="00FD76EA">
              <w:rPr>
                <w:sz w:val="28"/>
                <w:szCs w:val="28"/>
              </w:rPr>
              <w:t>):</w:t>
            </w:r>
          </w:p>
        </w:tc>
      </w:tr>
      <w:tr w:rsidR="00BF5860" w:rsidRPr="00471D8D" w14:paraId="58AF82F7" w14:textId="77777777" w:rsidTr="00BF5860">
        <w:tc>
          <w:tcPr>
            <w:tcW w:w="9242" w:type="dxa"/>
            <w:tcBorders>
              <w:bottom w:val="dashed" w:sz="4" w:space="0" w:color="auto"/>
            </w:tcBorders>
          </w:tcPr>
          <w:p w14:paraId="643F3F8A" w14:textId="77777777" w:rsidR="00BF5860" w:rsidRPr="00471D8D" w:rsidRDefault="00BF5860" w:rsidP="00BF5860">
            <w:pPr>
              <w:jc w:val="center"/>
              <w:rPr>
                <w:sz w:val="28"/>
                <w:szCs w:val="28"/>
              </w:rPr>
            </w:pPr>
          </w:p>
          <w:p w14:paraId="69756BA5" w14:textId="77777777" w:rsidR="00BF5860" w:rsidRPr="00471D8D" w:rsidRDefault="00BF5860" w:rsidP="00FD76EA">
            <w:pPr>
              <w:rPr>
                <w:sz w:val="28"/>
                <w:szCs w:val="28"/>
              </w:rPr>
            </w:pPr>
          </w:p>
        </w:tc>
      </w:tr>
      <w:tr w:rsidR="00BF5860" w:rsidRPr="00471D8D" w14:paraId="15F4AC4B" w14:textId="77777777" w:rsidTr="00BF5860">
        <w:tc>
          <w:tcPr>
            <w:tcW w:w="9242" w:type="dxa"/>
            <w:tcBorders>
              <w:top w:val="dashed" w:sz="4" w:space="0" w:color="auto"/>
            </w:tcBorders>
          </w:tcPr>
          <w:p w14:paraId="60401864" w14:textId="77777777" w:rsidR="00BF5860" w:rsidRPr="00471D8D" w:rsidRDefault="00BF5860" w:rsidP="00BF5860">
            <w:pPr>
              <w:rPr>
                <w:sz w:val="28"/>
                <w:szCs w:val="28"/>
              </w:rPr>
            </w:pPr>
          </w:p>
        </w:tc>
      </w:tr>
      <w:tr w:rsidR="00BF5860" w:rsidRPr="00471D8D" w14:paraId="337533AF" w14:textId="77777777" w:rsidTr="00BF5860">
        <w:tc>
          <w:tcPr>
            <w:tcW w:w="9242" w:type="dxa"/>
          </w:tcPr>
          <w:p w14:paraId="6682654D" w14:textId="77777777" w:rsidR="00BF5860" w:rsidRPr="00471D8D" w:rsidRDefault="00050039" w:rsidP="003D1033">
            <w:pPr>
              <w:rPr>
                <w:sz w:val="28"/>
                <w:szCs w:val="28"/>
              </w:rPr>
            </w:pPr>
            <w:r>
              <w:rPr>
                <w:sz w:val="28"/>
                <w:szCs w:val="28"/>
              </w:rPr>
              <w:t xml:space="preserve">And </w:t>
            </w:r>
            <w:r w:rsidR="00BF5860" w:rsidRPr="00471D8D">
              <w:rPr>
                <w:sz w:val="28"/>
                <w:szCs w:val="28"/>
              </w:rPr>
              <w:t xml:space="preserve">the </w:t>
            </w:r>
            <w:r w:rsidR="00FD76EA">
              <w:rPr>
                <w:sz w:val="28"/>
                <w:szCs w:val="28"/>
              </w:rPr>
              <w:t>‘</w:t>
            </w:r>
            <w:r w:rsidR="003D1033">
              <w:rPr>
                <w:sz w:val="28"/>
                <w:szCs w:val="28"/>
              </w:rPr>
              <w:t>Adult Care Leaver</w:t>
            </w:r>
            <w:r w:rsidR="00FD76EA">
              <w:rPr>
                <w:sz w:val="28"/>
                <w:szCs w:val="28"/>
              </w:rPr>
              <w:t>’ (</w:t>
            </w:r>
            <w:r w:rsidR="00FD76EA" w:rsidRPr="00FD76EA">
              <w:rPr>
                <w:sz w:val="28"/>
                <w:szCs w:val="28"/>
                <w:u w:val="single"/>
              </w:rPr>
              <w:t>Print Name below</w:t>
            </w:r>
            <w:r w:rsidR="00FD76EA">
              <w:rPr>
                <w:sz w:val="28"/>
                <w:szCs w:val="28"/>
              </w:rPr>
              <w:t>):</w:t>
            </w:r>
          </w:p>
        </w:tc>
      </w:tr>
      <w:tr w:rsidR="00BF5860" w:rsidRPr="00471D8D" w14:paraId="05FA3735" w14:textId="77777777" w:rsidTr="00BF5860">
        <w:tc>
          <w:tcPr>
            <w:tcW w:w="9242" w:type="dxa"/>
            <w:tcBorders>
              <w:bottom w:val="dashed" w:sz="4" w:space="0" w:color="auto"/>
            </w:tcBorders>
          </w:tcPr>
          <w:p w14:paraId="324C8BF4" w14:textId="77777777" w:rsidR="00BF5860" w:rsidRPr="00471D8D" w:rsidRDefault="00BF5860" w:rsidP="00BF5860">
            <w:pPr>
              <w:jc w:val="center"/>
              <w:rPr>
                <w:sz w:val="28"/>
                <w:szCs w:val="28"/>
              </w:rPr>
            </w:pPr>
          </w:p>
          <w:p w14:paraId="3DA1DF24" w14:textId="77777777" w:rsidR="00BF5860" w:rsidRPr="00471D8D" w:rsidRDefault="00BF5860" w:rsidP="00FD76EA">
            <w:pPr>
              <w:rPr>
                <w:sz w:val="28"/>
                <w:szCs w:val="28"/>
              </w:rPr>
            </w:pPr>
          </w:p>
        </w:tc>
      </w:tr>
      <w:tr w:rsidR="00BF5860" w:rsidRPr="00471D8D" w14:paraId="75FCA705" w14:textId="77777777" w:rsidTr="00BF5860">
        <w:tc>
          <w:tcPr>
            <w:tcW w:w="9242" w:type="dxa"/>
            <w:tcBorders>
              <w:top w:val="dashed" w:sz="4" w:space="0" w:color="auto"/>
            </w:tcBorders>
          </w:tcPr>
          <w:p w14:paraId="6B249889" w14:textId="77777777" w:rsidR="00BF5860" w:rsidRPr="00471D8D" w:rsidRDefault="00BF5860" w:rsidP="00BF5860">
            <w:pPr>
              <w:jc w:val="center"/>
              <w:rPr>
                <w:sz w:val="28"/>
                <w:szCs w:val="28"/>
              </w:rPr>
            </w:pPr>
          </w:p>
        </w:tc>
      </w:tr>
      <w:tr w:rsidR="00BF5860" w:rsidRPr="00471D8D" w14:paraId="39371E9B" w14:textId="77777777" w:rsidTr="00BF5860">
        <w:tc>
          <w:tcPr>
            <w:tcW w:w="9242" w:type="dxa"/>
          </w:tcPr>
          <w:p w14:paraId="78A05057" w14:textId="77777777" w:rsidR="00BF5860" w:rsidRPr="00471D8D" w:rsidRDefault="00BF5860" w:rsidP="00BF5860">
            <w:pPr>
              <w:rPr>
                <w:sz w:val="28"/>
                <w:szCs w:val="28"/>
              </w:rPr>
            </w:pPr>
            <w:r w:rsidRPr="00471D8D">
              <w:rPr>
                <w:sz w:val="28"/>
                <w:szCs w:val="28"/>
              </w:rPr>
              <w:t>Date effective from</w:t>
            </w:r>
            <w:r w:rsidR="003D1033">
              <w:rPr>
                <w:sz w:val="28"/>
                <w:szCs w:val="28"/>
              </w:rPr>
              <w:t xml:space="preserve"> (</w:t>
            </w:r>
            <w:r w:rsidR="003D1033">
              <w:rPr>
                <w:sz w:val="28"/>
                <w:szCs w:val="28"/>
                <w:u w:val="single"/>
              </w:rPr>
              <w:t>Print</w:t>
            </w:r>
            <w:r w:rsidR="003D1033" w:rsidRPr="00FD76EA">
              <w:rPr>
                <w:sz w:val="28"/>
                <w:szCs w:val="28"/>
                <w:u w:val="single"/>
              </w:rPr>
              <w:t xml:space="preserve"> below</w:t>
            </w:r>
            <w:r w:rsidR="003D1033">
              <w:rPr>
                <w:sz w:val="28"/>
                <w:szCs w:val="28"/>
              </w:rPr>
              <w:t>):</w:t>
            </w:r>
          </w:p>
        </w:tc>
      </w:tr>
      <w:tr w:rsidR="00BF5860" w:rsidRPr="00471D8D" w14:paraId="3B61EB83" w14:textId="77777777" w:rsidTr="00BF5860">
        <w:tc>
          <w:tcPr>
            <w:tcW w:w="9242" w:type="dxa"/>
            <w:tcBorders>
              <w:bottom w:val="dashed" w:sz="4" w:space="0" w:color="auto"/>
            </w:tcBorders>
          </w:tcPr>
          <w:p w14:paraId="129DE3AC" w14:textId="77777777" w:rsidR="00BF5860" w:rsidRPr="00471D8D" w:rsidRDefault="00BF5860" w:rsidP="007E162D">
            <w:pPr>
              <w:rPr>
                <w:sz w:val="28"/>
                <w:szCs w:val="28"/>
              </w:rPr>
            </w:pPr>
          </w:p>
          <w:p w14:paraId="4E33FC46" w14:textId="77777777" w:rsidR="00BF5860" w:rsidRPr="00471D8D" w:rsidRDefault="00BF5860" w:rsidP="007908AC">
            <w:pPr>
              <w:jc w:val="center"/>
              <w:rPr>
                <w:sz w:val="28"/>
                <w:szCs w:val="28"/>
              </w:rPr>
            </w:pPr>
          </w:p>
        </w:tc>
      </w:tr>
      <w:tr w:rsidR="00BF5860" w:rsidRPr="00471D8D" w14:paraId="06366F07" w14:textId="77777777" w:rsidTr="00BF5860">
        <w:tc>
          <w:tcPr>
            <w:tcW w:w="9242" w:type="dxa"/>
          </w:tcPr>
          <w:p w14:paraId="3694D183" w14:textId="77777777" w:rsidR="00BF5860" w:rsidRPr="00471D8D" w:rsidRDefault="00BF5860" w:rsidP="00BF5860">
            <w:pPr>
              <w:rPr>
                <w:sz w:val="28"/>
                <w:szCs w:val="28"/>
              </w:rPr>
            </w:pPr>
          </w:p>
        </w:tc>
      </w:tr>
    </w:tbl>
    <w:p w14:paraId="714E0A40" w14:textId="77777777" w:rsidR="00FD76EA" w:rsidRPr="00385DA3" w:rsidRDefault="0041621C" w:rsidP="00BE185E">
      <w:pPr>
        <w:jc w:val="both"/>
        <w:rPr>
          <w:bCs/>
          <w:szCs w:val="24"/>
        </w:rPr>
      </w:pPr>
      <w:r w:rsidRPr="00385DA3">
        <w:rPr>
          <w:bCs/>
          <w:szCs w:val="24"/>
        </w:rPr>
        <w:t xml:space="preserve">This </w:t>
      </w:r>
      <w:r w:rsidR="00C7002E" w:rsidRPr="00385DA3">
        <w:rPr>
          <w:bCs/>
          <w:szCs w:val="24"/>
        </w:rPr>
        <w:t xml:space="preserve">Staying Put Arrangement </w:t>
      </w:r>
      <w:r w:rsidRPr="00385DA3">
        <w:rPr>
          <w:bCs/>
          <w:szCs w:val="24"/>
        </w:rPr>
        <w:t xml:space="preserve">will be reviewed </w:t>
      </w:r>
      <w:r w:rsidR="00385DA3" w:rsidRPr="00385DA3">
        <w:rPr>
          <w:bCs/>
          <w:szCs w:val="24"/>
        </w:rPr>
        <w:t>after the first 3 months</w:t>
      </w:r>
      <w:r w:rsidR="004F7DE8">
        <w:rPr>
          <w:bCs/>
          <w:szCs w:val="24"/>
        </w:rPr>
        <w:t xml:space="preserve"> (check finances)</w:t>
      </w:r>
      <w:r w:rsidR="00385DA3" w:rsidRPr="00385DA3">
        <w:rPr>
          <w:bCs/>
          <w:szCs w:val="24"/>
        </w:rPr>
        <w:t xml:space="preserve">, then every 6 months thereafter with the </w:t>
      </w:r>
      <w:r w:rsidR="004F7DE8">
        <w:rPr>
          <w:bCs/>
          <w:szCs w:val="24"/>
        </w:rPr>
        <w:t>P</w:t>
      </w:r>
      <w:r w:rsidR="00694D13">
        <w:rPr>
          <w:bCs/>
          <w:szCs w:val="24"/>
        </w:rPr>
        <w:t xml:space="preserve">athway </w:t>
      </w:r>
      <w:r w:rsidR="004F7DE8">
        <w:rPr>
          <w:bCs/>
          <w:szCs w:val="24"/>
        </w:rPr>
        <w:t>P</w:t>
      </w:r>
      <w:r w:rsidR="00694D13">
        <w:rPr>
          <w:bCs/>
          <w:szCs w:val="24"/>
        </w:rPr>
        <w:t>lan</w:t>
      </w:r>
      <w:r w:rsidR="00385DA3" w:rsidRPr="00385DA3">
        <w:rPr>
          <w:bCs/>
          <w:szCs w:val="24"/>
        </w:rPr>
        <w:t>.</w:t>
      </w:r>
      <w:r w:rsidR="00A441C6">
        <w:rPr>
          <w:bCs/>
          <w:szCs w:val="24"/>
        </w:rPr>
        <w:t xml:space="preserve"> </w:t>
      </w:r>
      <w:r w:rsidR="00A441C6" w:rsidRPr="00A441C6">
        <w:rPr>
          <w:b/>
          <w:szCs w:val="24"/>
        </w:rPr>
        <w:t>A new agreement will be required</w:t>
      </w:r>
      <w:r w:rsidR="00E37D36" w:rsidRPr="00A441C6">
        <w:rPr>
          <w:b/>
          <w:szCs w:val="24"/>
        </w:rPr>
        <w:t xml:space="preserve"> yearly.</w:t>
      </w:r>
      <w:r w:rsidR="00E37D36">
        <w:rPr>
          <w:bCs/>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621"/>
      </w:tblGrid>
      <w:tr w:rsidR="003D1033" w:rsidRPr="00F7520D" w14:paraId="72D0BAD8" w14:textId="77777777" w:rsidTr="00BE185E">
        <w:trPr>
          <w:trHeight w:val="520"/>
          <w:jc w:val="right"/>
        </w:trPr>
        <w:tc>
          <w:tcPr>
            <w:tcW w:w="3827" w:type="dxa"/>
            <w:shd w:val="clear" w:color="auto" w:fill="auto"/>
          </w:tcPr>
          <w:p w14:paraId="59EC279E" w14:textId="77777777" w:rsidR="003D1033" w:rsidRPr="00F7520D" w:rsidRDefault="001A50E4" w:rsidP="00F7520D">
            <w:pPr>
              <w:rPr>
                <w:b/>
                <w:szCs w:val="24"/>
              </w:rPr>
            </w:pPr>
            <w:r>
              <w:rPr>
                <w:b/>
                <w:szCs w:val="24"/>
              </w:rPr>
              <w:t>The next review date will be</w:t>
            </w:r>
            <w:r w:rsidR="003D1033" w:rsidRPr="00F7520D">
              <w:rPr>
                <w:b/>
                <w:szCs w:val="24"/>
              </w:rPr>
              <w:t xml:space="preserve"> </w:t>
            </w:r>
          </w:p>
        </w:tc>
        <w:tc>
          <w:tcPr>
            <w:tcW w:w="1621" w:type="dxa"/>
            <w:shd w:val="clear" w:color="auto" w:fill="auto"/>
          </w:tcPr>
          <w:p w14:paraId="53B8C7AB" w14:textId="77777777" w:rsidR="003D1033" w:rsidRPr="00F7520D" w:rsidRDefault="003D1033" w:rsidP="00EB515F">
            <w:pPr>
              <w:rPr>
                <w:szCs w:val="24"/>
              </w:rPr>
            </w:pPr>
          </w:p>
        </w:tc>
      </w:tr>
    </w:tbl>
    <w:p w14:paraId="4C9CD47F" w14:textId="77777777" w:rsidR="00BF5860" w:rsidRPr="00471D8D" w:rsidRDefault="00BF5860" w:rsidP="00BF5860">
      <w:pPr>
        <w:rPr>
          <w:szCs w:val="24"/>
        </w:rPr>
      </w:pPr>
      <w:r w:rsidRPr="0055325B">
        <w:rPr>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6"/>
        <w:gridCol w:w="7224"/>
      </w:tblGrid>
      <w:tr w:rsidR="009B433E" w:rsidRPr="00E077B3" w14:paraId="4FA7D8E7" w14:textId="77777777" w:rsidTr="00FC77FC">
        <w:trPr>
          <w:tblHeader/>
        </w:trPr>
        <w:tc>
          <w:tcPr>
            <w:tcW w:w="10450" w:type="dxa"/>
            <w:gridSpan w:val="2"/>
            <w:shd w:val="clear" w:color="auto" w:fill="4472C4"/>
            <w:vAlign w:val="center"/>
          </w:tcPr>
          <w:p w14:paraId="3790F8DC" w14:textId="77777777" w:rsidR="00BF5860" w:rsidRPr="00E077B3" w:rsidRDefault="004A4DF5" w:rsidP="00AA7F25">
            <w:pPr>
              <w:autoSpaceDE w:val="0"/>
              <w:autoSpaceDN w:val="0"/>
              <w:adjustRightInd w:val="0"/>
              <w:spacing w:before="120" w:after="120" w:line="240" w:lineRule="auto"/>
              <w:rPr>
                <w:bCs/>
                <w:color w:val="FFFFFF"/>
                <w:sz w:val="32"/>
                <w:szCs w:val="32"/>
              </w:rPr>
            </w:pPr>
            <w:r w:rsidRPr="00E077B3">
              <w:rPr>
                <w:bCs/>
                <w:color w:val="FFFFFF"/>
                <w:sz w:val="28"/>
                <w:szCs w:val="32"/>
              </w:rPr>
              <w:lastRenderedPageBreak/>
              <w:t>1</w:t>
            </w:r>
            <w:r w:rsidR="00E36FCE">
              <w:rPr>
                <w:bCs/>
                <w:color w:val="FFFFFF"/>
                <w:sz w:val="28"/>
                <w:szCs w:val="32"/>
              </w:rPr>
              <w:t>.</w:t>
            </w:r>
            <w:r w:rsidRPr="00E077B3">
              <w:rPr>
                <w:bCs/>
                <w:color w:val="FFFFFF"/>
                <w:sz w:val="28"/>
                <w:szCs w:val="32"/>
              </w:rPr>
              <w:t xml:space="preserve"> Parties</w:t>
            </w:r>
            <w:r w:rsidR="00BF5860" w:rsidRPr="00E077B3">
              <w:rPr>
                <w:bCs/>
                <w:color w:val="FFFFFF"/>
                <w:sz w:val="28"/>
                <w:szCs w:val="32"/>
              </w:rPr>
              <w:t xml:space="preserve"> to the </w:t>
            </w:r>
            <w:r w:rsidR="00AA7F25" w:rsidRPr="00E077B3">
              <w:rPr>
                <w:bCs/>
                <w:color w:val="FFFFFF"/>
                <w:sz w:val="28"/>
                <w:szCs w:val="32"/>
              </w:rPr>
              <w:t>Agreement</w:t>
            </w:r>
          </w:p>
        </w:tc>
      </w:tr>
      <w:tr w:rsidR="00BF5860" w:rsidRPr="00471D8D" w14:paraId="23D9FC95" w14:textId="77777777" w:rsidTr="00FC77FC">
        <w:trPr>
          <w:tblHeader/>
        </w:trPr>
        <w:tc>
          <w:tcPr>
            <w:tcW w:w="10450" w:type="dxa"/>
            <w:gridSpan w:val="2"/>
            <w:shd w:val="clear" w:color="auto" w:fill="E7E6E6"/>
          </w:tcPr>
          <w:p w14:paraId="7538EC9B" w14:textId="77777777" w:rsidR="00BF5860" w:rsidRPr="00471D8D" w:rsidRDefault="00BF5860" w:rsidP="00BF5860">
            <w:pPr>
              <w:autoSpaceDE w:val="0"/>
              <w:autoSpaceDN w:val="0"/>
              <w:adjustRightInd w:val="0"/>
              <w:spacing w:before="60" w:after="60"/>
              <w:rPr>
                <w:b/>
                <w:bCs/>
                <w:szCs w:val="24"/>
              </w:rPr>
            </w:pPr>
            <w:r>
              <w:rPr>
                <w:bCs/>
                <w:sz w:val="28"/>
                <w:szCs w:val="28"/>
              </w:rPr>
              <w:t xml:space="preserve">a) </w:t>
            </w:r>
            <w:r w:rsidRPr="00471D8D">
              <w:rPr>
                <w:bCs/>
                <w:sz w:val="28"/>
                <w:szCs w:val="28"/>
              </w:rPr>
              <w:t>The Contracting Authority</w:t>
            </w:r>
          </w:p>
        </w:tc>
      </w:tr>
      <w:tr w:rsidR="00BF5860" w:rsidRPr="00471D8D" w14:paraId="2F23C4BC" w14:textId="77777777" w:rsidTr="00FC77FC">
        <w:tc>
          <w:tcPr>
            <w:tcW w:w="3226" w:type="dxa"/>
            <w:vAlign w:val="center"/>
          </w:tcPr>
          <w:p w14:paraId="7CBBA6C8" w14:textId="77777777" w:rsidR="00BF5860" w:rsidRPr="009A272B" w:rsidRDefault="00BF5860" w:rsidP="00BF5860">
            <w:pPr>
              <w:rPr>
                <w:rFonts w:cs="Arial"/>
                <w:b/>
                <w:bCs/>
                <w:szCs w:val="24"/>
              </w:rPr>
            </w:pPr>
            <w:r w:rsidRPr="009A272B">
              <w:rPr>
                <w:rFonts w:cs="Arial"/>
                <w:b/>
                <w:bCs/>
                <w:szCs w:val="24"/>
              </w:rPr>
              <w:t>Name of Contracting Authority:</w:t>
            </w:r>
          </w:p>
        </w:tc>
        <w:tc>
          <w:tcPr>
            <w:tcW w:w="7224" w:type="dxa"/>
            <w:vAlign w:val="center"/>
          </w:tcPr>
          <w:p w14:paraId="45FA51DF" w14:textId="77777777" w:rsidR="004D358B" w:rsidRPr="009A272B" w:rsidRDefault="00C814EC" w:rsidP="00BE185E">
            <w:pPr>
              <w:autoSpaceDE w:val="0"/>
              <w:autoSpaceDN w:val="0"/>
              <w:adjustRightInd w:val="0"/>
              <w:rPr>
                <w:rFonts w:cs="Arial"/>
                <w:bCs/>
                <w:szCs w:val="24"/>
              </w:rPr>
            </w:pPr>
            <w:r w:rsidRPr="009A272B">
              <w:rPr>
                <w:rFonts w:cs="Arial"/>
                <w:bCs/>
                <w:szCs w:val="24"/>
              </w:rPr>
              <w:t xml:space="preserve">Northamptonshire </w:t>
            </w:r>
            <w:r w:rsidR="00385DA3" w:rsidRPr="009A272B">
              <w:rPr>
                <w:rFonts w:cs="Arial"/>
                <w:bCs/>
                <w:szCs w:val="24"/>
              </w:rPr>
              <w:t>Children’s Trust</w:t>
            </w:r>
          </w:p>
        </w:tc>
      </w:tr>
      <w:tr w:rsidR="004D358B" w:rsidRPr="00471D8D" w14:paraId="329EF7F5" w14:textId="77777777" w:rsidTr="00FC77FC">
        <w:trPr>
          <w:trHeight w:val="435"/>
        </w:trPr>
        <w:tc>
          <w:tcPr>
            <w:tcW w:w="3226" w:type="dxa"/>
            <w:vAlign w:val="center"/>
          </w:tcPr>
          <w:p w14:paraId="0A3F2948" w14:textId="77777777" w:rsidR="004D358B" w:rsidRPr="009A272B" w:rsidRDefault="004D358B" w:rsidP="00BF5860">
            <w:pPr>
              <w:rPr>
                <w:rFonts w:cs="Arial"/>
                <w:b/>
                <w:bCs/>
                <w:szCs w:val="24"/>
              </w:rPr>
            </w:pPr>
            <w:r w:rsidRPr="009A272B">
              <w:rPr>
                <w:rFonts w:cs="Arial"/>
                <w:b/>
                <w:bCs/>
                <w:szCs w:val="24"/>
              </w:rPr>
              <w:t>Duty Phone numbers:</w:t>
            </w:r>
          </w:p>
        </w:tc>
        <w:tc>
          <w:tcPr>
            <w:tcW w:w="7224" w:type="dxa"/>
            <w:vAlign w:val="center"/>
          </w:tcPr>
          <w:p w14:paraId="341F5F7C" w14:textId="77777777" w:rsidR="004D358B" w:rsidRPr="009A272B" w:rsidRDefault="004D358B" w:rsidP="00BF5860">
            <w:pPr>
              <w:autoSpaceDE w:val="0"/>
              <w:autoSpaceDN w:val="0"/>
              <w:adjustRightInd w:val="0"/>
              <w:rPr>
                <w:rFonts w:cs="Arial"/>
                <w:color w:val="202124"/>
                <w:szCs w:val="24"/>
                <w:shd w:val="clear" w:color="auto" w:fill="FFFFFF"/>
              </w:rPr>
            </w:pPr>
            <w:r w:rsidRPr="009A272B">
              <w:rPr>
                <w:rFonts w:cs="Arial"/>
                <w:szCs w:val="24"/>
              </w:rPr>
              <w:t>01604 364778 or 01604 364779</w:t>
            </w:r>
          </w:p>
        </w:tc>
      </w:tr>
      <w:tr w:rsidR="00BF5860" w:rsidRPr="00471D8D" w14:paraId="0D7FAD76" w14:textId="77777777" w:rsidTr="00FC77FC">
        <w:trPr>
          <w:trHeight w:val="435"/>
        </w:trPr>
        <w:tc>
          <w:tcPr>
            <w:tcW w:w="3226" w:type="dxa"/>
            <w:vAlign w:val="center"/>
          </w:tcPr>
          <w:p w14:paraId="179B38AA" w14:textId="77777777" w:rsidR="00BF5860" w:rsidRPr="00471D8D" w:rsidRDefault="00BF5860" w:rsidP="00BF5860">
            <w:pPr>
              <w:rPr>
                <w:b/>
                <w:bCs/>
                <w:szCs w:val="24"/>
              </w:rPr>
            </w:pPr>
            <w:r w:rsidRPr="00471D8D">
              <w:rPr>
                <w:b/>
                <w:bCs/>
                <w:szCs w:val="24"/>
              </w:rPr>
              <w:t>Address:</w:t>
            </w:r>
          </w:p>
        </w:tc>
        <w:tc>
          <w:tcPr>
            <w:tcW w:w="7224" w:type="dxa"/>
            <w:vAlign w:val="center"/>
          </w:tcPr>
          <w:p w14:paraId="38D99040" w14:textId="77777777" w:rsidR="004D358B" w:rsidRPr="00B611F5" w:rsidRDefault="00B611F5" w:rsidP="00BF5860">
            <w:pPr>
              <w:autoSpaceDE w:val="0"/>
              <w:autoSpaceDN w:val="0"/>
              <w:adjustRightInd w:val="0"/>
              <w:rPr>
                <w:rFonts w:cs="Arial"/>
                <w:color w:val="202124"/>
                <w:szCs w:val="24"/>
                <w:shd w:val="clear" w:color="auto" w:fill="FFFFFF"/>
              </w:rPr>
            </w:pPr>
            <w:r>
              <w:rPr>
                <w:rFonts w:cs="Arial"/>
                <w:color w:val="202124"/>
                <w:szCs w:val="24"/>
                <w:shd w:val="clear" w:color="auto" w:fill="FFFFFF"/>
              </w:rPr>
              <w:t>Russell House, Rickyard Road, Northampton, NN3 3QZ</w:t>
            </w:r>
          </w:p>
        </w:tc>
      </w:tr>
      <w:tr w:rsidR="00BF5860" w:rsidRPr="00471D8D" w14:paraId="67C9C394" w14:textId="77777777" w:rsidTr="00FC77FC">
        <w:trPr>
          <w:trHeight w:val="566"/>
          <w:tblHeader/>
        </w:trPr>
        <w:tc>
          <w:tcPr>
            <w:tcW w:w="10450" w:type="dxa"/>
            <w:gridSpan w:val="2"/>
            <w:shd w:val="clear" w:color="auto" w:fill="E7E6E6"/>
          </w:tcPr>
          <w:p w14:paraId="762E42E8" w14:textId="77777777" w:rsidR="00BF5860" w:rsidRPr="00471D8D" w:rsidRDefault="00BF5860" w:rsidP="00BF5860">
            <w:pPr>
              <w:autoSpaceDE w:val="0"/>
              <w:autoSpaceDN w:val="0"/>
              <w:adjustRightInd w:val="0"/>
              <w:spacing w:before="60" w:after="60"/>
              <w:rPr>
                <w:b/>
                <w:bCs/>
                <w:szCs w:val="24"/>
              </w:rPr>
            </w:pPr>
            <w:r>
              <w:rPr>
                <w:bCs/>
                <w:sz w:val="28"/>
                <w:szCs w:val="28"/>
              </w:rPr>
              <w:t xml:space="preserve">b) </w:t>
            </w:r>
            <w:r w:rsidRPr="00471D8D">
              <w:rPr>
                <w:bCs/>
                <w:sz w:val="28"/>
                <w:szCs w:val="28"/>
              </w:rPr>
              <w:t xml:space="preserve">The </w:t>
            </w:r>
            <w:r w:rsidR="003D1033">
              <w:rPr>
                <w:bCs/>
                <w:sz w:val="28"/>
                <w:szCs w:val="28"/>
              </w:rPr>
              <w:t xml:space="preserve">Staying Put </w:t>
            </w:r>
            <w:r w:rsidR="009F472F">
              <w:rPr>
                <w:bCs/>
                <w:sz w:val="28"/>
                <w:szCs w:val="28"/>
              </w:rPr>
              <w:t>Host</w:t>
            </w:r>
          </w:p>
        </w:tc>
      </w:tr>
      <w:tr w:rsidR="00BF5860" w:rsidRPr="00471D8D" w14:paraId="18AE8BB4" w14:textId="77777777" w:rsidTr="00FC77FC">
        <w:trPr>
          <w:trHeight w:val="435"/>
        </w:trPr>
        <w:tc>
          <w:tcPr>
            <w:tcW w:w="3226" w:type="dxa"/>
            <w:vAlign w:val="center"/>
          </w:tcPr>
          <w:p w14:paraId="4260E400" w14:textId="77777777" w:rsidR="00BF5860" w:rsidRPr="00471D8D" w:rsidRDefault="00BF5860" w:rsidP="00BF5860">
            <w:pPr>
              <w:rPr>
                <w:b/>
                <w:bCs/>
                <w:szCs w:val="24"/>
              </w:rPr>
            </w:pPr>
            <w:r w:rsidRPr="00471D8D">
              <w:rPr>
                <w:b/>
                <w:bCs/>
                <w:szCs w:val="24"/>
              </w:rPr>
              <w:t>Name:</w:t>
            </w:r>
          </w:p>
        </w:tc>
        <w:tc>
          <w:tcPr>
            <w:tcW w:w="7224" w:type="dxa"/>
            <w:vAlign w:val="center"/>
          </w:tcPr>
          <w:p w14:paraId="1A17A8AC" w14:textId="77777777" w:rsidR="00BF5860" w:rsidRPr="00471D8D" w:rsidRDefault="00BF5860" w:rsidP="00173FA9">
            <w:pPr>
              <w:rPr>
                <w:bCs/>
                <w:szCs w:val="24"/>
              </w:rPr>
            </w:pPr>
          </w:p>
        </w:tc>
      </w:tr>
      <w:tr w:rsidR="00BF5860" w:rsidRPr="00471D8D" w14:paraId="2486A060" w14:textId="77777777" w:rsidTr="00FC77FC">
        <w:trPr>
          <w:trHeight w:val="435"/>
        </w:trPr>
        <w:tc>
          <w:tcPr>
            <w:tcW w:w="3226" w:type="dxa"/>
            <w:vAlign w:val="center"/>
          </w:tcPr>
          <w:p w14:paraId="7B323B39" w14:textId="77777777" w:rsidR="00BF5860" w:rsidRPr="00471D8D" w:rsidRDefault="00BF5860" w:rsidP="00BF5860">
            <w:pPr>
              <w:rPr>
                <w:b/>
                <w:bCs/>
                <w:szCs w:val="24"/>
              </w:rPr>
            </w:pPr>
            <w:r w:rsidRPr="00471D8D">
              <w:rPr>
                <w:b/>
                <w:bCs/>
                <w:szCs w:val="24"/>
              </w:rPr>
              <w:t>Address:</w:t>
            </w:r>
          </w:p>
        </w:tc>
        <w:tc>
          <w:tcPr>
            <w:tcW w:w="7224" w:type="dxa"/>
            <w:vAlign w:val="center"/>
          </w:tcPr>
          <w:p w14:paraId="5116FACF" w14:textId="77777777" w:rsidR="00BF5860" w:rsidRDefault="00BF5860" w:rsidP="00817BCC">
            <w:pPr>
              <w:rPr>
                <w:bCs/>
                <w:szCs w:val="24"/>
              </w:rPr>
            </w:pPr>
          </w:p>
          <w:p w14:paraId="79A0AFD6" w14:textId="77777777" w:rsidR="003D1033" w:rsidRPr="00D84CD0" w:rsidRDefault="003D1033" w:rsidP="00817BCC">
            <w:pPr>
              <w:rPr>
                <w:bCs/>
                <w:szCs w:val="24"/>
              </w:rPr>
            </w:pPr>
          </w:p>
        </w:tc>
      </w:tr>
      <w:tr w:rsidR="004A4DF5" w:rsidRPr="00471D8D" w14:paraId="1C7F3BBE" w14:textId="77777777" w:rsidTr="00FC77FC">
        <w:trPr>
          <w:trHeight w:val="435"/>
        </w:trPr>
        <w:tc>
          <w:tcPr>
            <w:tcW w:w="3226" w:type="dxa"/>
            <w:vAlign w:val="center"/>
          </w:tcPr>
          <w:p w14:paraId="5BC351A0" w14:textId="77777777" w:rsidR="004A4DF5" w:rsidRPr="00471D8D" w:rsidRDefault="004A4DF5" w:rsidP="00BF5860">
            <w:pPr>
              <w:rPr>
                <w:b/>
                <w:bCs/>
                <w:szCs w:val="24"/>
              </w:rPr>
            </w:pPr>
            <w:r>
              <w:rPr>
                <w:b/>
                <w:bCs/>
                <w:szCs w:val="24"/>
              </w:rPr>
              <w:t>Phone number:</w:t>
            </w:r>
          </w:p>
        </w:tc>
        <w:tc>
          <w:tcPr>
            <w:tcW w:w="7224" w:type="dxa"/>
            <w:vAlign w:val="center"/>
          </w:tcPr>
          <w:p w14:paraId="6F1F3D4A" w14:textId="77777777" w:rsidR="004A4DF5" w:rsidRDefault="004A4DF5" w:rsidP="00817BCC">
            <w:pPr>
              <w:rPr>
                <w:bCs/>
                <w:szCs w:val="24"/>
              </w:rPr>
            </w:pPr>
          </w:p>
        </w:tc>
      </w:tr>
      <w:tr w:rsidR="009B433E" w:rsidRPr="00E077B3" w14:paraId="6A86FE5B" w14:textId="77777777" w:rsidTr="00FC77FC">
        <w:trPr>
          <w:tblHeader/>
        </w:trPr>
        <w:tc>
          <w:tcPr>
            <w:tcW w:w="10450" w:type="dxa"/>
            <w:gridSpan w:val="2"/>
            <w:shd w:val="clear" w:color="auto" w:fill="D9D9D9"/>
          </w:tcPr>
          <w:p w14:paraId="5823A53D" w14:textId="77777777" w:rsidR="00BF5860" w:rsidRPr="00C36750" w:rsidRDefault="00C474A6" w:rsidP="002C0FC3">
            <w:pPr>
              <w:autoSpaceDE w:val="0"/>
              <w:autoSpaceDN w:val="0"/>
              <w:adjustRightInd w:val="0"/>
              <w:spacing w:before="60" w:after="60"/>
              <w:rPr>
                <w:bCs/>
                <w:color w:val="000000"/>
                <w:sz w:val="32"/>
                <w:szCs w:val="32"/>
              </w:rPr>
            </w:pPr>
            <w:r w:rsidRPr="00C36750">
              <w:rPr>
                <w:bCs/>
                <w:color w:val="000000"/>
                <w:sz w:val="28"/>
                <w:szCs w:val="32"/>
              </w:rPr>
              <w:t>c)</w:t>
            </w:r>
            <w:r w:rsidR="004A4DF5" w:rsidRPr="00C36750">
              <w:rPr>
                <w:bCs/>
                <w:color w:val="000000"/>
                <w:sz w:val="28"/>
                <w:szCs w:val="32"/>
              </w:rPr>
              <w:t xml:space="preserve"> The</w:t>
            </w:r>
            <w:r w:rsidR="00BF5860" w:rsidRPr="00C36750">
              <w:rPr>
                <w:bCs/>
                <w:color w:val="000000"/>
                <w:sz w:val="28"/>
                <w:szCs w:val="32"/>
              </w:rPr>
              <w:t xml:space="preserve"> Young Person</w:t>
            </w:r>
          </w:p>
        </w:tc>
      </w:tr>
      <w:tr w:rsidR="00BF5860" w:rsidRPr="00471D8D" w14:paraId="76A4202A" w14:textId="77777777" w:rsidTr="00FC77FC">
        <w:tc>
          <w:tcPr>
            <w:tcW w:w="3226" w:type="dxa"/>
            <w:vAlign w:val="center"/>
          </w:tcPr>
          <w:p w14:paraId="57D8EA29" w14:textId="77777777" w:rsidR="00BF5860" w:rsidRPr="00471D8D" w:rsidRDefault="00D8489E" w:rsidP="00BF5860">
            <w:pPr>
              <w:rPr>
                <w:b/>
                <w:bCs/>
                <w:szCs w:val="24"/>
              </w:rPr>
            </w:pPr>
            <w:r>
              <w:rPr>
                <w:b/>
                <w:bCs/>
                <w:szCs w:val="24"/>
              </w:rPr>
              <w:t>N</w:t>
            </w:r>
            <w:r w:rsidR="00BF5860" w:rsidRPr="00471D8D">
              <w:rPr>
                <w:b/>
                <w:bCs/>
                <w:szCs w:val="24"/>
              </w:rPr>
              <w:t>ame:</w:t>
            </w:r>
          </w:p>
        </w:tc>
        <w:tc>
          <w:tcPr>
            <w:tcW w:w="7224" w:type="dxa"/>
            <w:vAlign w:val="center"/>
          </w:tcPr>
          <w:p w14:paraId="379BFF76" w14:textId="77777777" w:rsidR="00BF5860" w:rsidRPr="00471D8D" w:rsidRDefault="00BF5860" w:rsidP="009427D4">
            <w:pPr>
              <w:rPr>
                <w:bCs/>
                <w:szCs w:val="24"/>
              </w:rPr>
            </w:pPr>
          </w:p>
        </w:tc>
      </w:tr>
      <w:tr w:rsidR="00BF5860" w:rsidRPr="00471D8D" w14:paraId="687B78C9" w14:textId="77777777" w:rsidTr="00FC77FC">
        <w:tc>
          <w:tcPr>
            <w:tcW w:w="3226" w:type="dxa"/>
            <w:vAlign w:val="center"/>
          </w:tcPr>
          <w:p w14:paraId="565041CA" w14:textId="77777777" w:rsidR="00BF5860" w:rsidRPr="00471D8D" w:rsidRDefault="00BF5860" w:rsidP="00BF5860">
            <w:pPr>
              <w:rPr>
                <w:b/>
                <w:bCs/>
                <w:szCs w:val="24"/>
              </w:rPr>
            </w:pPr>
            <w:r w:rsidRPr="00471D8D">
              <w:rPr>
                <w:b/>
                <w:bCs/>
                <w:szCs w:val="24"/>
              </w:rPr>
              <w:t>Date of birth:</w:t>
            </w:r>
          </w:p>
        </w:tc>
        <w:tc>
          <w:tcPr>
            <w:tcW w:w="7224" w:type="dxa"/>
            <w:vAlign w:val="center"/>
          </w:tcPr>
          <w:p w14:paraId="5FF8D7CB" w14:textId="77777777" w:rsidR="00BF5860" w:rsidRPr="00471D8D" w:rsidRDefault="00BF5860" w:rsidP="00BF5860">
            <w:pPr>
              <w:rPr>
                <w:bCs/>
                <w:szCs w:val="24"/>
              </w:rPr>
            </w:pPr>
          </w:p>
        </w:tc>
      </w:tr>
      <w:tr w:rsidR="004A4DF5" w:rsidRPr="00471D8D" w14:paraId="10F68007" w14:textId="77777777" w:rsidTr="00FC77FC">
        <w:tc>
          <w:tcPr>
            <w:tcW w:w="3226" w:type="dxa"/>
            <w:vAlign w:val="center"/>
          </w:tcPr>
          <w:p w14:paraId="63D5A264" w14:textId="77777777" w:rsidR="004A4DF5" w:rsidRPr="00471D8D" w:rsidRDefault="004A4DF5" w:rsidP="00BF5860">
            <w:pPr>
              <w:rPr>
                <w:b/>
                <w:bCs/>
                <w:szCs w:val="24"/>
              </w:rPr>
            </w:pPr>
            <w:r>
              <w:rPr>
                <w:b/>
                <w:bCs/>
                <w:szCs w:val="24"/>
              </w:rPr>
              <w:t>Phone number:</w:t>
            </w:r>
          </w:p>
        </w:tc>
        <w:tc>
          <w:tcPr>
            <w:tcW w:w="7224" w:type="dxa"/>
            <w:vAlign w:val="center"/>
          </w:tcPr>
          <w:p w14:paraId="15C3BB56" w14:textId="77777777" w:rsidR="004A4DF5" w:rsidRPr="00471D8D" w:rsidRDefault="004A4DF5" w:rsidP="00BF5860">
            <w:pPr>
              <w:rPr>
                <w:bCs/>
                <w:szCs w:val="24"/>
              </w:rPr>
            </w:pPr>
          </w:p>
        </w:tc>
      </w:tr>
    </w:tbl>
    <w:p w14:paraId="5B9A3F58" w14:textId="77777777" w:rsidR="00BF5860" w:rsidRDefault="00BF5860" w:rsidP="00BF5860">
      <w:pPr>
        <w:rPr>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6798"/>
      </w:tblGrid>
      <w:tr w:rsidR="009B433E" w:rsidRPr="00E077B3" w14:paraId="1F75C8C9" w14:textId="77777777" w:rsidTr="008B16A7">
        <w:trPr>
          <w:tblHeader/>
        </w:trPr>
        <w:tc>
          <w:tcPr>
            <w:tcW w:w="10456" w:type="dxa"/>
            <w:gridSpan w:val="2"/>
            <w:shd w:val="clear" w:color="auto" w:fill="4472C4"/>
            <w:vAlign w:val="center"/>
          </w:tcPr>
          <w:p w14:paraId="477CF2A7" w14:textId="77777777" w:rsidR="00BF5860" w:rsidRPr="00E077B3" w:rsidRDefault="00C474A6" w:rsidP="00BF5860">
            <w:pPr>
              <w:autoSpaceDE w:val="0"/>
              <w:autoSpaceDN w:val="0"/>
              <w:adjustRightInd w:val="0"/>
              <w:spacing w:before="120" w:after="120" w:line="240" w:lineRule="auto"/>
              <w:rPr>
                <w:bCs/>
                <w:color w:val="FFFFFF"/>
                <w:sz w:val="36"/>
                <w:szCs w:val="36"/>
              </w:rPr>
            </w:pPr>
            <w:r>
              <w:rPr>
                <w:bCs/>
                <w:color w:val="FFFFFF"/>
                <w:sz w:val="32"/>
                <w:szCs w:val="32"/>
              </w:rPr>
              <w:t>2.</w:t>
            </w:r>
            <w:r w:rsidR="00C36750">
              <w:rPr>
                <w:bCs/>
                <w:color w:val="FFFFFF"/>
                <w:sz w:val="32"/>
                <w:szCs w:val="32"/>
              </w:rPr>
              <w:t xml:space="preserve"> </w:t>
            </w:r>
            <w:r w:rsidR="00A27F4A" w:rsidRPr="00E077B3">
              <w:rPr>
                <w:bCs/>
                <w:color w:val="FFFFFF"/>
                <w:sz w:val="32"/>
                <w:szCs w:val="32"/>
              </w:rPr>
              <w:t>Duration</w:t>
            </w:r>
            <w:r w:rsidR="009F472F" w:rsidRPr="00E077B3">
              <w:rPr>
                <w:bCs/>
                <w:color w:val="FFFFFF"/>
                <w:sz w:val="28"/>
                <w:szCs w:val="28"/>
              </w:rPr>
              <w:t xml:space="preserve"> of Placement </w:t>
            </w:r>
            <w:r w:rsidR="009F472F" w:rsidRPr="00E077B3">
              <w:rPr>
                <w:bCs/>
                <w:color w:val="FFFFFF"/>
                <w:szCs w:val="24"/>
              </w:rPr>
              <w:t>(please give comments and assumptions about expected and actual dates)</w:t>
            </w:r>
          </w:p>
        </w:tc>
      </w:tr>
      <w:tr w:rsidR="009F472F" w:rsidRPr="00471D8D" w14:paraId="2EFA8B7A" w14:textId="77777777" w:rsidTr="008B16A7">
        <w:tc>
          <w:tcPr>
            <w:tcW w:w="3652" w:type="dxa"/>
            <w:tcBorders>
              <w:right w:val="single" w:sz="4" w:space="0" w:color="auto"/>
            </w:tcBorders>
          </w:tcPr>
          <w:p w14:paraId="04A491E0" w14:textId="77777777" w:rsidR="009F472F" w:rsidRPr="00471D8D" w:rsidRDefault="00F73DD2" w:rsidP="00BF5860">
            <w:pPr>
              <w:spacing w:before="120"/>
              <w:rPr>
                <w:b/>
                <w:bCs/>
                <w:szCs w:val="24"/>
              </w:rPr>
            </w:pPr>
            <w:r>
              <w:rPr>
                <w:b/>
                <w:bCs/>
                <w:szCs w:val="24"/>
              </w:rPr>
              <w:t>Ha</w:t>
            </w:r>
            <w:r w:rsidR="00AE35E7">
              <w:rPr>
                <w:b/>
                <w:bCs/>
                <w:szCs w:val="24"/>
              </w:rPr>
              <w:t xml:space="preserve">ve you been with your </w:t>
            </w:r>
            <w:r w:rsidR="009F2431">
              <w:rPr>
                <w:b/>
                <w:bCs/>
                <w:szCs w:val="24"/>
              </w:rPr>
              <w:t xml:space="preserve">current </w:t>
            </w:r>
            <w:r w:rsidR="00AE35E7">
              <w:rPr>
                <w:b/>
                <w:bCs/>
                <w:szCs w:val="24"/>
              </w:rPr>
              <w:t>foster carer longer than</w:t>
            </w:r>
            <w:r>
              <w:rPr>
                <w:b/>
                <w:bCs/>
                <w:szCs w:val="24"/>
              </w:rPr>
              <w:t xml:space="preserve"> 28 days prior to turning 18</w:t>
            </w:r>
            <w:r w:rsidR="00C5690E">
              <w:rPr>
                <w:b/>
                <w:bCs/>
                <w:szCs w:val="24"/>
              </w:rPr>
              <w:t>?</w:t>
            </w:r>
          </w:p>
        </w:tc>
        <w:tc>
          <w:tcPr>
            <w:tcW w:w="6804" w:type="dxa"/>
            <w:tcBorders>
              <w:left w:val="single" w:sz="4" w:space="0" w:color="auto"/>
            </w:tcBorders>
          </w:tcPr>
          <w:p w14:paraId="387D0376" w14:textId="77777777" w:rsidR="009F472F" w:rsidRPr="00471D8D" w:rsidRDefault="009F472F" w:rsidP="00B76791">
            <w:pPr>
              <w:spacing w:before="120"/>
              <w:rPr>
                <w:bCs/>
                <w:szCs w:val="24"/>
              </w:rPr>
            </w:pPr>
          </w:p>
        </w:tc>
      </w:tr>
      <w:tr w:rsidR="00BF5860" w:rsidRPr="00471D8D" w14:paraId="318A2B64" w14:textId="77777777" w:rsidTr="008B16A7">
        <w:tc>
          <w:tcPr>
            <w:tcW w:w="3652" w:type="dxa"/>
            <w:tcBorders>
              <w:right w:val="single" w:sz="4" w:space="0" w:color="auto"/>
            </w:tcBorders>
          </w:tcPr>
          <w:p w14:paraId="5CC59758" w14:textId="7B1F8D67" w:rsidR="00BF5860" w:rsidRPr="00471D8D" w:rsidRDefault="00820139" w:rsidP="00BF5860">
            <w:pPr>
              <w:spacing w:before="120"/>
              <w:rPr>
                <w:b/>
                <w:bCs/>
                <w:szCs w:val="24"/>
              </w:rPr>
            </w:pPr>
            <w:r>
              <w:rPr>
                <w:b/>
                <w:bCs/>
                <w:szCs w:val="24"/>
              </w:rPr>
              <w:t>Stay</w:t>
            </w:r>
            <w:r w:rsidR="00FC77FC">
              <w:rPr>
                <w:b/>
                <w:bCs/>
                <w:szCs w:val="24"/>
              </w:rPr>
              <w:t>ing</w:t>
            </w:r>
            <w:r>
              <w:rPr>
                <w:b/>
                <w:bCs/>
                <w:szCs w:val="24"/>
              </w:rPr>
              <w:t xml:space="preserve"> Put start</w:t>
            </w:r>
            <w:r w:rsidR="009F472F">
              <w:rPr>
                <w:b/>
                <w:bCs/>
                <w:szCs w:val="24"/>
              </w:rPr>
              <w:t xml:space="preserve"> d</w:t>
            </w:r>
            <w:r w:rsidR="00BF5860" w:rsidRPr="00471D8D">
              <w:rPr>
                <w:b/>
                <w:bCs/>
                <w:szCs w:val="24"/>
              </w:rPr>
              <w:t>ate:</w:t>
            </w:r>
            <w:r>
              <w:rPr>
                <w:b/>
                <w:bCs/>
                <w:szCs w:val="24"/>
              </w:rPr>
              <w:t xml:space="preserve"> </w:t>
            </w:r>
            <w:r w:rsidRPr="00820139">
              <w:rPr>
                <w:bCs/>
                <w:szCs w:val="24"/>
              </w:rPr>
              <w:t>(18</w:t>
            </w:r>
            <w:r w:rsidRPr="00820139">
              <w:rPr>
                <w:bCs/>
                <w:szCs w:val="24"/>
                <w:vertAlign w:val="superscript"/>
              </w:rPr>
              <w:t>th</w:t>
            </w:r>
            <w:r w:rsidRPr="00820139">
              <w:rPr>
                <w:bCs/>
                <w:szCs w:val="24"/>
              </w:rPr>
              <w:t xml:space="preserve"> birthday)</w:t>
            </w:r>
          </w:p>
        </w:tc>
        <w:tc>
          <w:tcPr>
            <w:tcW w:w="6804" w:type="dxa"/>
            <w:tcBorders>
              <w:left w:val="single" w:sz="4" w:space="0" w:color="auto"/>
            </w:tcBorders>
          </w:tcPr>
          <w:p w14:paraId="234BE483" w14:textId="77777777" w:rsidR="00BF5860" w:rsidRPr="00471D8D" w:rsidRDefault="00BF5860" w:rsidP="002A7219">
            <w:pPr>
              <w:spacing w:before="120"/>
              <w:rPr>
                <w:bCs/>
                <w:szCs w:val="24"/>
              </w:rPr>
            </w:pPr>
          </w:p>
        </w:tc>
      </w:tr>
      <w:tr w:rsidR="00FB1027" w:rsidRPr="003B4FBD" w14:paraId="2F5C8FD8" w14:textId="77777777" w:rsidTr="008B16A7">
        <w:trPr>
          <w:trHeight w:val="2852"/>
        </w:trPr>
        <w:tc>
          <w:tcPr>
            <w:tcW w:w="10456" w:type="dxa"/>
            <w:gridSpan w:val="2"/>
            <w:vAlign w:val="center"/>
          </w:tcPr>
          <w:p w14:paraId="1CAF5ED7" w14:textId="534359E3" w:rsidR="003B4FBD" w:rsidRDefault="003B4FBD" w:rsidP="00820139">
            <w:pPr>
              <w:spacing w:line="360" w:lineRule="auto"/>
              <w:jc w:val="both"/>
              <w:rPr>
                <w:rFonts w:cs="Arial"/>
              </w:rPr>
            </w:pPr>
            <w:r w:rsidRPr="003B4FBD">
              <w:rPr>
                <w:rFonts w:cs="Arial"/>
              </w:rPr>
              <w:t>The Stay</w:t>
            </w:r>
            <w:r w:rsidR="00FC77FC">
              <w:rPr>
                <w:rFonts w:cs="Arial"/>
              </w:rPr>
              <w:t>ing</w:t>
            </w:r>
            <w:r w:rsidRPr="003B4FBD">
              <w:rPr>
                <w:rFonts w:cs="Arial"/>
              </w:rPr>
              <w:t xml:space="preserve"> Put arrangement </w:t>
            </w:r>
            <w:r w:rsidR="00820139">
              <w:rPr>
                <w:rFonts w:cs="Arial"/>
              </w:rPr>
              <w:t xml:space="preserve">is expected to </w:t>
            </w:r>
            <w:r w:rsidR="00B853A9">
              <w:rPr>
                <w:rFonts w:cs="Arial"/>
              </w:rPr>
              <w:t xml:space="preserve">continue </w:t>
            </w:r>
            <w:r w:rsidRPr="003B4FBD">
              <w:rPr>
                <w:rFonts w:cs="Arial"/>
              </w:rPr>
              <w:t xml:space="preserve">until </w:t>
            </w:r>
            <w:r w:rsidR="00820139">
              <w:rPr>
                <w:rFonts w:cs="Arial"/>
              </w:rPr>
              <w:t>either:</w:t>
            </w:r>
            <w:r w:rsidRPr="003B4FBD">
              <w:rPr>
                <w:rFonts w:cs="Arial"/>
              </w:rPr>
              <w:t xml:space="preserve"> </w:t>
            </w:r>
          </w:p>
          <w:p w14:paraId="0ED62AD6" w14:textId="77777777" w:rsidR="00820139" w:rsidRDefault="00B853A9" w:rsidP="00820139">
            <w:pPr>
              <w:numPr>
                <w:ilvl w:val="0"/>
                <w:numId w:val="7"/>
              </w:numPr>
              <w:spacing w:line="360" w:lineRule="auto"/>
              <w:jc w:val="both"/>
              <w:rPr>
                <w:rFonts w:cs="Arial"/>
              </w:rPr>
            </w:pPr>
            <w:r>
              <w:rPr>
                <w:rFonts w:cs="Arial"/>
              </w:rPr>
              <w:t>…………</w:t>
            </w:r>
            <w:r w:rsidR="00C36750">
              <w:rPr>
                <w:rFonts w:cs="Arial"/>
              </w:rPr>
              <w:t>…………………………..</w:t>
            </w:r>
            <w:r>
              <w:rPr>
                <w:rFonts w:cs="Arial"/>
              </w:rPr>
              <w:t>…………..</w:t>
            </w:r>
            <w:r>
              <w:rPr>
                <w:rFonts w:cs="Arial"/>
                <w:i/>
                <w:iCs/>
              </w:rPr>
              <w:t>(YP name)</w:t>
            </w:r>
            <w:r w:rsidR="00820139" w:rsidRPr="003B4FBD">
              <w:rPr>
                <w:rFonts w:cs="Arial"/>
              </w:rPr>
              <w:t xml:space="preserve"> </w:t>
            </w:r>
            <w:r w:rsidR="003B4FBD" w:rsidRPr="003B4FBD">
              <w:rPr>
                <w:rFonts w:cs="Arial"/>
              </w:rPr>
              <w:t xml:space="preserve">leaves </w:t>
            </w:r>
            <w:r w:rsidR="00904944">
              <w:rPr>
                <w:rFonts w:cs="Arial"/>
              </w:rPr>
              <w:t>home</w:t>
            </w:r>
            <w:r w:rsidR="003B4FBD" w:rsidRPr="003B4FBD">
              <w:rPr>
                <w:rFonts w:cs="Arial"/>
              </w:rPr>
              <w:t xml:space="preserve"> </w:t>
            </w:r>
            <w:r w:rsidR="009F472F">
              <w:rPr>
                <w:rFonts w:cs="Arial"/>
              </w:rPr>
              <w:t>– this terminates the ‘</w:t>
            </w:r>
            <w:r w:rsidR="00820139">
              <w:rPr>
                <w:rFonts w:cs="Arial"/>
              </w:rPr>
              <w:t>arrangement</w:t>
            </w:r>
            <w:r w:rsidR="009F472F">
              <w:rPr>
                <w:rFonts w:cs="Arial"/>
              </w:rPr>
              <w:t xml:space="preserve">’ </w:t>
            </w:r>
          </w:p>
          <w:p w14:paraId="49360738" w14:textId="77777777" w:rsidR="009F472F" w:rsidRPr="00820139" w:rsidRDefault="00672D01" w:rsidP="00820139">
            <w:pPr>
              <w:numPr>
                <w:ilvl w:val="0"/>
                <w:numId w:val="7"/>
              </w:numPr>
              <w:spacing w:line="360" w:lineRule="auto"/>
              <w:jc w:val="both"/>
              <w:rPr>
                <w:rFonts w:cs="Arial"/>
              </w:rPr>
            </w:pPr>
            <w:r>
              <w:rPr>
                <w:rFonts w:cs="Arial"/>
              </w:rPr>
              <w:t>……………</w:t>
            </w:r>
            <w:r w:rsidR="00C36750">
              <w:rPr>
                <w:rFonts w:cs="Arial"/>
              </w:rPr>
              <w:t>…………………………………………………….</w:t>
            </w:r>
            <w:r>
              <w:rPr>
                <w:rFonts w:cs="Arial"/>
              </w:rPr>
              <w:t>………..</w:t>
            </w:r>
            <w:r>
              <w:rPr>
                <w:rFonts w:cs="Arial"/>
                <w:i/>
                <w:iCs/>
              </w:rPr>
              <w:t>(YP name)</w:t>
            </w:r>
            <w:r w:rsidR="00820139" w:rsidRPr="00820139">
              <w:rPr>
                <w:rFonts w:cs="Arial"/>
              </w:rPr>
              <w:t xml:space="preserve"> </w:t>
            </w:r>
            <w:r w:rsidR="003B4FBD" w:rsidRPr="00820139">
              <w:rPr>
                <w:rFonts w:cs="Arial"/>
              </w:rPr>
              <w:t>reaches their 21st birthday</w:t>
            </w:r>
            <w:r w:rsidR="00820139">
              <w:rPr>
                <w:rFonts w:cs="Arial"/>
              </w:rPr>
              <w:t xml:space="preserve">. </w:t>
            </w:r>
            <w:r w:rsidR="0099208A">
              <w:rPr>
                <w:rFonts w:cs="Arial"/>
              </w:rPr>
              <w:t>The Trust will no longer financially support</w:t>
            </w:r>
            <w:r w:rsidR="00904944">
              <w:rPr>
                <w:rFonts w:cs="Arial"/>
              </w:rPr>
              <w:t xml:space="preserve"> this agreement and it can become a private arrangement</w:t>
            </w:r>
            <w:r w:rsidR="00BD018E">
              <w:rPr>
                <w:rFonts w:cs="Arial"/>
              </w:rPr>
              <w:t xml:space="preserve"> between yourselves</w:t>
            </w:r>
            <w:r w:rsidR="00904944">
              <w:rPr>
                <w:rFonts w:cs="Arial"/>
              </w:rPr>
              <w:t xml:space="preserve">. </w:t>
            </w:r>
          </w:p>
          <w:p w14:paraId="38BFC104" w14:textId="77777777" w:rsidR="003D1033" w:rsidRPr="003B4FBD" w:rsidRDefault="003D1033" w:rsidP="00820139">
            <w:pPr>
              <w:ind w:left="720"/>
              <w:rPr>
                <w:rFonts w:cs="Arial"/>
                <w:szCs w:val="24"/>
              </w:rPr>
            </w:pPr>
          </w:p>
        </w:tc>
      </w:tr>
    </w:tbl>
    <w:p w14:paraId="0D071FB3" w14:textId="77777777" w:rsidR="00FB1027" w:rsidRPr="00FB1027" w:rsidRDefault="00FB1027" w:rsidP="00BF5860">
      <w:pPr>
        <w:contextualSpacing/>
        <w:rPr>
          <w:bCs/>
          <w:szCs w:val="24"/>
        </w:rPr>
      </w:pPr>
      <w:r w:rsidRPr="00FB1027">
        <w:rPr>
          <w:bCs/>
          <w:szCs w:val="24"/>
        </w:rPr>
        <w:tab/>
      </w:r>
    </w:p>
    <w:p w14:paraId="6557BB6A" w14:textId="77777777" w:rsidR="00BF5860" w:rsidRDefault="00782502" w:rsidP="00BF5860">
      <w:pPr>
        <w:contextualSpacing/>
        <w:rPr>
          <w:bCs/>
          <w:szCs w:val="24"/>
        </w:rPr>
      </w:pPr>
      <w:r>
        <w:rPr>
          <w:bCs/>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7"/>
        <w:gridCol w:w="1983"/>
        <w:gridCol w:w="2408"/>
        <w:gridCol w:w="3542"/>
      </w:tblGrid>
      <w:tr w:rsidR="009B433E" w:rsidRPr="00E077B3" w14:paraId="180F3CB8" w14:textId="77777777" w:rsidTr="008B16A7">
        <w:trPr>
          <w:tblHeader/>
        </w:trPr>
        <w:tc>
          <w:tcPr>
            <w:tcW w:w="10456" w:type="dxa"/>
            <w:gridSpan w:val="4"/>
            <w:shd w:val="clear" w:color="auto" w:fill="4472C4"/>
            <w:vAlign w:val="center"/>
          </w:tcPr>
          <w:p w14:paraId="71BDC3D8" w14:textId="77777777" w:rsidR="00BF5860" w:rsidRPr="00E077B3" w:rsidRDefault="00BF5860" w:rsidP="00BF5860">
            <w:pPr>
              <w:autoSpaceDE w:val="0"/>
              <w:autoSpaceDN w:val="0"/>
              <w:adjustRightInd w:val="0"/>
              <w:spacing w:before="120" w:after="120" w:line="240" w:lineRule="auto"/>
              <w:rPr>
                <w:rFonts w:cs="Arial"/>
                <w:bCs/>
                <w:color w:val="FFFFFF"/>
                <w:sz w:val="36"/>
                <w:szCs w:val="36"/>
              </w:rPr>
            </w:pPr>
            <w:r w:rsidRPr="00E077B3">
              <w:rPr>
                <w:rFonts w:cs="Arial"/>
                <w:color w:val="FFFFFF"/>
                <w:szCs w:val="24"/>
              </w:rPr>
              <w:lastRenderedPageBreak/>
              <w:br w:type="page"/>
            </w:r>
            <w:r w:rsidRPr="00E077B3">
              <w:rPr>
                <w:rFonts w:cs="Arial"/>
                <w:bCs/>
                <w:color w:val="FFFFFF"/>
                <w:sz w:val="32"/>
                <w:szCs w:val="32"/>
              </w:rPr>
              <w:br w:type="page"/>
            </w:r>
            <w:r w:rsidRPr="00E077B3">
              <w:rPr>
                <w:rFonts w:cs="Arial"/>
                <w:bCs/>
                <w:color w:val="FFFFFF"/>
                <w:sz w:val="32"/>
                <w:szCs w:val="32"/>
              </w:rPr>
              <w:br w:type="page"/>
            </w:r>
            <w:r w:rsidR="00C36750">
              <w:rPr>
                <w:rFonts w:cs="Arial"/>
                <w:bCs/>
                <w:color w:val="FFFFFF"/>
                <w:sz w:val="32"/>
                <w:szCs w:val="32"/>
              </w:rPr>
              <w:t>3</w:t>
            </w:r>
            <w:r w:rsidR="00FC2E85">
              <w:rPr>
                <w:rFonts w:cs="Arial"/>
                <w:bCs/>
                <w:color w:val="FFFFFF"/>
                <w:sz w:val="32"/>
                <w:szCs w:val="32"/>
              </w:rPr>
              <w:t>.</w:t>
            </w:r>
            <w:r w:rsidR="008C4584" w:rsidRPr="00E077B3">
              <w:rPr>
                <w:rFonts w:cs="Arial"/>
                <w:bCs/>
                <w:color w:val="FFFFFF"/>
                <w:sz w:val="32"/>
                <w:szCs w:val="32"/>
              </w:rPr>
              <w:t xml:space="preserve"> Contacts</w:t>
            </w:r>
            <w:r w:rsidRPr="00E077B3">
              <w:rPr>
                <w:rFonts w:cs="Arial"/>
                <w:bCs/>
                <w:color w:val="FFFFFF"/>
                <w:sz w:val="32"/>
                <w:szCs w:val="32"/>
              </w:rPr>
              <w:t xml:space="preserve"> </w:t>
            </w:r>
          </w:p>
        </w:tc>
      </w:tr>
      <w:tr w:rsidR="00BF5860" w:rsidRPr="00471D8D" w14:paraId="59976E83" w14:textId="77777777" w:rsidTr="008B16A7">
        <w:tc>
          <w:tcPr>
            <w:tcW w:w="10456" w:type="dxa"/>
            <w:gridSpan w:val="4"/>
            <w:shd w:val="clear" w:color="auto" w:fill="E7E6E6"/>
          </w:tcPr>
          <w:p w14:paraId="1B990D14" w14:textId="77777777" w:rsidR="00BF5860" w:rsidRPr="00471D8D" w:rsidRDefault="00BF032D" w:rsidP="00820139">
            <w:pPr>
              <w:autoSpaceDE w:val="0"/>
              <w:autoSpaceDN w:val="0"/>
              <w:adjustRightInd w:val="0"/>
              <w:spacing w:before="60" w:after="60"/>
              <w:rPr>
                <w:b/>
                <w:bCs/>
                <w:szCs w:val="24"/>
              </w:rPr>
            </w:pPr>
            <w:r>
              <w:rPr>
                <w:b/>
                <w:bCs/>
                <w:szCs w:val="24"/>
              </w:rPr>
              <w:t>a</w:t>
            </w:r>
            <w:r w:rsidR="00BF5860">
              <w:rPr>
                <w:b/>
                <w:bCs/>
                <w:szCs w:val="24"/>
              </w:rPr>
              <w:t xml:space="preserve">) </w:t>
            </w:r>
            <w:r>
              <w:rPr>
                <w:rFonts w:cs="Arial"/>
                <w:b/>
                <w:bCs/>
                <w:szCs w:val="24"/>
              </w:rPr>
              <w:t xml:space="preserve">Personal Advisor </w:t>
            </w:r>
            <w:r w:rsidR="002139CE">
              <w:rPr>
                <w:rFonts w:cs="Arial"/>
                <w:b/>
                <w:bCs/>
                <w:szCs w:val="24"/>
              </w:rPr>
              <w:t>(PA)</w:t>
            </w:r>
          </w:p>
        </w:tc>
      </w:tr>
      <w:tr w:rsidR="00BF5860" w:rsidRPr="00471D8D" w14:paraId="11F05DD1" w14:textId="77777777" w:rsidTr="008B16A7">
        <w:tc>
          <w:tcPr>
            <w:tcW w:w="2518" w:type="dxa"/>
            <w:vAlign w:val="center"/>
          </w:tcPr>
          <w:p w14:paraId="217784EA" w14:textId="77777777" w:rsidR="00BF5860" w:rsidRPr="00471D8D" w:rsidRDefault="00BF5860" w:rsidP="00BF5860">
            <w:pPr>
              <w:rPr>
                <w:b/>
                <w:bCs/>
                <w:szCs w:val="24"/>
              </w:rPr>
            </w:pPr>
            <w:r w:rsidRPr="00471D8D">
              <w:rPr>
                <w:b/>
                <w:bCs/>
                <w:szCs w:val="24"/>
              </w:rPr>
              <w:t>Name:</w:t>
            </w:r>
          </w:p>
        </w:tc>
        <w:tc>
          <w:tcPr>
            <w:tcW w:w="7938" w:type="dxa"/>
            <w:gridSpan w:val="3"/>
            <w:vAlign w:val="center"/>
          </w:tcPr>
          <w:p w14:paraId="0132B903" w14:textId="77777777" w:rsidR="00BF5860" w:rsidRPr="00471D8D" w:rsidRDefault="00BF5860" w:rsidP="00BF5860">
            <w:pPr>
              <w:rPr>
                <w:bCs/>
                <w:szCs w:val="24"/>
              </w:rPr>
            </w:pPr>
          </w:p>
        </w:tc>
      </w:tr>
      <w:tr w:rsidR="00BF5860" w:rsidRPr="00471D8D" w14:paraId="2095EFB4" w14:textId="77777777" w:rsidTr="008B16A7">
        <w:tc>
          <w:tcPr>
            <w:tcW w:w="2518" w:type="dxa"/>
            <w:vAlign w:val="center"/>
          </w:tcPr>
          <w:p w14:paraId="4D4BD778" w14:textId="77777777" w:rsidR="00BF5860" w:rsidRPr="00471D8D" w:rsidRDefault="00BF5860" w:rsidP="00BF5860">
            <w:pPr>
              <w:rPr>
                <w:b/>
                <w:bCs/>
                <w:szCs w:val="24"/>
              </w:rPr>
            </w:pPr>
            <w:r w:rsidRPr="00471D8D">
              <w:rPr>
                <w:b/>
                <w:bCs/>
                <w:szCs w:val="24"/>
              </w:rPr>
              <w:t>Department:</w:t>
            </w:r>
          </w:p>
        </w:tc>
        <w:tc>
          <w:tcPr>
            <w:tcW w:w="7938" w:type="dxa"/>
            <w:gridSpan w:val="3"/>
            <w:vAlign w:val="center"/>
          </w:tcPr>
          <w:p w14:paraId="7195F2F1" w14:textId="77777777" w:rsidR="00BF5860" w:rsidRPr="00471D8D" w:rsidRDefault="00A17F54" w:rsidP="00BF5860">
            <w:pPr>
              <w:rPr>
                <w:bCs/>
                <w:szCs w:val="24"/>
              </w:rPr>
            </w:pPr>
            <w:r>
              <w:rPr>
                <w:bCs/>
                <w:szCs w:val="24"/>
              </w:rPr>
              <w:t xml:space="preserve">The Leaving Care Service </w:t>
            </w:r>
          </w:p>
        </w:tc>
      </w:tr>
      <w:tr w:rsidR="00BF5860" w:rsidRPr="00471D8D" w14:paraId="76F15B6E" w14:textId="77777777" w:rsidTr="008B16A7">
        <w:tc>
          <w:tcPr>
            <w:tcW w:w="2518" w:type="dxa"/>
            <w:vAlign w:val="center"/>
          </w:tcPr>
          <w:p w14:paraId="33199273" w14:textId="77777777" w:rsidR="00BF5860" w:rsidRPr="00471D8D" w:rsidRDefault="00BF5860" w:rsidP="00BF5860">
            <w:pPr>
              <w:rPr>
                <w:b/>
                <w:bCs/>
                <w:szCs w:val="24"/>
              </w:rPr>
            </w:pPr>
            <w:r w:rsidRPr="00471D8D">
              <w:rPr>
                <w:b/>
                <w:bCs/>
                <w:szCs w:val="24"/>
              </w:rPr>
              <w:t>Telephone:</w:t>
            </w:r>
          </w:p>
          <w:p w14:paraId="7714193F" w14:textId="77777777" w:rsidR="00BF5860" w:rsidRPr="00471D8D" w:rsidRDefault="00BF5860" w:rsidP="00BF5860">
            <w:pPr>
              <w:rPr>
                <w:bCs/>
                <w:szCs w:val="24"/>
              </w:rPr>
            </w:pPr>
            <w:r w:rsidRPr="00471D8D">
              <w:rPr>
                <w:bCs/>
                <w:szCs w:val="24"/>
              </w:rPr>
              <w:t>(</w:t>
            </w:r>
            <w:r w:rsidR="004F128D">
              <w:rPr>
                <w:bCs/>
                <w:szCs w:val="24"/>
              </w:rPr>
              <w:t>Mobile</w:t>
            </w:r>
            <w:r w:rsidRPr="00471D8D">
              <w:rPr>
                <w:bCs/>
                <w:szCs w:val="24"/>
              </w:rPr>
              <w:t>)</w:t>
            </w:r>
          </w:p>
        </w:tc>
        <w:tc>
          <w:tcPr>
            <w:tcW w:w="1985" w:type="dxa"/>
            <w:tcBorders>
              <w:right w:val="single" w:sz="4" w:space="0" w:color="auto"/>
            </w:tcBorders>
            <w:vAlign w:val="center"/>
          </w:tcPr>
          <w:p w14:paraId="59196D10" w14:textId="77777777" w:rsidR="00BF5860" w:rsidRPr="00471D8D" w:rsidRDefault="00AD356D" w:rsidP="007908AC">
            <w:pPr>
              <w:rPr>
                <w:bCs/>
                <w:szCs w:val="24"/>
              </w:rPr>
            </w:pPr>
            <w:r>
              <w:rPr>
                <w:bCs/>
                <w:szCs w:val="24"/>
              </w:rPr>
              <w:t xml:space="preserve">  </w:t>
            </w:r>
          </w:p>
        </w:tc>
        <w:tc>
          <w:tcPr>
            <w:tcW w:w="2409" w:type="dxa"/>
            <w:tcBorders>
              <w:left w:val="single" w:sz="4" w:space="0" w:color="auto"/>
              <w:right w:val="single" w:sz="4" w:space="0" w:color="auto"/>
            </w:tcBorders>
            <w:vAlign w:val="center"/>
          </w:tcPr>
          <w:p w14:paraId="3F79DD4C" w14:textId="77777777" w:rsidR="00BF5860" w:rsidRPr="00471D8D" w:rsidRDefault="00BF5860" w:rsidP="00BF5860">
            <w:pPr>
              <w:rPr>
                <w:b/>
                <w:bCs/>
                <w:szCs w:val="24"/>
              </w:rPr>
            </w:pPr>
            <w:r w:rsidRPr="00471D8D">
              <w:rPr>
                <w:b/>
                <w:bCs/>
                <w:szCs w:val="24"/>
              </w:rPr>
              <w:t>Telephone:</w:t>
            </w:r>
          </w:p>
          <w:p w14:paraId="412B8852" w14:textId="77777777" w:rsidR="00BF5860" w:rsidRPr="00471D8D" w:rsidRDefault="00BF5860" w:rsidP="00BF5860">
            <w:pPr>
              <w:rPr>
                <w:bCs/>
                <w:szCs w:val="24"/>
              </w:rPr>
            </w:pPr>
            <w:r w:rsidRPr="00471D8D">
              <w:rPr>
                <w:bCs/>
                <w:szCs w:val="24"/>
              </w:rPr>
              <w:t>(</w:t>
            </w:r>
            <w:r w:rsidR="004F128D">
              <w:rPr>
                <w:bCs/>
                <w:szCs w:val="24"/>
              </w:rPr>
              <w:t>Duty</w:t>
            </w:r>
            <w:r w:rsidRPr="00471D8D">
              <w:rPr>
                <w:bCs/>
                <w:szCs w:val="24"/>
              </w:rPr>
              <w:t>)</w:t>
            </w:r>
          </w:p>
        </w:tc>
        <w:tc>
          <w:tcPr>
            <w:tcW w:w="3544" w:type="dxa"/>
            <w:tcBorders>
              <w:left w:val="single" w:sz="4" w:space="0" w:color="auto"/>
            </w:tcBorders>
            <w:vAlign w:val="center"/>
          </w:tcPr>
          <w:p w14:paraId="3E199837" w14:textId="77777777" w:rsidR="00BF5860" w:rsidRPr="00471D8D" w:rsidRDefault="004F128D" w:rsidP="00AA7F25">
            <w:pPr>
              <w:rPr>
                <w:bCs/>
                <w:szCs w:val="24"/>
              </w:rPr>
            </w:pPr>
            <w:r>
              <w:rPr>
                <w:bCs/>
                <w:szCs w:val="24"/>
              </w:rPr>
              <w:t>01604 364778/9</w:t>
            </w:r>
          </w:p>
        </w:tc>
      </w:tr>
      <w:tr w:rsidR="00BF5860" w:rsidRPr="00471D8D" w14:paraId="508D4A00" w14:textId="77777777" w:rsidTr="008B16A7">
        <w:tc>
          <w:tcPr>
            <w:tcW w:w="2518" w:type="dxa"/>
            <w:tcBorders>
              <w:bottom w:val="single" w:sz="4" w:space="0" w:color="000000"/>
            </w:tcBorders>
            <w:vAlign w:val="center"/>
          </w:tcPr>
          <w:p w14:paraId="244D88EB" w14:textId="77777777" w:rsidR="00BF5860" w:rsidRPr="00471D8D" w:rsidRDefault="00D62BA4" w:rsidP="00BF5860">
            <w:pPr>
              <w:rPr>
                <w:b/>
                <w:bCs/>
                <w:szCs w:val="24"/>
              </w:rPr>
            </w:pPr>
            <w:r>
              <w:rPr>
                <w:b/>
                <w:bCs/>
                <w:szCs w:val="24"/>
              </w:rPr>
              <w:t>E</w:t>
            </w:r>
            <w:r w:rsidR="00BF5860" w:rsidRPr="00471D8D">
              <w:rPr>
                <w:b/>
                <w:bCs/>
                <w:szCs w:val="24"/>
              </w:rPr>
              <w:t>mail</w:t>
            </w:r>
            <w:r>
              <w:rPr>
                <w:b/>
                <w:bCs/>
                <w:szCs w:val="24"/>
              </w:rPr>
              <w:t>:</w:t>
            </w:r>
          </w:p>
        </w:tc>
        <w:tc>
          <w:tcPr>
            <w:tcW w:w="7938" w:type="dxa"/>
            <w:gridSpan w:val="3"/>
            <w:tcBorders>
              <w:bottom w:val="single" w:sz="4" w:space="0" w:color="000000"/>
            </w:tcBorders>
            <w:vAlign w:val="center"/>
          </w:tcPr>
          <w:p w14:paraId="4D8A5FE2" w14:textId="77777777" w:rsidR="00BF5860" w:rsidRPr="00471D8D" w:rsidRDefault="00BF5860" w:rsidP="00326550">
            <w:pPr>
              <w:rPr>
                <w:bCs/>
                <w:szCs w:val="24"/>
              </w:rPr>
            </w:pPr>
          </w:p>
        </w:tc>
      </w:tr>
      <w:tr w:rsidR="00BF032D" w:rsidRPr="00471D8D" w14:paraId="1D53E51F" w14:textId="77777777" w:rsidTr="008B16A7">
        <w:trPr>
          <w:trHeight w:val="368"/>
        </w:trPr>
        <w:tc>
          <w:tcPr>
            <w:tcW w:w="10456" w:type="dxa"/>
            <w:gridSpan w:val="4"/>
            <w:shd w:val="clear" w:color="auto" w:fill="E7E6E6"/>
          </w:tcPr>
          <w:p w14:paraId="575CC73A" w14:textId="77777777" w:rsidR="00BF032D" w:rsidRPr="00471D8D" w:rsidRDefault="00BF032D" w:rsidP="00B76791">
            <w:pPr>
              <w:autoSpaceDE w:val="0"/>
              <w:autoSpaceDN w:val="0"/>
              <w:adjustRightInd w:val="0"/>
              <w:spacing w:before="60" w:after="60"/>
              <w:rPr>
                <w:rFonts w:cs="Arial"/>
                <w:b/>
                <w:bCs/>
                <w:szCs w:val="24"/>
              </w:rPr>
            </w:pPr>
            <w:r>
              <w:rPr>
                <w:rFonts w:cs="Arial"/>
                <w:b/>
                <w:bCs/>
                <w:szCs w:val="24"/>
              </w:rPr>
              <w:t xml:space="preserve">b) </w:t>
            </w:r>
            <w:r w:rsidR="00023F13">
              <w:rPr>
                <w:rFonts w:cs="Arial"/>
                <w:b/>
                <w:bCs/>
                <w:szCs w:val="24"/>
              </w:rPr>
              <w:t xml:space="preserve">Social Worker </w:t>
            </w:r>
          </w:p>
        </w:tc>
      </w:tr>
      <w:tr w:rsidR="00BF032D" w:rsidRPr="00471D8D" w14:paraId="407D0A50" w14:textId="77777777" w:rsidTr="008B16A7">
        <w:tc>
          <w:tcPr>
            <w:tcW w:w="2518" w:type="dxa"/>
            <w:vAlign w:val="center"/>
          </w:tcPr>
          <w:p w14:paraId="3689A310" w14:textId="77777777" w:rsidR="00BF032D" w:rsidRPr="00471D8D" w:rsidRDefault="00BF032D" w:rsidP="00864633">
            <w:pPr>
              <w:autoSpaceDE w:val="0"/>
              <w:autoSpaceDN w:val="0"/>
              <w:adjustRightInd w:val="0"/>
              <w:rPr>
                <w:rFonts w:cs="Arial"/>
                <w:b/>
                <w:bCs/>
                <w:szCs w:val="24"/>
              </w:rPr>
            </w:pPr>
            <w:r w:rsidRPr="00471D8D">
              <w:rPr>
                <w:rFonts w:cs="Arial"/>
                <w:b/>
                <w:bCs/>
                <w:szCs w:val="24"/>
              </w:rPr>
              <w:t>Name:</w:t>
            </w:r>
          </w:p>
        </w:tc>
        <w:tc>
          <w:tcPr>
            <w:tcW w:w="7938" w:type="dxa"/>
            <w:gridSpan w:val="3"/>
            <w:vAlign w:val="center"/>
          </w:tcPr>
          <w:p w14:paraId="59417D9E" w14:textId="77777777" w:rsidR="00BF032D" w:rsidRPr="00471D8D" w:rsidRDefault="00BF032D" w:rsidP="00796A66">
            <w:pPr>
              <w:autoSpaceDE w:val="0"/>
              <w:autoSpaceDN w:val="0"/>
              <w:adjustRightInd w:val="0"/>
              <w:rPr>
                <w:rFonts w:cs="Arial"/>
                <w:bCs/>
                <w:szCs w:val="24"/>
              </w:rPr>
            </w:pPr>
          </w:p>
        </w:tc>
      </w:tr>
      <w:tr w:rsidR="00BF032D" w:rsidRPr="00471D8D" w14:paraId="0E519B5C" w14:textId="77777777" w:rsidTr="008B16A7">
        <w:tc>
          <w:tcPr>
            <w:tcW w:w="2518" w:type="dxa"/>
            <w:vAlign w:val="center"/>
          </w:tcPr>
          <w:p w14:paraId="180178D4" w14:textId="77777777" w:rsidR="00BF032D" w:rsidRPr="00471D8D" w:rsidRDefault="00BF032D" w:rsidP="00864633">
            <w:pPr>
              <w:autoSpaceDE w:val="0"/>
              <w:autoSpaceDN w:val="0"/>
              <w:adjustRightInd w:val="0"/>
              <w:rPr>
                <w:rFonts w:cs="Arial"/>
                <w:b/>
                <w:bCs/>
                <w:szCs w:val="24"/>
              </w:rPr>
            </w:pPr>
            <w:r w:rsidRPr="00471D8D">
              <w:rPr>
                <w:rFonts w:cs="Arial"/>
                <w:b/>
                <w:bCs/>
                <w:szCs w:val="24"/>
              </w:rPr>
              <w:t>Department:</w:t>
            </w:r>
          </w:p>
        </w:tc>
        <w:tc>
          <w:tcPr>
            <w:tcW w:w="7938" w:type="dxa"/>
            <w:gridSpan w:val="3"/>
            <w:vAlign w:val="center"/>
          </w:tcPr>
          <w:p w14:paraId="0B8527B9" w14:textId="77777777" w:rsidR="00BF032D" w:rsidRPr="00471D8D" w:rsidRDefault="00BF032D" w:rsidP="00864633">
            <w:pPr>
              <w:autoSpaceDE w:val="0"/>
              <w:autoSpaceDN w:val="0"/>
              <w:adjustRightInd w:val="0"/>
              <w:rPr>
                <w:rFonts w:cs="Arial"/>
                <w:bCs/>
                <w:szCs w:val="24"/>
              </w:rPr>
            </w:pPr>
          </w:p>
        </w:tc>
      </w:tr>
      <w:tr w:rsidR="00AD356D" w:rsidRPr="00471D8D" w14:paraId="3CA3642A" w14:textId="77777777" w:rsidTr="00AD356D">
        <w:tc>
          <w:tcPr>
            <w:tcW w:w="2518" w:type="dxa"/>
            <w:vAlign w:val="center"/>
          </w:tcPr>
          <w:p w14:paraId="6BC1BFE8" w14:textId="77777777" w:rsidR="00AD356D" w:rsidRDefault="00AD356D" w:rsidP="00864633">
            <w:pPr>
              <w:autoSpaceDE w:val="0"/>
              <w:autoSpaceDN w:val="0"/>
              <w:adjustRightInd w:val="0"/>
              <w:rPr>
                <w:rFonts w:cs="Arial"/>
                <w:b/>
                <w:bCs/>
                <w:szCs w:val="24"/>
              </w:rPr>
            </w:pPr>
            <w:r w:rsidRPr="00471D8D">
              <w:rPr>
                <w:rFonts w:cs="Arial"/>
                <w:b/>
                <w:bCs/>
                <w:szCs w:val="24"/>
              </w:rPr>
              <w:t>Telephone:</w:t>
            </w:r>
          </w:p>
          <w:p w14:paraId="02EC1CEC" w14:textId="77777777" w:rsidR="00AD356D" w:rsidRPr="00AD356D" w:rsidRDefault="00AD356D" w:rsidP="00864633">
            <w:pPr>
              <w:autoSpaceDE w:val="0"/>
              <w:autoSpaceDN w:val="0"/>
              <w:adjustRightInd w:val="0"/>
              <w:rPr>
                <w:rFonts w:cs="Arial"/>
                <w:szCs w:val="24"/>
              </w:rPr>
            </w:pPr>
            <w:r>
              <w:rPr>
                <w:rFonts w:cs="Arial"/>
                <w:szCs w:val="24"/>
              </w:rPr>
              <w:t>(Mobile)</w:t>
            </w:r>
          </w:p>
        </w:tc>
        <w:tc>
          <w:tcPr>
            <w:tcW w:w="1985" w:type="dxa"/>
            <w:vAlign w:val="center"/>
          </w:tcPr>
          <w:p w14:paraId="371E441B" w14:textId="77777777" w:rsidR="00AD356D" w:rsidRPr="00471D8D" w:rsidRDefault="00AD356D" w:rsidP="00994344">
            <w:pPr>
              <w:autoSpaceDE w:val="0"/>
              <w:autoSpaceDN w:val="0"/>
              <w:adjustRightInd w:val="0"/>
              <w:rPr>
                <w:rFonts w:cs="Arial"/>
                <w:bCs/>
                <w:szCs w:val="24"/>
              </w:rPr>
            </w:pPr>
          </w:p>
        </w:tc>
        <w:tc>
          <w:tcPr>
            <w:tcW w:w="2409" w:type="dxa"/>
            <w:vAlign w:val="center"/>
          </w:tcPr>
          <w:p w14:paraId="1F278665" w14:textId="77777777" w:rsidR="00AD356D" w:rsidRDefault="00AD356D" w:rsidP="00994344">
            <w:pPr>
              <w:autoSpaceDE w:val="0"/>
              <w:autoSpaceDN w:val="0"/>
              <w:adjustRightInd w:val="0"/>
              <w:rPr>
                <w:rFonts w:cs="Arial"/>
                <w:b/>
                <w:szCs w:val="24"/>
              </w:rPr>
            </w:pPr>
            <w:r>
              <w:rPr>
                <w:rFonts w:cs="Arial"/>
                <w:b/>
                <w:szCs w:val="24"/>
              </w:rPr>
              <w:t>Telephone:</w:t>
            </w:r>
          </w:p>
          <w:p w14:paraId="4A5B9F37" w14:textId="77777777" w:rsidR="00AD356D" w:rsidRPr="00AD356D" w:rsidRDefault="00AD356D" w:rsidP="00994344">
            <w:pPr>
              <w:autoSpaceDE w:val="0"/>
              <w:autoSpaceDN w:val="0"/>
              <w:adjustRightInd w:val="0"/>
              <w:rPr>
                <w:rFonts w:cs="Arial"/>
                <w:bCs/>
                <w:szCs w:val="24"/>
              </w:rPr>
            </w:pPr>
            <w:r>
              <w:rPr>
                <w:rFonts w:cs="Arial"/>
                <w:bCs/>
                <w:szCs w:val="24"/>
              </w:rPr>
              <w:t>(Duty)</w:t>
            </w:r>
          </w:p>
        </w:tc>
        <w:tc>
          <w:tcPr>
            <w:tcW w:w="3544" w:type="dxa"/>
            <w:vAlign w:val="center"/>
          </w:tcPr>
          <w:p w14:paraId="37F7E89B" w14:textId="77777777" w:rsidR="00AD356D" w:rsidRPr="00AD356D" w:rsidRDefault="00AD356D" w:rsidP="00994344">
            <w:pPr>
              <w:autoSpaceDE w:val="0"/>
              <w:autoSpaceDN w:val="0"/>
              <w:adjustRightInd w:val="0"/>
              <w:rPr>
                <w:rFonts w:cs="Arial"/>
                <w:b/>
                <w:szCs w:val="24"/>
              </w:rPr>
            </w:pPr>
          </w:p>
        </w:tc>
      </w:tr>
      <w:tr w:rsidR="00BF032D" w:rsidRPr="00471D8D" w14:paraId="41933E0A" w14:textId="77777777" w:rsidTr="008B16A7">
        <w:tc>
          <w:tcPr>
            <w:tcW w:w="2518" w:type="dxa"/>
            <w:vAlign w:val="center"/>
          </w:tcPr>
          <w:p w14:paraId="634681A3" w14:textId="77777777" w:rsidR="00BF032D" w:rsidRPr="00471D8D" w:rsidRDefault="00BF032D" w:rsidP="00864633">
            <w:pPr>
              <w:autoSpaceDE w:val="0"/>
              <w:autoSpaceDN w:val="0"/>
              <w:adjustRightInd w:val="0"/>
              <w:rPr>
                <w:rFonts w:cs="Arial"/>
                <w:b/>
                <w:bCs/>
                <w:szCs w:val="24"/>
              </w:rPr>
            </w:pPr>
            <w:r>
              <w:rPr>
                <w:rFonts w:cs="Arial"/>
                <w:b/>
                <w:bCs/>
                <w:szCs w:val="24"/>
              </w:rPr>
              <w:t>Email:</w:t>
            </w:r>
          </w:p>
        </w:tc>
        <w:tc>
          <w:tcPr>
            <w:tcW w:w="7938" w:type="dxa"/>
            <w:gridSpan w:val="3"/>
            <w:vAlign w:val="center"/>
          </w:tcPr>
          <w:p w14:paraId="22E83703" w14:textId="77777777" w:rsidR="00BF032D" w:rsidRPr="00471D8D" w:rsidRDefault="00BF032D" w:rsidP="00B76791">
            <w:pPr>
              <w:autoSpaceDE w:val="0"/>
              <w:autoSpaceDN w:val="0"/>
              <w:adjustRightInd w:val="0"/>
              <w:rPr>
                <w:rFonts w:cs="Arial"/>
                <w:bCs/>
                <w:szCs w:val="24"/>
              </w:rPr>
            </w:pPr>
            <w:r>
              <w:rPr>
                <w:rFonts w:cs="Arial"/>
                <w:bCs/>
                <w:szCs w:val="24"/>
              </w:rPr>
              <w:t xml:space="preserve"> </w:t>
            </w:r>
          </w:p>
        </w:tc>
      </w:tr>
    </w:tbl>
    <w:p w14:paraId="48BFD834" w14:textId="77777777" w:rsidR="00BF5860" w:rsidRDefault="00BF5860" w:rsidP="00BF5860">
      <w:pPr>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0"/>
      </w:tblGrid>
      <w:tr w:rsidR="009B433E" w:rsidRPr="009B433E" w14:paraId="6C10387B" w14:textId="77777777" w:rsidTr="008B16A7">
        <w:trPr>
          <w:tblHeader/>
        </w:trPr>
        <w:tc>
          <w:tcPr>
            <w:tcW w:w="10456" w:type="dxa"/>
            <w:shd w:val="clear" w:color="auto" w:fill="4472C4"/>
            <w:vAlign w:val="center"/>
          </w:tcPr>
          <w:p w14:paraId="02D6232D" w14:textId="77777777" w:rsidR="009B433E" w:rsidRPr="00BF33F3" w:rsidRDefault="00C36750" w:rsidP="00E077B3">
            <w:pPr>
              <w:autoSpaceDE w:val="0"/>
              <w:autoSpaceDN w:val="0"/>
              <w:adjustRightInd w:val="0"/>
              <w:spacing w:before="120" w:after="120" w:line="240" w:lineRule="auto"/>
              <w:rPr>
                <w:bCs/>
                <w:i/>
                <w:iCs/>
                <w:color w:val="FFFFFF"/>
                <w:sz w:val="32"/>
                <w:szCs w:val="32"/>
              </w:rPr>
            </w:pPr>
            <w:r>
              <w:rPr>
                <w:bCs/>
                <w:color w:val="FFFFFF"/>
                <w:sz w:val="32"/>
                <w:szCs w:val="32"/>
              </w:rPr>
              <w:t>4</w:t>
            </w:r>
            <w:r w:rsidR="00AD7545">
              <w:rPr>
                <w:bCs/>
                <w:color w:val="FFFFFF"/>
                <w:sz w:val="32"/>
                <w:szCs w:val="32"/>
              </w:rPr>
              <w:t>.</w:t>
            </w:r>
            <w:r w:rsidR="009B433E" w:rsidRPr="009B433E">
              <w:rPr>
                <w:bCs/>
                <w:color w:val="FFFFFF"/>
                <w:sz w:val="32"/>
                <w:szCs w:val="32"/>
              </w:rPr>
              <w:t xml:space="preserve"> E</w:t>
            </w:r>
            <w:r w:rsidR="009B433E">
              <w:rPr>
                <w:bCs/>
                <w:color w:val="FFFFFF"/>
                <w:sz w:val="32"/>
                <w:szCs w:val="32"/>
              </w:rPr>
              <w:t>xit plan</w:t>
            </w:r>
            <w:r w:rsidR="00A92322">
              <w:rPr>
                <w:bCs/>
                <w:color w:val="FFFFFF"/>
                <w:sz w:val="32"/>
                <w:szCs w:val="32"/>
              </w:rPr>
              <w:t xml:space="preserve">: </w:t>
            </w:r>
            <w:r w:rsidR="00BF33F3">
              <w:rPr>
                <w:bCs/>
                <w:i/>
                <w:iCs/>
                <w:color w:val="FFFFFF"/>
                <w:sz w:val="32"/>
                <w:szCs w:val="32"/>
              </w:rPr>
              <w:t xml:space="preserve">Over the next 3 years or less what are </w:t>
            </w:r>
            <w:r w:rsidR="00B8678E">
              <w:rPr>
                <w:bCs/>
                <w:i/>
                <w:iCs/>
                <w:color w:val="FFFFFF"/>
                <w:sz w:val="32"/>
                <w:szCs w:val="32"/>
              </w:rPr>
              <w:t>we all</w:t>
            </w:r>
            <w:r w:rsidR="00BF33F3">
              <w:rPr>
                <w:bCs/>
                <w:i/>
                <w:iCs/>
                <w:color w:val="FFFFFF"/>
                <w:sz w:val="32"/>
                <w:szCs w:val="32"/>
              </w:rPr>
              <w:t xml:space="preserve"> working towards?</w:t>
            </w:r>
            <w:r w:rsidR="00B8678E">
              <w:rPr>
                <w:bCs/>
                <w:i/>
                <w:iCs/>
                <w:color w:val="FFFFFF"/>
                <w:sz w:val="32"/>
                <w:szCs w:val="32"/>
              </w:rPr>
              <w:t xml:space="preserve"> Please update every review.</w:t>
            </w:r>
            <w:r w:rsidR="00BF33F3">
              <w:rPr>
                <w:bCs/>
                <w:i/>
                <w:iCs/>
                <w:color w:val="FFFFFF"/>
                <w:sz w:val="32"/>
                <w:szCs w:val="32"/>
              </w:rPr>
              <w:t xml:space="preserve"> </w:t>
            </w:r>
          </w:p>
        </w:tc>
      </w:tr>
      <w:tr w:rsidR="009B433E" w:rsidRPr="00545235" w14:paraId="3891EBB2" w14:textId="77777777" w:rsidTr="00584178">
        <w:trPr>
          <w:trHeight w:val="7746"/>
        </w:trPr>
        <w:tc>
          <w:tcPr>
            <w:tcW w:w="10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BD4C" w14:textId="680FFD81" w:rsidR="009B433E" w:rsidRPr="00545235" w:rsidRDefault="00767F7E" w:rsidP="009B433E">
            <w:pPr>
              <w:autoSpaceDE w:val="0"/>
              <w:autoSpaceDN w:val="0"/>
              <w:adjustRightInd w:val="0"/>
              <w:spacing w:before="120" w:after="120" w:line="240" w:lineRule="auto"/>
              <w:rPr>
                <w:bCs/>
                <w:sz w:val="32"/>
                <w:szCs w:val="32"/>
              </w:rPr>
            </w:pPr>
            <w:r>
              <w:rPr>
                <w:noProof/>
              </w:rPr>
              <mc:AlternateContent>
                <mc:Choice Requires="wps">
                  <w:drawing>
                    <wp:anchor distT="45720" distB="45720" distL="114300" distR="114300" simplePos="0" relativeHeight="251660800" behindDoc="0" locked="0" layoutInCell="1" allowOverlap="1" wp14:anchorId="564A655B" wp14:editId="63D11B44">
                      <wp:simplePos x="0" y="0"/>
                      <wp:positionH relativeFrom="column">
                        <wp:align>center</wp:align>
                      </wp:positionH>
                      <wp:positionV relativeFrom="paragraph">
                        <wp:posOffset>15875</wp:posOffset>
                      </wp:positionV>
                      <wp:extent cx="5739765" cy="4762500"/>
                      <wp:effectExtent l="7620" t="8890" r="571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762500"/>
                              </a:xfrm>
                              <a:prstGeom prst="rect">
                                <a:avLst/>
                              </a:prstGeom>
                              <a:solidFill>
                                <a:srgbClr val="FFFFFF"/>
                              </a:solidFill>
                              <a:ln w="9525">
                                <a:solidFill>
                                  <a:srgbClr val="000000"/>
                                </a:solidFill>
                                <a:miter lim="800000"/>
                                <a:headEnd/>
                                <a:tailEnd/>
                              </a:ln>
                            </wps:spPr>
                            <wps:txbx>
                              <w:txbxContent>
                                <w:p w14:paraId="06C35C35" w14:textId="63A2E4F2" w:rsidR="00C36750" w:rsidRDefault="00C367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4A655B" id="_x0000_t202" coordsize="21600,21600" o:spt="202" path="m,l,21600r21600,l21600,xe">
                      <v:stroke joinstyle="miter"/>
                      <v:path gradientshapeok="t" o:connecttype="rect"/>
                    </v:shapetype>
                    <v:shape id="Text Box 2" o:spid="_x0000_s1026" type="#_x0000_t202" style="position:absolute;margin-left:0;margin-top:1.25pt;width:451.95pt;height:375pt;z-index:2516608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">
                      <v:textbox>
                        <w:txbxContent>
                          <w:p w14:paraId="06C35C35" w14:textId="63A2E4F2" w:rsidR="00C36750" w:rsidRDefault="00C36750"/>
                        </w:txbxContent>
                      </v:textbox>
                      <w10:wrap type="square"/>
                    </v:shape>
                  </w:pict>
                </mc:Fallback>
              </mc:AlternateContent>
            </w:r>
          </w:p>
        </w:tc>
      </w:tr>
    </w:tbl>
    <w:p w14:paraId="510BD265" w14:textId="77777777" w:rsidR="00782502" w:rsidRDefault="00FE7F6E" w:rsidP="00BF5860">
      <w:pPr>
        <w:contextualSpacing/>
        <w:rPr>
          <w:szCs w:val="24"/>
        </w:rPr>
      </w:pPr>
      <w:r>
        <w:rPr>
          <w:szCs w:val="24"/>
        </w:rPr>
        <w:br w:type="page"/>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DA2A00" w:rsidRPr="00E077B3" w14:paraId="28B7820B" w14:textId="77777777" w:rsidTr="546FD9B6">
        <w:trPr>
          <w:trHeight w:val="811"/>
        </w:trPr>
        <w:tc>
          <w:tcPr>
            <w:tcW w:w="10456" w:type="dxa"/>
            <w:shd w:val="clear" w:color="auto" w:fill="4472C4" w:themeFill="accent1"/>
            <w:vAlign w:val="center"/>
          </w:tcPr>
          <w:p w14:paraId="4D935883" w14:textId="77777777" w:rsidR="00BF5860" w:rsidRPr="00E077B3" w:rsidRDefault="00BF5860" w:rsidP="00BF5860">
            <w:pPr>
              <w:autoSpaceDE w:val="0"/>
              <w:autoSpaceDN w:val="0"/>
              <w:adjustRightInd w:val="0"/>
              <w:spacing w:before="120" w:after="120" w:line="240" w:lineRule="auto"/>
              <w:rPr>
                <w:bCs/>
                <w:color w:val="FFFFFF"/>
                <w:sz w:val="32"/>
                <w:szCs w:val="32"/>
              </w:rPr>
            </w:pPr>
            <w:r w:rsidRPr="00E077B3">
              <w:rPr>
                <w:bCs/>
                <w:color w:val="FFFFFF"/>
                <w:sz w:val="32"/>
                <w:szCs w:val="32"/>
              </w:rPr>
              <w:lastRenderedPageBreak/>
              <w:br w:type="page"/>
            </w:r>
            <w:r w:rsidRPr="00E077B3">
              <w:rPr>
                <w:bCs/>
                <w:color w:val="FFFFFF"/>
                <w:sz w:val="32"/>
                <w:szCs w:val="32"/>
              </w:rPr>
              <w:br w:type="page"/>
            </w:r>
            <w:r w:rsidR="00C36750">
              <w:rPr>
                <w:bCs/>
                <w:color w:val="FFFFFF"/>
                <w:sz w:val="32"/>
                <w:szCs w:val="32"/>
              </w:rPr>
              <w:t>5</w:t>
            </w:r>
            <w:r w:rsidR="007164BB">
              <w:rPr>
                <w:bCs/>
                <w:color w:val="FFFFFF"/>
                <w:sz w:val="32"/>
                <w:szCs w:val="32"/>
              </w:rPr>
              <w:t>.</w:t>
            </w:r>
            <w:r w:rsidR="00DA2A00" w:rsidRPr="00E077B3">
              <w:rPr>
                <w:bCs/>
                <w:color w:val="FFFFFF"/>
                <w:sz w:val="32"/>
                <w:szCs w:val="32"/>
              </w:rPr>
              <w:t xml:space="preserve"> </w:t>
            </w:r>
            <w:r w:rsidR="008C4584" w:rsidRPr="00E077B3">
              <w:rPr>
                <w:bCs/>
                <w:color w:val="FFFFFF"/>
                <w:sz w:val="32"/>
                <w:szCs w:val="32"/>
              </w:rPr>
              <w:t>Roles</w:t>
            </w:r>
            <w:r w:rsidR="00FB18FA" w:rsidRPr="00E077B3">
              <w:rPr>
                <w:bCs/>
                <w:color w:val="FFFFFF"/>
                <w:sz w:val="28"/>
                <w:szCs w:val="32"/>
              </w:rPr>
              <w:t xml:space="preserve"> and R</w:t>
            </w:r>
            <w:r w:rsidR="001D2AEC" w:rsidRPr="00E077B3">
              <w:rPr>
                <w:bCs/>
                <w:color w:val="FFFFFF"/>
                <w:sz w:val="28"/>
                <w:szCs w:val="32"/>
              </w:rPr>
              <w:t>esponsibilities</w:t>
            </w:r>
            <w:r w:rsidR="008E27BC" w:rsidRPr="00E077B3">
              <w:rPr>
                <w:bCs/>
                <w:color w:val="FFFFFF"/>
                <w:sz w:val="28"/>
                <w:szCs w:val="32"/>
              </w:rPr>
              <w:t>:</w:t>
            </w:r>
          </w:p>
        </w:tc>
      </w:tr>
      <w:tr w:rsidR="001A2D5B" w:rsidRPr="00471D8D" w14:paraId="53849912" w14:textId="77777777" w:rsidTr="546FD9B6">
        <w:trPr>
          <w:trHeight w:val="6502"/>
        </w:trPr>
        <w:tc>
          <w:tcPr>
            <w:tcW w:w="10456" w:type="dxa"/>
            <w:shd w:val="clear" w:color="auto" w:fill="auto"/>
            <w:vAlign w:val="center"/>
          </w:tcPr>
          <w:p w14:paraId="7182F611" w14:textId="2ECB09E5" w:rsidR="00200B44" w:rsidRDefault="00200B44" w:rsidP="00200B44">
            <w:pPr>
              <w:spacing w:line="240" w:lineRule="auto"/>
              <w:rPr>
                <w:rFonts w:cs="Arial"/>
                <w:bCs/>
                <w:i/>
                <w:iCs/>
                <w:sz w:val="22"/>
                <w:szCs w:val="22"/>
              </w:rPr>
            </w:pPr>
            <w:r w:rsidRPr="00FC77FC">
              <w:rPr>
                <w:rFonts w:cs="Arial"/>
                <w:b/>
                <w:sz w:val="22"/>
                <w:szCs w:val="22"/>
              </w:rPr>
              <w:t>STAYING PUT HOST</w:t>
            </w:r>
            <w:r>
              <w:rPr>
                <w:rFonts w:cs="Arial"/>
                <w:bCs/>
                <w:sz w:val="22"/>
                <w:szCs w:val="22"/>
              </w:rPr>
              <w:t xml:space="preserve"> </w:t>
            </w:r>
            <w:r>
              <w:rPr>
                <w:rFonts w:cs="Arial"/>
                <w:bCs/>
                <w:i/>
                <w:iCs/>
                <w:sz w:val="22"/>
                <w:szCs w:val="22"/>
              </w:rPr>
              <w:t>(name):</w:t>
            </w:r>
          </w:p>
          <w:p w14:paraId="3E475C40" w14:textId="77777777" w:rsidR="00200B44" w:rsidRDefault="00200B44" w:rsidP="00200B44">
            <w:pPr>
              <w:spacing w:line="240" w:lineRule="auto"/>
              <w:rPr>
                <w:rFonts w:cs="Arial"/>
                <w:bCs/>
                <w:sz w:val="22"/>
                <w:szCs w:val="22"/>
              </w:rPr>
            </w:pPr>
          </w:p>
          <w:p w14:paraId="31EE9E17" w14:textId="4DFBF16B" w:rsidR="009606D1" w:rsidRPr="00167B89" w:rsidRDefault="16BEBB9D" w:rsidP="007B5796">
            <w:pPr>
              <w:pStyle w:val="ListParagraph"/>
              <w:numPr>
                <w:ilvl w:val="0"/>
                <w:numId w:val="1"/>
              </w:numPr>
              <w:spacing w:line="240" w:lineRule="auto"/>
              <w:jc w:val="both"/>
              <w:rPr>
                <w:rFonts w:cs="Arial"/>
                <w:b/>
                <w:bCs/>
                <w:sz w:val="22"/>
                <w:szCs w:val="22"/>
              </w:rPr>
            </w:pPr>
            <w:r w:rsidRPr="00167B89">
              <w:rPr>
                <w:rFonts w:cs="Arial"/>
                <w:sz w:val="22"/>
                <w:szCs w:val="22"/>
              </w:rPr>
              <w:t xml:space="preserve">Provide one single fully furnished room and provide heating, hot water, lighting </w:t>
            </w:r>
            <w:r w:rsidRPr="00167B89">
              <w:rPr>
                <w:rFonts w:cs="Arial"/>
                <w:b/>
                <w:bCs/>
                <w:sz w:val="22"/>
                <w:szCs w:val="22"/>
              </w:rPr>
              <w:t>– (</w:t>
            </w:r>
            <w:r w:rsidRPr="00167B89">
              <w:rPr>
                <w:rFonts w:cs="Arial"/>
                <w:b/>
                <w:bCs/>
                <w:i/>
                <w:iCs/>
                <w:sz w:val="22"/>
                <w:szCs w:val="22"/>
              </w:rPr>
              <w:t xml:space="preserve">It is not an </w:t>
            </w:r>
            <w:r w:rsidR="6C775D58" w:rsidRPr="00167B89">
              <w:rPr>
                <w:rFonts w:cs="Arial"/>
                <w:b/>
                <w:bCs/>
                <w:i/>
                <w:iCs/>
                <w:sz w:val="22"/>
                <w:szCs w:val="22"/>
                <w:u w:val="single"/>
              </w:rPr>
              <w:t>ex</w:t>
            </w:r>
            <w:r w:rsidR="00FC77FC">
              <w:rPr>
                <w:rFonts w:cs="Arial"/>
                <w:b/>
                <w:bCs/>
                <w:i/>
                <w:iCs/>
                <w:sz w:val="22"/>
                <w:szCs w:val="22"/>
                <w:u w:val="single"/>
              </w:rPr>
              <w:t>p</w:t>
            </w:r>
            <w:r w:rsidR="6C775D58" w:rsidRPr="00167B89">
              <w:rPr>
                <w:rFonts w:cs="Arial"/>
                <w:b/>
                <w:bCs/>
                <w:i/>
                <w:iCs/>
                <w:sz w:val="22"/>
                <w:szCs w:val="22"/>
                <w:u w:val="single"/>
              </w:rPr>
              <w:t>e</w:t>
            </w:r>
            <w:r w:rsidR="00FC77FC">
              <w:rPr>
                <w:rFonts w:cs="Arial"/>
                <w:b/>
                <w:bCs/>
                <w:i/>
                <w:iCs/>
                <w:sz w:val="22"/>
                <w:szCs w:val="22"/>
                <w:u w:val="single"/>
              </w:rPr>
              <w:t>cta</w:t>
            </w:r>
            <w:r w:rsidR="6C775D58" w:rsidRPr="00167B89">
              <w:rPr>
                <w:rFonts w:cs="Arial"/>
                <w:b/>
                <w:bCs/>
                <w:i/>
                <w:iCs/>
                <w:sz w:val="22"/>
                <w:szCs w:val="22"/>
                <w:u w:val="single"/>
              </w:rPr>
              <w:t>tion</w:t>
            </w:r>
            <w:r w:rsidRPr="00167B89">
              <w:rPr>
                <w:rFonts w:cs="Arial"/>
                <w:b/>
                <w:bCs/>
                <w:i/>
                <w:iCs/>
                <w:sz w:val="22"/>
                <w:szCs w:val="22"/>
              </w:rPr>
              <w:t xml:space="preserve"> of the Staying Put Host to provide food or to prepare cooked meals</w:t>
            </w:r>
            <w:r w:rsidRPr="00167B89">
              <w:rPr>
                <w:rFonts w:cs="Arial"/>
                <w:b/>
                <w:bCs/>
                <w:sz w:val="22"/>
                <w:szCs w:val="22"/>
              </w:rPr>
              <w:t xml:space="preserve">). </w:t>
            </w:r>
          </w:p>
          <w:p w14:paraId="2A33B438"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 xml:space="preserve">Support the young person to continue developing their independent living skills. The ASDAN living independently course may be suitable.  Please speak to the PA if you want to know more about this option. </w:t>
            </w:r>
          </w:p>
          <w:p w14:paraId="1C959659"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 xml:space="preserve">Support the young person to achieve the actions of their Pathway Plan and encourage attendance at the Independent Living Programme (ILP) where appropriate. </w:t>
            </w:r>
          </w:p>
          <w:p w14:paraId="31B58B2E" w14:textId="5350786F"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Provide feedback on the agreed format monthly to PA.</w:t>
            </w:r>
            <w:r w:rsidR="5D6737B6" w:rsidRPr="00167B89">
              <w:rPr>
                <w:rFonts w:cs="Arial"/>
                <w:sz w:val="22"/>
                <w:szCs w:val="22"/>
              </w:rPr>
              <w:t xml:space="preserve"> See Appendix 4.</w:t>
            </w:r>
            <w:r w:rsidRPr="00167B89">
              <w:rPr>
                <w:rFonts w:cs="Arial"/>
                <w:sz w:val="22"/>
                <w:szCs w:val="22"/>
              </w:rPr>
              <w:t xml:space="preserve"> </w:t>
            </w:r>
          </w:p>
          <w:p w14:paraId="1CA93C0E" w14:textId="77777777" w:rsidR="009606D1" w:rsidRPr="00167B89" w:rsidRDefault="16BEBB9D" w:rsidP="007B5796">
            <w:pPr>
              <w:pStyle w:val="ListParagraph"/>
              <w:numPr>
                <w:ilvl w:val="0"/>
                <w:numId w:val="1"/>
              </w:numPr>
              <w:spacing w:line="240" w:lineRule="auto"/>
              <w:jc w:val="both"/>
              <w:rPr>
                <w:rFonts w:cs="Arial"/>
                <w:b/>
                <w:bCs/>
                <w:sz w:val="22"/>
                <w:szCs w:val="22"/>
              </w:rPr>
            </w:pPr>
            <w:r w:rsidRPr="00167B89">
              <w:rPr>
                <w:rFonts w:cs="Arial"/>
                <w:sz w:val="22"/>
                <w:szCs w:val="22"/>
              </w:rPr>
              <w:t>Support the young person to find suitable accommodation near the time when they are ready to move on into a place of their own; with support from the PA and before the young person reaches 21.</w:t>
            </w:r>
          </w:p>
          <w:p w14:paraId="23719E7C"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Inform the Personal Advisor of any significant incidents.</w:t>
            </w:r>
          </w:p>
          <w:p w14:paraId="58D9B3C4" w14:textId="45C18F6D"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 xml:space="preserve">Maintain the accommodation to an adequate standard. PA and Host to refer to commissioning checklist for standards. </w:t>
            </w:r>
          </w:p>
          <w:p w14:paraId="32D2534D"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Ensure that there is insurance to cover any deliberate acts of damage or any stolen property.  This is not covered by Northamptonshire Children’s Trust.</w:t>
            </w:r>
          </w:p>
          <w:p w14:paraId="49D2766E"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Inform Buildings &amp; Contents insurers of the Staying Put Arrangement. Failure to do so may result in insurance cover being void.</w:t>
            </w:r>
          </w:p>
          <w:p w14:paraId="2A16426A" w14:textId="57D42A2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 xml:space="preserve">Inform mortgage </w:t>
            </w:r>
            <w:r w:rsidR="005E2254">
              <w:rPr>
                <w:rFonts w:cs="Arial"/>
                <w:sz w:val="22"/>
                <w:szCs w:val="22"/>
              </w:rPr>
              <w:t>Staying Put Host</w:t>
            </w:r>
            <w:r w:rsidRPr="00167B89">
              <w:rPr>
                <w:rFonts w:cs="Arial"/>
                <w:sz w:val="22"/>
                <w:szCs w:val="22"/>
              </w:rPr>
              <w:t>s or landlords of the Staying Put Arrangement.  Failure to do so may be a breach of Mortgage /Tenancy requirements.</w:t>
            </w:r>
          </w:p>
          <w:p w14:paraId="32FE97ED"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Check with HMRC to confirm the impact of the Staying Put Scheme on tax implications.</w:t>
            </w:r>
          </w:p>
          <w:p w14:paraId="6C173A82" w14:textId="77777777"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Inform the DWP and/or Housing Benefit Office if claiming any means tested benefits as some payments received for a Staying Put Arrangement may be affect a claim you may be in receipt of.</w:t>
            </w:r>
          </w:p>
          <w:p w14:paraId="522C7E25" w14:textId="5D610C9F" w:rsidR="009606D1" w:rsidRPr="00167B89" w:rsidRDefault="16BEBB9D" w:rsidP="007B5796">
            <w:pPr>
              <w:pStyle w:val="ListParagraph"/>
              <w:numPr>
                <w:ilvl w:val="0"/>
                <w:numId w:val="1"/>
              </w:numPr>
              <w:spacing w:line="240" w:lineRule="auto"/>
              <w:jc w:val="both"/>
              <w:rPr>
                <w:rFonts w:cs="Arial"/>
                <w:sz w:val="22"/>
                <w:szCs w:val="22"/>
              </w:rPr>
            </w:pPr>
            <w:r w:rsidRPr="00167B89">
              <w:rPr>
                <w:rFonts w:cs="Arial"/>
                <w:sz w:val="22"/>
                <w:szCs w:val="22"/>
              </w:rPr>
              <w:t>Provide a rent book which highlights</w:t>
            </w:r>
            <w:r w:rsidR="00FC77FC">
              <w:rPr>
                <w:rFonts w:cs="Arial"/>
                <w:sz w:val="22"/>
                <w:szCs w:val="22"/>
              </w:rPr>
              <w:t xml:space="preserve"> ……………………(</w:t>
            </w:r>
            <w:r w:rsidR="00FC77FC" w:rsidRPr="00FC77FC">
              <w:rPr>
                <w:rFonts w:cs="Arial"/>
                <w:i/>
                <w:iCs/>
                <w:sz w:val="22"/>
                <w:szCs w:val="22"/>
              </w:rPr>
              <w:t>YP</w:t>
            </w:r>
            <w:r w:rsidR="00FC77FC">
              <w:rPr>
                <w:rFonts w:cs="Arial"/>
                <w:i/>
                <w:iCs/>
                <w:sz w:val="22"/>
                <w:szCs w:val="22"/>
              </w:rPr>
              <w:t xml:space="preserve"> </w:t>
            </w:r>
            <w:r w:rsidRPr="00FC77FC">
              <w:rPr>
                <w:rFonts w:cs="Arial"/>
                <w:i/>
                <w:iCs/>
                <w:sz w:val="22"/>
                <w:szCs w:val="22"/>
              </w:rPr>
              <w:t>nam</w:t>
            </w:r>
            <w:r w:rsidR="00FC77FC" w:rsidRPr="00FC77FC">
              <w:rPr>
                <w:rFonts w:cs="Arial"/>
                <w:i/>
                <w:iCs/>
                <w:sz w:val="22"/>
                <w:szCs w:val="22"/>
              </w:rPr>
              <w:t>e)</w:t>
            </w:r>
            <w:r w:rsidRPr="00167B89">
              <w:rPr>
                <w:rFonts w:cs="Arial"/>
                <w:sz w:val="22"/>
                <w:szCs w:val="22"/>
              </w:rPr>
              <w:t xml:space="preserve"> financial contribution; rent, utilities, food.</w:t>
            </w:r>
          </w:p>
          <w:p w14:paraId="78337ECF" w14:textId="77777777" w:rsidR="00FE6717" w:rsidRPr="001A2D5B" w:rsidRDefault="00FE6717" w:rsidP="007B5796">
            <w:pPr>
              <w:spacing w:line="240" w:lineRule="auto"/>
              <w:ind w:left="360"/>
              <w:jc w:val="both"/>
              <w:rPr>
                <w:rFonts w:cs="Arial"/>
                <w:bCs/>
                <w:sz w:val="22"/>
                <w:szCs w:val="22"/>
              </w:rPr>
            </w:pPr>
          </w:p>
          <w:p w14:paraId="7D697F67" w14:textId="2841E6B9" w:rsidR="00386384" w:rsidRDefault="00386384" w:rsidP="007B5796">
            <w:pPr>
              <w:spacing w:line="240" w:lineRule="auto"/>
              <w:jc w:val="both"/>
              <w:rPr>
                <w:rFonts w:cs="Arial"/>
                <w:b/>
                <w:bCs/>
                <w:sz w:val="22"/>
                <w:szCs w:val="22"/>
              </w:rPr>
            </w:pPr>
            <w:r>
              <w:rPr>
                <w:rFonts w:cs="Arial"/>
                <w:b/>
                <w:bCs/>
                <w:sz w:val="22"/>
                <w:szCs w:val="22"/>
              </w:rPr>
              <w:t xml:space="preserve">If the staying put host is fostering a child (under 18) in the </w:t>
            </w:r>
            <w:r w:rsidR="00FC77FC">
              <w:rPr>
                <w:rFonts w:cs="Arial"/>
                <w:b/>
                <w:bCs/>
                <w:sz w:val="22"/>
                <w:szCs w:val="22"/>
              </w:rPr>
              <w:t>household,</w:t>
            </w:r>
            <w:r>
              <w:rPr>
                <w:rFonts w:cs="Arial"/>
                <w:b/>
                <w:bCs/>
                <w:sz w:val="22"/>
                <w:szCs w:val="22"/>
              </w:rPr>
              <w:t xml:space="preserve"> it is the responsibility of the staying put host to ensure that adequate DBS checks are completed on all adults in the household including </w:t>
            </w:r>
            <w:r w:rsidR="00FC77FC">
              <w:rPr>
                <w:rFonts w:cs="Arial"/>
                <w:sz w:val="22"/>
                <w:szCs w:val="22"/>
              </w:rPr>
              <w:t>……………………(</w:t>
            </w:r>
            <w:r w:rsidR="00FC77FC" w:rsidRPr="00FC77FC">
              <w:rPr>
                <w:rFonts w:cs="Arial"/>
                <w:i/>
                <w:iCs/>
                <w:sz w:val="22"/>
                <w:szCs w:val="22"/>
              </w:rPr>
              <w:t>YP</w:t>
            </w:r>
            <w:r w:rsidR="00FC77FC">
              <w:rPr>
                <w:rFonts w:cs="Arial"/>
                <w:i/>
                <w:iCs/>
                <w:sz w:val="22"/>
                <w:szCs w:val="22"/>
              </w:rPr>
              <w:t xml:space="preserve"> </w:t>
            </w:r>
            <w:r w:rsidR="00FC77FC" w:rsidRPr="00FC77FC">
              <w:rPr>
                <w:rFonts w:cs="Arial"/>
                <w:i/>
                <w:iCs/>
                <w:sz w:val="22"/>
                <w:szCs w:val="22"/>
              </w:rPr>
              <w:t>nam</w:t>
            </w:r>
            <w:r w:rsidR="00FC77FC">
              <w:rPr>
                <w:rFonts w:cs="Arial"/>
                <w:i/>
                <w:iCs/>
                <w:sz w:val="22"/>
                <w:szCs w:val="22"/>
              </w:rPr>
              <w:t>e)</w:t>
            </w:r>
            <w:r>
              <w:rPr>
                <w:rFonts w:cs="Arial"/>
                <w:b/>
                <w:bCs/>
                <w:sz w:val="22"/>
                <w:szCs w:val="22"/>
              </w:rPr>
              <w:t xml:space="preserve"> prior to them turning 18.  T</w:t>
            </w:r>
            <w:r w:rsidRPr="001A2D5B">
              <w:rPr>
                <w:rFonts w:cs="Arial"/>
                <w:b/>
                <w:bCs/>
                <w:sz w:val="22"/>
                <w:szCs w:val="22"/>
              </w:rPr>
              <w:t xml:space="preserve">he DBS check is funded by the approving fostering </w:t>
            </w:r>
            <w:r w:rsidR="005E2254">
              <w:rPr>
                <w:rFonts w:cs="Arial"/>
                <w:b/>
                <w:bCs/>
                <w:sz w:val="22"/>
                <w:szCs w:val="22"/>
              </w:rPr>
              <w:t>Staying Put Host</w:t>
            </w:r>
            <w:r w:rsidRPr="001A2D5B">
              <w:rPr>
                <w:rFonts w:cs="Arial"/>
                <w:b/>
                <w:bCs/>
                <w:sz w:val="22"/>
                <w:szCs w:val="22"/>
              </w:rPr>
              <w:t>.</w:t>
            </w:r>
          </w:p>
          <w:p w14:paraId="65DC67BD" w14:textId="210FFCFF" w:rsidR="00A92322" w:rsidRDefault="00A92322" w:rsidP="00FE6717">
            <w:pPr>
              <w:spacing w:line="240" w:lineRule="auto"/>
              <w:rPr>
                <w:rFonts w:cs="Arial"/>
                <w:bCs/>
                <w:sz w:val="22"/>
                <w:szCs w:val="22"/>
              </w:rPr>
            </w:pPr>
          </w:p>
        </w:tc>
      </w:tr>
    </w:tbl>
    <w:p w14:paraId="1773FA1D" w14:textId="77777777" w:rsidR="006D3EFF" w:rsidRDefault="006D3EFF">
      <w:r>
        <w:br w:type="page"/>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19"/>
        <w:gridCol w:w="1145"/>
        <w:gridCol w:w="2126"/>
      </w:tblGrid>
      <w:tr w:rsidR="0092112B" w:rsidRPr="00471D8D" w14:paraId="6E00D0CD" w14:textId="77777777" w:rsidTr="1AB2076F">
        <w:trPr>
          <w:trHeight w:val="601"/>
          <w:tblHeader/>
        </w:trPr>
        <w:tc>
          <w:tcPr>
            <w:tcW w:w="7219" w:type="dxa"/>
            <w:shd w:val="clear" w:color="auto" w:fill="4472C4" w:themeFill="accent1"/>
            <w:vAlign w:val="center"/>
          </w:tcPr>
          <w:p w14:paraId="02C9E2A4" w14:textId="3E928E90" w:rsidR="0092112B" w:rsidRPr="00E077B3" w:rsidRDefault="0092112B" w:rsidP="00A71E7D">
            <w:pPr>
              <w:autoSpaceDE w:val="0"/>
              <w:autoSpaceDN w:val="0"/>
              <w:adjustRightInd w:val="0"/>
              <w:spacing w:before="120" w:after="120" w:line="240" w:lineRule="auto"/>
              <w:jc w:val="both"/>
              <w:rPr>
                <w:bCs/>
                <w:color w:val="FFFFFF"/>
                <w:sz w:val="32"/>
                <w:szCs w:val="32"/>
              </w:rPr>
            </w:pPr>
            <w:r w:rsidRPr="00E077B3">
              <w:rPr>
                <w:color w:val="FFFFFF"/>
                <w:szCs w:val="24"/>
              </w:rPr>
              <w:lastRenderedPageBreak/>
              <w:br w:type="page"/>
            </w:r>
            <w:r w:rsidRPr="00E077B3">
              <w:rPr>
                <w:bCs/>
                <w:color w:val="FFFFFF"/>
                <w:sz w:val="32"/>
                <w:szCs w:val="32"/>
              </w:rPr>
              <w:br w:type="page"/>
            </w:r>
            <w:r w:rsidRPr="00E077B3">
              <w:rPr>
                <w:bCs/>
                <w:color w:val="FFFFFF"/>
                <w:sz w:val="32"/>
                <w:szCs w:val="32"/>
              </w:rPr>
              <w:br w:type="page"/>
            </w:r>
            <w:r w:rsidR="00FE6717">
              <w:rPr>
                <w:bCs/>
                <w:color w:val="FFFFFF"/>
                <w:sz w:val="32"/>
                <w:szCs w:val="32"/>
              </w:rPr>
              <w:t>6.</w:t>
            </w:r>
            <w:r w:rsidR="008D2AEC" w:rsidRPr="00E077B3">
              <w:rPr>
                <w:bCs/>
                <w:color w:val="FFFFFF"/>
                <w:sz w:val="32"/>
                <w:szCs w:val="32"/>
              </w:rPr>
              <w:t xml:space="preserve"> </w:t>
            </w:r>
            <w:r w:rsidR="007221F9">
              <w:rPr>
                <w:bCs/>
                <w:color w:val="FFFFFF"/>
                <w:sz w:val="32"/>
                <w:szCs w:val="32"/>
              </w:rPr>
              <w:t>L</w:t>
            </w:r>
            <w:r w:rsidR="008D2AEC" w:rsidRPr="00E077B3">
              <w:rPr>
                <w:bCs/>
                <w:color w:val="FFFFFF"/>
                <w:sz w:val="32"/>
                <w:szCs w:val="32"/>
              </w:rPr>
              <w:t>iving Togethe</w:t>
            </w:r>
            <w:r w:rsidR="007221F9">
              <w:rPr>
                <w:bCs/>
                <w:color w:val="FFFFFF"/>
                <w:sz w:val="32"/>
                <w:szCs w:val="32"/>
              </w:rPr>
              <w:t>r</w:t>
            </w:r>
          </w:p>
        </w:tc>
        <w:tc>
          <w:tcPr>
            <w:tcW w:w="1145" w:type="dxa"/>
            <w:shd w:val="clear" w:color="auto" w:fill="4472C4" w:themeFill="accent1"/>
          </w:tcPr>
          <w:p w14:paraId="16085990" w14:textId="70A542FB" w:rsidR="0092112B" w:rsidRPr="00E077B3" w:rsidRDefault="0092112B" w:rsidP="0092112B">
            <w:pPr>
              <w:autoSpaceDE w:val="0"/>
              <w:autoSpaceDN w:val="0"/>
              <w:adjustRightInd w:val="0"/>
              <w:spacing w:before="120" w:after="120" w:line="240" w:lineRule="auto"/>
              <w:jc w:val="center"/>
              <w:rPr>
                <w:color w:val="FFFFFF"/>
                <w:sz w:val="20"/>
              </w:rPr>
            </w:pPr>
            <w:r w:rsidRPr="00E077B3">
              <w:rPr>
                <w:color w:val="FFFFFF"/>
                <w:sz w:val="20"/>
              </w:rPr>
              <w:t>Yes</w:t>
            </w:r>
            <w:r w:rsidR="00806CE5" w:rsidRPr="00E077B3">
              <w:rPr>
                <w:color w:val="FFFFFF"/>
                <w:sz w:val="20"/>
              </w:rPr>
              <w:t>,</w:t>
            </w:r>
            <w:r w:rsidRPr="00E077B3">
              <w:rPr>
                <w:color w:val="FFFFFF"/>
                <w:sz w:val="20"/>
              </w:rPr>
              <w:t xml:space="preserve"> </w:t>
            </w:r>
            <w:r w:rsidR="00806CE5" w:rsidRPr="00E077B3">
              <w:rPr>
                <w:color w:val="FFFFFF"/>
                <w:sz w:val="20"/>
              </w:rPr>
              <w:t>all Agree</w:t>
            </w:r>
            <w:r w:rsidR="00F817A4">
              <w:rPr>
                <w:color w:val="FFFFFF"/>
                <w:sz w:val="20"/>
              </w:rPr>
              <w:t xml:space="preserve">, </w:t>
            </w:r>
            <w:r w:rsidR="007078FB">
              <w:rPr>
                <w:color w:val="FFFFFF"/>
                <w:sz w:val="20"/>
              </w:rPr>
              <w:t>(</w:t>
            </w:r>
            <w:r w:rsidR="00F817A4">
              <w:rPr>
                <w:color w:val="FFFFFF"/>
                <w:sz w:val="20"/>
              </w:rPr>
              <w:t>please tick</w:t>
            </w:r>
            <w:r w:rsidR="007078FB">
              <w:rPr>
                <w:color w:val="FFFFFF"/>
                <w:sz w:val="20"/>
              </w:rPr>
              <w:t>)</w:t>
            </w:r>
          </w:p>
        </w:tc>
        <w:tc>
          <w:tcPr>
            <w:tcW w:w="2126" w:type="dxa"/>
            <w:shd w:val="clear" w:color="auto" w:fill="4472C4" w:themeFill="accent1"/>
          </w:tcPr>
          <w:p w14:paraId="5960B4B1" w14:textId="34CE471D" w:rsidR="0092112B" w:rsidRPr="00E077B3" w:rsidRDefault="00806CE5" w:rsidP="00806CE5">
            <w:pPr>
              <w:autoSpaceDE w:val="0"/>
              <w:autoSpaceDN w:val="0"/>
              <w:adjustRightInd w:val="0"/>
              <w:spacing w:before="120" w:after="120" w:line="240" w:lineRule="auto"/>
              <w:jc w:val="center"/>
              <w:rPr>
                <w:color w:val="FFFFFF"/>
                <w:sz w:val="20"/>
              </w:rPr>
            </w:pPr>
            <w:r w:rsidRPr="00E077B3">
              <w:rPr>
                <w:color w:val="FFFFFF"/>
                <w:sz w:val="20"/>
              </w:rPr>
              <w:t xml:space="preserve">No, </w:t>
            </w:r>
            <w:r w:rsidR="0092112B" w:rsidRPr="00E077B3">
              <w:rPr>
                <w:color w:val="FFFFFF"/>
                <w:sz w:val="20"/>
              </w:rPr>
              <w:t>Disagree</w:t>
            </w:r>
            <w:r w:rsidR="00F817A4">
              <w:rPr>
                <w:color w:val="FFFFFF"/>
                <w:sz w:val="20"/>
              </w:rPr>
              <w:t>, please add comments</w:t>
            </w:r>
          </w:p>
        </w:tc>
      </w:tr>
      <w:tr w:rsidR="00C42685" w:rsidRPr="00471D8D" w14:paraId="62630F56" w14:textId="77777777" w:rsidTr="1AB2076F">
        <w:trPr>
          <w:trHeight w:val="692"/>
        </w:trPr>
        <w:tc>
          <w:tcPr>
            <w:tcW w:w="7219" w:type="dxa"/>
          </w:tcPr>
          <w:p w14:paraId="7EAB3501" w14:textId="58967205" w:rsidR="00C42685" w:rsidRDefault="00C42685" w:rsidP="00C42685">
            <w:pPr>
              <w:spacing w:line="240" w:lineRule="auto"/>
              <w:jc w:val="both"/>
              <w:rPr>
                <w:rFonts w:cs="Arial"/>
                <w:sz w:val="22"/>
                <w:szCs w:val="22"/>
              </w:rPr>
            </w:pPr>
            <w:r w:rsidRPr="00EC38C7">
              <w:rPr>
                <w:rFonts w:cs="Arial"/>
                <w:b/>
                <w:bCs/>
                <w:sz w:val="22"/>
                <w:szCs w:val="22"/>
              </w:rPr>
              <w:t>In general</w:t>
            </w:r>
            <w:r w:rsidRPr="00EC38C7">
              <w:rPr>
                <w:rFonts w:cs="Arial"/>
                <w:sz w:val="22"/>
                <w:szCs w:val="22"/>
              </w:rPr>
              <w:t>,</w:t>
            </w:r>
            <w:r w:rsidR="00566AB7">
              <w:rPr>
                <w:rFonts w:cs="Arial"/>
                <w:sz w:val="22"/>
                <w:szCs w:val="22"/>
              </w:rPr>
              <w:t>..</w:t>
            </w:r>
            <w:r>
              <w:rPr>
                <w:rFonts w:cs="Arial"/>
                <w:sz w:val="22"/>
                <w:szCs w:val="22"/>
              </w:rPr>
              <w:t>…………………….</w:t>
            </w:r>
            <w:r w:rsidR="00566AB7">
              <w:rPr>
                <w:rFonts w:cs="Arial"/>
                <w:i/>
                <w:iCs/>
                <w:sz w:val="22"/>
                <w:szCs w:val="22"/>
              </w:rPr>
              <w:t>(YP name)</w:t>
            </w:r>
            <w:r w:rsidRPr="00EC38C7">
              <w:rPr>
                <w:rFonts w:cs="Arial"/>
                <w:sz w:val="22"/>
                <w:szCs w:val="22"/>
              </w:rPr>
              <w:t xml:space="preserve"> </w:t>
            </w:r>
            <w:r w:rsidRPr="00EC38C7">
              <w:rPr>
                <w:rFonts w:cs="Arial"/>
                <w:bCs/>
                <w:sz w:val="22"/>
                <w:szCs w:val="22"/>
              </w:rPr>
              <w:t xml:space="preserve">has </w:t>
            </w:r>
            <w:r w:rsidRPr="00EC38C7">
              <w:rPr>
                <w:rFonts w:cs="Arial"/>
                <w:sz w:val="22"/>
                <w:szCs w:val="22"/>
              </w:rPr>
              <w:t>exclusive use of his/her</w:t>
            </w:r>
            <w:r w:rsidR="00FC77FC">
              <w:rPr>
                <w:rFonts w:cs="Arial"/>
                <w:sz w:val="22"/>
                <w:szCs w:val="22"/>
              </w:rPr>
              <w:t>/they/them</w:t>
            </w:r>
            <w:r w:rsidRPr="00EC38C7">
              <w:rPr>
                <w:rFonts w:cs="Arial"/>
                <w:sz w:val="22"/>
                <w:szCs w:val="22"/>
              </w:rPr>
              <w:t xml:space="preserve"> bedroom and </w:t>
            </w:r>
            <w:r>
              <w:rPr>
                <w:rFonts w:cs="Arial"/>
                <w:sz w:val="22"/>
                <w:szCs w:val="22"/>
              </w:rPr>
              <w:t>will have</w:t>
            </w:r>
            <w:r w:rsidRPr="00EC38C7">
              <w:rPr>
                <w:rFonts w:cs="Arial"/>
                <w:sz w:val="22"/>
                <w:szCs w:val="22"/>
              </w:rPr>
              <w:t xml:space="preserve"> access to communal areas and white goods, which they will keep clean and tidy. The Staying Put Host will ensure the bedroom furniture is fit for purpose and in good condition.</w:t>
            </w:r>
            <w:r>
              <w:rPr>
                <w:rFonts w:cs="Arial"/>
                <w:sz w:val="22"/>
                <w:szCs w:val="22"/>
              </w:rPr>
              <w:t xml:space="preserve">  </w:t>
            </w:r>
          </w:p>
          <w:p w14:paraId="091D6ED6" w14:textId="693BF3A0" w:rsidR="00C42685" w:rsidRDefault="00C42685" w:rsidP="00C42685">
            <w:pPr>
              <w:spacing w:line="240" w:lineRule="auto"/>
              <w:jc w:val="both"/>
              <w:rPr>
                <w:rFonts w:cs="Arial"/>
                <w:sz w:val="22"/>
                <w:szCs w:val="22"/>
              </w:rPr>
            </w:pPr>
            <w:r w:rsidRPr="1AB2076F">
              <w:rPr>
                <w:rFonts w:cs="Arial"/>
                <w:b/>
                <w:bCs/>
                <w:sz w:val="22"/>
                <w:szCs w:val="22"/>
              </w:rPr>
              <w:t>Damages</w:t>
            </w:r>
            <w:r w:rsidRPr="1AB2076F">
              <w:rPr>
                <w:rFonts w:cs="Arial"/>
                <w:sz w:val="22"/>
                <w:szCs w:val="22"/>
              </w:rPr>
              <w:t xml:space="preserve"> </w:t>
            </w:r>
            <w:r w:rsidR="003ECD39" w:rsidRPr="1AB2076F">
              <w:rPr>
                <w:rFonts w:cs="Arial"/>
                <w:sz w:val="22"/>
                <w:szCs w:val="22"/>
              </w:rPr>
              <w:t>caused by</w:t>
            </w:r>
            <w:r w:rsidR="003ECD39" w:rsidRPr="1AB2076F">
              <w:rPr>
                <w:rFonts w:cs="Arial"/>
                <w:i/>
                <w:iCs/>
                <w:sz w:val="22"/>
                <w:szCs w:val="22"/>
              </w:rPr>
              <w:t xml:space="preserve"> </w:t>
            </w:r>
            <w:r w:rsidR="00FC77FC">
              <w:rPr>
                <w:rFonts w:cs="Arial"/>
                <w:i/>
                <w:iCs/>
                <w:sz w:val="22"/>
                <w:szCs w:val="22"/>
              </w:rPr>
              <w:t>………………</w:t>
            </w:r>
            <w:r w:rsidR="003ECD39" w:rsidRPr="1AB2076F">
              <w:rPr>
                <w:rFonts w:cs="Arial"/>
                <w:i/>
                <w:iCs/>
                <w:sz w:val="22"/>
                <w:szCs w:val="22"/>
              </w:rPr>
              <w:t>(YP name)</w:t>
            </w:r>
            <w:r w:rsidR="003ECD39" w:rsidRPr="1AB2076F">
              <w:rPr>
                <w:rFonts w:cs="Arial"/>
                <w:sz w:val="22"/>
                <w:szCs w:val="22"/>
              </w:rPr>
              <w:t xml:space="preserve"> </w:t>
            </w:r>
            <w:r w:rsidRPr="1AB2076F">
              <w:rPr>
                <w:rFonts w:cs="Arial"/>
                <w:sz w:val="22"/>
                <w:szCs w:val="22"/>
              </w:rPr>
              <w:t>will need to be paid for or repaired</w:t>
            </w:r>
            <w:r w:rsidR="76953933" w:rsidRPr="1AB2076F">
              <w:rPr>
                <w:rFonts w:cs="Arial"/>
                <w:sz w:val="22"/>
                <w:szCs w:val="22"/>
              </w:rPr>
              <w:t>.</w:t>
            </w:r>
          </w:p>
          <w:p w14:paraId="076275BA" w14:textId="331C16DD" w:rsidR="00C42685" w:rsidRPr="007E6652" w:rsidRDefault="00C42685" w:rsidP="00355A5F">
            <w:pPr>
              <w:spacing w:line="240" w:lineRule="auto"/>
              <w:jc w:val="both"/>
              <w:rPr>
                <w:rFonts w:cs="Arial"/>
              </w:rPr>
            </w:pPr>
            <w:r w:rsidRPr="00783AD3">
              <w:rPr>
                <w:rFonts w:cs="Arial"/>
                <w:b/>
                <w:bCs/>
                <w:sz w:val="22"/>
                <w:szCs w:val="22"/>
              </w:rPr>
              <w:t>Changes to the room</w:t>
            </w:r>
            <w:r>
              <w:rPr>
                <w:rFonts w:cs="Arial"/>
                <w:sz w:val="22"/>
                <w:szCs w:val="22"/>
              </w:rPr>
              <w:t xml:space="preserve"> will need to be agreed to prior to being made.</w:t>
            </w:r>
          </w:p>
        </w:tc>
        <w:tc>
          <w:tcPr>
            <w:tcW w:w="1145" w:type="dxa"/>
          </w:tcPr>
          <w:p w14:paraId="674B213C" w14:textId="77777777" w:rsidR="00C42685" w:rsidRPr="00B40744" w:rsidRDefault="00C42685" w:rsidP="00C42685">
            <w:pPr>
              <w:spacing w:line="240" w:lineRule="auto"/>
              <w:jc w:val="both"/>
              <w:rPr>
                <w:rFonts w:cs="Arial"/>
                <w:bCs/>
                <w:sz w:val="22"/>
                <w:szCs w:val="22"/>
              </w:rPr>
            </w:pPr>
          </w:p>
        </w:tc>
        <w:tc>
          <w:tcPr>
            <w:tcW w:w="2126" w:type="dxa"/>
          </w:tcPr>
          <w:p w14:paraId="4846E243" w14:textId="77777777" w:rsidR="00C42685" w:rsidRPr="00B40744" w:rsidRDefault="00C42685" w:rsidP="00C42685">
            <w:pPr>
              <w:spacing w:line="240" w:lineRule="auto"/>
              <w:jc w:val="both"/>
              <w:rPr>
                <w:rFonts w:cs="Arial"/>
                <w:bCs/>
                <w:sz w:val="22"/>
                <w:szCs w:val="22"/>
              </w:rPr>
            </w:pPr>
          </w:p>
        </w:tc>
      </w:tr>
      <w:tr w:rsidR="00C42685" w:rsidRPr="00471D8D" w14:paraId="620AFBC0" w14:textId="77777777" w:rsidTr="1AB2076F">
        <w:trPr>
          <w:trHeight w:val="692"/>
        </w:trPr>
        <w:tc>
          <w:tcPr>
            <w:tcW w:w="7219" w:type="dxa"/>
          </w:tcPr>
          <w:p w14:paraId="0D503EC5" w14:textId="57A5DA06" w:rsidR="00C42685" w:rsidRPr="007E6652" w:rsidRDefault="00C42685" w:rsidP="00C42685">
            <w:pPr>
              <w:spacing w:line="240" w:lineRule="auto"/>
              <w:jc w:val="both"/>
              <w:rPr>
                <w:rFonts w:cs="Arial"/>
              </w:rPr>
            </w:pPr>
            <w:r w:rsidRPr="00EC38C7">
              <w:rPr>
                <w:rFonts w:cs="Arial"/>
                <w:b/>
                <w:sz w:val="22"/>
                <w:szCs w:val="22"/>
              </w:rPr>
              <w:t xml:space="preserve">Noise, </w:t>
            </w:r>
            <w:r w:rsidRPr="00EC38C7">
              <w:rPr>
                <w:rFonts w:cs="Arial"/>
                <w:bCs/>
                <w:sz w:val="22"/>
                <w:szCs w:val="22"/>
              </w:rPr>
              <w:t>please</w:t>
            </w:r>
            <w:r w:rsidRPr="00EC38C7">
              <w:rPr>
                <w:rFonts w:cs="Arial"/>
                <w:sz w:val="22"/>
                <w:szCs w:val="22"/>
              </w:rPr>
              <w:t xml:space="preserve"> avoid playing loud music, TV or games consoles, and be considerate of your household and neighbours.</w:t>
            </w:r>
          </w:p>
        </w:tc>
        <w:tc>
          <w:tcPr>
            <w:tcW w:w="1145" w:type="dxa"/>
          </w:tcPr>
          <w:p w14:paraId="5A84CDF4" w14:textId="77777777" w:rsidR="00C42685" w:rsidRPr="00B40744" w:rsidRDefault="00C42685" w:rsidP="00C42685">
            <w:pPr>
              <w:spacing w:line="240" w:lineRule="auto"/>
              <w:jc w:val="both"/>
              <w:rPr>
                <w:rFonts w:cs="Arial"/>
                <w:bCs/>
                <w:sz w:val="22"/>
                <w:szCs w:val="22"/>
              </w:rPr>
            </w:pPr>
          </w:p>
        </w:tc>
        <w:tc>
          <w:tcPr>
            <w:tcW w:w="2126" w:type="dxa"/>
          </w:tcPr>
          <w:p w14:paraId="33DDE0EF" w14:textId="77777777" w:rsidR="00C42685" w:rsidRPr="00B40744" w:rsidRDefault="00C42685" w:rsidP="00C42685">
            <w:pPr>
              <w:spacing w:line="240" w:lineRule="auto"/>
              <w:jc w:val="both"/>
              <w:rPr>
                <w:rFonts w:cs="Arial"/>
                <w:bCs/>
                <w:sz w:val="22"/>
                <w:szCs w:val="22"/>
              </w:rPr>
            </w:pPr>
          </w:p>
        </w:tc>
      </w:tr>
      <w:tr w:rsidR="00C42685" w:rsidRPr="00471D8D" w14:paraId="5F77AA01" w14:textId="77777777" w:rsidTr="1AB2076F">
        <w:trPr>
          <w:trHeight w:val="692"/>
        </w:trPr>
        <w:tc>
          <w:tcPr>
            <w:tcW w:w="7219" w:type="dxa"/>
          </w:tcPr>
          <w:p w14:paraId="05791E1D" w14:textId="133DA374" w:rsidR="00C42685" w:rsidRPr="00B40744" w:rsidRDefault="00C42685" w:rsidP="00C42685">
            <w:pPr>
              <w:spacing w:line="240" w:lineRule="auto"/>
              <w:jc w:val="both"/>
              <w:rPr>
                <w:rFonts w:cs="Arial"/>
                <w:bCs/>
                <w:sz w:val="22"/>
                <w:szCs w:val="22"/>
              </w:rPr>
            </w:pPr>
            <w:r w:rsidRPr="00EC38C7">
              <w:rPr>
                <w:rFonts w:cs="Arial"/>
                <w:b/>
                <w:sz w:val="22"/>
                <w:szCs w:val="22"/>
              </w:rPr>
              <w:t xml:space="preserve">Visitors, </w:t>
            </w:r>
            <w:r w:rsidR="00D57DD5">
              <w:rPr>
                <w:rFonts w:cs="Arial"/>
                <w:bCs/>
                <w:sz w:val="22"/>
                <w:szCs w:val="22"/>
              </w:rPr>
              <w:t>you</w:t>
            </w:r>
            <w:r w:rsidRPr="00EC38C7">
              <w:rPr>
                <w:rFonts w:cs="Arial"/>
                <w:bCs/>
                <w:sz w:val="22"/>
                <w:szCs w:val="22"/>
              </w:rPr>
              <w:t xml:space="preserve"> must inform the staying put host of anyone they want to bring home.  If you want someone to stay over, please discuss this in advance.</w:t>
            </w:r>
          </w:p>
        </w:tc>
        <w:tc>
          <w:tcPr>
            <w:tcW w:w="1145" w:type="dxa"/>
          </w:tcPr>
          <w:p w14:paraId="1284E893" w14:textId="77777777" w:rsidR="00C42685" w:rsidRPr="00B40744" w:rsidRDefault="00C42685" w:rsidP="00C42685">
            <w:pPr>
              <w:spacing w:line="240" w:lineRule="auto"/>
              <w:jc w:val="both"/>
              <w:rPr>
                <w:rFonts w:cs="Arial"/>
                <w:bCs/>
                <w:sz w:val="22"/>
                <w:szCs w:val="22"/>
              </w:rPr>
            </w:pPr>
          </w:p>
        </w:tc>
        <w:tc>
          <w:tcPr>
            <w:tcW w:w="2126" w:type="dxa"/>
          </w:tcPr>
          <w:p w14:paraId="0FDAFF0F" w14:textId="77777777" w:rsidR="00C42685" w:rsidRPr="00B40744" w:rsidRDefault="00C42685" w:rsidP="00C42685">
            <w:pPr>
              <w:spacing w:line="240" w:lineRule="auto"/>
              <w:jc w:val="both"/>
              <w:rPr>
                <w:rFonts w:cs="Arial"/>
                <w:bCs/>
                <w:sz w:val="22"/>
                <w:szCs w:val="22"/>
              </w:rPr>
            </w:pPr>
          </w:p>
        </w:tc>
      </w:tr>
      <w:tr w:rsidR="00C42685" w:rsidRPr="00471D8D" w14:paraId="0AC98715" w14:textId="77777777" w:rsidTr="1AB2076F">
        <w:trPr>
          <w:trHeight w:val="692"/>
        </w:trPr>
        <w:tc>
          <w:tcPr>
            <w:tcW w:w="7219" w:type="dxa"/>
          </w:tcPr>
          <w:p w14:paraId="0CC1D41D" w14:textId="3EB44EB7" w:rsidR="00C42685" w:rsidRPr="00E11D53" w:rsidRDefault="00C42685" w:rsidP="00C42685">
            <w:pPr>
              <w:spacing w:line="240" w:lineRule="auto"/>
              <w:jc w:val="both"/>
              <w:rPr>
                <w:rFonts w:cs="Arial"/>
              </w:rPr>
            </w:pPr>
            <w:r w:rsidRPr="00EC38C7">
              <w:rPr>
                <w:rFonts w:cs="Arial"/>
                <w:b/>
                <w:sz w:val="22"/>
                <w:szCs w:val="22"/>
              </w:rPr>
              <w:t xml:space="preserve">Staying out, </w:t>
            </w:r>
            <w:r w:rsidRPr="00EC38C7">
              <w:rPr>
                <w:rFonts w:cs="Arial"/>
                <w:bCs/>
                <w:sz w:val="22"/>
                <w:szCs w:val="22"/>
              </w:rPr>
              <w:t>if you are going to be staying out late or overnight, please let someone know.  Please be considerate of others when you come home late.</w:t>
            </w:r>
          </w:p>
        </w:tc>
        <w:tc>
          <w:tcPr>
            <w:tcW w:w="1145" w:type="dxa"/>
          </w:tcPr>
          <w:p w14:paraId="02F317A8" w14:textId="77777777" w:rsidR="00C42685" w:rsidRPr="00B40744" w:rsidRDefault="00C42685" w:rsidP="00C42685">
            <w:pPr>
              <w:spacing w:line="240" w:lineRule="auto"/>
              <w:jc w:val="both"/>
              <w:rPr>
                <w:rFonts w:cs="Arial"/>
                <w:bCs/>
                <w:sz w:val="22"/>
                <w:szCs w:val="22"/>
              </w:rPr>
            </w:pPr>
          </w:p>
        </w:tc>
        <w:tc>
          <w:tcPr>
            <w:tcW w:w="2126" w:type="dxa"/>
          </w:tcPr>
          <w:p w14:paraId="42DF4792" w14:textId="77777777" w:rsidR="00C42685" w:rsidRPr="00B40744" w:rsidRDefault="00C42685" w:rsidP="00C42685">
            <w:pPr>
              <w:spacing w:line="240" w:lineRule="auto"/>
              <w:jc w:val="both"/>
              <w:rPr>
                <w:rFonts w:cs="Arial"/>
                <w:bCs/>
                <w:sz w:val="22"/>
                <w:szCs w:val="22"/>
              </w:rPr>
            </w:pPr>
          </w:p>
        </w:tc>
      </w:tr>
      <w:tr w:rsidR="00C42685" w:rsidRPr="00471D8D" w14:paraId="71729716" w14:textId="77777777" w:rsidTr="1AB2076F">
        <w:trPr>
          <w:trHeight w:val="692"/>
        </w:trPr>
        <w:tc>
          <w:tcPr>
            <w:tcW w:w="7219" w:type="dxa"/>
          </w:tcPr>
          <w:p w14:paraId="459DDE15" w14:textId="6CBBEE4F" w:rsidR="00C42685" w:rsidRPr="00B40744" w:rsidRDefault="00C42685" w:rsidP="00C42685">
            <w:pPr>
              <w:spacing w:line="240" w:lineRule="auto"/>
              <w:jc w:val="both"/>
              <w:rPr>
                <w:rFonts w:cs="Arial"/>
                <w:bCs/>
                <w:sz w:val="22"/>
                <w:szCs w:val="22"/>
              </w:rPr>
            </w:pPr>
            <w:r w:rsidRPr="00EC38C7">
              <w:rPr>
                <w:rFonts w:cs="Arial"/>
                <w:b/>
                <w:bCs/>
                <w:sz w:val="22"/>
                <w:szCs w:val="22"/>
              </w:rPr>
              <w:t xml:space="preserve">Routine, </w:t>
            </w:r>
            <w:r w:rsidR="00D57DD5">
              <w:rPr>
                <w:rFonts w:cs="Arial"/>
                <w:sz w:val="22"/>
                <w:szCs w:val="22"/>
              </w:rPr>
              <w:t>young people</w:t>
            </w:r>
            <w:r w:rsidRPr="00EC38C7">
              <w:rPr>
                <w:rFonts w:cs="Arial"/>
                <w:sz w:val="22"/>
                <w:szCs w:val="22"/>
              </w:rPr>
              <w:t xml:space="preserve"> are expected to be in either education, training, employment or working towards achieving this.</w:t>
            </w:r>
          </w:p>
        </w:tc>
        <w:tc>
          <w:tcPr>
            <w:tcW w:w="1145" w:type="dxa"/>
          </w:tcPr>
          <w:p w14:paraId="545DA0AC" w14:textId="77777777" w:rsidR="00C42685" w:rsidRPr="00B40744" w:rsidRDefault="00C42685" w:rsidP="00C42685">
            <w:pPr>
              <w:spacing w:line="240" w:lineRule="auto"/>
              <w:jc w:val="both"/>
              <w:rPr>
                <w:rFonts w:cs="Arial"/>
                <w:bCs/>
                <w:sz w:val="22"/>
                <w:szCs w:val="22"/>
              </w:rPr>
            </w:pPr>
          </w:p>
        </w:tc>
        <w:tc>
          <w:tcPr>
            <w:tcW w:w="2126" w:type="dxa"/>
          </w:tcPr>
          <w:p w14:paraId="26E9C68B" w14:textId="77777777" w:rsidR="00C42685" w:rsidRPr="00B40744" w:rsidRDefault="00C42685" w:rsidP="00C42685">
            <w:pPr>
              <w:spacing w:line="240" w:lineRule="auto"/>
              <w:jc w:val="both"/>
              <w:rPr>
                <w:rFonts w:cs="Arial"/>
                <w:bCs/>
                <w:sz w:val="22"/>
                <w:szCs w:val="22"/>
              </w:rPr>
            </w:pPr>
          </w:p>
        </w:tc>
      </w:tr>
      <w:tr w:rsidR="00C42685" w:rsidRPr="00471D8D" w14:paraId="5191A714" w14:textId="77777777" w:rsidTr="1AB2076F">
        <w:trPr>
          <w:trHeight w:val="692"/>
        </w:trPr>
        <w:tc>
          <w:tcPr>
            <w:tcW w:w="7219" w:type="dxa"/>
          </w:tcPr>
          <w:p w14:paraId="541B29F7" w14:textId="52883917" w:rsidR="00C42685" w:rsidRPr="002D5C05" w:rsidRDefault="00C42685" w:rsidP="00C42685">
            <w:pPr>
              <w:spacing w:line="240" w:lineRule="auto"/>
              <w:jc w:val="both"/>
              <w:rPr>
                <w:rFonts w:cs="Arial"/>
                <w:bCs/>
                <w:sz w:val="22"/>
                <w:szCs w:val="22"/>
                <w:highlight w:val="yellow"/>
              </w:rPr>
            </w:pPr>
            <w:r w:rsidRPr="00EC38C7">
              <w:rPr>
                <w:rFonts w:cs="Arial"/>
                <w:b/>
                <w:bCs/>
                <w:sz w:val="22"/>
                <w:szCs w:val="22"/>
              </w:rPr>
              <w:t xml:space="preserve">Finances, </w:t>
            </w:r>
            <w:r w:rsidRPr="00EC38C7">
              <w:rPr>
                <w:rFonts w:cs="Arial"/>
                <w:bCs/>
                <w:sz w:val="22"/>
                <w:szCs w:val="22"/>
              </w:rPr>
              <w:t xml:space="preserve">if </w:t>
            </w:r>
            <w:r w:rsidR="00D57DD5">
              <w:rPr>
                <w:rFonts w:cs="Arial"/>
                <w:bCs/>
                <w:sz w:val="22"/>
                <w:szCs w:val="22"/>
              </w:rPr>
              <w:t>you are</w:t>
            </w:r>
            <w:r w:rsidRPr="00EC38C7">
              <w:rPr>
                <w:rFonts w:cs="Arial"/>
                <w:bCs/>
                <w:sz w:val="22"/>
                <w:szCs w:val="22"/>
              </w:rPr>
              <w:t xml:space="preserve"> not in any form of employment or full-time education, then it will be expected that </w:t>
            </w:r>
            <w:r w:rsidR="00D57DD5">
              <w:rPr>
                <w:rFonts w:cs="Arial"/>
                <w:bCs/>
                <w:sz w:val="22"/>
                <w:szCs w:val="22"/>
              </w:rPr>
              <w:t>you</w:t>
            </w:r>
            <w:r w:rsidRPr="00EC38C7">
              <w:rPr>
                <w:rFonts w:cs="Arial"/>
                <w:bCs/>
                <w:sz w:val="22"/>
                <w:szCs w:val="22"/>
              </w:rPr>
              <w:t xml:space="preserve"> claim any benefit </w:t>
            </w:r>
            <w:r w:rsidR="00D57DD5">
              <w:rPr>
                <w:rFonts w:cs="Arial"/>
                <w:bCs/>
                <w:sz w:val="22"/>
                <w:szCs w:val="22"/>
              </w:rPr>
              <w:t>you</w:t>
            </w:r>
            <w:r w:rsidRPr="00EC38C7">
              <w:rPr>
                <w:rFonts w:cs="Arial"/>
                <w:bCs/>
                <w:sz w:val="22"/>
                <w:szCs w:val="22"/>
              </w:rPr>
              <w:t xml:space="preserve"> are entitled to.</w:t>
            </w:r>
          </w:p>
        </w:tc>
        <w:tc>
          <w:tcPr>
            <w:tcW w:w="1145" w:type="dxa"/>
          </w:tcPr>
          <w:p w14:paraId="3125D60D" w14:textId="77777777" w:rsidR="00C42685" w:rsidRPr="00B40744" w:rsidRDefault="00C42685" w:rsidP="00C42685">
            <w:pPr>
              <w:spacing w:line="240" w:lineRule="auto"/>
              <w:jc w:val="both"/>
              <w:rPr>
                <w:rFonts w:cs="Arial"/>
                <w:bCs/>
                <w:sz w:val="22"/>
                <w:szCs w:val="22"/>
              </w:rPr>
            </w:pPr>
          </w:p>
        </w:tc>
        <w:tc>
          <w:tcPr>
            <w:tcW w:w="2126" w:type="dxa"/>
          </w:tcPr>
          <w:p w14:paraId="13918B17" w14:textId="77777777" w:rsidR="00C42685" w:rsidRPr="00B40744" w:rsidRDefault="00C42685" w:rsidP="00C42685">
            <w:pPr>
              <w:spacing w:line="240" w:lineRule="auto"/>
              <w:jc w:val="both"/>
              <w:rPr>
                <w:rFonts w:cs="Arial"/>
                <w:bCs/>
                <w:sz w:val="22"/>
                <w:szCs w:val="22"/>
              </w:rPr>
            </w:pPr>
          </w:p>
        </w:tc>
      </w:tr>
      <w:tr w:rsidR="00C42685" w:rsidRPr="00471D8D" w14:paraId="1586D0D1" w14:textId="77777777" w:rsidTr="1AB2076F">
        <w:trPr>
          <w:trHeight w:val="409"/>
        </w:trPr>
        <w:tc>
          <w:tcPr>
            <w:tcW w:w="7219" w:type="dxa"/>
          </w:tcPr>
          <w:p w14:paraId="2503DE4A" w14:textId="00B23C1F" w:rsidR="00C42685" w:rsidRPr="00EC38C7" w:rsidRDefault="00C42685" w:rsidP="00C42685">
            <w:pPr>
              <w:spacing w:line="240" w:lineRule="auto"/>
              <w:jc w:val="both"/>
              <w:rPr>
                <w:rFonts w:cs="Arial"/>
                <w:b/>
                <w:bCs/>
                <w:sz w:val="22"/>
                <w:szCs w:val="22"/>
              </w:rPr>
            </w:pPr>
            <w:r w:rsidRPr="00EC38C7">
              <w:rPr>
                <w:rFonts w:cs="Arial"/>
                <w:b/>
                <w:bCs/>
                <w:sz w:val="22"/>
                <w:szCs w:val="22"/>
              </w:rPr>
              <w:t xml:space="preserve">Personal and household expenses, </w:t>
            </w:r>
            <w:r w:rsidRPr="00EC38C7">
              <w:rPr>
                <w:rFonts w:cs="Arial"/>
                <w:sz w:val="22"/>
                <w:szCs w:val="22"/>
              </w:rPr>
              <w:t xml:space="preserve">when a young person turns 18, they will become reasonable for </w:t>
            </w:r>
            <w:r>
              <w:rPr>
                <w:rFonts w:cs="Arial"/>
                <w:sz w:val="22"/>
                <w:szCs w:val="22"/>
              </w:rPr>
              <w:t>purchasing</w:t>
            </w:r>
            <w:r w:rsidRPr="00EC38C7">
              <w:rPr>
                <w:rFonts w:cs="Arial"/>
                <w:sz w:val="22"/>
                <w:szCs w:val="22"/>
              </w:rPr>
              <w:t xml:space="preserve"> th</w:t>
            </w:r>
            <w:r>
              <w:rPr>
                <w:rFonts w:cs="Arial"/>
                <w:sz w:val="22"/>
                <w:szCs w:val="22"/>
              </w:rPr>
              <w:t>eir own, clothes, food and toiletries.  They will also have to contribute towards the cost of utilities</w:t>
            </w:r>
            <w:r w:rsidR="006121B8">
              <w:rPr>
                <w:rFonts w:cs="Arial"/>
                <w:sz w:val="22"/>
                <w:szCs w:val="22"/>
              </w:rPr>
              <w:t xml:space="preserve"> (see below)</w:t>
            </w:r>
            <w:r>
              <w:rPr>
                <w:rFonts w:cs="Arial"/>
                <w:sz w:val="22"/>
                <w:szCs w:val="22"/>
              </w:rPr>
              <w:t xml:space="preserve">.  </w:t>
            </w:r>
            <w:r w:rsidRPr="00EC38C7">
              <w:rPr>
                <w:rFonts w:cs="Arial"/>
                <w:b/>
                <w:bCs/>
                <w:sz w:val="22"/>
                <w:szCs w:val="22"/>
              </w:rPr>
              <w:t>Please tell us how this will work</w:t>
            </w:r>
            <w:r w:rsidR="00355A5F">
              <w:rPr>
                <w:rFonts w:cs="Arial"/>
                <w:b/>
                <w:bCs/>
                <w:sz w:val="22"/>
                <w:szCs w:val="22"/>
              </w:rPr>
              <w:t>:</w:t>
            </w:r>
          </w:p>
          <w:p w14:paraId="207373F5" w14:textId="77777777" w:rsidR="00C42685" w:rsidRDefault="00C42685" w:rsidP="00C42685">
            <w:pPr>
              <w:spacing w:line="240" w:lineRule="auto"/>
              <w:jc w:val="both"/>
              <w:rPr>
                <w:rFonts w:cs="Arial"/>
                <w:sz w:val="22"/>
                <w:szCs w:val="22"/>
              </w:rPr>
            </w:pPr>
          </w:p>
          <w:p w14:paraId="083444E4" w14:textId="77777777" w:rsidR="00C42685" w:rsidRDefault="00C42685" w:rsidP="00C42685">
            <w:pPr>
              <w:spacing w:line="240" w:lineRule="auto"/>
              <w:jc w:val="both"/>
              <w:rPr>
                <w:rFonts w:cs="Arial"/>
                <w:sz w:val="22"/>
                <w:szCs w:val="22"/>
              </w:rPr>
            </w:pPr>
          </w:p>
          <w:p w14:paraId="58438BDC" w14:textId="77777777" w:rsidR="00C42685" w:rsidRDefault="00C42685" w:rsidP="00C42685">
            <w:pPr>
              <w:spacing w:line="240" w:lineRule="auto"/>
              <w:jc w:val="both"/>
              <w:rPr>
                <w:rFonts w:cs="Arial"/>
                <w:sz w:val="22"/>
                <w:szCs w:val="22"/>
              </w:rPr>
            </w:pPr>
          </w:p>
          <w:p w14:paraId="32595722" w14:textId="77777777" w:rsidR="00C42685" w:rsidRDefault="00C42685" w:rsidP="00C42685">
            <w:pPr>
              <w:spacing w:line="240" w:lineRule="auto"/>
              <w:jc w:val="both"/>
              <w:rPr>
                <w:rFonts w:cs="Arial"/>
                <w:sz w:val="22"/>
                <w:szCs w:val="22"/>
              </w:rPr>
            </w:pPr>
          </w:p>
          <w:p w14:paraId="28706F85" w14:textId="77777777" w:rsidR="00C42685" w:rsidRDefault="00C42685" w:rsidP="00C42685">
            <w:pPr>
              <w:spacing w:line="240" w:lineRule="auto"/>
              <w:jc w:val="both"/>
              <w:rPr>
                <w:rFonts w:cs="Arial"/>
                <w:sz w:val="22"/>
                <w:szCs w:val="22"/>
              </w:rPr>
            </w:pPr>
          </w:p>
          <w:p w14:paraId="7C7315AF" w14:textId="77777777" w:rsidR="00C42685" w:rsidRDefault="00C42685" w:rsidP="00C42685">
            <w:pPr>
              <w:spacing w:line="240" w:lineRule="auto"/>
              <w:jc w:val="both"/>
              <w:rPr>
                <w:rFonts w:cs="Arial"/>
                <w:sz w:val="22"/>
                <w:szCs w:val="22"/>
              </w:rPr>
            </w:pPr>
          </w:p>
          <w:p w14:paraId="6613C8A4" w14:textId="77777777" w:rsidR="00C42685" w:rsidRDefault="00C42685" w:rsidP="00C42685">
            <w:pPr>
              <w:spacing w:line="240" w:lineRule="auto"/>
              <w:jc w:val="both"/>
              <w:rPr>
                <w:rFonts w:cs="Arial"/>
                <w:sz w:val="22"/>
                <w:szCs w:val="22"/>
              </w:rPr>
            </w:pPr>
          </w:p>
          <w:p w14:paraId="20053557" w14:textId="77777777" w:rsidR="00C42685" w:rsidRDefault="00C42685" w:rsidP="00C42685">
            <w:pPr>
              <w:spacing w:line="240" w:lineRule="auto"/>
              <w:jc w:val="both"/>
              <w:rPr>
                <w:rFonts w:cs="Arial"/>
                <w:sz w:val="22"/>
                <w:szCs w:val="22"/>
              </w:rPr>
            </w:pPr>
          </w:p>
          <w:p w14:paraId="02DC0474" w14:textId="77777777" w:rsidR="00C42685" w:rsidRDefault="00C42685" w:rsidP="00C42685">
            <w:pPr>
              <w:spacing w:line="240" w:lineRule="auto"/>
              <w:jc w:val="both"/>
              <w:rPr>
                <w:rFonts w:cs="Arial"/>
                <w:sz w:val="22"/>
                <w:szCs w:val="22"/>
              </w:rPr>
            </w:pPr>
          </w:p>
          <w:p w14:paraId="4DA3924F" w14:textId="77777777" w:rsidR="00C42685" w:rsidRDefault="00C42685" w:rsidP="00C42685">
            <w:pPr>
              <w:spacing w:line="240" w:lineRule="auto"/>
              <w:jc w:val="both"/>
              <w:rPr>
                <w:rFonts w:cs="Arial"/>
                <w:sz w:val="22"/>
                <w:szCs w:val="22"/>
              </w:rPr>
            </w:pPr>
          </w:p>
          <w:p w14:paraId="5BC38D2B" w14:textId="680A9A85" w:rsidR="00C42685" w:rsidRPr="0065496A" w:rsidRDefault="00C42685" w:rsidP="00C42685">
            <w:pPr>
              <w:spacing w:line="240" w:lineRule="auto"/>
              <w:jc w:val="both"/>
              <w:rPr>
                <w:rFonts w:cs="Arial"/>
                <w:b/>
                <w:bCs/>
                <w:sz w:val="22"/>
                <w:szCs w:val="22"/>
              </w:rPr>
            </w:pPr>
          </w:p>
        </w:tc>
        <w:tc>
          <w:tcPr>
            <w:tcW w:w="1145" w:type="dxa"/>
          </w:tcPr>
          <w:p w14:paraId="780BA1D4" w14:textId="77777777" w:rsidR="00C42685" w:rsidRPr="00B40744" w:rsidRDefault="00C42685" w:rsidP="00C42685">
            <w:pPr>
              <w:spacing w:line="240" w:lineRule="auto"/>
              <w:jc w:val="both"/>
              <w:rPr>
                <w:rFonts w:cs="Arial"/>
                <w:bCs/>
                <w:sz w:val="22"/>
                <w:szCs w:val="22"/>
              </w:rPr>
            </w:pPr>
          </w:p>
        </w:tc>
        <w:tc>
          <w:tcPr>
            <w:tcW w:w="2126" w:type="dxa"/>
          </w:tcPr>
          <w:p w14:paraId="714C41D7" w14:textId="77777777" w:rsidR="00C42685" w:rsidRPr="00B40744" w:rsidRDefault="00C42685" w:rsidP="00C42685">
            <w:pPr>
              <w:spacing w:line="240" w:lineRule="auto"/>
              <w:jc w:val="both"/>
              <w:rPr>
                <w:rFonts w:cs="Arial"/>
                <w:bCs/>
                <w:sz w:val="22"/>
                <w:szCs w:val="22"/>
              </w:rPr>
            </w:pPr>
          </w:p>
        </w:tc>
      </w:tr>
      <w:tr w:rsidR="00C42685" w:rsidRPr="00471D8D" w14:paraId="223AD300" w14:textId="77777777" w:rsidTr="1AB2076F">
        <w:trPr>
          <w:trHeight w:val="263"/>
        </w:trPr>
        <w:tc>
          <w:tcPr>
            <w:tcW w:w="7219" w:type="dxa"/>
          </w:tcPr>
          <w:p w14:paraId="70059134" w14:textId="429F5240" w:rsidR="00C42685" w:rsidRPr="0065496A" w:rsidRDefault="00C42685" w:rsidP="00C42685">
            <w:pPr>
              <w:spacing w:line="240" w:lineRule="auto"/>
              <w:jc w:val="both"/>
              <w:rPr>
                <w:rFonts w:cs="Arial"/>
                <w:b/>
                <w:bCs/>
                <w:sz w:val="22"/>
                <w:szCs w:val="22"/>
              </w:rPr>
            </w:pPr>
            <w:r w:rsidRPr="00D41FF1">
              <w:rPr>
                <w:rFonts w:cs="Arial"/>
                <w:b/>
                <w:sz w:val="22"/>
                <w:szCs w:val="22"/>
              </w:rPr>
              <w:t xml:space="preserve">Pets, </w:t>
            </w:r>
            <w:r w:rsidRPr="00D41FF1">
              <w:rPr>
                <w:rFonts w:cs="Arial"/>
                <w:bCs/>
                <w:sz w:val="22"/>
                <w:szCs w:val="22"/>
              </w:rPr>
              <w:t>you will need to agree on this before any animal is brought home.</w:t>
            </w:r>
          </w:p>
        </w:tc>
        <w:tc>
          <w:tcPr>
            <w:tcW w:w="1145" w:type="dxa"/>
          </w:tcPr>
          <w:p w14:paraId="20A06956" w14:textId="77777777" w:rsidR="00C42685" w:rsidRPr="00B40744" w:rsidRDefault="00C42685" w:rsidP="00C42685">
            <w:pPr>
              <w:spacing w:line="240" w:lineRule="auto"/>
              <w:jc w:val="both"/>
              <w:rPr>
                <w:rFonts w:cs="Arial"/>
                <w:bCs/>
                <w:sz w:val="22"/>
                <w:szCs w:val="22"/>
              </w:rPr>
            </w:pPr>
          </w:p>
        </w:tc>
        <w:tc>
          <w:tcPr>
            <w:tcW w:w="2126" w:type="dxa"/>
          </w:tcPr>
          <w:p w14:paraId="44F5BC05" w14:textId="77777777" w:rsidR="00C42685" w:rsidRPr="00B40744" w:rsidRDefault="00C42685" w:rsidP="00C42685">
            <w:pPr>
              <w:spacing w:line="240" w:lineRule="auto"/>
              <w:jc w:val="both"/>
              <w:rPr>
                <w:rFonts w:cs="Arial"/>
                <w:bCs/>
                <w:sz w:val="22"/>
                <w:szCs w:val="22"/>
              </w:rPr>
            </w:pPr>
          </w:p>
        </w:tc>
      </w:tr>
      <w:tr w:rsidR="00C42685" w:rsidRPr="00471D8D" w14:paraId="1B5EE9FA" w14:textId="77777777" w:rsidTr="1AB2076F">
        <w:trPr>
          <w:trHeight w:val="692"/>
        </w:trPr>
        <w:tc>
          <w:tcPr>
            <w:tcW w:w="7219" w:type="dxa"/>
          </w:tcPr>
          <w:p w14:paraId="45BD6FE8" w14:textId="50B928A2" w:rsidR="00C42685" w:rsidRPr="00B40744" w:rsidRDefault="00C42685" w:rsidP="00C42685">
            <w:pPr>
              <w:spacing w:line="240" w:lineRule="auto"/>
              <w:jc w:val="both"/>
              <w:rPr>
                <w:rFonts w:cs="Arial"/>
                <w:bCs/>
                <w:sz w:val="22"/>
                <w:szCs w:val="22"/>
              </w:rPr>
            </w:pPr>
            <w:r w:rsidRPr="00D41FF1">
              <w:rPr>
                <w:rFonts w:cs="Arial"/>
                <w:b/>
                <w:sz w:val="22"/>
                <w:szCs w:val="22"/>
              </w:rPr>
              <w:t xml:space="preserve">Disputes, </w:t>
            </w:r>
            <w:r w:rsidRPr="00D41FF1">
              <w:rPr>
                <w:rFonts w:cs="Arial"/>
                <w:bCs/>
                <w:sz w:val="22"/>
                <w:szCs w:val="22"/>
              </w:rPr>
              <w:t xml:space="preserve">if you can’t sort it </w:t>
            </w:r>
            <w:r>
              <w:rPr>
                <w:rFonts w:cs="Arial"/>
                <w:bCs/>
                <w:sz w:val="22"/>
                <w:szCs w:val="22"/>
              </w:rPr>
              <w:t xml:space="preserve">out </w:t>
            </w:r>
            <w:r w:rsidRPr="00D41FF1">
              <w:rPr>
                <w:rFonts w:cs="Arial"/>
                <w:bCs/>
                <w:sz w:val="22"/>
                <w:szCs w:val="22"/>
              </w:rPr>
              <w:t>between yourselves, please inform the PA</w:t>
            </w:r>
            <w:r>
              <w:rPr>
                <w:rFonts w:cs="Arial"/>
                <w:bCs/>
                <w:sz w:val="22"/>
                <w:szCs w:val="22"/>
              </w:rPr>
              <w:t xml:space="preserve"> or supervising Social Worker.</w:t>
            </w:r>
          </w:p>
        </w:tc>
        <w:tc>
          <w:tcPr>
            <w:tcW w:w="1145" w:type="dxa"/>
          </w:tcPr>
          <w:p w14:paraId="0F7AE702" w14:textId="77777777" w:rsidR="00C42685" w:rsidRPr="00B40744" w:rsidRDefault="00C42685" w:rsidP="00C42685">
            <w:pPr>
              <w:spacing w:line="240" w:lineRule="auto"/>
              <w:jc w:val="both"/>
              <w:rPr>
                <w:rFonts w:cs="Arial"/>
                <w:bCs/>
                <w:sz w:val="22"/>
                <w:szCs w:val="22"/>
              </w:rPr>
            </w:pPr>
          </w:p>
        </w:tc>
        <w:tc>
          <w:tcPr>
            <w:tcW w:w="2126" w:type="dxa"/>
          </w:tcPr>
          <w:p w14:paraId="78FCF564" w14:textId="77777777" w:rsidR="00C42685" w:rsidRPr="00B40744" w:rsidRDefault="00C42685" w:rsidP="00C42685">
            <w:pPr>
              <w:spacing w:line="240" w:lineRule="auto"/>
              <w:jc w:val="both"/>
              <w:rPr>
                <w:rFonts w:cs="Arial"/>
                <w:bCs/>
                <w:sz w:val="22"/>
                <w:szCs w:val="22"/>
              </w:rPr>
            </w:pPr>
          </w:p>
        </w:tc>
      </w:tr>
      <w:tr w:rsidR="00C42685" w:rsidRPr="00471D8D" w14:paraId="3264E807" w14:textId="77777777" w:rsidTr="1AB2076F">
        <w:trPr>
          <w:trHeight w:val="692"/>
        </w:trPr>
        <w:tc>
          <w:tcPr>
            <w:tcW w:w="7219" w:type="dxa"/>
          </w:tcPr>
          <w:p w14:paraId="4110E3D3" w14:textId="77777777" w:rsidR="00C42685" w:rsidRDefault="00C42685" w:rsidP="00C42685">
            <w:pPr>
              <w:spacing w:line="240" w:lineRule="auto"/>
              <w:jc w:val="both"/>
              <w:rPr>
                <w:rFonts w:cs="Arial"/>
                <w:bCs/>
                <w:sz w:val="22"/>
                <w:szCs w:val="22"/>
              </w:rPr>
            </w:pPr>
            <w:r w:rsidRPr="00D41FF1">
              <w:rPr>
                <w:rFonts w:cs="Arial"/>
                <w:b/>
                <w:sz w:val="22"/>
                <w:szCs w:val="22"/>
              </w:rPr>
              <w:t xml:space="preserve">Social groups, </w:t>
            </w:r>
            <w:r w:rsidRPr="00D41FF1">
              <w:rPr>
                <w:rFonts w:cs="Arial"/>
                <w:bCs/>
                <w:sz w:val="22"/>
                <w:szCs w:val="22"/>
              </w:rPr>
              <w:t>community groups, interests, activities. Is there a healthy routine, positive lifestyle</w:t>
            </w:r>
            <w:r>
              <w:rPr>
                <w:rFonts w:cs="Arial"/>
                <w:bCs/>
                <w:sz w:val="22"/>
                <w:szCs w:val="22"/>
              </w:rPr>
              <w:t>?</w:t>
            </w:r>
          </w:p>
          <w:p w14:paraId="4000F09E" w14:textId="5B6D445B" w:rsidR="00C42685" w:rsidRDefault="00C42685" w:rsidP="00C42685">
            <w:pPr>
              <w:spacing w:line="240" w:lineRule="auto"/>
              <w:jc w:val="both"/>
              <w:rPr>
                <w:rFonts w:cs="Arial"/>
                <w:b/>
                <w:bCs/>
                <w:sz w:val="22"/>
                <w:szCs w:val="22"/>
              </w:rPr>
            </w:pPr>
            <w:r w:rsidRPr="00EC38C7">
              <w:rPr>
                <w:rFonts w:cs="Arial"/>
                <w:b/>
                <w:bCs/>
                <w:sz w:val="22"/>
                <w:szCs w:val="22"/>
              </w:rPr>
              <w:t>Please tell us how this will work</w:t>
            </w:r>
            <w:r w:rsidR="00355A5F">
              <w:rPr>
                <w:rFonts w:cs="Arial"/>
                <w:b/>
                <w:bCs/>
                <w:sz w:val="22"/>
                <w:szCs w:val="22"/>
              </w:rPr>
              <w:t>:</w:t>
            </w:r>
          </w:p>
          <w:p w14:paraId="09E431BA" w14:textId="77777777" w:rsidR="005E3DE6" w:rsidRDefault="005E3DE6" w:rsidP="00C42685">
            <w:pPr>
              <w:spacing w:line="240" w:lineRule="auto"/>
              <w:jc w:val="both"/>
              <w:rPr>
                <w:rFonts w:cs="Arial"/>
                <w:b/>
                <w:bCs/>
                <w:sz w:val="22"/>
                <w:szCs w:val="22"/>
              </w:rPr>
            </w:pPr>
          </w:p>
          <w:p w14:paraId="7F1BA480" w14:textId="77777777" w:rsidR="00C42685" w:rsidRDefault="00C42685" w:rsidP="00C42685">
            <w:pPr>
              <w:spacing w:line="240" w:lineRule="auto"/>
              <w:jc w:val="both"/>
              <w:rPr>
                <w:rFonts w:cs="Arial"/>
                <w:b/>
                <w:bCs/>
                <w:sz w:val="22"/>
                <w:szCs w:val="22"/>
              </w:rPr>
            </w:pPr>
          </w:p>
          <w:p w14:paraId="6282D129" w14:textId="77777777" w:rsidR="00C42685" w:rsidRDefault="00C42685" w:rsidP="00C42685">
            <w:pPr>
              <w:spacing w:line="240" w:lineRule="auto"/>
              <w:jc w:val="both"/>
              <w:rPr>
                <w:rFonts w:cs="Arial"/>
                <w:b/>
                <w:bCs/>
                <w:sz w:val="22"/>
                <w:szCs w:val="22"/>
              </w:rPr>
            </w:pPr>
          </w:p>
          <w:p w14:paraId="4F9F0C1A" w14:textId="77777777" w:rsidR="00C42685" w:rsidRDefault="00C42685" w:rsidP="00C42685">
            <w:pPr>
              <w:spacing w:line="240" w:lineRule="auto"/>
              <w:jc w:val="both"/>
              <w:rPr>
                <w:rFonts w:cs="Arial"/>
                <w:b/>
                <w:bCs/>
                <w:sz w:val="22"/>
                <w:szCs w:val="22"/>
              </w:rPr>
            </w:pPr>
          </w:p>
          <w:p w14:paraId="23A0251A" w14:textId="77777777" w:rsidR="00C42685" w:rsidRPr="00EC38C7" w:rsidRDefault="00C42685" w:rsidP="00C42685">
            <w:pPr>
              <w:spacing w:line="240" w:lineRule="auto"/>
              <w:jc w:val="both"/>
              <w:rPr>
                <w:rFonts w:cs="Arial"/>
                <w:b/>
                <w:bCs/>
                <w:sz w:val="22"/>
                <w:szCs w:val="22"/>
              </w:rPr>
            </w:pPr>
          </w:p>
          <w:p w14:paraId="51BC2040" w14:textId="77777777" w:rsidR="00C42685" w:rsidRDefault="00C42685" w:rsidP="00C42685">
            <w:pPr>
              <w:spacing w:line="240" w:lineRule="auto"/>
              <w:jc w:val="both"/>
              <w:rPr>
                <w:rFonts w:cs="Arial"/>
                <w:bCs/>
                <w:sz w:val="22"/>
                <w:szCs w:val="22"/>
              </w:rPr>
            </w:pPr>
          </w:p>
          <w:p w14:paraId="6BF17E1D" w14:textId="2C20697B" w:rsidR="00C42685" w:rsidRPr="00B40744" w:rsidRDefault="00C42685" w:rsidP="00C42685">
            <w:pPr>
              <w:spacing w:line="240" w:lineRule="auto"/>
              <w:jc w:val="both"/>
              <w:rPr>
                <w:rFonts w:cs="Arial"/>
                <w:bCs/>
                <w:sz w:val="22"/>
                <w:szCs w:val="22"/>
              </w:rPr>
            </w:pPr>
          </w:p>
        </w:tc>
        <w:tc>
          <w:tcPr>
            <w:tcW w:w="1145" w:type="dxa"/>
          </w:tcPr>
          <w:p w14:paraId="2A800FD4" w14:textId="77777777" w:rsidR="00C42685" w:rsidRPr="00B40744" w:rsidRDefault="00C42685" w:rsidP="00C42685">
            <w:pPr>
              <w:spacing w:line="240" w:lineRule="auto"/>
              <w:jc w:val="both"/>
              <w:rPr>
                <w:rFonts w:cs="Arial"/>
                <w:bCs/>
                <w:sz w:val="22"/>
                <w:szCs w:val="22"/>
              </w:rPr>
            </w:pPr>
          </w:p>
        </w:tc>
        <w:tc>
          <w:tcPr>
            <w:tcW w:w="2126" w:type="dxa"/>
          </w:tcPr>
          <w:p w14:paraId="0DEC0412" w14:textId="77777777" w:rsidR="00C42685" w:rsidRPr="00B40744" w:rsidRDefault="00C42685" w:rsidP="00C42685">
            <w:pPr>
              <w:spacing w:line="240" w:lineRule="auto"/>
              <w:jc w:val="both"/>
              <w:rPr>
                <w:rFonts w:cs="Arial"/>
                <w:bCs/>
                <w:sz w:val="22"/>
                <w:szCs w:val="22"/>
              </w:rPr>
            </w:pPr>
          </w:p>
        </w:tc>
      </w:tr>
      <w:tr w:rsidR="00C42685" w:rsidRPr="00471D8D" w14:paraId="525F39F7" w14:textId="77777777" w:rsidTr="1AB2076F">
        <w:trPr>
          <w:trHeight w:val="692"/>
        </w:trPr>
        <w:tc>
          <w:tcPr>
            <w:tcW w:w="7219" w:type="dxa"/>
          </w:tcPr>
          <w:p w14:paraId="392E0DDE" w14:textId="77777777" w:rsidR="00C42685" w:rsidRPr="00D41FF1" w:rsidRDefault="00C42685" w:rsidP="00C42685">
            <w:pPr>
              <w:spacing w:line="240" w:lineRule="auto"/>
              <w:jc w:val="both"/>
              <w:rPr>
                <w:rFonts w:cs="Arial"/>
                <w:b/>
                <w:sz w:val="22"/>
                <w:szCs w:val="22"/>
              </w:rPr>
            </w:pPr>
            <w:r w:rsidRPr="00D41FF1">
              <w:rPr>
                <w:rFonts w:cs="Arial"/>
                <w:b/>
                <w:sz w:val="22"/>
                <w:szCs w:val="22"/>
              </w:rPr>
              <w:lastRenderedPageBreak/>
              <w:t>Identity culture, religion</w:t>
            </w:r>
          </w:p>
          <w:p w14:paraId="36D6D697" w14:textId="77777777" w:rsidR="00C42685" w:rsidRDefault="00C42685" w:rsidP="00C42685">
            <w:pPr>
              <w:spacing w:line="240" w:lineRule="auto"/>
              <w:jc w:val="both"/>
              <w:rPr>
                <w:rFonts w:cs="Arial"/>
                <w:bCs/>
                <w:sz w:val="22"/>
                <w:szCs w:val="22"/>
              </w:rPr>
            </w:pPr>
            <w:r w:rsidRPr="00D41FF1">
              <w:rPr>
                <w:rFonts w:cs="Arial"/>
                <w:bCs/>
                <w:sz w:val="22"/>
                <w:szCs w:val="22"/>
              </w:rPr>
              <w:t>Does the YP regularly attend a place of workshop</w:t>
            </w:r>
            <w:r>
              <w:rPr>
                <w:rFonts w:cs="Arial"/>
                <w:bCs/>
                <w:sz w:val="22"/>
                <w:szCs w:val="22"/>
              </w:rPr>
              <w:t>? Are there any support</w:t>
            </w:r>
            <w:r w:rsidRPr="00D41FF1">
              <w:rPr>
                <w:rFonts w:cs="Arial"/>
                <w:bCs/>
                <w:sz w:val="22"/>
                <w:szCs w:val="22"/>
              </w:rPr>
              <w:t xml:space="preserve"> needs a</w:t>
            </w:r>
            <w:r>
              <w:rPr>
                <w:rFonts w:cs="Arial"/>
                <w:bCs/>
                <w:sz w:val="22"/>
                <w:szCs w:val="22"/>
              </w:rPr>
              <w:t>round</w:t>
            </w:r>
            <w:r w:rsidRPr="00D41FF1">
              <w:rPr>
                <w:rFonts w:cs="Arial"/>
                <w:bCs/>
                <w:sz w:val="22"/>
                <w:szCs w:val="22"/>
              </w:rPr>
              <w:t xml:space="preserve"> </w:t>
            </w:r>
            <w:r>
              <w:rPr>
                <w:rFonts w:cs="Arial"/>
                <w:bCs/>
                <w:sz w:val="22"/>
                <w:szCs w:val="22"/>
              </w:rPr>
              <w:t>this?</w:t>
            </w:r>
          </w:p>
          <w:p w14:paraId="6AF329A2" w14:textId="125457CF" w:rsidR="00C42685" w:rsidRDefault="00C42685" w:rsidP="00C42685">
            <w:pPr>
              <w:spacing w:line="240" w:lineRule="auto"/>
              <w:jc w:val="both"/>
              <w:rPr>
                <w:rFonts w:cs="Arial"/>
                <w:b/>
                <w:bCs/>
                <w:sz w:val="22"/>
                <w:szCs w:val="22"/>
              </w:rPr>
            </w:pPr>
            <w:r w:rsidRPr="00EC38C7">
              <w:rPr>
                <w:rFonts w:cs="Arial"/>
                <w:b/>
                <w:bCs/>
                <w:sz w:val="22"/>
                <w:szCs w:val="22"/>
              </w:rPr>
              <w:t>Please tell us how this will work</w:t>
            </w:r>
            <w:r w:rsidR="005E3DE6">
              <w:rPr>
                <w:rFonts w:cs="Arial"/>
                <w:b/>
                <w:bCs/>
                <w:sz w:val="22"/>
                <w:szCs w:val="22"/>
              </w:rPr>
              <w:t>:</w:t>
            </w:r>
          </w:p>
          <w:p w14:paraId="0D911055" w14:textId="77777777" w:rsidR="00C42685" w:rsidRDefault="00C42685" w:rsidP="00C42685">
            <w:pPr>
              <w:spacing w:line="240" w:lineRule="auto"/>
              <w:jc w:val="both"/>
              <w:rPr>
                <w:rFonts w:cs="Arial"/>
                <w:b/>
                <w:bCs/>
                <w:sz w:val="22"/>
                <w:szCs w:val="22"/>
              </w:rPr>
            </w:pPr>
          </w:p>
          <w:p w14:paraId="112C56B0" w14:textId="77777777" w:rsidR="00C42685" w:rsidRDefault="00C42685" w:rsidP="00C42685">
            <w:pPr>
              <w:spacing w:line="240" w:lineRule="auto"/>
              <w:jc w:val="both"/>
              <w:rPr>
                <w:rFonts w:cs="Arial"/>
                <w:b/>
                <w:bCs/>
                <w:sz w:val="22"/>
                <w:szCs w:val="22"/>
              </w:rPr>
            </w:pPr>
          </w:p>
          <w:p w14:paraId="6D064E30" w14:textId="77777777" w:rsidR="00C42685" w:rsidRDefault="00C42685" w:rsidP="00C42685">
            <w:pPr>
              <w:spacing w:line="240" w:lineRule="auto"/>
              <w:jc w:val="both"/>
              <w:rPr>
                <w:rFonts w:cs="Arial"/>
                <w:b/>
                <w:bCs/>
                <w:sz w:val="22"/>
                <w:szCs w:val="22"/>
              </w:rPr>
            </w:pPr>
          </w:p>
          <w:p w14:paraId="25F286BE" w14:textId="77777777" w:rsidR="00C42685" w:rsidRDefault="00C42685" w:rsidP="00C42685">
            <w:pPr>
              <w:spacing w:line="240" w:lineRule="auto"/>
              <w:jc w:val="both"/>
              <w:rPr>
                <w:rFonts w:cs="Arial"/>
                <w:b/>
                <w:bCs/>
                <w:sz w:val="22"/>
                <w:szCs w:val="22"/>
              </w:rPr>
            </w:pPr>
          </w:p>
          <w:p w14:paraId="6427F1E0" w14:textId="77777777" w:rsidR="00C42685" w:rsidRDefault="00C42685" w:rsidP="00C42685">
            <w:pPr>
              <w:spacing w:line="240" w:lineRule="auto"/>
              <w:jc w:val="both"/>
              <w:rPr>
                <w:rFonts w:cs="Arial"/>
                <w:b/>
                <w:bCs/>
                <w:sz w:val="22"/>
                <w:szCs w:val="22"/>
              </w:rPr>
            </w:pPr>
          </w:p>
          <w:p w14:paraId="6B7709D2" w14:textId="77777777" w:rsidR="00C42685" w:rsidRPr="00EC38C7" w:rsidRDefault="00C42685" w:rsidP="00C42685">
            <w:pPr>
              <w:spacing w:line="240" w:lineRule="auto"/>
              <w:jc w:val="both"/>
              <w:rPr>
                <w:rFonts w:cs="Arial"/>
                <w:b/>
                <w:bCs/>
                <w:sz w:val="22"/>
                <w:szCs w:val="22"/>
              </w:rPr>
            </w:pPr>
          </w:p>
          <w:p w14:paraId="642624F0" w14:textId="727B50AC" w:rsidR="00C42685" w:rsidRPr="006138D8" w:rsidRDefault="00C42685" w:rsidP="00C42685">
            <w:pPr>
              <w:spacing w:line="240" w:lineRule="auto"/>
              <w:jc w:val="both"/>
              <w:rPr>
                <w:rFonts w:cs="Arial"/>
              </w:rPr>
            </w:pPr>
          </w:p>
        </w:tc>
        <w:tc>
          <w:tcPr>
            <w:tcW w:w="1145" w:type="dxa"/>
          </w:tcPr>
          <w:p w14:paraId="26640792" w14:textId="77777777" w:rsidR="00C42685" w:rsidRPr="00B40744" w:rsidRDefault="00C42685" w:rsidP="00C42685">
            <w:pPr>
              <w:spacing w:line="240" w:lineRule="auto"/>
              <w:jc w:val="both"/>
              <w:rPr>
                <w:rFonts w:cs="Arial"/>
                <w:bCs/>
                <w:sz w:val="22"/>
                <w:szCs w:val="22"/>
              </w:rPr>
            </w:pPr>
          </w:p>
        </w:tc>
        <w:tc>
          <w:tcPr>
            <w:tcW w:w="2126" w:type="dxa"/>
          </w:tcPr>
          <w:p w14:paraId="66833398" w14:textId="77777777" w:rsidR="00C42685" w:rsidRPr="00B40744" w:rsidRDefault="00C42685" w:rsidP="00C42685">
            <w:pPr>
              <w:spacing w:line="240" w:lineRule="auto"/>
              <w:jc w:val="both"/>
              <w:rPr>
                <w:rFonts w:cs="Arial"/>
                <w:bCs/>
                <w:sz w:val="22"/>
                <w:szCs w:val="22"/>
              </w:rPr>
            </w:pPr>
          </w:p>
        </w:tc>
      </w:tr>
      <w:tr w:rsidR="00C42685" w:rsidRPr="00471D8D" w14:paraId="4AAB1D22" w14:textId="77777777" w:rsidTr="1AB2076F">
        <w:trPr>
          <w:trHeight w:val="692"/>
        </w:trPr>
        <w:tc>
          <w:tcPr>
            <w:tcW w:w="7219" w:type="dxa"/>
          </w:tcPr>
          <w:p w14:paraId="50C0A943" w14:textId="26233D23" w:rsidR="00C42685" w:rsidRPr="001335A8" w:rsidRDefault="00C42685" w:rsidP="1AB2076F">
            <w:pPr>
              <w:spacing w:line="240" w:lineRule="auto"/>
              <w:jc w:val="both"/>
              <w:rPr>
                <w:rFonts w:cs="Arial"/>
                <w:sz w:val="22"/>
                <w:szCs w:val="22"/>
              </w:rPr>
            </w:pPr>
            <w:r w:rsidRPr="1AB2076F">
              <w:rPr>
                <w:rFonts w:cs="Arial"/>
                <w:b/>
                <w:bCs/>
                <w:sz w:val="22"/>
                <w:szCs w:val="22"/>
              </w:rPr>
              <w:t xml:space="preserve">Family time, </w:t>
            </w:r>
            <w:r w:rsidRPr="1AB2076F">
              <w:rPr>
                <w:rFonts w:cs="Arial"/>
                <w:sz w:val="22"/>
                <w:szCs w:val="22"/>
              </w:rPr>
              <w:t xml:space="preserve">does the young person have children </w:t>
            </w:r>
            <w:r w:rsidR="7492B6ED" w:rsidRPr="1AB2076F">
              <w:rPr>
                <w:rFonts w:cs="Arial"/>
                <w:sz w:val="22"/>
                <w:szCs w:val="22"/>
              </w:rPr>
              <w:t xml:space="preserve">or siblings </w:t>
            </w:r>
            <w:r w:rsidRPr="1AB2076F">
              <w:rPr>
                <w:rFonts w:cs="Arial"/>
                <w:sz w:val="22"/>
                <w:szCs w:val="22"/>
              </w:rPr>
              <w:t xml:space="preserve">and if so, do they have family time? </w:t>
            </w:r>
          </w:p>
          <w:p w14:paraId="0A2A3F71" w14:textId="48B94C42" w:rsidR="00C42685" w:rsidRDefault="00C42685" w:rsidP="00C42685">
            <w:pPr>
              <w:spacing w:line="240" w:lineRule="auto"/>
              <w:jc w:val="both"/>
              <w:rPr>
                <w:rFonts w:cs="Arial"/>
                <w:b/>
                <w:bCs/>
                <w:sz w:val="22"/>
                <w:szCs w:val="22"/>
              </w:rPr>
            </w:pPr>
            <w:r w:rsidRPr="00EC38C7">
              <w:rPr>
                <w:rFonts w:cs="Arial"/>
                <w:b/>
                <w:bCs/>
                <w:sz w:val="22"/>
                <w:szCs w:val="22"/>
              </w:rPr>
              <w:t>Please tell us how this will work</w:t>
            </w:r>
            <w:r w:rsidR="005E3DE6">
              <w:rPr>
                <w:rFonts w:cs="Arial"/>
                <w:b/>
                <w:bCs/>
                <w:sz w:val="22"/>
                <w:szCs w:val="22"/>
              </w:rPr>
              <w:t>:</w:t>
            </w:r>
          </w:p>
          <w:p w14:paraId="11D08C33" w14:textId="77777777" w:rsidR="00C42685" w:rsidRDefault="00C42685" w:rsidP="00C42685">
            <w:pPr>
              <w:spacing w:line="240" w:lineRule="auto"/>
              <w:jc w:val="both"/>
              <w:rPr>
                <w:rFonts w:cs="Arial"/>
                <w:b/>
                <w:bCs/>
                <w:sz w:val="22"/>
                <w:szCs w:val="22"/>
              </w:rPr>
            </w:pPr>
          </w:p>
          <w:p w14:paraId="089F3235" w14:textId="77777777" w:rsidR="00C42685" w:rsidRDefault="00C42685" w:rsidP="00C42685">
            <w:pPr>
              <w:spacing w:line="240" w:lineRule="auto"/>
              <w:jc w:val="both"/>
              <w:rPr>
                <w:rFonts w:cs="Arial"/>
                <w:b/>
                <w:bCs/>
                <w:sz w:val="22"/>
                <w:szCs w:val="22"/>
              </w:rPr>
            </w:pPr>
          </w:p>
          <w:p w14:paraId="5E55DF23" w14:textId="77777777" w:rsidR="00C42685" w:rsidRDefault="00C42685" w:rsidP="00C42685">
            <w:pPr>
              <w:spacing w:line="240" w:lineRule="auto"/>
              <w:jc w:val="both"/>
              <w:rPr>
                <w:rFonts w:cs="Arial"/>
                <w:b/>
                <w:bCs/>
                <w:sz w:val="22"/>
                <w:szCs w:val="22"/>
              </w:rPr>
            </w:pPr>
          </w:p>
          <w:p w14:paraId="1F5E3149" w14:textId="77777777" w:rsidR="00C42685" w:rsidRDefault="00C42685" w:rsidP="00C42685">
            <w:pPr>
              <w:spacing w:line="240" w:lineRule="auto"/>
              <w:jc w:val="both"/>
              <w:rPr>
                <w:rFonts w:cs="Arial"/>
                <w:b/>
                <w:bCs/>
                <w:sz w:val="22"/>
                <w:szCs w:val="22"/>
              </w:rPr>
            </w:pPr>
          </w:p>
          <w:p w14:paraId="7B9582C0" w14:textId="77777777" w:rsidR="00C42685" w:rsidRDefault="00C42685" w:rsidP="00C42685">
            <w:pPr>
              <w:spacing w:line="240" w:lineRule="auto"/>
              <w:jc w:val="both"/>
              <w:rPr>
                <w:rFonts w:cs="Arial"/>
                <w:b/>
                <w:bCs/>
                <w:sz w:val="22"/>
                <w:szCs w:val="22"/>
              </w:rPr>
            </w:pPr>
          </w:p>
          <w:p w14:paraId="31C5F9A9" w14:textId="77777777" w:rsidR="00C42685" w:rsidRPr="00EC38C7" w:rsidRDefault="00C42685" w:rsidP="00C42685">
            <w:pPr>
              <w:spacing w:line="240" w:lineRule="auto"/>
              <w:jc w:val="both"/>
              <w:rPr>
                <w:rFonts w:cs="Arial"/>
                <w:b/>
                <w:bCs/>
                <w:sz w:val="22"/>
                <w:szCs w:val="22"/>
              </w:rPr>
            </w:pPr>
          </w:p>
          <w:p w14:paraId="659D84E4" w14:textId="77777777" w:rsidR="00C42685" w:rsidRDefault="00E34EF2" w:rsidP="00C42685">
            <w:pPr>
              <w:spacing w:line="240" w:lineRule="auto"/>
              <w:jc w:val="both"/>
              <w:rPr>
                <w:rFonts w:cs="Arial"/>
                <w:b/>
                <w:sz w:val="22"/>
                <w:szCs w:val="22"/>
              </w:rPr>
            </w:pPr>
            <w:r w:rsidRPr="00E34EF2">
              <w:rPr>
                <w:rFonts w:cs="Arial"/>
                <w:b/>
                <w:sz w:val="22"/>
                <w:szCs w:val="22"/>
              </w:rPr>
              <w:t>Anything else?</w:t>
            </w:r>
          </w:p>
          <w:p w14:paraId="05A2E1E8" w14:textId="77777777" w:rsidR="00E34EF2" w:rsidRDefault="00E34EF2" w:rsidP="00C42685">
            <w:pPr>
              <w:spacing w:line="240" w:lineRule="auto"/>
              <w:jc w:val="both"/>
              <w:rPr>
                <w:rFonts w:cs="Arial"/>
                <w:b/>
                <w:sz w:val="22"/>
                <w:szCs w:val="22"/>
              </w:rPr>
            </w:pPr>
          </w:p>
          <w:p w14:paraId="1592CB50" w14:textId="77777777" w:rsidR="00E34EF2" w:rsidRDefault="00E34EF2" w:rsidP="00C42685">
            <w:pPr>
              <w:spacing w:line="240" w:lineRule="auto"/>
              <w:jc w:val="both"/>
              <w:rPr>
                <w:rFonts w:cs="Arial"/>
                <w:b/>
                <w:sz w:val="22"/>
                <w:szCs w:val="22"/>
              </w:rPr>
            </w:pPr>
          </w:p>
          <w:p w14:paraId="628AB09B" w14:textId="77777777" w:rsidR="00E34EF2" w:rsidRDefault="00E34EF2" w:rsidP="00C42685">
            <w:pPr>
              <w:spacing w:line="240" w:lineRule="auto"/>
              <w:jc w:val="both"/>
              <w:rPr>
                <w:rFonts w:cs="Arial"/>
                <w:b/>
                <w:sz w:val="22"/>
                <w:szCs w:val="22"/>
              </w:rPr>
            </w:pPr>
          </w:p>
          <w:p w14:paraId="65E88CBE" w14:textId="77777777" w:rsidR="00E34EF2" w:rsidRDefault="00E34EF2" w:rsidP="00C42685">
            <w:pPr>
              <w:spacing w:line="240" w:lineRule="auto"/>
              <w:jc w:val="both"/>
              <w:rPr>
                <w:rFonts w:cs="Arial"/>
                <w:b/>
                <w:sz w:val="22"/>
                <w:szCs w:val="22"/>
              </w:rPr>
            </w:pPr>
          </w:p>
          <w:p w14:paraId="42BBE10B" w14:textId="77777777" w:rsidR="00E34EF2" w:rsidRDefault="00E34EF2" w:rsidP="00C42685">
            <w:pPr>
              <w:spacing w:line="240" w:lineRule="auto"/>
              <w:jc w:val="both"/>
              <w:rPr>
                <w:rFonts w:cs="Arial"/>
                <w:b/>
                <w:sz w:val="22"/>
                <w:szCs w:val="22"/>
              </w:rPr>
            </w:pPr>
          </w:p>
          <w:p w14:paraId="2A3F9A37" w14:textId="256C31B6" w:rsidR="00E34EF2" w:rsidRPr="00E34EF2" w:rsidRDefault="00E34EF2" w:rsidP="00C42685">
            <w:pPr>
              <w:spacing w:line="240" w:lineRule="auto"/>
              <w:jc w:val="both"/>
              <w:rPr>
                <w:rFonts w:cs="Arial"/>
                <w:b/>
                <w:sz w:val="22"/>
                <w:szCs w:val="22"/>
              </w:rPr>
            </w:pPr>
          </w:p>
        </w:tc>
        <w:tc>
          <w:tcPr>
            <w:tcW w:w="1145" w:type="dxa"/>
          </w:tcPr>
          <w:p w14:paraId="650BEF85" w14:textId="77777777" w:rsidR="00C42685" w:rsidRPr="00B40744" w:rsidRDefault="00C42685" w:rsidP="00C42685">
            <w:pPr>
              <w:spacing w:line="240" w:lineRule="auto"/>
              <w:jc w:val="both"/>
              <w:rPr>
                <w:rFonts w:cs="Arial"/>
                <w:bCs/>
                <w:sz w:val="22"/>
                <w:szCs w:val="22"/>
              </w:rPr>
            </w:pPr>
          </w:p>
        </w:tc>
        <w:tc>
          <w:tcPr>
            <w:tcW w:w="2126" w:type="dxa"/>
          </w:tcPr>
          <w:p w14:paraId="15F09C5B" w14:textId="77777777" w:rsidR="00C42685" w:rsidRPr="00B40744" w:rsidRDefault="00C42685" w:rsidP="00C42685">
            <w:pPr>
              <w:spacing w:line="240" w:lineRule="auto"/>
              <w:jc w:val="both"/>
              <w:rPr>
                <w:rFonts w:cs="Arial"/>
                <w:bCs/>
                <w:sz w:val="22"/>
                <w:szCs w:val="22"/>
              </w:rPr>
            </w:pPr>
          </w:p>
        </w:tc>
      </w:tr>
    </w:tbl>
    <w:p w14:paraId="04A415F0" w14:textId="77777777" w:rsidR="00442905" w:rsidRDefault="00442905" w:rsidP="006C7594">
      <w:pPr>
        <w:spacing w:line="240" w:lineRule="auto"/>
        <w:jc w:val="both"/>
        <w:rPr>
          <w:rFonts w:cs="Arial"/>
          <w:sz w:val="22"/>
          <w:szCs w:val="22"/>
          <w:lang w:eastAsia="en-GB"/>
        </w:rPr>
      </w:pPr>
    </w:p>
    <w:p w14:paraId="25EA5E53" w14:textId="77777777" w:rsidR="00442905" w:rsidRDefault="00442905" w:rsidP="006C7594">
      <w:pPr>
        <w:spacing w:line="240" w:lineRule="auto"/>
        <w:jc w:val="both"/>
        <w:rPr>
          <w:rFonts w:cs="Arial"/>
          <w:sz w:val="22"/>
          <w:szCs w:val="22"/>
          <w:lang w:eastAsia="en-GB"/>
        </w:rPr>
      </w:pPr>
    </w:p>
    <w:p w14:paraId="2B314A3B" w14:textId="77777777" w:rsidR="00627C77" w:rsidRDefault="00627C77" w:rsidP="006C7594">
      <w:pPr>
        <w:spacing w:line="240" w:lineRule="auto"/>
        <w:jc w:val="both"/>
        <w:rPr>
          <w:rFonts w:cs="Arial"/>
          <w:sz w:val="22"/>
          <w:szCs w:val="22"/>
          <w:lang w:eastAsia="en-GB"/>
        </w:rPr>
      </w:pPr>
    </w:p>
    <w:tbl>
      <w:tblPr>
        <w:tblW w:w="0" w:type="auto"/>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0626"/>
      </w:tblGrid>
      <w:tr w:rsidR="008F1974" w:rsidRPr="00E077B3" w14:paraId="29358869" w14:textId="77777777" w:rsidTr="1C629E7C">
        <w:trPr>
          <w:tblHeader/>
        </w:trPr>
        <w:tc>
          <w:tcPr>
            <w:tcW w:w="10632" w:type="dxa"/>
            <w:shd w:val="clear" w:color="auto" w:fill="4472C4" w:themeFill="accent1"/>
            <w:vAlign w:val="center"/>
          </w:tcPr>
          <w:p w14:paraId="1CF97621" w14:textId="6433A584" w:rsidR="00442905" w:rsidRPr="00E077B3" w:rsidRDefault="00442905" w:rsidP="00F7520D">
            <w:pPr>
              <w:autoSpaceDE w:val="0"/>
              <w:autoSpaceDN w:val="0"/>
              <w:adjustRightInd w:val="0"/>
              <w:spacing w:before="120" w:after="120" w:line="240" w:lineRule="auto"/>
              <w:rPr>
                <w:bCs/>
                <w:color w:val="FFFFFF"/>
                <w:sz w:val="32"/>
                <w:szCs w:val="32"/>
              </w:rPr>
            </w:pPr>
            <w:r w:rsidRPr="00E077B3">
              <w:rPr>
                <w:color w:val="FFFFFF"/>
                <w:szCs w:val="24"/>
              </w:rPr>
              <w:br w:type="page"/>
            </w:r>
            <w:r w:rsidRPr="00E077B3">
              <w:rPr>
                <w:bCs/>
                <w:color w:val="FFFFFF"/>
                <w:sz w:val="32"/>
                <w:szCs w:val="32"/>
              </w:rPr>
              <w:br w:type="page"/>
            </w:r>
            <w:r w:rsidRPr="00E077B3">
              <w:rPr>
                <w:bCs/>
                <w:color w:val="FFFFFF"/>
                <w:sz w:val="32"/>
                <w:szCs w:val="32"/>
              </w:rPr>
              <w:br w:type="page"/>
            </w:r>
            <w:r w:rsidR="00FE6717">
              <w:rPr>
                <w:bCs/>
                <w:color w:val="FFFFFF"/>
                <w:sz w:val="32"/>
                <w:szCs w:val="32"/>
              </w:rPr>
              <w:t>7.</w:t>
            </w:r>
            <w:r w:rsidR="008F1974" w:rsidRPr="00E077B3">
              <w:rPr>
                <w:bCs/>
                <w:color w:val="FFFFFF"/>
                <w:sz w:val="32"/>
                <w:szCs w:val="32"/>
              </w:rPr>
              <w:t xml:space="preserve"> </w:t>
            </w:r>
            <w:r w:rsidR="00812B51">
              <w:rPr>
                <w:bCs/>
                <w:color w:val="FFFFFF"/>
                <w:sz w:val="32"/>
                <w:szCs w:val="32"/>
              </w:rPr>
              <w:t>Finances</w:t>
            </w:r>
          </w:p>
        </w:tc>
      </w:tr>
      <w:tr w:rsidR="001C40B5" w:rsidRPr="00471D8D" w14:paraId="008F311E" w14:textId="77777777" w:rsidTr="1C629E7C">
        <w:trPr>
          <w:trHeight w:val="1034"/>
        </w:trPr>
        <w:tc>
          <w:tcPr>
            <w:tcW w:w="10632" w:type="dxa"/>
          </w:tcPr>
          <w:p w14:paraId="6C1E0E8F" w14:textId="77777777" w:rsidR="00885456" w:rsidRDefault="00885456" w:rsidP="001C40B5">
            <w:pPr>
              <w:spacing w:line="276" w:lineRule="auto"/>
              <w:jc w:val="both"/>
              <w:rPr>
                <w:rFonts w:cs="Arial"/>
              </w:rPr>
            </w:pPr>
          </w:p>
          <w:p w14:paraId="38D02C94" w14:textId="38FD6525" w:rsidR="001C40B5" w:rsidRDefault="001C40B5" w:rsidP="001C40B5">
            <w:pPr>
              <w:spacing w:line="276" w:lineRule="auto"/>
              <w:jc w:val="both"/>
            </w:pPr>
            <w:r w:rsidRPr="584FE159">
              <w:rPr>
                <w:rFonts w:cs="Arial"/>
              </w:rPr>
              <w:t xml:space="preserve">NCT will pay the Staying Put Host </w:t>
            </w:r>
            <w:r w:rsidRPr="584FE159">
              <w:rPr>
                <w:b/>
                <w:bCs/>
              </w:rPr>
              <w:t>£</w:t>
            </w:r>
            <w:r w:rsidR="6014B89D" w:rsidRPr="584FE159">
              <w:rPr>
                <w:b/>
                <w:bCs/>
              </w:rPr>
              <w:t>16</w:t>
            </w:r>
            <w:r w:rsidR="00E57621">
              <w:rPr>
                <w:b/>
                <w:bCs/>
              </w:rPr>
              <w:t>8</w:t>
            </w:r>
            <w:r w:rsidR="0E378096" w:rsidRPr="584FE159">
              <w:rPr>
                <w:b/>
                <w:bCs/>
              </w:rPr>
              <w:t>.3</w:t>
            </w:r>
            <w:r w:rsidR="00476C4B">
              <w:rPr>
                <w:b/>
                <w:bCs/>
              </w:rPr>
              <w:t>3</w:t>
            </w:r>
            <w:r w:rsidRPr="584FE159">
              <w:rPr>
                <w:b/>
                <w:bCs/>
              </w:rPr>
              <w:t xml:space="preserve"> per week</w:t>
            </w:r>
            <w:r>
              <w:t>.</w:t>
            </w:r>
          </w:p>
          <w:p w14:paraId="47B9BB4B" w14:textId="2E4B6678" w:rsidR="001C40B5" w:rsidRDefault="743CA07C" w:rsidP="1AB2076F">
            <w:pPr>
              <w:spacing w:line="276" w:lineRule="auto"/>
              <w:jc w:val="both"/>
              <w:rPr>
                <w:rFonts w:cs="Arial"/>
                <w:b/>
                <w:bCs/>
              </w:rPr>
            </w:pPr>
            <w:r w:rsidRPr="1AB2076F">
              <w:rPr>
                <w:rFonts w:cs="Arial"/>
              </w:rPr>
              <w:t xml:space="preserve">The host will also receive </w:t>
            </w:r>
            <w:r w:rsidRPr="1AB2076F">
              <w:rPr>
                <w:rFonts w:cs="Arial"/>
                <w:b/>
                <w:bCs/>
              </w:rPr>
              <w:t>£100</w:t>
            </w:r>
            <w:r w:rsidR="112AE7D5" w:rsidRPr="1AB2076F">
              <w:rPr>
                <w:rFonts w:cs="Arial"/>
                <w:b/>
                <w:bCs/>
              </w:rPr>
              <w:t xml:space="preserve"> </w:t>
            </w:r>
            <w:r w:rsidRPr="1AB2076F">
              <w:rPr>
                <w:rFonts w:cs="Arial"/>
                <w:b/>
                <w:bCs/>
              </w:rPr>
              <w:t xml:space="preserve">per week </w:t>
            </w:r>
            <w:r w:rsidRPr="1AB2076F">
              <w:rPr>
                <w:rFonts w:cs="Arial"/>
              </w:rPr>
              <w:t>and will be paid directly or indirectly by the young person in one of the following ways</w:t>
            </w:r>
            <w:r w:rsidR="005E3DE6" w:rsidRPr="1AB2076F">
              <w:rPr>
                <w:rFonts w:cs="Arial"/>
              </w:rPr>
              <w:t>:</w:t>
            </w:r>
          </w:p>
          <w:p w14:paraId="3B530D21" w14:textId="77777777" w:rsidR="001C40B5" w:rsidRDefault="001C40B5" w:rsidP="001C40B5">
            <w:pPr>
              <w:spacing w:line="276" w:lineRule="auto"/>
              <w:jc w:val="both"/>
              <w:rPr>
                <w:rFonts w:cs="Arial"/>
                <w:b/>
                <w:bCs/>
                <w:szCs w:val="24"/>
              </w:rPr>
            </w:pPr>
          </w:p>
          <w:p w14:paraId="7C2B7F81" w14:textId="64795A2F" w:rsidR="001C40B5" w:rsidRDefault="3F0496C8" w:rsidP="1AB2076F">
            <w:pPr>
              <w:numPr>
                <w:ilvl w:val="0"/>
                <w:numId w:val="21"/>
              </w:numPr>
              <w:spacing w:line="276" w:lineRule="auto"/>
              <w:jc w:val="both"/>
              <w:rPr>
                <w:rFonts w:cs="Arial"/>
              </w:rPr>
            </w:pPr>
            <w:r w:rsidRPr="1C629E7C">
              <w:rPr>
                <w:rFonts w:cs="Arial"/>
              </w:rPr>
              <w:t xml:space="preserve">Where a young person is claiming </w:t>
            </w:r>
            <w:r w:rsidR="409A434D" w:rsidRPr="1C629E7C">
              <w:rPr>
                <w:rFonts w:cs="Arial"/>
                <w:b/>
                <w:bCs/>
                <w:i/>
                <w:iCs/>
              </w:rPr>
              <w:t>Housing Element of Universal Credit</w:t>
            </w:r>
            <w:r w:rsidRPr="1C629E7C">
              <w:rPr>
                <w:rFonts w:cs="Arial"/>
              </w:rPr>
              <w:t xml:space="preserve"> this will be </w:t>
            </w:r>
            <w:r w:rsidRPr="1C629E7C">
              <w:rPr>
                <w:rFonts w:cs="Arial"/>
                <w:b/>
                <w:bCs/>
              </w:rPr>
              <w:t>paid directly to the host</w:t>
            </w:r>
            <w:r w:rsidRPr="1C629E7C">
              <w:rPr>
                <w:rFonts w:cs="Arial"/>
              </w:rPr>
              <w:t>, a</w:t>
            </w:r>
            <w:r w:rsidR="29079022" w:rsidRPr="1C629E7C">
              <w:rPr>
                <w:rFonts w:cs="Arial"/>
              </w:rPr>
              <w:t>ny</w:t>
            </w:r>
            <w:r w:rsidRPr="1C629E7C">
              <w:rPr>
                <w:rFonts w:cs="Arial"/>
              </w:rPr>
              <w:t xml:space="preserve"> shortfall will be </w:t>
            </w:r>
            <w:r w:rsidR="00885456">
              <w:rPr>
                <w:rFonts w:cs="Arial"/>
              </w:rPr>
              <w:t>paid</w:t>
            </w:r>
            <w:r w:rsidRPr="1C629E7C">
              <w:rPr>
                <w:rFonts w:cs="Arial"/>
              </w:rPr>
              <w:t xml:space="preserve"> by NCT.</w:t>
            </w:r>
          </w:p>
          <w:p w14:paraId="2BC773DF" w14:textId="77777777" w:rsidR="001C40B5" w:rsidRPr="000E59A3" w:rsidRDefault="001C40B5" w:rsidP="001C40B5">
            <w:pPr>
              <w:spacing w:line="276" w:lineRule="auto"/>
              <w:ind w:left="720"/>
              <w:jc w:val="both"/>
              <w:rPr>
                <w:rFonts w:cs="Arial"/>
                <w:szCs w:val="24"/>
              </w:rPr>
            </w:pPr>
          </w:p>
          <w:p w14:paraId="1DB4FD2B" w14:textId="6EDD388D" w:rsidR="001C40B5" w:rsidRPr="008C0631" w:rsidRDefault="3F0496C8" w:rsidP="1AB2076F">
            <w:pPr>
              <w:numPr>
                <w:ilvl w:val="0"/>
                <w:numId w:val="21"/>
              </w:numPr>
              <w:spacing w:line="276" w:lineRule="auto"/>
              <w:jc w:val="both"/>
              <w:rPr>
                <w:rFonts w:cs="Arial"/>
              </w:rPr>
            </w:pPr>
            <w:r w:rsidRPr="1C629E7C">
              <w:rPr>
                <w:rFonts w:cs="Arial"/>
              </w:rPr>
              <w:t xml:space="preserve">Where a young person is </w:t>
            </w:r>
            <w:r w:rsidRPr="1C629E7C">
              <w:rPr>
                <w:rFonts w:cs="Arial"/>
                <w:b/>
                <w:bCs/>
              </w:rPr>
              <w:t>not entitled</w:t>
            </w:r>
            <w:r w:rsidRPr="1C629E7C">
              <w:rPr>
                <w:rFonts w:cs="Arial"/>
              </w:rPr>
              <w:t xml:space="preserve"> to </w:t>
            </w:r>
            <w:r w:rsidR="54DDEDE2" w:rsidRPr="1C629E7C">
              <w:rPr>
                <w:rFonts w:cs="Arial"/>
                <w:b/>
                <w:bCs/>
                <w:i/>
                <w:iCs/>
              </w:rPr>
              <w:t>Housing Element of Universal Credit</w:t>
            </w:r>
            <w:r w:rsidRPr="1C629E7C">
              <w:rPr>
                <w:rFonts w:cs="Arial"/>
                <w:b/>
                <w:bCs/>
              </w:rPr>
              <w:t xml:space="preserve"> </w:t>
            </w:r>
            <w:r w:rsidRPr="1C629E7C">
              <w:rPr>
                <w:rFonts w:cs="Arial"/>
              </w:rPr>
              <w:t xml:space="preserve">because they are employed the young person will pay </w:t>
            </w:r>
            <w:r w:rsidR="005C1497">
              <w:rPr>
                <w:rFonts w:cs="Arial"/>
              </w:rPr>
              <w:t>up to £100</w:t>
            </w:r>
            <w:r w:rsidRPr="1C629E7C">
              <w:rPr>
                <w:rFonts w:cs="Arial"/>
              </w:rPr>
              <w:t xml:space="preserve"> to the staying put host.</w:t>
            </w:r>
            <w:r w:rsidR="68BF1031" w:rsidRPr="1C629E7C">
              <w:rPr>
                <w:rFonts w:cs="Arial"/>
              </w:rPr>
              <w:t xml:space="preserve"> </w:t>
            </w:r>
            <w:r w:rsidR="00A38F9D" w:rsidRPr="1C629E7C">
              <w:rPr>
                <w:rFonts w:cs="Arial"/>
              </w:rPr>
              <w:t>A</w:t>
            </w:r>
            <w:r w:rsidR="2B2D65EB" w:rsidRPr="1C629E7C">
              <w:rPr>
                <w:rFonts w:cs="Arial"/>
              </w:rPr>
              <w:t>ny</w:t>
            </w:r>
            <w:r w:rsidR="00A38F9D" w:rsidRPr="1C629E7C">
              <w:rPr>
                <w:rFonts w:cs="Arial"/>
              </w:rPr>
              <w:t xml:space="preserve"> shortfall will be </w:t>
            </w:r>
            <w:r w:rsidR="00885456">
              <w:rPr>
                <w:rFonts w:cs="Arial"/>
              </w:rPr>
              <w:t>paid</w:t>
            </w:r>
            <w:r w:rsidR="00A38F9D" w:rsidRPr="1C629E7C">
              <w:rPr>
                <w:rFonts w:cs="Arial"/>
              </w:rPr>
              <w:t xml:space="preserve"> by NCT.</w:t>
            </w:r>
            <w:r w:rsidR="68BF1031" w:rsidRPr="1C629E7C">
              <w:rPr>
                <w:rFonts w:cs="Arial"/>
              </w:rPr>
              <w:t xml:space="preserve"> </w:t>
            </w:r>
          </w:p>
          <w:p w14:paraId="43611537" w14:textId="77777777" w:rsidR="001C40B5" w:rsidRDefault="001C40B5" w:rsidP="001C40B5">
            <w:pPr>
              <w:spacing w:line="276" w:lineRule="auto"/>
              <w:jc w:val="both"/>
              <w:rPr>
                <w:rFonts w:cs="Arial"/>
                <w:szCs w:val="24"/>
              </w:rPr>
            </w:pPr>
          </w:p>
          <w:p w14:paraId="52395F1D" w14:textId="03E017FE" w:rsidR="001C40B5" w:rsidRDefault="743CA07C" w:rsidP="1AB2076F">
            <w:pPr>
              <w:pStyle w:val="ListParagraph"/>
              <w:numPr>
                <w:ilvl w:val="0"/>
                <w:numId w:val="21"/>
              </w:numPr>
              <w:spacing w:line="276" w:lineRule="auto"/>
              <w:jc w:val="both"/>
              <w:rPr>
                <w:rFonts w:cs="Arial"/>
              </w:rPr>
            </w:pPr>
            <w:r w:rsidRPr="1AB2076F">
              <w:rPr>
                <w:rFonts w:cs="Arial"/>
              </w:rPr>
              <w:t xml:space="preserve">In addition, the </w:t>
            </w:r>
            <w:r w:rsidRPr="1AB2076F">
              <w:rPr>
                <w:rFonts w:cs="Arial"/>
                <w:b/>
                <w:bCs/>
              </w:rPr>
              <w:t>young person will pay a £15 per week</w:t>
            </w:r>
            <w:r w:rsidRPr="1AB2076F">
              <w:rPr>
                <w:rFonts w:cs="Arial"/>
              </w:rPr>
              <w:t xml:space="preserve"> utility contribution.</w:t>
            </w:r>
          </w:p>
          <w:p w14:paraId="0E177079" w14:textId="65BCE87B" w:rsidR="1AB2076F" w:rsidRDefault="1AB2076F" w:rsidP="1AB2076F">
            <w:pPr>
              <w:spacing w:line="276" w:lineRule="auto"/>
              <w:jc w:val="both"/>
              <w:rPr>
                <w:rFonts w:cs="Arial"/>
              </w:rPr>
            </w:pPr>
          </w:p>
          <w:p w14:paraId="0B2A7F39" w14:textId="1E150430" w:rsidR="001C40B5" w:rsidRDefault="2BD78D14" w:rsidP="005C1497">
            <w:pPr>
              <w:pStyle w:val="ListParagraph"/>
              <w:numPr>
                <w:ilvl w:val="0"/>
                <w:numId w:val="21"/>
              </w:numPr>
              <w:spacing w:line="276" w:lineRule="auto"/>
              <w:jc w:val="both"/>
              <w:rPr>
                <w:rFonts w:cs="Arial"/>
              </w:rPr>
            </w:pPr>
            <w:r w:rsidRPr="005C1497">
              <w:rPr>
                <w:rFonts w:cs="Arial"/>
              </w:rPr>
              <w:lastRenderedPageBreak/>
              <w:t>NCT</w:t>
            </w:r>
            <w:r w:rsidR="743CA07C" w:rsidRPr="005C1497">
              <w:rPr>
                <w:rFonts w:cs="Arial"/>
              </w:rPr>
              <w:t xml:space="preserve"> would not expect any young person to contribute more than </w:t>
            </w:r>
            <w:r w:rsidR="743CA07C" w:rsidRPr="00885456">
              <w:rPr>
                <w:rFonts w:cs="Arial"/>
                <w:b/>
                <w:bCs/>
              </w:rPr>
              <w:t>25%</w:t>
            </w:r>
            <w:r w:rsidR="743CA07C" w:rsidRPr="005C1497">
              <w:rPr>
                <w:rFonts w:cs="Arial"/>
              </w:rPr>
              <w:t xml:space="preserve"> of their income whether they are in employment or claiming benefits.  </w:t>
            </w:r>
          </w:p>
          <w:p w14:paraId="160E724B" w14:textId="77777777" w:rsidR="005C1497" w:rsidRPr="005C1497" w:rsidRDefault="005C1497" w:rsidP="007B5796">
            <w:pPr>
              <w:spacing w:line="276" w:lineRule="auto"/>
              <w:jc w:val="both"/>
              <w:rPr>
                <w:rFonts w:cs="Arial"/>
              </w:rPr>
            </w:pPr>
          </w:p>
          <w:p w14:paraId="024FD77E" w14:textId="4C0AC095" w:rsidR="005C1497" w:rsidRDefault="005C1497" w:rsidP="005C1497">
            <w:pPr>
              <w:numPr>
                <w:ilvl w:val="0"/>
                <w:numId w:val="21"/>
              </w:numPr>
              <w:spacing w:line="276" w:lineRule="auto"/>
              <w:jc w:val="both"/>
              <w:rPr>
                <w:rFonts w:cs="Arial"/>
              </w:rPr>
            </w:pPr>
            <w:r w:rsidRPr="1AB2076F">
              <w:rPr>
                <w:rFonts w:cs="Arial"/>
              </w:rPr>
              <w:t xml:space="preserve">When a young person is awaiting an outcome to an asylum claim, </w:t>
            </w:r>
            <w:r w:rsidRPr="00885456">
              <w:rPr>
                <w:rFonts w:cs="Arial"/>
              </w:rPr>
              <w:t>NCT w</w:t>
            </w:r>
            <w:r w:rsidRPr="1AB2076F">
              <w:rPr>
                <w:rFonts w:cs="Arial"/>
              </w:rPr>
              <w:t>ill pay the £100.</w:t>
            </w:r>
          </w:p>
          <w:p w14:paraId="7AA175F9" w14:textId="7EE87762" w:rsidR="001C40B5" w:rsidRDefault="001C40B5" w:rsidP="1AB2076F">
            <w:pPr>
              <w:spacing w:line="276" w:lineRule="auto"/>
              <w:jc w:val="both"/>
              <w:rPr>
                <w:rFonts w:cs="Arial"/>
              </w:rPr>
            </w:pPr>
          </w:p>
          <w:p w14:paraId="1347673B" w14:textId="30181A73" w:rsidR="001C40B5" w:rsidRDefault="0477B850" w:rsidP="1AB2076F">
            <w:pPr>
              <w:spacing w:line="276" w:lineRule="auto"/>
              <w:jc w:val="both"/>
              <w:rPr>
                <w:rFonts w:cs="Arial"/>
                <w:i/>
                <w:iCs/>
              </w:rPr>
            </w:pPr>
            <w:r w:rsidRPr="1AB2076F">
              <w:rPr>
                <w:rFonts w:cs="Arial"/>
                <w:b/>
                <w:bCs/>
              </w:rPr>
              <w:t>Additional</w:t>
            </w:r>
            <w:r w:rsidRPr="1AB2076F">
              <w:rPr>
                <w:rFonts w:cs="Arial"/>
              </w:rPr>
              <w:t xml:space="preserve"> </w:t>
            </w:r>
            <w:r w:rsidR="5B7AD3E4" w:rsidRPr="1AB2076F">
              <w:rPr>
                <w:rFonts w:cs="Arial"/>
                <w:b/>
                <w:bCs/>
              </w:rPr>
              <w:t>expenditure:</w:t>
            </w:r>
            <w:r w:rsidR="5B7AD3E4" w:rsidRPr="1AB2076F">
              <w:rPr>
                <w:rFonts w:cs="Arial"/>
              </w:rPr>
              <w:t xml:space="preserve"> </w:t>
            </w:r>
            <w:r w:rsidR="6BB8B6BF" w:rsidRPr="1AB2076F">
              <w:rPr>
                <w:rFonts w:cs="Arial"/>
              </w:rPr>
              <w:t xml:space="preserve">Food, toiletries </w:t>
            </w:r>
            <w:r w:rsidR="5FE9397F" w:rsidRPr="1AB2076F">
              <w:rPr>
                <w:rFonts w:cs="Arial"/>
              </w:rPr>
              <w:t>and sundries</w:t>
            </w:r>
            <w:r w:rsidR="7BFD73E1" w:rsidRPr="1AB2076F">
              <w:rPr>
                <w:rFonts w:cs="Arial"/>
              </w:rPr>
              <w:t xml:space="preserve"> will be paid for by </w:t>
            </w:r>
            <w:r w:rsidR="00885456">
              <w:rPr>
                <w:rFonts w:cs="Arial"/>
              </w:rPr>
              <w:t>………………</w:t>
            </w:r>
            <w:r w:rsidR="7BFD73E1" w:rsidRPr="1AB2076F">
              <w:rPr>
                <w:rFonts w:cs="Arial"/>
                <w:i/>
                <w:iCs/>
              </w:rPr>
              <w:t>(YP name).</w:t>
            </w:r>
            <w:r w:rsidR="736A419D" w:rsidRPr="1AB2076F">
              <w:rPr>
                <w:rFonts w:cs="Arial"/>
                <w:i/>
                <w:iCs/>
              </w:rPr>
              <w:t xml:space="preserve"> </w:t>
            </w:r>
          </w:p>
          <w:p w14:paraId="7E02CD59" w14:textId="55AEFBC4" w:rsidR="001C40B5" w:rsidRDefault="6BB8B6BF" w:rsidP="1AB2076F">
            <w:pPr>
              <w:spacing w:line="276" w:lineRule="auto"/>
              <w:jc w:val="both"/>
              <w:rPr>
                <w:rFonts w:cs="Arial"/>
              </w:rPr>
            </w:pPr>
            <w:r w:rsidRPr="1AB2076F">
              <w:rPr>
                <w:rFonts w:cs="Arial"/>
              </w:rPr>
              <w:t xml:space="preserve"> </w:t>
            </w:r>
          </w:p>
          <w:p w14:paraId="0777C71B" w14:textId="76069546" w:rsidR="001C40B5" w:rsidRDefault="001C40B5" w:rsidP="001C40B5">
            <w:pPr>
              <w:spacing w:line="276" w:lineRule="auto"/>
              <w:jc w:val="both"/>
              <w:rPr>
                <w:rFonts w:cs="Arial"/>
                <w:b/>
                <w:bCs/>
                <w:szCs w:val="24"/>
              </w:rPr>
            </w:pPr>
            <w:r w:rsidRPr="009D5067">
              <w:rPr>
                <w:rFonts w:cs="Arial"/>
                <w:b/>
                <w:bCs/>
                <w:szCs w:val="24"/>
              </w:rPr>
              <w:t>Additional information</w:t>
            </w:r>
            <w:r w:rsidR="005E3DE6">
              <w:rPr>
                <w:rFonts w:cs="Arial"/>
                <w:b/>
                <w:bCs/>
                <w:szCs w:val="24"/>
              </w:rPr>
              <w:t>:</w:t>
            </w:r>
          </w:p>
          <w:p w14:paraId="4F869EC9" w14:textId="64948708" w:rsidR="001C40B5" w:rsidRDefault="001C40B5" w:rsidP="1AB2076F">
            <w:pPr>
              <w:spacing w:line="276" w:lineRule="auto"/>
              <w:jc w:val="both"/>
              <w:rPr>
                <w:rFonts w:cs="Arial"/>
                <w:b/>
                <w:bCs/>
              </w:rPr>
            </w:pPr>
          </w:p>
          <w:p w14:paraId="0D38B95C" w14:textId="28880621" w:rsidR="743CA07C" w:rsidRDefault="3F0496C8" w:rsidP="1C629E7C">
            <w:pPr>
              <w:pStyle w:val="ListParagraph"/>
              <w:numPr>
                <w:ilvl w:val="0"/>
                <w:numId w:val="3"/>
              </w:numPr>
              <w:spacing w:line="276" w:lineRule="auto"/>
              <w:jc w:val="both"/>
              <w:rPr>
                <w:rFonts w:eastAsia="Arial" w:cs="Arial"/>
              </w:rPr>
            </w:pPr>
            <w:r w:rsidRPr="1C629E7C">
              <w:rPr>
                <w:rFonts w:cs="Arial"/>
                <w:i/>
                <w:iCs/>
              </w:rPr>
              <w:t xml:space="preserve">Housing </w:t>
            </w:r>
            <w:r w:rsidR="1C993A79" w:rsidRPr="1C629E7C">
              <w:rPr>
                <w:rFonts w:cs="Arial"/>
                <w:i/>
                <w:iCs/>
              </w:rPr>
              <w:t>Allowance</w:t>
            </w:r>
            <w:r w:rsidRPr="1C629E7C">
              <w:rPr>
                <w:rFonts w:cs="Arial"/>
                <w:i/>
                <w:iCs/>
              </w:rPr>
              <w:t xml:space="preserve"> </w:t>
            </w:r>
            <w:r w:rsidR="00885456">
              <w:rPr>
                <w:rFonts w:cs="Arial"/>
                <w:i/>
                <w:iCs/>
              </w:rPr>
              <w:t xml:space="preserve">one bedroom </w:t>
            </w:r>
            <w:r w:rsidR="1488FD16" w:rsidRPr="1C629E7C">
              <w:rPr>
                <w:rFonts w:cs="Arial"/>
                <w:i/>
                <w:iCs/>
              </w:rPr>
              <w:t>rates can be found here</w:t>
            </w:r>
            <w:r w:rsidRPr="1C629E7C">
              <w:rPr>
                <w:rFonts w:cs="Arial"/>
                <w:i/>
                <w:iCs/>
              </w:rPr>
              <w:t xml:space="preserve"> –</w:t>
            </w:r>
            <w:r w:rsidR="2BBEA332" w:rsidRPr="1C629E7C">
              <w:rPr>
                <w:rFonts w:cs="Arial"/>
                <w:i/>
                <w:iCs/>
              </w:rPr>
              <w:t xml:space="preserve"> </w:t>
            </w:r>
            <w:hyperlink r:id="rId13">
              <w:r w:rsidR="2BBEA332" w:rsidRPr="1C629E7C">
                <w:rPr>
                  <w:rStyle w:val="Hyperlink"/>
                  <w:rFonts w:eastAsia="Arial" w:cs="Arial"/>
                </w:rPr>
                <w:t>Search for Local Housing Allowance rates by postcode or local authority : DirectGov - LHA Rates (voa.gov.uk)</w:t>
              </w:r>
            </w:hyperlink>
          </w:p>
          <w:p w14:paraId="0F70956B" w14:textId="77777777" w:rsidR="001C40B5" w:rsidRPr="008C0631" w:rsidRDefault="001C40B5" w:rsidP="001C40B5">
            <w:pPr>
              <w:spacing w:line="276" w:lineRule="auto"/>
              <w:jc w:val="both"/>
              <w:rPr>
                <w:rFonts w:cs="Arial"/>
                <w:i/>
                <w:iCs/>
                <w:szCs w:val="24"/>
              </w:rPr>
            </w:pPr>
          </w:p>
          <w:p w14:paraId="2EC5E7E5" w14:textId="15347717" w:rsidR="001C40B5" w:rsidRPr="008C0631" w:rsidRDefault="04878F1B" w:rsidP="1C629E7C">
            <w:pPr>
              <w:pStyle w:val="ListParagraph"/>
              <w:numPr>
                <w:ilvl w:val="0"/>
                <w:numId w:val="3"/>
              </w:numPr>
              <w:spacing w:line="276" w:lineRule="auto"/>
              <w:jc w:val="both"/>
              <w:rPr>
                <w:rFonts w:cs="Arial"/>
                <w:i/>
                <w:iCs/>
              </w:rPr>
            </w:pPr>
            <w:r w:rsidRPr="1C629E7C">
              <w:rPr>
                <w:rFonts w:cs="Arial"/>
                <w:i/>
                <w:iCs/>
              </w:rPr>
              <w:t>A YP placed with f</w:t>
            </w:r>
            <w:r w:rsidR="7EA9279B" w:rsidRPr="1C629E7C">
              <w:rPr>
                <w:rFonts w:cs="Arial"/>
                <w:i/>
                <w:iCs/>
              </w:rPr>
              <w:t xml:space="preserve">amily members can </w:t>
            </w:r>
            <w:r w:rsidR="48A10270" w:rsidRPr="1C629E7C">
              <w:rPr>
                <w:rFonts w:cs="Arial"/>
                <w:i/>
                <w:iCs/>
              </w:rPr>
              <w:t xml:space="preserve">still </w:t>
            </w:r>
            <w:r w:rsidR="7EA9279B" w:rsidRPr="1C629E7C">
              <w:rPr>
                <w:rFonts w:cs="Arial"/>
                <w:i/>
                <w:iCs/>
              </w:rPr>
              <w:t xml:space="preserve">claim </w:t>
            </w:r>
            <w:r w:rsidR="5C57C86D" w:rsidRPr="1C629E7C">
              <w:rPr>
                <w:rFonts w:cs="Arial"/>
                <w:i/>
                <w:iCs/>
              </w:rPr>
              <w:t>the Housing Element of Universal Credit</w:t>
            </w:r>
          </w:p>
          <w:p w14:paraId="1FD5BCA5" w14:textId="23048436" w:rsidR="001C40B5" w:rsidRPr="008C0631" w:rsidRDefault="1271670A" w:rsidP="1C629E7C">
            <w:pPr>
              <w:spacing w:line="276" w:lineRule="auto"/>
              <w:jc w:val="both"/>
              <w:rPr>
                <w:rFonts w:cs="Arial"/>
                <w:i/>
                <w:iCs/>
              </w:rPr>
            </w:pPr>
            <w:r w:rsidRPr="1C629E7C">
              <w:rPr>
                <w:rFonts w:cs="Arial"/>
                <w:i/>
                <w:iCs/>
              </w:rPr>
              <w:t xml:space="preserve">           </w:t>
            </w:r>
            <w:r w:rsidR="7EA9279B" w:rsidRPr="1C629E7C">
              <w:rPr>
                <w:rFonts w:cs="Arial"/>
                <w:i/>
                <w:iCs/>
              </w:rPr>
              <w:t xml:space="preserve">if not in work. </w:t>
            </w:r>
          </w:p>
          <w:p w14:paraId="7FE0DED9" w14:textId="5E27A85F" w:rsidR="001C40B5" w:rsidRPr="008C0631" w:rsidRDefault="001C40B5" w:rsidP="1AB2076F">
            <w:pPr>
              <w:spacing w:line="276" w:lineRule="auto"/>
              <w:jc w:val="both"/>
              <w:rPr>
                <w:rFonts w:cs="Arial"/>
                <w:i/>
                <w:iCs/>
              </w:rPr>
            </w:pPr>
          </w:p>
          <w:p w14:paraId="2DD2680A" w14:textId="09C11358" w:rsidR="001C40B5" w:rsidRPr="008C0631" w:rsidRDefault="2044C9FB" w:rsidP="1C629E7C">
            <w:pPr>
              <w:pStyle w:val="ListParagraph"/>
              <w:numPr>
                <w:ilvl w:val="0"/>
                <w:numId w:val="2"/>
              </w:numPr>
              <w:spacing w:line="276" w:lineRule="auto"/>
              <w:jc w:val="both"/>
              <w:rPr>
                <w:rFonts w:cs="Arial"/>
                <w:i/>
                <w:iCs/>
              </w:rPr>
            </w:pPr>
            <w:r w:rsidRPr="1C629E7C">
              <w:rPr>
                <w:rFonts w:cs="Arial"/>
                <w:i/>
                <w:iCs/>
              </w:rPr>
              <w:t>If the host is claiming</w:t>
            </w:r>
            <w:r w:rsidR="409F56BB" w:rsidRPr="1C629E7C">
              <w:rPr>
                <w:rFonts w:cs="Arial"/>
                <w:i/>
                <w:iCs/>
              </w:rPr>
              <w:t xml:space="preserve"> Housing Element of Universal Credit</w:t>
            </w:r>
            <w:r w:rsidRPr="1C629E7C">
              <w:rPr>
                <w:rFonts w:cs="Arial"/>
                <w:i/>
                <w:iCs/>
              </w:rPr>
              <w:t>, the YP can also make a claim</w:t>
            </w:r>
            <w:r w:rsidR="00885456">
              <w:rPr>
                <w:rFonts w:cs="Arial"/>
                <w:i/>
                <w:iCs/>
              </w:rPr>
              <w:t>, you may wish to speak with The DWP about this change in circumstances</w:t>
            </w:r>
            <w:r w:rsidRPr="1C629E7C">
              <w:rPr>
                <w:rFonts w:cs="Arial"/>
                <w:i/>
                <w:iCs/>
              </w:rPr>
              <w:t>.</w:t>
            </w:r>
            <w:r w:rsidR="00733EE0">
              <w:rPr>
                <w:rFonts w:cs="Arial"/>
                <w:i/>
                <w:iCs/>
              </w:rPr>
              <w:t xml:space="preserve">  More information and guidance can be found here; </w:t>
            </w:r>
            <w:hyperlink r:id="rId14" w:history="1">
              <w:r w:rsidR="00733EE0">
                <w:rPr>
                  <w:rStyle w:val="Hyperlink"/>
                </w:rPr>
                <w:t>"Staying Put" (publishing.service.gov.uk)</w:t>
              </w:r>
            </w:hyperlink>
          </w:p>
          <w:p w14:paraId="35A59FD8" w14:textId="3421EFB9" w:rsidR="1AB2076F" w:rsidRDefault="1AB2076F" w:rsidP="1AB2076F">
            <w:pPr>
              <w:spacing w:line="276" w:lineRule="auto"/>
              <w:jc w:val="both"/>
              <w:rPr>
                <w:rFonts w:cs="Arial"/>
                <w:i/>
                <w:iCs/>
              </w:rPr>
            </w:pPr>
          </w:p>
          <w:p w14:paraId="7BEE01A0" w14:textId="443678F5" w:rsidR="001C40B5" w:rsidRPr="008C0631" w:rsidRDefault="743CA07C" w:rsidP="001C40B5">
            <w:pPr>
              <w:spacing w:line="276" w:lineRule="auto"/>
              <w:jc w:val="both"/>
              <w:rPr>
                <w:rFonts w:cs="Arial"/>
                <w:bCs/>
                <w:i/>
                <w:iCs/>
                <w:szCs w:val="24"/>
              </w:rPr>
            </w:pPr>
            <w:r w:rsidRPr="1AB2076F">
              <w:rPr>
                <w:rFonts w:cs="Arial"/>
                <w:i/>
                <w:iCs/>
              </w:rPr>
              <w:t>All care leavers under the age of 21 can claim a higher level of Housing Benefit at a ‘</w:t>
            </w:r>
            <w:r w:rsidR="00885456">
              <w:rPr>
                <w:rFonts w:cs="Arial"/>
                <w:i/>
                <w:iCs/>
              </w:rPr>
              <w:t>One bedroom</w:t>
            </w:r>
            <w:r w:rsidRPr="1AB2076F">
              <w:rPr>
                <w:rFonts w:cs="Arial"/>
                <w:i/>
                <w:iCs/>
              </w:rPr>
              <w:t>’ rate, regardless of if there are other occupants living within the same household.</w:t>
            </w:r>
          </w:p>
          <w:p w14:paraId="12C8B827" w14:textId="17BC1CC7" w:rsidR="1AB2076F" w:rsidRDefault="1AB2076F" w:rsidP="1AB2076F">
            <w:pPr>
              <w:spacing w:line="276" w:lineRule="auto"/>
              <w:jc w:val="both"/>
              <w:rPr>
                <w:rFonts w:cs="Arial"/>
              </w:rPr>
            </w:pPr>
          </w:p>
          <w:p w14:paraId="20F8B6F2" w14:textId="507435CE" w:rsidR="001C40B5" w:rsidRPr="00CC5F3F" w:rsidRDefault="4C0B8928" w:rsidP="007B5796">
            <w:pPr>
              <w:spacing w:line="276" w:lineRule="auto"/>
              <w:jc w:val="both"/>
              <w:rPr>
                <w:rFonts w:cs="Arial"/>
                <w:bCs/>
                <w:szCs w:val="24"/>
              </w:rPr>
            </w:pPr>
            <w:r w:rsidRPr="1C629E7C">
              <w:rPr>
                <w:rFonts w:cs="Arial"/>
              </w:rPr>
              <w:t xml:space="preserve">If </w:t>
            </w:r>
            <w:r w:rsidR="00733EE0">
              <w:rPr>
                <w:rFonts w:cs="Arial"/>
              </w:rPr>
              <w:t>………………………..</w:t>
            </w:r>
            <w:r w:rsidRPr="1C629E7C">
              <w:rPr>
                <w:rFonts w:cs="Arial"/>
                <w:i/>
                <w:iCs/>
              </w:rPr>
              <w:t>(YP Name</w:t>
            </w:r>
            <w:r w:rsidR="00733EE0">
              <w:rPr>
                <w:rFonts w:cs="Arial"/>
                <w:i/>
                <w:iCs/>
              </w:rPr>
              <w:t xml:space="preserve">) </w:t>
            </w:r>
            <w:r w:rsidRPr="1C629E7C">
              <w:rPr>
                <w:rFonts w:cs="Arial"/>
              </w:rPr>
              <w:t>moves out to complete higher education and commits to returning home to the staying put host for a minimum of 6 weeks per year</w:t>
            </w:r>
            <w:r w:rsidR="21F364BA" w:rsidRPr="1C629E7C">
              <w:rPr>
                <w:rFonts w:cs="Arial"/>
              </w:rPr>
              <w:t>,</w:t>
            </w:r>
            <w:r w:rsidRPr="1C629E7C">
              <w:rPr>
                <w:rFonts w:cs="Arial"/>
              </w:rPr>
              <w:t xml:space="preserve"> </w:t>
            </w:r>
            <w:r w:rsidR="1FBA968D" w:rsidRPr="1C629E7C">
              <w:rPr>
                <w:rFonts w:cs="Arial"/>
              </w:rPr>
              <w:t>t</w:t>
            </w:r>
            <w:r w:rsidR="2F1879E8" w:rsidRPr="1C629E7C">
              <w:rPr>
                <w:rFonts w:cs="Arial"/>
              </w:rPr>
              <w:t>he retainer fe</w:t>
            </w:r>
            <w:r w:rsidR="37352822" w:rsidRPr="1C629E7C">
              <w:rPr>
                <w:rFonts w:cs="Arial"/>
              </w:rPr>
              <w:t xml:space="preserve">e of </w:t>
            </w:r>
            <w:r w:rsidR="2F1879E8" w:rsidRPr="1C629E7C">
              <w:rPr>
                <w:rFonts w:cs="Arial"/>
                <w:b/>
                <w:bCs/>
              </w:rPr>
              <w:t>£130.12 per week</w:t>
            </w:r>
            <w:r w:rsidR="2F1879E8" w:rsidRPr="1C629E7C">
              <w:rPr>
                <w:rFonts w:cs="Arial"/>
              </w:rPr>
              <w:t xml:space="preserve"> </w:t>
            </w:r>
            <w:r w:rsidR="6E35FD95" w:rsidRPr="1C629E7C">
              <w:rPr>
                <w:rFonts w:cs="Arial"/>
              </w:rPr>
              <w:t>will be paid by NCT to the Saying Put Host</w:t>
            </w:r>
            <w:r w:rsidR="2B619A27" w:rsidRPr="1C629E7C">
              <w:rPr>
                <w:rFonts w:cs="Arial"/>
              </w:rPr>
              <w:t xml:space="preserve">. </w:t>
            </w:r>
            <w:r w:rsidR="57F05EC6" w:rsidRPr="1C629E7C">
              <w:rPr>
                <w:rFonts w:cs="Arial"/>
              </w:rPr>
              <w:t xml:space="preserve">NCT will pay the host £268.33 </w:t>
            </w:r>
            <w:r w:rsidR="5B268A15" w:rsidRPr="1C629E7C">
              <w:rPr>
                <w:rFonts w:cs="Arial"/>
              </w:rPr>
              <w:t xml:space="preserve">per week for </w:t>
            </w:r>
            <w:r w:rsidR="214A8CEB" w:rsidRPr="1C629E7C">
              <w:rPr>
                <w:rFonts w:cs="Arial"/>
              </w:rPr>
              <w:t>every week</w:t>
            </w:r>
            <w:r w:rsidR="00733EE0">
              <w:rPr>
                <w:rFonts w:cs="Arial"/>
              </w:rPr>
              <w:t xml:space="preserve"> ……………………</w:t>
            </w:r>
            <w:r w:rsidR="214A8CEB" w:rsidRPr="1C629E7C">
              <w:rPr>
                <w:rFonts w:cs="Arial"/>
                <w:i/>
                <w:iCs/>
              </w:rPr>
              <w:t xml:space="preserve"> (YP n</w:t>
            </w:r>
            <w:r w:rsidR="20C4A3DD" w:rsidRPr="1C629E7C">
              <w:rPr>
                <w:rFonts w:cs="Arial"/>
                <w:i/>
                <w:iCs/>
              </w:rPr>
              <w:t>a</w:t>
            </w:r>
            <w:r w:rsidR="214A8CEB" w:rsidRPr="1C629E7C">
              <w:rPr>
                <w:rFonts w:cs="Arial"/>
                <w:i/>
                <w:iCs/>
              </w:rPr>
              <w:t>me)</w:t>
            </w:r>
            <w:r w:rsidR="214A8CEB" w:rsidRPr="1C629E7C">
              <w:rPr>
                <w:rFonts w:cs="Arial"/>
              </w:rPr>
              <w:t xml:space="preserve"> is at home.  Individual circumstances will be considered</w:t>
            </w:r>
            <w:r w:rsidR="4985F046" w:rsidRPr="1C629E7C">
              <w:rPr>
                <w:rFonts w:cs="Arial"/>
              </w:rPr>
              <w:t>.</w:t>
            </w:r>
          </w:p>
        </w:tc>
      </w:tr>
    </w:tbl>
    <w:p w14:paraId="249152DF" w14:textId="690C0F9A" w:rsidR="1AB2076F" w:rsidRDefault="1AB2076F"/>
    <w:p w14:paraId="7088CFFB" w14:textId="77777777" w:rsidR="00A146DF" w:rsidRDefault="00A146DF" w:rsidP="006C7594">
      <w:pPr>
        <w:jc w:val="both"/>
        <w:rPr>
          <w:rFonts w:cs="Arial"/>
          <w:b/>
          <w:sz w:val="28"/>
          <w:szCs w:val="28"/>
          <w:u w:val="single"/>
        </w:rPr>
      </w:pPr>
    </w:p>
    <w:p w14:paraId="16121705" w14:textId="4F09EA64" w:rsidR="005E3DE6" w:rsidRDefault="005E3DE6"/>
    <w:p w14:paraId="0BEF01C3" w14:textId="77777777" w:rsidR="005E3DE6" w:rsidRDefault="005E3DE6">
      <w:r>
        <w:br w:type="page"/>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7F00C0" w:rsidRPr="00E077B3" w14:paraId="4D82F248" w14:textId="77777777" w:rsidTr="1C629E7C">
        <w:trPr>
          <w:tblHeader/>
        </w:trPr>
        <w:tc>
          <w:tcPr>
            <w:tcW w:w="10632" w:type="dxa"/>
            <w:shd w:val="clear" w:color="auto" w:fill="4472C4" w:themeFill="accent1"/>
            <w:vAlign w:val="center"/>
          </w:tcPr>
          <w:p w14:paraId="4B9FD388" w14:textId="4A71D46C" w:rsidR="00535EDA" w:rsidRPr="00E077B3" w:rsidRDefault="00535EDA" w:rsidP="009B2BAB">
            <w:pPr>
              <w:autoSpaceDE w:val="0"/>
              <w:autoSpaceDN w:val="0"/>
              <w:adjustRightInd w:val="0"/>
              <w:spacing w:before="120" w:after="120" w:line="240" w:lineRule="auto"/>
              <w:rPr>
                <w:bCs/>
                <w:color w:val="FFFFFF"/>
                <w:sz w:val="32"/>
                <w:szCs w:val="32"/>
              </w:rPr>
            </w:pPr>
            <w:r w:rsidRPr="00E077B3">
              <w:rPr>
                <w:color w:val="FFFFFF"/>
                <w:szCs w:val="24"/>
              </w:rPr>
              <w:lastRenderedPageBreak/>
              <w:br w:type="page"/>
            </w:r>
            <w:r w:rsidRPr="00E077B3">
              <w:rPr>
                <w:bCs/>
                <w:color w:val="FFFFFF"/>
                <w:sz w:val="32"/>
                <w:szCs w:val="32"/>
              </w:rPr>
              <w:br w:type="page"/>
            </w:r>
            <w:r w:rsidRPr="00E077B3">
              <w:rPr>
                <w:bCs/>
                <w:color w:val="FFFFFF"/>
                <w:sz w:val="32"/>
                <w:szCs w:val="32"/>
              </w:rPr>
              <w:br w:type="page"/>
            </w:r>
            <w:r w:rsidR="00FE6717">
              <w:rPr>
                <w:bCs/>
                <w:color w:val="FFFFFF"/>
                <w:sz w:val="32"/>
                <w:szCs w:val="32"/>
              </w:rPr>
              <w:t>8.</w:t>
            </w:r>
            <w:r w:rsidRPr="00E077B3">
              <w:rPr>
                <w:bCs/>
                <w:color w:val="FFFFFF"/>
                <w:sz w:val="32"/>
                <w:szCs w:val="32"/>
              </w:rPr>
              <w:t xml:space="preserve"> Staying Put Calculator Agreement </w:t>
            </w:r>
          </w:p>
        </w:tc>
      </w:tr>
      <w:tr w:rsidR="00535EDA" w:rsidRPr="00471D8D" w14:paraId="0BE4CB0E" w14:textId="77777777" w:rsidTr="1C629E7C">
        <w:trPr>
          <w:trHeight w:val="2825"/>
        </w:trPr>
        <w:tc>
          <w:tcPr>
            <w:tcW w:w="10632" w:type="dxa"/>
            <w:shd w:val="clear" w:color="auto" w:fill="E7E6E6" w:themeFill="background2"/>
          </w:tcPr>
          <w:p w14:paraId="339580E2" w14:textId="77777777" w:rsidR="00535EDA" w:rsidRDefault="00535EDA" w:rsidP="00535EDA">
            <w:pPr>
              <w:spacing w:line="240" w:lineRule="auto"/>
              <w:rPr>
                <w:rFonts w:cs="Arial"/>
                <w:sz w:val="22"/>
                <w:szCs w:val="22"/>
                <w:u w:val="single"/>
                <w:lang w:eastAsia="en-GB"/>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943"/>
              <w:gridCol w:w="3256"/>
            </w:tblGrid>
            <w:tr w:rsidR="00E823A4" w:rsidRPr="00CD0DC3" w14:paraId="08FB9B50" w14:textId="77777777" w:rsidTr="1C629E7C">
              <w:trPr>
                <w:trHeight w:val="939"/>
              </w:trPr>
              <w:tc>
                <w:tcPr>
                  <w:tcW w:w="3030" w:type="dxa"/>
                </w:tcPr>
                <w:p w14:paraId="097E37F2" w14:textId="77777777" w:rsidR="00E823A4" w:rsidRPr="00CD0DC3" w:rsidRDefault="00E823A4" w:rsidP="00E823A4">
                  <w:pPr>
                    <w:rPr>
                      <w:rFonts w:cs="Arial"/>
                      <w:b/>
                    </w:rPr>
                  </w:pPr>
                  <w:r>
                    <w:rPr>
                      <w:rFonts w:cs="Arial"/>
                      <w:b/>
                    </w:rPr>
                    <w:t>Description of financial contribution:</w:t>
                  </w:r>
                </w:p>
              </w:tc>
              <w:tc>
                <w:tcPr>
                  <w:tcW w:w="2623" w:type="dxa"/>
                  <w:shd w:val="clear" w:color="auto" w:fill="auto"/>
                </w:tcPr>
                <w:p w14:paraId="4A34EA39" w14:textId="77777777" w:rsidR="00E823A4" w:rsidRPr="00CD0DC3" w:rsidRDefault="00E823A4" w:rsidP="00E823A4">
                  <w:pPr>
                    <w:rPr>
                      <w:rFonts w:cs="Arial"/>
                      <w:b/>
                    </w:rPr>
                  </w:pPr>
                  <w:r>
                    <w:rPr>
                      <w:rFonts w:cs="Arial"/>
                      <w:b/>
                    </w:rPr>
                    <w:t>Source responsible of financial contribution:</w:t>
                  </w:r>
                </w:p>
              </w:tc>
              <w:tc>
                <w:tcPr>
                  <w:tcW w:w="3448" w:type="dxa"/>
                  <w:shd w:val="clear" w:color="auto" w:fill="auto"/>
                </w:tcPr>
                <w:p w14:paraId="6B0A6618" w14:textId="77777777" w:rsidR="00E823A4" w:rsidRPr="00CD0DC3" w:rsidRDefault="00A146DF" w:rsidP="00A146DF">
                  <w:pPr>
                    <w:ind w:right="318"/>
                    <w:jc w:val="both"/>
                    <w:rPr>
                      <w:rFonts w:cs="Arial"/>
                      <w:b/>
                      <w:noProof/>
                      <w:lang w:eastAsia="en-GB"/>
                    </w:rPr>
                  </w:pPr>
                  <w:r>
                    <w:rPr>
                      <w:rFonts w:cs="Arial"/>
                      <w:b/>
                      <w:noProof/>
                      <w:lang w:eastAsia="en-GB"/>
                    </w:rPr>
                    <w:t>Weekly A</w:t>
                  </w:r>
                  <w:r w:rsidR="00E823A4">
                    <w:rPr>
                      <w:rFonts w:cs="Arial"/>
                      <w:b/>
                      <w:noProof/>
                      <w:lang w:eastAsia="en-GB"/>
                    </w:rPr>
                    <w:t>mount to be paid to Staying Put Host:</w:t>
                  </w:r>
                </w:p>
              </w:tc>
            </w:tr>
            <w:tr w:rsidR="00E823A4" w:rsidRPr="00CD0DC3" w14:paraId="07684AFF" w14:textId="77777777" w:rsidTr="1C629E7C">
              <w:trPr>
                <w:trHeight w:val="939"/>
              </w:trPr>
              <w:tc>
                <w:tcPr>
                  <w:tcW w:w="3030" w:type="dxa"/>
                </w:tcPr>
                <w:p w14:paraId="6BB158C8" w14:textId="7428D873" w:rsidR="1C629E7C" w:rsidRDefault="1C629E7C" w:rsidP="1C629E7C">
                  <w:pPr>
                    <w:rPr>
                      <w:rFonts w:cs="Arial"/>
                    </w:rPr>
                  </w:pPr>
                  <w:r w:rsidRPr="1C629E7C">
                    <w:rPr>
                      <w:rFonts w:cs="Arial"/>
                      <w:b/>
                      <w:bCs/>
                    </w:rPr>
                    <w:t>Staying Put Allowance</w:t>
                  </w:r>
                  <w:r w:rsidRPr="1C629E7C">
                    <w:rPr>
                      <w:rFonts w:cs="Arial"/>
                    </w:rPr>
                    <w:t xml:space="preserve"> </w:t>
                  </w:r>
                </w:p>
              </w:tc>
              <w:tc>
                <w:tcPr>
                  <w:tcW w:w="2623" w:type="dxa"/>
                  <w:shd w:val="clear" w:color="auto" w:fill="auto"/>
                </w:tcPr>
                <w:p w14:paraId="56AF1678" w14:textId="77777777" w:rsidR="1C629E7C" w:rsidRDefault="1C629E7C" w:rsidP="1C629E7C">
                  <w:pPr>
                    <w:rPr>
                      <w:rFonts w:cs="Arial"/>
                    </w:rPr>
                  </w:pPr>
                  <w:r w:rsidRPr="1C629E7C">
                    <w:rPr>
                      <w:rFonts w:cs="Arial"/>
                    </w:rPr>
                    <w:t>Northamptonshire Children’s Trust</w:t>
                  </w:r>
                </w:p>
              </w:tc>
              <w:tc>
                <w:tcPr>
                  <w:tcW w:w="3448" w:type="dxa"/>
                  <w:shd w:val="clear" w:color="auto" w:fill="auto"/>
                </w:tcPr>
                <w:p w14:paraId="10AFE337" w14:textId="5D6CB90B" w:rsidR="565F9D2C" w:rsidRDefault="565F9D2C" w:rsidP="1C629E7C">
                  <w:pPr>
                    <w:ind w:right="318"/>
                    <w:jc w:val="both"/>
                  </w:pPr>
                  <w:r>
                    <w:t>£168.33</w:t>
                  </w:r>
                </w:p>
                <w:p w14:paraId="21719382" w14:textId="77777777" w:rsidR="1C629E7C" w:rsidRDefault="1C629E7C" w:rsidP="1C629E7C">
                  <w:pPr>
                    <w:ind w:right="459"/>
                    <w:jc w:val="both"/>
                    <w:rPr>
                      <w:rFonts w:cs="Arial"/>
                      <w:b/>
                      <w:bCs/>
                    </w:rPr>
                  </w:pPr>
                </w:p>
                <w:p w14:paraId="090BE1C7" w14:textId="77777777" w:rsidR="00F377CA" w:rsidRDefault="00F377CA" w:rsidP="1C629E7C">
                  <w:pPr>
                    <w:ind w:right="459"/>
                    <w:jc w:val="both"/>
                    <w:rPr>
                      <w:rFonts w:cs="Arial"/>
                      <w:b/>
                      <w:bCs/>
                    </w:rPr>
                  </w:pPr>
                </w:p>
                <w:p w14:paraId="1F234F51" w14:textId="1D34AE35" w:rsidR="00F377CA" w:rsidRDefault="00F377CA" w:rsidP="1C629E7C">
                  <w:pPr>
                    <w:ind w:right="459"/>
                    <w:jc w:val="both"/>
                    <w:rPr>
                      <w:rFonts w:cs="Arial"/>
                      <w:b/>
                      <w:bCs/>
                    </w:rPr>
                  </w:pPr>
                </w:p>
              </w:tc>
            </w:tr>
            <w:tr w:rsidR="1C629E7C" w14:paraId="224A1A38" w14:textId="77777777" w:rsidTr="1C629E7C">
              <w:trPr>
                <w:trHeight w:val="308"/>
              </w:trPr>
              <w:tc>
                <w:tcPr>
                  <w:tcW w:w="3030" w:type="dxa"/>
                  <w:vMerge w:val="restart"/>
                </w:tcPr>
                <w:p w14:paraId="047FD007" w14:textId="35EE63B5" w:rsidR="60C16148" w:rsidRDefault="60C16148" w:rsidP="1C629E7C">
                  <w:pPr>
                    <w:rPr>
                      <w:rFonts w:cs="Arial"/>
                      <w:b/>
                      <w:bCs/>
                    </w:rPr>
                  </w:pPr>
                  <w:r w:rsidRPr="1C629E7C">
                    <w:rPr>
                      <w:rFonts w:cs="Arial"/>
                      <w:b/>
                      <w:bCs/>
                    </w:rPr>
                    <w:t>Staying put contribution of £100</w:t>
                  </w:r>
                </w:p>
                <w:p w14:paraId="0D76532A" w14:textId="39B623D4" w:rsidR="1C629E7C" w:rsidRDefault="1C629E7C" w:rsidP="1C629E7C">
                  <w:pPr>
                    <w:rPr>
                      <w:rFonts w:cs="Arial"/>
                    </w:rPr>
                  </w:pPr>
                </w:p>
              </w:tc>
              <w:tc>
                <w:tcPr>
                  <w:tcW w:w="2623" w:type="dxa"/>
                  <w:shd w:val="clear" w:color="auto" w:fill="auto"/>
                </w:tcPr>
                <w:p w14:paraId="0E316DA0" w14:textId="22A09400" w:rsidR="4706A673" w:rsidRDefault="4706A673" w:rsidP="1C629E7C">
                  <w:pPr>
                    <w:rPr>
                      <w:rFonts w:cs="Arial"/>
                    </w:rPr>
                  </w:pPr>
                  <w:r w:rsidRPr="1C629E7C">
                    <w:rPr>
                      <w:rFonts w:cs="Arial"/>
                      <w:i/>
                      <w:iCs/>
                    </w:rPr>
                    <w:t>(YP name)</w:t>
                  </w:r>
                  <w:r w:rsidRPr="1C629E7C">
                    <w:rPr>
                      <w:rFonts w:cs="Arial"/>
                    </w:rPr>
                    <w:t xml:space="preserve"> wages</w:t>
                  </w:r>
                </w:p>
                <w:p w14:paraId="35F20614" w14:textId="5368E0D4" w:rsidR="1C629E7C" w:rsidRDefault="1C629E7C" w:rsidP="1C629E7C">
                  <w:pPr>
                    <w:rPr>
                      <w:rFonts w:cs="Arial"/>
                    </w:rPr>
                  </w:pPr>
                </w:p>
              </w:tc>
              <w:tc>
                <w:tcPr>
                  <w:tcW w:w="3448" w:type="dxa"/>
                  <w:shd w:val="clear" w:color="auto" w:fill="auto"/>
                </w:tcPr>
                <w:p w14:paraId="06FF3A6D" w14:textId="14D90CC1" w:rsidR="45E10CF8" w:rsidRDefault="45E10CF8" w:rsidP="1C629E7C">
                  <w:pPr>
                    <w:jc w:val="both"/>
                    <w:rPr>
                      <w:rFonts w:cs="Arial"/>
                    </w:rPr>
                  </w:pPr>
                  <w:r w:rsidRPr="1C629E7C">
                    <w:rPr>
                      <w:rFonts w:cs="Arial"/>
                    </w:rPr>
                    <w:t>£</w:t>
                  </w:r>
                </w:p>
                <w:p w14:paraId="65CB1091" w14:textId="77777777" w:rsidR="00733EE0" w:rsidRDefault="00733EE0" w:rsidP="1C629E7C">
                  <w:pPr>
                    <w:jc w:val="both"/>
                    <w:rPr>
                      <w:rFonts w:cs="Arial"/>
                    </w:rPr>
                  </w:pPr>
                </w:p>
                <w:p w14:paraId="73F2330C" w14:textId="77777777" w:rsidR="00F377CA" w:rsidRDefault="00F377CA" w:rsidP="1C629E7C">
                  <w:pPr>
                    <w:jc w:val="both"/>
                    <w:rPr>
                      <w:rFonts w:cs="Arial"/>
                    </w:rPr>
                  </w:pPr>
                </w:p>
                <w:p w14:paraId="7D3F769B" w14:textId="08710C51" w:rsidR="00F377CA" w:rsidRDefault="00F377CA" w:rsidP="1C629E7C">
                  <w:pPr>
                    <w:jc w:val="both"/>
                    <w:rPr>
                      <w:rFonts w:cs="Arial"/>
                    </w:rPr>
                  </w:pPr>
                </w:p>
              </w:tc>
            </w:tr>
            <w:tr w:rsidR="000C072B" w:rsidRPr="00CD0DC3" w14:paraId="56516E30" w14:textId="77777777" w:rsidTr="1C629E7C">
              <w:trPr>
                <w:trHeight w:val="308"/>
              </w:trPr>
              <w:tc>
                <w:tcPr>
                  <w:tcW w:w="3030" w:type="dxa"/>
                  <w:vMerge/>
                </w:tcPr>
                <w:p w14:paraId="0280A8BB" w14:textId="77777777" w:rsidR="000C072B" w:rsidRPr="00737E32" w:rsidRDefault="00454299" w:rsidP="00454299">
                  <w:pPr>
                    <w:rPr>
                      <w:rFonts w:cs="Arial"/>
                    </w:rPr>
                  </w:pPr>
                  <w:r>
                    <w:rPr>
                      <w:rFonts w:cs="Arial"/>
                      <w:b/>
                    </w:rPr>
                    <w:t xml:space="preserve">Young Persons </w:t>
                  </w:r>
                  <w:r w:rsidR="000C072B" w:rsidRPr="00DC5E45">
                    <w:rPr>
                      <w:rFonts w:cs="Arial"/>
                      <w:b/>
                    </w:rPr>
                    <w:t xml:space="preserve">Contribution </w:t>
                  </w:r>
                  <w:r w:rsidR="000C072B" w:rsidRPr="00454299">
                    <w:rPr>
                      <w:rFonts w:cs="Arial"/>
                    </w:rPr>
                    <w:t>from</w:t>
                  </w:r>
                  <w:r w:rsidR="000C072B" w:rsidRPr="00DC5E45">
                    <w:rPr>
                      <w:rFonts w:cs="Arial"/>
                      <w:b/>
                    </w:rPr>
                    <w:t xml:space="preserve"> </w:t>
                  </w:r>
                  <w:r w:rsidRPr="00454299">
                    <w:rPr>
                      <w:rFonts w:cs="Arial"/>
                    </w:rPr>
                    <w:t xml:space="preserve">their </w:t>
                  </w:r>
                  <w:r w:rsidR="000C072B" w:rsidRPr="00737E32">
                    <w:rPr>
                      <w:rFonts w:cs="Arial"/>
                    </w:rPr>
                    <w:t>benefits</w:t>
                  </w:r>
                  <w:r w:rsidR="00FE5069">
                    <w:rPr>
                      <w:rFonts w:cs="Arial"/>
                    </w:rPr>
                    <w:t>, YPA</w:t>
                  </w:r>
                  <w:r>
                    <w:rPr>
                      <w:rFonts w:cs="Arial"/>
                    </w:rPr>
                    <w:t xml:space="preserve">, </w:t>
                  </w:r>
                  <w:r w:rsidR="000C072B" w:rsidRPr="00737E32">
                    <w:rPr>
                      <w:rFonts w:cs="Arial"/>
                    </w:rPr>
                    <w:t>wages</w:t>
                  </w:r>
                  <w:r>
                    <w:rPr>
                      <w:rFonts w:cs="Arial"/>
                    </w:rPr>
                    <w:t xml:space="preserve"> / income</w:t>
                  </w:r>
                  <w:r w:rsidR="000C072B" w:rsidRPr="00737E32">
                    <w:rPr>
                      <w:rFonts w:cs="Arial"/>
                    </w:rPr>
                    <w:t>:</w:t>
                  </w:r>
                </w:p>
              </w:tc>
              <w:tc>
                <w:tcPr>
                  <w:tcW w:w="2623" w:type="dxa"/>
                  <w:shd w:val="clear" w:color="auto" w:fill="auto"/>
                </w:tcPr>
                <w:p w14:paraId="1CD5ACCE" w14:textId="05CC057A" w:rsidR="00FA61BA" w:rsidRPr="00737E32" w:rsidRDefault="134036D4" w:rsidP="1C629E7C">
                  <w:pPr>
                    <w:rPr>
                      <w:rFonts w:cs="Arial"/>
                      <w:i/>
                      <w:iCs/>
                    </w:rPr>
                  </w:pPr>
                  <w:r w:rsidRPr="1C629E7C">
                    <w:rPr>
                      <w:rFonts w:cs="Arial"/>
                      <w:i/>
                      <w:iCs/>
                    </w:rPr>
                    <w:t xml:space="preserve">Housing Element of Universal Credit </w:t>
                  </w:r>
                </w:p>
              </w:tc>
              <w:tc>
                <w:tcPr>
                  <w:tcW w:w="3448" w:type="dxa"/>
                  <w:shd w:val="clear" w:color="auto" w:fill="auto"/>
                </w:tcPr>
                <w:p w14:paraId="33775B30" w14:textId="663034D8" w:rsidR="000C072B" w:rsidRDefault="519B302E" w:rsidP="1C629E7C">
                  <w:pPr>
                    <w:ind w:right="459"/>
                    <w:jc w:val="both"/>
                    <w:rPr>
                      <w:rFonts w:cs="Arial"/>
                    </w:rPr>
                  </w:pPr>
                  <w:r w:rsidRPr="1C629E7C">
                    <w:rPr>
                      <w:rFonts w:cs="Arial"/>
                    </w:rPr>
                    <w:t>£</w:t>
                  </w:r>
                </w:p>
                <w:p w14:paraId="0878E308" w14:textId="77777777" w:rsidR="000C072B" w:rsidRDefault="000C072B" w:rsidP="1C629E7C">
                  <w:pPr>
                    <w:ind w:right="459"/>
                    <w:jc w:val="both"/>
                    <w:rPr>
                      <w:rFonts w:cs="Arial"/>
                    </w:rPr>
                  </w:pPr>
                </w:p>
                <w:p w14:paraId="412C7D07" w14:textId="77777777" w:rsidR="00F377CA" w:rsidRDefault="00F377CA" w:rsidP="1C629E7C">
                  <w:pPr>
                    <w:ind w:right="459"/>
                    <w:jc w:val="both"/>
                    <w:rPr>
                      <w:rFonts w:cs="Arial"/>
                    </w:rPr>
                  </w:pPr>
                </w:p>
                <w:p w14:paraId="04F21662" w14:textId="20AA5285" w:rsidR="00F377CA" w:rsidRPr="00CD0DC3" w:rsidRDefault="00F377CA" w:rsidP="1C629E7C">
                  <w:pPr>
                    <w:ind w:right="459"/>
                    <w:jc w:val="both"/>
                    <w:rPr>
                      <w:rFonts w:cs="Arial"/>
                    </w:rPr>
                  </w:pPr>
                </w:p>
              </w:tc>
            </w:tr>
            <w:tr w:rsidR="1C629E7C" w14:paraId="571C0CC4" w14:textId="77777777" w:rsidTr="1C629E7C">
              <w:trPr>
                <w:trHeight w:val="308"/>
              </w:trPr>
              <w:tc>
                <w:tcPr>
                  <w:tcW w:w="3030" w:type="dxa"/>
                </w:tcPr>
                <w:p w14:paraId="5AABC5E0" w14:textId="525AD1A0" w:rsidR="12B89393" w:rsidRDefault="12B89393" w:rsidP="1C629E7C">
                  <w:pPr>
                    <w:rPr>
                      <w:rFonts w:cs="Arial"/>
                      <w:b/>
                      <w:bCs/>
                    </w:rPr>
                  </w:pPr>
                  <w:r w:rsidRPr="1C629E7C">
                    <w:rPr>
                      <w:rFonts w:cs="Arial"/>
                      <w:b/>
                      <w:bCs/>
                    </w:rPr>
                    <w:t>Shortfall if applicable</w:t>
                  </w:r>
                </w:p>
                <w:p w14:paraId="1D11EF5F" w14:textId="144A8C7A" w:rsidR="1C629E7C" w:rsidRDefault="1C629E7C" w:rsidP="1C629E7C">
                  <w:pPr>
                    <w:rPr>
                      <w:rFonts w:cs="Arial"/>
                      <w:b/>
                      <w:bCs/>
                    </w:rPr>
                  </w:pPr>
                </w:p>
              </w:tc>
              <w:tc>
                <w:tcPr>
                  <w:tcW w:w="2623" w:type="dxa"/>
                  <w:shd w:val="clear" w:color="auto" w:fill="auto"/>
                </w:tcPr>
                <w:p w14:paraId="0FC874AA" w14:textId="3C9A84AA" w:rsidR="12B89393" w:rsidRDefault="12B89393" w:rsidP="1C629E7C">
                  <w:pPr>
                    <w:rPr>
                      <w:rFonts w:cs="Arial"/>
                      <w:i/>
                      <w:iCs/>
                    </w:rPr>
                  </w:pPr>
                  <w:r w:rsidRPr="1C629E7C">
                    <w:rPr>
                      <w:rFonts w:cs="Arial"/>
                      <w:i/>
                      <w:iCs/>
                    </w:rPr>
                    <w:t>NCT</w:t>
                  </w:r>
                </w:p>
              </w:tc>
              <w:tc>
                <w:tcPr>
                  <w:tcW w:w="3448" w:type="dxa"/>
                  <w:shd w:val="clear" w:color="auto" w:fill="auto"/>
                </w:tcPr>
                <w:p w14:paraId="4402311D" w14:textId="3A477D51" w:rsidR="78BC2CC7" w:rsidRDefault="78BC2CC7" w:rsidP="1C629E7C">
                  <w:pPr>
                    <w:jc w:val="both"/>
                    <w:rPr>
                      <w:rFonts w:cs="Arial"/>
                    </w:rPr>
                  </w:pPr>
                  <w:r w:rsidRPr="1C629E7C">
                    <w:rPr>
                      <w:rFonts w:cs="Arial"/>
                    </w:rPr>
                    <w:t>£</w:t>
                  </w:r>
                </w:p>
                <w:p w14:paraId="639F62D1" w14:textId="77777777" w:rsidR="00733EE0" w:rsidRDefault="00733EE0" w:rsidP="1C629E7C">
                  <w:pPr>
                    <w:jc w:val="both"/>
                    <w:rPr>
                      <w:rFonts w:cs="Arial"/>
                    </w:rPr>
                  </w:pPr>
                </w:p>
                <w:p w14:paraId="10587B4D" w14:textId="77777777" w:rsidR="00F377CA" w:rsidRDefault="00F377CA" w:rsidP="1C629E7C">
                  <w:pPr>
                    <w:jc w:val="both"/>
                    <w:rPr>
                      <w:rFonts w:cs="Arial"/>
                    </w:rPr>
                  </w:pPr>
                </w:p>
                <w:p w14:paraId="2C71C0EF" w14:textId="2322FD34" w:rsidR="00F377CA" w:rsidRDefault="00F377CA" w:rsidP="1C629E7C">
                  <w:pPr>
                    <w:jc w:val="both"/>
                    <w:rPr>
                      <w:rFonts w:cs="Arial"/>
                    </w:rPr>
                  </w:pPr>
                </w:p>
              </w:tc>
            </w:tr>
            <w:tr w:rsidR="00FC0A97" w:rsidRPr="00CD0DC3" w14:paraId="6191AC17" w14:textId="77777777" w:rsidTr="1C629E7C">
              <w:trPr>
                <w:trHeight w:val="308"/>
              </w:trPr>
              <w:tc>
                <w:tcPr>
                  <w:tcW w:w="3030" w:type="dxa"/>
                </w:tcPr>
                <w:p w14:paraId="553A9854" w14:textId="7E70BC27" w:rsidR="1C629E7C" w:rsidRDefault="1C629E7C" w:rsidP="1C629E7C">
                  <w:pPr>
                    <w:rPr>
                      <w:rFonts w:cs="Arial"/>
                      <w:b/>
                      <w:bCs/>
                    </w:rPr>
                  </w:pPr>
                  <w:r w:rsidRPr="1C629E7C">
                    <w:rPr>
                      <w:rFonts w:cs="Arial"/>
                      <w:b/>
                      <w:bCs/>
                    </w:rPr>
                    <w:t xml:space="preserve">Utilities contribution </w:t>
                  </w:r>
                </w:p>
              </w:tc>
              <w:tc>
                <w:tcPr>
                  <w:tcW w:w="2623" w:type="dxa"/>
                  <w:shd w:val="clear" w:color="auto" w:fill="auto"/>
                </w:tcPr>
                <w:p w14:paraId="210CF105" w14:textId="07703693" w:rsidR="1C629E7C" w:rsidRDefault="1C629E7C" w:rsidP="1C629E7C">
                  <w:pPr>
                    <w:rPr>
                      <w:rFonts w:cs="Arial"/>
                      <w:i/>
                      <w:iCs/>
                    </w:rPr>
                  </w:pPr>
                  <w:r w:rsidRPr="1C629E7C">
                    <w:rPr>
                      <w:rFonts w:cs="Arial"/>
                      <w:i/>
                      <w:iCs/>
                    </w:rPr>
                    <w:t xml:space="preserve">(YP Name) </w:t>
                  </w:r>
                </w:p>
              </w:tc>
              <w:tc>
                <w:tcPr>
                  <w:tcW w:w="3448" w:type="dxa"/>
                  <w:shd w:val="clear" w:color="auto" w:fill="auto"/>
                </w:tcPr>
                <w:p w14:paraId="194C6577" w14:textId="2D7EF06C" w:rsidR="00FC0A97" w:rsidRDefault="44401267" w:rsidP="00FC0A97">
                  <w:pPr>
                    <w:ind w:right="318"/>
                    <w:jc w:val="both"/>
                  </w:pPr>
                  <w:r>
                    <w:t>£15</w:t>
                  </w:r>
                </w:p>
                <w:p w14:paraId="79DA2297" w14:textId="406E065F" w:rsidR="00F377CA" w:rsidRDefault="00F377CA" w:rsidP="00FC0A97">
                  <w:pPr>
                    <w:ind w:right="318"/>
                    <w:jc w:val="both"/>
                  </w:pPr>
                </w:p>
                <w:p w14:paraId="57F74CBE" w14:textId="77777777" w:rsidR="00F377CA" w:rsidRPr="00CD0DC3" w:rsidRDefault="00F377CA" w:rsidP="00FC0A97">
                  <w:pPr>
                    <w:ind w:right="318"/>
                    <w:jc w:val="both"/>
                  </w:pPr>
                </w:p>
                <w:p w14:paraId="2238368E" w14:textId="1B8B284D" w:rsidR="00FC0A97" w:rsidRPr="00FA61BA" w:rsidRDefault="00FC0A97" w:rsidP="1C629E7C">
                  <w:pPr>
                    <w:jc w:val="both"/>
                    <w:rPr>
                      <w:rFonts w:cs="Arial"/>
                    </w:rPr>
                  </w:pPr>
                </w:p>
              </w:tc>
            </w:tr>
            <w:tr w:rsidR="000C072B" w:rsidRPr="00CD0DC3" w14:paraId="2B814C6B" w14:textId="77777777" w:rsidTr="1C629E7C">
              <w:trPr>
                <w:trHeight w:val="322"/>
              </w:trPr>
              <w:tc>
                <w:tcPr>
                  <w:tcW w:w="0" w:type="auto"/>
                </w:tcPr>
                <w:p w14:paraId="60E7102F" w14:textId="77777777" w:rsidR="009A40BA" w:rsidRDefault="009A40BA"/>
              </w:tc>
              <w:tc>
                <w:tcPr>
                  <w:tcW w:w="3030" w:type="dxa"/>
                  <w:shd w:val="clear" w:color="auto" w:fill="auto"/>
                </w:tcPr>
                <w:p w14:paraId="3E156534" w14:textId="5F6199D8" w:rsidR="006327AB" w:rsidRDefault="006327AB" w:rsidP="1C629E7C">
                  <w:pPr>
                    <w:jc w:val="both"/>
                    <w:rPr>
                      <w:rFonts w:cs="Arial"/>
                      <w:b/>
                      <w:bCs/>
                      <w:i/>
                      <w:iCs/>
                    </w:rPr>
                  </w:pPr>
                </w:p>
                <w:p w14:paraId="3E57E67C" w14:textId="4D31F5EB" w:rsidR="00F377CA" w:rsidRDefault="00F377CA" w:rsidP="1C629E7C">
                  <w:pPr>
                    <w:jc w:val="both"/>
                    <w:rPr>
                      <w:rFonts w:cs="Arial"/>
                      <w:b/>
                      <w:bCs/>
                      <w:i/>
                      <w:iCs/>
                    </w:rPr>
                  </w:pPr>
                </w:p>
                <w:p w14:paraId="10B40E2B" w14:textId="77777777" w:rsidR="00F377CA" w:rsidRDefault="00F377CA" w:rsidP="1C629E7C">
                  <w:pPr>
                    <w:jc w:val="both"/>
                    <w:rPr>
                      <w:rFonts w:cs="Arial"/>
                      <w:b/>
                      <w:bCs/>
                      <w:i/>
                      <w:iCs/>
                    </w:rPr>
                  </w:pPr>
                </w:p>
                <w:p w14:paraId="23423A37" w14:textId="06E29907" w:rsidR="0D62D163" w:rsidRDefault="0D62D163" w:rsidP="1C629E7C">
                  <w:pPr>
                    <w:jc w:val="both"/>
                    <w:rPr>
                      <w:rFonts w:cs="Arial"/>
                      <w:b/>
                      <w:bCs/>
                      <w:i/>
                      <w:iCs/>
                    </w:rPr>
                  </w:pPr>
                  <w:r w:rsidRPr="1C629E7C">
                    <w:rPr>
                      <w:rFonts w:cs="Arial"/>
                      <w:b/>
                      <w:bCs/>
                      <w:i/>
                      <w:iCs/>
                    </w:rPr>
                    <w:t>Total</w:t>
                  </w:r>
                </w:p>
              </w:tc>
              <w:tc>
                <w:tcPr>
                  <w:tcW w:w="0" w:type="auto"/>
                  <w:shd w:val="clear" w:color="auto" w:fill="auto"/>
                </w:tcPr>
                <w:p w14:paraId="677D572E" w14:textId="4547F3E2" w:rsidR="006327AB" w:rsidRDefault="006327AB" w:rsidP="1C629E7C">
                  <w:pPr>
                    <w:jc w:val="both"/>
                    <w:rPr>
                      <w:rFonts w:cs="Arial"/>
                      <w:b/>
                      <w:bCs/>
                      <w:i/>
                      <w:iCs/>
                    </w:rPr>
                  </w:pPr>
                </w:p>
                <w:p w14:paraId="7463FD4A" w14:textId="3AF8F812" w:rsidR="00F377CA" w:rsidRDefault="00F377CA" w:rsidP="1C629E7C">
                  <w:pPr>
                    <w:jc w:val="both"/>
                    <w:rPr>
                      <w:rFonts w:cs="Arial"/>
                      <w:b/>
                      <w:bCs/>
                      <w:i/>
                      <w:iCs/>
                    </w:rPr>
                  </w:pPr>
                </w:p>
                <w:p w14:paraId="7C518B80" w14:textId="77777777" w:rsidR="00F377CA" w:rsidRDefault="00F377CA" w:rsidP="1C629E7C">
                  <w:pPr>
                    <w:jc w:val="both"/>
                    <w:rPr>
                      <w:rFonts w:cs="Arial"/>
                      <w:b/>
                      <w:bCs/>
                      <w:i/>
                      <w:iCs/>
                    </w:rPr>
                  </w:pPr>
                </w:p>
                <w:p w14:paraId="6E87BEF9" w14:textId="4E86787F" w:rsidR="006327AB" w:rsidRPr="006327AB" w:rsidRDefault="35711159" w:rsidP="1C629E7C">
                  <w:pPr>
                    <w:jc w:val="both"/>
                    <w:rPr>
                      <w:rFonts w:cs="Arial"/>
                      <w:b/>
                      <w:bCs/>
                    </w:rPr>
                  </w:pPr>
                  <w:r w:rsidRPr="006327AB">
                    <w:rPr>
                      <w:rFonts w:cs="Arial"/>
                      <w:b/>
                      <w:bCs/>
                    </w:rPr>
                    <w:t>£</w:t>
                  </w:r>
                </w:p>
              </w:tc>
            </w:tr>
          </w:tbl>
          <w:p w14:paraId="1A5D647D" w14:textId="77777777" w:rsidR="00535EDA" w:rsidRPr="00107810" w:rsidRDefault="00535EDA" w:rsidP="00535EDA">
            <w:pPr>
              <w:spacing w:line="240" w:lineRule="auto"/>
              <w:rPr>
                <w:rFonts w:cs="Arial"/>
                <w:b/>
                <w:sz w:val="22"/>
                <w:szCs w:val="22"/>
                <w:lang w:eastAsia="en-GB"/>
              </w:rPr>
            </w:pPr>
          </w:p>
        </w:tc>
      </w:tr>
      <w:tr w:rsidR="007E162D" w:rsidRPr="00471D8D" w14:paraId="5AAB3E2F" w14:textId="77777777" w:rsidTr="1C629E7C">
        <w:trPr>
          <w:trHeight w:val="96"/>
        </w:trPr>
        <w:tc>
          <w:tcPr>
            <w:tcW w:w="10632" w:type="dxa"/>
            <w:shd w:val="clear" w:color="auto" w:fill="E7E6E6" w:themeFill="background2"/>
          </w:tcPr>
          <w:p w14:paraId="634EA20A" w14:textId="77777777" w:rsidR="007E162D" w:rsidRDefault="007E162D" w:rsidP="00535EDA">
            <w:pPr>
              <w:spacing w:line="240" w:lineRule="auto"/>
              <w:rPr>
                <w:rFonts w:cs="Arial"/>
                <w:sz w:val="22"/>
                <w:szCs w:val="22"/>
                <w:u w:val="single"/>
                <w:lang w:eastAsia="en-GB"/>
              </w:rPr>
            </w:pPr>
          </w:p>
        </w:tc>
      </w:tr>
    </w:tbl>
    <w:p w14:paraId="767D8822" w14:textId="77777777" w:rsidR="007E162D" w:rsidRDefault="007E162D"/>
    <w:p w14:paraId="45D1624D" w14:textId="77777777" w:rsidR="005E3DE6" w:rsidRDefault="005E3DE6">
      <w:r>
        <w:br w:type="page"/>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C3412C" w:rsidRPr="0062640B" w14:paraId="0AD1B527" w14:textId="77777777" w:rsidTr="1C629E7C">
        <w:trPr>
          <w:tblHeader/>
        </w:trPr>
        <w:tc>
          <w:tcPr>
            <w:tcW w:w="10490" w:type="dxa"/>
            <w:shd w:val="clear" w:color="auto" w:fill="4472C4" w:themeFill="accent1"/>
            <w:vAlign w:val="center"/>
          </w:tcPr>
          <w:p w14:paraId="2E04D7A6" w14:textId="6D9B2993" w:rsidR="00107810" w:rsidRPr="0062640B" w:rsidRDefault="00107810" w:rsidP="1C629E7C">
            <w:pPr>
              <w:autoSpaceDE w:val="0"/>
              <w:autoSpaceDN w:val="0"/>
              <w:adjustRightInd w:val="0"/>
              <w:spacing w:before="120" w:after="120" w:line="240" w:lineRule="auto"/>
              <w:rPr>
                <w:color w:val="FFFFFF"/>
                <w:sz w:val="32"/>
                <w:szCs w:val="32"/>
              </w:rPr>
            </w:pPr>
            <w:r w:rsidRPr="1C629E7C">
              <w:rPr>
                <w:color w:val="FFFFFF" w:themeColor="background1"/>
              </w:rPr>
              <w:lastRenderedPageBreak/>
              <w:br w:type="page"/>
            </w:r>
            <w:r w:rsidRPr="1C629E7C">
              <w:rPr>
                <w:color w:val="FFFFFF" w:themeColor="background1"/>
                <w:sz w:val="32"/>
                <w:szCs w:val="32"/>
              </w:rPr>
              <w:br w:type="page"/>
            </w:r>
            <w:r w:rsidRPr="1C629E7C">
              <w:rPr>
                <w:color w:val="FFFFFF" w:themeColor="background1"/>
                <w:sz w:val="32"/>
                <w:szCs w:val="32"/>
              </w:rPr>
              <w:br w:type="page"/>
            </w:r>
            <w:r w:rsidR="0B1B09C1" w:rsidRPr="1C629E7C">
              <w:rPr>
                <w:color w:val="FFFFFF" w:themeColor="background1"/>
                <w:sz w:val="32"/>
                <w:szCs w:val="32"/>
              </w:rPr>
              <w:t>9.</w:t>
            </w:r>
            <w:r w:rsidR="33A03EC6" w:rsidRPr="1C629E7C">
              <w:rPr>
                <w:color w:val="FFFFFF" w:themeColor="background1"/>
                <w:sz w:val="32"/>
                <w:szCs w:val="32"/>
              </w:rPr>
              <w:t xml:space="preserve"> </w:t>
            </w:r>
            <w:r w:rsidR="08C3DBD0" w:rsidRPr="1C629E7C">
              <w:rPr>
                <w:color w:val="FFFFFF" w:themeColor="background1"/>
                <w:sz w:val="32"/>
                <w:szCs w:val="32"/>
              </w:rPr>
              <w:t>Notice Periods</w:t>
            </w:r>
          </w:p>
        </w:tc>
      </w:tr>
      <w:tr w:rsidR="00107810" w:rsidRPr="00471D8D" w14:paraId="05A7ABF1" w14:textId="77777777" w:rsidTr="1C629E7C">
        <w:trPr>
          <w:trHeight w:val="2825"/>
        </w:trPr>
        <w:tc>
          <w:tcPr>
            <w:tcW w:w="10490" w:type="dxa"/>
          </w:tcPr>
          <w:p w14:paraId="310D1966" w14:textId="01C85E17" w:rsidR="00EB515F" w:rsidRPr="00FE5069" w:rsidRDefault="00EB515F" w:rsidP="1C629E7C">
            <w:pPr>
              <w:spacing w:line="240" w:lineRule="auto"/>
              <w:jc w:val="both"/>
              <w:rPr>
                <w:rFonts w:cs="Arial"/>
                <w:b/>
                <w:bCs/>
                <w:lang w:eastAsia="en-GB"/>
              </w:rPr>
            </w:pPr>
          </w:p>
          <w:p w14:paraId="3E46F8F2" w14:textId="77777777" w:rsidR="00EB515F" w:rsidRPr="00FE5069" w:rsidRDefault="427E6D9E" w:rsidP="1C629E7C">
            <w:pPr>
              <w:spacing w:line="240" w:lineRule="auto"/>
              <w:jc w:val="both"/>
              <w:rPr>
                <w:rFonts w:cs="Arial"/>
                <w:b/>
                <w:bCs/>
                <w:lang w:eastAsia="en-GB"/>
              </w:rPr>
            </w:pPr>
            <w:r w:rsidRPr="1C629E7C">
              <w:rPr>
                <w:rFonts w:cs="Arial"/>
                <w:b/>
                <w:bCs/>
                <w:lang w:eastAsia="en-GB"/>
              </w:rPr>
              <w:t>The agreement will terminate automatically when a young people person becomes 21 years old.</w:t>
            </w:r>
          </w:p>
          <w:p w14:paraId="391EA959" w14:textId="0BF5FE4A" w:rsidR="00EB515F" w:rsidRPr="00FE5069" w:rsidRDefault="00EB515F" w:rsidP="1C629E7C">
            <w:pPr>
              <w:spacing w:line="240" w:lineRule="auto"/>
              <w:jc w:val="both"/>
              <w:rPr>
                <w:rFonts w:cs="Arial"/>
                <w:u w:val="single"/>
                <w:lang w:eastAsia="en-GB"/>
              </w:rPr>
            </w:pPr>
          </w:p>
          <w:tbl>
            <w:tblPr>
              <w:tblStyle w:val="TableGrid"/>
              <w:tblW w:w="0" w:type="auto"/>
              <w:tblLook w:val="06A0" w:firstRow="1" w:lastRow="0" w:firstColumn="1" w:lastColumn="0" w:noHBand="1" w:noVBand="1"/>
            </w:tblPr>
            <w:tblGrid>
              <w:gridCol w:w="2563"/>
              <w:gridCol w:w="7701"/>
            </w:tblGrid>
            <w:tr w:rsidR="1C629E7C" w14:paraId="5982E862" w14:textId="77777777" w:rsidTr="1C629E7C">
              <w:trPr>
                <w:trHeight w:val="300"/>
              </w:trPr>
              <w:tc>
                <w:tcPr>
                  <w:tcW w:w="10275" w:type="dxa"/>
                  <w:gridSpan w:val="2"/>
                </w:tcPr>
                <w:p w14:paraId="758A0241" w14:textId="0E8B5739" w:rsidR="4FDC92F6" w:rsidRDefault="4FDC92F6" w:rsidP="1C629E7C">
                  <w:pPr>
                    <w:rPr>
                      <w:rFonts w:cs="Arial"/>
                      <w:b/>
                      <w:bCs/>
                      <w:lang w:eastAsia="en-GB"/>
                    </w:rPr>
                  </w:pPr>
                  <w:r w:rsidRPr="1C629E7C">
                    <w:rPr>
                      <w:rFonts w:cs="Arial"/>
                      <w:b/>
                      <w:bCs/>
                      <w:lang w:eastAsia="en-GB"/>
                    </w:rPr>
                    <w:t>Notice periods</w:t>
                  </w:r>
                </w:p>
              </w:tc>
            </w:tr>
            <w:tr w:rsidR="1C629E7C" w14:paraId="7573332B" w14:textId="77777777" w:rsidTr="1C629E7C">
              <w:trPr>
                <w:trHeight w:val="300"/>
              </w:trPr>
              <w:tc>
                <w:tcPr>
                  <w:tcW w:w="2565" w:type="dxa"/>
                </w:tcPr>
                <w:p w14:paraId="4CE20DF4" w14:textId="67A3AD2E" w:rsidR="4FDC92F6" w:rsidRDefault="4FDC92F6" w:rsidP="1C629E7C">
                  <w:pPr>
                    <w:rPr>
                      <w:rFonts w:cs="Arial"/>
                      <w:b/>
                      <w:bCs/>
                      <w:lang w:eastAsia="en-GB"/>
                    </w:rPr>
                  </w:pPr>
                  <w:r w:rsidRPr="1C629E7C">
                    <w:rPr>
                      <w:rFonts w:cs="Arial"/>
                      <w:b/>
                      <w:bCs/>
                      <w:lang w:eastAsia="en-GB"/>
                    </w:rPr>
                    <w:t>24 hours</w:t>
                  </w:r>
                </w:p>
              </w:tc>
              <w:tc>
                <w:tcPr>
                  <w:tcW w:w="7710" w:type="dxa"/>
                </w:tcPr>
                <w:p w14:paraId="000FB8CF" w14:textId="478D2CF5" w:rsidR="4FDC92F6" w:rsidRDefault="4FDC92F6" w:rsidP="1C629E7C">
                  <w:pPr>
                    <w:rPr>
                      <w:rFonts w:cs="Arial"/>
                      <w:lang w:eastAsia="en-GB"/>
                    </w:rPr>
                  </w:pPr>
                  <w:r w:rsidRPr="1C629E7C">
                    <w:rPr>
                      <w:rFonts w:cs="Arial"/>
                      <w:lang w:eastAsia="en-GB"/>
                    </w:rPr>
                    <w:t xml:space="preserve">Will only be considered </w:t>
                  </w:r>
                  <w:r w:rsidR="2D14A4E0" w:rsidRPr="1C629E7C">
                    <w:rPr>
                      <w:rFonts w:cs="Arial"/>
                      <w:lang w:eastAsia="en-GB"/>
                    </w:rPr>
                    <w:t>i</w:t>
                  </w:r>
                  <w:r w:rsidRPr="1C629E7C">
                    <w:rPr>
                      <w:rFonts w:cs="Arial"/>
                      <w:lang w:eastAsia="en-GB"/>
                    </w:rPr>
                    <w:t>f there are safeguarding concerns</w:t>
                  </w:r>
                </w:p>
                <w:p w14:paraId="2F5D5E7F" w14:textId="34602AC5" w:rsidR="1C629E7C" w:rsidRDefault="1C629E7C" w:rsidP="1C629E7C">
                  <w:pPr>
                    <w:rPr>
                      <w:rFonts w:cs="Arial"/>
                      <w:lang w:eastAsia="en-GB"/>
                    </w:rPr>
                  </w:pPr>
                </w:p>
              </w:tc>
            </w:tr>
            <w:tr w:rsidR="1C629E7C" w14:paraId="1BCCFD6F" w14:textId="77777777" w:rsidTr="1C629E7C">
              <w:trPr>
                <w:trHeight w:val="300"/>
              </w:trPr>
              <w:tc>
                <w:tcPr>
                  <w:tcW w:w="2565" w:type="dxa"/>
                </w:tcPr>
                <w:p w14:paraId="02601BC4" w14:textId="399C03FB" w:rsidR="4FDC92F6" w:rsidRDefault="4FDC92F6" w:rsidP="1C629E7C">
                  <w:pPr>
                    <w:rPr>
                      <w:rFonts w:cs="Arial"/>
                      <w:b/>
                      <w:bCs/>
                      <w:lang w:eastAsia="en-GB"/>
                    </w:rPr>
                  </w:pPr>
                  <w:r w:rsidRPr="1C629E7C">
                    <w:rPr>
                      <w:rFonts w:cs="Arial"/>
                      <w:b/>
                      <w:bCs/>
                      <w:lang w:eastAsia="en-GB"/>
                    </w:rPr>
                    <w:t>7 days</w:t>
                  </w:r>
                </w:p>
              </w:tc>
              <w:tc>
                <w:tcPr>
                  <w:tcW w:w="7710" w:type="dxa"/>
                </w:tcPr>
                <w:p w14:paraId="62A48D58" w14:textId="0681CC19" w:rsidR="4FDC92F6" w:rsidRDefault="4FDC92F6" w:rsidP="1C629E7C">
                  <w:pPr>
                    <w:spacing w:line="320" w:lineRule="atLeast"/>
                    <w:jc w:val="both"/>
                    <w:rPr>
                      <w:rFonts w:cs="Arial"/>
                      <w:lang w:eastAsia="en-GB"/>
                    </w:rPr>
                  </w:pPr>
                  <w:r w:rsidRPr="1C629E7C">
                    <w:rPr>
                      <w:rFonts w:cs="Arial"/>
                      <w:lang w:eastAsia="en-GB"/>
                    </w:rPr>
                    <w:t xml:space="preserve">Where a young person is in Staying Put Arrangement between 7 days and 12 weeks.  </w:t>
                  </w:r>
                </w:p>
                <w:p w14:paraId="33312BD0" w14:textId="46192F62" w:rsidR="4FDC92F6" w:rsidRDefault="4FDC92F6" w:rsidP="1C629E7C">
                  <w:pPr>
                    <w:spacing w:line="320" w:lineRule="atLeast"/>
                    <w:jc w:val="both"/>
                    <w:rPr>
                      <w:rFonts w:cs="Arial"/>
                      <w:lang w:eastAsia="en-GB"/>
                    </w:rPr>
                  </w:pPr>
                  <w:r w:rsidRPr="1C629E7C">
                    <w:rPr>
                      <w:rFonts w:cs="Arial"/>
                      <w:lang w:eastAsia="en-GB"/>
                    </w:rPr>
                    <w:t>Will be considered if a child or young person is absent for a continuous period of 28 days due to hospitalisation</w:t>
                  </w:r>
                  <w:r w:rsidR="6E99D948" w:rsidRPr="1C629E7C">
                    <w:rPr>
                      <w:rFonts w:cs="Arial"/>
                      <w:lang w:eastAsia="en-GB"/>
                    </w:rPr>
                    <w:t xml:space="preserve">. A retainer may be considered. </w:t>
                  </w:r>
                </w:p>
                <w:p w14:paraId="3F6FBA25" w14:textId="5EF6332D" w:rsidR="7D8FE1F5" w:rsidRDefault="7D8FE1F5" w:rsidP="1C629E7C">
                  <w:pPr>
                    <w:spacing w:line="320" w:lineRule="atLeast"/>
                    <w:jc w:val="both"/>
                    <w:rPr>
                      <w:rFonts w:cs="Arial"/>
                      <w:lang w:eastAsia="en-GB"/>
                    </w:rPr>
                  </w:pPr>
                  <w:r w:rsidRPr="1C629E7C">
                    <w:rPr>
                      <w:rFonts w:cs="Arial"/>
                      <w:lang w:eastAsia="en-GB"/>
                    </w:rPr>
                    <w:t>In the event of a fatality</w:t>
                  </w:r>
                </w:p>
              </w:tc>
            </w:tr>
            <w:tr w:rsidR="1C629E7C" w14:paraId="4EA7F640" w14:textId="77777777" w:rsidTr="1C629E7C">
              <w:trPr>
                <w:trHeight w:val="300"/>
              </w:trPr>
              <w:tc>
                <w:tcPr>
                  <w:tcW w:w="2565" w:type="dxa"/>
                </w:tcPr>
                <w:p w14:paraId="061D6377" w14:textId="412A9650" w:rsidR="4FDC92F6" w:rsidRDefault="4FDC92F6" w:rsidP="1C629E7C">
                  <w:pPr>
                    <w:rPr>
                      <w:rFonts w:cs="Arial"/>
                      <w:b/>
                      <w:bCs/>
                      <w:lang w:eastAsia="en-GB"/>
                    </w:rPr>
                  </w:pPr>
                  <w:r w:rsidRPr="1C629E7C">
                    <w:rPr>
                      <w:rFonts w:cs="Arial"/>
                      <w:b/>
                      <w:bCs/>
                      <w:lang w:eastAsia="en-GB"/>
                    </w:rPr>
                    <w:t>28 days</w:t>
                  </w:r>
                </w:p>
              </w:tc>
              <w:tc>
                <w:tcPr>
                  <w:tcW w:w="7710" w:type="dxa"/>
                </w:tcPr>
                <w:p w14:paraId="38CEC604" w14:textId="6FBCA3B3" w:rsidR="4FDC92F6" w:rsidRDefault="4FDC92F6" w:rsidP="1C629E7C">
                  <w:pPr>
                    <w:rPr>
                      <w:rFonts w:cs="Arial"/>
                      <w:lang w:eastAsia="en-GB"/>
                    </w:rPr>
                  </w:pPr>
                  <w:r w:rsidRPr="1C629E7C">
                    <w:rPr>
                      <w:rFonts w:cs="Arial"/>
                      <w:lang w:eastAsia="en-GB"/>
                    </w:rPr>
                    <w:t>Where a young person is in Staying Put Arrangement over 12 weeks</w:t>
                  </w:r>
                </w:p>
              </w:tc>
            </w:tr>
          </w:tbl>
          <w:p w14:paraId="46354BBF" w14:textId="0C94A72D" w:rsidR="00EB515F" w:rsidRPr="00FE5069" w:rsidRDefault="00EB515F" w:rsidP="1C629E7C">
            <w:pPr>
              <w:spacing w:line="240" w:lineRule="auto"/>
            </w:pPr>
          </w:p>
        </w:tc>
      </w:tr>
    </w:tbl>
    <w:p w14:paraId="0C7BEFF4" w14:textId="77777777" w:rsidR="00107810" w:rsidRPr="00727DFF" w:rsidRDefault="00107810" w:rsidP="00FE5069">
      <w:pPr>
        <w:spacing w:line="240" w:lineRule="auto"/>
        <w:jc w:val="both"/>
        <w:rPr>
          <w:rFonts w:cs="Arial"/>
          <w:sz w:val="20"/>
          <w:lang w:eastAsia="en-G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68"/>
        <w:gridCol w:w="8646"/>
      </w:tblGrid>
      <w:tr w:rsidR="1C629E7C" w14:paraId="14AB8549" w14:textId="77777777" w:rsidTr="1C629E7C">
        <w:trPr>
          <w:trHeight w:val="630"/>
        </w:trPr>
        <w:tc>
          <w:tcPr>
            <w:tcW w:w="10314" w:type="dxa"/>
            <w:gridSpan w:val="2"/>
            <w:shd w:val="clear" w:color="auto" w:fill="4472C4" w:themeFill="accent1"/>
            <w:vAlign w:val="center"/>
          </w:tcPr>
          <w:p w14:paraId="109D0723" w14:textId="4B1D372B" w:rsidR="1C629E7C" w:rsidRDefault="1C629E7C" w:rsidP="1C629E7C">
            <w:pPr>
              <w:spacing w:before="120" w:after="120" w:line="240" w:lineRule="auto"/>
              <w:rPr>
                <w:color w:val="FFFFFF" w:themeColor="background1"/>
                <w:sz w:val="32"/>
                <w:szCs w:val="32"/>
              </w:rPr>
            </w:pPr>
            <w:r w:rsidRPr="1C629E7C">
              <w:rPr>
                <w:color w:val="FFFFFF" w:themeColor="background1"/>
                <w:sz w:val="32"/>
                <w:szCs w:val="32"/>
              </w:rPr>
              <w:t>10. Signatories</w:t>
            </w:r>
          </w:p>
        </w:tc>
      </w:tr>
      <w:tr w:rsidR="1C629E7C" w14:paraId="51B579F7" w14:textId="77777777" w:rsidTr="1C629E7C">
        <w:trPr>
          <w:trHeight w:val="1025"/>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28165B7" w14:textId="0A5C1B6B" w:rsidR="1C629E7C" w:rsidRDefault="1C629E7C" w:rsidP="1C629E7C">
            <w:pPr>
              <w:spacing w:before="60" w:after="60"/>
            </w:pPr>
            <w:r>
              <w:t>The Staying Put Host</w:t>
            </w:r>
            <w:r w:rsidR="3CF9A642">
              <w:t xml:space="preserve">, </w:t>
            </w:r>
            <w:r>
              <w:t xml:space="preserve">the Contracting Authority and the Young Person agree to the foster placement converting into a Staying Put Arrangement immediately upon the young </w:t>
            </w:r>
            <w:r w:rsidR="007B5796">
              <w:t>person’s</w:t>
            </w:r>
            <w:r>
              <w:t xml:space="preserve"> 18</w:t>
            </w:r>
            <w:r w:rsidRPr="1C629E7C">
              <w:rPr>
                <w:vertAlign w:val="superscript"/>
              </w:rPr>
              <w:t>th</w:t>
            </w:r>
            <w:r>
              <w:t xml:space="preserve"> birthday, in accordance with the details set out above within this agreement.</w:t>
            </w:r>
          </w:p>
        </w:tc>
      </w:tr>
      <w:tr w:rsidR="1C629E7C" w14:paraId="35C367E9" w14:textId="77777777" w:rsidTr="1C629E7C">
        <w:trPr>
          <w:trHeight w:val="300"/>
        </w:trPr>
        <w:tc>
          <w:tcPr>
            <w:tcW w:w="10314" w:type="dxa"/>
            <w:gridSpan w:val="2"/>
            <w:shd w:val="clear" w:color="auto" w:fill="E7E6E6" w:themeFill="background2"/>
          </w:tcPr>
          <w:p w14:paraId="086B6205" w14:textId="77777777" w:rsidR="1C629E7C" w:rsidRDefault="1C629E7C" w:rsidP="1C629E7C">
            <w:pPr>
              <w:spacing w:before="60" w:after="60"/>
              <w:rPr>
                <w:sz w:val="28"/>
                <w:szCs w:val="28"/>
              </w:rPr>
            </w:pPr>
            <w:r w:rsidRPr="1C629E7C">
              <w:rPr>
                <w:sz w:val="28"/>
                <w:szCs w:val="28"/>
              </w:rPr>
              <w:t>a) The Contracting Authority</w:t>
            </w:r>
          </w:p>
        </w:tc>
      </w:tr>
      <w:tr w:rsidR="1C629E7C" w14:paraId="156A99DE" w14:textId="77777777" w:rsidTr="1C629E7C">
        <w:trPr>
          <w:trHeight w:val="300"/>
        </w:trPr>
        <w:tc>
          <w:tcPr>
            <w:tcW w:w="1668" w:type="dxa"/>
            <w:tcBorders>
              <w:top w:val="nil"/>
              <w:left w:val="single" w:sz="4" w:space="0" w:color="auto"/>
              <w:bottom w:val="nil"/>
              <w:right w:val="nil"/>
            </w:tcBorders>
            <w:vAlign w:val="center"/>
          </w:tcPr>
          <w:p w14:paraId="611C5BB4" w14:textId="77777777" w:rsidR="1C629E7C" w:rsidRDefault="1C629E7C" w:rsidP="1C629E7C">
            <w:pPr>
              <w:spacing w:before="60" w:after="60"/>
              <w:rPr>
                <w:b/>
                <w:bCs/>
              </w:rPr>
            </w:pPr>
            <w:r w:rsidRPr="1C629E7C">
              <w:rPr>
                <w:b/>
                <w:bCs/>
              </w:rPr>
              <w:t>Name:</w:t>
            </w:r>
          </w:p>
        </w:tc>
        <w:tc>
          <w:tcPr>
            <w:tcW w:w="8646" w:type="dxa"/>
            <w:tcBorders>
              <w:top w:val="nil"/>
              <w:left w:val="nil"/>
              <w:bottom w:val="dashSmallGap" w:sz="4" w:space="0" w:color="auto"/>
              <w:right w:val="single" w:sz="4" w:space="0" w:color="auto"/>
            </w:tcBorders>
            <w:vAlign w:val="center"/>
          </w:tcPr>
          <w:p w14:paraId="0497CE2C" w14:textId="77777777" w:rsidR="1C629E7C" w:rsidRDefault="1C629E7C" w:rsidP="1C629E7C">
            <w:pPr>
              <w:spacing w:before="60" w:after="60" w:line="480" w:lineRule="auto"/>
            </w:pPr>
          </w:p>
        </w:tc>
      </w:tr>
      <w:tr w:rsidR="1C629E7C" w14:paraId="2222469D" w14:textId="77777777" w:rsidTr="1C629E7C">
        <w:trPr>
          <w:trHeight w:val="300"/>
        </w:trPr>
        <w:tc>
          <w:tcPr>
            <w:tcW w:w="1668" w:type="dxa"/>
            <w:tcBorders>
              <w:top w:val="nil"/>
              <w:left w:val="single" w:sz="4" w:space="0" w:color="auto"/>
              <w:bottom w:val="nil"/>
              <w:right w:val="nil"/>
            </w:tcBorders>
            <w:vAlign w:val="center"/>
          </w:tcPr>
          <w:p w14:paraId="00AE3FC8" w14:textId="77777777" w:rsidR="1C629E7C" w:rsidRDefault="1C629E7C" w:rsidP="1C629E7C">
            <w:pPr>
              <w:spacing w:before="60" w:after="60"/>
              <w:rPr>
                <w:b/>
                <w:bCs/>
              </w:rPr>
            </w:pPr>
            <w:r w:rsidRPr="1C629E7C">
              <w:rPr>
                <w:b/>
                <w:bCs/>
              </w:rPr>
              <w:t>Position:</w:t>
            </w:r>
          </w:p>
        </w:tc>
        <w:tc>
          <w:tcPr>
            <w:tcW w:w="8646" w:type="dxa"/>
            <w:tcBorders>
              <w:top w:val="dashSmallGap" w:sz="4" w:space="0" w:color="auto"/>
              <w:left w:val="nil"/>
              <w:bottom w:val="dashSmallGap" w:sz="4" w:space="0" w:color="auto"/>
              <w:right w:val="single" w:sz="4" w:space="0" w:color="auto"/>
            </w:tcBorders>
            <w:vAlign w:val="center"/>
          </w:tcPr>
          <w:p w14:paraId="7F01E63B" w14:textId="33E2FDE6" w:rsidR="1C629E7C" w:rsidRDefault="1C629E7C" w:rsidP="00F377CA">
            <w:pPr>
              <w:spacing w:before="60" w:after="60" w:line="240" w:lineRule="auto"/>
            </w:pPr>
            <w:r>
              <w:t>Service Manager</w:t>
            </w:r>
          </w:p>
        </w:tc>
      </w:tr>
      <w:tr w:rsidR="1C629E7C" w14:paraId="5D09F689" w14:textId="77777777" w:rsidTr="1C629E7C">
        <w:trPr>
          <w:trHeight w:val="300"/>
        </w:trPr>
        <w:tc>
          <w:tcPr>
            <w:tcW w:w="1668" w:type="dxa"/>
            <w:tcBorders>
              <w:top w:val="nil"/>
              <w:left w:val="single" w:sz="4" w:space="0" w:color="auto"/>
              <w:bottom w:val="nil"/>
              <w:right w:val="nil"/>
            </w:tcBorders>
            <w:vAlign w:val="center"/>
          </w:tcPr>
          <w:p w14:paraId="36C5AD12" w14:textId="77777777" w:rsidR="1C629E7C" w:rsidRDefault="1C629E7C" w:rsidP="1C629E7C">
            <w:pPr>
              <w:spacing w:before="60" w:after="60"/>
              <w:rPr>
                <w:b/>
                <w:bCs/>
              </w:rPr>
            </w:pPr>
            <w:r w:rsidRPr="1C629E7C">
              <w:rPr>
                <w:b/>
                <w:bCs/>
              </w:rPr>
              <w:t>Based at:</w:t>
            </w:r>
          </w:p>
        </w:tc>
        <w:tc>
          <w:tcPr>
            <w:tcW w:w="8646" w:type="dxa"/>
            <w:tcBorders>
              <w:top w:val="dashSmallGap" w:sz="4" w:space="0" w:color="auto"/>
              <w:left w:val="nil"/>
              <w:bottom w:val="dashSmallGap" w:sz="4" w:space="0" w:color="auto"/>
              <w:right w:val="single" w:sz="4" w:space="0" w:color="auto"/>
            </w:tcBorders>
            <w:vAlign w:val="center"/>
          </w:tcPr>
          <w:p w14:paraId="0B4ABB74" w14:textId="77777777" w:rsidR="1C629E7C" w:rsidRDefault="1C629E7C" w:rsidP="1C629E7C">
            <w:pPr>
              <w:spacing w:before="60" w:after="60" w:line="480" w:lineRule="auto"/>
            </w:pPr>
          </w:p>
        </w:tc>
      </w:tr>
      <w:tr w:rsidR="1C629E7C" w14:paraId="1626FAD6" w14:textId="77777777" w:rsidTr="1C629E7C">
        <w:trPr>
          <w:trHeight w:val="300"/>
        </w:trPr>
        <w:tc>
          <w:tcPr>
            <w:tcW w:w="1668" w:type="dxa"/>
            <w:tcBorders>
              <w:top w:val="nil"/>
              <w:left w:val="single" w:sz="4" w:space="0" w:color="auto"/>
              <w:bottom w:val="nil"/>
              <w:right w:val="nil"/>
            </w:tcBorders>
            <w:vAlign w:val="center"/>
          </w:tcPr>
          <w:p w14:paraId="02614412" w14:textId="77777777" w:rsidR="1C629E7C" w:rsidRDefault="1C629E7C" w:rsidP="1C629E7C">
            <w:pPr>
              <w:spacing w:before="60" w:after="60"/>
              <w:rPr>
                <w:b/>
                <w:bCs/>
              </w:rPr>
            </w:pPr>
            <w:r w:rsidRPr="1C629E7C">
              <w:rPr>
                <w:b/>
                <w:bCs/>
              </w:rPr>
              <w:t>Signature:</w:t>
            </w:r>
          </w:p>
        </w:tc>
        <w:tc>
          <w:tcPr>
            <w:tcW w:w="8646" w:type="dxa"/>
            <w:tcBorders>
              <w:top w:val="dashSmallGap" w:sz="4" w:space="0" w:color="auto"/>
              <w:left w:val="nil"/>
              <w:bottom w:val="dashSmallGap" w:sz="4" w:space="0" w:color="auto"/>
              <w:right w:val="single" w:sz="4" w:space="0" w:color="auto"/>
            </w:tcBorders>
            <w:vAlign w:val="center"/>
          </w:tcPr>
          <w:p w14:paraId="049B3019" w14:textId="77777777" w:rsidR="1C629E7C" w:rsidRDefault="1C629E7C" w:rsidP="1C629E7C">
            <w:pPr>
              <w:spacing w:before="60" w:after="60" w:line="480" w:lineRule="auto"/>
            </w:pPr>
            <w:r>
              <w:t xml:space="preserve"> </w:t>
            </w:r>
          </w:p>
        </w:tc>
      </w:tr>
      <w:tr w:rsidR="1C629E7C" w14:paraId="243EE655" w14:textId="77777777" w:rsidTr="1C629E7C">
        <w:trPr>
          <w:trHeight w:val="300"/>
        </w:trPr>
        <w:tc>
          <w:tcPr>
            <w:tcW w:w="1668" w:type="dxa"/>
            <w:tcBorders>
              <w:top w:val="nil"/>
              <w:left w:val="single" w:sz="4" w:space="0" w:color="auto"/>
              <w:bottom w:val="nil"/>
              <w:right w:val="nil"/>
            </w:tcBorders>
            <w:vAlign w:val="center"/>
          </w:tcPr>
          <w:p w14:paraId="700B9BE2" w14:textId="77777777" w:rsidR="1C629E7C" w:rsidRDefault="1C629E7C" w:rsidP="1C629E7C">
            <w:pPr>
              <w:spacing w:before="60" w:after="60"/>
              <w:rPr>
                <w:b/>
                <w:bCs/>
              </w:rPr>
            </w:pPr>
            <w:r w:rsidRPr="1C629E7C">
              <w:rPr>
                <w:b/>
                <w:bCs/>
              </w:rPr>
              <w:t>Date:</w:t>
            </w:r>
          </w:p>
        </w:tc>
        <w:tc>
          <w:tcPr>
            <w:tcW w:w="8646" w:type="dxa"/>
            <w:tcBorders>
              <w:top w:val="dashSmallGap" w:sz="4" w:space="0" w:color="auto"/>
              <w:left w:val="nil"/>
              <w:bottom w:val="dashSmallGap" w:sz="4" w:space="0" w:color="auto"/>
              <w:right w:val="single" w:sz="4" w:space="0" w:color="auto"/>
            </w:tcBorders>
            <w:vAlign w:val="center"/>
          </w:tcPr>
          <w:p w14:paraId="22CA7CE4" w14:textId="77777777" w:rsidR="1C629E7C" w:rsidRDefault="1C629E7C" w:rsidP="1C629E7C">
            <w:pPr>
              <w:spacing w:before="60" w:after="60" w:line="480" w:lineRule="auto"/>
            </w:pPr>
          </w:p>
        </w:tc>
      </w:tr>
      <w:tr w:rsidR="1C629E7C" w14:paraId="1E51A742" w14:textId="77777777" w:rsidTr="1C629E7C">
        <w:trPr>
          <w:trHeight w:val="300"/>
        </w:trPr>
        <w:tc>
          <w:tcPr>
            <w:tcW w:w="10314" w:type="dxa"/>
            <w:gridSpan w:val="2"/>
            <w:tcBorders>
              <w:top w:val="nil"/>
              <w:left w:val="single" w:sz="4" w:space="0" w:color="auto"/>
              <w:bottom w:val="single" w:sz="4" w:space="0" w:color="auto"/>
              <w:right w:val="single" w:sz="4" w:space="0" w:color="auto"/>
            </w:tcBorders>
          </w:tcPr>
          <w:p w14:paraId="1D7BF84C" w14:textId="77777777" w:rsidR="1C629E7C" w:rsidRDefault="1C629E7C" w:rsidP="1C629E7C">
            <w:pPr>
              <w:spacing w:line="480" w:lineRule="auto"/>
            </w:pPr>
          </w:p>
        </w:tc>
      </w:tr>
      <w:tr w:rsidR="1C629E7C" w14:paraId="5C490F0B" w14:textId="77777777" w:rsidTr="1C629E7C">
        <w:trPr>
          <w:trHeight w:val="300"/>
        </w:trPr>
        <w:tc>
          <w:tcPr>
            <w:tcW w:w="10314" w:type="dxa"/>
            <w:gridSpan w:val="2"/>
            <w:tcBorders>
              <w:top w:val="single" w:sz="4" w:space="0" w:color="auto"/>
            </w:tcBorders>
            <w:shd w:val="clear" w:color="auto" w:fill="E7E6E6" w:themeFill="background2"/>
          </w:tcPr>
          <w:p w14:paraId="51602284" w14:textId="77777777" w:rsidR="1C629E7C" w:rsidRDefault="1C629E7C" w:rsidP="1C629E7C">
            <w:pPr>
              <w:spacing w:before="60" w:after="60"/>
              <w:rPr>
                <w:sz w:val="28"/>
                <w:szCs w:val="28"/>
              </w:rPr>
            </w:pPr>
            <w:r w:rsidRPr="1C629E7C">
              <w:rPr>
                <w:sz w:val="28"/>
                <w:szCs w:val="28"/>
              </w:rPr>
              <w:t>b) The Staying Put Host</w:t>
            </w:r>
          </w:p>
        </w:tc>
      </w:tr>
      <w:tr w:rsidR="1C629E7C" w14:paraId="03B2EAB9" w14:textId="77777777" w:rsidTr="1C629E7C">
        <w:trPr>
          <w:trHeight w:val="300"/>
        </w:trPr>
        <w:tc>
          <w:tcPr>
            <w:tcW w:w="1668" w:type="dxa"/>
            <w:tcBorders>
              <w:top w:val="nil"/>
              <w:left w:val="single" w:sz="4" w:space="0" w:color="auto"/>
              <w:bottom w:val="nil"/>
              <w:right w:val="nil"/>
            </w:tcBorders>
            <w:vAlign w:val="center"/>
          </w:tcPr>
          <w:p w14:paraId="23FCA5F5" w14:textId="77777777" w:rsidR="1C629E7C" w:rsidRDefault="1C629E7C" w:rsidP="1C629E7C">
            <w:pPr>
              <w:spacing w:before="60" w:after="60"/>
              <w:rPr>
                <w:b/>
                <w:bCs/>
              </w:rPr>
            </w:pPr>
            <w:r w:rsidRPr="1C629E7C">
              <w:rPr>
                <w:b/>
                <w:bCs/>
              </w:rPr>
              <w:t>Name:</w:t>
            </w:r>
          </w:p>
        </w:tc>
        <w:tc>
          <w:tcPr>
            <w:tcW w:w="8646" w:type="dxa"/>
            <w:tcBorders>
              <w:top w:val="nil"/>
              <w:left w:val="nil"/>
              <w:bottom w:val="dashSmallGap" w:sz="4" w:space="0" w:color="auto"/>
              <w:right w:val="single" w:sz="4" w:space="0" w:color="auto"/>
            </w:tcBorders>
            <w:vAlign w:val="center"/>
          </w:tcPr>
          <w:p w14:paraId="14AC4CCB" w14:textId="77777777" w:rsidR="1C629E7C" w:rsidRDefault="1C629E7C" w:rsidP="1C629E7C">
            <w:pPr>
              <w:spacing w:before="60" w:after="60" w:line="480" w:lineRule="auto"/>
            </w:pPr>
            <w:r w:rsidRPr="1C629E7C">
              <w:rPr>
                <w:noProof/>
              </w:rPr>
              <w:t xml:space="preserve">    </w:t>
            </w:r>
          </w:p>
        </w:tc>
      </w:tr>
      <w:tr w:rsidR="1C629E7C" w14:paraId="6B2BF958" w14:textId="77777777" w:rsidTr="1C629E7C">
        <w:trPr>
          <w:trHeight w:val="300"/>
        </w:trPr>
        <w:tc>
          <w:tcPr>
            <w:tcW w:w="1668" w:type="dxa"/>
            <w:tcBorders>
              <w:top w:val="nil"/>
              <w:left w:val="single" w:sz="4" w:space="0" w:color="auto"/>
              <w:bottom w:val="nil"/>
              <w:right w:val="nil"/>
            </w:tcBorders>
            <w:vAlign w:val="center"/>
          </w:tcPr>
          <w:p w14:paraId="2D6196FC" w14:textId="77777777" w:rsidR="1C629E7C" w:rsidRDefault="1C629E7C" w:rsidP="1C629E7C">
            <w:pPr>
              <w:spacing w:before="60" w:after="60"/>
              <w:rPr>
                <w:b/>
                <w:bCs/>
              </w:rPr>
            </w:pPr>
            <w:r w:rsidRPr="1C629E7C">
              <w:rPr>
                <w:b/>
                <w:bCs/>
              </w:rPr>
              <w:t>Signature:</w:t>
            </w:r>
          </w:p>
        </w:tc>
        <w:tc>
          <w:tcPr>
            <w:tcW w:w="8646" w:type="dxa"/>
            <w:tcBorders>
              <w:top w:val="dashSmallGap" w:sz="4" w:space="0" w:color="auto"/>
              <w:left w:val="nil"/>
              <w:bottom w:val="dashSmallGap" w:sz="4" w:space="0" w:color="auto"/>
              <w:right w:val="single" w:sz="4" w:space="0" w:color="auto"/>
            </w:tcBorders>
            <w:vAlign w:val="center"/>
          </w:tcPr>
          <w:p w14:paraId="2A0340D6" w14:textId="77777777" w:rsidR="1C629E7C" w:rsidRDefault="1C629E7C" w:rsidP="1C629E7C">
            <w:pPr>
              <w:spacing w:before="60" w:after="60" w:line="480" w:lineRule="auto"/>
            </w:pPr>
            <w:r w:rsidRPr="1C629E7C">
              <w:rPr>
                <w:noProof/>
              </w:rPr>
              <w:t xml:space="preserve">     </w:t>
            </w:r>
          </w:p>
        </w:tc>
      </w:tr>
      <w:tr w:rsidR="1C629E7C" w14:paraId="03B6DCC5" w14:textId="77777777" w:rsidTr="1C629E7C">
        <w:trPr>
          <w:trHeight w:val="300"/>
        </w:trPr>
        <w:tc>
          <w:tcPr>
            <w:tcW w:w="1668" w:type="dxa"/>
            <w:tcBorders>
              <w:top w:val="nil"/>
              <w:left w:val="single" w:sz="4" w:space="0" w:color="auto"/>
              <w:bottom w:val="nil"/>
              <w:right w:val="nil"/>
            </w:tcBorders>
            <w:vAlign w:val="center"/>
          </w:tcPr>
          <w:p w14:paraId="14ADEBB6" w14:textId="77777777" w:rsidR="1C629E7C" w:rsidRDefault="1C629E7C" w:rsidP="1C629E7C">
            <w:pPr>
              <w:spacing w:before="60" w:after="60"/>
              <w:rPr>
                <w:b/>
                <w:bCs/>
              </w:rPr>
            </w:pPr>
            <w:r w:rsidRPr="1C629E7C">
              <w:rPr>
                <w:b/>
                <w:bCs/>
              </w:rPr>
              <w:t>Date:</w:t>
            </w:r>
          </w:p>
        </w:tc>
        <w:tc>
          <w:tcPr>
            <w:tcW w:w="8646" w:type="dxa"/>
            <w:tcBorders>
              <w:top w:val="dashSmallGap" w:sz="4" w:space="0" w:color="auto"/>
              <w:left w:val="nil"/>
              <w:bottom w:val="dashSmallGap" w:sz="4" w:space="0" w:color="auto"/>
              <w:right w:val="single" w:sz="4" w:space="0" w:color="auto"/>
            </w:tcBorders>
            <w:vAlign w:val="center"/>
          </w:tcPr>
          <w:p w14:paraId="0E44155B" w14:textId="77777777" w:rsidR="1C629E7C" w:rsidRDefault="1C629E7C" w:rsidP="1C629E7C">
            <w:pPr>
              <w:spacing w:before="60" w:after="60" w:line="480" w:lineRule="auto"/>
            </w:pPr>
            <w:r w:rsidRPr="1C629E7C">
              <w:rPr>
                <w:noProof/>
              </w:rPr>
              <w:t xml:space="preserve">     </w:t>
            </w:r>
          </w:p>
        </w:tc>
      </w:tr>
      <w:tr w:rsidR="1C629E7C" w14:paraId="6330D276" w14:textId="77777777" w:rsidTr="1C629E7C">
        <w:trPr>
          <w:trHeight w:val="300"/>
        </w:trPr>
        <w:tc>
          <w:tcPr>
            <w:tcW w:w="10314" w:type="dxa"/>
            <w:gridSpan w:val="2"/>
            <w:tcBorders>
              <w:top w:val="nil"/>
              <w:left w:val="single" w:sz="4" w:space="0" w:color="auto"/>
              <w:bottom w:val="single" w:sz="4" w:space="0" w:color="auto"/>
              <w:right w:val="single" w:sz="4" w:space="0" w:color="auto"/>
            </w:tcBorders>
          </w:tcPr>
          <w:p w14:paraId="08F0C905" w14:textId="77777777" w:rsidR="1C629E7C" w:rsidRDefault="1C629E7C" w:rsidP="1C629E7C">
            <w:pPr>
              <w:spacing w:line="480" w:lineRule="auto"/>
            </w:pPr>
          </w:p>
        </w:tc>
      </w:tr>
    </w:tbl>
    <w:p w14:paraId="4B3266D4" w14:textId="77777777" w:rsidR="00F377CA" w:rsidRDefault="00F377CA">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68"/>
        <w:gridCol w:w="8646"/>
      </w:tblGrid>
      <w:tr w:rsidR="1C629E7C" w14:paraId="771A1375" w14:textId="77777777" w:rsidTr="1C629E7C">
        <w:trPr>
          <w:trHeight w:val="300"/>
        </w:trPr>
        <w:tc>
          <w:tcPr>
            <w:tcW w:w="10314" w:type="dxa"/>
            <w:gridSpan w:val="2"/>
            <w:tcBorders>
              <w:top w:val="single" w:sz="4" w:space="0" w:color="auto"/>
            </w:tcBorders>
            <w:shd w:val="clear" w:color="auto" w:fill="E7E6E6" w:themeFill="background2"/>
          </w:tcPr>
          <w:p w14:paraId="3A923A59" w14:textId="0BF182C5" w:rsidR="1C629E7C" w:rsidRDefault="00AB440D" w:rsidP="1C629E7C">
            <w:pPr>
              <w:spacing w:before="60" w:after="60"/>
              <w:rPr>
                <w:sz w:val="28"/>
                <w:szCs w:val="28"/>
              </w:rPr>
            </w:pPr>
            <w:r>
              <w:rPr>
                <w:sz w:val="28"/>
                <w:szCs w:val="28"/>
              </w:rPr>
              <w:lastRenderedPageBreak/>
              <w:t>c</w:t>
            </w:r>
            <w:r w:rsidR="1C629E7C" w:rsidRPr="1C629E7C">
              <w:rPr>
                <w:sz w:val="28"/>
                <w:szCs w:val="28"/>
              </w:rPr>
              <w:t>) The Young Person</w:t>
            </w:r>
          </w:p>
        </w:tc>
      </w:tr>
      <w:tr w:rsidR="1C629E7C" w14:paraId="005EBD30" w14:textId="77777777" w:rsidTr="1C629E7C">
        <w:trPr>
          <w:trHeight w:val="300"/>
        </w:trPr>
        <w:tc>
          <w:tcPr>
            <w:tcW w:w="1668" w:type="dxa"/>
            <w:tcBorders>
              <w:top w:val="nil"/>
              <w:left w:val="single" w:sz="4" w:space="0" w:color="auto"/>
              <w:bottom w:val="nil"/>
              <w:right w:val="nil"/>
            </w:tcBorders>
            <w:vAlign w:val="center"/>
          </w:tcPr>
          <w:p w14:paraId="22DE164F" w14:textId="77777777" w:rsidR="1C629E7C" w:rsidRDefault="1C629E7C" w:rsidP="1C629E7C">
            <w:pPr>
              <w:spacing w:before="60" w:after="60"/>
              <w:rPr>
                <w:b/>
                <w:bCs/>
                <w:sz w:val="22"/>
                <w:szCs w:val="22"/>
              </w:rPr>
            </w:pPr>
            <w:r w:rsidRPr="1C629E7C">
              <w:rPr>
                <w:b/>
                <w:bCs/>
                <w:sz w:val="22"/>
                <w:szCs w:val="22"/>
              </w:rPr>
              <w:t>Name:</w:t>
            </w:r>
          </w:p>
        </w:tc>
        <w:tc>
          <w:tcPr>
            <w:tcW w:w="8646" w:type="dxa"/>
            <w:tcBorders>
              <w:top w:val="nil"/>
              <w:left w:val="nil"/>
              <w:bottom w:val="dashSmallGap" w:sz="4" w:space="0" w:color="auto"/>
              <w:right w:val="single" w:sz="4" w:space="0" w:color="auto"/>
            </w:tcBorders>
            <w:vAlign w:val="center"/>
          </w:tcPr>
          <w:p w14:paraId="12FF6F81" w14:textId="77777777" w:rsidR="1C629E7C" w:rsidRDefault="1C629E7C" w:rsidP="1C629E7C">
            <w:pPr>
              <w:spacing w:before="60" w:after="60" w:line="480" w:lineRule="auto"/>
            </w:pPr>
            <w:r w:rsidRPr="1C629E7C">
              <w:rPr>
                <w:noProof/>
              </w:rPr>
              <w:t xml:space="preserve">    </w:t>
            </w:r>
          </w:p>
        </w:tc>
      </w:tr>
      <w:tr w:rsidR="1C629E7C" w14:paraId="405B8C27" w14:textId="77777777" w:rsidTr="1C629E7C">
        <w:trPr>
          <w:trHeight w:val="300"/>
        </w:trPr>
        <w:tc>
          <w:tcPr>
            <w:tcW w:w="1668" w:type="dxa"/>
            <w:tcBorders>
              <w:top w:val="nil"/>
              <w:left w:val="single" w:sz="4" w:space="0" w:color="auto"/>
              <w:bottom w:val="nil"/>
              <w:right w:val="nil"/>
            </w:tcBorders>
            <w:vAlign w:val="center"/>
          </w:tcPr>
          <w:p w14:paraId="5D14E601" w14:textId="77777777" w:rsidR="1C629E7C" w:rsidRDefault="1C629E7C" w:rsidP="1C629E7C">
            <w:pPr>
              <w:spacing w:before="60" w:after="60"/>
              <w:rPr>
                <w:b/>
                <w:bCs/>
                <w:sz w:val="22"/>
                <w:szCs w:val="22"/>
              </w:rPr>
            </w:pPr>
            <w:r w:rsidRPr="1C629E7C">
              <w:rPr>
                <w:b/>
                <w:bCs/>
                <w:sz w:val="22"/>
                <w:szCs w:val="22"/>
              </w:rPr>
              <w:t>Signature:</w:t>
            </w:r>
          </w:p>
        </w:tc>
        <w:tc>
          <w:tcPr>
            <w:tcW w:w="8646" w:type="dxa"/>
            <w:tcBorders>
              <w:top w:val="dashSmallGap" w:sz="4" w:space="0" w:color="auto"/>
              <w:left w:val="nil"/>
              <w:bottom w:val="dashSmallGap" w:sz="4" w:space="0" w:color="auto"/>
              <w:right w:val="single" w:sz="4" w:space="0" w:color="auto"/>
            </w:tcBorders>
            <w:vAlign w:val="center"/>
          </w:tcPr>
          <w:p w14:paraId="28A3DCA5" w14:textId="77777777" w:rsidR="1C629E7C" w:rsidRDefault="1C629E7C" w:rsidP="1C629E7C">
            <w:pPr>
              <w:spacing w:before="60" w:after="60" w:line="480" w:lineRule="auto"/>
            </w:pPr>
            <w:r w:rsidRPr="1C629E7C">
              <w:rPr>
                <w:noProof/>
              </w:rPr>
              <w:t xml:space="preserve">     </w:t>
            </w:r>
          </w:p>
        </w:tc>
      </w:tr>
      <w:tr w:rsidR="1C629E7C" w14:paraId="5DE2D6A4" w14:textId="77777777" w:rsidTr="1C629E7C">
        <w:trPr>
          <w:trHeight w:val="300"/>
        </w:trPr>
        <w:tc>
          <w:tcPr>
            <w:tcW w:w="1668" w:type="dxa"/>
            <w:tcBorders>
              <w:top w:val="nil"/>
              <w:left w:val="single" w:sz="4" w:space="0" w:color="auto"/>
              <w:bottom w:val="nil"/>
              <w:right w:val="nil"/>
            </w:tcBorders>
            <w:vAlign w:val="center"/>
          </w:tcPr>
          <w:p w14:paraId="13B1E343" w14:textId="77777777" w:rsidR="1C629E7C" w:rsidRDefault="1C629E7C" w:rsidP="1C629E7C">
            <w:pPr>
              <w:spacing w:before="60" w:after="60"/>
              <w:rPr>
                <w:b/>
                <w:bCs/>
                <w:sz w:val="22"/>
                <w:szCs w:val="22"/>
              </w:rPr>
            </w:pPr>
            <w:r w:rsidRPr="1C629E7C">
              <w:rPr>
                <w:b/>
                <w:bCs/>
                <w:sz w:val="22"/>
                <w:szCs w:val="22"/>
              </w:rPr>
              <w:t>Date:</w:t>
            </w:r>
          </w:p>
        </w:tc>
        <w:tc>
          <w:tcPr>
            <w:tcW w:w="8646" w:type="dxa"/>
            <w:tcBorders>
              <w:top w:val="dashSmallGap" w:sz="4" w:space="0" w:color="auto"/>
              <w:left w:val="nil"/>
              <w:bottom w:val="dashSmallGap" w:sz="4" w:space="0" w:color="auto"/>
              <w:right w:val="single" w:sz="4" w:space="0" w:color="auto"/>
            </w:tcBorders>
            <w:vAlign w:val="center"/>
          </w:tcPr>
          <w:p w14:paraId="09E0307F" w14:textId="77777777" w:rsidR="1C629E7C" w:rsidRDefault="1C629E7C" w:rsidP="1C629E7C">
            <w:pPr>
              <w:spacing w:before="60" w:after="60" w:line="480" w:lineRule="auto"/>
            </w:pPr>
            <w:r w:rsidRPr="1C629E7C">
              <w:rPr>
                <w:noProof/>
              </w:rPr>
              <w:t xml:space="preserve">     </w:t>
            </w:r>
          </w:p>
        </w:tc>
      </w:tr>
      <w:tr w:rsidR="1C629E7C" w14:paraId="3396E7E3" w14:textId="77777777" w:rsidTr="1C629E7C">
        <w:trPr>
          <w:trHeight w:val="300"/>
        </w:trPr>
        <w:tc>
          <w:tcPr>
            <w:tcW w:w="10314" w:type="dxa"/>
            <w:gridSpan w:val="2"/>
            <w:tcBorders>
              <w:top w:val="nil"/>
              <w:left w:val="single" w:sz="4" w:space="0" w:color="auto"/>
              <w:bottom w:val="single" w:sz="4" w:space="0" w:color="auto"/>
              <w:right w:val="single" w:sz="4" w:space="0" w:color="auto"/>
            </w:tcBorders>
          </w:tcPr>
          <w:p w14:paraId="49B5757E" w14:textId="77777777" w:rsidR="1C629E7C" w:rsidRDefault="1C629E7C" w:rsidP="1C629E7C">
            <w:pPr>
              <w:spacing w:line="480" w:lineRule="auto"/>
            </w:pPr>
          </w:p>
        </w:tc>
      </w:tr>
    </w:tbl>
    <w:p w14:paraId="09B12E59" w14:textId="112523C2" w:rsidR="00621B52" w:rsidRDefault="00621B52" w:rsidP="1C629E7C">
      <w:pPr>
        <w:jc w:val="both"/>
        <w:rPr>
          <w:b/>
          <w:bCs/>
        </w:rPr>
      </w:pPr>
    </w:p>
    <w:p w14:paraId="6D4BC37A" w14:textId="77777777" w:rsidR="00CF50E5" w:rsidRPr="00733EE0" w:rsidRDefault="005A48FA" w:rsidP="00156CF6">
      <w:pPr>
        <w:jc w:val="center"/>
        <w:rPr>
          <w:i/>
          <w:iCs/>
          <w:highlight w:val="yellow"/>
          <w:u w:val="single"/>
        </w:rPr>
      </w:pPr>
      <w:r>
        <w:rPr>
          <w:b/>
          <w:szCs w:val="24"/>
        </w:rPr>
        <w:br w:type="page"/>
      </w:r>
      <w:r w:rsidR="00CF50E5" w:rsidRPr="00733EE0">
        <w:rPr>
          <w:b/>
          <w:bCs/>
          <w:i/>
          <w:iCs/>
          <w:sz w:val="32"/>
          <w:szCs w:val="32"/>
          <w:u w:val="single"/>
        </w:rPr>
        <w:lastRenderedPageBreak/>
        <w:t>A</w:t>
      </w:r>
      <w:r w:rsidR="00621B52" w:rsidRPr="00733EE0">
        <w:rPr>
          <w:b/>
          <w:bCs/>
          <w:i/>
          <w:iCs/>
          <w:sz w:val="32"/>
          <w:szCs w:val="32"/>
          <w:u w:val="single"/>
        </w:rPr>
        <w:t>ppendix</w:t>
      </w:r>
      <w:r w:rsidR="00CF50E5" w:rsidRPr="00733EE0">
        <w:rPr>
          <w:b/>
          <w:bCs/>
          <w:i/>
          <w:iCs/>
          <w:sz w:val="32"/>
          <w:szCs w:val="32"/>
          <w:u w:val="single"/>
        </w:rPr>
        <w:t xml:space="preserve"> 1</w:t>
      </w:r>
    </w:p>
    <w:p w14:paraId="0E97138A" w14:textId="3820D7B5" w:rsidR="00156CF6" w:rsidRPr="00AB1906" w:rsidRDefault="00767F7E" w:rsidP="00156CF6">
      <w:pPr>
        <w:rPr>
          <w:rFonts w:cs="Arial"/>
          <w:sz w:val="22"/>
          <w:szCs w:val="22"/>
        </w:rPr>
      </w:pPr>
      <w:bookmarkStart w:id="0" w:name="To"/>
      <w:bookmarkEnd w:id="0"/>
      <w:r>
        <w:rPr>
          <w:noProof/>
        </w:rPr>
        <mc:AlternateContent>
          <mc:Choice Requires="wps">
            <w:drawing>
              <wp:anchor distT="0" distB="0" distL="114300" distR="114300" simplePos="0" relativeHeight="251658752" behindDoc="0" locked="0" layoutInCell="1" allowOverlap="1" wp14:anchorId="69B68106" wp14:editId="710A6DBD">
                <wp:simplePos x="0" y="0"/>
                <wp:positionH relativeFrom="column">
                  <wp:posOffset>3817620</wp:posOffset>
                </wp:positionH>
                <wp:positionV relativeFrom="paragraph">
                  <wp:posOffset>118745</wp:posOffset>
                </wp:positionV>
                <wp:extent cx="2714625" cy="2273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273300"/>
                        </a:xfrm>
                        <a:prstGeom prst="rect">
                          <a:avLst/>
                        </a:prstGeom>
                        <a:solidFill>
                          <a:srgbClr val="FFFFFF"/>
                        </a:solidFill>
                        <a:ln>
                          <a:noFill/>
                        </a:ln>
                      </wps:spPr>
                      <wps:txbx>
                        <w:txbxContent>
                          <w:p w14:paraId="03749A61" w14:textId="77777777" w:rsidR="00156CF6" w:rsidRDefault="00156CF6" w:rsidP="00156CF6">
                            <w:pPr>
                              <w:rPr>
                                <w:sz w:val="18"/>
                                <w:szCs w:val="18"/>
                              </w:rPr>
                            </w:pPr>
                            <w:r w:rsidRPr="006A1347">
                              <w:rPr>
                                <w:sz w:val="18"/>
                                <w:szCs w:val="18"/>
                              </w:rPr>
                              <w:tab/>
                            </w:r>
                          </w:p>
                          <w:p w14:paraId="2B532473" w14:textId="0DE8376B" w:rsidR="00156CF6" w:rsidRPr="002E74D6" w:rsidRDefault="00156CF6" w:rsidP="00156CF6">
                            <w:pPr>
                              <w:spacing w:line="240" w:lineRule="exact"/>
                              <w:rPr>
                                <w:bCs/>
                                <w:color w:val="FF0000"/>
                                <w:sz w:val="22"/>
                                <w:szCs w:val="22"/>
                              </w:rPr>
                            </w:pPr>
                            <w:r w:rsidRPr="002E74D6">
                              <w:rPr>
                                <w:bCs/>
                                <w:color w:val="FF0000"/>
                                <w:sz w:val="22"/>
                                <w:szCs w:val="22"/>
                              </w:rPr>
                              <w:t>Your name</w:t>
                            </w:r>
                          </w:p>
                          <w:p w14:paraId="2FAA25DF" w14:textId="77777777" w:rsidR="00156CF6" w:rsidRDefault="00156CF6" w:rsidP="00156CF6">
                            <w:pPr>
                              <w:spacing w:line="240" w:lineRule="exact"/>
                              <w:rPr>
                                <w:sz w:val="22"/>
                                <w:szCs w:val="22"/>
                              </w:rPr>
                            </w:pPr>
                            <w:r w:rsidRPr="0015422E">
                              <w:rPr>
                                <w:sz w:val="22"/>
                                <w:szCs w:val="22"/>
                              </w:rPr>
                              <w:t xml:space="preserve">Leaving Care </w:t>
                            </w:r>
                            <w:r>
                              <w:rPr>
                                <w:sz w:val="22"/>
                                <w:szCs w:val="22"/>
                              </w:rPr>
                              <w:t>Team</w:t>
                            </w:r>
                          </w:p>
                          <w:p w14:paraId="2D7BAA8A" w14:textId="77777777" w:rsidR="00156CF6" w:rsidRDefault="00156CF6" w:rsidP="00156CF6">
                            <w:pPr>
                              <w:spacing w:line="240" w:lineRule="exact"/>
                              <w:rPr>
                                <w:sz w:val="22"/>
                                <w:szCs w:val="22"/>
                              </w:rPr>
                            </w:pPr>
                            <w:r w:rsidRPr="0015422E">
                              <w:rPr>
                                <w:sz w:val="22"/>
                                <w:szCs w:val="22"/>
                              </w:rPr>
                              <w:t>Russell House</w:t>
                            </w:r>
                          </w:p>
                          <w:p w14:paraId="7C4A3164" w14:textId="77777777" w:rsidR="00156CF6" w:rsidRDefault="00156CF6" w:rsidP="00156CF6">
                            <w:pPr>
                              <w:spacing w:line="240" w:lineRule="exact"/>
                              <w:rPr>
                                <w:sz w:val="22"/>
                                <w:szCs w:val="22"/>
                              </w:rPr>
                            </w:pPr>
                            <w:r>
                              <w:rPr>
                                <w:sz w:val="22"/>
                                <w:szCs w:val="22"/>
                              </w:rPr>
                              <w:t>Rickyard Road</w:t>
                            </w:r>
                          </w:p>
                          <w:p w14:paraId="4555D18C" w14:textId="77777777" w:rsidR="00156CF6" w:rsidRDefault="00156CF6" w:rsidP="00156CF6">
                            <w:pPr>
                              <w:spacing w:line="240" w:lineRule="exact"/>
                              <w:rPr>
                                <w:sz w:val="22"/>
                                <w:szCs w:val="22"/>
                              </w:rPr>
                            </w:pPr>
                            <w:r w:rsidRPr="0015422E">
                              <w:rPr>
                                <w:sz w:val="22"/>
                                <w:szCs w:val="22"/>
                              </w:rPr>
                              <w:t>Northampton</w:t>
                            </w:r>
                            <w:bookmarkStart w:id="1" w:name="Add4"/>
                            <w:bookmarkStart w:id="2" w:name="Add5"/>
                            <w:bookmarkEnd w:id="1"/>
                            <w:bookmarkEnd w:id="2"/>
                          </w:p>
                          <w:p w14:paraId="0854CA65" w14:textId="77777777" w:rsidR="00156CF6" w:rsidRDefault="00156CF6" w:rsidP="00156CF6">
                            <w:pPr>
                              <w:spacing w:line="240" w:lineRule="exact"/>
                              <w:rPr>
                                <w:sz w:val="22"/>
                                <w:szCs w:val="22"/>
                              </w:rPr>
                            </w:pPr>
                            <w:r w:rsidRPr="0015422E">
                              <w:rPr>
                                <w:sz w:val="22"/>
                                <w:szCs w:val="22"/>
                              </w:rPr>
                              <w:t xml:space="preserve">Northants </w:t>
                            </w:r>
                          </w:p>
                          <w:p w14:paraId="37E532B3" w14:textId="77777777" w:rsidR="00156CF6" w:rsidRDefault="00156CF6" w:rsidP="00156CF6">
                            <w:pPr>
                              <w:spacing w:line="240" w:lineRule="exact"/>
                              <w:rPr>
                                <w:sz w:val="22"/>
                                <w:szCs w:val="22"/>
                              </w:rPr>
                            </w:pPr>
                            <w:r w:rsidRPr="0015422E">
                              <w:rPr>
                                <w:sz w:val="22"/>
                                <w:szCs w:val="22"/>
                              </w:rPr>
                              <w:t>NN3 3QZ</w:t>
                            </w:r>
                          </w:p>
                          <w:p w14:paraId="6ED6C4BB" w14:textId="77777777" w:rsidR="00156CF6" w:rsidRPr="0015422E" w:rsidRDefault="00156CF6" w:rsidP="00156CF6">
                            <w:pPr>
                              <w:tabs>
                                <w:tab w:val="left" w:pos="284"/>
                              </w:tabs>
                              <w:spacing w:line="260" w:lineRule="exact"/>
                              <w:rPr>
                                <w:b/>
                                <w:sz w:val="22"/>
                                <w:szCs w:val="22"/>
                              </w:rPr>
                            </w:pPr>
                            <w:bookmarkStart w:id="3" w:name="Website"/>
                            <w:bookmarkEnd w:id="3"/>
                          </w:p>
                          <w:p w14:paraId="4046339E" w14:textId="77777777" w:rsidR="00156CF6" w:rsidRPr="000B64B9" w:rsidRDefault="00156CF6" w:rsidP="00156CF6">
                            <w:pPr>
                              <w:tabs>
                                <w:tab w:val="left" w:pos="284"/>
                              </w:tabs>
                              <w:spacing w:line="240" w:lineRule="exact"/>
                              <w:rPr>
                                <w:b/>
                                <w:i/>
                                <w:iCs/>
                                <w:color w:val="FF0000"/>
                                <w:sz w:val="22"/>
                                <w:szCs w:val="22"/>
                              </w:rPr>
                            </w:pPr>
                            <w:r w:rsidRPr="000B64B9">
                              <w:rPr>
                                <w:bCs/>
                                <w:sz w:val="22"/>
                                <w:szCs w:val="22"/>
                              </w:rPr>
                              <w:t>Tel</w:t>
                            </w:r>
                            <w:bookmarkStart w:id="4" w:name="MainTel"/>
                            <w:bookmarkEnd w:id="4"/>
                            <w:r>
                              <w:rPr>
                                <w:bCs/>
                                <w:sz w:val="22"/>
                                <w:szCs w:val="22"/>
                              </w:rPr>
                              <w:t xml:space="preserve">: </w:t>
                            </w:r>
                            <w:r w:rsidRPr="00EA6DAA">
                              <w:rPr>
                                <w:color w:val="FF0000"/>
                                <w:sz w:val="22"/>
                                <w:szCs w:val="22"/>
                              </w:rPr>
                              <w:t>your mobile</w:t>
                            </w:r>
                            <w:r w:rsidRPr="000B64B9">
                              <w:rPr>
                                <w:i/>
                                <w:iCs/>
                                <w:color w:val="FF0000"/>
                                <w:sz w:val="22"/>
                                <w:szCs w:val="22"/>
                              </w:rPr>
                              <w:t xml:space="preserve"> </w:t>
                            </w:r>
                            <w:bookmarkStart w:id="5" w:name="MainFax"/>
                            <w:bookmarkEnd w:id="5"/>
                          </w:p>
                          <w:p w14:paraId="60370DA3" w14:textId="77777777" w:rsidR="00156CF6" w:rsidRPr="000B64B9" w:rsidRDefault="00156CF6" w:rsidP="00156CF6">
                            <w:pPr>
                              <w:rPr>
                                <w:sz w:val="22"/>
                                <w:szCs w:val="22"/>
                              </w:rPr>
                            </w:pPr>
                            <w:r w:rsidRPr="000B64B9">
                              <w:rPr>
                                <w:sz w:val="22"/>
                                <w:szCs w:val="22"/>
                              </w:rPr>
                              <w:t>Email</w:t>
                            </w:r>
                            <w:r>
                              <w:rPr>
                                <w:sz w:val="22"/>
                                <w:szCs w:val="22"/>
                              </w:rPr>
                              <w:t xml:space="preserve">: </w:t>
                            </w:r>
                            <w:r w:rsidRPr="00EA6DAA">
                              <w:rPr>
                                <w:color w:val="FF0000"/>
                                <w:sz w:val="22"/>
                                <w:szCs w:val="22"/>
                              </w:rPr>
                              <w:t>your email</w:t>
                            </w:r>
                            <w:r w:rsidRPr="000B64B9">
                              <w:rPr>
                                <w:color w:val="FF0000"/>
                                <w:sz w:val="22"/>
                                <w:szCs w:val="22"/>
                              </w:rPr>
                              <w:t xml:space="preserve"> </w:t>
                            </w:r>
                          </w:p>
                          <w:p w14:paraId="3B130CDE" w14:textId="77777777" w:rsidR="00156CF6" w:rsidRPr="006A1347" w:rsidRDefault="00156CF6" w:rsidP="00156CF6">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8106" id="Text Box 3" o:spid="_x0000_s1027" type="#_x0000_t202" style="position:absolute;margin-left:300.6pt;margin-top:9.35pt;width:213.7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" stroked="f">
                <v:textbox>
                  <w:txbxContent>
                    <w:p w14:paraId="03749A61" w14:textId="77777777" w:rsidR="00156CF6" w:rsidRDefault="00156CF6" w:rsidP="00156CF6">
                      <w:pPr>
                        <w:rPr>
                          <w:sz w:val="18"/>
                          <w:szCs w:val="18"/>
                        </w:rPr>
                      </w:pPr>
                      <w:r w:rsidRPr="006A1347">
                        <w:rPr>
                          <w:sz w:val="18"/>
                          <w:szCs w:val="18"/>
                        </w:rPr>
                        <w:tab/>
                      </w:r>
                    </w:p>
                    <w:p w14:paraId="2B532473" w14:textId="0DE8376B" w:rsidR="00156CF6" w:rsidRPr="002E74D6" w:rsidRDefault="00156CF6" w:rsidP="00156CF6">
                      <w:pPr>
                        <w:spacing w:line="240" w:lineRule="exact"/>
                        <w:rPr>
                          <w:bCs/>
                          <w:color w:val="FF0000"/>
                          <w:sz w:val="22"/>
                          <w:szCs w:val="22"/>
                        </w:rPr>
                      </w:pPr>
                      <w:r w:rsidRPr="002E74D6">
                        <w:rPr>
                          <w:bCs/>
                          <w:color w:val="FF0000"/>
                          <w:sz w:val="22"/>
                          <w:szCs w:val="22"/>
                        </w:rPr>
                        <w:t>Your name</w:t>
                      </w:r>
                    </w:p>
                    <w:p w14:paraId="2FAA25DF" w14:textId="77777777" w:rsidR="00156CF6" w:rsidRDefault="00156CF6" w:rsidP="00156CF6">
                      <w:pPr>
                        <w:spacing w:line="240" w:lineRule="exact"/>
                        <w:rPr>
                          <w:sz w:val="22"/>
                          <w:szCs w:val="22"/>
                        </w:rPr>
                      </w:pPr>
                      <w:r w:rsidRPr="0015422E">
                        <w:rPr>
                          <w:sz w:val="22"/>
                          <w:szCs w:val="22"/>
                        </w:rPr>
                        <w:t xml:space="preserve">Leaving Care </w:t>
                      </w:r>
                      <w:r>
                        <w:rPr>
                          <w:sz w:val="22"/>
                          <w:szCs w:val="22"/>
                        </w:rPr>
                        <w:t>Team</w:t>
                      </w:r>
                    </w:p>
                    <w:p w14:paraId="2D7BAA8A" w14:textId="77777777" w:rsidR="00156CF6" w:rsidRDefault="00156CF6" w:rsidP="00156CF6">
                      <w:pPr>
                        <w:spacing w:line="240" w:lineRule="exact"/>
                        <w:rPr>
                          <w:sz w:val="22"/>
                          <w:szCs w:val="22"/>
                        </w:rPr>
                      </w:pPr>
                      <w:r w:rsidRPr="0015422E">
                        <w:rPr>
                          <w:sz w:val="22"/>
                          <w:szCs w:val="22"/>
                        </w:rPr>
                        <w:t>Russell House</w:t>
                      </w:r>
                    </w:p>
                    <w:p w14:paraId="7C4A3164" w14:textId="77777777" w:rsidR="00156CF6" w:rsidRDefault="00156CF6" w:rsidP="00156CF6">
                      <w:pPr>
                        <w:spacing w:line="240" w:lineRule="exact"/>
                        <w:rPr>
                          <w:sz w:val="22"/>
                          <w:szCs w:val="22"/>
                        </w:rPr>
                      </w:pPr>
                      <w:r>
                        <w:rPr>
                          <w:sz w:val="22"/>
                          <w:szCs w:val="22"/>
                        </w:rPr>
                        <w:t>Rickyard Road</w:t>
                      </w:r>
                    </w:p>
                    <w:p w14:paraId="4555D18C" w14:textId="77777777" w:rsidR="00156CF6" w:rsidRDefault="00156CF6" w:rsidP="00156CF6">
                      <w:pPr>
                        <w:spacing w:line="240" w:lineRule="exact"/>
                        <w:rPr>
                          <w:sz w:val="22"/>
                          <w:szCs w:val="22"/>
                        </w:rPr>
                      </w:pPr>
                      <w:r w:rsidRPr="0015422E">
                        <w:rPr>
                          <w:sz w:val="22"/>
                          <w:szCs w:val="22"/>
                        </w:rPr>
                        <w:t>Northampton</w:t>
                      </w:r>
                      <w:bookmarkStart w:id="6" w:name="Add4"/>
                      <w:bookmarkStart w:id="7" w:name="Add5"/>
                      <w:bookmarkEnd w:id="6"/>
                      <w:bookmarkEnd w:id="7"/>
                    </w:p>
                    <w:p w14:paraId="0854CA65" w14:textId="77777777" w:rsidR="00156CF6" w:rsidRDefault="00156CF6" w:rsidP="00156CF6">
                      <w:pPr>
                        <w:spacing w:line="240" w:lineRule="exact"/>
                        <w:rPr>
                          <w:sz w:val="22"/>
                          <w:szCs w:val="22"/>
                        </w:rPr>
                      </w:pPr>
                      <w:r w:rsidRPr="0015422E">
                        <w:rPr>
                          <w:sz w:val="22"/>
                          <w:szCs w:val="22"/>
                        </w:rPr>
                        <w:t xml:space="preserve">Northants </w:t>
                      </w:r>
                    </w:p>
                    <w:p w14:paraId="37E532B3" w14:textId="77777777" w:rsidR="00156CF6" w:rsidRDefault="00156CF6" w:rsidP="00156CF6">
                      <w:pPr>
                        <w:spacing w:line="240" w:lineRule="exact"/>
                        <w:rPr>
                          <w:sz w:val="22"/>
                          <w:szCs w:val="22"/>
                        </w:rPr>
                      </w:pPr>
                      <w:r w:rsidRPr="0015422E">
                        <w:rPr>
                          <w:sz w:val="22"/>
                          <w:szCs w:val="22"/>
                        </w:rPr>
                        <w:t>NN3 3QZ</w:t>
                      </w:r>
                    </w:p>
                    <w:p w14:paraId="6ED6C4BB" w14:textId="77777777" w:rsidR="00156CF6" w:rsidRPr="0015422E" w:rsidRDefault="00156CF6" w:rsidP="00156CF6">
                      <w:pPr>
                        <w:tabs>
                          <w:tab w:val="left" w:pos="284"/>
                        </w:tabs>
                        <w:spacing w:line="260" w:lineRule="exact"/>
                        <w:rPr>
                          <w:b/>
                          <w:sz w:val="22"/>
                          <w:szCs w:val="22"/>
                        </w:rPr>
                      </w:pPr>
                      <w:bookmarkStart w:id="8" w:name="Website"/>
                      <w:bookmarkEnd w:id="8"/>
                    </w:p>
                    <w:p w14:paraId="4046339E" w14:textId="77777777" w:rsidR="00156CF6" w:rsidRPr="000B64B9" w:rsidRDefault="00156CF6" w:rsidP="00156CF6">
                      <w:pPr>
                        <w:tabs>
                          <w:tab w:val="left" w:pos="284"/>
                        </w:tabs>
                        <w:spacing w:line="240" w:lineRule="exact"/>
                        <w:rPr>
                          <w:b/>
                          <w:i/>
                          <w:iCs/>
                          <w:color w:val="FF0000"/>
                          <w:sz w:val="22"/>
                          <w:szCs w:val="22"/>
                        </w:rPr>
                      </w:pPr>
                      <w:r w:rsidRPr="000B64B9">
                        <w:rPr>
                          <w:bCs/>
                          <w:sz w:val="22"/>
                          <w:szCs w:val="22"/>
                        </w:rPr>
                        <w:t>Tel</w:t>
                      </w:r>
                      <w:bookmarkStart w:id="9" w:name="MainTel"/>
                      <w:bookmarkEnd w:id="9"/>
                      <w:r>
                        <w:rPr>
                          <w:bCs/>
                          <w:sz w:val="22"/>
                          <w:szCs w:val="22"/>
                        </w:rPr>
                        <w:t xml:space="preserve">: </w:t>
                      </w:r>
                      <w:r w:rsidRPr="00EA6DAA">
                        <w:rPr>
                          <w:color w:val="FF0000"/>
                          <w:sz w:val="22"/>
                          <w:szCs w:val="22"/>
                        </w:rPr>
                        <w:t>your mobile</w:t>
                      </w:r>
                      <w:r w:rsidRPr="000B64B9">
                        <w:rPr>
                          <w:i/>
                          <w:iCs/>
                          <w:color w:val="FF0000"/>
                          <w:sz w:val="22"/>
                          <w:szCs w:val="22"/>
                        </w:rPr>
                        <w:t xml:space="preserve"> </w:t>
                      </w:r>
                      <w:bookmarkStart w:id="10" w:name="MainFax"/>
                      <w:bookmarkEnd w:id="10"/>
                    </w:p>
                    <w:p w14:paraId="60370DA3" w14:textId="77777777" w:rsidR="00156CF6" w:rsidRPr="000B64B9" w:rsidRDefault="00156CF6" w:rsidP="00156CF6">
                      <w:pPr>
                        <w:rPr>
                          <w:sz w:val="22"/>
                          <w:szCs w:val="22"/>
                        </w:rPr>
                      </w:pPr>
                      <w:r w:rsidRPr="000B64B9">
                        <w:rPr>
                          <w:sz w:val="22"/>
                          <w:szCs w:val="22"/>
                        </w:rPr>
                        <w:t>Email</w:t>
                      </w:r>
                      <w:r>
                        <w:rPr>
                          <w:sz w:val="22"/>
                          <w:szCs w:val="22"/>
                        </w:rPr>
                        <w:t xml:space="preserve">: </w:t>
                      </w:r>
                      <w:r w:rsidRPr="00EA6DAA">
                        <w:rPr>
                          <w:color w:val="FF0000"/>
                          <w:sz w:val="22"/>
                          <w:szCs w:val="22"/>
                        </w:rPr>
                        <w:t>your email</w:t>
                      </w:r>
                      <w:r w:rsidRPr="000B64B9">
                        <w:rPr>
                          <w:color w:val="FF0000"/>
                          <w:sz w:val="22"/>
                          <w:szCs w:val="22"/>
                        </w:rPr>
                        <w:t xml:space="preserve"> </w:t>
                      </w:r>
                    </w:p>
                    <w:p w14:paraId="3B130CDE" w14:textId="77777777" w:rsidR="00156CF6" w:rsidRPr="006A1347" w:rsidRDefault="00156CF6" w:rsidP="00156CF6">
                      <w:pPr>
                        <w:rPr>
                          <w:sz w:val="18"/>
                          <w:szCs w:val="18"/>
                        </w:rPr>
                      </w:pPr>
                      <w:r>
                        <w:rPr>
                          <w:sz w:val="18"/>
                          <w:szCs w:val="18"/>
                        </w:rPr>
                        <w:t xml:space="preserve">  </w:t>
                      </w:r>
                    </w:p>
                  </w:txbxContent>
                </v:textbox>
              </v:shape>
            </w:pict>
          </mc:Fallback>
        </mc:AlternateContent>
      </w:r>
    </w:p>
    <w:tbl>
      <w:tblPr>
        <w:tblpPr w:leftFromText="180" w:rightFromText="180" w:vertAnchor="text" w:horzAnchor="margin" w:tblpY="236"/>
        <w:tblOverlap w:val="never"/>
        <w:tblW w:w="0" w:type="auto"/>
        <w:tblLayout w:type="fixed"/>
        <w:tblLook w:val="0000" w:firstRow="0" w:lastRow="0" w:firstColumn="0" w:lastColumn="0" w:noHBand="0" w:noVBand="0"/>
      </w:tblPr>
      <w:tblGrid>
        <w:gridCol w:w="5347"/>
      </w:tblGrid>
      <w:tr w:rsidR="00156CF6" w:rsidRPr="00AB1906" w14:paraId="4C8B1EDC" w14:textId="77777777" w:rsidTr="0001037A">
        <w:trPr>
          <w:trHeight w:hRule="exact" w:val="2037"/>
        </w:trPr>
        <w:tc>
          <w:tcPr>
            <w:tcW w:w="5347" w:type="dxa"/>
          </w:tcPr>
          <w:p w14:paraId="54D53E1E" w14:textId="44EC6D65" w:rsidR="00156CF6" w:rsidRPr="00AB1906" w:rsidRDefault="00156CF6" w:rsidP="0001037A">
            <w:pPr>
              <w:tabs>
                <w:tab w:val="left" w:pos="3060"/>
                <w:tab w:val="left" w:pos="4860"/>
              </w:tabs>
              <w:rPr>
                <w:rFonts w:cs="Arial"/>
                <w:sz w:val="22"/>
                <w:szCs w:val="22"/>
              </w:rPr>
            </w:pPr>
            <w:r>
              <w:rPr>
                <w:rFonts w:cs="Arial"/>
                <w:sz w:val="22"/>
                <w:szCs w:val="22"/>
              </w:rPr>
              <w:t xml:space="preserve">Department for </w:t>
            </w:r>
            <w:r w:rsidR="00733EE0">
              <w:rPr>
                <w:rFonts w:cs="Arial"/>
                <w:sz w:val="22"/>
                <w:szCs w:val="22"/>
              </w:rPr>
              <w:t>W</w:t>
            </w:r>
            <w:r>
              <w:rPr>
                <w:rFonts w:cs="Arial"/>
                <w:sz w:val="22"/>
                <w:szCs w:val="22"/>
              </w:rPr>
              <w:t>ork &amp; Pensions</w:t>
            </w:r>
            <w:r w:rsidR="00733EE0">
              <w:rPr>
                <w:rFonts w:cs="Arial"/>
                <w:sz w:val="22"/>
                <w:szCs w:val="22"/>
              </w:rPr>
              <w:t xml:space="preserve"> (DWP)</w:t>
            </w:r>
          </w:p>
          <w:p w14:paraId="13BCEC74" w14:textId="77777777" w:rsidR="00156CF6" w:rsidRPr="00AB1906" w:rsidRDefault="00156CF6" w:rsidP="0001037A">
            <w:pPr>
              <w:tabs>
                <w:tab w:val="left" w:pos="3060"/>
                <w:tab w:val="left" w:pos="4860"/>
              </w:tabs>
              <w:rPr>
                <w:rFonts w:cs="Arial"/>
                <w:sz w:val="22"/>
                <w:szCs w:val="22"/>
              </w:rPr>
            </w:pPr>
          </w:p>
          <w:p w14:paraId="51C7D2AA" w14:textId="77777777" w:rsidR="00156CF6" w:rsidRDefault="00156CF6" w:rsidP="0001037A">
            <w:pPr>
              <w:tabs>
                <w:tab w:val="left" w:pos="3060"/>
                <w:tab w:val="left" w:pos="4860"/>
              </w:tabs>
              <w:rPr>
                <w:rFonts w:cs="Arial"/>
                <w:sz w:val="22"/>
                <w:szCs w:val="22"/>
              </w:rPr>
            </w:pPr>
            <w:r w:rsidRPr="00AB1906">
              <w:rPr>
                <w:rFonts w:cs="Arial"/>
                <w:sz w:val="22"/>
                <w:szCs w:val="22"/>
              </w:rPr>
              <w:t xml:space="preserve"> </w:t>
            </w:r>
          </w:p>
          <w:p w14:paraId="79E9AA42" w14:textId="77777777" w:rsidR="00156CF6" w:rsidRPr="00F60427" w:rsidRDefault="00156CF6" w:rsidP="0001037A">
            <w:pPr>
              <w:rPr>
                <w:rFonts w:cs="Arial"/>
                <w:sz w:val="22"/>
                <w:szCs w:val="22"/>
              </w:rPr>
            </w:pPr>
          </w:p>
          <w:p w14:paraId="14359267" w14:textId="77777777" w:rsidR="00156CF6" w:rsidRPr="00F60427" w:rsidRDefault="00156CF6" w:rsidP="0001037A">
            <w:pPr>
              <w:rPr>
                <w:rFonts w:cs="Arial"/>
                <w:sz w:val="22"/>
                <w:szCs w:val="22"/>
              </w:rPr>
            </w:pPr>
          </w:p>
          <w:p w14:paraId="663E2699" w14:textId="77777777" w:rsidR="00156CF6" w:rsidRDefault="00156CF6" w:rsidP="0001037A">
            <w:pPr>
              <w:rPr>
                <w:rFonts w:cs="Arial"/>
                <w:sz w:val="22"/>
                <w:szCs w:val="22"/>
              </w:rPr>
            </w:pPr>
          </w:p>
          <w:p w14:paraId="795BA9B9" w14:textId="77777777" w:rsidR="00156CF6" w:rsidRPr="00F60427" w:rsidRDefault="00156CF6" w:rsidP="0001037A">
            <w:pPr>
              <w:jc w:val="center"/>
              <w:rPr>
                <w:rFonts w:cs="Arial"/>
                <w:sz w:val="22"/>
                <w:szCs w:val="22"/>
              </w:rPr>
            </w:pPr>
          </w:p>
        </w:tc>
      </w:tr>
    </w:tbl>
    <w:p w14:paraId="102BB31E" w14:textId="77777777" w:rsidR="00156CF6" w:rsidRPr="002E74D6" w:rsidRDefault="00156CF6" w:rsidP="00156CF6">
      <w:pPr>
        <w:rPr>
          <w:rFonts w:cs="Arial"/>
          <w:color w:val="FF0000"/>
          <w:sz w:val="22"/>
          <w:szCs w:val="22"/>
        </w:rPr>
      </w:pPr>
      <w:r w:rsidRPr="00AB1906">
        <w:rPr>
          <w:rFonts w:cs="Arial"/>
          <w:sz w:val="22"/>
          <w:szCs w:val="22"/>
        </w:rPr>
        <w:br w:type="textWrapping" w:clear="all"/>
      </w:r>
      <w:r w:rsidRPr="002E74D6">
        <w:rPr>
          <w:rFonts w:cs="Arial"/>
          <w:color w:val="FF0000"/>
          <w:sz w:val="22"/>
          <w:szCs w:val="22"/>
        </w:rPr>
        <w:t xml:space="preserve">Date </w:t>
      </w:r>
    </w:p>
    <w:p w14:paraId="77834D87" w14:textId="77777777" w:rsidR="00156CF6" w:rsidRDefault="00156CF6" w:rsidP="00156CF6">
      <w:pPr>
        <w:rPr>
          <w:rFonts w:cs="Arial"/>
          <w:color w:val="000000"/>
          <w:sz w:val="17"/>
          <w:szCs w:val="17"/>
        </w:rPr>
      </w:pPr>
    </w:p>
    <w:p w14:paraId="034226C3" w14:textId="77777777" w:rsidR="00156CF6" w:rsidRDefault="00156CF6" w:rsidP="00156CF6">
      <w:pPr>
        <w:rPr>
          <w:rFonts w:cs="Arial"/>
          <w:sz w:val="22"/>
          <w:szCs w:val="22"/>
        </w:rPr>
      </w:pPr>
    </w:p>
    <w:p w14:paraId="1BD5BDEA" w14:textId="77777777" w:rsidR="00156CF6" w:rsidRDefault="00156CF6" w:rsidP="00156CF6">
      <w:pPr>
        <w:rPr>
          <w:rFonts w:cs="Arial"/>
          <w:sz w:val="22"/>
          <w:szCs w:val="22"/>
        </w:rPr>
      </w:pPr>
      <w:r>
        <w:rPr>
          <w:rFonts w:cs="Arial"/>
          <w:sz w:val="22"/>
          <w:szCs w:val="22"/>
        </w:rPr>
        <w:t>To whom it may concern</w:t>
      </w:r>
    </w:p>
    <w:p w14:paraId="71E380E4" w14:textId="77777777" w:rsidR="00156CF6" w:rsidRPr="0051738C" w:rsidRDefault="00156CF6" w:rsidP="00156CF6">
      <w:pPr>
        <w:rPr>
          <w:rFonts w:cs="Arial"/>
          <w:sz w:val="22"/>
          <w:szCs w:val="22"/>
        </w:rPr>
      </w:pPr>
    </w:p>
    <w:p w14:paraId="3FD4953A" w14:textId="77777777" w:rsidR="00156CF6" w:rsidRPr="000B64B9" w:rsidRDefault="00156CF6" w:rsidP="00156CF6">
      <w:pPr>
        <w:rPr>
          <w:rFonts w:cs="Arial"/>
          <w:color w:val="FF0000"/>
          <w:sz w:val="22"/>
          <w:szCs w:val="22"/>
        </w:rPr>
      </w:pPr>
      <w:r w:rsidRPr="0051738C">
        <w:rPr>
          <w:rFonts w:cs="Arial"/>
          <w:sz w:val="22"/>
          <w:szCs w:val="22"/>
        </w:rPr>
        <w:t xml:space="preserve">Re: </w:t>
      </w:r>
      <w:r>
        <w:rPr>
          <w:rFonts w:cs="Arial"/>
          <w:sz w:val="22"/>
          <w:szCs w:val="22"/>
        </w:rPr>
        <w:tab/>
      </w:r>
      <w:r>
        <w:rPr>
          <w:rFonts w:cs="Arial"/>
          <w:sz w:val="22"/>
          <w:szCs w:val="22"/>
        </w:rPr>
        <w:tab/>
      </w:r>
      <w:r w:rsidRPr="000B64B9">
        <w:rPr>
          <w:rFonts w:cs="Arial"/>
          <w:color w:val="FF0000"/>
          <w:sz w:val="22"/>
          <w:szCs w:val="22"/>
        </w:rPr>
        <w:t>Young person name</w:t>
      </w:r>
    </w:p>
    <w:p w14:paraId="596DA936" w14:textId="77777777" w:rsidR="00156CF6" w:rsidRPr="000B64B9" w:rsidRDefault="00156CF6" w:rsidP="00156CF6">
      <w:pPr>
        <w:rPr>
          <w:rFonts w:cs="Arial"/>
          <w:color w:val="FF0000"/>
          <w:sz w:val="22"/>
          <w:szCs w:val="22"/>
        </w:rPr>
      </w:pPr>
      <w:r w:rsidRPr="000B64B9">
        <w:rPr>
          <w:rFonts w:cs="Arial"/>
          <w:sz w:val="22"/>
          <w:szCs w:val="22"/>
        </w:rPr>
        <w:t xml:space="preserve">Address </w:t>
      </w:r>
      <w:r w:rsidRPr="000B64B9">
        <w:rPr>
          <w:rFonts w:cs="Arial"/>
          <w:color w:val="FF0000"/>
          <w:sz w:val="22"/>
          <w:szCs w:val="22"/>
        </w:rPr>
        <w:tab/>
        <w:t>Young person address</w:t>
      </w:r>
    </w:p>
    <w:p w14:paraId="5F015FF8" w14:textId="77777777" w:rsidR="00156CF6" w:rsidRPr="000B64B9" w:rsidRDefault="00156CF6" w:rsidP="00156CF6">
      <w:pPr>
        <w:rPr>
          <w:rFonts w:cs="Arial"/>
          <w:color w:val="FF0000"/>
          <w:sz w:val="22"/>
          <w:szCs w:val="22"/>
        </w:rPr>
      </w:pPr>
      <w:r w:rsidRPr="000B64B9">
        <w:rPr>
          <w:rFonts w:cs="Arial"/>
          <w:sz w:val="22"/>
          <w:szCs w:val="22"/>
        </w:rPr>
        <w:t>DOB</w:t>
      </w:r>
      <w:r>
        <w:rPr>
          <w:rFonts w:cs="Arial"/>
          <w:sz w:val="22"/>
          <w:szCs w:val="22"/>
        </w:rPr>
        <w:tab/>
      </w:r>
      <w:r w:rsidRPr="000B64B9">
        <w:rPr>
          <w:rFonts w:cs="Arial"/>
          <w:color w:val="FF0000"/>
          <w:sz w:val="22"/>
          <w:szCs w:val="22"/>
        </w:rPr>
        <w:tab/>
        <w:t xml:space="preserve">Young person DOB </w:t>
      </w:r>
    </w:p>
    <w:p w14:paraId="52CBA7C0" w14:textId="77777777" w:rsidR="00156CF6" w:rsidRPr="006A1E95" w:rsidRDefault="00156CF6" w:rsidP="00156CF6">
      <w:pPr>
        <w:rPr>
          <w:rFonts w:cs="Arial"/>
          <w:color w:val="000000"/>
          <w:sz w:val="22"/>
          <w:szCs w:val="22"/>
        </w:rPr>
      </w:pPr>
    </w:p>
    <w:p w14:paraId="69EF57D9" w14:textId="23545495" w:rsidR="00156CF6" w:rsidRDefault="00156CF6" w:rsidP="00E16BEA">
      <w:pPr>
        <w:jc w:val="both"/>
        <w:rPr>
          <w:rFonts w:cs="Arial"/>
          <w:sz w:val="22"/>
          <w:szCs w:val="22"/>
        </w:rPr>
      </w:pPr>
      <w:r w:rsidRPr="000B64B9">
        <w:rPr>
          <w:rFonts w:cs="Arial"/>
          <w:color w:val="FF0000"/>
          <w:sz w:val="22"/>
          <w:szCs w:val="22"/>
        </w:rPr>
        <w:t>Young person</w:t>
      </w:r>
      <w:r>
        <w:rPr>
          <w:rFonts w:cs="Arial"/>
          <w:color w:val="FF0000"/>
          <w:sz w:val="22"/>
          <w:szCs w:val="22"/>
        </w:rPr>
        <w:t>’s</w:t>
      </w:r>
      <w:r w:rsidRPr="000B64B9">
        <w:rPr>
          <w:rFonts w:cs="Arial"/>
          <w:color w:val="FF0000"/>
          <w:sz w:val="22"/>
          <w:szCs w:val="22"/>
        </w:rPr>
        <w:t xml:space="preserve"> name </w:t>
      </w:r>
      <w:r>
        <w:rPr>
          <w:rFonts w:cs="Arial"/>
          <w:sz w:val="22"/>
          <w:szCs w:val="22"/>
        </w:rPr>
        <w:t xml:space="preserve">is a </w:t>
      </w:r>
      <w:r>
        <w:rPr>
          <w:rFonts w:cs="Arial"/>
          <w:color w:val="FF0000"/>
          <w:sz w:val="22"/>
          <w:szCs w:val="22"/>
        </w:rPr>
        <w:t>(insert care leaver status)</w:t>
      </w:r>
      <w:r>
        <w:rPr>
          <w:rFonts w:cs="Arial"/>
          <w:sz w:val="22"/>
          <w:szCs w:val="22"/>
        </w:rPr>
        <w:t xml:space="preserve"> care leaver who is currently being supported by the Leaving Care </w:t>
      </w:r>
      <w:r w:rsidR="00733EE0">
        <w:rPr>
          <w:rFonts w:cs="Arial"/>
          <w:sz w:val="22"/>
          <w:szCs w:val="22"/>
        </w:rPr>
        <w:t>Service</w:t>
      </w:r>
      <w:r>
        <w:rPr>
          <w:rFonts w:cs="Arial"/>
          <w:sz w:val="22"/>
          <w:szCs w:val="22"/>
        </w:rPr>
        <w:t xml:space="preserve"> (LC</w:t>
      </w:r>
      <w:r w:rsidR="00733EE0">
        <w:rPr>
          <w:rFonts w:cs="Arial"/>
          <w:sz w:val="22"/>
          <w:szCs w:val="22"/>
        </w:rPr>
        <w:t>S</w:t>
      </w:r>
      <w:r>
        <w:rPr>
          <w:rFonts w:cs="Arial"/>
          <w:sz w:val="22"/>
          <w:szCs w:val="22"/>
        </w:rPr>
        <w:t xml:space="preserve">), Northamptonshire.  I write this letter in support of the benefit claim that </w:t>
      </w:r>
      <w:r>
        <w:rPr>
          <w:rFonts w:cs="Arial"/>
          <w:color w:val="FF0000"/>
          <w:sz w:val="22"/>
          <w:szCs w:val="22"/>
        </w:rPr>
        <w:t>y</w:t>
      </w:r>
      <w:r w:rsidRPr="000B64B9">
        <w:rPr>
          <w:rFonts w:cs="Arial"/>
          <w:color w:val="FF0000"/>
          <w:sz w:val="22"/>
          <w:szCs w:val="22"/>
        </w:rPr>
        <w:t>oung person</w:t>
      </w:r>
      <w:r>
        <w:rPr>
          <w:rFonts w:cs="Arial"/>
          <w:color w:val="FF0000"/>
          <w:sz w:val="22"/>
          <w:szCs w:val="22"/>
        </w:rPr>
        <w:t>’s</w:t>
      </w:r>
      <w:r w:rsidRPr="000B64B9">
        <w:rPr>
          <w:rFonts w:cs="Arial"/>
          <w:color w:val="FF0000"/>
          <w:sz w:val="22"/>
          <w:szCs w:val="22"/>
        </w:rPr>
        <w:t xml:space="preserve"> name</w:t>
      </w:r>
      <w:r>
        <w:rPr>
          <w:rFonts w:cs="Arial"/>
          <w:color w:val="FF0000"/>
          <w:sz w:val="22"/>
          <w:szCs w:val="22"/>
        </w:rPr>
        <w:t xml:space="preserve"> </w:t>
      </w:r>
      <w:r>
        <w:rPr>
          <w:rFonts w:cs="Arial"/>
          <w:sz w:val="22"/>
          <w:szCs w:val="22"/>
        </w:rPr>
        <w:t xml:space="preserve">has applied for.  The DWP and Northamptonshire Children’s Trust (NCT) have committed to work together to support our care experienced young people therefore could you ensure that your records reflect this young person’s care leaver status.  </w:t>
      </w:r>
    </w:p>
    <w:p w14:paraId="1E0A1DA4" w14:textId="77777777" w:rsidR="00156CF6" w:rsidRDefault="00156CF6" w:rsidP="00156CF6">
      <w:pPr>
        <w:rPr>
          <w:rFonts w:cs="Arial"/>
          <w:sz w:val="22"/>
          <w:szCs w:val="22"/>
        </w:rPr>
      </w:pPr>
      <w:r>
        <w:rPr>
          <w:rFonts w:cs="Arial"/>
          <w:sz w:val="22"/>
          <w:szCs w:val="22"/>
        </w:rPr>
        <w:t xml:space="preserve"> </w:t>
      </w:r>
    </w:p>
    <w:p w14:paraId="051FCF15" w14:textId="3D7F5249" w:rsidR="00156CF6" w:rsidRPr="0060549F" w:rsidRDefault="00156CF6" w:rsidP="00E16BEA">
      <w:pPr>
        <w:jc w:val="both"/>
        <w:rPr>
          <w:rFonts w:cs="Arial"/>
          <w:sz w:val="22"/>
          <w:szCs w:val="22"/>
        </w:rPr>
      </w:pPr>
      <w:r>
        <w:rPr>
          <w:rFonts w:cs="Arial"/>
          <w:sz w:val="22"/>
          <w:szCs w:val="22"/>
        </w:rPr>
        <w:t>As the allocated Personal Advisor</w:t>
      </w:r>
      <w:r>
        <w:rPr>
          <w:rFonts w:cs="Arial"/>
          <w:color w:val="FF0000"/>
          <w:sz w:val="22"/>
          <w:szCs w:val="22"/>
        </w:rPr>
        <w:t xml:space="preserve"> </w:t>
      </w:r>
      <w:r w:rsidRPr="009D2939">
        <w:rPr>
          <w:rFonts w:cs="Arial"/>
          <w:sz w:val="22"/>
          <w:szCs w:val="22"/>
        </w:rPr>
        <w:t xml:space="preserve">for </w:t>
      </w:r>
      <w:r w:rsidRPr="00EF30FA">
        <w:rPr>
          <w:rFonts w:cs="Arial"/>
          <w:color w:val="FF0000"/>
          <w:sz w:val="22"/>
          <w:szCs w:val="22"/>
        </w:rPr>
        <w:t>young person</w:t>
      </w:r>
      <w:r>
        <w:rPr>
          <w:rFonts w:cs="Arial"/>
          <w:color w:val="FF0000"/>
          <w:sz w:val="22"/>
          <w:szCs w:val="22"/>
        </w:rPr>
        <w:t>’</w:t>
      </w:r>
      <w:r w:rsidRPr="00EF30FA">
        <w:rPr>
          <w:rFonts w:cs="Arial"/>
          <w:color w:val="FF0000"/>
          <w:sz w:val="22"/>
          <w:szCs w:val="22"/>
        </w:rPr>
        <w:t>s</w:t>
      </w:r>
      <w:r>
        <w:rPr>
          <w:rFonts w:cs="Arial"/>
          <w:color w:val="FF0000"/>
          <w:sz w:val="22"/>
          <w:szCs w:val="22"/>
        </w:rPr>
        <w:t xml:space="preserve"> </w:t>
      </w:r>
      <w:r w:rsidR="005E3DE6">
        <w:rPr>
          <w:rFonts w:cs="Arial"/>
          <w:color w:val="FF0000"/>
          <w:sz w:val="22"/>
          <w:szCs w:val="22"/>
        </w:rPr>
        <w:t>name,</w:t>
      </w:r>
      <w:r>
        <w:rPr>
          <w:rFonts w:cs="Arial"/>
          <w:color w:val="FF0000"/>
          <w:sz w:val="22"/>
          <w:szCs w:val="22"/>
        </w:rPr>
        <w:t xml:space="preserve"> </w:t>
      </w:r>
      <w:r w:rsidRPr="00EF30FA">
        <w:rPr>
          <w:rFonts w:cs="Arial"/>
          <w:sz w:val="22"/>
          <w:szCs w:val="22"/>
        </w:rPr>
        <w:t>I would also ask that you record my details on your data base</w:t>
      </w:r>
      <w:r>
        <w:rPr>
          <w:rFonts w:cs="Arial"/>
          <w:sz w:val="22"/>
          <w:szCs w:val="22"/>
        </w:rPr>
        <w:t xml:space="preserve"> so that the DWP can contact me should there be any issues or concerns relating to their</w:t>
      </w:r>
      <w:r w:rsidRPr="0060549F">
        <w:rPr>
          <w:rFonts w:cs="Arial"/>
          <w:sz w:val="22"/>
          <w:szCs w:val="22"/>
        </w:rPr>
        <w:t xml:space="preserve"> Universal Credit account.  </w:t>
      </w:r>
    </w:p>
    <w:p w14:paraId="30581C71" w14:textId="77777777" w:rsidR="00156CF6" w:rsidRDefault="00156CF6" w:rsidP="00E16BEA">
      <w:pPr>
        <w:jc w:val="both"/>
        <w:rPr>
          <w:rFonts w:cs="Arial"/>
          <w:sz w:val="22"/>
          <w:szCs w:val="22"/>
        </w:rPr>
      </w:pPr>
    </w:p>
    <w:p w14:paraId="3F47DD4A" w14:textId="55218AFB" w:rsidR="00156CF6" w:rsidRDefault="00156CF6" w:rsidP="00E16BEA">
      <w:pPr>
        <w:jc w:val="both"/>
        <w:rPr>
          <w:rFonts w:cs="Arial"/>
          <w:sz w:val="22"/>
          <w:szCs w:val="22"/>
        </w:rPr>
      </w:pPr>
      <w:r w:rsidRPr="009D2939">
        <w:rPr>
          <w:rFonts w:cs="Arial"/>
          <w:sz w:val="22"/>
          <w:szCs w:val="22"/>
        </w:rPr>
        <w:t xml:space="preserve">Please </w:t>
      </w:r>
      <w:r>
        <w:rPr>
          <w:rFonts w:cs="Arial"/>
          <w:sz w:val="22"/>
          <w:szCs w:val="22"/>
        </w:rPr>
        <w:t>find</w:t>
      </w:r>
      <w:r w:rsidRPr="009D2939">
        <w:rPr>
          <w:rFonts w:cs="Arial"/>
          <w:sz w:val="22"/>
          <w:szCs w:val="22"/>
        </w:rPr>
        <w:t xml:space="preserve"> </w:t>
      </w:r>
      <w:r>
        <w:rPr>
          <w:rFonts w:cs="Arial"/>
          <w:color w:val="FF0000"/>
          <w:sz w:val="22"/>
          <w:szCs w:val="22"/>
        </w:rPr>
        <w:t>y</w:t>
      </w:r>
      <w:r w:rsidRPr="000B64B9">
        <w:rPr>
          <w:rFonts w:cs="Arial"/>
          <w:color w:val="FF0000"/>
          <w:sz w:val="22"/>
          <w:szCs w:val="22"/>
        </w:rPr>
        <w:t>oung person’s name</w:t>
      </w:r>
      <w:r w:rsidRPr="00EF30FA">
        <w:rPr>
          <w:rFonts w:cs="Arial"/>
          <w:sz w:val="22"/>
          <w:szCs w:val="22"/>
        </w:rPr>
        <w:t xml:space="preserve"> written consent</w:t>
      </w:r>
      <w:r>
        <w:rPr>
          <w:rFonts w:cs="Arial"/>
          <w:sz w:val="22"/>
          <w:szCs w:val="22"/>
        </w:rPr>
        <w:t xml:space="preserve"> below </w:t>
      </w:r>
      <w:r w:rsidRPr="00EF30FA">
        <w:rPr>
          <w:rFonts w:cs="Arial"/>
          <w:sz w:val="22"/>
          <w:szCs w:val="22"/>
        </w:rPr>
        <w:t>for the L</w:t>
      </w:r>
      <w:r>
        <w:rPr>
          <w:rFonts w:cs="Arial"/>
          <w:sz w:val="22"/>
          <w:szCs w:val="22"/>
        </w:rPr>
        <w:t>C</w:t>
      </w:r>
      <w:r w:rsidR="00733EE0">
        <w:rPr>
          <w:rFonts w:cs="Arial"/>
          <w:sz w:val="22"/>
          <w:szCs w:val="22"/>
        </w:rPr>
        <w:t>S</w:t>
      </w:r>
      <w:r w:rsidRPr="00EF30FA">
        <w:rPr>
          <w:rFonts w:cs="Arial"/>
          <w:sz w:val="22"/>
          <w:szCs w:val="22"/>
        </w:rPr>
        <w:t xml:space="preserve"> &amp; the DWP to share information </w:t>
      </w:r>
      <w:r>
        <w:rPr>
          <w:rFonts w:cs="Arial"/>
          <w:sz w:val="22"/>
          <w:szCs w:val="22"/>
        </w:rPr>
        <w:t>in support of this claim, could you also record this information on your records.</w:t>
      </w:r>
    </w:p>
    <w:p w14:paraId="4301293D" w14:textId="0A38CD5F" w:rsidR="00156CF6" w:rsidRPr="00CF055B" w:rsidRDefault="00156CF6" w:rsidP="00E16BEA">
      <w:pPr>
        <w:jc w:val="both"/>
        <w:rPr>
          <w:sz w:val="22"/>
          <w:szCs w:val="22"/>
        </w:rPr>
      </w:pPr>
      <w:r>
        <w:rPr>
          <w:rFonts w:cs="Arial"/>
          <w:sz w:val="22"/>
          <w:szCs w:val="22"/>
        </w:rPr>
        <w:t xml:space="preserve">I </w:t>
      </w:r>
      <w:r>
        <w:rPr>
          <w:rFonts w:cs="Arial"/>
          <w:color w:val="FF0000"/>
          <w:sz w:val="22"/>
          <w:szCs w:val="22"/>
        </w:rPr>
        <w:t>y</w:t>
      </w:r>
      <w:r w:rsidRPr="000B64B9">
        <w:rPr>
          <w:rFonts w:cs="Arial"/>
          <w:color w:val="FF0000"/>
          <w:sz w:val="22"/>
          <w:szCs w:val="22"/>
        </w:rPr>
        <w:t>oung person’s name</w:t>
      </w:r>
      <w:r w:rsidRPr="00EF30FA">
        <w:rPr>
          <w:rFonts w:cs="Arial"/>
          <w:sz w:val="22"/>
          <w:szCs w:val="22"/>
        </w:rPr>
        <w:t xml:space="preserve"> </w:t>
      </w:r>
      <w:r>
        <w:rPr>
          <w:rFonts w:cs="Arial"/>
          <w:sz w:val="22"/>
          <w:szCs w:val="22"/>
        </w:rPr>
        <w:t xml:space="preserve">give consent for the </w:t>
      </w:r>
      <w:r w:rsidRPr="00EF30FA">
        <w:rPr>
          <w:rFonts w:cs="Arial"/>
          <w:sz w:val="22"/>
          <w:szCs w:val="22"/>
        </w:rPr>
        <w:t>L</w:t>
      </w:r>
      <w:r>
        <w:rPr>
          <w:rFonts w:cs="Arial"/>
          <w:sz w:val="22"/>
          <w:szCs w:val="22"/>
        </w:rPr>
        <w:t>C</w:t>
      </w:r>
      <w:r w:rsidR="00733EE0">
        <w:rPr>
          <w:rFonts w:cs="Arial"/>
          <w:sz w:val="22"/>
          <w:szCs w:val="22"/>
        </w:rPr>
        <w:t>S</w:t>
      </w:r>
      <w:r w:rsidRPr="00EF30FA">
        <w:rPr>
          <w:rFonts w:cs="Arial"/>
          <w:sz w:val="22"/>
          <w:szCs w:val="22"/>
        </w:rPr>
        <w:t xml:space="preserve"> &amp; the DWP to share information </w:t>
      </w:r>
      <w:r>
        <w:rPr>
          <w:rFonts w:cs="Arial"/>
          <w:sz w:val="22"/>
          <w:szCs w:val="22"/>
        </w:rPr>
        <w:t xml:space="preserve">about my Universal Credit account.  </w:t>
      </w:r>
      <w:r w:rsidRPr="00CF055B">
        <w:rPr>
          <w:rFonts w:cs="Arial"/>
          <w:sz w:val="22"/>
          <w:szCs w:val="22"/>
        </w:rPr>
        <w:t>I a</w:t>
      </w:r>
      <w:r w:rsidRPr="00CF055B">
        <w:rPr>
          <w:sz w:val="22"/>
          <w:szCs w:val="22"/>
        </w:rPr>
        <w:t>m aware that I can withdraw consent at any time by contacting the DWP.</w:t>
      </w:r>
    </w:p>
    <w:p w14:paraId="1E97DC55" w14:textId="77777777" w:rsidR="00156CF6" w:rsidRDefault="00156CF6" w:rsidP="00156CF6">
      <w:pPr>
        <w:rPr>
          <w:rFonts w:cs="Arial"/>
          <w:sz w:val="22"/>
          <w:szCs w:val="22"/>
        </w:rPr>
      </w:pPr>
    </w:p>
    <w:p w14:paraId="42EC742F" w14:textId="7CAB620F" w:rsidR="00156CF6" w:rsidRDefault="00156CF6" w:rsidP="00156CF6">
      <w:pPr>
        <w:rPr>
          <w:rFonts w:cs="Arial"/>
          <w:sz w:val="22"/>
          <w:szCs w:val="22"/>
        </w:rPr>
      </w:pPr>
      <w:r>
        <w:rPr>
          <w:rFonts w:cs="Arial"/>
          <w:sz w:val="22"/>
          <w:szCs w:val="22"/>
        </w:rPr>
        <w:t>Signature</w:t>
      </w:r>
      <w:r w:rsidR="00F377CA">
        <w:rPr>
          <w:rFonts w:cs="Arial"/>
          <w:sz w:val="22"/>
          <w:szCs w:val="22"/>
        </w:rPr>
        <w:t>:____________________________________________</w:t>
      </w:r>
    </w:p>
    <w:p w14:paraId="5B549630" w14:textId="77777777" w:rsidR="00E16BEA" w:rsidRDefault="00E16BEA" w:rsidP="00156CF6">
      <w:pPr>
        <w:rPr>
          <w:rFonts w:cs="Arial"/>
          <w:sz w:val="22"/>
          <w:szCs w:val="22"/>
        </w:rPr>
      </w:pPr>
    </w:p>
    <w:p w14:paraId="0431F79C" w14:textId="045E76FE" w:rsidR="00156CF6" w:rsidRDefault="00156CF6" w:rsidP="00156CF6">
      <w:pPr>
        <w:rPr>
          <w:rFonts w:cs="Arial"/>
          <w:sz w:val="22"/>
          <w:szCs w:val="22"/>
        </w:rPr>
      </w:pPr>
      <w:r>
        <w:rPr>
          <w:rFonts w:cs="Arial"/>
          <w:sz w:val="22"/>
          <w:szCs w:val="22"/>
        </w:rPr>
        <w:t>Name</w:t>
      </w:r>
      <w:r w:rsidR="00F377CA">
        <w:rPr>
          <w:rFonts w:cs="Arial"/>
          <w:sz w:val="22"/>
          <w:szCs w:val="22"/>
        </w:rPr>
        <w:t>:___________________________________________________________________________</w:t>
      </w:r>
    </w:p>
    <w:p w14:paraId="7C4E45D0" w14:textId="77777777" w:rsidR="00E16BEA" w:rsidRDefault="00E16BEA" w:rsidP="00156CF6">
      <w:pPr>
        <w:rPr>
          <w:rFonts w:cs="Arial"/>
          <w:sz w:val="22"/>
          <w:szCs w:val="22"/>
        </w:rPr>
      </w:pPr>
    </w:p>
    <w:p w14:paraId="0BF4C88F" w14:textId="0D657CE8" w:rsidR="00156CF6" w:rsidRPr="00EF30FA" w:rsidRDefault="00156CF6" w:rsidP="00156CF6">
      <w:pPr>
        <w:rPr>
          <w:rFonts w:cs="Arial"/>
          <w:sz w:val="22"/>
          <w:szCs w:val="22"/>
        </w:rPr>
      </w:pPr>
      <w:r>
        <w:rPr>
          <w:rFonts w:cs="Arial"/>
          <w:sz w:val="22"/>
          <w:szCs w:val="22"/>
        </w:rPr>
        <w:t>Date</w:t>
      </w:r>
      <w:r w:rsidR="00F377CA">
        <w:rPr>
          <w:rFonts w:cs="Arial"/>
          <w:sz w:val="22"/>
          <w:szCs w:val="22"/>
        </w:rPr>
        <w:t>:_______________________</w:t>
      </w:r>
    </w:p>
    <w:p w14:paraId="48BEC1DB" w14:textId="77777777" w:rsidR="00156CF6" w:rsidRDefault="00156CF6" w:rsidP="00156CF6">
      <w:pPr>
        <w:rPr>
          <w:rFonts w:cs="Arial"/>
          <w:sz w:val="22"/>
          <w:szCs w:val="22"/>
        </w:rPr>
      </w:pPr>
    </w:p>
    <w:p w14:paraId="591FD955" w14:textId="77777777" w:rsidR="00156CF6" w:rsidRPr="006A1E95" w:rsidRDefault="00156CF6" w:rsidP="00156CF6">
      <w:pPr>
        <w:rPr>
          <w:rFonts w:cs="Arial"/>
          <w:sz w:val="22"/>
          <w:szCs w:val="22"/>
        </w:rPr>
      </w:pPr>
      <w:r w:rsidRPr="006A1E95">
        <w:rPr>
          <w:rFonts w:cs="Arial"/>
          <w:sz w:val="22"/>
          <w:szCs w:val="22"/>
        </w:rPr>
        <w:t xml:space="preserve">Yours sincerely, </w:t>
      </w:r>
    </w:p>
    <w:p w14:paraId="35E16580" w14:textId="77777777" w:rsidR="00156CF6" w:rsidRDefault="00156CF6" w:rsidP="00156CF6">
      <w:pPr>
        <w:rPr>
          <w:rFonts w:cs="Arial"/>
          <w:i/>
          <w:iCs/>
          <w:color w:val="FF0000"/>
          <w:sz w:val="22"/>
          <w:szCs w:val="22"/>
        </w:rPr>
      </w:pPr>
      <w:r w:rsidRPr="000B64B9">
        <w:rPr>
          <w:rFonts w:cs="Arial"/>
          <w:i/>
          <w:iCs/>
          <w:color w:val="FF0000"/>
          <w:sz w:val="22"/>
          <w:szCs w:val="22"/>
        </w:rPr>
        <w:t xml:space="preserve">Your name </w:t>
      </w:r>
    </w:p>
    <w:p w14:paraId="22FFAE40" w14:textId="77777777" w:rsidR="00156CF6" w:rsidRPr="000B64B9" w:rsidRDefault="00156CF6" w:rsidP="00156CF6">
      <w:pPr>
        <w:rPr>
          <w:rFonts w:cs="Arial"/>
          <w:noProof/>
          <w:sz w:val="22"/>
          <w:szCs w:val="22"/>
          <w:lang w:eastAsia="en-GB"/>
        </w:rPr>
      </w:pPr>
      <w:r w:rsidRPr="000B64B9">
        <w:rPr>
          <w:rFonts w:cs="Arial"/>
          <w:noProof/>
          <w:sz w:val="22"/>
          <w:szCs w:val="22"/>
          <w:lang w:eastAsia="en-GB"/>
        </w:rPr>
        <w:t>Personal Advisor</w:t>
      </w:r>
    </w:p>
    <w:p w14:paraId="45CCA36B" w14:textId="7C35CF22" w:rsidR="00156CF6" w:rsidRPr="000B64B9" w:rsidRDefault="00156CF6" w:rsidP="00156CF6">
      <w:pPr>
        <w:rPr>
          <w:rFonts w:cs="Arial"/>
          <w:noProof/>
          <w:sz w:val="22"/>
          <w:szCs w:val="22"/>
          <w:lang w:eastAsia="en-GB"/>
        </w:rPr>
      </w:pPr>
      <w:r w:rsidRPr="000B64B9">
        <w:rPr>
          <w:rFonts w:cs="Arial"/>
          <w:noProof/>
          <w:sz w:val="22"/>
          <w:szCs w:val="22"/>
          <w:lang w:eastAsia="en-GB"/>
        </w:rPr>
        <w:t xml:space="preserve">Leaving Care </w:t>
      </w:r>
      <w:r w:rsidR="00733EE0">
        <w:rPr>
          <w:rFonts w:cs="Arial"/>
          <w:noProof/>
          <w:sz w:val="22"/>
          <w:szCs w:val="22"/>
          <w:lang w:eastAsia="en-GB"/>
        </w:rPr>
        <w:t>Service</w:t>
      </w:r>
      <w:r w:rsidRPr="000B64B9">
        <w:rPr>
          <w:rFonts w:cs="Arial"/>
          <w:noProof/>
          <w:sz w:val="22"/>
          <w:szCs w:val="22"/>
          <w:lang w:eastAsia="en-GB"/>
        </w:rPr>
        <w:t xml:space="preserve"> </w:t>
      </w:r>
    </w:p>
    <w:p w14:paraId="56A6155D" w14:textId="77777777" w:rsidR="00156CF6" w:rsidRPr="00AB1906" w:rsidRDefault="00156CF6" w:rsidP="00156CF6">
      <w:pPr>
        <w:rPr>
          <w:rFonts w:cs="Arial"/>
          <w:noProof/>
          <w:sz w:val="22"/>
          <w:szCs w:val="22"/>
          <w:lang w:eastAsia="en-GB"/>
        </w:rPr>
      </w:pPr>
      <w:r w:rsidRPr="000B64B9">
        <w:rPr>
          <w:rFonts w:cs="Arial"/>
          <w:noProof/>
          <w:sz w:val="22"/>
          <w:szCs w:val="22"/>
          <w:lang w:eastAsia="en-GB"/>
        </w:rPr>
        <w:t>Northamptonshire Children’s Trus</w:t>
      </w:r>
      <w:r>
        <w:rPr>
          <w:rFonts w:cs="Arial"/>
          <w:noProof/>
          <w:sz w:val="22"/>
          <w:szCs w:val="22"/>
          <w:lang w:eastAsia="en-GB"/>
        </w:rPr>
        <w:t>t</w:t>
      </w:r>
    </w:p>
    <w:p w14:paraId="3C8E744A" w14:textId="77777777" w:rsidR="00156CF6" w:rsidRDefault="00156CF6" w:rsidP="00156CF6">
      <w:pPr>
        <w:jc w:val="center"/>
        <w:rPr>
          <w:b/>
          <w:bCs/>
          <w:i/>
          <w:iCs/>
          <w:color w:val="0070C0"/>
          <w:sz w:val="32"/>
          <w:szCs w:val="32"/>
          <w:u w:val="single"/>
        </w:rPr>
      </w:pPr>
    </w:p>
    <w:p w14:paraId="40101D1D" w14:textId="77777777" w:rsidR="00BE6148" w:rsidRDefault="00BE6148" w:rsidP="00156CF6">
      <w:pPr>
        <w:jc w:val="center"/>
        <w:rPr>
          <w:b/>
          <w:bCs/>
          <w:i/>
          <w:iCs/>
          <w:color w:val="0070C0"/>
          <w:sz w:val="32"/>
          <w:szCs w:val="32"/>
          <w:u w:val="single"/>
        </w:rPr>
      </w:pPr>
    </w:p>
    <w:p w14:paraId="588C41EC" w14:textId="77777777" w:rsidR="00156CF6" w:rsidRPr="00733EE0" w:rsidRDefault="00156CF6" w:rsidP="00156CF6">
      <w:pPr>
        <w:jc w:val="center"/>
        <w:rPr>
          <w:b/>
          <w:bCs/>
          <w:i/>
          <w:iCs/>
          <w:sz w:val="32"/>
          <w:szCs w:val="32"/>
          <w:u w:val="single"/>
        </w:rPr>
      </w:pPr>
      <w:r w:rsidRPr="00733EE0">
        <w:rPr>
          <w:b/>
          <w:bCs/>
          <w:i/>
          <w:iCs/>
          <w:sz w:val="32"/>
          <w:szCs w:val="32"/>
          <w:u w:val="single"/>
        </w:rPr>
        <w:t>Appendix 2</w:t>
      </w:r>
    </w:p>
    <w:p w14:paraId="17C9E210" w14:textId="77777777" w:rsidR="00156CF6" w:rsidRDefault="00156CF6" w:rsidP="00156CF6">
      <w:pPr>
        <w:jc w:val="center"/>
        <w:rPr>
          <w:b/>
          <w:bCs/>
          <w:i/>
          <w:iCs/>
          <w:color w:val="ED7D31"/>
          <w:sz w:val="32"/>
          <w:szCs w:val="32"/>
          <w:u w:val="single"/>
        </w:rPr>
      </w:pPr>
    </w:p>
    <w:p w14:paraId="36F245CC" w14:textId="128846A0" w:rsidR="00156CF6" w:rsidRDefault="00156CF6" w:rsidP="00C73B33">
      <w:pPr>
        <w:spacing w:before="79"/>
        <w:ind w:right="612" w:firstLine="698"/>
        <w:jc w:val="center"/>
        <w:rPr>
          <w:b/>
          <w:bCs/>
          <w:sz w:val="32"/>
          <w:szCs w:val="32"/>
        </w:rPr>
      </w:pPr>
      <w:r>
        <w:rPr>
          <w:b/>
          <w:bCs/>
          <w:sz w:val="32"/>
          <w:szCs w:val="32"/>
        </w:rPr>
        <w:t>Sta</w:t>
      </w:r>
      <w:r w:rsidR="00733EE0">
        <w:rPr>
          <w:b/>
          <w:bCs/>
          <w:sz w:val="32"/>
          <w:szCs w:val="32"/>
        </w:rPr>
        <w:t>ying Put</w:t>
      </w:r>
      <w:r>
        <w:rPr>
          <w:b/>
          <w:bCs/>
          <w:sz w:val="32"/>
          <w:szCs w:val="32"/>
        </w:rPr>
        <w:t xml:space="preserve"> </w:t>
      </w:r>
      <w:r w:rsidRPr="00B96A6D">
        <w:rPr>
          <w:b/>
          <w:bCs/>
          <w:sz w:val="32"/>
          <w:szCs w:val="32"/>
        </w:rPr>
        <w:t>Licen</w:t>
      </w:r>
      <w:r w:rsidR="00733EE0">
        <w:rPr>
          <w:b/>
          <w:bCs/>
          <w:sz w:val="32"/>
          <w:szCs w:val="32"/>
        </w:rPr>
        <w:t>s</w:t>
      </w:r>
      <w:r w:rsidRPr="00B96A6D">
        <w:rPr>
          <w:b/>
          <w:bCs/>
          <w:sz w:val="32"/>
          <w:szCs w:val="32"/>
        </w:rPr>
        <w:t>e Agreemen</w:t>
      </w:r>
      <w:r>
        <w:rPr>
          <w:b/>
          <w:bCs/>
          <w:sz w:val="32"/>
          <w:szCs w:val="32"/>
        </w:rPr>
        <w:t>t</w:t>
      </w:r>
    </w:p>
    <w:p w14:paraId="076C6F9D" w14:textId="361E8BF0" w:rsidR="00156CF6" w:rsidRPr="00601A36" w:rsidRDefault="00156CF6" w:rsidP="00957BD0">
      <w:pPr>
        <w:spacing w:before="79"/>
        <w:ind w:left="698" w:right="612"/>
        <w:jc w:val="both"/>
        <w:rPr>
          <w:szCs w:val="24"/>
        </w:rPr>
      </w:pPr>
      <w:r w:rsidRPr="00601A36">
        <w:rPr>
          <w:szCs w:val="24"/>
        </w:rPr>
        <w:t>This document has been co-produced by Northamptonshire Children’s trust, The Department of Work &amp; Pensions</w:t>
      </w:r>
      <w:r w:rsidRPr="00601A36">
        <w:rPr>
          <w:color w:val="FF0000"/>
          <w:szCs w:val="24"/>
        </w:rPr>
        <w:t xml:space="preserve"> </w:t>
      </w:r>
      <w:r w:rsidRPr="00601A36">
        <w:rPr>
          <w:szCs w:val="24"/>
        </w:rPr>
        <w:t xml:space="preserve">to support a claim for the Housing </w:t>
      </w:r>
      <w:r w:rsidR="00733EE0">
        <w:rPr>
          <w:szCs w:val="24"/>
        </w:rPr>
        <w:t>E</w:t>
      </w:r>
      <w:r w:rsidRPr="00601A36">
        <w:rPr>
          <w:szCs w:val="24"/>
        </w:rPr>
        <w:t>lement Universal Credit</w:t>
      </w:r>
      <w:r w:rsidR="00733EE0">
        <w:rPr>
          <w:szCs w:val="24"/>
        </w:rPr>
        <w:t xml:space="preserve"> where a Care Leaver is in Staying Put</w:t>
      </w:r>
      <w:r w:rsidR="005E2254">
        <w:rPr>
          <w:szCs w:val="24"/>
        </w:rPr>
        <w:t xml:space="preserve"> accommodation</w:t>
      </w:r>
      <w:r w:rsidRPr="00601A36">
        <w:rPr>
          <w:szCs w:val="24"/>
        </w:rPr>
        <w:t>.</w:t>
      </w:r>
    </w:p>
    <w:p w14:paraId="66029EF8" w14:textId="77777777" w:rsidR="00156CF6" w:rsidRPr="00601A36" w:rsidRDefault="00156CF6" w:rsidP="00957BD0">
      <w:pPr>
        <w:pStyle w:val="Heading3"/>
        <w:spacing w:before="239"/>
        <w:jc w:val="both"/>
        <w:rPr>
          <w:color w:val="FF0000"/>
          <w:sz w:val="24"/>
          <w:szCs w:val="24"/>
        </w:rPr>
      </w:pPr>
      <w:r w:rsidRPr="00601A36">
        <w:rPr>
          <w:b w:val="0"/>
          <w:bCs w:val="0"/>
          <w:sz w:val="24"/>
          <w:szCs w:val="24"/>
        </w:rPr>
        <w:t>The</w:t>
      </w:r>
      <w:r w:rsidRPr="00601A36">
        <w:rPr>
          <w:b w:val="0"/>
          <w:bCs w:val="0"/>
          <w:spacing w:val="-8"/>
          <w:sz w:val="24"/>
          <w:szCs w:val="24"/>
        </w:rPr>
        <w:t xml:space="preserve"> </w:t>
      </w:r>
      <w:r w:rsidRPr="00601A36">
        <w:rPr>
          <w:b w:val="0"/>
          <w:bCs w:val="0"/>
          <w:sz w:val="24"/>
          <w:szCs w:val="24"/>
        </w:rPr>
        <w:t>Property:</w:t>
      </w:r>
      <w:r w:rsidRPr="00601A36">
        <w:rPr>
          <w:b w:val="0"/>
          <w:bCs w:val="0"/>
          <w:spacing w:val="-7"/>
          <w:sz w:val="24"/>
          <w:szCs w:val="24"/>
        </w:rPr>
        <w:t xml:space="preserve"> </w:t>
      </w:r>
      <w:r w:rsidRPr="00601A36">
        <w:rPr>
          <w:color w:val="FF0000"/>
          <w:sz w:val="24"/>
          <w:szCs w:val="24"/>
        </w:rPr>
        <w:t>(Insert</w:t>
      </w:r>
      <w:r w:rsidRPr="00601A36">
        <w:rPr>
          <w:color w:val="FF0000"/>
          <w:spacing w:val="-7"/>
          <w:sz w:val="24"/>
          <w:szCs w:val="24"/>
        </w:rPr>
        <w:t xml:space="preserve"> </w:t>
      </w:r>
      <w:r w:rsidRPr="00601A36">
        <w:rPr>
          <w:color w:val="FF0000"/>
          <w:sz w:val="24"/>
          <w:szCs w:val="24"/>
        </w:rPr>
        <w:t>full</w:t>
      </w:r>
      <w:r w:rsidRPr="00601A36">
        <w:rPr>
          <w:color w:val="FF0000"/>
          <w:spacing w:val="-7"/>
          <w:sz w:val="24"/>
          <w:szCs w:val="24"/>
        </w:rPr>
        <w:t xml:space="preserve"> </w:t>
      </w:r>
      <w:r w:rsidRPr="00601A36">
        <w:rPr>
          <w:color w:val="FF0000"/>
          <w:spacing w:val="-2"/>
          <w:sz w:val="24"/>
          <w:szCs w:val="24"/>
        </w:rPr>
        <w:t>address)</w:t>
      </w:r>
    </w:p>
    <w:p w14:paraId="0D996E22" w14:textId="77777777" w:rsidR="00156CF6" w:rsidRPr="00601A36" w:rsidRDefault="00156CF6" w:rsidP="00957BD0">
      <w:pPr>
        <w:pStyle w:val="BodyText"/>
        <w:spacing w:before="11"/>
        <w:jc w:val="both"/>
        <w:rPr>
          <w:b/>
          <w:sz w:val="24"/>
          <w:szCs w:val="24"/>
        </w:rPr>
      </w:pPr>
    </w:p>
    <w:p w14:paraId="5222C041" w14:textId="3D1E750E" w:rsidR="00156CF6" w:rsidRPr="00601A36" w:rsidRDefault="00156CF6" w:rsidP="00957BD0">
      <w:pPr>
        <w:pStyle w:val="BodyText"/>
        <w:spacing w:line="381" w:lineRule="auto"/>
        <w:ind w:left="698" w:right="1234"/>
        <w:jc w:val="both"/>
        <w:rPr>
          <w:b/>
          <w:sz w:val="24"/>
          <w:szCs w:val="24"/>
        </w:rPr>
      </w:pPr>
      <w:r w:rsidRPr="00601A36">
        <w:rPr>
          <w:sz w:val="24"/>
          <w:szCs w:val="24"/>
        </w:rPr>
        <w:t xml:space="preserve">is managed by </w:t>
      </w:r>
      <w:r w:rsidRPr="00601A36">
        <w:rPr>
          <w:b/>
          <w:color w:val="FF0000"/>
          <w:sz w:val="24"/>
          <w:szCs w:val="24"/>
        </w:rPr>
        <w:t xml:space="preserve">(insert </w:t>
      </w:r>
      <w:r w:rsidR="005E2254">
        <w:rPr>
          <w:b/>
          <w:color w:val="FF0000"/>
          <w:sz w:val="24"/>
          <w:szCs w:val="24"/>
        </w:rPr>
        <w:t>Staying Put Host</w:t>
      </w:r>
      <w:r w:rsidRPr="00601A36">
        <w:rPr>
          <w:b/>
          <w:color w:val="FF0000"/>
          <w:sz w:val="24"/>
          <w:szCs w:val="24"/>
        </w:rPr>
        <w:t>).</w:t>
      </w:r>
    </w:p>
    <w:p w14:paraId="1A365668" w14:textId="2DCB829A" w:rsidR="00156CF6" w:rsidRPr="00601A36" w:rsidRDefault="00156CF6" w:rsidP="00957BD0">
      <w:pPr>
        <w:pStyle w:val="BodyText"/>
        <w:spacing w:line="381" w:lineRule="auto"/>
        <w:ind w:left="720" w:right="1234"/>
        <w:jc w:val="both"/>
        <w:rPr>
          <w:b/>
          <w:sz w:val="24"/>
          <w:szCs w:val="24"/>
        </w:rPr>
      </w:pPr>
      <w:r w:rsidRPr="00601A36">
        <w:rPr>
          <w:sz w:val="24"/>
          <w:szCs w:val="24"/>
        </w:rPr>
        <w:t>This agreement</w:t>
      </w:r>
      <w:r w:rsidRPr="00601A36">
        <w:rPr>
          <w:spacing w:val="-4"/>
          <w:sz w:val="24"/>
          <w:szCs w:val="24"/>
        </w:rPr>
        <w:t xml:space="preserve"> </w:t>
      </w:r>
      <w:r w:rsidRPr="00601A36">
        <w:rPr>
          <w:sz w:val="24"/>
          <w:szCs w:val="24"/>
        </w:rPr>
        <w:t>sets</w:t>
      </w:r>
      <w:r w:rsidRPr="00601A36">
        <w:rPr>
          <w:spacing w:val="-4"/>
          <w:sz w:val="24"/>
          <w:szCs w:val="24"/>
        </w:rPr>
        <w:t xml:space="preserve"> </w:t>
      </w:r>
      <w:r w:rsidRPr="00601A36">
        <w:rPr>
          <w:sz w:val="24"/>
          <w:szCs w:val="24"/>
        </w:rPr>
        <w:t>out</w:t>
      </w:r>
      <w:r w:rsidRPr="00601A36">
        <w:rPr>
          <w:spacing w:val="-4"/>
          <w:sz w:val="24"/>
          <w:szCs w:val="24"/>
        </w:rPr>
        <w:t xml:space="preserve"> </w:t>
      </w:r>
      <w:r w:rsidRPr="00601A36">
        <w:rPr>
          <w:sz w:val="24"/>
          <w:szCs w:val="24"/>
        </w:rPr>
        <w:t>the</w:t>
      </w:r>
      <w:r w:rsidRPr="00601A36">
        <w:rPr>
          <w:spacing w:val="-4"/>
          <w:sz w:val="24"/>
          <w:szCs w:val="24"/>
        </w:rPr>
        <w:t xml:space="preserve"> </w:t>
      </w:r>
      <w:r w:rsidRPr="00601A36">
        <w:rPr>
          <w:sz w:val="24"/>
          <w:szCs w:val="24"/>
        </w:rPr>
        <w:t>terms</w:t>
      </w:r>
      <w:r w:rsidRPr="00601A36">
        <w:rPr>
          <w:spacing w:val="-4"/>
          <w:sz w:val="24"/>
          <w:szCs w:val="24"/>
        </w:rPr>
        <w:t xml:space="preserve"> </w:t>
      </w:r>
      <w:r w:rsidR="005E2254">
        <w:rPr>
          <w:sz w:val="24"/>
          <w:szCs w:val="24"/>
        </w:rPr>
        <w:t>of your Staying Put agreement</w:t>
      </w:r>
      <w:r w:rsidRPr="00601A36">
        <w:rPr>
          <w:sz w:val="24"/>
          <w:szCs w:val="24"/>
        </w:rPr>
        <w:t>.</w:t>
      </w:r>
      <w:r w:rsidRPr="00601A36">
        <w:rPr>
          <w:spacing w:val="-4"/>
          <w:sz w:val="24"/>
          <w:szCs w:val="24"/>
        </w:rPr>
        <w:t xml:space="preserve"> </w:t>
      </w:r>
      <w:r w:rsidRPr="00601A36">
        <w:rPr>
          <w:sz w:val="24"/>
          <w:szCs w:val="24"/>
        </w:rPr>
        <w:t>This</w:t>
      </w:r>
      <w:r w:rsidRPr="00601A36">
        <w:rPr>
          <w:spacing w:val="-4"/>
          <w:sz w:val="24"/>
          <w:szCs w:val="24"/>
        </w:rPr>
        <w:t xml:space="preserve"> </w:t>
      </w:r>
      <w:r w:rsidRPr="00601A36">
        <w:rPr>
          <w:sz w:val="24"/>
          <w:szCs w:val="24"/>
        </w:rPr>
        <w:t>agreement</w:t>
      </w:r>
      <w:r w:rsidRPr="00601A36">
        <w:rPr>
          <w:spacing w:val="-4"/>
          <w:sz w:val="24"/>
          <w:szCs w:val="24"/>
        </w:rPr>
        <w:t xml:space="preserve"> </w:t>
      </w:r>
      <w:r w:rsidRPr="00601A36">
        <w:rPr>
          <w:sz w:val="24"/>
          <w:szCs w:val="24"/>
        </w:rPr>
        <w:t>is</w:t>
      </w:r>
      <w:r w:rsidRPr="00601A36">
        <w:rPr>
          <w:spacing w:val="-4"/>
          <w:sz w:val="24"/>
          <w:szCs w:val="24"/>
        </w:rPr>
        <w:t xml:space="preserve"> </w:t>
      </w:r>
      <w:r w:rsidRPr="00601A36">
        <w:rPr>
          <w:sz w:val="24"/>
          <w:szCs w:val="24"/>
        </w:rPr>
        <w:t xml:space="preserve">made between </w:t>
      </w:r>
      <w:r w:rsidRPr="00601A36">
        <w:rPr>
          <w:i/>
          <w:iCs/>
          <w:sz w:val="24"/>
          <w:szCs w:val="24"/>
        </w:rPr>
        <w:t>Name</w:t>
      </w:r>
      <w:r w:rsidRPr="00601A36">
        <w:rPr>
          <w:spacing w:val="25"/>
          <w:sz w:val="24"/>
          <w:szCs w:val="24"/>
        </w:rPr>
        <w:t xml:space="preserve"> </w:t>
      </w:r>
      <w:r w:rsidRPr="00957BD0">
        <w:rPr>
          <w:b/>
          <w:bCs/>
          <w:color w:val="FF0000"/>
          <w:sz w:val="24"/>
          <w:szCs w:val="24"/>
        </w:rPr>
        <w:t>(insert</w:t>
      </w:r>
      <w:r w:rsidRPr="00957BD0">
        <w:rPr>
          <w:b/>
          <w:bCs/>
          <w:color w:val="FF0000"/>
          <w:spacing w:val="-4"/>
          <w:sz w:val="24"/>
          <w:szCs w:val="24"/>
        </w:rPr>
        <w:t xml:space="preserve"> </w:t>
      </w:r>
      <w:r w:rsidRPr="00957BD0">
        <w:rPr>
          <w:b/>
          <w:bCs/>
          <w:color w:val="FF0000"/>
          <w:sz w:val="24"/>
          <w:szCs w:val="24"/>
        </w:rPr>
        <w:t>full</w:t>
      </w:r>
      <w:r w:rsidRPr="00957BD0">
        <w:rPr>
          <w:b/>
          <w:bCs/>
          <w:color w:val="FF0000"/>
          <w:spacing w:val="-4"/>
          <w:sz w:val="24"/>
          <w:szCs w:val="24"/>
        </w:rPr>
        <w:t xml:space="preserve"> </w:t>
      </w:r>
      <w:r w:rsidRPr="00957BD0">
        <w:rPr>
          <w:b/>
          <w:bCs/>
          <w:color w:val="FF0000"/>
          <w:sz w:val="24"/>
          <w:szCs w:val="24"/>
        </w:rPr>
        <w:t>name</w:t>
      </w:r>
      <w:r w:rsidRPr="00957BD0">
        <w:rPr>
          <w:b/>
          <w:bCs/>
          <w:color w:val="FF0000"/>
          <w:spacing w:val="-5"/>
          <w:sz w:val="24"/>
          <w:szCs w:val="24"/>
        </w:rPr>
        <w:t xml:space="preserve"> </w:t>
      </w:r>
      <w:r w:rsidRPr="00957BD0">
        <w:rPr>
          <w:b/>
          <w:bCs/>
          <w:color w:val="FF0000"/>
          <w:sz w:val="24"/>
          <w:szCs w:val="24"/>
        </w:rPr>
        <w:t>of</w:t>
      </w:r>
      <w:r w:rsidRPr="00957BD0">
        <w:rPr>
          <w:b/>
          <w:bCs/>
          <w:color w:val="FF0000"/>
          <w:spacing w:val="-4"/>
          <w:sz w:val="24"/>
          <w:szCs w:val="24"/>
        </w:rPr>
        <w:t xml:space="preserve"> </w:t>
      </w:r>
      <w:r w:rsidRPr="00957BD0">
        <w:rPr>
          <w:b/>
          <w:bCs/>
          <w:color w:val="FF0000"/>
          <w:spacing w:val="-2"/>
          <w:sz w:val="24"/>
          <w:szCs w:val="24"/>
        </w:rPr>
        <w:t>Licensee)</w:t>
      </w:r>
      <w:r w:rsidRPr="00601A36">
        <w:rPr>
          <w:spacing w:val="-2"/>
          <w:sz w:val="24"/>
          <w:szCs w:val="24"/>
        </w:rPr>
        <w:t xml:space="preserve"> a</w:t>
      </w:r>
      <w:r w:rsidRPr="00601A36">
        <w:rPr>
          <w:sz w:val="24"/>
          <w:szCs w:val="24"/>
        </w:rPr>
        <w:t>nd</w:t>
      </w:r>
      <w:r w:rsidR="005E2254">
        <w:rPr>
          <w:spacing w:val="-7"/>
          <w:sz w:val="24"/>
          <w:szCs w:val="24"/>
        </w:rPr>
        <w:t xml:space="preserve"> your Staying Put Host</w:t>
      </w:r>
      <w:r w:rsidRPr="00601A36">
        <w:rPr>
          <w:spacing w:val="-7"/>
          <w:sz w:val="24"/>
          <w:szCs w:val="24"/>
        </w:rPr>
        <w:t xml:space="preserve"> </w:t>
      </w:r>
      <w:r w:rsidRPr="00957BD0">
        <w:rPr>
          <w:b/>
          <w:bCs/>
          <w:color w:val="FF0000"/>
          <w:sz w:val="24"/>
          <w:szCs w:val="24"/>
        </w:rPr>
        <w:t xml:space="preserve">(insert </w:t>
      </w:r>
      <w:r w:rsidR="005E2254">
        <w:rPr>
          <w:b/>
          <w:bCs/>
          <w:color w:val="FF0000"/>
          <w:sz w:val="24"/>
          <w:szCs w:val="24"/>
        </w:rPr>
        <w:t>Staying Put Host</w:t>
      </w:r>
      <w:r w:rsidRPr="00957BD0">
        <w:rPr>
          <w:b/>
          <w:bCs/>
          <w:color w:val="FF0000"/>
          <w:sz w:val="24"/>
          <w:szCs w:val="24"/>
        </w:rPr>
        <w:t xml:space="preserve"> name)</w:t>
      </w:r>
      <w:r w:rsidRPr="00957BD0">
        <w:rPr>
          <w:color w:val="FF0000"/>
          <w:sz w:val="24"/>
          <w:szCs w:val="24"/>
        </w:rPr>
        <w:t>.</w:t>
      </w:r>
    </w:p>
    <w:p w14:paraId="319D90A0" w14:textId="77777777" w:rsidR="00156CF6" w:rsidRPr="00601A36" w:rsidRDefault="00156CF6" w:rsidP="00957BD0">
      <w:pPr>
        <w:tabs>
          <w:tab w:val="left" w:pos="1273"/>
        </w:tabs>
        <w:spacing w:before="155" w:line="381" w:lineRule="auto"/>
        <w:ind w:left="698" w:right="4717"/>
        <w:jc w:val="both"/>
        <w:rPr>
          <w:szCs w:val="24"/>
        </w:rPr>
      </w:pPr>
      <w:r w:rsidRPr="00601A36">
        <w:rPr>
          <w:spacing w:val="-6"/>
          <w:szCs w:val="24"/>
        </w:rPr>
        <w:t xml:space="preserve">Start date: </w:t>
      </w:r>
      <w:r w:rsidRPr="00957BD0">
        <w:rPr>
          <w:b/>
          <w:bCs/>
          <w:color w:val="FF0000"/>
          <w:spacing w:val="-2"/>
          <w:szCs w:val="24"/>
        </w:rPr>
        <w:t>(insert date)</w:t>
      </w:r>
    </w:p>
    <w:p w14:paraId="29BDB85B" w14:textId="006B15BA" w:rsidR="00957BD0" w:rsidRDefault="00156CF6" w:rsidP="00957BD0">
      <w:pPr>
        <w:pStyle w:val="BodyText"/>
        <w:spacing w:before="4"/>
        <w:ind w:left="709"/>
        <w:jc w:val="both"/>
        <w:rPr>
          <w:spacing w:val="-4"/>
          <w:sz w:val="24"/>
          <w:szCs w:val="24"/>
        </w:rPr>
      </w:pPr>
      <w:r w:rsidRPr="00601A36">
        <w:rPr>
          <w:sz w:val="24"/>
          <w:szCs w:val="24"/>
        </w:rPr>
        <w:t>The</w:t>
      </w:r>
      <w:r w:rsidRPr="00601A36">
        <w:rPr>
          <w:spacing w:val="-4"/>
          <w:sz w:val="24"/>
          <w:szCs w:val="24"/>
        </w:rPr>
        <w:t xml:space="preserve"> </w:t>
      </w:r>
      <w:r w:rsidRPr="00601A36">
        <w:rPr>
          <w:sz w:val="24"/>
          <w:szCs w:val="24"/>
        </w:rPr>
        <w:t>weekly</w:t>
      </w:r>
      <w:r w:rsidRPr="00601A36">
        <w:rPr>
          <w:spacing w:val="-4"/>
          <w:sz w:val="24"/>
          <w:szCs w:val="24"/>
        </w:rPr>
        <w:t xml:space="preserve"> </w:t>
      </w:r>
      <w:r w:rsidRPr="00601A36">
        <w:rPr>
          <w:sz w:val="24"/>
          <w:szCs w:val="24"/>
        </w:rPr>
        <w:t>charge</w:t>
      </w:r>
      <w:r w:rsidRPr="00601A36">
        <w:rPr>
          <w:spacing w:val="-4"/>
          <w:sz w:val="24"/>
          <w:szCs w:val="24"/>
        </w:rPr>
        <w:t xml:space="preserve"> </w:t>
      </w:r>
      <w:r w:rsidRPr="00601A36">
        <w:rPr>
          <w:sz w:val="24"/>
          <w:szCs w:val="24"/>
        </w:rPr>
        <w:t>for</w:t>
      </w:r>
      <w:r w:rsidRPr="00601A36">
        <w:rPr>
          <w:spacing w:val="-4"/>
          <w:sz w:val="24"/>
          <w:szCs w:val="24"/>
        </w:rPr>
        <w:t xml:space="preserve"> </w:t>
      </w:r>
      <w:r w:rsidRPr="00601A36">
        <w:rPr>
          <w:sz w:val="24"/>
          <w:szCs w:val="24"/>
        </w:rPr>
        <w:t>your</w:t>
      </w:r>
      <w:r w:rsidRPr="00601A36">
        <w:rPr>
          <w:spacing w:val="-4"/>
          <w:sz w:val="24"/>
          <w:szCs w:val="24"/>
        </w:rPr>
        <w:t xml:space="preserve"> </w:t>
      </w:r>
      <w:r w:rsidR="00733EE0">
        <w:rPr>
          <w:spacing w:val="-4"/>
          <w:sz w:val="24"/>
          <w:szCs w:val="24"/>
        </w:rPr>
        <w:t>Staying Put</w:t>
      </w:r>
      <w:r w:rsidR="005E2254">
        <w:rPr>
          <w:spacing w:val="-4"/>
          <w:sz w:val="24"/>
          <w:szCs w:val="24"/>
        </w:rPr>
        <w:t xml:space="preserve"> agreement</w:t>
      </w:r>
      <w:r w:rsidRPr="00601A36">
        <w:rPr>
          <w:spacing w:val="-4"/>
          <w:sz w:val="24"/>
          <w:szCs w:val="24"/>
        </w:rPr>
        <w:t xml:space="preserve"> </w:t>
      </w:r>
      <w:r w:rsidRPr="00601A36">
        <w:rPr>
          <w:sz w:val="24"/>
          <w:szCs w:val="24"/>
        </w:rPr>
        <w:t>includes</w:t>
      </w:r>
      <w:r w:rsidRPr="00601A36">
        <w:rPr>
          <w:spacing w:val="-4"/>
          <w:sz w:val="24"/>
          <w:szCs w:val="24"/>
        </w:rPr>
        <w:t xml:space="preserve"> </w:t>
      </w:r>
      <w:r w:rsidRPr="00601A36">
        <w:rPr>
          <w:sz w:val="24"/>
          <w:szCs w:val="24"/>
        </w:rPr>
        <w:t>an</w:t>
      </w:r>
      <w:r w:rsidRPr="00601A36">
        <w:rPr>
          <w:spacing w:val="-4"/>
          <w:sz w:val="24"/>
          <w:szCs w:val="24"/>
        </w:rPr>
        <w:t xml:space="preserve"> </w:t>
      </w:r>
      <w:r w:rsidRPr="00601A36">
        <w:rPr>
          <w:sz w:val="24"/>
          <w:szCs w:val="24"/>
        </w:rPr>
        <w:t>accommodation</w:t>
      </w:r>
      <w:r w:rsidRPr="00601A36">
        <w:rPr>
          <w:spacing w:val="-4"/>
          <w:sz w:val="24"/>
          <w:szCs w:val="24"/>
        </w:rPr>
        <w:t xml:space="preserve"> </w:t>
      </w:r>
      <w:r w:rsidRPr="00601A36">
        <w:rPr>
          <w:sz w:val="24"/>
          <w:szCs w:val="24"/>
        </w:rPr>
        <w:t>cost</w:t>
      </w:r>
      <w:r w:rsidRPr="00601A36">
        <w:rPr>
          <w:spacing w:val="-4"/>
          <w:sz w:val="24"/>
          <w:szCs w:val="24"/>
        </w:rPr>
        <w:t xml:space="preserve"> </w:t>
      </w:r>
      <w:r w:rsidRPr="00601A36">
        <w:rPr>
          <w:sz w:val="24"/>
          <w:szCs w:val="24"/>
        </w:rPr>
        <w:t>which</w:t>
      </w:r>
      <w:r w:rsidRPr="00601A36">
        <w:rPr>
          <w:spacing w:val="-4"/>
          <w:sz w:val="24"/>
          <w:szCs w:val="24"/>
        </w:rPr>
        <w:t xml:space="preserve"> </w:t>
      </w:r>
      <w:r w:rsidRPr="00601A36">
        <w:rPr>
          <w:sz w:val="24"/>
          <w:szCs w:val="24"/>
        </w:rPr>
        <w:t>is</w:t>
      </w:r>
    </w:p>
    <w:p w14:paraId="04C2107D" w14:textId="59DB3B55" w:rsidR="00156CF6" w:rsidRPr="00601A36" w:rsidRDefault="00156CF6" w:rsidP="00957BD0">
      <w:pPr>
        <w:pStyle w:val="BodyText"/>
        <w:spacing w:before="4"/>
        <w:ind w:left="709"/>
        <w:jc w:val="both"/>
        <w:rPr>
          <w:sz w:val="24"/>
          <w:szCs w:val="24"/>
        </w:rPr>
      </w:pPr>
      <w:r w:rsidRPr="00957BD0">
        <w:rPr>
          <w:b/>
          <w:color w:val="FF0000"/>
          <w:sz w:val="24"/>
          <w:szCs w:val="24"/>
        </w:rPr>
        <w:t>(</w:t>
      </w:r>
      <w:r w:rsidR="00957BD0" w:rsidRPr="00957BD0">
        <w:rPr>
          <w:b/>
          <w:color w:val="FF0000"/>
          <w:sz w:val="24"/>
          <w:szCs w:val="24"/>
        </w:rPr>
        <w:t>Insert</w:t>
      </w:r>
      <w:r w:rsidRPr="00957BD0">
        <w:rPr>
          <w:b/>
          <w:color w:val="FF0000"/>
          <w:sz w:val="24"/>
          <w:szCs w:val="24"/>
        </w:rPr>
        <w:t xml:space="preserve"> </w:t>
      </w:r>
      <w:hyperlink r:id="rId15">
        <w:r w:rsidRPr="00957BD0">
          <w:rPr>
            <w:b/>
            <w:color w:val="FF0000"/>
            <w:sz w:val="24"/>
            <w:szCs w:val="24"/>
          </w:rPr>
          <w:t>LHA</w:t>
        </w:r>
      </w:hyperlink>
      <w:r w:rsidR="005E2254">
        <w:rPr>
          <w:b/>
          <w:color w:val="FF0000"/>
          <w:sz w:val="24"/>
          <w:szCs w:val="24"/>
        </w:rPr>
        <w:t xml:space="preserve"> at the one bedroomed rate</w:t>
      </w:r>
      <w:r w:rsidRPr="00957BD0">
        <w:rPr>
          <w:b/>
          <w:color w:val="FF0000"/>
          <w:sz w:val="24"/>
          <w:szCs w:val="24"/>
        </w:rPr>
        <w:t xml:space="preserve"> £</w:t>
      </w:r>
      <w:r w:rsidR="00733EE0">
        <w:rPr>
          <w:b/>
          <w:color w:val="FF0000"/>
          <w:sz w:val="24"/>
          <w:szCs w:val="24"/>
        </w:rPr>
        <w:t>…..</w:t>
      </w:r>
      <w:r w:rsidRPr="00957BD0">
        <w:rPr>
          <w:b/>
          <w:color w:val="FF0000"/>
          <w:sz w:val="24"/>
          <w:szCs w:val="24"/>
        </w:rPr>
        <w:t>)</w:t>
      </w:r>
      <w:r w:rsidRPr="00601A36">
        <w:rPr>
          <w:b/>
          <w:sz w:val="24"/>
          <w:szCs w:val="24"/>
        </w:rPr>
        <w:t xml:space="preserve"> </w:t>
      </w:r>
      <w:r w:rsidRPr="00601A36">
        <w:rPr>
          <w:sz w:val="24"/>
          <w:szCs w:val="24"/>
        </w:rPr>
        <w:t>per week.</w:t>
      </w:r>
    </w:p>
    <w:p w14:paraId="23FF2E07" w14:textId="77777777" w:rsidR="00156CF6" w:rsidRPr="00601A36" w:rsidRDefault="00156CF6" w:rsidP="00957BD0">
      <w:pPr>
        <w:pStyle w:val="BodyText"/>
        <w:spacing w:before="4"/>
        <w:jc w:val="both"/>
        <w:rPr>
          <w:sz w:val="24"/>
          <w:szCs w:val="24"/>
        </w:rPr>
      </w:pPr>
    </w:p>
    <w:p w14:paraId="0F95993D" w14:textId="13A4EE9D" w:rsidR="00156CF6" w:rsidRPr="00601A36" w:rsidRDefault="005E2254" w:rsidP="00957BD0">
      <w:pPr>
        <w:pStyle w:val="BodyText"/>
        <w:spacing w:line="244" w:lineRule="auto"/>
        <w:ind w:left="698" w:right="1243"/>
        <w:jc w:val="both"/>
        <w:rPr>
          <w:sz w:val="24"/>
          <w:szCs w:val="24"/>
        </w:rPr>
      </w:pPr>
      <w:r>
        <w:rPr>
          <w:sz w:val="24"/>
          <w:szCs w:val="24"/>
        </w:rPr>
        <w:t>T</w:t>
      </w:r>
      <w:r w:rsidR="00156CF6" w:rsidRPr="00601A36">
        <w:rPr>
          <w:sz w:val="24"/>
          <w:szCs w:val="24"/>
        </w:rPr>
        <w:t>he accommodation cost may be</w:t>
      </w:r>
      <w:r w:rsidR="00156CF6" w:rsidRPr="00601A36">
        <w:rPr>
          <w:spacing w:val="-6"/>
          <w:sz w:val="24"/>
          <w:szCs w:val="24"/>
        </w:rPr>
        <w:t xml:space="preserve"> </w:t>
      </w:r>
      <w:r w:rsidR="00156CF6" w:rsidRPr="00601A36">
        <w:rPr>
          <w:sz w:val="24"/>
          <w:szCs w:val="24"/>
        </w:rPr>
        <w:t>met</w:t>
      </w:r>
      <w:r w:rsidR="00156CF6" w:rsidRPr="00601A36">
        <w:rPr>
          <w:spacing w:val="-6"/>
          <w:sz w:val="24"/>
          <w:szCs w:val="24"/>
        </w:rPr>
        <w:t xml:space="preserve"> </w:t>
      </w:r>
      <w:r w:rsidR="00156CF6" w:rsidRPr="00601A36">
        <w:rPr>
          <w:sz w:val="24"/>
          <w:szCs w:val="24"/>
        </w:rPr>
        <w:t>by</w:t>
      </w:r>
      <w:r w:rsidR="00156CF6" w:rsidRPr="00601A36">
        <w:rPr>
          <w:spacing w:val="-6"/>
          <w:sz w:val="24"/>
          <w:szCs w:val="24"/>
        </w:rPr>
        <w:t xml:space="preserve"> </w:t>
      </w:r>
      <w:r>
        <w:rPr>
          <w:sz w:val="24"/>
          <w:szCs w:val="24"/>
        </w:rPr>
        <w:t>claiming the</w:t>
      </w:r>
      <w:r w:rsidR="00156CF6" w:rsidRPr="00601A36">
        <w:rPr>
          <w:spacing w:val="-6"/>
          <w:sz w:val="24"/>
          <w:szCs w:val="24"/>
        </w:rPr>
        <w:t xml:space="preserve"> Housing Element of </w:t>
      </w:r>
      <w:r w:rsidR="00156CF6" w:rsidRPr="00601A36">
        <w:rPr>
          <w:sz w:val="24"/>
          <w:szCs w:val="24"/>
        </w:rPr>
        <w:t>Universal</w:t>
      </w:r>
      <w:r w:rsidR="00156CF6" w:rsidRPr="00601A36">
        <w:rPr>
          <w:spacing w:val="-6"/>
          <w:sz w:val="24"/>
          <w:szCs w:val="24"/>
        </w:rPr>
        <w:t xml:space="preserve"> </w:t>
      </w:r>
      <w:r w:rsidR="00C73B33" w:rsidRPr="00601A36">
        <w:rPr>
          <w:sz w:val="24"/>
          <w:szCs w:val="24"/>
        </w:rPr>
        <w:t>Credit,</w:t>
      </w:r>
      <w:r w:rsidR="00156CF6" w:rsidRPr="00601A36">
        <w:rPr>
          <w:sz w:val="24"/>
          <w:szCs w:val="24"/>
        </w:rPr>
        <w:t xml:space="preserve"> and the Local Authority</w:t>
      </w:r>
      <w:r>
        <w:rPr>
          <w:sz w:val="24"/>
          <w:szCs w:val="24"/>
        </w:rPr>
        <w:t xml:space="preserve"> if you have entitlement</w:t>
      </w:r>
      <w:r w:rsidR="00156CF6" w:rsidRPr="00601A36">
        <w:rPr>
          <w:sz w:val="24"/>
          <w:szCs w:val="24"/>
        </w:rPr>
        <w:t>.</w:t>
      </w:r>
      <w:r w:rsidR="00156CF6" w:rsidRPr="00601A36">
        <w:rPr>
          <w:spacing w:val="-6"/>
          <w:sz w:val="24"/>
          <w:szCs w:val="24"/>
        </w:rPr>
        <w:t xml:space="preserve"> </w:t>
      </w:r>
      <w:r w:rsidR="00156CF6" w:rsidRPr="00601A36">
        <w:rPr>
          <w:sz w:val="24"/>
          <w:szCs w:val="24"/>
        </w:rPr>
        <w:t>You</w:t>
      </w:r>
      <w:r w:rsidR="00156CF6" w:rsidRPr="00601A36">
        <w:rPr>
          <w:spacing w:val="-6"/>
          <w:sz w:val="24"/>
          <w:szCs w:val="24"/>
        </w:rPr>
        <w:t xml:space="preserve"> </w:t>
      </w:r>
      <w:r w:rsidR="00156CF6" w:rsidRPr="00601A36">
        <w:rPr>
          <w:sz w:val="24"/>
          <w:szCs w:val="24"/>
        </w:rPr>
        <w:t>are</w:t>
      </w:r>
      <w:r w:rsidR="00156CF6" w:rsidRPr="00601A36">
        <w:rPr>
          <w:spacing w:val="-6"/>
          <w:sz w:val="24"/>
          <w:szCs w:val="24"/>
        </w:rPr>
        <w:t xml:space="preserve"> </w:t>
      </w:r>
      <w:r w:rsidR="00156CF6" w:rsidRPr="00601A36">
        <w:rPr>
          <w:sz w:val="24"/>
          <w:szCs w:val="24"/>
        </w:rPr>
        <w:t>responsible</w:t>
      </w:r>
      <w:r w:rsidR="00156CF6" w:rsidRPr="00601A36">
        <w:rPr>
          <w:spacing w:val="-6"/>
          <w:sz w:val="24"/>
          <w:szCs w:val="24"/>
        </w:rPr>
        <w:t xml:space="preserve"> </w:t>
      </w:r>
      <w:r w:rsidR="00156CF6" w:rsidRPr="00601A36">
        <w:rPr>
          <w:sz w:val="24"/>
          <w:szCs w:val="24"/>
        </w:rPr>
        <w:t>for</w:t>
      </w:r>
      <w:r w:rsidR="00156CF6" w:rsidRPr="00601A36">
        <w:rPr>
          <w:spacing w:val="-6"/>
          <w:sz w:val="24"/>
          <w:szCs w:val="24"/>
        </w:rPr>
        <w:t xml:space="preserve"> </w:t>
      </w:r>
      <w:r w:rsidR="00156CF6" w:rsidRPr="00601A36">
        <w:rPr>
          <w:sz w:val="24"/>
          <w:szCs w:val="24"/>
        </w:rPr>
        <w:t xml:space="preserve">ensuring that </w:t>
      </w:r>
      <w:r>
        <w:rPr>
          <w:sz w:val="24"/>
          <w:szCs w:val="24"/>
        </w:rPr>
        <w:t>accommodation</w:t>
      </w:r>
      <w:r w:rsidR="00156CF6" w:rsidRPr="00601A36">
        <w:rPr>
          <w:sz w:val="24"/>
          <w:szCs w:val="24"/>
        </w:rPr>
        <w:t xml:space="preserve"> payments are made to </w:t>
      </w:r>
      <w:r>
        <w:rPr>
          <w:sz w:val="24"/>
          <w:szCs w:val="24"/>
        </w:rPr>
        <w:t>your Staying Put Host</w:t>
      </w:r>
      <w:r w:rsidR="00156CF6" w:rsidRPr="00601A36">
        <w:rPr>
          <w:sz w:val="24"/>
          <w:szCs w:val="24"/>
        </w:rPr>
        <w:t>.</w:t>
      </w:r>
    </w:p>
    <w:p w14:paraId="792472B4" w14:textId="77777777" w:rsidR="00156CF6" w:rsidRPr="00601A36" w:rsidRDefault="00156CF6" w:rsidP="00957BD0">
      <w:pPr>
        <w:pStyle w:val="BodyText"/>
        <w:spacing w:before="5"/>
        <w:jc w:val="both"/>
        <w:rPr>
          <w:sz w:val="24"/>
          <w:szCs w:val="24"/>
        </w:rPr>
      </w:pPr>
    </w:p>
    <w:p w14:paraId="00405606" w14:textId="77777777" w:rsidR="00957BD0" w:rsidRDefault="00156CF6" w:rsidP="00957BD0">
      <w:pPr>
        <w:pStyle w:val="BodyText"/>
        <w:ind w:left="698"/>
        <w:jc w:val="both"/>
        <w:rPr>
          <w:sz w:val="24"/>
          <w:szCs w:val="24"/>
        </w:rPr>
      </w:pPr>
      <w:r w:rsidRPr="00601A36">
        <w:rPr>
          <w:sz w:val="24"/>
          <w:szCs w:val="24"/>
        </w:rPr>
        <w:t xml:space="preserve">If you need any help in understanding this license agreement, please ask your </w:t>
      </w:r>
    </w:p>
    <w:p w14:paraId="7886B112" w14:textId="6F2D948D" w:rsidR="00156CF6" w:rsidRPr="00601A36" w:rsidRDefault="00156CF6" w:rsidP="00957BD0">
      <w:pPr>
        <w:pStyle w:val="BodyText"/>
        <w:ind w:left="698"/>
        <w:jc w:val="both"/>
        <w:rPr>
          <w:sz w:val="24"/>
          <w:szCs w:val="24"/>
        </w:rPr>
      </w:pPr>
      <w:r w:rsidRPr="00601A36">
        <w:rPr>
          <w:sz w:val="24"/>
          <w:szCs w:val="24"/>
        </w:rPr>
        <w:t xml:space="preserve">Personal Advisor or </w:t>
      </w:r>
      <w:r w:rsidR="005E2254">
        <w:rPr>
          <w:sz w:val="24"/>
          <w:szCs w:val="24"/>
        </w:rPr>
        <w:t>Social Worker</w:t>
      </w:r>
      <w:r w:rsidRPr="00601A36">
        <w:rPr>
          <w:sz w:val="24"/>
          <w:szCs w:val="24"/>
        </w:rPr>
        <w:t xml:space="preserve"> to explain it to you</w:t>
      </w:r>
      <w:r w:rsidRPr="00601A36">
        <w:rPr>
          <w:spacing w:val="-4"/>
          <w:sz w:val="24"/>
          <w:szCs w:val="24"/>
        </w:rPr>
        <w:t>.</w:t>
      </w:r>
    </w:p>
    <w:p w14:paraId="6243F314" w14:textId="77777777" w:rsidR="00156CF6" w:rsidRPr="00601A36" w:rsidRDefault="00156CF6" w:rsidP="00957BD0">
      <w:pPr>
        <w:pStyle w:val="BodyText"/>
        <w:spacing w:before="11"/>
        <w:jc w:val="both"/>
        <w:rPr>
          <w:sz w:val="24"/>
          <w:szCs w:val="24"/>
        </w:rPr>
      </w:pPr>
    </w:p>
    <w:p w14:paraId="63D123B3" w14:textId="3AF44220" w:rsidR="00156CF6" w:rsidRPr="00601A36" w:rsidRDefault="00156CF6" w:rsidP="00957BD0">
      <w:pPr>
        <w:pStyle w:val="BodyText"/>
        <w:spacing w:line="244" w:lineRule="auto"/>
        <w:ind w:left="698" w:right="1243"/>
        <w:jc w:val="both"/>
        <w:rPr>
          <w:sz w:val="24"/>
          <w:szCs w:val="24"/>
        </w:rPr>
      </w:pPr>
      <w:r w:rsidRPr="00601A36">
        <w:rPr>
          <w:sz w:val="24"/>
          <w:szCs w:val="24"/>
        </w:rPr>
        <w:t xml:space="preserve">This license is an agreement which allows you to occupy the property on a temporary basis until </w:t>
      </w:r>
      <w:r w:rsidR="005E2254">
        <w:rPr>
          <w:sz w:val="24"/>
          <w:szCs w:val="24"/>
        </w:rPr>
        <w:t xml:space="preserve"> you decide to move on or </w:t>
      </w:r>
      <w:r w:rsidRPr="00957BD0">
        <w:rPr>
          <w:b/>
          <w:color w:val="FF0000"/>
          <w:sz w:val="24"/>
          <w:szCs w:val="24"/>
        </w:rPr>
        <w:t xml:space="preserve">(insert </w:t>
      </w:r>
      <w:r w:rsidR="005E2254">
        <w:rPr>
          <w:b/>
          <w:color w:val="FF0000"/>
          <w:sz w:val="24"/>
          <w:szCs w:val="24"/>
        </w:rPr>
        <w:t>Staying Put Host</w:t>
      </w:r>
      <w:r w:rsidRPr="00957BD0">
        <w:rPr>
          <w:b/>
          <w:color w:val="FF0000"/>
          <w:sz w:val="24"/>
          <w:szCs w:val="24"/>
        </w:rPr>
        <w:t>)</w:t>
      </w:r>
      <w:r w:rsidRPr="00601A36">
        <w:rPr>
          <w:sz w:val="24"/>
          <w:szCs w:val="24"/>
        </w:rPr>
        <w:t xml:space="preserve"> terminates this license</w:t>
      </w:r>
      <w:r w:rsidR="005E2254">
        <w:rPr>
          <w:sz w:val="24"/>
          <w:szCs w:val="24"/>
        </w:rPr>
        <w:t xml:space="preserve"> agreement</w:t>
      </w:r>
      <w:r w:rsidRPr="00601A36">
        <w:rPr>
          <w:sz w:val="24"/>
          <w:szCs w:val="24"/>
        </w:rPr>
        <w:t>.</w:t>
      </w:r>
      <w:r w:rsidRPr="00601A36">
        <w:rPr>
          <w:spacing w:val="40"/>
          <w:sz w:val="24"/>
          <w:szCs w:val="24"/>
        </w:rPr>
        <w:t xml:space="preserve"> </w:t>
      </w:r>
    </w:p>
    <w:p w14:paraId="69537745" w14:textId="77777777" w:rsidR="00156CF6" w:rsidRPr="00601A36" w:rsidRDefault="00156CF6" w:rsidP="00957BD0">
      <w:pPr>
        <w:pStyle w:val="BodyText"/>
        <w:spacing w:before="10"/>
        <w:jc w:val="both"/>
        <w:rPr>
          <w:sz w:val="24"/>
          <w:szCs w:val="24"/>
        </w:rPr>
      </w:pPr>
    </w:p>
    <w:p w14:paraId="02E7FDDD" w14:textId="7136855D" w:rsidR="00156CF6" w:rsidRPr="00601A36" w:rsidRDefault="00156CF6" w:rsidP="00957BD0">
      <w:pPr>
        <w:pStyle w:val="Heading2"/>
        <w:jc w:val="both"/>
        <w:rPr>
          <w:b w:val="0"/>
          <w:sz w:val="24"/>
          <w:szCs w:val="24"/>
        </w:rPr>
      </w:pPr>
      <w:r w:rsidRPr="00957BD0">
        <w:rPr>
          <w:bCs w:val="0"/>
          <w:color w:val="FF0000"/>
          <w:sz w:val="24"/>
          <w:szCs w:val="24"/>
        </w:rPr>
        <w:t>(</w:t>
      </w:r>
      <w:r w:rsidR="00C73B33" w:rsidRPr="00957BD0">
        <w:rPr>
          <w:bCs w:val="0"/>
          <w:color w:val="FF0000"/>
          <w:sz w:val="24"/>
          <w:szCs w:val="24"/>
        </w:rPr>
        <w:t>Insert</w:t>
      </w:r>
      <w:r w:rsidRPr="00957BD0">
        <w:rPr>
          <w:bCs w:val="0"/>
          <w:color w:val="FF0000"/>
          <w:sz w:val="24"/>
          <w:szCs w:val="24"/>
        </w:rPr>
        <w:t xml:space="preserve"> </w:t>
      </w:r>
      <w:r w:rsidR="005E2254">
        <w:rPr>
          <w:bCs w:val="0"/>
          <w:color w:val="FF0000"/>
          <w:sz w:val="24"/>
          <w:szCs w:val="24"/>
        </w:rPr>
        <w:t>Staying Put Host</w:t>
      </w:r>
      <w:r w:rsidRPr="00957BD0">
        <w:rPr>
          <w:bCs w:val="0"/>
          <w:color w:val="FF0000"/>
          <w:sz w:val="24"/>
          <w:szCs w:val="24"/>
        </w:rPr>
        <w:t xml:space="preserve"> name)</w:t>
      </w:r>
      <w:r w:rsidRPr="00601A36">
        <w:rPr>
          <w:bCs w:val="0"/>
          <w:sz w:val="24"/>
          <w:szCs w:val="24"/>
        </w:rPr>
        <w:t xml:space="preserve"> </w:t>
      </w:r>
      <w:r w:rsidRPr="00601A36">
        <w:rPr>
          <w:b w:val="0"/>
          <w:sz w:val="24"/>
          <w:szCs w:val="24"/>
        </w:rPr>
        <w:t>will</w:t>
      </w:r>
      <w:r w:rsidRPr="00601A36">
        <w:rPr>
          <w:b w:val="0"/>
          <w:spacing w:val="-2"/>
          <w:sz w:val="24"/>
          <w:szCs w:val="24"/>
        </w:rPr>
        <w:t>:</w:t>
      </w:r>
    </w:p>
    <w:p w14:paraId="1902C375"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line="240" w:lineRule="auto"/>
        <w:ind w:left="1418" w:hanging="361"/>
        <w:jc w:val="both"/>
        <w:rPr>
          <w:szCs w:val="24"/>
        </w:rPr>
      </w:pPr>
      <w:r w:rsidRPr="00601A36">
        <w:rPr>
          <w:szCs w:val="24"/>
        </w:rPr>
        <w:t>Ensure</w:t>
      </w:r>
      <w:r w:rsidRPr="00601A36">
        <w:rPr>
          <w:spacing w:val="-8"/>
          <w:szCs w:val="24"/>
        </w:rPr>
        <w:t xml:space="preserve"> </w:t>
      </w:r>
      <w:r w:rsidRPr="00601A36">
        <w:rPr>
          <w:szCs w:val="24"/>
        </w:rPr>
        <w:t>that</w:t>
      </w:r>
      <w:r w:rsidRPr="00601A36">
        <w:rPr>
          <w:spacing w:val="-7"/>
          <w:szCs w:val="24"/>
        </w:rPr>
        <w:t xml:space="preserve"> </w:t>
      </w:r>
      <w:r w:rsidRPr="00601A36">
        <w:rPr>
          <w:szCs w:val="24"/>
        </w:rPr>
        <w:t>the</w:t>
      </w:r>
      <w:r w:rsidRPr="00601A36">
        <w:rPr>
          <w:spacing w:val="-7"/>
          <w:szCs w:val="24"/>
        </w:rPr>
        <w:t xml:space="preserve"> </w:t>
      </w:r>
      <w:r w:rsidRPr="00601A36">
        <w:rPr>
          <w:szCs w:val="24"/>
        </w:rPr>
        <w:t>external</w:t>
      </w:r>
      <w:r w:rsidRPr="00601A36">
        <w:rPr>
          <w:spacing w:val="-7"/>
          <w:szCs w:val="24"/>
        </w:rPr>
        <w:t xml:space="preserve"> </w:t>
      </w:r>
      <w:r w:rsidRPr="00601A36">
        <w:rPr>
          <w:szCs w:val="24"/>
        </w:rPr>
        <w:t>repairs</w:t>
      </w:r>
      <w:r w:rsidRPr="00601A36">
        <w:rPr>
          <w:spacing w:val="-7"/>
          <w:szCs w:val="24"/>
        </w:rPr>
        <w:t xml:space="preserve"> </w:t>
      </w:r>
      <w:r w:rsidRPr="00601A36">
        <w:rPr>
          <w:szCs w:val="24"/>
        </w:rPr>
        <w:t>and</w:t>
      </w:r>
      <w:r w:rsidRPr="00601A36">
        <w:rPr>
          <w:spacing w:val="-7"/>
          <w:szCs w:val="24"/>
        </w:rPr>
        <w:t xml:space="preserve"> </w:t>
      </w:r>
      <w:r w:rsidRPr="00601A36">
        <w:rPr>
          <w:szCs w:val="24"/>
        </w:rPr>
        <w:t>decoration</w:t>
      </w:r>
      <w:r w:rsidRPr="00601A36">
        <w:rPr>
          <w:spacing w:val="-7"/>
          <w:szCs w:val="24"/>
        </w:rPr>
        <w:t xml:space="preserve"> </w:t>
      </w:r>
      <w:r w:rsidRPr="00601A36">
        <w:rPr>
          <w:szCs w:val="24"/>
        </w:rPr>
        <w:t>are</w:t>
      </w:r>
      <w:r w:rsidRPr="00601A36">
        <w:rPr>
          <w:spacing w:val="-7"/>
          <w:szCs w:val="24"/>
        </w:rPr>
        <w:t xml:space="preserve"> </w:t>
      </w:r>
      <w:r w:rsidRPr="00601A36">
        <w:rPr>
          <w:szCs w:val="24"/>
        </w:rPr>
        <w:t>carried</w:t>
      </w:r>
      <w:r w:rsidRPr="00601A36">
        <w:rPr>
          <w:spacing w:val="-7"/>
          <w:szCs w:val="24"/>
        </w:rPr>
        <w:t xml:space="preserve"> </w:t>
      </w:r>
      <w:r w:rsidRPr="00601A36">
        <w:rPr>
          <w:spacing w:val="-5"/>
          <w:szCs w:val="24"/>
        </w:rPr>
        <w:t>out</w:t>
      </w:r>
    </w:p>
    <w:p w14:paraId="1A110D84"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before="126" w:line="240" w:lineRule="auto"/>
        <w:ind w:left="1418" w:hanging="361"/>
        <w:jc w:val="both"/>
        <w:rPr>
          <w:szCs w:val="24"/>
        </w:rPr>
      </w:pPr>
      <w:r w:rsidRPr="00601A36">
        <w:rPr>
          <w:szCs w:val="24"/>
        </w:rPr>
        <w:t>Decorate</w:t>
      </w:r>
      <w:r w:rsidRPr="00601A36">
        <w:rPr>
          <w:spacing w:val="-6"/>
          <w:szCs w:val="24"/>
        </w:rPr>
        <w:t xml:space="preserve"> </w:t>
      </w:r>
      <w:r w:rsidRPr="00601A36">
        <w:rPr>
          <w:szCs w:val="24"/>
        </w:rPr>
        <w:t>the</w:t>
      </w:r>
      <w:r w:rsidRPr="00601A36">
        <w:rPr>
          <w:spacing w:val="-6"/>
          <w:szCs w:val="24"/>
        </w:rPr>
        <w:t xml:space="preserve"> </w:t>
      </w:r>
      <w:r w:rsidRPr="00601A36">
        <w:rPr>
          <w:szCs w:val="24"/>
        </w:rPr>
        <w:t>inside</w:t>
      </w:r>
      <w:r w:rsidRPr="00601A36">
        <w:rPr>
          <w:spacing w:val="-6"/>
          <w:szCs w:val="24"/>
        </w:rPr>
        <w:t xml:space="preserve"> </w:t>
      </w:r>
      <w:r w:rsidRPr="00601A36">
        <w:rPr>
          <w:szCs w:val="24"/>
        </w:rPr>
        <w:t>of</w:t>
      </w:r>
      <w:r w:rsidRPr="00601A36">
        <w:rPr>
          <w:spacing w:val="-5"/>
          <w:szCs w:val="24"/>
        </w:rPr>
        <w:t xml:space="preserve"> </w:t>
      </w:r>
      <w:r w:rsidRPr="00601A36">
        <w:rPr>
          <w:szCs w:val="24"/>
        </w:rPr>
        <w:t>the</w:t>
      </w:r>
      <w:r w:rsidRPr="00601A36">
        <w:rPr>
          <w:spacing w:val="-6"/>
          <w:szCs w:val="24"/>
        </w:rPr>
        <w:t xml:space="preserve"> </w:t>
      </w:r>
      <w:r w:rsidRPr="00601A36">
        <w:rPr>
          <w:spacing w:val="-4"/>
          <w:szCs w:val="24"/>
        </w:rPr>
        <w:t>home</w:t>
      </w:r>
    </w:p>
    <w:p w14:paraId="1B40394D"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before="125" w:line="240" w:lineRule="auto"/>
        <w:ind w:left="1418" w:hanging="361"/>
        <w:jc w:val="both"/>
        <w:rPr>
          <w:szCs w:val="24"/>
        </w:rPr>
      </w:pPr>
      <w:r w:rsidRPr="00601A36">
        <w:rPr>
          <w:szCs w:val="24"/>
        </w:rPr>
        <w:t>Make</w:t>
      </w:r>
      <w:r w:rsidRPr="00601A36">
        <w:rPr>
          <w:spacing w:val="-7"/>
          <w:szCs w:val="24"/>
        </w:rPr>
        <w:t xml:space="preserve"> </w:t>
      </w:r>
      <w:r w:rsidRPr="00601A36">
        <w:rPr>
          <w:szCs w:val="24"/>
        </w:rPr>
        <w:t>sure</w:t>
      </w:r>
      <w:r w:rsidRPr="00601A36">
        <w:rPr>
          <w:spacing w:val="-7"/>
          <w:szCs w:val="24"/>
        </w:rPr>
        <w:t xml:space="preserve"> </w:t>
      </w:r>
      <w:r w:rsidRPr="00601A36">
        <w:rPr>
          <w:szCs w:val="24"/>
        </w:rPr>
        <w:t>the</w:t>
      </w:r>
      <w:r w:rsidRPr="00601A36">
        <w:rPr>
          <w:spacing w:val="-7"/>
          <w:szCs w:val="24"/>
        </w:rPr>
        <w:t xml:space="preserve"> </w:t>
      </w:r>
      <w:r w:rsidRPr="00601A36">
        <w:rPr>
          <w:szCs w:val="24"/>
        </w:rPr>
        <w:t>heating,</w:t>
      </w:r>
      <w:r w:rsidRPr="00601A36">
        <w:rPr>
          <w:spacing w:val="-7"/>
          <w:szCs w:val="24"/>
        </w:rPr>
        <w:t xml:space="preserve"> </w:t>
      </w:r>
      <w:r w:rsidR="00C73B33" w:rsidRPr="00601A36">
        <w:rPr>
          <w:szCs w:val="24"/>
        </w:rPr>
        <w:t>lighting,</w:t>
      </w:r>
      <w:r w:rsidRPr="00601A36">
        <w:rPr>
          <w:spacing w:val="-7"/>
          <w:szCs w:val="24"/>
        </w:rPr>
        <w:t xml:space="preserve"> </w:t>
      </w:r>
      <w:r w:rsidRPr="00601A36">
        <w:rPr>
          <w:szCs w:val="24"/>
        </w:rPr>
        <w:t>and</w:t>
      </w:r>
      <w:r w:rsidRPr="00601A36">
        <w:rPr>
          <w:spacing w:val="-7"/>
          <w:szCs w:val="24"/>
        </w:rPr>
        <w:t xml:space="preserve"> </w:t>
      </w:r>
      <w:r w:rsidRPr="00601A36">
        <w:rPr>
          <w:szCs w:val="24"/>
        </w:rPr>
        <w:t>plumbing</w:t>
      </w:r>
      <w:r w:rsidRPr="00601A36">
        <w:rPr>
          <w:spacing w:val="-6"/>
          <w:szCs w:val="24"/>
        </w:rPr>
        <w:t xml:space="preserve"> </w:t>
      </w:r>
      <w:r w:rsidRPr="00601A36">
        <w:rPr>
          <w:szCs w:val="24"/>
        </w:rPr>
        <w:t>work</w:t>
      </w:r>
      <w:r w:rsidRPr="00601A36">
        <w:rPr>
          <w:spacing w:val="-7"/>
          <w:szCs w:val="24"/>
        </w:rPr>
        <w:t xml:space="preserve"> </w:t>
      </w:r>
      <w:r w:rsidRPr="00601A36">
        <w:rPr>
          <w:spacing w:val="-2"/>
          <w:szCs w:val="24"/>
        </w:rPr>
        <w:t>adequately</w:t>
      </w:r>
    </w:p>
    <w:p w14:paraId="09E3093B"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before="125" w:line="244" w:lineRule="auto"/>
        <w:ind w:left="1418" w:right="1445" w:hanging="360"/>
        <w:jc w:val="both"/>
        <w:rPr>
          <w:szCs w:val="24"/>
        </w:rPr>
      </w:pPr>
      <w:r w:rsidRPr="00601A36">
        <w:rPr>
          <w:szCs w:val="24"/>
        </w:rPr>
        <w:t>Provide</w:t>
      </w:r>
      <w:r w:rsidRPr="00601A36">
        <w:rPr>
          <w:spacing w:val="-4"/>
          <w:szCs w:val="24"/>
        </w:rPr>
        <w:t xml:space="preserve"> </w:t>
      </w:r>
      <w:r w:rsidRPr="00601A36">
        <w:rPr>
          <w:szCs w:val="24"/>
        </w:rPr>
        <w:t>staff</w:t>
      </w:r>
      <w:r w:rsidRPr="00601A36">
        <w:rPr>
          <w:spacing w:val="-4"/>
          <w:szCs w:val="24"/>
        </w:rPr>
        <w:t xml:space="preserve"> </w:t>
      </w:r>
      <w:r w:rsidRPr="00601A36">
        <w:rPr>
          <w:szCs w:val="24"/>
        </w:rPr>
        <w:t>to</w:t>
      </w:r>
      <w:r w:rsidRPr="00601A36">
        <w:rPr>
          <w:spacing w:val="-4"/>
          <w:szCs w:val="24"/>
        </w:rPr>
        <w:t xml:space="preserve"> </w:t>
      </w:r>
      <w:r w:rsidRPr="00601A36">
        <w:rPr>
          <w:szCs w:val="24"/>
        </w:rPr>
        <w:t>support</w:t>
      </w:r>
      <w:r w:rsidRPr="00601A36">
        <w:rPr>
          <w:spacing w:val="-4"/>
          <w:szCs w:val="24"/>
        </w:rPr>
        <w:t xml:space="preserve"> </w:t>
      </w:r>
      <w:r w:rsidRPr="00601A36">
        <w:rPr>
          <w:szCs w:val="24"/>
        </w:rPr>
        <w:t>you</w:t>
      </w:r>
      <w:r w:rsidRPr="00601A36">
        <w:rPr>
          <w:spacing w:val="-4"/>
          <w:szCs w:val="24"/>
        </w:rPr>
        <w:t xml:space="preserve"> </w:t>
      </w:r>
      <w:r w:rsidRPr="00601A36">
        <w:rPr>
          <w:szCs w:val="24"/>
        </w:rPr>
        <w:t>in</w:t>
      </w:r>
      <w:r w:rsidRPr="00601A36">
        <w:rPr>
          <w:spacing w:val="-4"/>
          <w:szCs w:val="24"/>
        </w:rPr>
        <w:t xml:space="preserve"> </w:t>
      </w:r>
      <w:r w:rsidRPr="00601A36">
        <w:rPr>
          <w:szCs w:val="24"/>
        </w:rPr>
        <w:t>your</w:t>
      </w:r>
      <w:r w:rsidRPr="00601A36">
        <w:rPr>
          <w:spacing w:val="-4"/>
          <w:szCs w:val="24"/>
        </w:rPr>
        <w:t xml:space="preserve"> </w:t>
      </w:r>
      <w:r w:rsidRPr="00601A36">
        <w:rPr>
          <w:szCs w:val="24"/>
        </w:rPr>
        <w:t>home</w:t>
      </w:r>
      <w:r w:rsidRPr="00601A36">
        <w:rPr>
          <w:spacing w:val="-4"/>
          <w:szCs w:val="24"/>
        </w:rPr>
        <w:t xml:space="preserve"> </w:t>
      </w:r>
      <w:r w:rsidRPr="00601A36">
        <w:rPr>
          <w:szCs w:val="24"/>
        </w:rPr>
        <w:t>and</w:t>
      </w:r>
      <w:r w:rsidRPr="00601A36">
        <w:rPr>
          <w:spacing w:val="-4"/>
          <w:szCs w:val="24"/>
        </w:rPr>
        <w:t xml:space="preserve"> </w:t>
      </w:r>
      <w:r w:rsidRPr="00601A36">
        <w:rPr>
          <w:szCs w:val="24"/>
        </w:rPr>
        <w:t>oversee</w:t>
      </w:r>
      <w:r w:rsidRPr="00601A36">
        <w:rPr>
          <w:spacing w:val="-4"/>
          <w:szCs w:val="24"/>
        </w:rPr>
        <w:t xml:space="preserve"> </w:t>
      </w:r>
      <w:r w:rsidRPr="00601A36">
        <w:rPr>
          <w:szCs w:val="24"/>
        </w:rPr>
        <w:t>the</w:t>
      </w:r>
      <w:r w:rsidRPr="00601A36">
        <w:rPr>
          <w:spacing w:val="-4"/>
          <w:szCs w:val="24"/>
        </w:rPr>
        <w:t xml:space="preserve"> </w:t>
      </w:r>
      <w:r w:rsidRPr="00601A36">
        <w:rPr>
          <w:szCs w:val="24"/>
        </w:rPr>
        <w:t>proper</w:t>
      </w:r>
      <w:r w:rsidRPr="00601A36">
        <w:rPr>
          <w:spacing w:val="-4"/>
          <w:szCs w:val="24"/>
        </w:rPr>
        <w:t xml:space="preserve"> </w:t>
      </w:r>
      <w:r w:rsidRPr="00601A36">
        <w:rPr>
          <w:szCs w:val="24"/>
        </w:rPr>
        <w:t>running</w:t>
      </w:r>
      <w:r w:rsidRPr="00601A36">
        <w:rPr>
          <w:spacing w:val="-4"/>
          <w:szCs w:val="24"/>
        </w:rPr>
        <w:t xml:space="preserve"> </w:t>
      </w:r>
      <w:r w:rsidRPr="00601A36">
        <w:rPr>
          <w:szCs w:val="24"/>
        </w:rPr>
        <w:t>of</w:t>
      </w:r>
      <w:r w:rsidRPr="00601A36">
        <w:rPr>
          <w:spacing w:val="-4"/>
          <w:szCs w:val="24"/>
        </w:rPr>
        <w:t xml:space="preserve"> </w:t>
      </w:r>
      <w:r w:rsidRPr="00601A36">
        <w:rPr>
          <w:szCs w:val="24"/>
        </w:rPr>
        <w:t xml:space="preserve">the </w:t>
      </w:r>
      <w:r w:rsidRPr="00601A36">
        <w:rPr>
          <w:spacing w:val="-2"/>
          <w:szCs w:val="24"/>
        </w:rPr>
        <w:t>house</w:t>
      </w:r>
    </w:p>
    <w:p w14:paraId="65E5D022"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before="120" w:line="240" w:lineRule="auto"/>
        <w:ind w:left="1418" w:hanging="361"/>
        <w:jc w:val="both"/>
        <w:rPr>
          <w:szCs w:val="24"/>
        </w:rPr>
      </w:pPr>
      <w:r w:rsidRPr="00601A36">
        <w:rPr>
          <w:szCs w:val="24"/>
        </w:rPr>
        <w:t>Ensure</w:t>
      </w:r>
      <w:r w:rsidRPr="00601A36">
        <w:rPr>
          <w:spacing w:val="-7"/>
          <w:szCs w:val="24"/>
        </w:rPr>
        <w:t xml:space="preserve"> </w:t>
      </w:r>
      <w:r w:rsidRPr="00601A36">
        <w:rPr>
          <w:szCs w:val="24"/>
        </w:rPr>
        <w:t>that</w:t>
      </w:r>
      <w:r w:rsidRPr="00601A36">
        <w:rPr>
          <w:spacing w:val="-6"/>
          <w:szCs w:val="24"/>
        </w:rPr>
        <w:t xml:space="preserve"> </w:t>
      </w:r>
      <w:r w:rsidRPr="00601A36">
        <w:rPr>
          <w:szCs w:val="24"/>
        </w:rPr>
        <w:t>the</w:t>
      </w:r>
      <w:r w:rsidRPr="00601A36">
        <w:rPr>
          <w:spacing w:val="-6"/>
          <w:szCs w:val="24"/>
        </w:rPr>
        <w:t xml:space="preserve"> </w:t>
      </w:r>
      <w:r w:rsidRPr="00601A36">
        <w:rPr>
          <w:szCs w:val="24"/>
        </w:rPr>
        <w:t>house</w:t>
      </w:r>
      <w:r w:rsidRPr="00601A36">
        <w:rPr>
          <w:spacing w:val="-6"/>
          <w:szCs w:val="24"/>
        </w:rPr>
        <w:t xml:space="preserve"> </w:t>
      </w:r>
      <w:r w:rsidRPr="00601A36">
        <w:rPr>
          <w:szCs w:val="24"/>
        </w:rPr>
        <w:t>is</w:t>
      </w:r>
      <w:r w:rsidRPr="00601A36">
        <w:rPr>
          <w:spacing w:val="-6"/>
          <w:szCs w:val="24"/>
        </w:rPr>
        <w:t xml:space="preserve"> </w:t>
      </w:r>
      <w:r w:rsidRPr="00601A36">
        <w:rPr>
          <w:szCs w:val="24"/>
        </w:rPr>
        <w:t>insured</w:t>
      </w:r>
      <w:r w:rsidRPr="00601A36">
        <w:rPr>
          <w:spacing w:val="-7"/>
          <w:szCs w:val="24"/>
        </w:rPr>
        <w:t xml:space="preserve"> </w:t>
      </w:r>
      <w:r w:rsidRPr="00601A36">
        <w:rPr>
          <w:szCs w:val="24"/>
        </w:rPr>
        <w:t>against</w:t>
      </w:r>
      <w:r w:rsidRPr="00601A36">
        <w:rPr>
          <w:spacing w:val="-6"/>
          <w:szCs w:val="24"/>
        </w:rPr>
        <w:t xml:space="preserve"> </w:t>
      </w:r>
      <w:r w:rsidRPr="00601A36">
        <w:rPr>
          <w:szCs w:val="24"/>
        </w:rPr>
        <w:t>fire</w:t>
      </w:r>
      <w:r w:rsidRPr="00601A36">
        <w:rPr>
          <w:spacing w:val="-6"/>
          <w:szCs w:val="24"/>
        </w:rPr>
        <w:t xml:space="preserve"> </w:t>
      </w:r>
      <w:r w:rsidRPr="00601A36">
        <w:rPr>
          <w:szCs w:val="24"/>
        </w:rPr>
        <w:t>and</w:t>
      </w:r>
      <w:r w:rsidRPr="00601A36">
        <w:rPr>
          <w:spacing w:val="-6"/>
          <w:szCs w:val="24"/>
        </w:rPr>
        <w:t xml:space="preserve"> </w:t>
      </w:r>
      <w:r w:rsidRPr="00601A36">
        <w:rPr>
          <w:szCs w:val="24"/>
        </w:rPr>
        <w:t>the</w:t>
      </w:r>
      <w:r w:rsidRPr="00601A36">
        <w:rPr>
          <w:spacing w:val="-6"/>
          <w:szCs w:val="24"/>
        </w:rPr>
        <w:t xml:space="preserve"> </w:t>
      </w:r>
      <w:r w:rsidRPr="00601A36">
        <w:rPr>
          <w:szCs w:val="24"/>
        </w:rPr>
        <w:t>other</w:t>
      </w:r>
      <w:r w:rsidRPr="00601A36">
        <w:rPr>
          <w:spacing w:val="-7"/>
          <w:szCs w:val="24"/>
        </w:rPr>
        <w:t xml:space="preserve"> </w:t>
      </w:r>
      <w:r w:rsidRPr="00601A36">
        <w:rPr>
          <w:szCs w:val="24"/>
        </w:rPr>
        <w:t>usually</w:t>
      </w:r>
      <w:r w:rsidRPr="00601A36">
        <w:rPr>
          <w:spacing w:val="-6"/>
          <w:szCs w:val="24"/>
        </w:rPr>
        <w:t xml:space="preserve"> </w:t>
      </w:r>
      <w:r w:rsidRPr="00601A36">
        <w:rPr>
          <w:szCs w:val="24"/>
        </w:rPr>
        <w:t>insured</w:t>
      </w:r>
      <w:r w:rsidRPr="00601A36">
        <w:rPr>
          <w:spacing w:val="-6"/>
          <w:szCs w:val="24"/>
        </w:rPr>
        <w:t xml:space="preserve"> </w:t>
      </w:r>
      <w:r w:rsidRPr="00601A36">
        <w:rPr>
          <w:spacing w:val="-2"/>
          <w:szCs w:val="24"/>
        </w:rPr>
        <w:t>risks</w:t>
      </w:r>
    </w:p>
    <w:p w14:paraId="3C6E8EEE" w14:textId="77777777" w:rsidR="00156CF6" w:rsidRPr="00601A36" w:rsidRDefault="00156CF6" w:rsidP="00957BD0">
      <w:pPr>
        <w:pStyle w:val="ListParagraph"/>
        <w:widowControl w:val="0"/>
        <w:numPr>
          <w:ilvl w:val="0"/>
          <w:numId w:val="20"/>
        </w:numPr>
        <w:tabs>
          <w:tab w:val="left" w:pos="1417"/>
          <w:tab w:val="left" w:pos="1419"/>
        </w:tabs>
        <w:autoSpaceDE w:val="0"/>
        <w:autoSpaceDN w:val="0"/>
        <w:spacing w:before="125" w:line="240" w:lineRule="auto"/>
        <w:ind w:left="1418" w:hanging="361"/>
        <w:jc w:val="both"/>
        <w:rPr>
          <w:szCs w:val="24"/>
        </w:rPr>
      </w:pPr>
      <w:r w:rsidRPr="00601A36">
        <w:rPr>
          <w:szCs w:val="24"/>
        </w:rPr>
        <w:t>Arrange</w:t>
      </w:r>
      <w:r w:rsidRPr="00601A36">
        <w:rPr>
          <w:spacing w:val="-7"/>
          <w:szCs w:val="24"/>
        </w:rPr>
        <w:t xml:space="preserve"> </w:t>
      </w:r>
      <w:r w:rsidRPr="00601A36">
        <w:rPr>
          <w:szCs w:val="24"/>
        </w:rPr>
        <w:t>fire</w:t>
      </w:r>
      <w:r w:rsidRPr="00601A36">
        <w:rPr>
          <w:spacing w:val="-7"/>
          <w:szCs w:val="24"/>
        </w:rPr>
        <w:t xml:space="preserve"> </w:t>
      </w:r>
      <w:r w:rsidRPr="00601A36">
        <w:rPr>
          <w:szCs w:val="24"/>
        </w:rPr>
        <w:t>precautions</w:t>
      </w:r>
      <w:r w:rsidRPr="00601A36">
        <w:rPr>
          <w:spacing w:val="-7"/>
          <w:szCs w:val="24"/>
        </w:rPr>
        <w:t xml:space="preserve"> </w:t>
      </w:r>
      <w:r w:rsidRPr="00601A36">
        <w:rPr>
          <w:szCs w:val="24"/>
        </w:rPr>
        <w:t>and</w:t>
      </w:r>
      <w:r w:rsidRPr="00601A36">
        <w:rPr>
          <w:spacing w:val="-7"/>
          <w:szCs w:val="24"/>
        </w:rPr>
        <w:t xml:space="preserve"> </w:t>
      </w:r>
      <w:r w:rsidRPr="00601A36">
        <w:rPr>
          <w:szCs w:val="24"/>
        </w:rPr>
        <w:t>make</w:t>
      </w:r>
      <w:r w:rsidRPr="00601A36">
        <w:rPr>
          <w:spacing w:val="-7"/>
          <w:szCs w:val="24"/>
        </w:rPr>
        <w:t xml:space="preserve"> </w:t>
      </w:r>
      <w:r w:rsidRPr="00601A36">
        <w:rPr>
          <w:szCs w:val="24"/>
        </w:rPr>
        <w:t>sure</w:t>
      </w:r>
      <w:r w:rsidRPr="00601A36">
        <w:rPr>
          <w:spacing w:val="-7"/>
          <w:szCs w:val="24"/>
        </w:rPr>
        <w:t xml:space="preserve"> </w:t>
      </w:r>
      <w:r w:rsidRPr="00601A36">
        <w:rPr>
          <w:szCs w:val="24"/>
        </w:rPr>
        <w:t>they</w:t>
      </w:r>
      <w:r w:rsidRPr="00601A36">
        <w:rPr>
          <w:spacing w:val="-7"/>
          <w:szCs w:val="24"/>
        </w:rPr>
        <w:t xml:space="preserve"> </w:t>
      </w:r>
      <w:r w:rsidRPr="00601A36">
        <w:rPr>
          <w:spacing w:val="-4"/>
          <w:szCs w:val="24"/>
        </w:rPr>
        <w:t>work</w:t>
      </w:r>
    </w:p>
    <w:p w14:paraId="310843C3" w14:textId="3F9F8010" w:rsidR="00156CF6" w:rsidRPr="00957BD0" w:rsidRDefault="00C73B33" w:rsidP="00156CF6">
      <w:pPr>
        <w:pStyle w:val="ListParagraph"/>
        <w:widowControl w:val="0"/>
        <w:numPr>
          <w:ilvl w:val="0"/>
          <w:numId w:val="20"/>
        </w:numPr>
        <w:tabs>
          <w:tab w:val="left" w:pos="1417"/>
          <w:tab w:val="left" w:pos="1419"/>
        </w:tabs>
        <w:autoSpaceDE w:val="0"/>
        <w:autoSpaceDN w:val="0"/>
        <w:spacing w:before="125" w:line="244" w:lineRule="auto"/>
        <w:ind w:left="1418" w:right="2233" w:hanging="360"/>
        <w:jc w:val="both"/>
        <w:rPr>
          <w:szCs w:val="24"/>
        </w:rPr>
        <w:sectPr w:rsidR="00156CF6" w:rsidRPr="00957BD0" w:rsidSect="008B16A7">
          <w:headerReference w:type="default" r:id="rId16"/>
          <w:footerReference w:type="default" r:id="rId17"/>
          <w:type w:val="continuous"/>
          <w:pgSz w:w="11900" w:h="16860"/>
          <w:pgMar w:top="720" w:right="720" w:bottom="720" w:left="720" w:header="0" w:footer="990" w:gutter="0"/>
          <w:cols w:space="720"/>
        </w:sectPr>
      </w:pPr>
      <w:r w:rsidRPr="00601A36">
        <w:rPr>
          <w:szCs w:val="24"/>
        </w:rPr>
        <w:t>Ensure</w:t>
      </w:r>
      <w:r w:rsidR="00156CF6" w:rsidRPr="00601A36">
        <w:rPr>
          <w:spacing w:val="-4"/>
          <w:szCs w:val="24"/>
        </w:rPr>
        <w:t xml:space="preserve"> </w:t>
      </w:r>
      <w:r w:rsidR="00156CF6" w:rsidRPr="00601A36">
        <w:rPr>
          <w:szCs w:val="24"/>
        </w:rPr>
        <w:t>the</w:t>
      </w:r>
      <w:r w:rsidR="00156CF6" w:rsidRPr="00601A36">
        <w:rPr>
          <w:spacing w:val="-4"/>
          <w:szCs w:val="24"/>
        </w:rPr>
        <w:t xml:space="preserve"> </w:t>
      </w:r>
      <w:r w:rsidR="00156CF6" w:rsidRPr="00601A36">
        <w:rPr>
          <w:szCs w:val="24"/>
        </w:rPr>
        <w:t>contents</w:t>
      </w:r>
      <w:r w:rsidR="00156CF6" w:rsidRPr="00601A36">
        <w:rPr>
          <w:spacing w:val="-4"/>
          <w:szCs w:val="24"/>
        </w:rPr>
        <w:t xml:space="preserve"> </w:t>
      </w:r>
      <w:r w:rsidR="00156CF6" w:rsidRPr="00601A36">
        <w:rPr>
          <w:szCs w:val="24"/>
        </w:rPr>
        <w:t>at</w:t>
      </w:r>
      <w:r w:rsidR="00156CF6" w:rsidRPr="00601A36">
        <w:rPr>
          <w:spacing w:val="-4"/>
          <w:szCs w:val="24"/>
        </w:rPr>
        <w:t xml:space="preserve"> </w:t>
      </w:r>
      <w:r w:rsidR="00156CF6" w:rsidRPr="00601A36">
        <w:rPr>
          <w:szCs w:val="24"/>
        </w:rPr>
        <w:t>the</w:t>
      </w:r>
      <w:r w:rsidR="00156CF6" w:rsidRPr="00601A36">
        <w:rPr>
          <w:spacing w:val="-4"/>
          <w:szCs w:val="24"/>
        </w:rPr>
        <w:t xml:space="preserve"> </w:t>
      </w:r>
      <w:r w:rsidR="00156CF6" w:rsidRPr="00601A36">
        <w:rPr>
          <w:szCs w:val="24"/>
        </w:rPr>
        <w:t>property</w:t>
      </w:r>
      <w:r w:rsidR="00156CF6" w:rsidRPr="00601A36">
        <w:rPr>
          <w:spacing w:val="-4"/>
          <w:szCs w:val="24"/>
        </w:rPr>
        <w:t xml:space="preserve"> </w:t>
      </w:r>
      <w:r w:rsidR="00156CF6" w:rsidRPr="00601A36">
        <w:rPr>
          <w:szCs w:val="24"/>
        </w:rPr>
        <w:t>belonging</w:t>
      </w:r>
      <w:r w:rsidR="00156CF6" w:rsidRPr="00601A36">
        <w:rPr>
          <w:spacing w:val="-4"/>
          <w:szCs w:val="24"/>
        </w:rPr>
        <w:t xml:space="preserve"> </w:t>
      </w:r>
      <w:r w:rsidR="00156CF6" w:rsidRPr="00601A36">
        <w:rPr>
          <w:szCs w:val="24"/>
        </w:rPr>
        <w:t>to</w:t>
      </w:r>
      <w:r w:rsidR="00156CF6" w:rsidRPr="00601A36">
        <w:rPr>
          <w:spacing w:val="-4"/>
          <w:szCs w:val="24"/>
        </w:rPr>
        <w:t xml:space="preserve"> </w:t>
      </w:r>
      <w:r w:rsidR="00156CF6" w:rsidRPr="00957BD0">
        <w:rPr>
          <w:b/>
          <w:color w:val="FF0000"/>
          <w:szCs w:val="24"/>
        </w:rPr>
        <w:t>(insert</w:t>
      </w:r>
      <w:r w:rsidR="005E2254">
        <w:rPr>
          <w:b/>
          <w:color w:val="FF0000"/>
          <w:szCs w:val="24"/>
        </w:rPr>
        <w:t xml:space="preserve"> Staying Put Host</w:t>
      </w:r>
      <w:r w:rsidR="00156CF6" w:rsidRPr="00957BD0">
        <w:rPr>
          <w:b/>
          <w:color w:val="FF0000"/>
          <w:szCs w:val="24"/>
        </w:rPr>
        <w:t xml:space="preserve"> name)</w:t>
      </w:r>
      <w:r w:rsidR="00156CF6" w:rsidRPr="00601A36">
        <w:rPr>
          <w:spacing w:val="-4"/>
          <w:szCs w:val="24"/>
        </w:rPr>
        <w:t xml:space="preserve"> </w:t>
      </w:r>
      <w:r w:rsidR="00156CF6" w:rsidRPr="00601A36">
        <w:rPr>
          <w:szCs w:val="24"/>
        </w:rPr>
        <w:t>and</w:t>
      </w:r>
      <w:r w:rsidR="00156CF6" w:rsidRPr="00601A36">
        <w:rPr>
          <w:spacing w:val="-4"/>
          <w:szCs w:val="24"/>
        </w:rPr>
        <w:t xml:space="preserve"> </w:t>
      </w:r>
      <w:r w:rsidR="00156CF6" w:rsidRPr="00601A36">
        <w:rPr>
          <w:szCs w:val="24"/>
        </w:rPr>
        <w:t>your</w:t>
      </w:r>
      <w:r w:rsidR="00156CF6" w:rsidRPr="00601A36">
        <w:rPr>
          <w:spacing w:val="-4"/>
          <w:szCs w:val="24"/>
        </w:rPr>
        <w:t xml:space="preserve"> </w:t>
      </w:r>
      <w:r w:rsidR="00156CF6" w:rsidRPr="00601A36">
        <w:rPr>
          <w:szCs w:val="24"/>
        </w:rPr>
        <w:t>personal belongings up to a set amount.</w:t>
      </w:r>
    </w:p>
    <w:p w14:paraId="251C511B" w14:textId="77777777" w:rsidR="00156CF6" w:rsidRDefault="00156CF6" w:rsidP="00156CF6">
      <w:pPr>
        <w:pStyle w:val="Heading2"/>
        <w:spacing w:before="80"/>
      </w:pPr>
      <w:r>
        <w:lastRenderedPageBreak/>
        <w:t>You</w:t>
      </w:r>
      <w:r>
        <w:rPr>
          <w:spacing w:val="-12"/>
        </w:rPr>
        <w:t xml:space="preserve"> </w:t>
      </w:r>
      <w:r>
        <w:t>have</w:t>
      </w:r>
      <w:r>
        <w:rPr>
          <w:spacing w:val="-11"/>
        </w:rPr>
        <w:t xml:space="preserve"> </w:t>
      </w:r>
      <w:r>
        <w:t>the</w:t>
      </w:r>
      <w:r>
        <w:rPr>
          <w:spacing w:val="-11"/>
        </w:rPr>
        <w:t xml:space="preserve"> </w:t>
      </w:r>
      <w:r>
        <w:t>right</w:t>
      </w:r>
      <w:r>
        <w:rPr>
          <w:spacing w:val="-12"/>
        </w:rPr>
        <w:t xml:space="preserve"> </w:t>
      </w:r>
      <w:r>
        <w:rPr>
          <w:spacing w:val="-5"/>
        </w:rPr>
        <w:t>to:</w:t>
      </w:r>
    </w:p>
    <w:p w14:paraId="4A60344D" w14:textId="77777777" w:rsidR="00156CF6" w:rsidRPr="00E5558C" w:rsidRDefault="00156CF6" w:rsidP="00156CF6">
      <w:pPr>
        <w:pStyle w:val="BodyText"/>
        <w:spacing w:before="4"/>
        <w:rPr>
          <w:b/>
          <w:sz w:val="22"/>
          <w:szCs w:val="22"/>
        </w:rPr>
      </w:pPr>
    </w:p>
    <w:p w14:paraId="67C3505A" w14:textId="77777777" w:rsidR="00156CF6" w:rsidRDefault="00156CF6" w:rsidP="00156CF6">
      <w:pPr>
        <w:pStyle w:val="ListParagraph"/>
        <w:widowControl w:val="0"/>
        <w:numPr>
          <w:ilvl w:val="0"/>
          <w:numId w:val="20"/>
        </w:numPr>
        <w:tabs>
          <w:tab w:val="left" w:pos="1417"/>
          <w:tab w:val="left" w:pos="1419"/>
        </w:tabs>
        <w:autoSpaceDE w:val="0"/>
        <w:autoSpaceDN w:val="0"/>
        <w:spacing w:line="240" w:lineRule="auto"/>
        <w:ind w:left="1418" w:hanging="361"/>
        <w:rPr>
          <w:sz w:val="23"/>
        </w:rPr>
      </w:pPr>
      <w:r>
        <w:rPr>
          <w:sz w:val="23"/>
        </w:rPr>
        <w:t>Have</w:t>
      </w:r>
      <w:r>
        <w:rPr>
          <w:spacing w:val="-7"/>
          <w:sz w:val="23"/>
        </w:rPr>
        <w:t xml:space="preserve"> </w:t>
      </w:r>
      <w:r>
        <w:rPr>
          <w:sz w:val="23"/>
        </w:rPr>
        <w:t>any</w:t>
      </w:r>
      <w:r>
        <w:rPr>
          <w:spacing w:val="-6"/>
          <w:sz w:val="23"/>
        </w:rPr>
        <w:t xml:space="preserve"> </w:t>
      </w:r>
      <w:r>
        <w:rPr>
          <w:sz w:val="23"/>
        </w:rPr>
        <w:t>section of</w:t>
      </w:r>
      <w:r>
        <w:rPr>
          <w:spacing w:val="-6"/>
          <w:sz w:val="23"/>
        </w:rPr>
        <w:t xml:space="preserve"> </w:t>
      </w:r>
      <w:r>
        <w:rPr>
          <w:sz w:val="23"/>
        </w:rPr>
        <w:t>this</w:t>
      </w:r>
      <w:r>
        <w:rPr>
          <w:spacing w:val="-7"/>
          <w:sz w:val="23"/>
        </w:rPr>
        <w:t xml:space="preserve"> </w:t>
      </w:r>
      <w:r>
        <w:rPr>
          <w:sz w:val="23"/>
        </w:rPr>
        <w:t>agreement</w:t>
      </w:r>
      <w:r>
        <w:rPr>
          <w:spacing w:val="-6"/>
          <w:sz w:val="23"/>
        </w:rPr>
        <w:t xml:space="preserve"> </w:t>
      </w:r>
      <w:r>
        <w:rPr>
          <w:sz w:val="23"/>
        </w:rPr>
        <w:t>explained</w:t>
      </w:r>
      <w:r>
        <w:rPr>
          <w:spacing w:val="-6"/>
          <w:sz w:val="23"/>
        </w:rPr>
        <w:t xml:space="preserve"> </w:t>
      </w:r>
      <w:r>
        <w:rPr>
          <w:sz w:val="23"/>
        </w:rPr>
        <w:t>to</w:t>
      </w:r>
      <w:r>
        <w:rPr>
          <w:spacing w:val="-7"/>
          <w:sz w:val="23"/>
        </w:rPr>
        <w:t xml:space="preserve"> </w:t>
      </w:r>
      <w:r>
        <w:rPr>
          <w:spacing w:val="-5"/>
          <w:sz w:val="23"/>
        </w:rPr>
        <w:t>you</w:t>
      </w:r>
    </w:p>
    <w:p w14:paraId="4AEE797E"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Be</w:t>
      </w:r>
      <w:r>
        <w:rPr>
          <w:spacing w:val="-6"/>
          <w:sz w:val="23"/>
        </w:rPr>
        <w:t xml:space="preserve"> </w:t>
      </w:r>
      <w:r>
        <w:rPr>
          <w:sz w:val="23"/>
        </w:rPr>
        <w:t>consulted</w:t>
      </w:r>
      <w:r>
        <w:rPr>
          <w:spacing w:val="-6"/>
          <w:sz w:val="23"/>
        </w:rPr>
        <w:t xml:space="preserve"> </w:t>
      </w:r>
      <w:r>
        <w:rPr>
          <w:sz w:val="23"/>
        </w:rPr>
        <w:t>about</w:t>
      </w:r>
      <w:r>
        <w:rPr>
          <w:spacing w:val="-6"/>
          <w:sz w:val="23"/>
        </w:rPr>
        <w:t xml:space="preserve"> </w:t>
      </w:r>
      <w:r>
        <w:rPr>
          <w:sz w:val="23"/>
        </w:rPr>
        <w:t>the</w:t>
      </w:r>
      <w:r>
        <w:rPr>
          <w:spacing w:val="-6"/>
          <w:sz w:val="23"/>
        </w:rPr>
        <w:t xml:space="preserve"> </w:t>
      </w:r>
      <w:r>
        <w:rPr>
          <w:sz w:val="23"/>
        </w:rPr>
        <w:t>running</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pacing w:val="-4"/>
          <w:sz w:val="23"/>
        </w:rPr>
        <w:t>home</w:t>
      </w:r>
    </w:p>
    <w:p w14:paraId="39B7A6B9" w14:textId="249556AC"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Information</w:t>
      </w:r>
      <w:r>
        <w:rPr>
          <w:spacing w:val="-6"/>
          <w:sz w:val="23"/>
        </w:rPr>
        <w:t xml:space="preserve"> </w:t>
      </w:r>
      <w:r>
        <w:rPr>
          <w:sz w:val="23"/>
        </w:rPr>
        <w:t>about</w:t>
      </w:r>
      <w:r>
        <w:rPr>
          <w:spacing w:val="-6"/>
          <w:sz w:val="23"/>
        </w:rPr>
        <w:t xml:space="preserve"> </w:t>
      </w:r>
      <w:r w:rsidRPr="00D5025A">
        <w:rPr>
          <w:b/>
          <w:color w:val="FF0000"/>
        </w:rPr>
        <w:t xml:space="preserve">(insert </w:t>
      </w:r>
      <w:r w:rsidR="005E2254">
        <w:rPr>
          <w:b/>
          <w:color w:val="FF0000"/>
        </w:rPr>
        <w:t>Staying Put Host</w:t>
      </w:r>
      <w:r w:rsidRPr="00D5025A">
        <w:rPr>
          <w:b/>
          <w:color w:val="FF0000"/>
        </w:rPr>
        <w:t>)</w:t>
      </w:r>
      <w:r>
        <w:rPr>
          <w:spacing w:val="-6"/>
          <w:sz w:val="23"/>
        </w:rPr>
        <w:t xml:space="preserve"> </w:t>
      </w:r>
      <w:r>
        <w:rPr>
          <w:sz w:val="23"/>
        </w:rPr>
        <w:t>and</w:t>
      </w:r>
      <w:r>
        <w:rPr>
          <w:spacing w:val="-5"/>
          <w:sz w:val="23"/>
        </w:rPr>
        <w:t xml:space="preserve"> </w:t>
      </w:r>
      <w:r>
        <w:rPr>
          <w:sz w:val="23"/>
        </w:rPr>
        <w:t>its</w:t>
      </w:r>
      <w:r>
        <w:rPr>
          <w:spacing w:val="-6"/>
          <w:sz w:val="23"/>
        </w:rPr>
        <w:t xml:space="preserve"> </w:t>
      </w:r>
      <w:r>
        <w:rPr>
          <w:sz w:val="23"/>
        </w:rPr>
        <w:t>policies</w:t>
      </w:r>
      <w:r>
        <w:rPr>
          <w:spacing w:val="-6"/>
          <w:sz w:val="23"/>
        </w:rPr>
        <w:t xml:space="preserve"> </w:t>
      </w:r>
      <w:r>
        <w:rPr>
          <w:sz w:val="23"/>
        </w:rPr>
        <w:t>for</w:t>
      </w:r>
      <w:r>
        <w:rPr>
          <w:spacing w:val="-6"/>
          <w:sz w:val="23"/>
        </w:rPr>
        <w:t xml:space="preserve"> </w:t>
      </w:r>
      <w:r>
        <w:rPr>
          <w:sz w:val="23"/>
        </w:rPr>
        <w:t>the</w:t>
      </w:r>
      <w:r>
        <w:rPr>
          <w:spacing w:val="-5"/>
          <w:sz w:val="23"/>
        </w:rPr>
        <w:t xml:space="preserve"> </w:t>
      </w:r>
      <w:r>
        <w:rPr>
          <w:sz w:val="23"/>
        </w:rPr>
        <w:t>way</w:t>
      </w:r>
      <w:r>
        <w:rPr>
          <w:spacing w:val="-6"/>
          <w:sz w:val="23"/>
        </w:rPr>
        <w:t xml:space="preserve"> </w:t>
      </w:r>
      <w:r>
        <w:rPr>
          <w:sz w:val="23"/>
        </w:rPr>
        <w:t>the</w:t>
      </w:r>
      <w:r>
        <w:rPr>
          <w:spacing w:val="-6"/>
          <w:sz w:val="23"/>
        </w:rPr>
        <w:t xml:space="preserve"> </w:t>
      </w:r>
      <w:r>
        <w:rPr>
          <w:sz w:val="23"/>
        </w:rPr>
        <w:t>home</w:t>
      </w:r>
      <w:r>
        <w:rPr>
          <w:spacing w:val="-6"/>
          <w:sz w:val="23"/>
        </w:rPr>
        <w:t xml:space="preserve"> </w:t>
      </w:r>
      <w:r>
        <w:rPr>
          <w:sz w:val="23"/>
        </w:rPr>
        <w:t>is</w:t>
      </w:r>
      <w:r>
        <w:rPr>
          <w:spacing w:val="-5"/>
          <w:sz w:val="23"/>
        </w:rPr>
        <w:t xml:space="preserve"> run</w:t>
      </w:r>
    </w:p>
    <w:p w14:paraId="5583D9C7" w14:textId="09BF7EF8" w:rsidR="00156CF6" w:rsidRDefault="00156CF6" w:rsidP="00156CF6">
      <w:pPr>
        <w:pStyle w:val="ListParagraph"/>
        <w:widowControl w:val="0"/>
        <w:numPr>
          <w:ilvl w:val="0"/>
          <w:numId w:val="20"/>
        </w:numPr>
        <w:tabs>
          <w:tab w:val="left" w:pos="1417"/>
          <w:tab w:val="left" w:pos="1419"/>
        </w:tabs>
        <w:autoSpaceDE w:val="0"/>
        <w:autoSpaceDN w:val="0"/>
        <w:spacing w:before="126" w:line="240" w:lineRule="auto"/>
        <w:ind w:left="1418" w:hanging="361"/>
        <w:rPr>
          <w:sz w:val="23"/>
        </w:rPr>
      </w:pPr>
      <w:r>
        <w:rPr>
          <w:sz w:val="23"/>
        </w:rPr>
        <w:t>Assistance</w:t>
      </w:r>
      <w:r>
        <w:rPr>
          <w:spacing w:val="-7"/>
          <w:sz w:val="23"/>
        </w:rPr>
        <w:t xml:space="preserve"> </w:t>
      </w:r>
      <w:r>
        <w:rPr>
          <w:sz w:val="23"/>
        </w:rPr>
        <w:t>or</w:t>
      </w:r>
      <w:r>
        <w:rPr>
          <w:spacing w:val="-7"/>
          <w:sz w:val="23"/>
        </w:rPr>
        <w:t xml:space="preserve"> </w:t>
      </w:r>
      <w:r>
        <w:rPr>
          <w:sz w:val="23"/>
        </w:rPr>
        <w:t>support</w:t>
      </w:r>
      <w:r>
        <w:rPr>
          <w:spacing w:val="-6"/>
          <w:sz w:val="23"/>
        </w:rPr>
        <w:t xml:space="preserve"> </w:t>
      </w:r>
      <w:r>
        <w:rPr>
          <w:sz w:val="23"/>
        </w:rPr>
        <w:t>from</w:t>
      </w:r>
      <w:r>
        <w:rPr>
          <w:spacing w:val="-7"/>
          <w:sz w:val="23"/>
        </w:rPr>
        <w:t xml:space="preserve"> </w:t>
      </w:r>
      <w:r>
        <w:rPr>
          <w:sz w:val="23"/>
        </w:rPr>
        <w:t>the</w:t>
      </w:r>
      <w:r>
        <w:rPr>
          <w:spacing w:val="-7"/>
          <w:sz w:val="23"/>
        </w:rPr>
        <w:t xml:space="preserve"> </w:t>
      </w:r>
      <w:r w:rsidRPr="00D5025A">
        <w:rPr>
          <w:b/>
          <w:color w:val="FF0000"/>
        </w:rPr>
        <w:t xml:space="preserve">(insert </w:t>
      </w:r>
      <w:r w:rsidR="005E2254">
        <w:rPr>
          <w:b/>
          <w:color w:val="FF0000"/>
        </w:rPr>
        <w:t>Staying Put Host</w:t>
      </w:r>
      <w:r w:rsidRPr="00D5025A">
        <w:rPr>
          <w:b/>
          <w:color w:val="FF0000"/>
        </w:rPr>
        <w:t>)</w:t>
      </w:r>
      <w:r>
        <w:rPr>
          <w:spacing w:val="-6"/>
          <w:sz w:val="23"/>
        </w:rPr>
        <w:t xml:space="preserve"> </w:t>
      </w:r>
      <w:r>
        <w:rPr>
          <w:spacing w:val="-2"/>
          <w:sz w:val="23"/>
        </w:rPr>
        <w:t>staff</w:t>
      </w:r>
    </w:p>
    <w:p w14:paraId="3E468794"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A</w:t>
      </w:r>
      <w:r>
        <w:rPr>
          <w:spacing w:val="-6"/>
          <w:sz w:val="23"/>
        </w:rPr>
        <w:t xml:space="preserve"> </w:t>
      </w:r>
      <w:r>
        <w:rPr>
          <w:sz w:val="23"/>
        </w:rPr>
        <w:t>say</w:t>
      </w:r>
      <w:r>
        <w:rPr>
          <w:spacing w:val="-6"/>
          <w:sz w:val="23"/>
        </w:rPr>
        <w:t xml:space="preserve"> </w:t>
      </w:r>
      <w:r>
        <w:rPr>
          <w:sz w:val="23"/>
        </w:rPr>
        <w:t>with</w:t>
      </w:r>
      <w:r>
        <w:rPr>
          <w:spacing w:val="-6"/>
          <w:sz w:val="23"/>
        </w:rPr>
        <w:t xml:space="preserve"> </w:t>
      </w:r>
      <w:r>
        <w:rPr>
          <w:sz w:val="23"/>
        </w:rPr>
        <w:t>other</w:t>
      </w:r>
      <w:r>
        <w:rPr>
          <w:spacing w:val="-6"/>
          <w:sz w:val="23"/>
        </w:rPr>
        <w:t xml:space="preserve"> </w:t>
      </w:r>
      <w:r>
        <w:rPr>
          <w:sz w:val="23"/>
        </w:rPr>
        <w:t>residents</w:t>
      </w:r>
      <w:r>
        <w:rPr>
          <w:spacing w:val="-6"/>
          <w:sz w:val="23"/>
        </w:rPr>
        <w:t xml:space="preserve"> </w:t>
      </w:r>
      <w:r>
        <w:rPr>
          <w:sz w:val="23"/>
        </w:rPr>
        <w:t>on</w:t>
      </w:r>
      <w:r>
        <w:rPr>
          <w:spacing w:val="-6"/>
          <w:sz w:val="23"/>
        </w:rPr>
        <w:t xml:space="preserve"> </w:t>
      </w:r>
      <w:r>
        <w:rPr>
          <w:sz w:val="23"/>
        </w:rPr>
        <w:t>what</w:t>
      </w:r>
      <w:r>
        <w:rPr>
          <w:spacing w:val="-6"/>
          <w:sz w:val="23"/>
        </w:rPr>
        <w:t xml:space="preserve"> </w:t>
      </w:r>
      <w:r>
        <w:rPr>
          <w:sz w:val="23"/>
        </w:rPr>
        <w:t>kind</w:t>
      </w:r>
      <w:r>
        <w:rPr>
          <w:spacing w:val="-6"/>
          <w:sz w:val="23"/>
        </w:rPr>
        <w:t xml:space="preserve"> </w:t>
      </w:r>
      <w:r>
        <w:rPr>
          <w:sz w:val="23"/>
        </w:rPr>
        <w:t>of</w:t>
      </w:r>
      <w:r>
        <w:rPr>
          <w:spacing w:val="-5"/>
          <w:sz w:val="23"/>
        </w:rPr>
        <w:t xml:space="preserve"> </w:t>
      </w:r>
      <w:r>
        <w:rPr>
          <w:sz w:val="23"/>
        </w:rPr>
        <w:t>furniture</w:t>
      </w:r>
      <w:r>
        <w:rPr>
          <w:spacing w:val="-6"/>
          <w:sz w:val="23"/>
        </w:rPr>
        <w:t xml:space="preserve"> </w:t>
      </w:r>
      <w:r>
        <w:rPr>
          <w:sz w:val="23"/>
        </w:rPr>
        <w:t>or</w:t>
      </w:r>
      <w:r>
        <w:rPr>
          <w:spacing w:val="-6"/>
          <w:sz w:val="23"/>
        </w:rPr>
        <w:t xml:space="preserve"> </w:t>
      </w:r>
      <w:r>
        <w:rPr>
          <w:sz w:val="23"/>
        </w:rPr>
        <w:t>decorations</w:t>
      </w:r>
      <w:r>
        <w:rPr>
          <w:spacing w:val="-6"/>
          <w:sz w:val="23"/>
        </w:rPr>
        <w:t xml:space="preserve"> </w:t>
      </w:r>
      <w:r>
        <w:rPr>
          <w:sz w:val="23"/>
        </w:rPr>
        <w:t>you</w:t>
      </w:r>
      <w:r>
        <w:rPr>
          <w:spacing w:val="-6"/>
          <w:sz w:val="23"/>
        </w:rPr>
        <w:t xml:space="preserve"> </w:t>
      </w:r>
      <w:r>
        <w:rPr>
          <w:spacing w:val="-4"/>
          <w:sz w:val="23"/>
        </w:rPr>
        <w:t>like</w:t>
      </w:r>
    </w:p>
    <w:p w14:paraId="32CBFBE7" w14:textId="075E4038"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Make</w:t>
      </w:r>
      <w:r>
        <w:rPr>
          <w:spacing w:val="-6"/>
          <w:sz w:val="23"/>
        </w:rPr>
        <w:t xml:space="preserve"> </w:t>
      </w:r>
      <w:r>
        <w:rPr>
          <w:sz w:val="23"/>
        </w:rPr>
        <w:t>a</w:t>
      </w:r>
      <w:r>
        <w:rPr>
          <w:spacing w:val="-6"/>
          <w:sz w:val="23"/>
        </w:rPr>
        <w:t xml:space="preserve"> </w:t>
      </w:r>
      <w:r>
        <w:rPr>
          <w:sz w:val="23"/>
        </w:rPr>
        <w:t>complaint</w:t>
      </w:r>
      <w:r>
        <w:rPr>
          <w:spacing w:val="-6"/>
          <w:sz w:val="23"/>
        </w:rPr>
        <w:t xml:space="preserve"> </w:t>
      </w:r>
      <w:r>
        <w:rPr>
          <w:sz w:val="23"/>
        </w:rPr>
        <w:t>to</w:t>
      </w:r>
      <w:r>
        <w:rPr>
          <w:spacing w:val="-6"/>
          <w:sz w:val="23"/>
        </w:rPr>
        <w:t xml:space="preserve"> </w:t>
      </w:r>
      <w:r w:rsidRPr="00D5025A">
        <w:rPr>
          <w:b/>
          <w:color w:val="FF0000"/>
        </w:rPr>
        <w:t xml:space="preserve">(insert </w:t>
      </w:r>
      <w:r w:rsidR="005E2254">
        <w:rPr>
          <w:b/>
          <w:color w:val="FF0000"/>
        </w:rPr>
        <w:t>Staying Put Host</w:t>
      </w:r>
      <w:r w:rsidRPr="00D5025A">
        <w:rPr>
          <w:b/>
          <w:color w:val="FF0000"/>
        </w:rPr>
        <w:t>)</w:t>
      </w:r>
      <w:r>
        <w:rPr>
          <w:spacing w:val="-6"/>
          <w:sz w:val="23"/>
        </w:rPr>
        <w:t xml:space="preserve"> </w:t>
      </w:r>
      <w:r>
        <w:rPr>
          <w:sz w:val="23"/>
        </w:rPr>
        <w:t>staff</w:t>
      </w:r>
      <w:r>
        <w:rPr>
          <w:spacing w:val="-6"/>
          <w:sz w:val="23"/>
        </w:rPr>
        <w:t xml:space="preserve"> </w:t>
      </w:r>
      <w:r>
        <w:rPr>
          <w:sz w:val="23"/>
        </w:rPr>
        <w:t>about</w:t>
      </w:r>
      <w:r>
        <w:rPr>
          <w:spacing w:val="-6"/>
          <w:sz w:val="23"/>
        </w:rPr>
        <w:t xml:space="preserve"> </w:t>
      </w:r>
      <w:r>
        <w:rPr>
          <w:sz w:val="23"/>
        </w:rPr>
        <w:t>how</w:t>
      </w:r>
      <w:r>
        <w:rPr>
          <w:spacing w:val="-6"/>
          <w:sz w:val="23"/>
        </w:rPr>
        <w:t xml:space="preserve"> </w:t>
      </w:r>
      <w:r>
        <w:rPr>
          <w:sz w:val="23"/>
        </w:rPr>
        <w:t>the</w:t>
      </w:r>
      <w:r>
        <w:rPr>
          <w:spacing w:val="-6"/>
          <w:sz w:val="23"/>
        </w:rPr>
        <w:t xml:space="preserve"> </w:t>
      </w:r>
      <w:r>
        <w:rPr>
          <w:sz w:val="23"/>
        </w:rPr>
        <w:t>home</w:t>
      </w:r>
      <w:r>
        <w:rPr>
          <w:spacing w:val="-5"/>
          <w:sz w:val="23"/>
        </w:rPr>
        <w:t xml:space="preserve"> </w:t>
      </w:r>
      <w:r>
        <w:rPr>
          <w:sz w:val="23"/>
        </w:rPr>
        <w:t>is</w:t>
      </w:r>
      <w:r>
        <w:rPr>
          <w:spacing w:val="-6"/>
          <w:sz w:val="23"/>
        </w:rPr>
        <w:t xml:space="preserve"> </w:t>
      </w:r>
      <w:r>
        <w:rPr>
          <w:spacing w:val="-5"/>
          <w:sz w:val="23"/>
        </w:rPr>
        <w:t>run</w:t>
      </w:r>
    </w:p>
    <w:p w14:paraId="568B9D2A" w14:textId="551B8B2A" w:rsidR="00156CF6" w:rsidRPr="00E5558C"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Choose</w:t>
      </w:r>
      <w:r>
        <w:rPr>
          <w:spacing w:val="-7"/>
          <w:sz w:val="23"/>
        </w:rPr>
        <w:t xml:space="preserve"> </w:t>
      </w:r>
      <w:r>
        <w:rPr>
          <w:sz w:val="23"/>
        </w:rPr>
        <w:t>someone</w:t>
      </w:r>
      <w:r>
        <w:rPr>
          <w:spacing w:val="-6"/>
          <w:sz w:val="23"/>
        </w:rPr>
        <w:t xml:space="preserve"> </w:t>
      </w:r>
      <w:r>
        <w:rPr>
          <w:sz w:val="23"/>
        </w:rPr>
        <w:t>to</w:t>
      </w:r>
      <w:r>
        <w:rPr>
          <w:spacing w:val="-7"/>
          <w:sz w:val="23"/>
        </w:rPr>
        <w:t xml:space="preserve"> </w:t>
      </w:r>
      <w:r>
        <w:rPr>
          <w:sz w:val="23"/>
        </w:rPr>
        <w:t>speak</w:t>
      </w:r>
      <w:r>
        <w:rPr>
          <w:spacing w:val="-6"/>
          <w:sz w:val="23"/>
        </w:rPr>
        <w:t xml:space="preserve"> </w:t>
      </w:r>
      <w:r>
        <w:rPr>
          <w:sz w:val="23"/>
        </w:rPr>
        <w:t>on</w:t>
      </w:r>
      <w:r>
        <w:rPr>
          <w:spacing w:val="-7"/>
          <w:sz w:val="23"/>
        </w:rPr>
        <w:t xml:space="preserve"> </w:t>
      </w:r>
      <w:r>
        <w:rPr>
          <w:sz w:val="23"/>
        </w:rPr>
        <w:t>your</w:t>
      </w:r>
      <w:r>
        <w:rPr>
          <w:spacing w:val="-6"/>
          <w:sz w:val="23"/>
        </w:rPr>
        <w:t xml:space="preserve"> </w:t>
      </w:r>
      <w:r>
        <w:rPr>
          <w:spacing w:val="-2"/>
          <w:sz w:val="23"/>
        </w:rPr>
        <w:t>behalf</w:t>
      </w:r>
    </w:p>
    <w:p w14:paraId="451942B4" w14:textId="77777777" w:rsidR="00156CF6" w:rsidRPr="00E5558C" w:rsidRDefault="00156CF6" w:rsidP="00156CF6">
      <w:pPr>
        <w:pStyle w:val="ListParagraph"/>
        <w:tabs>
          <w:tab w:val="left" w:pos="1417"/>
          <w:tab w:val="left" w:pos="1419"/>
        </w:tabs>
        <w:rPr>
          <w:sz w:val="23"/>
        </w:rPr>
      </w:pPr>
    </w:p>
    <w:p w14:paraId="7520C330" w14:textId="77777777" w:rsidR="00156CF6" w:rsidRDefault="00156CF6" w:rsidP="00156CF6">
      <w:pPr>
        <w:pStyle w:val="Heading2"/>
        <w:spacing w:before="1"/>
      </w:pPr>
      <w:r>
        <w:t>You</w:t>
      </w:r>
      <w:r>
        <w:rPr>
          <w:spacing w:val="-9"/>
        </w:rPr>
        <w:t xml:space="preserve"> </w:t>
      </w:r>
      <w:r>
        <w:t>are</w:t>
      </w:r>
      <w:r>
        <w:rPr>
          <w:spacing w:val="-8"/>
        </w:rPr>
        <w:t xml:space="preserve"> </w:t>
      </w:r>
      <w:r>
        <w:t>expected</w:t>
      </w:r>
      <w:r>
        <w:rPr>
          <w:spacing w:val="-9"/>
        </w:rPr>
        <w:t xml:space="preserve"> </w:t>
      </w:r>
      <w:r>
        <w:rPr>
          <w:spacing w:val="-5"/>
        </w:rPr>
        <w:t>to:</w:t>
      </w:r>
    </w:p>
    <w:p w14:paraId="04ECF370" w14:textId="77777777" w:rsidR="00156CF6" w:rsidRDefault="00156CF6" w:rsidP="00156CF6">
      <w:pPr>
        <w:pStyle w:val="BodyText"/>
        <w:spacing w:before="10"/>
        <w:rPr>
          <w:b/>
        </w:rPr>
      </w:pPr>
    </w:p>
    <w:p w14:paraId="1143D1DA" w14:textId="77777777" w:rsidR="00156CF6" w:rsidRDefault="00156CF6" w:rsidP="00156CF6">
      <w:pPr>
        <w:pStyle w:val="ListParagraph"/>
        <w:widowControl w:val="0"/>
        <w:numPr>
          <w:ilvl w:val="0"/>
          <w:numId w:val="20"/>
        </w:numPr>
        <w:tabs>
          <w:tab w:val="left" w:pos="1417"/>
          <w:tab w:val="left" w:pos="1419"/>
        </w:tabs>
        <w:autoSpaceDE w:val="0"/>
        <w:autoSpaceDN w:val="0"/>
        <w:spacing w:line="240" w:lineRule="auto"/>
        <w:ind w:left="1418" w:hanging="361"/>
        <w:rPr>
          <w:sz w:val="23"/>
        </w:rPr>
      </w:pPr>
      <w:r>
        <w:rPr>
          <w:sz w:val="23"/>
        </w:rPr>
        <w:t>Occupy</w:t>
      </w:r>
      <w:r>
        <w:rPr>
          <w:spacing w:val="-8"/>
          <w:sz w:val="23"/>
        </w:rPr>
        <w:t xml:space="preserve"> </w:t>
      </w:r>
      <w:r>
        <w:rPr>
          <w:sz w:val="23"/>
        </w:rPr>
        <w:t>the</w:t>
      </w:r>
      <w:r>
        <w:rPr>
          <w:spacing w:val="-8"/>
          <w:sz w:val="23"/>
        </w:rPr>
        <w:t xml:space="preserve"> </w:t>
      </w:r>
      <w:r>
        <w:rPr>
          <w:sz w:val="23"/>
        </w:rPr>
        <w:t>premises</w:t>
      </w:r>
      <w:r>
        <w:rPr>
          <w:spacing w:val="-8"/>
          <w:sz w:val="23"/>
        </w:rPr>
        <w:t xml:space="preserve"> </w:t>
      </w:r>
      <w:r>
        <w:rPr>
          <w:sz w:val="23"/>
        </w:rPr>
        <w:t>for</w:t>
      </w:r>
      <w:r>
        <w:rPr>
          <w:spacing w:val="-7"/>
          <w:sz w:val="23"/>
        </w:rPr>
        <w:t xml:space="preserve"> </w:t>
      </w:r>
      <w:r>
        <w:rPr>
          <w:sz w:val="23"/>
        </w:rPr>
        <w:t>residential</w:t>
      </w:r>
      <w:r>
        <w:rPr>
          <w:spacing w:val="-8"/>
          <w:sz w:val="23"/>
        </w:rPr>
        <w:t xml:space="preserve"> </w:t>
      </w:r>
      <w:r>
        <w:rPr>
          <w:spacing w:val="-2"/>
          <w:sz w:val="23"/>
        </w:rPr>
        <w:t>purposes</w:t>
      </w:r>
    </w:p>
    <w:p w14:paraId="71D65A94"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Not</w:t>
      </w:r>
      <w:r>
        <w:rPr>
          <w:spacing w:val="-6"/>
          <w:sz w:val="23"/>
        </w:rPr>
        <w:t xml:space="preserve"> </w:t>
      </w:r>
      <w:r>
        <w:rPr>
          <w:sz w:val="23"/>
        </w:rPr>
        <w:t>annoy</w:t>
      </w:r>
      <w:r>
        <w:rPr>
          <w:spacing w:val="-5"/>
          <w:sz w:val="23"/>
        </w:rPr>
        <w:t xml:space="preserve"> </w:t>
      </w:r>
      <w:r>
        <w:rPr>
          <w:sz w:val="23"/>
        </w:rPr>
        <w:t>or</w:t>
      </w:r>
      <w:r>
        <w:rPr>
          <w:spacing w:val="-6"/>
          <w:sz w:val="23"/>
        </w:rPr>
        <w:t xml:space="preserve"> </w:t>
      </w:r>
      <w:r>
        <w:rPr>
          <w:sz w:val="23"/>
        </w:rPr>
        <w:t>be</w:t>
      </w:r>
      <w:r>
        <w:rPr>
          <w:spacing w:val="-5"/>
          <w:sz w:val="23"/>
        </w:rPr>
        <w:t xml:space="preserve"> </w:t>
      </w:r>
      <w:r>
        <w:rPr>
          <w:sz w:val="23"/>
        </w:rPr>
        <w:t>a</w:t>
      </w:r>
      <w:r>
        <w:rPr>
          <w:spacing w:val="-5"/>
          <w:sz w:val="23"/>
        </w:rPr>
        <w:t xml:space="preserve"> </w:t>
      </w:r>
      <w:r>
        <w:rPr>
          <w:sz w:val="23"/>
        </w:rPr>
        <w:t>nuisance</w:t>
      </w:r>
      <w:r>
        <w:rPr>
          <w:spacing w:val="-6"/>
          <w:sz w:val="23"/>
        </w:rPr>
        <w:t xml:space="preserve"> </w:t>
      </w:r>
      <w:r>
        <w:rPr>
          <w:sz w:val="23"/>
        </w:rPr>
        <w:t>to</w:t>
      </w:r>
      <w:r>
        <w:rPr>
          <w:spacing w:val="-5"/>
          <w:sz w:val="23"/>
        </w:rPr>
        <w:t xml:space="preserve"> </w:t>
      </w:r>
      <w:r>
        <w:rPr>
          <w:sz w:val="23"/>
        </w:rPr>
        <w:t>other</w:t>
      </w:r>
      <w:r>
        <w:rPr>
          <w:spacing w:val="-5"/>
          <w:sz w:val="23"/>
        </w:rPr>
        <w:t xml:space="preserve"> </w:t>
      </w:r>
      <w:r>
        <w:rPr>
          <w:sz w:val="23"/>
        </w:rPr>
        <w:t>residents</w:t>
      </w:r>
      <w:r>
        <w:rPr>
          <w:spacing w:val="-6"/>
          <w:sz w:val="23"/>
        </w:rPr>
        <w:t xml:space="preserve"> </w:t>
      </w:r>
      <w:r>
        <w:rPr>
          <w:sz w:val="23"/>
        </w:rPr>
        <w:t>or</w:t>
      </w:r>
      <w:r>
        <w:rPr>
          <w:spacing w:val="-5"/>
          <w:sz w:val="23"/>
        </w:rPr>
        <w:t xml:space="preserve"> </w:t>
      </w:r>
      <w:r>
        <w:rPr>
          <w:spacing w:val="-2"/>
          <w:sz w:val="23"/>
        </w:rPr>
        <w:t>neighbours</w:t>
      </w:r>
    </w:p>
    <w:p w14:paraId="475DDD6C" w14:textId="77777777" w:rsidR="00156CF6" w:rsidRDefault="00156CF6" w:rsidP="00156CF6">
      <w:pPr>
        <w:pStyle w:val="ListParagraph"/>
        <w:widowControl w:val="0"/>
        <w:numPr>
          <w:ilvl w:val="0"/>
          <w:numId w:val="20"/>
        </w:numPr>
        <w:tabs>
          <w:tab w:val="left" w:pos="1417"/>
          <w:tab w:val="left" w:pos="1419"/>
        </w:tabs>
        <w:autoSpaceDE w:val="0"/>
        <w:autoSpaceDN w:val="0"/>
        <w:spacing w:before="126" w:line="240" w:lineRule="auto"/>
        <w:ind w:left="1418" w:hanging="361"/>
        <w:rPr>
          <w:sz w:val="23"/>
        </w:rPr>
      </w:pPr>
      <w:r>
        <w:rPr>
          <w:sz w:val="23"/>
        </w:rPr>
        <w:t>Pay</w:t>
      </w:r>
      <w:r>
        <w:rPr>
          <w:spacing w:val="-8"/>
          <w:sz w:val="23"/>
        </w:rPr>
        <w:t xml:space="preserve"> </w:t>
      </w:r>
      <w:r>
        <w:rPr>
          <w:sz w:val="23"/>
        </w:rPr>
        <w:t>the</w:t>
      </w:r>
      <w:r>
        <w:rPr>
          <w:spacing w:val="-7"/>
          <w:sz w:val="23"/>
        </w:rPr>
        <w:t xml:space="preserve"> </w:t>
      </w:r>
      <w:r>
        <w:rPr>
          <w:sz w:val="23"/>
        </w:rPr>
        <w:t>occupancy</w:t>
      </w:r>
      <w:r>
        <w:rPr>
          <w:spacing w:val="-7"/>
          <w:sz w:val="23"/>
        </w:rPr>
        <w:t xml:space="preserve"> </w:t>
      </w:r>
      <w:r>
        <w:rPr>
          <w:sz w:val="23"/>
        </w:rPr>
        <w:t>charge</w:t>
      </w:r>
      <w:r>
        <w:rPr>
          <w:spacing w:val="-8"/>
          <w:sz w:val="23"/>
        </w:rPr>
        <w:t xml:space="preserve"> </w:t>
      </w:r>
      <w:r>
        <w:rPr>
          <w:sz w:val="23"/>
        </w:rPr>
        <w:t>where</w:t>
      </w:r>
      <w:r>
        <w:rPr>
          <w:spacing w:val="-7"/>
          <w:sz w:val="23"/>
        </w:rPr>
        <w:t xml:space="preserve"> </w:t>
      </w:r>
      <w:r>
        <w:rPr>
          <w:spacing w:val="-2"/>
          <w:sz w:val="23"/>
        </w:rPr>
        <w:t>appropriate</w:t>
      </w:r>
    </w:p>
    <w:p w14:paraId="7704433C"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Not</w:t>
      </w:r>
      <w:r>
        <w:rPr>
          <w:spacing w:val="-6"/>
          <w:sz w:val="23"/>
        </w:rPr>
        <w:t xml:space="preserve"> </w:t>
      </w:r>
      <w:r>
        <w:rPr>
          <w:sz w:val="23"/>
        </w:rPr>
        <w:t>to</w:t>
      </w:r>
      <w:r>
        <w:rPr>
          <w:spacing w:val="-5"/>
          <w:sz w:val="23"/>
        </w:rPr>
        <w:t xml:space="preserve"> </w:t>
      </w:r>
      <w:r>
        <w:rPr>
          <w:sz w:val="23"/>
        </w:rPr>
        <w:t>allow</w:t>
      </w:r>
      <w:r>
        <w:rPr>
          <w:spacing w:val="-6"/>
          <w:sz w:val="23"/>
        </w:rPr>
        <w:t xml:space="preserve"> </w:t>
      </w:r>
      <w:r>
        <w:rPr>
          <w:sz w:val="23"/>
        </w:rPr>
        <w:t>noise,</w:t>
      </w:r>
      <w:r>
        <w:rPr>
          <w:spacing w:val="-5"/>
          <w:sz w:val="23"/>
        </w:rPr>
        <w:t xml:space="preserve"> </w:t>
      </w:r>
      <w:r w:rsidR="00C73B33">
        <w:rPr>
          <w:sz w:val="23"/>
        </w:rPr>
        <w:t>voices,</w:t>
      </w:r>
      <w:r>
        <w:rPr>
          <w:spacing w:val="-6"/>
          <w:sz w:val="23"/>
        </w:rPr>
        <w:t xml:space="preserve"> </w:t>
      </w:r>
      <w:r>
        <w:rPr>
          <w:sz w:val="23"/>
        </w:rPr>
        <w:t>or</w:t>
      </w:r>
      <w:r>
        <w:rPr>
          <w:spacing w:val="-5"/>
          <w:sz w:val="23"/>
        </w:rPr>
        <w:t xml:space="preserve"> </w:t>
      </w:r>
      <w:r>
        <w:rPr>
          <w:sz w:val="23"/>
        </w:rPr>
        <w:t>music</w:t>
      </w:r>
      <w:r>
        <w:rPr>
          <w:spacing w:val="-6"/>
          <w:sz w:val="23"/>
        </w:rPr>
        <w:t xml:space="preserve"> </w:t>
      </w:r>
      <w:r>
        <w:rPr>
          <w:sz w:val="23"/>
        </w:rPr>
        <w:t>to</w:t>
      </w:r>
      <w:r>
        <w:rPr>
          <w:spacing w:val="-5"/>
          <w:sz w:val="23"/>
        </w:rPr>
        <w:t xml:space="preserve"> </w:t>
      </w:r>
      <w:r>
        <w:rPr>
          <w:sz w:val="23"/>
        </w:rPr>
        <w:t>be</w:t>
      </w:r>
      <w:r>
        <w:rPr>
          <w:spacing w:val="-5"/>
          <w:sz w:val="23"/>
        </w:rPr>
        <w:t xml:space="preserve"> </w:t>
      </w:r>
      <w:r>
        <w:rPr>
          <w:sz w:val="23"/>
        </w:rPr>
        <w:t>heard</w:t>
      </w:r>
      <w:r>
        <w:rPr>
          <w:spacing w:val="-6"/>
          <w:sz w:val="23"/>
        </w:rPr>
        <w:t xml:space="preserve"> </w:t>
      </w:r>
      <w:r>
        <w:rPr>
          <w:sz w:val="23"/>
        </w:rPr>
        <w:t>outside</w:t>
      </w:r>
      <w:r>
        <w:rPr>
          <w:spacing w:val="-5"/>
          <w:sz w:val="23"/>
        </w:rPr>
        <w:t xml:space="preserve"> </w:t>
      </w:r>
      <w:r>
        <w:rPr>
          <w:sz w:val="23"/>
        </w:rPr>
        <w:t>the</w:t>
      </w:r>
      <w:r>
        <w:rPr>
          <w:spacing w:val="-6"/>
          <w:sz w:val="23"/>
        </w:rPr>
        <w:t xml:space="preserve"> </w:t>
      </w:r>
      <w:r>
        <w:rPr>
          <w:sz w:val="23"/>
        </w:rPr>
        <w:t>property</w:t>
      </w:r>
      <w:r>
        <w:rPr>
          <w:spacing w:val="-5"/>
          <w:sz w:val="23"/>
        </w:rPr>
        <w:t xml:space="preserve"> </w:t>
      </w:r>
      <w:r>
        <w:rPr>
          <w:sz w:val="23"/>
        </w:rPr>
        <w:t>at</w:t>
      </w:r>
      <w:r>
        <w:rPr>
          <w:spacing w:val="-6"/>
          <w:sz w:val="23"/>
        </w:rPr>
        <w:t xml:space="preserve"> </w:t>
      </w:r>
      <w:r>
        <w:rPr>
          <w:sz w:val="23"/>
        </w:rPr>
        <w:t>any</w:t>
      </w:r>
      <w:r>
        <w:rPr>
          <w:spacing w:val="-5"/>
          <w:sz w:val="23"/>
        </w:rPr>
        <w:t xml:space="preserve"> </w:t>
      </w:r>
      <w:r>
        <w:rPr>
          <w:spacing w:val="-4"/>
          <w:sz w:val="23"/>
        </w:rPr>
        <w:t>time</w:t>
      </w:r>
    </w:p>
    <w:p w14:paraId="79944E2D"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4" w:lineRule="auto"/>
        <w:ind w:left="1418" w:right="1288" w:hanging="360"/>
        <w:rPr>
          <w:sz w:val="23"/>
        </w:rPr>
      </w:pPr>
      <w:r>
        <w:rPr>
          <w:sz w:val="23"/>
        </w:rPr>
        <w:t>Be</w:t>
      </w:r>
      <w:r>
        <w:rPr>
          <w:spacing w:val="-4"/>
          <w:sz w:val="23"/>
        </w:rPr>
        <w:t xml:space="preserve"> </w:t>
      </w:r>
      <w:r>
        <w:rPr>
          <w:sz w:val="23"/>
        </w:rPr>
        <w:t>responsible</w:t>
      </w:r>
      <w:r>
        <w:rPr>
          <w:spacing w:val="-4"/>
          <w:sz w:val="23"/>
        </w:rPr>
        <w:t xml:space="preserve"> </w:t>
      </w:r>
      <w:r>
        <w:rPr>
          <w:sz w:val="23"/>
        </w:rPr>
        <w:t>for</w:t>
      </w:r>
      <w:r>
        <w:rPr>
          <w:spacing w:val="-4"/>
          <w:sz w:val="23"/>
        </w:rPr>
        <w:t xml:space="preserve"> </w:t>
      </w:r>
      <w:r>
        <w:rPr>
          <w:sz w:val="23"/>
        </w:rPr>
        <w:t>your</w:t>
      </w:r>
      <w:r>
        <w:rPr>
          <w:spacing w:val="-4"/>
          <w:sz w:val="23"/>
        </w:rPr>
        <w:t xml:space="preserve"> </w:t>
      </w:r>
      <w:r>
        <w:rPr>
          <w:sz w:val="23"/>
        </w:rPr>
        <w:t>visitors</w:t>
      </w:r>
      <w:r>
        <w:rPr>
          <w:spacing w:val="-4"/>
          <w:sz w:val="23"/>
        </w:rPr>
        <w:t xml:space="preserve"> </w:t>
      </w:r>
      <w:r>
        <w:rPr>
          <w:sz w:val="23"/>
        </w:rPr>
        <w:t>and</w:t>
      </w:r>
      <w:r>
        <w:rPr>
          <w:spacing w:val="-4"/>
          <w:sz w:val="23"/>
        </w:rPr>
        <w:t xml:space="preserve"> </w:t>
      </w:r>
      <w:r>
        <w:rPr>
          <w:sz w:val="23"/>
        </w:rPr>
        <w:t>never</w:t>
      </w:r>
      <w:r>
        <w:rPr>
          <w:spacing w:val="-4"/>
          <w:sz w:val="23"/>
        </w:rPr>
        <w:t xml:space="preserve"> </w:t>
      </w:r>
      <w:r>
        <w:rPr>
          <w:sz w:val="23"/>
        </w:rPr>
        <w:t>to</w:t>
      </w:r>
      <w:r>
        <w:rPr>
          <w:spacing w:val="-4"/>
          <w:sz w:val="23"/>
        </w:rPr>
        <w:t xml:space="preserve"> </w:t>
      </w:r>
      <w:r>
        <w:rPr>
          <w:sz w:val="23"/>
        </w:rPr>
        <w:t>leave</w:t>
      </w:r>
      <w:r>
        <w:rPr>
          <w:spacing w:val="-4"/>
          <w:sz w:val="23"/>
        </w:rPr>
        <w:t xml:space="preserve"> </w:t>
      </w:r>
      <w:r>
        <w:rPr>
          <w:sz w:val="23"/>
        </w:rPr>
        <w:t>them</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property</w:t>
      </w:r>
      <w:r>
        <w:rPr>
          <w:spacing w:val="-4"/>
          <w:sz w:val="23"/>
        </w:rPr>
        <w:t xml:space="preserve"> </w:t>
      </w:r>
      <w:r>
        <w:rPr>
          <w:sz w:val="23"/>
        </w:rPr>
        <w:t>when</w:t>
      </w:r>
      <w:r>
        <w:rPr>
          <w:spacing w:val="-4"/>
          <w:sz w:val="23"/>
        </w:rPr>
        <w:t xml:space="preserve"> </w:t>
      </w:r>
      <w:r>
        <w:rPr>
          <w:sz w:val="23"/>
        </w:rPr>
        <w:t>you are not there</w:t>
      </w:r>
    </w:p>
    <w:p w14:paraId="49881E71" w14:textId="77777777" w:rsidR="00156CF6" w:rsidRDefault="00156CF6" w:rsidP="00156CF6">
      <w:pPr>
        <w:pStyle w:val="ListParagraph"/>
        <w:widowControl w:val="0"/>
        <w:numPr>
          <w:ilvl w:val="0"/>
          <w:numId w:val="20"/>
        </w:numPr>
        <w:tabs>
          <w:tab w:val="left" w:pos="1417"/>
          <w:tab w:val="left" w:pos="1419"/>
        </w:tabs>
        <w:autoSpaceDE w:val="0"/>
        <w:autoSpaceDN w:val="0"/>
        <w:spacing w:before="120" w:line="244" w:lineRule="auto"/>
        <w:ind w:left="1418" w:right="1519" w:hanging="360"/>
        <w:rPr>
          <w:sz w:val="23"/>
        </w:rPr>
      </w:pPr>
      <w:r>
        <w:rPr>
          <w:sz w:val="23"/>
        </w:rPr>
        <w:t>Not</w:t>
      </w:r>
      <w:r>
        <w:rPr>
          <w:spacing w:val="-4"/>
          <w:sz w:val="23"/>
        </w:rPr>
        <w:t xml:space="preserve"> </w:t>
      </w:r>
      <w:r>
        <w:rPr>
          <w:sz w:val="23"/>
        </w:rPr>
        <w:t>smoke</w:t>
      </w:r>
      <w:r>
        <w:rPr>
          <w:spacing w:val="-4"/>
          <w:sz w:val="23"/>
        </w:rPr>
        <w:t xml:space="preserve"> </w:t>
      </w:r>
      <w:r>
        <w:rPr>
          <w:sz w:val="23"/>
        </w:rPr>
        <w:t>or</w:t>
      </w:r>
      <w:r>
        <w:rPr>
          <w:spacing w:val="-4"/>
          <w:sz w:val="23"/>
        </w:rPr>
        <w:t xml:space="preserve"> </w:t>
      </w:r>
      <w:r>
        <w:rPr>
          <w:sz w:val="23"/>
        </w:rPr>
        <w:t>allow</w:t>
      </w:r>
      <w:r>
        <w:rPr>
          <w:spacing w:val="-4"/>
          <w:sz w:val="23"/>
        </w:rPr>
        <w:t xml:space="preserve"> </w:t>
      </w:r>
      <w:r>
        <w:rPr>
          <w:sz w:val="23"/>
        </w:rPr>
        <w:t>your</w:t>
      </w:r>
      <w:r>
        <w:rPr>
          <w:spacing w:val="-4"/>
          <w:sz w:val="23"/>
        </w:rPr>
        <w:t xml:space="preserve"> </w:t>
      </w:r>
      <w:r>
        <w:rPr>
          <w:sz w:val="23"/>
        </w:rPr>
        <w:t>visitors</w:t>
      </w:r>
      <w:r>
        <w:rPr>
          <w:spacing w:val="-4"/>
          <w:sz w:val="23"/>
        </w:rPr>
        <w:t xml:space="preserve"> </w:t>
      </w:r>
      <w:r>
        <w:rPr>
          <w:sz w:val="23"/>
        </w:rPr>
        <w:t>to</w:t>
      </w:r>
      <w:r>
        <w:rPr>
          <w:spacing w:val="-4"/>
          <w:sz w:val="23"/>
        </w:rPr>
        <w:t xml:space="preserve"> </w:t>
      </w:r>
      <w:r>
        <w:rPr>
          <w:sz w:val="23"/>
        </w:rPr>
        <w:t>smoke</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premises</w:t>
      </w:r>
      <w:r>
        <w:rPr>
          <w:spacing w:val="-4"/>
          <w:sz w:val="23"/>
        </w:rPr>
        <w:t xml:space="preserve"> </w:t>
      </w:r>
      <w:r w:rsidR="00C73B33">
        <w:rPr>
          <w:sz w:val="23"/>
        </w:rPr>
        <w:t>except for</w:t>
      </w:r>
      <w:r>
        <w:rPr>
          <w:sz w:val="23"/>
        </w:rPr>
        <w:t xml:space="preserve"> </w:t>
      </w:r>
      <w:r>
        <w:rPr>
          <w:spacing w:val="-2"/>
          <w:sz w:val="23"/>
        </w:rPr>
        <w:t>e-cigarettes</w:t>
      </w:r>
    </w:p>
    <w:p w14:paraId="0604A5E7" w14:textId="77777777" w:rsidR="00156CF6" w:rsidRDefault="00156CF6" w:rsidP="00156CF6">
      <w:pPr>
        <w:pStyle w:val="ListParagraph"/>
        <w:widowControl w:val="0"/>
        <w:numPr>
          <w:ilvl w:val="0"/>
          <w:numId w:val="20"/>
        </w:numPr>
        <w:tabs>
          <w:tab w:val="left" w:pos="1417"/>
          <w:tab w:val="left" w:pos="1419"/>
        </w:tabs>
        <w:autoSpaceDE w:val="0"/>
        <w:autoSpaceDN w:val="0"/>
        <w:spacing w:before="120" w:line="240" w:lineRule="auto"/>
        <w:ind w:left="1418" w:hanging="361"/>
        <w:rPr>
          <w:sz w:val="23"/>
        </w:rPr>
      </w:pPr>
      <w:r>
        <w:rPr>
          <w:sz w:val="23"/>
        </w:rPr>
        <w:t>Not</w:t>
      </w:r>
      <w:r>
        <w:rPr>
          <w:spacing w:val="-6"/>
          <w:sz w:val="23"/>
        </w:rPr>
        <w:t xml:space="preserve"> </w:t>
      </w:r>
      <w:r>
        <w:rPr>
          <w:sz w:val="23"/>
        </w:rPr>
        <w:t>keep</w:t>
      </w:r>
      <w:r>
        <w:rPr>
          <w:spacing w:val="-5"/>
          <w:sz w:val="23"/>
        </w:rPr>
        <w:t xml:space="preserve"> </w:t>
      </w:r>
      <w:r>
        <w:rPr>
          <w:sz w:val="23"/>
        </w:rPr>
        <w:t>or</w:t>
      </w:r>
      <w:r>
        <w:rPr>
          <w:spacing w:val="-6"/>
          <w:sz w:val="23"/>
        </w:rPr>
        <w:t xml:space="preserve"> </w:t>
      </w:r>
      <w:r>
        <w:rPr>
          <w:sz w:val="23"/>
        </w:rPr>
        <w:t>use</w:t>
      </w:r>
      <w:r>
        <w:rPr>
          <w:spacing w:val="-5"/>
          <w:sz w:val="23"/>
        </w:rPr>
        <w:t xml:space="preserve"> </w:t>
      </w:r>
      <w:r>
        <w:rPr>
          <w:sz w:val="23"/>
        </w:rPr>
        <w:t>illegal</w:t>
      </w:r>
      <w:r>
        <w:rPr>
          <w:spacing w:val="-5"/>
          <w:sz w:val="23"/>
        </w:rPr>
        <w:t xml:space="preserve"> </w:t>
      </w:r>
      <w:r>
        <w:rPr>
          <w:sz w:val="23"/>
        </w:rPr>
        <w:t>substances</w:t>
      </w:r>
      <w:r>
        <w:rPr>
          <w:spacing w:val="-6"/>
          <w:sz w:val="23"/>
        </w:rPr>
        <w:t xml:space="preserve"> </w:t>
      </w:r>
      <w:r>
        <w:rPr>
          <w:sz w:val="23"/>
        </w:rPr>
        <w:t>/</w:t>
      </w:r>
      <w:r>
        <w:rPr>
          <w:spacing w:val="-5"/>
          <w:sz w:val="23"/>
        </w:rPr>
        <w:t xml:space="preserve"> </w:t>
      </w:r>
      <w:r>
        <w:rPr>
          <w:sz w:val="23"/>
        </w:rPr>
        <w:t>drugs</w:t>
      </w:r>
      <w:r>
        <w:rPr>
          <w:spacing w:val="-6"/>
          <w:sz w:val="23"/>
        </w:rPr>
        <w:t xml:space="preserve"> </w:t>
      </w:r>
      <w:r>
        <w:rPr>
          <w:sz w:val="23"/>
        </w:rPr>
        <w:t>on</w:t>
      </w:r>
      <w:r>
        <w:rPr>
          <w:spacing w:val="-5"/>
          <w:sz w:val="23"/>
        </w:rPr>
        <w:t xml:space="preserve"> </w:t>
      </w:r>
      <w:r>
        <w:rPr>
          <w:sz w:val="23"/>
        </w:rPr>
        <w:t>the</w:t>
      </w:r>
      <w:r>
        <w:rPr>
          <w:spacing w:val="-5"/>
          <w:sz w:val="23"/>
        </w:rPr>
        <w:t xml:space="preserve"> </w:t>
      </w:r>
      <w:r>
        <w:rPr>
          <w:spacing w:val="-2"/>
          <w:sz w:val="23"/>
        </w:rPr>
        <w:t>premises</w:t>
      </w:r>
    </w:p>
    <w:p w14:paraId="7B5D4204"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4" w:lineRule="auto"/>
        <w:ind w:left="1418" w:right="1748" w:hanging="360"/>
        <w:rPr>
          <w:sz w:val="23"/>
        </w:rPr>
      </w:pPr>
      <w:r>
        <w:rPr>
          <w:sz w:val="23"/>
        </w:rPr>
        <w:t>Not</w:t>
      </w:r>
      <w:r>
        <w:rPr>
          <w:spacing w:val="-4"/>
          <w:sz w:val="23"/>
        </w:rPr>
        <w:t xml:space="preserve"> </w:t>
      </w:r>
      <w:r>
        <w:rPr>
          <w:sz w:val="23"/>
        </w:rPr>
        <w:t>keep</w:t>
      </w:r>
      <w:r>
        <w:rPr>
          <w:spacing w:val="-4"/>
          <w:sz w:val="23"/>
        </w:rPr>
        <w:t xml:space="preserve"> </w:t>
      </w:r>
      <w:r>
        <w:rPr>
          <w:sz w:val="23"/>
        </w:rPr>
        <w:t>or</w:t>
      </w:r>
      <w:r>
        <w:rPr>
          <w:spacing w:val="-4"/>
          <w:sz w:val="23"/>
        </w:rPr>
        <w:t xml:space="preserve"> </w:t>
      </w:r>
      <w:r>
        <w:rPr>
          <w:sz w:val="23"/>
        </w:rPr>
        <w:t>use</w:t>
      </w:r>
      <w:r>
        <w:rPr>
          <w:spacing w:val="-4"/>
          <w:sz w:val="23"/>
        </w:rPr>
        <w:t xml:space="preserve"> </w:t>
      </w:r>
      <w:r>
        <w:rPr>
          <w:sz w:val="23"/>
        </w:rPr>
        <w:t>any</w:t>
      </w:r>
      <w:r>
        <w:rPr>
          <w:spacing w:val="-4"/>
          <w:sz w:val="23"/>
        </w:rPr>
        <w:t xml:space="preserve"> </w:t>
      </w:r>
      <w:r>
        <w:rPr>
          <w:sz w:val="23"/>
        </w:rPr>
        <w:t>substance</w:t>
      </w:r>
      <w:r>
        <w:rPr>
          <w:spacing w:val="-4"/>
          <w:sz w:val="23"/>
        </w:rPr>
        <w:t xml:space="preserve"> </w:t>
      </w:r>
      <w:r>
        <w:rPr>
          <w:sz w:val="23"/>
        </w:rPr>
        <w:t>known</w:t>
      </w:r>
      <w:r>
        <w:rPr>
          <w:spacing w:val="-4"/>
          <w:sz w:val="23"/>
        </w:rPr>
        <w:t xml:space="preserve"> </w:t>
      </w:r>
      <w:r>
        <w:rPr>
          <w:sz w:val="23"/>
        </w:rPr>
        <w:t>as</w:t>
      </w:r>
      <w:r>
        <w:rPr>
          <w:spacing w:val="-4"/>
          <w:sz w:val="23"/>
        </w:rPr>
        <w:t xml:space="preserve"> </w:t>
      </w:r>
      <w:r>
        <w:rPr>
          <w:sz w:val="23"/>
        </w:rPr>
        <w:t>‘psychoactive</w:t>
      </w:r>
      <w:r>
        <w:rPr>
          <w:spacing w:val="-4"/>
          <w:sz w:val="23"/>
        </w:rPr>
        <w:t xml:space="preserve"> </w:t>
      </w:r>
      <w:r>
        <w:rPr>
          <w:sz w:val="23"/>
        </w:rPr>
        <w:t>substances’</w:t>
      </w:r>
      <w:r>
        <w:rPr>
          <w:spacing w:val="-4"/>
          <w:sz w:val="23"/>
        </w:rPr>
        <w:t xml:space="preserve"> </w:t>
      </w:r>
      <w:r>
        <w:rPr>
          <w:sz w:val="23"/>
        </w:rPr>
        <w:t>or</w:t>
      </w:r>
      <w:r>
        <w:rPr>
          <w:spacing w:val="-4"/>
          <w:sz w:val="23"/>
        </w:rPr>
        <w:t xml:space="preserve"> </w:t>
      </w:r>
      <w:r>
        <w:rPr>
          <w:sz w:val="23"/>
        </w:rPr>
        <w:t>‘legal highs’ on the premises</w:t>
      </w:r>
    </w:p>
    <w:p w14:paraId="43BA8F03" w14:textId="77777777" w:rsidR="00156CF6" w:rsidRDefault="00156CF6" w:rsidP="00156CF6">
      <w:pPr>
        <w:pStyle w:val="ListParagraph"/>
        <w:widowControl w:val="0"/>
        <w:numPr>
          <w:ilvl w:val="0"/>
          <w:numId w:val="20"/>
        </w:numPr>
        <w:tabs>
          <w:tab w:val="left" w:pos="1417"/>
          <w:tab w:val="left" w:pos="1419"/>
        </w:tabs>
        <w:autoSpaceDE w:val="0"/>
        <w:autoSpaceDN w:val="0"/>
        <w:spacing w:before="120" w:line="240" w:lineRule="auto"/>
        <w:ind w:left="1418" w:hanging="361"/>
        <w:rPr>
          <w:sz w:val="23"/>
        </w:rPr>
      </w:pPr>
      <w:r>
        <w:rPr>
          <w:sz w:val="23"/>
        </w:rPr>
        <w:t>Not</w:t>
      </w:r>
      <w:r>
        <w:rPr>
          <w:spacing w:val="-8"/>
          <w:sz w:val="23"/>
        </w:rPr>
        <w:t xml:space="preserve"> </w:t>
      </w:r>
      <w:r>
        <w:rPr>
          <w:sz w:val="23"/>
        </w:rPr>
        <w:t>be</w:t>
      </w:r>
      <w:r>
        <w:rPr>
          <w:spacing w:val="-7"/>
          <w:sz w:val="23"/>
        </w:rPr>
        <w:t xml:space="preserve"> </w:t>
      </w:r>
      <w:r>
        <w:rPr>
          <w:sz w:val="23"/>
        </w:rPr>
        <w:t>violent</w:t>
      </w:r>
      <w:r>
        <w:rPr>
          <w:spacing w:val="-7"/>
          <w:sz w:val="23"/>
        </w:rPr>
        <w:t xml:space="preserve"> </w:t>
      </w:r>
      <w:r>
        <w:rPr>
          <w:sz w:val="23"/>
        </w:rPr>
        <w:t>or</w:t>
      </w:r>
      <w:r>
        <w:rPr>
          <w:spacing w:val="-7"/>
          <w:sz w:val="23"/>
        </w:rPr>
        <w:t xml:space="preserve"> </w:t>
      </w:r>
      <w:r>
        <w:rPr>
          <w:sz w:val="23"/>
        </w:rPr>
        <w:t>aggressive</w:t>
      </w:r>
      <w:r>
        <w:rPr>
          <w:spacing w:val="-8"/>
          <w:sz w:val="23"/>
        </w:rPr>
        <w:t xml:space="preserve"> </w:t>
      </w:r>
      <w:r>
        <w:rPr>
          <w:sz w:val="23"/>
        </w:rPr>
        <w:t>towards</w:t>
      </w:r>
      <w:r>
        <w:rPr>
          <w:spacing w:val="-7"/>
          <w:sz w:val="23"/>
        </w:rPr>
        <w:t xml:space="preserve"> </w:t>
      </w:r>
      <w:r>
        <w:rPr>
          <w:sz w:val="23"/>
        </w:rPr>
        <w:t>other</w:t>
      </w:r>
      <w:r>
        <w:rPr>
          <w:spacing w:val="-7"/>
          <w:sz w:val="23"/>
        </w:rPr>
        <w:t xml:space="preserve"> </w:t>
      </w:r>
      <w:r>
        <w:rPr>
          <w:sz w:val="23"/>
        </w:rPr>
        <w:t>residents,</w:t>
      </w:r>
      <w:r>
        <w:rPr>
          <w:spacing w:val="-7"/>
          <w:sz w:val="23"/>
        </w:rPr>
        <w:t xml:space="preserve"> </w:t>
      </w:r>
      <w:r>
        <w:rPr>
          <w:sz w:val="23"/>
        </w:rPr>
        <w:t>their</w:t>
      </w:r>
      <w:r>
        <w:rPr>
          <w:spacing w:val="-8"/>
          <w:sz w:val="23"/>
        </w:rPr>
        <w:t xml:space="preserve"> </w:t>
      </w:r>
      <w:r>
        <w:rPr>
          <w:sz w:val="23"/>
        </w:rPr>
        <w:t>visitors,</w:t>
      </w:r>
      <w:r>
        <w:rPr>
          <w:spacing w:val="-7"/>
          <w:sz w:val="23"/>
        </w:rPr>
        <w:t xml:space="preserve"> </w:t>
      </w:r>
      <w:r w:rsidR="00C73B33">
        <w:rPr>
          <w:sz w:val="23"/>
        </w:rPr>
        <w:t>neighbours,</w:t>
      </w:r>
      <w:r>
        <w:rPr>
          <w:spacing w:val="-7"/>
          <w:sz w:val="23"/>
        </w:rPr>
        <w:t xml:space="preserve"> </w:t>
      </w:r>
      <w:r>
        <w:rPr>
          <w:sz w:val="23"/>
        </w:rPr>
        <w:t>or</w:t>
      </w:r>
      <w:r>
        <w:rPr>
          <w:spacing w:val="-7"/>
          <w:sz w:val="23"/>
        </w:rPr>
        <w:t xml:space="preserve"> </w:t>
      </w:r>
      <w:r>
        <w:rPr>
          <w:spacing w:val="-2"/>
          <w:sz w:val="23"/>
        </w:rPr>
        <w:t>staff</w:t>
      </w:r>
    </w:p>
    <w:p w14:paraId="670D2DCB"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Not</w:t>
      </w:r>
      <w:r>
        <w:rPr>
          <w:spacing w:val="-6"/>
          <w:sz w:val="23"/>
        </w:rPr>
        <w:t xml:space="preserve"> </w:t>
      </w:r>
      <w:r>
        <w:rPr>
          <w:sz w:val="23"/>
        </w:rPr>
        <w:t>keep</w:t>
      </w:r>
      <w:r>
        <w:rPr>
          <w:spacing w:val="-6"/>
          <w:sz w:val="23"/>
        </w:rPr>
        <w:t xml:space="preserve"> </w:t>
      </w:r>
      <w:r>
        <w:rPr>
          <w:sz w:val="23"/>
        </w:rPr>
        <w:t>or</w:t>
      </w:r>
      <w:r>
        <w:rPr>
          <w:spacing w:val="-6"/>
          <w:sz w:val="23"/>
        </w:rPr>
        <w:t xml:space="preserve"> </w:t>
      </w:r>
      <w:r>
        <w:rPr>
          <w:sz w:val="23"/>
        </w:rPr>
        <w:t>store</w:t>
      </w:r>
      <w:r>
        <w:rPr>
          <w:spacing w:val="-5"/>
          <w:sz w:val="23"/>
        </w:rPr>
        <w:t xml:space="preserve"> </w:t>
      </w:r>
      <w:r>
        <w:rPr>
          <w:sz w:val="23"/>
        </w:rPr>
        <w:t>any</w:t>
      </w:r>
      <w:r>
        <w:rPr>
          <w:spacing w:val="-6"/>
          <w:sz w:val="23"/>
        </w:rPr>
        <w:t xml:space="preserve"> </w:t>
      </w:r>
      <w:r>
        <w:rPr>
          <w:sz w:val="23"/>
        </w:rPr>
        <w:t>weapons</w:t>
      </w:r>
      <w:r>
        <w:rPr>
          <w:spacing w:val="-6"/>
          <w:sz w:val="23"/>
        </w:rPr>
        <w:t xml:space="preserve"> </w:t>
      </w:r>
      <w:r>
        <w:rPr>
          <w:sz w:val="23"/>
        </w:rPr>
        <w:t>or</w:t>
      </w:r>
      <w:r>
        <w:rPr>
          <w:spacing w:val="-6"/>
          <w:sz w:val="23"/>
        </w:rPr>
        <w:t xml:space="preserve"> </w:t>
      </w:r>
      <w:r>
        <w:rPr>
          <w:sz w:val="23"/>
        </w:rPr>
        <w:t>dangerous</w:t>
      </w:r>
      <w:r>
        <w:rPr>
          <w:spacing w:val="-5"/>
          <w:sz w:val="23"/>
        </w:rPr>
        <w:t xml:space="preserve"> </w:t>
      </w:r>
      <w:r>
        <w:rPr>
          <w:sz w:val="23"/>
        </w:rPr>
        <w:t>items</w:t>
      </w:r>
      <w:r>
        <w:rPr>
          <w:spacing w:val="-6"/>
          <w:sz w:val="23"/>
        </w:rPr>
        <w:t xml:space="preserve"> </w:t>
      </w:r>
      <w:r>
        <w:rPr>
          <w:sz w:val="23"/>
        </w:rPr>
        <w:t>in</w:t>
      </w:r>
      <w:r>
        <w:rPr>
          <w:spacing w:val="-6"/>
          <w:sz w:val="23"/>
        </w:rPr>
        <w:t xml:space="preserve"> </w:t>
      </w:r>
      <w:r>
        <w:rPr>
          <w:sz w:val="23"/>
        </w:rPr>
        <w:t>the</w:t>
      </w:r>
      <w:r>
        <w:rPr>
          <w:spacing w:val="-6"/>
          <w:sz w:val="23"/>
        </w:rPr>
        <w:t xml:space="preserve"> </w:t>
      </w:r>
      <w:r>
        <w:rPr>
          <w:spacing w:val="-2"/>
          <w:sz w:val="23"/>
        </w:rPr>
        <w:t>property</w:t>
      </w:r>
    </w:p>
    <w:p w14:paraId="7FA2BE6D" w14:textId="77777777"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Not</w:t>
      </w:r>
      <w:r>
        <w:rPr>
          <w:spacing w:val="-6"/>
          <w:sz w:val="23"/>
        </w:rPr>
        <w:t xml:space="preserve"> </w:t>
      </w:r>
      <w:r>
        <w:rPr>
          <w:sz w:val="23"/>
        </w:rPr>
        <w:t>damage</w:t>
      </w:r>
      <w:r>
        <w:rPr>
          <w:spacing w:val="-5"/>
          <w:sz w:val="23"/>
        </w:rPr>
        <w:t xml:space="preserve"> </w:t>
      </w:r>
      <w:r>
        <w:rPr>
          <w:sz w:val="23"/>
        </w:rPr>
        <w:t>the</w:t>
      </w:r>
      <w:r>
        <w:rPr>
          <w:spacing w:val="-5"/>
          <w:sz w:val="23"/>
        </w:rPr>
        <w:t xml:space="preserve"> </w:t>
      </w:r>
      <w:r>
        <w:rPr>
          <w:sz w:val="23"/>
        </w:rPr>
        <w:t>property</w:t>
      </w:r>
      <w:r>
        <w:rPr>
          <w:spacing w:val="-5"/>
          <w:sz w:val="23"/>
        </w:rPr>
        <w:t xml:space="preserve"> </w:t>
      </w:r>
      <w:r>
        <w:rPr>
          <w:sz w:val="23"/>
        </w:rPr>
        <w:t>or</w:t>
      </w:r>
      <w:r>
        <w:rPr>
          <w:spacing w:val="-5"/>
          <w:sz w:val="23"/>
        </w:rPr>
        <w:t xml:space="preserve"> </w:t>
      </w:r>
      <w:r>
        <w:rPr>
          <w:sz w:val="23"/>
        </w:rPr>
        <w:t>any</w:t>
      </w:r>
      <w:r>
        <w:rPr>
          <w:spacing w:val="-6"/>
          <w:sz w:val="23"/>
        </w:rPr>
        <w:t xml:space="preserve"> </w:t>
      </w:r>
      <w:r>
        <w:rPr>
          <w:sz w:val="23"/>
        </w:rPr>
        <w:t>of</w:t>
      </w:r>
      <w:r>
        <w:rPr>
          <w:spacing w:val="-5"/>
          <w:sz w:val="23"/>
        </w:rPr>
        <w:t xml:space="preserve"> </w:t>
      </w:r>
      <w:r>
        <w:rPr>
          <w:sz w:val="23"/>
        </w:rPr>
        <w:t>its</w:t>
      </w:r>
      <w:r>
        <w:rPr>
          <w:spacing w:val="-5"/>
          <w:sz w:val="23"/>
        </w:rPr>
        <w:t xml:space="preserve"> </w:t>
      </w:r>
      <w:r>
        <w:rPr>
          <w:spacing w:val="-2"/>
          <w:sz w:val="23"/>
        </w:rPr>
        <w:t>contents</w:t>
      </w:r>
    </w:p>
    <w:p w14:paraId="21705B34" w14:textId="77777777" w:rsidR="00156CF6" w:rsidRPr="00B54BF8" w:rsidRDefault="00156CF6" w:rsidP="00156CF6">
      <w:pPr>
        <w:pStyle w:val="ListParagraph"/>
        <w:widowControl w:val="0"/>
        <w:numPr>
          <w:ilvl w:val="0"/>
          <w:numId w:val="20"/>
        </w:numPr>
        <w:tabs>
          <w:tab w:val="left" w:pos="1417"/>
          <w:tab w:val="left" w:pos="1419"/>
        </w:tabs>
        <w:autoSpaceDE w:val="0"/>
        <w:autoSpaceDN w:val="0"/>
        <w:spacing w:before="126" w:line="240" w:lineRule="auto"/>
        <w:ind w:left="1418" w:hanging="361"/>
        <w:rPr>
          <w:sz w:val="23"/>
        </w:rPr>
      </w:pPr>
      <w:r>
        <w:rPr>
          <w:sz w:val="23"/>
        </w:rPr>
        <w:t>Do</w:t>
      </w:r>
      <w:r>
        <w:rPr>
          <w:spacing w:val="-6"/>
          <w:sz w:val="23"/>
        </w:rPr>
        <w:t xml:space="preserve"> </w:t>
      </w:r>
      <w:r>
        <w:rPr>
          <w:sz w:val="23"/>
        </w:rPr>
        <w:t>as</w:t>
      </w:r>
      <w:r>
        <w:rPr>
          <w:spacing w:val="-5"/>
          <w:sz w:val="23"/>
        </w:rPr>
        <w:t xml:space="preserve"> </w:t>
      </w:r>
      <w:r>
        <w:rPr>
          <w:sz w:val="23"/>
        </w:rPr>
        <w:t>you</w:t>
      </w:r>
      <w:r>
        <w:rPr>
          <w:spacing w:val="-5"/>
          <w:sz w:val="23"/>
        </w:rPr>
        <w:t xml:space="preserve"> </w:t>
      </w:r>
      <w:r>
        <w:rPr>
          <w:sz w:val="23"/>
        </w:rPr>
        <w:t>are</w:t>
      </w:r>
      <w:r>
        <w:rPr>
          <w:spacing w:val="-5"/>
          <w:sz w:val="23"/>
        </w:rPr>
        <w:t xml:space="preserve"> </w:t>
      </w:r>
      <w:r>
        <w:rPr>
          <w:sz w:val="23"/>
        </w:rPr>
        <w:t>asked</w:t>
      </w:r>
      <w:r>
        <w:rPr>
          <w:spacing w:val="-5"/>
          <w:sz w:val="23"/>
        </w:rPr>
        <w:t xml:space="preserve"> </w:t>
      </w:r>
      <w:r>
        <w:rPr>
          <w:sz w:val="23"/>
        </w:rPr>
        <w:t>on</w:t>
      </w:r>
      <w:r>
        <w:rPr>
          <w:spacing w:val="-5"/>
          <w:sz w:val="23"/>
        </w:rPr>
        <w:t xml:space="preserve"> </w:t>
      </w:r>
      <w:r>
        <w:rPr>
          <w:sz w:val="23"/>
        </w:rPr>
        <w:t>the</w:t>
      </w:r>
      <w:r>
        <w:rPr>
          <w:spacing w:val="-5"/>
          <w:sz w:val="23"/>
        </w:rPr>
        <w:t xml:space="preserve"> </w:t>
      </w:r>
      <w:r>
        <w:rPr>
          <w:sz w:val="23"/>
        </w:rPr>
        <w:t>property</w:t>
      </w:r>
      <w:r>
        <w:rPr>
          <w:spacing w:val="-5"/>
          <w:sz w:val="23"/>
        </w:rPr>
        <w:t xml:space="preserve"> </w:t>
      </w:r>
      <w:r>
        <w:rPr>
          <w:sz w:val="23"/>
        </w:rPr>
        <w:t>fire</w:t>
      </w:r>
      <w:r>
        <w:rPr>
          <w:spacing w:val="-5"/>
          <w:sz w:val="23"/>
        </w:rPr>
        <w:t xml:space="preserve"> </w:t>
      </w:r>
      <w:r>
        <w:rPr>
          <w:sz w:val="23"/>
        </w:rPr>
        <w:t>plan</w:t>
      </w:r>
      <w:r>
        <w:rPr>
          <w:spacing w:val="-5"/>
          <w:sz w:val="23"/>
        </w:rPr>
        <w:t xml:space="preserve"> </w:t>
      </w:r>
      <w:r>
        <w:rPr>
          <w:sz w:val="23"/>
        </w:rPr>
        <w:t>or</w:t>
      </w:r>
      <w:r>
        <w:rPr>
          <w:spacing w:val="-6"/>
          <w:sz w:val="23"/>
        </w:rPr>
        <w:t xml:space="preserve"> </w:t>
      </w:r>
      <w:r>
        <w:rPr>
          <w:sz w:val="23"/>
        </w:rPr>
        <w:t>other</w:t>
      </w:r>
      <w:r>
        <w:rPr>
          <w:spacing w:val="-5"/>
          <w:sz w:val="23"/>
        </w:rPr>
        <w:t xml:space="preserve"> </w:t>
      </w:r>
      <w:r>
        <w:rPr>
          <w:sz w:val="23"/>
        </w:rPr>
        <w:t>health</w:t>
      </w:r>
      <w:r>
        <w:rPr>
          <w:spacing w:val="-5"/>
          <w:sz w:val="23"/>
        </w:rPr>
        <w:t xml:space="preserve"> </w:t>
      </w:r>
      <w:r>
        <w:rPr>
          <w:sz w:val="23"/>
        </w:rPr>
        <w:t>&amp;</w:t>
      </w:r>
      <w:r>
        <w:rPr>
          <w:spacing w:val="-5"/>
          <w:sz w:val="23"/>
        </w:rPr>
        <w:t xml:space="preserve"> </w:t>
      </w:r>
      <w:r>
        <w:rPr>
          <w:sz w:val="23"/>
        </w:rPr>
        <w:t>safety</w:t>
      </w:r>
      <w:r>
        <w:rPr>
          <w:spacing w:val="-5"/>
          <w:sz w:val="23"/>
        </w:rPr>
        <w:t xml:space="preserve"> </w:t>
      </w:r>
      <w:r>
        <w:rPr>
          <w:spacing w:val="-2"/>
          <w:sz w:val="23"/>
        </w:rPr>
        <w:t>precautions</w:t>
      </w:r>
    </w:p>
    <w:p w14:paraId="6E679A40" w14:textId="07B63ED8" w:rsidR="00156CF6" w:rsidRDefault="00156CF6" w:rsidP="00156CF6">
      <w:pPr>
        <w:pStyle w:val="ListParagraph"/>
        <w:widowControl w:val="0"/>
        <w:numPr>
          <w:ilvl w:val="0"/>
          <w:numId w:val="20"/>
        </w:numPr>
        <w:tabs>
          <w:tab w:val="left" w:pos="1417"/>
          <w:tab w:val="left" w:pos="1419"/>
        </w:tabs>
        <w:autoSpaceDE w:val="0"/>
        <w:autoSpaceDN w:val="0"/>
        <w:spacing w:before="125" w:line="240" w:lineRule="auto"/>
        <w:ind w:left="1418" w:hanging="361"/>
        <w:rPr>
          <w:sz w:val="23"/>
        </w:rPr>
      </w:pPr>
      <w:r>
        <w:rPr>
          <w:sz w:val="23"/>
        </w:rPr>
        <w:t>Tell</w:t>
      </w:r>
      <w:r>
        <w:rPr>
          <w:spacing w:val="-10"/>
          <w:sz w:val="23"/>
        </w:rPr>
        <w:t xml:space="preserve"> </w:t>
      </w:r>
      <w:r w:rsidR="005E2254">
        <w:rPr>
          <w:sz w:val="23"/>
        </w:rPr>
        <w:t>your Staying Put Host</w:t>
      </w:r>
      <w:r>
        <w:rPr>
          <w:spacing w:val="-9"/>
          <w:sz w:val="23"/>
        </w:rPr>
        <w:t xml:space="preserve"> </w:t>
      </w:r>
      <w:r>
        <w:rPr>
          <w:sz w:val="23"/>
        </w:rPr>
        <w:t>if</w:t>
      </w:r>
      <w:r>
        <w:rPr>
          <w:spacing w:val="-10"/>
          <w:sz w:val="23"/>
        </w:rPr>
        <w:t xml:space="preserve"> </w:t>
      </w:r>
      <w:r>
        <w:rPr>
          <w:sz w:val="23"/>
        </w:rPr>
        <w:t>something</w:t>
      </w:r>
      <w:r>
        <w:rPr>
          <w:spacing w:val="-9"/>
          <w:sz w:val="23"/>
        </w:rPr>
        <w:t xml:space="preserve"> </w:t>
      </w:r>
      <w:r>
        <w:rPr>
          <w:sz w:val="23"/>
        </w:rPr>
        <w:t>is</w:t>
      </w:r>
      <w:r>
        <w:rPr>
          <w:spacing w:val="-10"/>
          <w:sz w:val="23"/>
        </w:rPr>
        <w:t xml:space="preserve"> </w:t>
      </w:r>
      <w:r>
        <w:rPr>
          <w:sz w:val="23"/>
        </w:rPr>
        <w:t>broken</w:t>
      </w:r>
      <w:r>
        <w:rPr>
          <w:spacing w:val="-9"/>
          <w:sz w:val="23"/>
        </w:rPr>
        <w:t xml:space="preserve"> </w:t>
      </w:r>
      <w:r>
        <w:rPr>
          <w:sz w:val="23"/>
        </w:rPr>
        <w:t>or</w:t>
      </w:r>
      <w:r>
        <w:rPr>
          <w:spacing w:val="-10"/>
          <w:sz w:val="23"/>
        </w:rPr>
        <w:t xml:space="preserve"> </w:t>
      </w:r>
      <w:r>
        <w:rPr>
          <w:sz w:val="23"/>
        </w:rPr>
        <w:t>needs</w:t>
      </w:r>
      <w:r>
        <w:rPr>
          <w:spacing w:val="-9"/>
          <w:sz w:val="23"/>
        </w:rPr>
        <w:t xml:space="preserve"> </w:t>
      </w:r>
      <w:r>
        <w:rPr>
          <w:spacing w:val="-2"/>
          <w:sz w:val="23"/>
        </w:rPr>
        <w:t>repairing</w:t>
      </w:r>
    </w:p>
    <w:p w14:paraId="17958A94" w14:textId="1146684A" w:rsidR="00156CF6" w:rsidRPr="00B54BF8" w:rsidRDefault="00156CF6" w:rsidP="00156CF6">
      <w:pPr>
        <w:pStyle w:val="ListParagraph"/>
        <w:widowControl w:val="0"/>
        <w:numPr>
          <w:ilvl w:val="0"/>
          <w:numId w:val="20"/>
        </w:numPr>
        <w:tabs>
          <w:tab w:val="left" w:pos="1417"/>
          <w:tab w:val="left" w:pos="1419"/>
        </w:tabs>
        <w:autoSpaceDE w:val="0"/>
        <w:autoSpaceDN w:val="0"/>
        <w:spacing w:before="126" w:line="240" w:lineRule="auto"/>
        <w:ind w:left="1418" w:hanging="361"/>
        <w:rPr>
          <w:sz w:val="23"/>
        </w:rPr>
      </w:pPr>
      <w:r>
        <w:rPr>
          <w:sz w:val="23"/>
        </w:rPr>
        <w:t>Not</w:t>
      </w:r>
      <w:r>
        <w:rPr>
          <w:spacing w:val="-6"/>
          <w:sz w:val="23"/>
        </w:rPr>
        <w:t xml:space="preserve"> </w:t>
      </w:r>
      <w:r>
        <w:rPr>
          <w:sz w:val="23"/>
        </w:rPr>
        <w:t>to</w:t>
      </w:r>
      <w:r>
        <w:rPr>
          <w:spacing w:val="-5"/>
          <w:sz w:val="23"/>
        </w:rPr>
        <w:t xml:space="preserve"> </w:t>
      </w:r>
      <w:r>
        <w:rPr>
          <w:sz w:val="23"/>
        </w:rPr>
        <w:t>keep</w:t>
      </w:r>
      <w:r>
        <w:rPr>
          <w:spacing w:val="-6"/>
          <w:sz w:val="23"/>
        </w:rPr>
        <w:t xml:space="preserve"> </w:t>
      </w:r>
      <w:r>
        <w:rPr>
          <w:sz w:val="23"/>
        </w:rPr>
        <w:t>pets</w:t>
      </w:r>
      <w:r>
        <w:rPr>
          <w:spacing w:val="-5"/>
          <w:sz w:val="23"/>
        </w:rPr>
        <w:t xml:space="preserve"> </w:t>
      </w:r>
      <w:r>
        <w:rPr>
          <w:sz w:val="23"/>
        </w:rPr>
        <w:t>without</w:t>
      </w:r>
      <w:r>
        <w:rPr>
          <w:spacing w:val="-6"/>
          <w:sz w:val="23"/>
        </w:rPr>
        <w:t xml:space="preserve"> </w:t>
      </w:r>
      <w:r>
        <w:rPr>
          <w:spacing w:val="-2"/>
          <w:sz w:val="23"/>
        </w:rPr>
        <w:t>permission</w:t>
      </w:r>
    </w:p>
    <w:p w14:paraId="5EF21705" w14:textId="6E249EE4" w:rsidR="00156CF6" w:rsidRPr="00E5558C" w:rsidRDefault="00156CF6" w:rsidP="00B2050C">
      <w:pPr>
        <w:pStyle w:val="Heading2"/>
        <w:spacing w:before="215" w:line="244" w:lineRule="auto"/>
        <w:ind w:right="1234"/>
        <w:jc w:val="both"/>
        <w:rPr>
          <w:b w:val="0"/>
          <w:bCs w:val="0"/>
        </w:rPr>
      </w:pPr>
      <w:r w:rsidRPr="00D5025A">
        <w:rPr>
          <w:bCs w:val="0"/>
          <w:color w:val="FF0000"/>
        </w:rPr>
        <w:t>(</w:t>
      </w:r>
      <w:r w:rsidR="00C73B33" w:rsidRPr="00D5025A">
        <w:rPr>
          <w:bCs w:val="0"/>
          <w:color w:val="FF0000"/>
        </w:rPr>
        <w:t>Insert</w:t>
      </w:r>
      <w:r w:rsidRPr="00D5025A">
        <w:rPr>
          <w:bCs w:val="0"/>
          <w:color w:val="FF0000"/>
        </w:rPr>
        <w:t xml:space="preserve"> </w:t>
      </w:r>
      <w:r w:rsidR="005E2254">
        <w:rPr>
          <w:bCs w:val="0"/>
          <w:color w:val="FF0000"/>
        </w:rPr>
        <w:t>Staying Put Host</w:t>
      </w:r>
      <w:r w:rsidRPr="00D5025A">
        <w:rPr>
          <w:bCs w:val="0"/>
          <w:color w:val="FF0000"/>
        </w:rPr>
        <w:t>)</w:t>
      </w:r>
      <w:r>
        <w:t xml:space="preserve"> </w:t>
      </w:r>
      <w:r w:rsidRPr="00B96A6D">
        <w:rPr>
          <w:b w:val="0"/>
          <w:bCs w:val="0"/>
        </w:rPr>
        <w:t xml:space="preserve">are keyholders to the property and can enter at </w:t>
      </w:r>
      <w:r w:rsidR="00C73B33" w:rsidRPr="00B96A6D">
        <w:rPr>
          <w:b w:val="0"/>
          <w:bCs w:val="0"/>
        </w:rPr>
        <w:t xml:space="preserve">any </w:t>
      </w:r>
      <w:r w:rsidR="00B2050C" w:rsidRPr="00B96A6D">
        <w:rPr>
          <w:b w:val="0"/>
          <w:bCs w:val="0"/>
        </w:rPr>
        <w:t>time</w:t>
      </w:r>
      <w:r w:rsidR="00B2050C">
        <w:rPr>
          <w:b w:val="0"/>
          <w:bCs w:val="0"/>
        </w:rPr>
        <w:t xml:space="preserve"> but</w:t>
      </w:r>
      <w:r>
        <w:rPr>
          <w:b w:val="0"/>
          <w:bCs w:val="0"/>
        </w:rPr>
        <w:t xml:space="preserve"> will always try and </w:t>
      </w:r>
      <w:r w:rsidR="00073F30">
        <w:rPr>
          <w:b w:val="0"/>
          <w:bCs w:val="0"/>
        </w:rPr>
        <w:t>arrange</w:t>
      </w:r>
      <w:r>
        <w:rPr>
          <w:b w:val="0"/>
          <w:bCs w:val="0"/>
        </w:rPr>
        <w:t xml:space="preserve"> with you before entering.</w:t>
      </w:r>
      <w:r w:rsidR="00D5025A">
        <w:rPr>
          <w:b w:val="0"/>
          <w:bCs w:val="0"/>
        </w:rPr>
        <w:t xml:space="preserve"> </w:t>
      </w:r>
      <w:r w:rsidRPr="00D5025A">
        <w:rPr>
          <w:bCs w:val="0"/>
          <w:color w:val="FF0000"/>
        </w:rPr>
        <w:t>(</w:t>
      </w:r>
      <w:r w:rsidR="00C73B33" w:rsidRPr="00D5025A">
        <w:rPr>
          <w:bCs w:val="0"/>
          <w:color w:val="FF0000"/>
        </w:rPr>
        <w:t>Insert</w:t>
      </w:r>
      <w:r w:rsidRPr="00D5025A">
        <w:rPr>
          <w:bCs w:val="0"/>
          <w:color w:val="FF0000"/>
        </w:rPr>
        <w:t xml:space="preserve"> </w:t>
      </w:r>
      <w:r w:rsidR="005E2254">
        <w:rPr>
          <w:bCs w:val="0"/>
          <w:color w:val="FF0000"/>
        </w:rPr>
        <w:t>Staying Put Host</w:t>
      </w:r>
      <w:r w:rsidRPr="00D5025A">
        <w:rPr>
          <w:bCs w:val="0"/>
          <w:color w:val="FF0000"/>
        </w:rPr>
        <w:t>)</w:t>
      </w:r>
      <w:r>
        <w:rPr>
          <w:bCs w:val="0"/>
        </w:rPr>
        <w:t xml:space="preserve"> </w:t>
      </w:r>
      <w:r w:rsidRPr="00B96A6D">
        <w:rPr>
          <w:b w:val="0"/>
        </w:rPr>
        <w:t>may enter the property if they are concerned about or have not heard from you.</w:t>
      </w:r>
      <w:r w:rsidRPr="00B96A6D">
        <w:rPr>
          <w:b w:val="0"/>
          <w:bCs w:val="0"/>
        </w:rPr>
        <w:t xml:space="preserve"> </w:t>
      </w:r>
      <w:r>
        <w:rPr>
          <w:b w:val="0"/>
          <w:bCs w:val="0"/>
        </w:rPr>
        <w:t xml:space="preserve"> You should be aware that yo</w:t>
      </w:r>
      <w:r w:rsidRPr="00B96A6D">
        <w:rPr>
          <w:b w:val="0"/>
          <w:bCs w:val="0"/>
        </w:rPr>
        <w:t>u</w:t>
      </w:r>
      <w:r w:rsidRPr="00B96A6D">
        <w:rPr>
          <w:b w:val="0"/>
          <w:bCs w:val="0"/>
          <w:spacing w:val="-7"/>
        </w:rPr>
        <w:t xml:space="preserve"> </w:t>
      </w:r>
      <w:r>
        <w:rPr>
          <w:b w:val="0"/>
          <w:bCs w:val="0"/>
        </w:rPr>
        <w:t>may</w:t>
      </w:r>
      <w:r w:rsidRPr="00B96A6D">
        <w:rPr>
          <w:b w:val="0"/>
          <w:bCs w:val="0"/>
          <w:spacing w:val="-7"/>
        </w:rPr>
        <w:t xml:space="preserve"> </w:t>
      </w:r>
      <w:r w:rsidRPr="00B96A6D">
        <w:rPr>
          <w:b w:val="0"/>
          <w:bCs w:val="0"/>
        </w:rPr>
        <w:t>not</w:t>
      </w:r>
      <w:r w:rsidRPr="00B96A6D">
        <w:rPr>
          <w:b w:val="0"/>
          <w:bCs w:val="0"/>
          <w:spacing w:val="-7"/>
        </w:rPr>
        <w:t xml:space="preserve"> </w:t>
      </w:r>
      <w:r w:rsidRPr="00B96A6D">
        <w:rPr>
          <w:b w:val="0"/>
          <w:bCs w:val="0"/>
        </w:rPr>
        <w:t>have</w:t>
      </w:r>
      <w:r w:rsidRPr="00B96A6D">
        <w:rPr>
          <w:b w:val="0"/>
          <w:bCs w:val="0"/>
          <w:spacing w:val="-7"/>
        </w:rPr>
        <w:t xml:space="preserve"> </w:t>
      </w:r>
      <w:r w:rsidRPr="00B96A6D">
        <w:rPr>
          <w:b w:val="0"/>
          <w:bCs w:val="0"/>
        </w:rPr>
        <w:t>exclusive</w:t>
      </w:r>
      <w:r w:rsidRPr="00B96A6D">
        <w:rPr>
          <w:b w:val="0"/>
          <w:bCs w:val="0"/>
          <w:spacing w:val="-7"/>
        </w:rPr>
        <w:t xml:space="preserve"> </w:t>
      </w:r>
      <w:r w:rsidRPr="00B96A6D">
        <w:rPr>
          <w:b w:val="0"/>
          <w:bCs w:val="0"/>
        </w:rPr>
        <w:t>possession</w:t>
      </w:r>
      <w:r w:rsidRPr="00B96A6D">
        <w:rPr>
          <w:b w:val="0"/>
          <w:bCs w:val="0"/>
          <w:spacing w:val="-7"/>
        </w:rPr>
        <w:t xml:space="preserve"> </w:t>
      </w:r>
      <w:r w:rsidRPr="00B96A6D">
        <w:rPr>
          <w:b w:val="0"/>
          <w:bCs w:val="0"/>
        </w:rPr>
        <w:t>of</w:t>
      </w:r>
      <w:r w:rsidRPr="00B96A6D">
        <w:rPr>
          <w:b w:val="0"/>
          <w:bCs w:val="0"/>
          <w:spacing w:val="-7"/>
        </w:rPr>
        <w:t xml:space="preserve"> </w:t>
      </w:r>
      <w:r w:rsidRPr="00B96A6D">
        <w:rPr>
          <w:b w:val="0"/>
          <w:bCs w:val="0"/>
        </w:rPr>
        <w:t>the</w:t>
      </w:r>
      <w:r w:rsidRPr="00B96A6D">
        <w:rPr>
          <w:b w:val="0"/>
          <w:bCs w:val="0"/>
          <w:spacing w:val="-7"/>
        </w:rPr>
        <w:t xml:space="preserve"> </w:t>
      </w:r>
      <w:r w:rsidRPr="00B96A6D">
        <w:rPr>
          <w:b w:val="0"/>
          <w:bCs w:val="0"/>
        </w:rPr>
        <w:t>full</w:t>
      </w:r>
      <w:r w:rsidRPr="00B96A6D">
        <w:rPr>
          <w:b w:val="0"/>
          <w:bCs w:val="0"/>
          <w:spacing w:val="-7"/>
        </w:rPr>
        <w:t xml:space="preserve"> </w:t>
      </w:r>
      <w:r w:rsidRPr="00B96A6D">
        <w:rPr>
          <w:b w:val="0"/>
          <w:bCs w:val="0"/>
        </w:rPr>
        <w:t>property</w:t>
      </w:r>
      <w:r w:rsidRPr="00B96A6D">
        <w:rPr>
          <w:b w:val="0"/>
          <w:bCs w:val="0"/>
          <w:spacing w:val="-7"/>
        </w:rPr>
        <w:t xml:space="preserve"> </w:t>
      </w:r>
      <w:r>
        <w:rPr>
          <w:b w:val="0"/>
          <w:bCs w:val="0"/>
        </w:rPr>
        <w:t xml:space="preserve">and </w:t>
      </w:r>
      <w:r w:rsidRPr="00B96A6D">
        <w:rPr>
          <w:b w:val="0"/>
          <w:bCs w:val="0"/>
        </w:rPr>
        <w:t>another young person could be placed in the property with you.</w:t>
      </w:r>
    </w:p>
    <w:p w14:paraId="086A110F" w14:textId="77777777" w:rsidR="00156CF6" w:rsidRDefault="00156CF6" w:rsidP="00BE6148">
      <w:pPr>
        <w:pStyle w:val="BodyText"/>
        <w:ind w:left="709"/>
      </w:pPr>
      <w:r>
        <w:t>You</w:t>
      </w:r>
      <w:r>
        <w:rPr>
          <w:spacing w:val="-9"/>
        </w:rPr>
        <w:t xml:space="preserve"> </w:t>
      </w:r>
      <w:r>
        <w:t>can</w:t>
      </w:r>
      <w:r>
        <w:rPr>
          <w:spacing w:val="-9"/>
        </w:rPr>
        <w:t xml:space="preserve"> </w:t>
      </w:r>
      <w:r>
        <w:t>end</w:t>
      </w:r>
      <w:r>
        <w:rPr>
          <w:spacing w:val="-8"/>
        </w:rPr>
        <w:t xml:space="preserve"> </w:t>
      </w:r>
      <w:r>
        <w:t>this</w:t>
      </w:r>
      <w:r>
        <w:rPr>
          <w:spacing w:val="-9"/>
        </w:rPr>
        <w:t xml:space="preserve"> </w:t>
      </w:r>
      <w:r>
        <w:t>agreement</w:t>
      </w:r>
      <w:r>
        <w:rPr>
          <w:spacing w:val="-8"/>
        </w:rPr>
        <w:t xml:space="preserve"> </w:t>
      </w:r>
      <w:r>
        <w:t>by</w:t>
      </w:r>
      <w:r>
        <w:rPr>
          <w:spacing w:val="-9"/>
        </w:rPr>
        <w:t xml:space="preserve"> </w:t>
      </w:r>
      <w:r>
        <w:t>giving</w:t>
      </w:r>
      <w:r>
        <w:rPr>
          <w:spacing w:val="-8"/>
        </w:rPr>
        <w:t xml:space="preserve"> </w:t>
      </w:r>
      <w:r>
        <w:t>four</w:t>
      </w:r>
      <w:r>
        <w:rPr>
          <w:spacing w:val="-9"/>
        </w:rPr>
        <w:t xml:space="preserve"> </w:t>
      </w:r>
      <w:r>
        <w:t>weeks’</w:t>
      </w:r>
      <w:r>
        <w:rPr>
          <w:spacing w:val="-8"/>
        </w:rPr>
        <w:t xml:space="preserve"> </w:t>
      </w:r>
      <w:r>
        <w:rPr>
          <w:spacing w:val="-2"/>
        </w:rPr>
        <w:t>notice.</w:t>
      </w:r>
    </w:p>
    <w:p w14:paraId="681D11B0" w14:textId="3C63C110" w:rsidR="00156CF6" w:rsidRPr="005E2254" w:rsidRDefault="00156CF6" w:rsidP="00B2050C">
      <w:pPr>
        <w:pStyle w:val="Heading3"/>
        <w:spacing w:before="217"/>
        <w:ind w:left="709"/>
      </w:pPr>
      <w:r w:rsidRPr="005E2254">
        <w:t>Signed</w:t>
      </w:r>
      <w:r w:rsidRPr="005E2254">
        <w:rPr>
          <w:spacing w:val="-6"/>
        </w:rPr>
        <w:t xml:space="preserve"> </w:t>
      </w:r>
      <w:r w:rsidRPr="005E2254">
        <w:t>for</w:t>
      </w:r>
      <w:r w:rsidRPr="005E2254">
        <w:rPr>
          <w:spacing w:val="-5"/>
        </w:rPr>
        <w:t xml:space="preserve"> or </w:t>
      </w:r>
      <w:r w:rsidRPr="005E2254">
        <w:t>on</w:t>
      </w:r>
      <w:r w:rsidRPr="005E2254">
        <w:rPr>
          <w:spacing w:val="-6"/>
        </w:rPr>
        <w:t xml:space="preserve"> </w:t>
      </w:r>
      <w:r w:rsidRPr="005E2254">
        <w:t>behalf</w:t>
      </w:r>
      <w:r w:rsidRPr="005E2254">
        <w:rPr>
          <w:spacing w:val="-5"/>
        </w:rPr>
        <w:t xml:space="preserve"> </w:t>
      </w:r>
      <w:r w:rsidRPr="005E2254">
        <w:t>of</w:t>
      </w:r>
      <w:r w:rsidRPr="005E2254">
        <w:rPr>
          <w:spacing w:val="-6"/>
        </w:rPr>
        <w:t xml:space="preserve"> </w:t>
      </w:r>
      <w:r w:rsidRPr="005E2254">
        <w:rPr>
          <w:bCs w:val="0"/>
        </w:rPr>
        <w:t xml:space="preserve">(insert </w:t>
      </w:r>
      <w:r w:rsidR="005E2254" w:rsidRPr="005E2254">
        <w:rPr>
          <w:bCs w:val="0"/>
        </w:rPr>
        <w:t>Staying Put Host</w:t>
      </w:r>
      <w:r w:rsidRPr="005E2254">
        <w:rPr>
          <w:bCs w:val="0"/>
        </w:rPr>
        <w:t>)</w:t>
      </w:r>
      <w:r w:rsidRPr="005E2254">
        <w:rPr>
          <w:spacing w:val="-2"/>
        </w:rPr>
        <w:t>:</w:t>
      </w:r>
    </w:p>
    <w:p w14:paraId="3E3C7158" w14:textId="77777777" w:rsidR="00156CF6" w:rsidRDefault="00156CF6" w:rsidP="00156CF6">
      <w:pPr>
        <w:pStyle w:val="BodyText"/>
        <w:spacing w:before="4"/>
        <w:ind w:left="709"/>
        <w:rPr>
          <w:b/>
          <w:sz w:val="21"/>
        </w:rPr>
      </w:pPr>
    </w:p>
    <w:p w14:paraId="2FD4FFBB" w14:textId="0B74A55B" w:rsidR="00156CF6" w:rsidRDefault="00156CF6" w:rsidP="00156CF6">
      <w:pPr>
        <w:pStyle w:val="BodyText"/>
        <w:tabs>
          <w:tab w:val="left" w:pos="5734"/>
        </w:tabs>
        <w:ind w:left="709"/>
      </w:pPr>
      <w:r>
        <w:rPr>
          <w:spacing w:val="-2"/>
        </w:rPr>
        <w:t>.........................................................</w:t>
      </w:r>
      <w:r w:rsidR="00073F30">
        <w:rPr>
          <w:spacing w:val="-2"/>
        </w:rPr>
        <w:t>......................</w:t>
      </w:r>
      <w:r>
        <w:tab/>
      </w:r>
      <w:r>
        <w:rPr>
          <w:spacing w:val="-2"/>
        </w:rPr>
        <w:t>Date:</w:t>
      </w:r>
      <w:r w:rsidR="00D5025A">
        <w:rPr>
          <w:spacing w:val="-2"/>
        </w:rPr>
        <w:t>________________________</w:t>
      </w:r>
    </w:p>
    <w:p w14:paraId="19637CB5" w14:textId="77777777" w:rsidR="00156CF6" w:rsidRDefault="00156CF6" w:rsidP="00B2050C">
      <w:pPr>
        <w:pStyle w:val="BodyText"/>
        <w:spacing w:before="4"/>
        <w:rPr>
          <w:sz w:val="21"/>
        </w:rPr>
      </w:pPr>
    </w:p>
    <w:p w14:paraId="18B3E214" w14:textId="77777777" w:rsidR="00156CF6" w:rsidRDefault="00156CF6" w:rsidP="00B2050C">
      <w:pPr>
        <w:pStyle w:val="Heading3"/>
        <w:ind w:left="709"/>
        <w:rPr>
          <w:b w:val="0"/>
          <w:spacing w:val="-2"/>
        </w:rPr>
      </w:pPr>
      <w:r>
        <w:t>Signed</w:t>
      </w:r>
      <w:r>
        <w:rPr>
          <w:spacing w:val="-6"/>
        </w:rPr>
        <w:t xml:space="preserve"> </w:t>
      </w:r>
      <w:r>
        <w:t>by</w:t>
      </w:r>
      <w:r>
        <w:rPr>
          <w:spacing w:val="-6"/>
        </w:rPr>
        <w:t xml:space="preserve"> </w:t>
      </w:r>
      <w:r>
        <w:t>the</w:t>
      </w:r>
      <w:r>
        <w:rPr>
          <w:spacing w:val="-5"/>
        </w:rPr>
        <w:t xml:space="preserve"> </w:t>
      </w:r>
      <w:r>
        <w:rPr>
          <w:spacing w:val="-2"/>
        </w:rPr>
        <w:t>Licensee</w:t>
      </w:r>
      <w:r>
        <w:rPr>
          <w:b w:val="0"/>
          <w:spacing w:val="-2"/>
        </w:rPr>
        <w:t>:</w:t>
      </w:r>
    </w:p>
    <w:p w14:paraId="47F4E731" w14:textId="77777777" w:rsidR="00B2050C" w:rsidRDefault="00B2050C" w:rsidP="00B2050C">
      <w:pPr>
        <w:pStyle w:val="Heading3"/>
        <w:ind w:left="709"/>
        <w:rPr>
          <w:sz w:val="21"/>
        </w:rPr>
      </w:pPr>
    </w:p>
    <w:p w14:paraId="1956190C" w14:textId="212DDE95" w:rsidR="00B2050C" w:rsidRDefault="00156CF6" w:rsidP="00B2050C">
      <w:pPr>
        <w:pStyle w:val="BodyText"/>
        <w:tabs>
          <w:tab w:val="left" w:pos="5734"/>
        </w:tabs>
        <w:ind w:left="709"/>
        <w:rPr>
          <w:spacing w:val="-2"/>
        </w:rPr>
      </w:pPr>
      <w:r>
        <w:rPr>
          <w:spacing w:val="-2"/>
        </w:rPr>
        <w:t>.........................................................</w:t>
      </w:r>
      <w:r w:rsidR="00073F30">
        <w:rPr>
          <w:spacing w:val="-2"/>
        </w:rPr>
        <w:t>.....................</w:t>
      </w:r>
      <w:r>
        <w:tab/>
      </w:r>
      <w:r>
        <w:rPr>
          <w:spacing w:val="-2"/>
        </w:rPr>
        <w:t>Date:</w:t>
      </w:r>
      <w:r w:rsidR="00D5025A">
        <w:rPr>
          <w:spacing w:val="-2"/>
        </w:rPr>
        <w:t>________________________</w:t>
      </w:r>
    </w:p>
    <w:p w14:paraId="170B9776" w14:textId="77777777" w:rsidR="00073F30" w:rsidRDefault="00073F30" w:rsidP="00B2050C">
      <w:pPr>
        <w:pStyle w:val="BodyText"/>
        <w:tabs>
          <w:tab w:val="left" w:pos="5734"/>
        </w:tabs>
        <w:ind w:left="709"/>
        <w:jc w:val="center"/>
        <w:rPr>
          <w:b/>
          <w:bCs/>
          <w:i/>
          <w:iCs/>
          <w:color w:val="0070C0"/>
          <w:sz w:val="32"/>
          <w:szCs w:val="32"/>
          <w:u w:val="single"/>
        </w:rPr>
      </w:pPr>
    </w:p>
    <w:p w14:paraId="32BE42E4" w14:textId="27DA7B6C" w:rsidR="00CF50E5" w:rsidRPr="005E2254" w:rsidRDefault="00CF50E5" w:rsidP="006327AB">
      <w:pPr>
        <w:pStyle w:val="BodyText"/>
        <w:tabs>
          <w:tab w:val="left" w:pos="5734"/>
        </w:tabs>
        <w:ind w:left="709"/>
        <w:jc w:val="center"/>
        <w:rPr>
          <w:b/>
          <w:bCs/>
          <w:i/>
          <w:iCs/>
          <w:sz w:val="32"/>
          <w:szCs w:val="32"/>
          <w:u w:val="single"/>
        </w:rPr>
      </w:pPr>
      <w:r w:rsidRPr="005E2254">
        <w:rPr>
          <w:b/>
          <w:bCs/>
          <w:i/>
          <w:iCs/>
          <w:sz w:val="32"/>
          <w:szCs w:val="32"/>
          <w:u w:val="single"/>
        </w:rPr>
        <w:lastRenderedPageBreak/>
        <w:t>Appendix</w:t>
      </w:r>
      <w:r w:rsidRPr="005E2254">
        <w:rPr>
          <w:b/>
          <w:bCs/>
          <w:i/>
          <w:iCs/>
          <w:u w:val="single"/>
        </w:rPr>
        <w:t xml:space="preserve"> </w:t>
      </w:r>
      <w:r w:rsidR="00FB6052" w:rsidRPr="005E2254">
        <w:rPr>
          <w:b/>
          <w:bCs/>
          <w:i/>
          <w:iCs/>
          <w:sz w:val="32"/>
          <w:szCs w:val="32"/>
          <w:u w:val="single"/>
        </w:rPr>
        <w:t>3</w:t>
      </w:r>
    </w:p>
    <w:p w14:paraId="4818E112" w14:textId="77777777" w:rsidR="00B2050C" w:rsidRPr="005E2254" w:rsidRDefault="00B2050C" w:rsidP="006327AB">
      <w:pPr>
        <w:pStyle w:val="BodyText"/>
        <w:tabs>
          <w:tab w:val="left" w:pos="5734"/>
        </w:tabs>
        <w:ind w:left="709"/>
        <w:jc w:val="center"/>
        <w:rPr>
          <w:b/>
          <w:bCs/>
          <w:i/>
          <w:iCs/>
          <w:u w:val="single"/>
        </w:rPr>
      </w:pPr>
    </w:p>
    <w:p w14:paraId="17685D54" w14:textId="77777777" w:rsidR="00CF50E5" w:rsidRPr="005E2254" w:rsidRDefault="00CF50E5" w:rsidP="006327AB">
      <w:pPr>
        <w:spacing w:line="240" w:lineRule="auto"/>
        <w:jc w:val="center"/>
        <w:rPr>
          <w:b/>
          <w:bCs/>
          <w:sz w:val="32"/>
          <w:szCs w:val="32"/>
        </w:rPr>
      </w:pPr>
      <w:r w:rsidRPr="005E2254">
        <w:rPr>
          <w:b/>
          <w:bCs/>
          <w:sz w:val="32"/>
          <w:szCs w:val="32"/>
        </w:rPr>
        <w:t>INDEPENDENCE MONTHLY TRACKER</w:t>
      </w:r>
    </w:p>
    <w:p w14:paraId="19D10D00" w14:textId="77777777" w:rsidR="00B2050C" w:rsidRPr="005E2254" w:rsidRDefault="00B2050C" w:rsidP="006327AB">
      <w:pPr>
        <w:spacing w:line="240" w:lineRule="auto"/>
        <w:jc w:val="center"/>
        <w:rPr>
          <w:b/>
          <w:bCs/>
          <w:sz w:val="32"/>
          <w:szCs w:val="32"/>
        </w:rPr>
      </w:pPr>
    </w:p>
    <w:p w14:paraId="03EC764C" w14:textId="77777777" w:rsidR="00CF50E5" w:rsidRPr="005E2254" w:rsidRDefault="00CF50E5" w:rsidP="006327AB">
      <w:pPr>
        <w:spacing w:line="240" w:lineRule="auto"/>
        <w:jc w:val="center"/>
        <w:rPr>
          <w:b/>
          <w:bCs/>
          <w:sz w:val="32"/>
          <w:szCs w:val="32"/>
          <w:u w:val="single"/>
        </w:rPr>
      </w:pPr>
      <w:r w:rsidRPr="005E2254">
        <w:rPr>
          <w:b/>
          <w:bCs/>
          <w:sz w:val="32"/>
          <w:szCs w:val="32"/>
          <w:u w:val="single"/>
        </w:rPr>
        <w:t>FEEDBACK FORM</w:t>
      </w:r>
    </w:p>
    <w:p w14:paraId="2182E50D" w14:textId="77777777" w:rsidR="00CF50E5" w:rsidRPr="00700197" w:rsidRDefault="00CF50E5" w:rsidP="00CF50E5">
      <w:pPr>
        <w:spacing w:line="240" w:lineRule="auto"/>
        <w:jc w:val="center"/>
        <w:rPr>
          <w:b/>
          <w:bCs/>
          <w:color w:val="7030A0"/>
          <w:sz w:val="32"/>
          <w:szCs w:val="32"/>
          <w:u w:val="single"/>
        </w:rPr>
      </w:pPr>
    </w:p>
    <w:p w14:paraId="148C29A4" w14:textId="53DE6F53" w:rsidR="00CF50E5" w:rsidRDefault="00CF50E5" w:rsidP="00CF50E5">
      <w:pPr>
        <w:spacing w:line="240" w:lineRule="auto"/>
        <w:rPr>
          <w:b/>
          <w:bCs/>
        </w:rPr>
      </w:pPr>
      <w:r w:rsidRPr="00962F82">
        <w:rPr>
          <w:b/>
          <w:bCs/>
        </w:rPr>
        <w:t xml:space="preserve">Name of </w:t>
      </w:r>
      <w:r w:rsidR="006327AB">
        <w:rPr>
          <w:b/>
          <w:bCs/>
        </w:rPr>
        <w:t>host</w:t>
      </w:r>
      <w:r w:rsidRPr="00962F82">
        <w:rPr>
          <w:b/>
          <w:bCs/>
        </w:rPr>
        <w:t>:</w:t>
      </w:r>
      <w:r>
        <w:rPr>
          <w:b/>
          <w:bCs/>
        </w:rPr>
        <w:t>_________________________________________________</w:t>
      </w:r>
      <w:r w:rsidR="00EA6BD0">
        <w:rPr>
          <w:b/>
          <w:bCs/>
        </w:rPr>
        <w:t>_____</w:t>
      </w:r>
      <w:r>
        <w:rPr>
          <w:b/>
          <w:bCs/>
        </w:rPr>
        <w:t>_</w:t>
      </w:r>
    </w:p>
    <w:p w14:paraId="602636D8" w14:textId="77777777" w:rsidR="00CF50E5" w:rsidRPr="00962F82" w:rsidRDefault="00CF50E5" w:rsidP="00CF50E5">
      <w:pPr>
        <w:spacing w:line="240" w:lineRule="auto"/>
        <w:rPr>
          <w:b/>
          <w:bCs/>
        </w:rPr>
      </w:pPr>
    </w:p>
    <w:p w14:paraId="3512D423" w14:textId="6FF4768F" w:rsidR="00CF50E5" w:rsidRDefault="00CF50E5" w:rsidP="00CF50E5">
      <w:pPr>
        <w:spacing w:line="240" w:lineRule="auto"/>
        <w:rPr>
          <w:b/>
          <w:bCs/>
        </w:rPr>
      </w:pPr>
      <w:r w:rsidRPr="00962F82">
        <w:rPr>
          <w:b/>
          <w:bCs/>
        </w:rPr>
        <w:t xml:space="preserve">Contact Number for </w:t>
      </w:r>
      <w:r w:rsidR="005E2254">
        <w:rPr>
          <w:b/>
          <w:bCs/>
        </w:rPr>
        <w:t>Staying Put Host</w:t>
      </w:r>
      <w:r w:rsidRPr="00962F82">
        <w:rPr>
          <w:b/>
          <w:bCs/>
        </w:rPr>
        <w:t>:</w:t>
      </w:r>
      <w:r>
        <w:rPr>
          <w:b/>
          <w:bCs/>
        </w:rPr>
        <w:t>___________________________________</w:t>
      </w:r>
    </w:p>
    <w:p w14:paraId="2E610A1F" w14:textId="77777777" w:rsidR="00CF50E5" w:rsidRPr="00962F82" w:rsidRDefault="00CF50E5" w:rsidP="00CF50E5">
      <w:pPr>
        <w:spacing w:line="240" w:lineRule="auto"/>
        <w:rPr>
          <w:b/>
          <w:bCs/>
        </w:rPr>
      </w:pPr>
    </w:p>
    <w:p w14:paraId="5BCE2512" w14:textId="17619580" w:rsidR="00CF50E5" w:rsidRDefault="00CF50E5" w:rsidP="00CF50E5">
      <w:pPr>
        <w:spacing w:line="240" w:lineRule="auto"/>
        <w:rPr>
          <w:b/>
          <w:bCs/>
        </w:rPr>
      </w:pPr>
      <w:r w:rsidRPr="00962F82">
        <w:rPr>
          <w:b/>
          <w:bCs/>
        </w:rPr>
        <w:t>Young Person’s Name:</w:t>
      </w:r>
      <w:r>
        <w:rPr>
          <w:b/>
          <w:bCs/>
        </w:rPr>
        <w:t>______________________________________________</w:t>
      </w:r>
      <w:r w:rsidR="00EA6BD0">
        <w:rPr>
          <w:b/>
          <w:bCs/>
        </w:rPr>
        <w:t>_</w:t>
      </w:r>
      <w:r>
        <w:rPr>
          <w:b/>
          <w:bCs/>
        </w:rPr>
        <w:t>_</w:t>
      </w:r>
    </w:p>
    <w:p w14:paraId="0E710D44" w14:textId="77777777" w:rsidR="00CF50E5" w:rsidRPr="00962F82" w:rsidRDefault="00CF50E5" w:rsidP="00CF50E5">
      <w:pPr>
        <w:spacing w:line="240" w:lineRule="auto"/>
        <w:rPr>
          <w:b/>
          <w:bCs/>
        </w:rPr>
      </w:pPr>
    </w:p>
    <w:p w14:paraId="2216A87F" w14:textId="4D16EBAD" w:rsidR="00CF50E5" w:rsidRDefault="00CF50E5" w:rsidP="00CF50E5">
      <w:pPr>
        <w:spacing w:line="240" w:lineRule="auto"/>
        <w:rPr>
          <w:b/>
          <w:bCs/>
        </w:rPr>
      </w:pPr>
      <w:r>
        <w:rPr>
          <w:b/>
          <w:bCs/>
        </w:rPr>
        <w:t xml:space="preserve">Social Worker / </w:t>
      </w:r>
      <w:r w:rsidRPr="00962F82">
        <w:rPr>
          <w:b/>
          <w:bCs/>
        </w:rPr>
        <w:t xml:space="preserve">Personal </w:t>
      </w:r>
      <w:r w:rsidR="00986DAC">
        <w:rPr>
          <w:b/>
          <w:bCs/>
        </w:rPr>
        <w:t>Advisor</w:t>
      </w:r>
      <w:r w:rsidRPr="00962F82">
        <w:rPr>
          <w:b/>
          <w:bCs/>
        </w:rPr>
        <w:t xml:space="preserve"> / NCT allocated </w:t>
      </w:r>
      <w:r w:rsidR="005E2254">
        <w:rPr>
          <w:b/>
          <w:bCs/>
        </w:rPr>
        <w:t>___________</w:t>
      </w:r>
      <w:r>
        <w:rPr>
          <w:b/>
          <w:bCs/>
        </w:rPr>
        <w:t>_____________</w:t>
      </w:r>
      <w:r w:rsidR="00986DAC">
        <w:rPr>
          <w:b/>
          <w:bCs/>
        </w:rPr>
        <w:t>_</w:t>
      </w:r>
      <w:r>
        <w:rPr>
          <w:b/>
          <w:bCs/>
        </w:rPr>
        <w:t>_</w:t>
      </w:r>
    </w:p>
    <w:p w14:paraId="5A4ACBDA" w14:textId="77777777" w:rsidR="00CF50E5" w:rsidRDefault="00CF50E5" w:rsidP="00CF50E5">
      <w:pPr>
        <w:spacing w:line="240" w:lineRule="auto"/>
        <w:rPr>
          <w:b/>
          <w:bCs/>
        </w:rPr>
      </w:pPr>
    </w:p>
    <w:p w14:paraId="027B617C" w14:textId="22A3C327" w:rsidR="00CF50E5" w:rsidRDefault="00CF50E5" w:rsidP="00CF50E5">
      <w:pPr>
        <w:spacing w:line="240" w:lineRule="auto"/>
        <w:rPr>
          <w:b/>
          <w:bCs/>
        </w:rPr>
      </w:pPr>
      <w:r>
        <w:rPr>
          <w:b/>
          <w:bCs/>
        </w:rPr>
        <w:t xml:space="preserve">Social Worker / Personal </w:t>
      </w:r>
      <w:r w:rsidR="00986DAC">
        <w:rPr>
          <w:b/>
          <w:bCs/>
        </w:rPr>
        <w:t>Advisor</w:t>
      </w:r>
      <w:r>
        <w:rPr>
          <w:b/>
          <w:bCs/>
        </w:rPr>
        <w:t>s Phone Number:________________________</w:t>
      </w:r>
      <w:r w:rsidR="00EA6BD0">
        <w:rPr>
          <w:b/>
          <w:bCs/>
        </w:rPr>
        <w:t>_</w:t>
      </w:r>
    </w:p>
    <w:p w14:paraId="52578C1E" w14:textId="77777777" w:rsidR="00CF50E5" w:rsidRPr="00962F82" w:rsidRDefault="00CF50E5" w:rsidP="00CF50E5">
      <w:pPr>
        <w:spacing w:line="240" w:lineRule="auto"/>
        <w:rPr>
          <w:b/>
          <w:bCs/>
        </w:rPr>
      </w:pPr>
    </w:p>
    <w:p w14:paraId="03A72BFA" w14:textId="4660F93D" w:rsidR="00CF50E5" w:rsidRDefault="00CF50E5" w:rsidP="00CF50E5">
      <w:pPr>
        <w:spacing w:line="240" w:lineRule="auto"/>
        <w:rPr>
          <w:b/>
          <w:bCs/>
        </w:rPr>
      </w:pPr>
      <w:r w:rsidRPr="00962F82">
        <w:rPr>
          <w:b/>
          <w:bCs/>
        </w:rPr>
        <w:t>Period of Report:</w:t>
      </w:r>
      <w:r>
        <w:rPr>
          <w:b/>
          <w:bCs/>
        </w:rPr>
        <w:t>____________________________________________________</w:t>
      </w:r>
      <w:r w:rsidR="00EA6BD0">
        <w:rPr>
          <w:b/>
          <w:bCs/>
        </w:rPr>
        <w:t>_</w:t>
      </w:r>
    </w:p>
    <w:p w14:paraId="3F4ECE77" w14:textId="77777777" w:rsidR="00CF50E5" w:rsidRPr="00962F82" w:rsidRDefault="00CF50E5" w:rsidP="00CF50E5">
      <w:pPr>
        <w:spacing w:line="240" w:lineRule="auto"/>
        <w:rPr>
          <w:b/>
          <w:bCs/>
        </w:rPr>
      </w:pPr>
    </w:p>
    <w:p w14:paraId="4D53915B" w14:textId="77777777" w:rsidR="00CF50E5" w:rsidRDefault="00CF50E5" w:rsidP="00CF50E5">
      <w:pPr>
        <w:spacing w:line="240" w:lineRule="auto"/>
        <w:rPr>
          <w:b/>
          <w:bCs/>
          <w:color w:val="7030A0"/>
        </w:rPr>
      </w:pPr>
    </w:p>
    <w:p w14:paraId="19FC4001" w14:textId="77777777" w:rsidR="00CF50E5" w:rsidRPr="00BA62C8" w:rsidRDefault="00CF50E5" w:rsidP="00CF50E5">
      <w:pPr>
        <w:spacing w:line="240" w:lineRule="auto"/>
        <w:rPr>
          <w:b/>
          <w:bCs/>
          <w:color w:val="7030A0"/>
        </w:rPr>
      </w:pPr>
      <w:r w:rsidRPr="00962F82">
        <w:rPr>
          <w:b/>
          <w:bCs/>
          <w:color w:val="7030A0"/>
        </w:rPr>
        <w:t>Evidence to Support the Number of Supported Hours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207D1B" w:rsidRPr="00962F82" w14:paraId="765828E8" w14:textId="77777777" w:rsidTr="0062640B">
        <w:tc>
          <w:tcPr>
            <w:tcW w:w="2405" w:type="dxa"/>
            <w:shd w:val="clear" w:color="auto" w:fill="auto"/>
          </w:tcPr>
          <w:p w14:paraId="7D302812" w14:textId="77777777" w:rsidR="00CF50E5" w:rsidRPr="0062640B" w:rsidRDefault="00CF50E5" w:rsidP="00ED3BB9">
            <w:pPr>
              <w:rPr>
                <w:bCs/>
                <w:color w:val="000000"/>
              </w:rPr>
            </w:pPr>
            <w:r w:rsidRPr="0062640B">
              <w:rPr>
                <w:bCs/>
                <w:color w:val="000000"/>
              </w:rPr>
              <w:t xml:space="preserve">Keywork Session Titles </w:t>
            </w:r>
          </w:p>
        </w:tc>
        <w:tc>
          <w:tcPr>
            <w:tcW w:w="7229" w:type="dxa"/>
            <w:shd w:val="clear" w:color="auto" w:fill="auto"/>
          </w:tcPr>
          <w:p w14:paraId="3B7E4635" w14:textId="77777777" w:rsidR="00CF50E5" w:rsidRPr="0062640B" w:rsidRDefault="00CF50E5" w:rsidP="00ED3BB9">
            <w:pPr>
              <w:rPr>
                <w:bCs/>
              </w:rPr>
            </w:pPr>
          </w:p>
        </w:tc>
      </w:tr>
      <w:tr w:rsidR="00207D1B" w:rsidRPr="00962F82" w14:paraId="78EB2D02" w14:textId="77777777" w:rsidTr="0062640B">
        <w:tc>
          <w:tcPr>
            <w:tcW w:w="2405" w:type="dxa"/>
            <w:shd w:val="clear" w:color="auto" w:fill="auto"/>
          </w:tcPr>
          <w:p w14:paraId="2F263B54" w14:textId="77777777" w:rsidR="00CF50E5" w:rsidRPr="0062640B" w:rsidRDefault="00CF50E5" w:rsidP="00ED3BB9">
            <w:pPr>
              <w:rPr>
                <w:bCs/>
                <w:color w:val="000000"/>
              </w:rPr>
            </w:pPr>
            <w:r w:rsidRPr="0062640B">
              <w:rPr>
                <w:bCs/>
                <w:color w:val="000000"/>
              </w:rPr>
              <w:t xml:space="preserve">Dates </w:t>
            </w:r>
          </w:p>
        </w:tc>
        <w:tc>
          <w:tcPr>
            <w:tcW w:w="7229" w:type="dxa"/>
            <w:shd w:val="clear" w:color="auto" w:fill="auto"/>
          </w:tcPr>
          <w:p w14:paraId="68BEC07B" w14:textId="77777777" w:rsidR="00CF50E5" w:rsidRPr="0062640B" w:rsidRDefault="00CF50E5" w:rsidP="00ED3BB9">
            <w:pPr>
              <w:rPr>
                <w:bCs/>
              </w:rPr>
            </w:pPr>
          </w:p>
        </w:tc>
      </w:tr>
      <w:tr w:rsidR="00207D1B" w:rsidRPr="00962F82" w14:paraId="660E88E8" w14:textId="77777777" w:rsidTr="0062640B">
        <w:tc>
          <w:tcPr>
            <w:tcW w:w="2405" w:type="dxa"/>
            <w:shd w:val="clear" w:color="auto" w:fill="auto"/>
          </w:tcPr>
          <w:p w14:paraId="712AAF5E" w14:textId="77777777" w:rsidR="00CF50E5" w:rsidRPr="0062640B" w:rsidRDefault="00CF50E5" w:rsidP="00ED3BB9">
            <w:pPr>
              <w:rPr>
                <w:bCs/>
                <w:color w:val="000000"/>
              </w:rPr>
            </w:pPr>
            <w:r w:rsidRPr="0062640B">
              <w:rPr>
                <w:bCs/>
                <w:color w:val="000000"/>
              </w:rPr>
              <w:t>Times</w:t>
            </w:r>
          </w:p>
        </w:tc>
        <w:tc>
          <w:tcPr>
            <w:tcW w:w="7229" w:type="dxa"/>
            <w:shd w:val="clear" w:color="auto" w:fill="auto"/>
          </w:tcPr>
          <w:p w14:paraId="0D969CEB" w14:textId="77777777" w:rsidR="00CF50E5" w:rsidRPr="0062640B" w:rsidRDefault="00CF50E5" w:rsidP="00ED3BB9">
            <w:pPr>
              <w:rPr>
                <w:bCs/>
              </w:rPr>
            </w:pPr>
          </w:p>
        </w:tc>
      </w:tr>
    </w:tbl>
    <w:p w14:paraId="56A72C8F" w14:textId="77777777" w:rsidR="00CF50E5" w:rsidRDefault="00CF50E5" w:rsidP="00CF50E5">
      <w:pPr>
        <w:spacing w:line="240" w:lineRule="auto"/>
        <w:rPr>
          <w:b/>
          <w:bCs/>
          <w:color w:val="7030A0"/>
        </w:rPr>
      </w:pPr>
    </w:p>
    <w:p w14:paraId="66654296" w14:textId="77777777" w:rsidR="00CF50E5" w:rsidRDefault="00CF50E5" w:rsidP="00CF50E5">
      <w:pPr>
        <w:spacing w:line="240" w:lineRule="auto"/>
        <w:rPr>
          <w:b/>
          <w:bCs/>
          <w:color w:val="7030A0"/>
        </w:rPr>
      </w:pPr>
    </w:p>
    <w:p w14:paraId="55B8701F" w14:textId="77777777" w:rsidR="00CF50E5" w:rsidRPr="00BA62C8" w:rsidRDefault="00CF50E5" w:rsidP="00CF50E5">
      <w:pPr>
        <w:spacing w:line="240" w:lineRule="auto"/>
        <w:rPr>
          <w:b/>
          <w:bCs/>
          <w:color w:val="7030A0"/>
        </w:rPr>
      </w:pPr>
      <w:r w:rsidRPr="00962F82">
        <w:rPr>
          <w:b/>
          <w:bCs/>
          <w:color w:val="7030A0"/>
        </w:rPr>
        <w:t xml:space="preserve">Young Person’s Engagement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207D1B" w:rsidRPr="00962F82" w14:paraId="5B7976B5" w14:textId="77777777" w:rsidTr="0062640B">
        <w:tc>
          <w:tcPr>
            <w:tcW w:w="3119" w:type="dxa"/>
            <w:shd w:val="clear" w:color="auto" w:fill="auto"/>
          </w:tcPr>
          <w:p w14:paraId="1FB24A3A" w14:textId="77777777" w:rsidR="00CF50E5" w:rsidRPr="0062640B" w:rsidRDefault="00CF50E5" w:rsidP="00ED3BB9">
            <w:pPr>
              <w:rPr>
                <w:bCs/>
                <w:color w:val="000000"/>
              </w:rPr>
            </w:pPr>
            <w:r w:rsidRPr="0062640B">
              <w:rPr>
                <w:bCs/>
                <w:color w:val="000000"/>
              </w:rPr>
              <w:t>Examples of engagement with young person</w:t>
            </w:r>
          </w:p>
        </w:tc>
        <w:tc>
          <w:tcPr>
            <w:tcW w:w="6520" w:type="dxa"/>
            <w:shd w:val="clear" w:color="auto" w:fill="auto"/>
          </w:tcPr>
          <w:p w14:paraId="15D65B4E" w14:textId="77777777" w:rsidR="00CF50E5" w:rsidRPr="00962F82" w:rsidRDefault="00CF50E5" w:rsidP="00ED3BB9"/>
        </w:tc>
      </w:tr>
      <w:tr w:rsidR="00207D1B" w:rsidRPr="00962F82" w14:paraId="465879B3" w14:textId="77777777" w:rsidTr="0062640B">
        <w:tc>
          <w:tcPr>
            <w:tcW w:w="3119" w:type="dxa"/>
            <w:shd w:val="clear" w:color="auto" w:fill="auto"/>
          </w:tcPr>
          <w:p w14:paraId="5DCBE082" w14:textId="77777777" w:rsidR="00CF50E5" w:rsidRPr="0062640B" w:rsidRDefault="00CF50E5" w:rsidP="00ED3BB9">
            <w:pPr>
              <w:rPr>
                <w:bCs/>
                <w:color w:val="000000"/>
              </w:rPr>
            </w:pPr>
            <w:r w:rsidRPr="0062640B">
              <w:rPr>
                <w:bCs/>
                <w:color w:val="000000"/>
              </w:rPr>
              <w:t>If the young person is not engaging with your service, please give examples (what and when) you have made attempts to engage the young person</w:t>
            </w:r>
          </w:p>
        </w:tc>
        <w:tc>
          <w:tcPr>
            <w:tcW w:w="6520" w:type="dxa"/>
            <w:shd w:val="clear" w:color="auto" w:fill="auto"/>
          </w:tcPr>
          <w:p w14:paraId="7170C480" w14:textId="77777777" w:rsidR="00CF50E5" w:rsidRPr="00962F82" w:rsidRDefault="00CF50E5" w:rsidP="00ED3BB9"/>
          <w:p w14:paraId="0E2F4436" w14:textId="77777777" w:rsidR="00CF50E5" w:rsidRPr="00962F82" w:rsidRDefault="00CF50E5" w:rsidP="00ED3BB9"/>
        </w:tc>
      </w:tr>
    </w:tbl>
    <w:p w14:paraId="4B4196B4" w14:textId="77777777" w:rsidR="00CF50E5" w:rsidRDefault="00CF50E5" w:rsidP="00CF50E5">
      <w:pPr>
        <w:spacing w:line="240" w:lineRule="auto"/>
        <w:rPr>
          <w:b/>
          <w:bCs/>
          <w:color w:val="7030A0"/>
        </w:rPr>
      </w:pPr>
    </w:p>
    <w:p w14:paraId="2E3F4697" w14:textId="77777777" w:rsidR="00CF50E5" w:rsidRDefault="00CF50E5" w:rsidP="00CF50E5">
      <w:pPr>
        <w:spacing w:line="240" w:lineRule="auto"/>
        <w:rPr>
          <w:b/>
          <w:bCs/>
          <w:color w:val="7030A0"/>
        </w:rPr>
      </w:pPr>
    </w:p>
    <w:p w14:paraId="4C83E878" w14:textId="77777777" w:rsidR="00CF50E5" w:rsidRPr="00BA62C8" w:rsidRDefault="00CF50E5" w:rsidP="00CF50E5">
      <w:pPr>
        <w:spacing w:line="240" w:lineRule="auto"/>
        <w:rPr>
          <w:b/>
          <w:bCs/>
          <w:color w:val="7030A0"/>
        </w:rPr>
      </w:pPr>
      <w:r w:rsidRPr="00962F82">
        <w:rPr>
          <w:b/>
          <w:bCs/>
          <w:color w:val="7030A0"/>
        </w:rPr>
        <w:t xml:space="preserve">Independence Skills </w:t>
      </w:r>
    </w:p>
    <w:p w14:paraId="7B7A26B8" w14:textId="77777777" w:rsidR="00CF50E5" w:rsidRPr="00CF50E5" w:rsidRDefault="00CF50E5" w:rsidP="00CF50E5">
      <w:pPr>
        <w:spacing w:line="240" w:lineRule="auto"/>
        <w:rPr>
          <w:bCs/>
          <w:color w:val="000000"/>
        </w:rPr>
      </w:pPr>
      <w:r w:rsidRPr="00CF50E5">
        <w:rPr>
          <w:bCs/>
          <w:color w:val="000000"/>
        </w:rPr>
        <w:t xml:space="preserve">On the following pages please rate the following areas by level of ability </w:t>
      </w:r>
    </w:p>
    <w:p w14:paraId="182C6CF6" w14:textId="77777777" w:rsidR="00CF50E5" w:rsidRPr="00CF50E5" w:rsidRDefault="00CF50E5" w:rsidP="00CF50E5">
      <w:pPr>
        <w:spacing w:line="240" w:lineRule="auto"/>
        <w:rPr>
          <w:bCs/>
          <w:color w:val="000000"/>
        </w:rPr>
      </w:pPr>
      <w:r w:rsidRPr="00CF50E5">
        <w:rPr>
          <w:bCs/>
          <w:color w:val="000000"/>
        </w:rPr>
        <w:t xml:space="preserve">0 = Will always need support with this </w:t>
      </w:r>
    </w:p>
    <w:p w14:paraId="7B5CE69D" w14:textId="77777777" w:rsidR="00CF50E5" w:rsidRPr="00CF50E5" w:rsidRDefault="00CF50E5" w:rsidP="00CF50E5">
      <w:pPr>
        <w:spacing w:line="240" w:lineRule="auto"/>
        <w:rPr>
          <w:bCs/>
          <w:color w:val="000000"/>
        </w:rPr>
      </w:pPr>
      <w:r w:rsidRPr="00CF50E5">
        <w:rPr>
          <w:bCs/>
          <w:color w:val="000000"/>
        </w:rPr>
        <w:t xml:space="preserve">1 = Currently being fully supported to achieve this </w:t>
      </w:r>
    </w:p>
    <w:p w14:paraId="36081FA7" w14:textId="77777777" w:rsidR="00CF50E5" w:rsidRPr="00CF50E5" w:rsidRDefault="00CF50E5" w:rsidP="00CF50E5">
      <w:pPr>
        <w:spacing w:line="240" w:lineRule="auto"/>
        <w:rPr>
          <w:bCs/>
          <w:color w:val="000000"/>
        </w:rPr>
      </w:pPr>
      <w:r w:rsidRPr="00CF50E5">
        <w:rPr>
          <w:bCs/>
          <w:color w:val="000000"/>
        </w:rPr>
        <w:t xml:space="preserve">2 = Starting to be able to do this with support </w:t>
      </w:r>
    </w:p>
    <w:p w14:paraId="70B32501" w14:textId="77777777" w:rsidR="00CF50E5" w:rsidRPr="00CF50E5" w:rsidRDefault="00CF50E5" w:rsidP="00CF50E5">
      <w:pPr>
        <w:spacing w:line="240" w:lineRule="auto"/>
        <w:rPr>
          <w:bCs/>
          <w:color w:val="000000"/>
        </w:rPr>
      </w:pPr>
      <w:r w:rsidRPr="00CF50E5">
        <w:rPr>
          <w:bCs/>
          <w:color w:val="000000"/>
        </w:rPr>
        <w:t xml:space="preserve">3 = Being able to do this without support </w:t>
      </w:r>
    </w:p>
    <w:p w14:paraId="239F8150" w14:textId="77777777" w:rsidR="00CF50E5" w:rsidRPr="00CF50E5" w:rsidRDefault="00CF50E5" w:rsidP="00CF50E5">
      <w:pPr>
        <w:spacing w:line="240" w:lineRule="auto"/>
        <w:rPr>
          <w:bCs/>
          <w:color w:val="000000"/>
        </w:rPr>
      </w:pPr>
      <w:r w:rsidRPr="00CF50E5">
        <w:rPr>
          <w:bCs/>
          <w:color w:val="000000"/>
        </w:rPr>
        <w:t xml:space="preserve">4 = Fully confident and happy to do this without support </w:t>
      </w:r>
    </w:p>
    <w:p w14:paraId="3930ADE8" w14:textId="77777777" w:rsidR="00FE6717" w:rsidRDefault="00FE6717" w:rsidP="00CF50E5">
      <w:pPr>
        <w:spacing w:line="240" w:lineRule="auto"/>
        <w:rPr>
          <w:b/>
          <w:bCs/>
          <w:color w:val="7030A0"/>
        </w:rPr>
      </w:pPr>
    </w:p>
    <w:p w14:paraId="1B8C80F0" w14:textId="035C2098" w:rsidR="00FE6717" w:rsidRDefault="00FE6717" w:rsidP="00CF50E5">
      <w:pPr>
        <w:spacing w:line="240" w:lineRule="auto"/>
        <w:rPr>
          <w:b/>
          <w:bCs/>
          <w:color w:val="7030A0"/>
        </w:rPr>
      </w:pPr>
    </w:p>
    <w:p w14:paraId="005B2B68" w14:textId="449CF37F" w:rsidR="00986DAC" w:rsidRDefault="00986DAC" w:rsidP="00CF50E5">
      <w:pPr>
        <w:spacing w:line="240" w:lineRule="auto"/>
        <w:rPr>
          <w:b/>
          <w:bCs/>
          <w:color w:val="7030A0"/>
        </w:rPr>
      </w:pPr>
    </w:p>
    <w:p w14:paraId="54362A40" w14:textId="77777777" w:rsidR="00986DAC" w:rsidRDefault="00986DAC" w:rsidP="00CF50E5">
      <w:pPr>
        <w:spacing w:line="240" w:lineRule="auto"/>
        <w:rPr>
          <w:b/>
          <w:bCs/>
          <w:color w:val="7030A0"/>
        </w:rPr>
      </w:pPr>
    </w:p>
    <w:p w14:paraId="5312A8EA" w14:textId="77777777" w:rsidR="00B02D45" w:rsidRDefault="00B02D45" w:rsidP="00CF50E5">
      <w:pPr>
        <w:spacing w:line="240" w:lineRule="auto"/>
        <w:rPr>
          <w:b/>
          <w:bCs/>
          <w:color w:val="7030A0"/>
        </w:rPr>
      </w:pPr>
    </w:p>
    <w:p w14:paraId="783B40FD" w14:textId="740DDE36" w:rsidR="00CF50E5" w:rsidRPr="00BA62C8" w:rsidRDefault="00CF50E5" w:rsidP="00CF50E5">
      <w:pPr>
        <w:spacing w:line="240" w:lineRule="auto"/>
        <w:rPr>
          <w:b/>
          <w:bCs/>
          <w:color w:val="7030A0"/>
        </w:rPr>
      </w:pPr>
      <w:r w:rsidRPr="00962F82">
        <w:rPr>
          <w:b/>
          <w:bCs/>
          <w:color w:val="7030A0"/>
        </w:rPr>
        <w:lastRenderedPageBreak/>
        <w:t>Daily Living Skills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841"/>
        <w:gridCol w:w="3969"/>
        <w:gridCol w:w="1814"/>
      </w:tblGrid>
      <w:tr w:rsidR="00207D1B" w:rsidRPr="00962F82" w14:paraId="1012EE40" w14:textId="77777777" w:rsidTr="00822378">
        <w:tc>
          <w:tcPr>
            <w:tcW w:w="1974" w:type="dxa"/>
            <w:shd w:val="clear" w:color="auto" w:fill="auto"/>
          </w:tcPr>
          <w:p w14:paraId="143926E5" w14:textId="77777777" w:rsidR="00CF50E5" w:rsidRPr="0062640B" w:rsidRDefault="00CF50E5" w:rsidP="00ED3BB9">
            <w:pPr>
              <w:rPr>
                <w:b/>
                <w:bCs/>
                <w:color w:val="000000"/>
              </w:rPr>
            </w:pPr>
            <w:r w:rsidRPr="0062640B">
              <w:rPr>
                <w:b/>
                <w:bCs/>
                <w:color w:val="000000"/>
              </w:rPr>
              <w:t xml:space="preserve">Area </w:t>
            </w:r>
          </w:p>
        </w:tc>
        <w:tc>
          <w:tcPr>
            <w:tcW w:w="2841" w:type="dxa"/>
            <w:shd w:val="clear" w:color="auto" w:fill="auto"/>
          </w:tcPr>
          <w:p w14:paraId="6F95D1C4" w14:textId="77777777" w:rsidR="00CF50E5" w:rsidRPr="0062640B" w:rsidRDefault="00CF50E5" w:rsidP="00ED3BB9">
            <w:pPr>
              <w:rPr>
                <w:b/>
                <w:bCs/>
                <w:color w:val="000000"/>
              </w:rPr>
            </w:pPr>
            <w:r w:rsidRPr="0062640B">
              <w:rPr>
                <w:b/>
                <w:bCs/>
                <w:color w:val="000000"/>
              </w:rPr>
              <w:t xml:space="preserve">Examples </w:t>
            </w:r>
          </w:p>
        </w:tc>
        <w:tc>
          <w:tcPr>
            <w:tcW w:w="3969" w:type="dxa"/>
            <w:shd w:val="clear" w:color="auto" w:fill="auto"/>
          </w:tcPr>
          <w:p w14:paraId="619D3D58" w14:textId="77777777" w:rsidR="00CF50E5" w:rsidRPr="0062640B" w:rsidRDefault="00CF50E5" w:rsidP="00ED3BB9">
            <w:pPr>
              <w:rPr>
                <w:b/>
                <w:bCs/>
                <w:color w:val="000000"/>
              </w:rPr>
            </w:pPr>
            <w:r w:rsidRPr="0062640B">
              <w:rPr>
                <w:b/>
                <w:bCs/>
                <w:color w:val="000000"/>
              </w:rPr>
              <w:t xml:space="preserve">Feedback </w:t>
            </w:r>
          </w:p>
        </w:tc>
        <w:tc>
          <w:tcPr>
            <w:tcW w:w="1814" w:type="dxa"/>
            <w:shd w:val="clear" w:color="auto" w:fill="auto"/>
          </w:tcPr>
          <w:p w14:paraId="68473D98" w14:textId="77777777" w:rsidR="00CF50E5" w:rsidRPr="0062640B" w:rsidRDefault="00CF50E5" w:rsidP="00ED3BB9">
            <w:pPr>
              <w:rPr>
                <w:b/>
                <w:bCs/>
                <w:color w:val="000000"/>
              </w:rPr>
            </w:pPr>
            <w:r w:rsidRPr="0062640B">
              <w:rPr>
                <w:b/>
                <w:bCs/>
                <w:color w:val="000000"/>
              </w:rPr>
              <w:t xml:space="preserve">Level </w:t>
            </w:r>
          </w:p>
        </w:tc>
      </w:tr>
      <w:tr w:rsidR="00207D1B" w:rsidRPr="00962F82" w14:paraId="49492493" w14:textId="77777777" w:rsidTr="00822378">
        <w:trPr>
          <w:trHeight w:val="935"/>
        </w:trPr>
        <w:tc>
          <w:tcPr>
            <w:tcW w:w="1974" w:type="dxa"/>
            <w:shd w:val="clear" w:color="auto" w:fill="auto"/>
          </w:tcPr>
          <w:p w14:paraId="414AD4A8" w14:textId="77777777" w:rsidR="00CF50E5" w:rsidRPr="0062640B" w:rsidRDefault="00CF50E5" w:rsidP="00ED3BB9">
            <w:pPr>
              <w:rPr>
                <w:bCs/>
                <w:color w:val="000000"/>
              </w:rPr>
            </w:pPr>
            <w:r w:rsidRPr="0062640B">
              <w:rPr>
                <w:bCs/>
                <w:color w:val="000000"/>
              </w:rPr>
              <w:t xml:space="preserve">Food Shopping </w:t>
            </w:r>
          </w:p>
        </w:tc>
        <w:tc>
          <w:tcPr>
            <w:tcW w:w="2841" w:type="dxa"/>
            <w:shd w:val="clear" w:color="auto" w:fill="auto"/>
          </w:tcPr>
          <w:p w14:paraId="6ECD0ED7" w14:textId="77777777" w:rsidR="00CF50E5" w:rsidRPr="0062640B" w:rsidRDefault="00CF50E5" w:rsidP="00ED3BB9">
            <w:pPr>
              <w:rPr>
                <w:bCs/>
                <w:color w:val="000000"/>
              </w:rPr>
            </w:pPr>
            <w:r w:rsidRPr="0062640B">
              <w:rPr>
                <w:bCs/>
                <w:color w:val="000000"/>
              </w:rPr>
              <w:t xml:space="preserve">Support the young persons to the shops, purchasing items, planning meals. Support young people to compare prices in different shops. </w:t>
            </w:r>
          </w:p>
        </w:tc>
        <w:tc>
          <w:tcPr>
            <w:tcW w:w="3969" w:type="dxa"/>
            <w:shd w:val="clear" w:color="auto" w:fill="auto"/>
          </w:tcPr>
          <w:p w14:paraId="4BBF37D4" w14:textId="77777777" w:rsidR="00CF50E5" w:rsidRPr="0062640B" w:rsidRDefault="00CF50E5" w:rsidP="00ED3BB9">
            <w:pPr>
              <w:rPr>
                <w:bCs/>
                <w:color w:val="000000"/>
              </w:rPr>
            </w:pPr>
          </w:p>
        </w:tc>
        <w:tc>
          <w:tcPr>
            <w:tcW w:w="1814" w:type="dxa"/>
            <w:shd w:val="clear" w:color="auto" w:fill="auto"/>
          </w:tcPr>
          <w:p w14:paraId="01CDA53F" w14:textId="77777777" w:rsidR="00CF50E5" w:rsidRPr="0062640B" w:rsidRDefault="00CF50E5" w:rsidP="00ED3BB9">
            <w:pPr>
              <w:rPr>
                <w:bCs/>
                <w:color w:val="000000"/>
              </w:rPr>
            </w:pPr>
          </w:p>
        </w:tc>
      </w:tr>
      <w:tr w:rsidR="00207D1B" w:rsidRPr="00962F82" w14:paraId="6186446F" w14:textId="77777777" w:rsidTr="00822378">
        <w:trPr>
          <w:trHeight w:val="1124"/>
        </w:trPr>
        <w:tc>
          <w:tcPr>
            <w:tcW w:w="1974" w:type="dxa"/>
            <w:shd w:val="clear" w:color="auto" w:fill="auto"/>
          </w:tcPr>
          <w:p w14:paraId="160CE836" w14:textId="77777777" w:rsidR="00CF50E5" w:rsidRPr="0062640B" w:rsidRDefault="00CF50E5" w:rsidP="00ED3BB9">
            <w:pPr>
              <w:rPr>
                <w:bCs/>
                <w:color w:val="000000"/>
              </w:rPr>
            </w:pPr>
            <w:r w:rsidRPr="0062640B">
              <w:rPr>
                <w:bCs/>
                <w:color w:val="000000"/>
              </w:rPr>
              <w:t xml:space="preserve">Cooking </w:t>
            </w:r>
          </w:p>
        </w:tc>
        <w:tc>
          <w:tcPr>
            <w:tcW w:w="2841" w:type="dxa"/>
            <w:shd w:val="clear" w:color="auto" w:fill="auto"/>
          </w:tcPr>
          <w:p w14:paraId="08350AB4" w14:textId="77777777" w:rsidR="00CF50E5" w:rsidRPr="0062640B" w:rsidRDefault="00CF50E5" w:rsidP="00FE6717">
            <w:pPr>
              <w:rPr>
                <w:bCs/>
                <w:color w:val="000000"/>
              </w:rPr>
            </w:pPr>
            <w:r w:rsidRPr="0062640B">
              <w:rPr>
                <w:bCs/>
                <w:color w:val="000000"/>
              </w:rPr>
              <w:t>Ability to cook, plan meals, store food, safe whilst cooking, able to wash up and keep the kitchen clean</w:t>
            </w:r>
          </w:p>
        </w:tc>
        <w:tc>
          <w:tcPr>
            <w:tcW w:w="3969" w:type="dxa"/>
            <w:shd w:val="clear" w:color="auto" w:fill="auto"/>
          </w:tcPr>
          <w:p w14:paraId="75E85FDF" w14:textId="77777777" w:rsidR="00CF50E5" w:rsidRPr="0062640B" w:rsidRDefault="00CF50E5" w:rsidP="00ED3BB9">
            <w:pPr>
              <w:rPr>
                <w:bCs/>
                <w:color w:val="000000"/>
              </w:rPr>
            </w:pPr>
          </w:p>
        </w:tc>
        <w:tc>
          <w:tcPr>
            <w:tcW w:w="1814" w:type="dxa"/>
            <w:shd w:val="clear" w:color="auto" w:fill="auto"/>
          </w:tcPr>
          <w:p w14:paraId="6EB2EEF6" w14:textId="77777777" w:rsidR="00CF50E5" w:rsidRPr="0062640B" w:rsidRDefault="00CF50E5" w:rsidP="00ED3BB9">
            <w:pPr>
              <w:rPr>
                <w:bCs/>
                <w:color w:val="000000"/>
              </w:rPr>
            </w:pPr>
          </w:p>
        </w:tc>
      </w:tr>
      <w:tr w:rsidR="00207D1B" w:rsidRPr="00962F82" w14:paraId="11429771" w14:textId="77777777" w:rsidTr="00822378">
        <w:trPr>
          <w:trHeight w:val="1170"/>
        </w:trPr>
        <w:tc>
          <w:tcPr>
            <w:tcW w:w="1974" w:type="dxa"/>
            <w:shd w:val="clear" w:color="auto" w:fill="auto"/>
          </w:tcPr>
          <w:p w14:paraId="76FC33E8" w14:textId="77777777" w:rsidR="00CF50E5" w:rsidRPr="0062640B" w:rsidRDefault="00CF50E5" w:rsidP="00ED3BB9">
            <w:pPr>
              <w:rPr>
                <w:bCs/>
                <w:color w:val="000000"/>
              </w:rPr>
            </w:pPr>
            <w:r w:rsidRPr="0062640B">
              <w:rPr>
                <w:bCs/>
                <w:color w:val="000000"/>
              </w:rPr>
              <w:t xml:space="preserve">Laundry </w:t>
            </w:r>
          </w:p>
        </w:tc>
        <w:tc>
          <w:tcPr>
            <w:tcW w:w="2841" w:type="dxa"/>
            <w:shd w:val="clear" w:color="auto" w:fill="auto"/>
          </w:tcPr>
          <w:p w14:paraId="44604677" w14:textId="77777777" w:rsidR="00CF50E5" w:rsidRPr="0062640B" w:rsidRDefault="00CF50E5" w:rsidP="00ED3BB9">
            <w:pPr>
              <w:rPr>
                <w:bCs/>
                <w:color w:val="000000"/>
              </w:rPr>
            </w:pPr>
            <w:r w:rsidRPr="0062640B">
              <w:rPr>
                <w:bCs/>
                <w:color w:val="000000"/>
              </w:rPr>
              <w:t xml:space="preserve">Understanding how a washing machine works, understanding the purchase and use of detergents, drying, and putting away laundry </w:t>
            </w:r>
          </w:p>
        </w:tc>
        <w:tc>
          <w:tcPr>
            <w:tcW w:w="3969" w:type="dxa"/>
            <w:shd w:val="clear" w:color="auto" w:fill="auto"/>
          </w:tcPr>
          <w:p w14:paraId="3C7C0E62" w14:textId="77777777" w:rsidR="00CF50E5" w:rsidRPr="0062640B" w:rsidRDefault="00CF50E5" w:rsidP="00ED3BB9">
            <w:pPr>
              <w:rPr>
                <w:bCs/>
                <w:color w:val="000000"/>
              </w:rPr>
            </w:pPr>
          </w:p>
        </w:tc>
        <w:tc>
          <w:tcPr>
            <w:tcW w:w="1814" w:type="dxa"/>
            <w:shd w:val="clear" w:color="auto" w:fill="auto"/>
          </w:tcPr>
          <w:p w14:paraId="7E40A68E" w14:textId="77777777" w:rsidR="00CF50E5" w:rsidRPr="0062640B" w:rsidRDefault="00CF50E5" w:rsidP="00ED3BB9">
            <w:pPr>
              <w:rPr>
                <w:bCs/>
                <w:color w:val="000000"/>
              </w:rPr>
            </w:pPr>
          </w:p>
        </w:tc>
      </w:tr>
      <w:tr w:rsidR="00207D1B" w:rsidRPr="00962F82" w14:paraId="16B79053" w14:textId="77777777" w:rsidTr="00822378">
        <w:trPr>
          <w:trHeight w:val="1782"/>
        </w:trPr>
        <w:tc>
          <w:tcPr>
            <w:tcW w:w="1974" w:type="dxa"/>
            <w:shd w:val="clear" w:color="auto" w:fill="auto"/>
          </w:tcPr>
          <w:p w14:paraId="42B87549" w14:textId="77777777" w:rsidR="00CF50E5" w:rsidRPr="0062640B" w:rsidRDefault="00CF50E5" w:rsidP="00ED3BB9">
            <w:pPr>
              <w:rPr>
                <w:bCs/>
                <w:color w:val="000000"/>
              </w:rPr>
            </w:pPr>
            <w:r w:rsidRPr="00962F82">
              <w:t xml:space="preserve">Budgeting / Money Management </w:t>
            </w:r>
          </w:p>
        </w:tc>
        <w:tc>
          <w:tcPr>
            <w:tcW w:w="2841" w:type="dxa"/>
            <w:shd w:val="clear" w:color="auto" w:fill="auto"/>
          </w:tcPr>
          <w:p w14:paraId="397843F1" w14:textId="77777777" w:rsidR="00CF50E5" w:rsidRPr="0062640B" w:rsidRDefault="00CF50E5" w:rsidP="00ED3BB9">
            <w:pPr>
              <w:rPr>
                <w:bCs/>
                <w:color w:val="000000"/>
              </w:rPr>
            </w:pPr>
            <w:r w:rsidRPr="0062640B">
              <w:rPr>
                <w:bCs/>
                <w:color w:val="000000"/>
              </w:rPr>
              <w:t xml:space="preserve">Weekly / monthly budgeting, understanding bills, understanding contracts, rent payments, credit score, debt, credit. Setting up direct debits, standing orders and saving, consequences of debt, reading metres, bank account, bank card, electric and gas cards and remembering pin numbers. Online banking. </w:t>
            </w:r>
          </w:p>
        </w:tc>
        <w:tc>
          <w:tcPr>
            <w:tcW w:w="3969" w:type="dxa"/>
            <w:shd w:val="clear" w:color="auto" w:fill="auto"/>
          </w:tcPr>
          <w:p w14:paraId="55D346E5" w14:textId="77777777" w:rsidR="00CF50E5" w:rsidRPr="0062640B" w:rsidRDefault="00CF50E5" w:rsidP="00ED3BB9">
            <w:pPr>
              <w:rPr>
                <w:bCs/>
                <w:color w:val="000000"/>
              </w:rPr>
            </w:pPr>
          </w:p>
        </w:tc>
        <w:tc>
          <w:tcPr>
            <w:tcW w:w="1814" w:type="dxa"/>
            <w:shd w:val="clear" w:color="auto" w:fill="auto"/>
          </w:tcPr>
          <w:p w14:paraId="2553B0EF" w14:textId="77777777" w:rsidR="00CF50E5" w:rsidRPr="0062640B" w:rsidRDefault="00CF50E5" w:rsidP="00ED3BB9">
            <w:pPr>
              <w:rPr>
                <w:bCs/>
                <w:color w:val="000000"/>
              </w:rPr>
            </w:pPr>
          </w:p>
        </w:tc>
      </w:tr>
      <w:tr w:rsidR="00207D1B" w:rsidRPr="00962F82" w14:paraId="7D5CAB09" w14:textId="77777777" w:rsidTr="00822378">
        <w:trPr>
          <w:trHeight w:val="829"/>
        </w:trPr>
        <w:tc>
          <w:tcPr>
            <w:tcW w:w="1974" w:type="dxa"/>
            <w:shd w:val="clear" w:color="auto" w:fill="auto"/>
          </w:tcPr>
          <w:p w14:paraId="1B288F47" w14:textId="77777777" w:rsidR="00CF50E5" w:rsidRPr="0062640B" w:rsidRDefault="00CF50E5" w:rsidP="00ED3BB9">
            <w:pPr>
              <w:rPr>
                <w:bCs/>
                <w:color w:val="000000"/>
              </w:rPr>
            </w:pPr>
            <w:r w:rsidRPr="0062640B">
              <w:rPr>
                <w:bCs/>
                <w:color w:val="000000"/>
              </w:rPr>
              <w:t xml:space="preserve">Transport / Getting Around </w:t>
            </w:r>
          </w:p>
        </w:tc>
        <w:tc>
          <w:tcPr>
            <w:tcW w:w="2841" w:type="dxa"/>
            <w:shd w:val="clear" w:color="auto" w:fill="auto"/>
          </w:tcPr>
          <w:p w14:paraId="7E0D696F" w14:textId="77777777" w:rsidR="00CF50E5" w:rsidRPr="0062640B" w:rsidRDefault="00CF50E5" w:rsidP="00ED3BB9">
            <w:pPr>
              <w:rPr>
                <w:bCs/>
                <w:color w:val="000000"/>
              </w:rPr>
            </w:pPr>
            <w:r w:rsidRPr="0062640B">
              <w:rPr>
                <w:bCs/>
                <w:color w:val="000000"/>
              </w:rPr>
              <w:t xml:space="preserve">Getting a bus, understanding timetables, bus pass, access to a bike. </w:t>
            </w:r>
          </w:p>
        </w:tc>
        <w:tc>
          <w:tcPr>
            <w:tcW w:w="3969" w:type="dxa"/>
            <w:shd w:val="clear" w:color="auto" w:fill="auto"/>
          </w:tcPr>
          <w:p w14:paraId="6392D4F0" w14:textId="77777777" w:rsidR="00CF50E5" w:rsidRPr="0062640B" w:rsidRDefault="00CF50E5" w:rsidP="00ED3BB9">
            <w:pPr>
              <w:rPr>
                <w:bCs/>
                <w:color w:val="000000"/>
              </w:rPr>
            </w:pPr>
          </w:p>
        </w:tc>
        <w:tc>
          <w:tcPr>
            <w:tcW w:w="1814" w:type="dxa"/>
            <w:shd w:val="clear" w:color="auto" w:fill="auto"/>
          </w:tcPr>
          <w:p w14:paraId="12FFE0B8" w14:textId="77777777" w:rsidR="00CF50E5" w:rsidRPr="0062640B" w:rsidRDefault="00CF50E5" w:rsidP="00ED3BB9">
            <w:pPr>
              <w:rPr>
                <w:bCs/>
                <w:color w:val="000000"/>
              </w:rPr>
            </w:pPr>
          </w:p>
        </w:tc>
      </w:tr>
      <w:tr w:rsidR="00207D1B" w:rsidRPr="00962F82" w14:paraId="42580781" w14:textId="77777777" w:rsidTr="00822378">
        <w:trPr>
          <w:trHeight w:val="829"/>
        </w:trPr>
        <w:tc>
          <w:tcPr>
            <w:tcW w:w="1974" w:type="dxa"/>
            <w:shd w:val="clear" w:color="auto" w:fill="auto"/>
          </w:tcPr>
          <w:p w14:paraId="671A8150" w14:textId="77777777" w:rsidR="00CF50E5" w:rsidRPr="0062640B" w:rsidRDefault="00CF50E5" w:rsidP="00ED3BB9">
            <w:pPr>
              <w:rPr>
                <w:bCs/>
                <w:color w:val="000000"/>
              </w:rPr>
            </w:pPr>
            <w:r w:rsidRPr="0062640B">
              <w:rPr>
                <w:bCs/>
                <w:color w:val="000000"/>
              </w:rPr>
              <w:t xml:space="preserve">Tenancy rules and contracts </w:t>
            </w:r>
          </w:p>
        </w:tc>
        <w:tc>
          <w:tcPr>
            <w:tcW w:w="2841" w:type="dxa"/>
            <w:shd w:val="clear" w:color="auto" w:fill="auto"/>
          </w:tcPr>
          <w:p w14:paraId="684D27D8" w14:textId="3CE8B953" w:rsidR="00FE6717" w:rsidRPr="0062640B" w:rsidRDefault="00CF50E5" w:rsidP="00E16BEA">
            <w:pPr>
              <w:rPr>
                <w:bCs/>
                <w:color w:val="000000"/>
                <w:sz w:val="22"/>
                <w:szCs w:val="18"/>
              </w:rPr>
            </w:pPr>
            <w:r w:rsidRPr="00EA6BD0">
              <w:rPr>
                <w:bCs/>
                <w:color w:val="000000"/>
              </w:rPr>
              <w:t>Understanding tenancy, contracts, housing officer role in a council property.</w:t>
            </w:r>
          </w:p>
        </w:tc>
        <w:tc>
          <w:tcPr>
            <w:tcW w:w="3969" w:type="dxa"/>
            <w:shd w:val="clear" w:color="auto" w:fill="auto"/>
          </w:tcPr>
          <w:p w14:paraId="72FE7FC7" w14:textId="77777777" w:rsidR="00CF50E5" w:rsidRPr="0062640B" w:rsidRDefault="00CF50E5" w:rsidP="00ED3BB9">
            <w:pPr>
              <w:rPr>
                <w:bCs/>
                <w:color w:val="000000"/>
              </w:rPr>
            </w:pPr>
          </w:p>
        </w:tc>
        <w:tc>
          <w:tcPr>
            <w:tcW w:w="1814" w:type="dxa"/>
            <w:shd w:val="clear" w:color="auto" w:fill="auto"/>
          </w:tcPr>
          <w:p w14:paraId="2878EE3B" w14:textId="77777777" w:rsidR="00CF50E5" w:rsidRPr="0062640B" w:rsidRDefault="00CF50E5" w:rsidP="00ED3BB9">
            <w:pPr>
              <w:rPr>
                <w:bCs/>
                <w:color w:val="000000"/>
              </w:rPr>
            </w:pPr>
          </w:p>
        </w:tc>
      </w:tr>
      <w:tr w:rsidR="00207D1B" w:rsidRPr="00962F82" w14:paraId="1404E87B" w14:textId="77777777" w:rsidTr="00822378">
        <w:trPr>
          <w:trHeight w:val="829"/>
        </w:trPr>
        <w:tc>
          <w:tcPr>
            <w:tcW w:w="1974" w:type="dxa"/>
            <w:shd w:val="clear" w:color="auto" w:fill="auto"/>
          </w:tcPr>
          <w:p w14:paraId="4624B0F0" w14:textId="77777777" w:rsidR="00CF50E5" w:rsidRPr="0062640B" w:rsidRDefault="00CF50E5" w:rsidP="00ED3BB9">
            <w:pPr>
              <w:rPr>
                <w:bCs/>
                <w:color w:val="000000"/>
              </w:rPr>
            </w:pPr>
            <w:r w:rsidRPr="0062640B">
              <w:rPr>
                <w:bCs/>
                <w:color w:val="000000"/>
              </w:rPr>
              <w:lastRenderedPageBreak/>
              <w:t xml:space="preserve">Right and Entitlements as a Care Leavers </w:t>
            </w:r>
          </w:p>
        </w:tc>
        <w:tc>
          <w:tcPr>
            <w:tcW w:w="2841" w:type="dxa"/>
            <w:shd w:val="clear" w:color="auto" w:fill="auto"/>
          </w:tcPr>
          <w:p w14:paraId="08A4AF33" w14:textId="4CEAED45" w:rsidR="00CF50E5" w:rsidRPr="0062640B" w:rsidRDefault="00CF50E5" w:rsidP="00ED3BB9">
            <w:pPr>
              <w:rPr>
                <w:bCs/>
                <w:color w:val="000000"/>
              </w:rPr>
            </w:pPr>
            <w:r w:rsidRPr="0062640B">
              <w:rPr>
                <w:bCs/>
                <w:color w:val="000000"/>
              </w:rPr>
              <w:t>Understanding what they are entitled to as a care leaver. Council tax exemption etc</w:t>
            </w:r>
            <w:r w:rsidR="00EA6BD0">
              <w:rPr>
                <w:bCs/>
                <w:color w:val="000000"/>
              </w:rPr>
              <w:t>.</w:t>
            </w:r>
            <w:r w:rsidRPr="0062640B">
              <w:rPr>
                <w:bCs/>
                <w:color w:val="000000"/>
              </w:rPr>
              <w:t xml:space="preserve"> </w:t>
            </w:r>
          </w:p>
        </w:tc>
        <w:tc>
          <w:tcPr>
            <w:tcW w:w="3969" w:type="dxa"/>
            <w:shd w:val="clear" w:color="auto" w:fill="auto"/>
          </w:tcPr>
          <w:p w14:paraId="30E1D9FF" w14:textId="77777777" w:rsidR="00CF50E5" w:rsidRPr="0062640B" w:rsidRDefault="00CF50E5" w:rsidP="00ED3BB9">
            <w:pPr>
              <w:rPr>
                <w:bCs/>
                <w:color w:val="000000"/>
              </w:rPr>
            </w:pPr>
          </w:p>
        </w:tc>
        <w:tc>
          <w:tcPr>
            <w:tcW w:w="1814" w:type="dxa"/>
            <w:shd w:val="clear" w:color="auto" w:fill="auto"/>
          </w:tcPr>
          <w:p w14:paraId="6374D464" w14:textId="77777777" w:rsidR="00CF50E5" w:rsidRPr="0062640B" w:rsidRDefault="00CF50E5" w:rsidP="00ED3BB9">
            <w:pPr>
              <w:rPr>
                <w:bCs/>
                <w:color w:val="000000"/>
              </w:rPr>
            </w:pPr>
          </w:p>
        </w:tc>
      </w:tr>
      <w:tr w:rsidR="00207D1B" w:rsidRPr="00962F82" w14:paraId="2E976DF2" w14:textId="77777777" w:rsidTr="00822378">
        <w:trPr>
          <w:trHeight w:val="829"/>
        </w:trPr>
        <w:tc>
          <w:tcPr>
            <w:tcW w:w="1974" w:type="dxa"/>
            <w:shd w:val="clear" w:color="auto" w:fill="auto"/>
          </w:tcPr>
          <w:p w14:paraId="1B577C98" w14:textId="77777777" w:rsidR="00CF50E5" w:rsidRPr="0062640B" w:rsidRDefault="00CF50E5" w:rsidP="00ED3BB9">
            <w:pPr>
              <w:rPr>
                <w:bCs/>
                <w:color w:val="000000"/>
              </w:rPr>
            </w:pPr>
            <w:r w:rsidRPr="0062640B">
              <w:rPr>
                <w:bCs/>
                <w:color w:val="000000"/>
              </w:rPr>
              <w:t xml:space="preserve">Advocacy </w:t>
            </w:r>
          </w:p>
        </w:tc>
        <w:tc>
          <w:tcPr>
            <w:tcW w:w="2841" w:type="dxa"/>
            <w:shd w:val="clear" w:color="auto" w:fill="auto"/>
          </w:tcPr>
          <w:p w14:paraId="065398C2" w14:textId="642D6781" w:rsidR="00CF50E5" w:rsidRPr="0062640B" w:rsidRDefault="00CF50E5" w:rsidP="00ED3BB9">
            <w:pPr>
              <w:rPr>
                <w:bCs/>
                <w:color w:val="000000"/>
              </w:rPr>
            </w:pPr>
            <w:r w:rsidRPr="0062640B">
              <w:rPr>
                <w:bCs/>
                <w:color w:val="000000"/>
              </w:rPr>
              <w:t>Understanding how to access advocacy</w:t>
            </w:r>
          </w:p>
        </w:tc>
        <w:tc>
          <w:tcPr>
            <w:tcW w:w="3969" w:type="dxa"/>
            <w:shd w:val="clear" w:color="auto" w:fill="auto"/>
          </w:tcPr>
          <w:p w14:paraId="5017ED2B" w14:textId="77777777" w:rsidR="00CF50E5" w:rsidRPr="0062640B" w:rsidRDefault="00CF50E5" w:rsidP="00ED3BB9">
            <w:pPr>
              <w:rPr>
                <w:bCs/>
                <w:color w:val="000000"/>
              </w:rPr>
            </w:pPr>
          </w:p>
        </w:tc>
        <w:tc>
          <w:tcPr>
            <w:tcW w:w="1814" w:type="dxa"/>
            <w:shd w:val="clear" w:color="auto" w:fill="auto"/>
          </w:tcPr>
          <w:p w14:paraId="40F26848" w14:textId="77777777" w:rsidR="00CF50E5" w:rsidRPr="0062640B" w:rsidRDefault="00CF50E5" w:rsidP="00ED3BB9">
            <w:pPr>
              <w:rPr>
                <w:bCs/>
                <w:color w:val="000000"/>
              </w:rPr>
            </w:pPr>
          </w:p>
        </w:tc>
      </w:tr>
      <w:tr w:rsidR="00207D1B" w:rsidRPr="00962F82" w14:paraId="370457D1" w14:textId="77777777" w:rsidTr="00822378">
        <w:trPr>
          <w:trHeight w:val="829"/>
        </w:trPr>
        <w:tc>
          <w:tcPr>
            <w:tcW w:w="1974" w:type="dxa"/>
            <w:shd w:val="clear" w:color="auto" w:fill="auto"/>
          </w:tcPr>
          <w:p w14:paraId="0261A3F3" w14:textId="77777777" w:rsidR="00CF50E5" w:rsidRPr="0062640B" w:rsidRDefault="00CF50E5" w:rsidP="00ED3BB9">
            <w:pPr>
              <w:rPr>
                <w:bCs/>
                <w:color w:val="000000"/>
              </w:rPr>
            </w:pPr>
            <w:r w:rsidRPr="0062640B">
              <w:rPr>
                <w:bCs/>
                <w:color w:val="000000"/>
              </w:rPr>
              <w:t xml:space="preserve">Complaints / complement </w:t>
            </w:r>
          </w:p>
        </w:tc>
        <w:tc>
          <w:tcPr>
            <w:tcW w:w="2841" w:type="dxa"/>
            <w:shd w:val="clear" w:color="auto" w:fill="auto"/>
          </w:tcPr>
          <w:p w14:paraId="76DB5C3E" w14:textId="7BE3AD7E" w:rsidR="00CF50E5" w:rsidRPr="0062640B" w:rsidRDefault="00CF50E5" w:rsidP="00ED3BB9">
            <w:pPr>
              <w:rPr>
                <w:bCs/>
                <w:color w:val="000000"/>
              </w:rPr>
            </w:pPr>
            <w:r w:rsidRPr="0062640B">
              <w:rPr>
                <w:bCs/>
                <w:color w:val="000000"/>
              </w:rPr>
              <w:t>Understanding how to make a complaint or compl</w:t>
            </w:r>
            <w:r w:rsidR="006327AB">
              <w:rPr>
                <w:bCs/>
                <w:color w:val="000000"/>
              </w:rPr>
              <w:t>i</w:t>
            </w:r>
            <w:r w:rsidRPr="0062640B">
              <w:rPr>
                <w:bCs/>
                <w:color w:val="000000"/>
              </w:rPr>
              <w:t xml:space="preserve">ment relating to NCT or </w:t>
            </w:r>
            <w:r w:rsidR="005E2254">
              <w:rPr>
                <w:bCs/>
                <w:color w:val="000000"/>
              </w:rPr>
              <w:t>Staying Put Host</w:t>
            </w:r>
            <w:r w:rsidRPr="0062640B">
              <w:rPr>
                <w:bCs/>
                <w:color w:val="000000"/>
              </w:rPr>
              <w:t xml:space="preserve"> </w:t>
            </w:r>
          </w:p>
        </w:tc>
        <w:tc>
          <w:tcPr>
            <w:tcW w:w="3969" w:type="dxa"/>
            <w:shd w:val="clear" w:color="auto" w:fill="auto"/>
          </w:tcPr>
          <w:p w14:paraId="586EB4DB" w14:textId="77777777" w:rsidR="00CF50E5" w:rsidRPr="0062640B" w:rsidRDefault="00CF50E5" w:rsidP="00ED3BB9">
            <w:pPr>
              <w:rPr>
                <w:bCs/>
                <w:color w:val="000000"/>
              </w:rPr>
            </w:pPr>
          </w:p>
        </w:tc>
        <w:tc>
          <w:tcPr>
            <w:tcW w:w="1814" w:type="dxa"/>
            <w:shd w:val="clear" w:color="auto" w:fill="auto"/>
          </w:tcPr>
          <w:p w14:paraId="2A1D098E" w14:textId="77777777" w:rsidR="00CF50E5" w:rsidRPr="0062640B" w:rsidRDefault="00CF50E5" w:rsidP="00ED3BB9">
            <w:pPr>
              <w:rPr>
                <w:bCs/>
                <w:color w:val="000000"/>
              </w:rPr>
            </w:pPr>
          </w:p>
        </w:tc>
      </w:tr>
      <w:tr w:rsidR="00207D1B" w:rsidRPr="00962F82" w14:paraId="2CD7DD29" w14:textId="77777777" w:rsidTr="00822378">
        <w:trPr>
          <w:trHeight w:val="829"/>
        </w:trPr>
        <w:tc>
          <w:tcPr>
            <w:tcW w:w="1974" w:type="dxa"/>
            <w:shd w:val="clear" w:color="auto" w:fill="auto"/>
          </w:tcPr>
          <w:p w14:paraId="3CA9AE7D" w14:textId="77777777" w:rsidR="00CF50E5" w:rsidRPr="0062640B" w:rsidRDefault="00CF50E5" w:rsidP="00ED3BB9">
            <w:pPr>
              <w:rPr>
                <w:bCs/>
                <w:color w:val="000000"/>
              </w:rPr>
            </w:pPr>
            <w:r w:rsidRPr="0062640B">
              <w:rPr>
                <w:bCs/>
                <w:color w:val="000000"/>
              </w:rPr>
              <w:t>Access and awareness of The Young Northants Website</w:t>
            </w:r>
          </w:p>
        </w:tc>
        <w:tc>
          <w:tcPr>
            <w:tcW w:w="2841" w:type="dxa"/>
            <w:shd w:val="clear" w:color="auto" w:fill="auto"/>
          </w:tcPr>
          <w:p w14:paraId="5497C8C7" w14:textId="77777777" w:rsidR="00CF50E5" w:rsidRPr="0062640B" w:rsidRDefault="00CF50E5" w:rsidP="00ED3BB9">
            <w:pPr>
              <w:rPr>
                <w:bCs/>
                <w:color w:val="000000"/>
              </w:rPr>
            </w:pPr>
            <w:r w:rsidRPr="0062640B">
              <w:rPr>
                <w:bCs/>
                <w:color w:val="000000"/>
              </w:rPr>
              <w:t xml:space="preserve">Young person has website details for Young Northants and what is on there for care leavers </w:t>
            </w:r>
          </w:p>
        </w:tc>
        <w:tc>
          <w:tcPr>
            <w:tcW w:w="3969" w:type="dxa"/>
            <w:shd w:val="clear" w:color="auto" w:fill="auto"/>
          </w:tcPr>
          <w:p w14:paraId="5DFE4C30" w14:textId="77777777" w:rsidR="00CF50E5" w:rsidRPr="0062640B" w:rsidRDefault="00CF50E5" w:rsidP="00ED3BB9">
            <w:pPr>
              <w:rPr>
                <w:bCs/>
                <w:color w:val="000000"/>
              </w:rPr>
            </w:pPr>
          </w:p>
        </w:tc>
        <w:tc>
          <w:tcPr>
            <w:tcW w:w="1814" w:type="dxa"/>
            <w:shd w:val="clear" w:color="auto" w:fill="auto"/>
          </w:tcPr>
          <w:p w14:paraId="7FBDBBBA" w14:textId="77777777" w:rsidR="00CF50E5" w:rsidRPr="0062640B" w:rsidRDefault="00CF50E5" w:rsidP="00ED3BB9">
            <w:pPr>
              <w:rPr>
                <w:bCs/>
                <w:color w:val="000000"/>
              </w:rPr>
            </w:pPr>
          </w:p>
        </w:tc>
      </w:tr>
      <w:tr w:rsidR="00207D1B" w:rsidRPr="00962F82" w14:paraId="5D73A3A5" w14:textId="77777777" w:rsidTr="00822378">
        <w:trPr>
          <w:trHeight w:val="829"/>
        </w:trPr>
        <w:tc>
          <w:tcPr>
            <w:tcW w:w="1974" w:type="dxa"/>
            <w:shd w:val="clear" w:color="auto" w:fill="auto"/>
          </w:tcPr>
          <w:p w14:paraId="704C3AD8" w14:textId="77777777" w:rsidR="00CF50E5" w:rsidRPr="0062640B" w:rsidRDefault="00CF50E5" w:rsidP="00ED3BB9">
            <w:pPr>
              <w:rPr>
                <w:bCs/>
                <w:color w:val="000000"/>
              </w:rPr>
            </w:pPr>
            <w:r w:rsidRPr="0062640B">
              <w:rPr>
                <w:bCs/>
                <w:color w:val="000000"/>
              </w:rPr>
              <w:t xml:space="preserve">Buying household items </w:t>
            </w:r>
          </w:p>
        </w:tc>
        <w:tc>
          <w:tcPr>
            <w:tcW w:w="2841" w:type="dxa"/>
            <w:shd w:val="clear" w:color="auto" w:fill="auto"/>
          </w:tcPr>
          <w:p w14:paraId="377A5F37" w14:textId="77777777" w:rsidR="00CF50E5" w:rsidRPr="0062640B" w:rsidRDefault="00CF50E5" w:rsidP="00ED3BB9">
            <w:pPr>
              <w:rPr>
                <w:bCs/>
                <w:color w:val="000000"/>
              </w:rPr>
            </w:pPr>
            <w:r w:rsidRPr="0062640B">
              <w:rPr>
                <w:bCs/>
                <w:color w:val="000000"/>
              </w:rPr>
              <w:t xml:space="preserve">Looking at second-hand goods and cheaper options. </w:t>
            </w:r>
          </w:p>
        </w:tc>
        <w:tc>
          <w:tcPr>
            <w:tcW w:w="3969" w:type="dxa"/>
            <w:shd w:val="clear" w:color="auto" w:fill="auto"/>
          </w:tcPr>
          <w:p w14:paraId="6CA38670" w14:textId="77777777" w:rsidR="00CF50E5" w:rsidRPr="0062640B" w:rsidRDefault="00CF50E5" w:rsidP="00ED3BB9">
            <w:pPr>
              <w:rPr>
                <w:bCs/>
                <w:color w:val="000000"/>
              </w:rPr>
            </w:pPr>
          </w:p>
        </w:tc>
        <w:tc>
          <w:tcPr>
            <w:tcW w:w="1814" w:type="dxa"/>
            <w:shd w:val="clear" w:color="auto" w:fill="auto"/>
          </w:tcPr>
          <w:p w14:paraId="58695F23" w14:textId="77777777" w:rsidR="00CF50E5" w:rsidRPr="0062640B" w:rsidRDefault="00CF50E5" w:rsidP="00ED3BB9">
            <w:pPr>
              <w:rPr>
                <w:bCs/>
                <w:color w:val="000000"/>
              </w:rPr>
            </w:pPr>
          </w:p>
        </w:tc>
      </w:tr>
    </w:tbl>
    <w:p w14:paraId="3859DA4B" w14:textId="77777777" w:rsidR="00CF50E5" w:rsidRDefault="00CF50E5" w:rsidP="00CF50E5">
      <w:pPr>
        <w:spacing w:line="240" w:lineRule="auto"/>
        <w:rPr>
          <w:b/>
          <w:bCs/>
          <w:color w:val="7030A0"/>
        </w:rPr>
      </w:pPr>
    </w:p>
    <w:p w14:paraId="6A18318E" w14:textId="77777777" w:rsidR="00CF50E5" w:rsidRPr="00287FF7" w:rsidRDefault="00CF50E5" w:rsidP="00CF50E5">
      <w:pPr>
        <w:spacing w:line="240" w:lineRule="auto"/>
        <w:rPr>
          <w:b/>
          <w:bCs/>
          <w:color w:val="7030A0"/>
        </w:rPr>
      </w:pPr>
      <w:r w:rsidRPr="00962F82">
        <w:rPr>
          <w:b/>
          <w:bCs/>
          <w:color w:val="7030A0"/>
        </w:rPr>
        <w:t>Health and Wellbeing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97"/>
        <w:gridCol w:w="4077"/>
        <w:gridCol w:w="2005"/>
      </w:tblGrid>
      <w:tr w:rsidR="00207D1B" w:rsidRPr="00962F82" w14:paraId="6109B5BF" w14:textId="77777777" w:rsidTr="00822378">
        <w:tc>
          <w:tcPr>
            <w:tcW w:w="2119" w:type="dxa"/>
            <w:shd w:val="clear" w:color="auto" w:fill="auto"/>
          </w:tcPr>
          <w:p w14:paraId="3D320B46" w14:textId="77777777" w:rsidR="00CF50E5" w:rsidRPr="0062640B" w:rsidRDefault="00CF50E5" w:rsidP="00ED3BB9">
            <w:pPr>
              <w:rPr>
                <w:b/>
              </w:rPr>
            </w:pPr>
            <w:r w:rsidRPr="0062640B">
              <w:rPr>
                <w:b/>
              </w:rPr>
              <w:t>Area</w:t>
            </w:r>
          </w:p>
        </w:tc>
        <w:tc>
          <w:tcPr>
            <w:tcW w:w="2397" w:type="dxa"/>
            <w:shd w:val="clear" w:color="auto" w:fill="auto"/>
          </w:tcPr>
          <w:p w14:paraId="43E74B7B" w14:textId="77777777" w:rsidR="00CF50E5" w:rsidRPr="0062640B" w:rsidRDefault="00CF50E5" w:rsidP="00ED3BB9">
            <w:pPr>
              <w:rPr>
                <w:b/>
              </w:rPr>
            </w:pPr>
            <w:r w:rsidRPr="0062640B">
              <w:rPr>
                <w:b/>
              </w:rPr>
              <w:t xml:space="preserve">Example </w:t>
            </w:r>
          </w:p>
        </w:tc>
        <w:tc>
          <w:tcPr>
            <w:tcW w:w="4077" w:type="dxa"/>
            <w:shd w:val="clear" w:color="auto" w:fill="auto"/>
          </w:tcPr>
          <w:p w14:paraId="1B47795D" w14:textId="77777777" w:rsidR="00CF50E5" w:rsidRPr="0062640B" w:rsidRDefault="00CF50E5" w:rsidP="00ED3BB9">
            <w:pPr>
              <w:rPr>
                <w:b/>
              </w:rPr>
            </w:pPr>
            <w:r w:rsidRPr="0062640B">
              <w:rPr>
                <w:b/>
              </w:rPr>
              <w:t xml:space="preserve">Feedback </w:t>
            </w:r>
          </w:p>
        </w:tc>
        <w:tc>
          <w:tcPr>
            <w:tcW w:w="2005" w:type="dxa"/>
            <w:shd w:val="clear" w:color="auto" w:fill="auto"/>
          </w:tcPr>
          <w:p w14:paraId="2007A9CC" w14:textId="77777777" w:rsidR="00CF50E5" w:rsidRPr="0062640B" w:rsidRDefault="00CF50E5" w:rsidP="00ED3BB9">
            <w:pPr>
              <w:rPr>
                <w:b/>
              </w:rPr>
            </w:pPr>
            <w:r w:rsidRPr="0062640B">
              <w:rPr>
                <w:b/>
              </w:rPr>
              <w:t xml:space="preserve">Level </w:t>
            </w:r>
          </w:p>
        </w:tc>
      </w:tr>
      <w:tr w:rsidR="00207D1B" w:rsidRPr="00962F82" w14:paraId="780DFAEE" w14:textId="77777777" w:rsidTr="00822378">
        <w:trPr>
          <w:trHeight w:val="918"/>
        </w:trPr>
        <w:tc>
          <w:tcPr>
            <w:tcW w:w="2119" w:type="dxa"/>
            <w:shd w:val="clear" w:color="auto" w:fill="auto"/>
          </w:tcPr>
          <w:p w14:paraId="4C8E5AE5" w14:textId="77777777" w:rsidR="00CF50E5" w:rsidRPr="00962F82" w:rsidRDefault="00CF50E5" w:rsidP="00ED3BB9">
            <w:r w:rsidRPr="00962F82">
              <w:t xml:space="preserve">Healthy Routine </w:t>
            </w:r>
          </w:p>
        </w:tc>
        <w:tc>
          <w:tcPr>
            <w:tcW w:w="2397" w:type="dxa"/>
            <w:shd w:val="clear" w:color="auto" w:fill="auto"/>
          </w:tcPr>
          <w:p w14:paraId="0C41DC5C" w14:textId="77777777" w:rsidR="00CF50E5" w:rsidRPr="00962F82" w:rsidRDefault="00CF50E5" w:rsidP="00ED3BB9">
            <w:r w:rsidRPr="00962F82">
              <w:t>Sleep pattern, engagement with positive activity, volunteering, and exercise</w:t>
            </w:r>
          </w:p>
        </w:tc>
        <w:tc>
          <w:tcPr>
            <w:tcW w:w="4077" w:type="dxa"/>
            <w:shd w:val="clear" w:color="auto" w:fill="auto"/>
          </w:tcPr>
          <w:p w14:paraId="55AF6EBE" w14:textId="77777777" w:rsidR="00CF50E5" w:rsidRPr="00962F82" w:rsidRDefault="00CF50E5" w:rsidP="00ED3BB9"/>
        </w:tc>
        <w:tc>
          <w:tcPr>
            <w:tcW w:w="2005" w:type="dxa"/>
            <w:shd w:val="clear" w:color="auto" w:fill="auto"/>
          </w:tcPr>
          <w:p w14:paraId="46384724" w14:textId="77777777" w:rsidR="00CF50E5" w:rsidRPr="00962F82" w:rsidRDefault="00CF50E5" w:rsidP="00ED3BB9"/>
        </w:tc>
      </w:tr>
      <w:tr w:rsidR="00207D1B" w:rsidRPr="00962F82" w14:paraId="1D63800B" w14:textId="77777777" w:rsidTr="00822378">
        <w:tc>
          <w:tcPr>
            <w:tcW w:w="2119" w:type="dxa"/>
            <w:shd w:val="clear" w:color="auto" w:fill="auto"/>
          </w:tcPr>
          <w:p w14:paraId="4B6067E8" w14:textId="77777777" w:rsidR="00CF50E5" w:rsidRPr="00962F82" w:rsidRDefault="00CF50E5" w:rsidP="00ED3BB9">
            <w:r w:rsidRPr="00962F82">
              <w:t xml:space="preserve">Personal </w:t>
            </w:r>
            <w:r>
              <w:t>H</w:t>
            </w:r>
            <w:r w:rsidRPr="00962F82">
              <w:t>ygiene</w:t>
            </w:r>
          </w:p>
        </w:tc>
        <w:tc>
          <w:tcPr>
            <w:tcW w:w="2397" w:type="dxa"/>
            <w:shd w:val="clear" w:color="auto" w:fill="auto"/>
          </w:tcPr>
          <w:p w14:paraId="4C7F1B67" w14:textId="77777777" w:rsidR="00CF50E5" w:rsidRPr="00962F82" w:rsidRDefault="00CF50E5" w:rsidP="00ED3BB9">
            <w:r w:rsidRPr="00962F82">
              <w:t xml:space="preserve">Maintaining cleanliness, showering, shaving, tidy dress </w:t>
            </w:r>
          </w:p>
        </w:tc>
        <w:tc>
          <w:tcPr>
            <w:tcW w:w="4077" w:type="dxa"/>
            <w:shd w:val="clear" w:color="auto" w:fill="auto"/>
          </w:tcPr>
          <w:p w14:paraId="434B1C61" w14:textId="77777777" w:rsidR="00CF50E5" w:rsidRPr="00962F82" w:rsidRDefault="00CF50E5" w:rsidP="00ED3BB9"/>
          <w:p w14:paraId="338C8689" w14:textId="77777777" w:rsidR="00CF50E5" w:rsidRPr="00962F82" w:rsidRDefault="00CF50E5" w:rsidP="00ED3BB9"/>
        </w:tc>
        <w:tc>
          <w:tcPr>
            <w:tcW w:w="2005" w:type="dxa"/>
            <w:shd w:val="clear" w:color="auto" w:fill="auto"/>
          </w:tcPr>
          <w:p w14:paraId="311212AF" w14:textId="77777777" w:rsidR="00CF50E5" w:rsidRPr="00962F82" w:rsidRDefault="00CF50E5" w:rsidP="00ED3BB9"/>
        </w:tc>
      </w:tr>
      <w:tr w:rsidR="00207D1B" w:rsidRPr="00962F82" w14:paraId="31B60713" w14:textId="77777777" w:rsidTr="00822378">
        <w:tc>
          <w:tcPr>
            <w:tcW w:w="2119" w:type="dxa"/>
            <w:shd w:val="clear" w:color="auto" w:fill="auto"/>
          </w:tcPr>
          <w:p w14:paraId="0D33EFE1" w14:textId="77777777" w:rsidR="00CF50E5" w:rsidRPr="00962F82" w:rsidRDefault="00CF50E5" w:rsidP="00ED3BB9">
            <w:r w:rsidRPr="00962F82">
              <w:t xml:space="preserve">Special Educational Needs and Disability </w:t>
            </w:r>
          </w:p>
        </w:tc>
        <w:tc>
          <w:tcPr>
            <w:tcW w:w="2397" w:type="dxa"/>
            <w:shd w:val="clear" w:color="auto" w:fill="auto"/>
          </w:tcPr>
          <w:p w14:paraId="1C8641F7" w14:textId="77777777" w:rsidR="00CF50E5" w:rsidRPr="00962F82" w:rsidRDefault="00CF50E5" w:rsidP="00ED3BB9">
            <w:r w:rsidRPr="00962F82">
              <w:t xml:space="preserve">Understanding their own struggles and attributes relating to this. Able to communicate their needs and abilities. Able to access help and support. </w:t>
            </w:r>
          </w:p>
        </w:tc>
        <w:tc>
          <w:tcPr>
            <w:tcW w:w="4077" w:type="dxa"/>
            <w:shd w:val="clear" w:color="auto" w:fill="auto"/>
          </w:tcPr>
          <w:p w14:paraId="659D4F2F" w14:textId="77777777" w:rsidR="00CF50E5" w:rsidRPr="00962F82" w:rsidRDefault="00CF50E5" w:rsidP="00ED3BB9"/>
          <w:p w14:paraId="5EF3AF97" w14:textId="77777777" w:rsidR="00CF50E5" w:rsidRPr="00962F82" w:rsidRDefault="00CF50E5" w:rsidP="00ED3BB9"/>
          <w:p w14:paraId="45A414D0" w14:textId="77777777" w:rsidR="00CF50E5" w:rsidRPr="00962F82" w:rsidRDefault="00CF50E5" w:rsidP="00ED3BB9"/>
          <w:p w14:paraId="42BF4B0D" w14:textId="77777777" w:rsidR="00CF50E5" w:rsidRPr="00962F82" w:rsidRDefault="00CF50E5" w:rsidP="00ED3BB9"/>
          <w:p w14:paraId="3FAF033F" w14:textId="77777777" w:rsidR="00CF50E5" w:rsidRPr="00962F82" w:rsidRDefault="00CF50E5" w:rsidP="00ED3BB9"/>
        </w:tc>
        <w:tc>
          <w:tcPr>
            <w:tcW w:w="2005" w:type="dxa"/>
            <w:shd w:val="clear" w:color="auto" w:fill="auto"/>
          </w:tcPr>
          <w:p w14:paraId="381C5357" w14:textId="77777777" w:rsidR="00CF50E5" w:rsidRPr="00962F82" w:rsidRDefault="00CF50E5" w:rsidP="00ED3BB9"/>
        </w:tc>
      </w:tr>
      <w:tr w:rsidR="00207D1B" w:rsidRPr="00962F82" w14:paraId="236197C0" w14:textId="77777777" w:rsidTr="00822378">
        <w:tc>
          <w:tcPr>
            <w:tcW w:w="2119" w:type="dxa"/>
            <w:shd w:val="clear" w:color="auto" w:fill="auto"/>
          </w:tcPr>
          <w:p w14:paraId="66264D4D" w14:textId="7220CEB8" w:rsidR="00CF50E5" w:rsidRPr="00962F82" w:rsidRDefault="00CF50E5" w:rsidP="00E16BEA">
            <w:r w:rsidRPr="00962F82">
              <w:t>Cleanliness of property / ability to clean own environment</w:t>
            </w:r>
          </w:p>
        </w:tc>
        <w:tc>
          <w:tcPr>
            <w:tcW w:w="2397" w:type="dxa"/>
            <w:shd w:val="clear" w:color="auto" w:fill="auto"/>
          </w:tcPr>
          <w:p w14:paraId="11AAE66F" w14:textId="6FA76E83" w:rsidR="00FE6717" w:rsidRDefault="00CF50E5" w:rsidP="00ED3BB9">
            <w:r w:rsidRPr="00962F82">
              <w:t>Cleaning and tidying own environment</w:t>
            </w:r>
          </w:p>
          <w:p w14:paraId="6456DCAE" w14:textId="77777777" w:rsidR="00FE6717" w:rsidRDefault="00FE6717" w:rsidP="00ED3BB9"/>
          <w:p w14:paraId="735CED6D" w14:textId="77777777" w:rsidR="00CF50E5" w:rsidRPr="00962F82" w:rsidRDefault="00CF50E5" w:rsidP="00ED3BB9">
            <w:r w:rsidRPr="00962F82">
              <w:t xml:space="preserve"> </w:t>
            </w:r>
          </w:p>
        </w:tc>
        <w:tc>
          <w:tcPr>
            <w:tcW w:w="4077" w:type="dxa"/>
            <w:shd w:val="clear" w:color="auto" w:fill="auto"/>
          </w:tcPr>
          <w:p w14:paraId="4F0D7638" w14:textId="77777777" w:rsidR="00CF50E5" w:rsidRPr="00962F82" w:rsidRDefault="00CF50E5" w:rsidP="00ED3BB9"/>
        </w:tc>
        <w:tc>
          <w:tcPr>
            <w:tcW w:w="2005" w:type="dxa"/>
            <w:shd w:val="clear" w:color="auto" w:fill="auto"/>
          </w:tcPr>
          <w:p w14:paraId="527D137E" w14:textId="77777777" w:rsidR="00CF50E5" w:rsidRPr="00962F82" w:rsidRDefault="00CF50E5" w:rsidP="00ED3BB9"/>
        </w:tc>
      </w:tr>
    </w:tbl>
    <w:p w14:paraId="26DC1564" w14:textId="77777777" w:rsidR="00E16BEA" w:rsidRDefault="00E16BEA">
      <w: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97"/>
        <w:gridCol w:w="4077"/>
        <w:gridCol w:w="2005"/>
      </w:tblGrid>
      <w:tr w:rsidR="00207D1B" w:rsidRPr="00962F82" w14:paraId="554BA32E" w14:textId="77777777" w:rsidTr="00822378">
        <w:tc>
          <w:tcPr>
            <w:tcW w:w="2119" w:type="dxa"/>
            <w:shd w:val="clear" w:color="auto" w:fill="auto"/>
          </w:tcPr>
          <w:p w14:paraId="72076575" w14:textId="05479998" w:rsidR="00CF50E5" w:rsidRPr="00962F82" w:rsidRDefault="00CF50E5" w:rsidP="00ED3BB9">
            <w:r w:rsidRPr="00962F82">
              <w:lastRenderedPageBreak/>
              <w:t>Informal Education</w:t>
            </w:r>
          </w:p>
          <w:p w14:paraId="20CC2900" w14:textId="77777777" w:rsidR="00CF50E5" w:rsidRPr="00962F82" w:rsidRDefault="00CF50E5" w:rsidP="00ED3BB9"/>
        </w:tc>
        <w:tc>
          <w:tcPr>
            <w:tcW w:w="2397" w:type="dxa"/>
            <w:shd w:val="clear" w:color="auto" w:fill="auto"/>
          </w:tcPr>
          <w:p w14:paraId="534DA344" w14:textId="77777777" w:rsidR="00CF50E5" w:rsidRPr="00962F82" w:rsidRDefault="00CF50E5" w:rsidP="00ED3BB9">
            <w:r w:rsidRPr="00962F82">
              <w:t xml:space="preserve">Informal conversations about any area of development </w:t>
            </w:r>
          </w:p>
        </w:tc>
        <w:tc>
          <w:tcPr>
            <w:tcW w:w="4077" w:type="dxa"/>
            <w:shd w:val="clear" w:color="auto" w:fill="auto"/>
          </w:tcPr>
          <w:p w14:paraId="647D3F5E" w14:textId="77777777" w:rsidR="00CF50E5" w:rsidRPr="00962F82" w:rsidRDefault="00CF50E5" w:rsidP="00ED3BB9"/>
        </w:tc>
        <w:tc>
          <w:tcPr>
            <w:tcW w:w="2005" w:type="dxa"/>
            <w:shd w:val="clear" w:color="auto" w:fill="auto"/>
          </w:tcPr>
          <w:p w14:paraId="33F4E6EB" w14:textId="77777777" w:rsidR="00CF50E5" w:rsidRPr="00962F82" w:rsidRDefault="00CF50E5" w:rsidP="00ED3BB9"/>
        </w:tc>
      </w:tr>
      <w:tr w:rsidR="00207D1B" w:rsidRPr="00962F82" w14:paraId="7A84B3C2" w14:textId="77777777" w:rsidTr="00822378">
        <w:tc>
          <w:tcPr>
            <w:tcW w:w="2119" w:type="dxa"/>
            <w:shd w:val="clear" w:color="auto" w:fill="auto"/>
          </w:tcPr>
          <w:p w14:paraId="51C0056F" w14:textId="77777777" w:rsidR="00CF50E5" w:rsidRPr="00962F82" w:rsidRDefault="00CF50E5" w:rsidP="00ED3BB9">
            <w:r w:rsidRPr="00962F82">
              <w:t xml:space="preserve">Any other activities (Social/Cultural) </w:t>
            </w:r>
          </w:p>
          <w:p w14:paraId="4E9D587A" w14:textId="77777777" w:rsidR="00CF50E5" w:rsidRPr="00962F82" w:rsidRDefault="00CF50E5" w:rsidP="00ED3BB9"/>
        </w:tc>
        <w:tc>
          <w:tcPr>
            <w:tcW w:w="2397" w:type="dxa"/>
            <w:shd w:val="clear" w:color="auto" w:fill="auto"/>
          </w:tcPr>
          <w:p w14:paraId="05582268" w14:textId="77777777" w:rsidR="00CF50E5" w:rsidRPr="00962F82" w:rsidRDefault="00CF50E5" w:rsidP="00ED3BB9">
            <w:r w:rsidRPr="00962F82">
              <w:t xml:space="preserve">Social </w:t>
            </w:r>
            <w:r>
              <w:t>g</w:t>
            </w:r>
            <w:r w:rsidRPr="00962F82">
              <w:t xml:space="preserve">roups, community groups, hobbies, interests, culture, activities, engagement in religious activity   </w:t>
            </w:r>
          </w:p>
        </w:tc>
        <w:tc>
          <w:tcPr>
            <w:tcW w:w="4077" w:type="dxa"/>
            <w:shd w:val="clear" w:color="auto" w:fill="auto"/>
          </w:tcPr>
          <w:p w14:paraId="212C9A58" w14:textId="77777777" w:rsidR="00CF50E5" w:rsidRDefault="00CF50E5" w:rsidP="00ED3BB9"/>
          <w:p w14:paraId="4729DC0A" w14:textId="77777777" w:rsidR="00CF50E5" w:rsidRPr="00962F82" w:rsidRDefault="00CF50E5" w:rsidP="00ED3BB9"/>
        </w:tc>
        <w:tc>
          <w:tcPr>
            <w:tcW w:w="2005" w:type="dxa"/>
            <w:shd w:val="clear" w:color="auto" w:fill="auto"/>
          </w:tcPr>
          <w:p w14:paraId="2BEB3CB5" w14:textId="77777777" w:rsidR="00CF50E5" w:rsidRPr="00962F82" w:rsidRDefault="00CF50E5" w:rsidP="00ED3BB9"/>
        </w:tc>
      </w:tr>
      <w:tr w:rsidR="00207D1B" w:rsidRPr="00962F82" w14:paraId="3A90031C" w14:textId="77777777" w:rsidTr="00822378">
        <w:tc>
          <w:tcPr>
            <w:tcW w:w="2119" w:type="dxa"/>
            <w:shd w:val="clear" w:color="auto" w:fill="auto"/>
          </w:tcPr>
          <w:p w14:paraId="4FF108AB" w14:textId="77777777" w:rsidR="00CF50E5" w:rsidRPr="00962F82" w:rsidRDefault="00CF50E5" w:rsidP="00ED3BB9">
            <w:r w:rsidRPr="00962F82">
              <w:t>Physical health</w:t>
            </w:r>
          </w:p>
          <w:p w14:paraId="6CE6773D" w14:textId="77777777" w:rsidR="00CF50E5" w:rsidRPr="00962F82" w:rsidRDefault="00CF50E5" w:rsidP="00ED3BB9"/>
        </w:tc>
        <w:tc>
          <w:tcPr>
            <w:tcW w:w="2397" w:type="dxa"/>
            <w:shd w:val="clear" w:color="auto" w:fill="auto"/>
          </w:tcPr>
          <w:p w14:paraId="6079474F" w14:textId="77777777" w:rsidR="00CF50E5" w:rsidRPr="00962F82" w:rsidRDefault="00CF50E5" w:rsidP="00ED3BB9">
            <w:r>
              <w:t xml:space="preserve">Any physical struggles, illness, or injury </w:t>
            </w:r>
          </w:p>
        </w:tc>
        <w:tc>
          <w:tcPr>
            <w:tcW w:w="4077" w:type="dxa"/>
            <w:shd w:val="clear" w:color="auto" w:fill="auto"/>
          </w:tcPr>
          <w:p w14:paraId="27B18E1F" w14:textId="77777777" w:rsidR="00CF50E5" w:rsidRPr="00962F82" w:rsidRDefault="00CF50E5" w:rsidP="00ED3BB9"/>
        </w:tc>
        <w:tc>
          <w:tcPr>
            <w:tcW w:w="2005" w:type="dxa"/>
            <w:shd w:val="clear" w:color="auto" w:fill="auto"/>
          </w:tcPr>
          <w:p w14:paraId="61A60EBB" w14:textId="77777777" w:rsidR="00CF50E5" w:rsidRPr="00962F82" w:rsidRDefault="00CF50E5" w:rsidP="00ED3BB9"/>
        </w:tc>
      </w:tr>
      <w:tr w:rsidR="00207D1B" w:rsidRPr="00962F82" w14:paraId="08BF34B8" w14:textId="77777777" w:rsidTr="00822378">
        <w:tc>
          <w:tcPr>
            <w:tcW w:w="2119" w:type="dxa"/>
            <w:shd w:val="clear" w:color="auto" w:fill="auto"/>
          </w:tcPr>
          <w:p w14:paraId="41D42795" w14:textId="77777777" w:rsidR="00CF50E5" w:rsidRPr="00962F82" w:rsidRDefault="00CF50E5" w:rsidP="00ED3BB9">
            <w:r w:rsidRPr="00962F82">
              <w:t xml:space="preserve">Mental Health: </w:t>
            </w:r>
          </w:p>
        </w:tc>
        <w:tc>
          <w:tcPr>
            <w:tcW w:w="2397" w:type="dxa"/>
            <w:shd w:val="clear" w:color="auto" w:fill="auto"/>
          </w:tcPr>
          <w:p w14:paraId="02FF53E0" w14:textId="77777777" w:rsidR="00CF50E5" w:rsidRDefault="00CF50E5" w:rsidP="00ED3BB9">
            <w:r>
              <w:t xml:space="preserve">Accessing services, support, groups, and / or attending counselling. </w:t>
            </w:r>
          </w:p>
          <w:p w14:paraId="18417C90" w14:textId="77777777" w:rsidR="00CF50E5" w:rsidRDefault="00CF50E5" w:rsidP="00ED3BB9"/>
          <w:p w14:paraId="23545F08" w14:textId="77777777" w:rsidR="00CF50E5" w:rsidRDefault="00CF50E5" w:rsidP="00ED3BB9">
            <w:r>
              <w:t xml:space="preserve">Understanding of any conditions </w:t>
            </w:r>
          </w:p>
          <w:p w14:paraId="76CE81A8" w14:textId="77777777" w:rsidR="00CF50E5" w:rsidRDefault="00CF50E5" w:rsidP="00ED3BB9"/>
          <w:p w14:paraId="6B50FC5F" w14:textId="77777777" w:rsidR="00CF50E5" w:rsidRPr="00962F82" w:rsidRDefault="00CF50E5" w:rsidP="00ED3BB9">
            <w:r>
              <w:t xml:space="preserve">If taking medication- maintaining taking it. </w:t>
            </w:r>
          </w:p>
          <w:p w14:paraId="1CEEA98C" w14:textId="77777777" w:rsidR="00CF50E5" w:rsidRPr="00962F82" w:rsidRDefault="00CF50E5" w:rsidP="00ED3BB9">
            <w:r>
              <w:t>Understanding crises support services and having support numbers.</w:t>
            </w:r>
          </w:p>
        </w:tc>
        <w:tc>
          <w:tcPr>
            <w:tcW w:w="4077" w:type="dxa"/>
            <w:shd w:val="clear" w:color="auto" w:fill="auto"/>
          </w:tcPr>
          <w:p w14:paraId="0AEB1C08" w14:textId="77777777" w:rsidR="00CF50E5" w:rsidRPr="00962F82" w:rsidRDefault="00CF50E5" w:rsidP="00ED3BB9"/>
        </w:tc>
        <w:tc>
          <w:tcPr>
            <w:tcW w:w="2005" w:type="dxa"/>
            <w:shd w:val="clear" w:color="auto" w:fill="auto"/>
          </w:tcPr>
          <w:p w14:paraId="789F0CE9" w14:textId="77777777" w:rsidR="00CF50E5" w:rsidRPr="00962F82" w:rsidRDefault="00CF50E5" w:rsidP="00ED3BB9"/>
        </w:tc>
      </w:tr>
      <w:tr w:rsidR="00207D1B" w:rsidRPr="00962F82" w14:paraId="179975D1" w14:textId="77777777" w:rsidTr="00822378">
        <w:tc>
          <w:tcPr>
            <w:tcW w:w="2119" w:type="dxa"/>
            <w:shd w:val="clear" w:color="auto" w:fill="auto"/>
          </w:tcPr>
          <w:p w14:paraId="2A5623E1" w14:textId="77777777" w:rsidR="00CF50E5" w:rsidRPr="00962F82" w:rsidRDefault="00CF50E5" w:rsidP="00ED3BB9">
            <w:r w:rsidRPr="00962F82">
              <w:t>Sexual health/ Sexuality/ Gender</w:t>
            </w:r>
          </w:p>
          <w:p w14:paraId="45AB2895" w14:textId="77777777" w:rsidR="00CF50E5" w:rsidRPr="00962F82" w:rsidRDefault="00CF50E5" w:rsidP="00ED3BB9"/>
        </w:tc>
        <w:tc>
          <w:tcPr>
            <w:tcW w:w="2397" w:type="dxa"/>
            <w:shd w:val="clear" w:color="auto" w:fill="auto"/>
          </w:tcPr>
          <w:p w14:paraId="5240BEA9" w14:textId="77777777" w:rsidR="006558BA" w:rsidRDefault="00CF50E5" w:rsidP="00ED3BB9">
            <w:r>
              <w:t xml:space="preserve">Maintaining sexual health. </w:t>
            </w:r>
          </w:p>
          <w:p w14:paraId="18DF2DC4" w14:textId="77777777" w:rsidR="00CF50E5" w:rsidRPr="00962F82" w:rsidRDefault="00CF50E5" w:rsidP="00ED3BB9">
            <w:r>
              <w:t xml:space="preserve">Understanding how to access these services. Access to information and support relating to sexuality or gender </w:t>
            </w:r>
          </w:p>
        </w:tc>
        <w:tc>
          <w:tcPr>
            <w:tcW w:w="4077" w:type="dxa"/>
            <w:shd w:val="clear" w:color="auto" w:fill="auto"/>
          </w:tcPr>
          <w:p w14:paraId="44EB7FE9" w14:textId="77777777" w:rsidR="00CF50E5" w:rsidRDefault="00CF50E5" w:rsidP="00ED3BB9"/>
          <w:p w14:paraId="1996E0F8" w14:textId="77777777" w:rsidR="00CF50E5" w:rsidRDefault="00CF50E5" w:rsidP="00ED3BB9"/>
          <w:p w14:paraId="4C413CF8" w14:textId="77777777" w:rsidR="00CF50E5" w:rsidRDefault="00CF50E5" w:rsidP="00ED3BB9"/>
          <w:p w14:paraId="7DCCDCBE" w14:textId="77777777" w:rsidR="00CF50E5" w:rsidRDefault="00CF50E5" w:rsidP="00ED3BB9"/>
          <w:p w14:paraId="373D5F62" w14:textId="77777777" w:rsidR="00CF50E5" w:rsidRPr="00962F82" w:rsidRDefault="00CF50E5" w:rsidP="00ED3BB9"/>
        </w:tc>
        <w:tc>
          <w:tcPr>
            <w:tcW w:w="2005" w:type="dxa"/>
            <w:shd w:val="clear" w:color="auto" w:fill="auto"/>
          </w:tcPr>
          <w:p w14:paraId="4880FDE8" w14:textId="77777777" w:rsidR="00CF50E5" w:rsidRPr="00962F82" w:rsidRDefault="00CF50E5" w:rsidP="00ED3BB9"/>
        </w:tc>
      </w:tr>
      <w:tr w:rsidR="00207D1B" w:rsidRPr="00962F82" w14:paraId="02D77974" w14:textId="77777777" w:rsidTr="00822378">
        <w:tc>
          <w:tcPr>
            <w:tcW w:w="2119" w:type="dxa"/>
            <w:shd w:val="clear" w:color="auto" w:fill="auto"/>
          </w:tcPr>
          <w:p w14:paraId="75497FCE" w14:textId="77777777" w:rsidR="00CF50E5" w:rsidRPr="00962F82" w:rsidRDefault="00CF50E5" w:rsidP="00ED3BB9">
            <w:r w:rsidRPr="00962F82">
              <w:t>Identity / Sense of Belonging</w:t>
            </w:r>
          </w:p>
          <w:p w14:paraId="1FB8FA79" w14:textId="77777777" w:rsidR="00CF50E5" w:rsidRPr="00962F82" w:rsidRDefault="00CF50E5" w:rsidP="00ED3BB9"/>
        </w:tc>
        <w:tc>
          <w:tcPr>
            <w:tcW w:w="2397" w:type="dxa"/>
            <w:shd w:val="clear" w:color="auto" w:fill="auto"/>
          </w:tcPr>
          <w:p w14:paraId="166DB885" w14:textId="77777777" w:rsidR="00CF50E5" w:rsidRPr="00B2050C" w:rsidRDefault="00CF50E5" w:rsidP="00ED3BB9">
            <w:r w:rsidRPr="00B2050C">
              <w:t xml:space="preserve">Having self-esteem around identity. Having a sense of belonging. And feeling safe to express themselves in a non-judgemental environment. </w:t>
            </w:r>
          </w:p>
        </w:tc>
        <w:tc>
          <w:tcPr>
            <w:tcW w:w="4077" w:type="dxa"/>
            <w:shd w:val="clear" w:color="auto" w:fill="auto"/>
          </w:tcPr>
          <w:p w14:paraId="0A4C8183" w14:textId="77777777" w:rsidR="00CF50E5" w:rsidRDefault="00CF50E5" w:rsidP="00ED3BB9"/>
          <w:p w14:paraId="34114519" w14:textId="77777777" w:rsidR="00CF50E5" w:rsidRPr="00962F82" w:rsidRDefault="00CF50E5" w:rsidP="00ED3BB9"/>
        </w:tc>
        <w:tc>
          <w:tcPr>
            <w:tcW w:w="2005" w:type="dxa"/>
            <w:shd w:val="clear" w:color="auto" w:fill="auto"/>
          </w:tcPr>
          <w:p w14:paraId="1594A700" w14:textId="77777777" w:rsidR="00CF50E5" w:rsidRPr="00962F82" w:rsidRDefault="00CF50E5" w:rsidP="00ED3BB9"/>
        </w:tc>
      </w:tr>
      <w:tr w:rsidR="00207D1B" w:rsidRPr="00962F82" w14:paraId="53B2E5E2" w14:textId="77777777" w:rsidTr="00822378">
        <w:tc>
          <w:tcPr>
            <w:tcW w:w="2119" w:type="dxa"/>
            <w:shd w:val="clear" w:color="auto" w:fill="auto"/>
          </w:tcPr>
          <w:p w14:paraId="1F5B1170" w14:textId="77777777" w:rsidR="00CF50E5" w:rsidRPr="00962F82" w:rsidRDefault="00CF50E5" w:rsidP="00ED3BB9">
            <w:r w:rsidRPr="00962F82">
              <w:lastRenderedPageBreak/>
              <w:t>Healthy Eating</w:t>
            </w:r>
          </w:p>
          <w:p w14:paraId="03B8B54F" w14:textId="77777777" w:rsidR="00CF50E5" w:rsidRPr="00962F82" w:rsidRDefault="00CF50E5" w:rsidP="00ED3BB9"/>
        </w:tc>
        <w:tc>
          <w:tcPr>
            <w:tcW w:w="2397" w:type="dxa"/>
            <w:shd w:val="clear" w:color="auto" w:fill="auto"/>
          </w:tcPr>
          <w:p w14:paraId="601043FB" w14:textId="77777777" w:rsidR="00CF50E5" w:rsidRPr="00962F82" w:rsidRDefault="00CF50E5" w:rsidP="00ED3BB9">
            <w:r w:rsidRPr="00962F82">
              <w:t xml:space="preserve">To understand and maintain a healthy diet </w:t>
            </w:r>
          </w:p>
        </w:tc>
        <w:tc>
          <w:tcPr>
            <w:tcW w:w="4077" w:type="dxa"/>
            <w:shd w:val="clear" w:color="auto" w:fill="auto"/>
          </w:tcPr>
          <w:p w14:paraId="6B0CDB6F" w14:textId="77777777" w:rsidR="00CF50E5" w:rsidRDefault="00CF50E5" w:rsidP="00ED3BB9"/>
          <w:p w14:paraId="674B16B3" w14:textId="77777777" w:rsidR="00CF50E5" w:rsidRPr="00962F82" w:rsidRDefault="00CF50E5" w:rsidP="00ED3BB9"/>
        </w:tc>
        <w:tc>
          <w:tcPr>
            <w:tcW w:w="2005" w:type="dxa"/>
            <w:shd w:val="clear" w:color="auto" w:fill="auto"/>
          </w:tcPr>
          <w:p w14:paraId="46B2C817" w14:textId="77777777" w:rsidR="00CF50E5" w:rsidRPr="00962F82" w:rsidRDefault="00CF50E5" w:rsidP="00ED3BB9"/>
        </w:tc>
      </w:tr>
      <w:tr w:rsidR="00207D1B" w:rsidRPr="00962F82" w14:paraId="203423A1" w14:textId="77777777" w:rsidTr="00822378">
        <w:tc>
          <w:tcPr>
            <w:tcW w:w="2119" w:type="dxa"/>
            <w:shd w:val="clear" w:color="auto" w:fill="auto"/>
          </w:tcPr>
          <w:p w14:paraId="1129EC8A" w14:textId="77777777" w:rsidR="00CF50E5" w:rsidRPr="00962F82" w:rsidRDefault="00CF50E5" w:rsidP="00ED3BB9">
            <w:r w:rsidRPr="00962F82">
              <w:t>Relationships with family</w:t>
            </w:r>
          </w:p>
        </w:tc>
        <w:tc>
          <w:tcPr>
            <w:tcW w:w="2397" w:type="dxa"/>
            <w:shd w:val="clear" w:color="auto" w:fill="auto"/>
          </w:tcPr>
          <w:p w14:paraId="10643105" w14:textId="77777777" w:rsidR="00CF50E5" w:rsidRPr="00962F82" w:rsidRDefault="00CF50E5" w:rsidP="00ED3BB9">
            <w:r w:rsidRPr="00962F82">
              <w:t>To understand</w:t>
            </w:r>
            <w:r>
              <w:t xml:space="preserve">, form boundaries </w:t>
            </w:r>
            <w:r w:rsidRPr="00962F82">
              <w:t xml:space="preserve">and maintain healthy relationships with family </w:t>
            </w:r>
          </w:p>
        </w:tc>
        <w:tc>
          <w:tcPr>
            <w:tcW w:w="4077" w:type="dxa"/>
            <w:shd w:val="clear" w:color="auto" w:fill="auto"/>
          </w:tcPr>
          <w:p w14:paraId="6EB939D9" w14:textId="77777777" w:rsidR="00CF50E5" w:rsidRDefault="00CF50E5" w:rsidP="00ED3BB9"/>
          <w:p w14:paraId="52ED1A0A" w14:textId="77777777" w:rsidR="00CF50E5" w:rsidRPr="00962F82" w:rsidRDefault="00CF50E5" w:rsidP="00ED3BB9"/>
        </w:tc>
        <w:tc>
          <w:tcPr>
            <w:tcW w:w="2005" w:type="dxa"/>
            <w:shd w:val="clear" w:color="auto" w:fill="auto"/>
          </w:tcPr>
          <w:p w14:paraId="6D0CD429" w14:textId="77777777" w:rsidR="00CF50E5" w:rsidRPr="00962F82" w:rsidRDefault="00CF50E5" w:rsidP="00ED3BB9"/>
        </w:tc>
      </w:tr>
      <w:tr w:rsidR="00207D1B" w:rsidRPr="00962F82" w14:paraId="33177461" w14:textId="77777777" w:rsidTr="00822378">
        <w:tc>
          <w:tcPr>
            <w:tcW w:w="2119" w:type="dxa"/>
            <w:shd w:val="clear" w:color="auto" w:fill="auto"/>
          </w:tcPr>
          <w:p w14:paraId="0B479F59" w14:textId="77777777" w:rsidR="00CF50E5" w:rsidRPr="00962F82" w:rsidRDefault="00CF50E5" w:rsidP="00ED3BB9">
            <w:r w:rsidRPr="00962F82">
              <w:t>Relationships with friends</w:t>
            </w:r>
          </w:p>
          <w:p w14:paraId="55B8D43A" w14:textId="77777777" w:rsidR="00CF50E5" w:rsidRPr="00962F82" w:rsidRDefault="00CF50E5" w:rsidP="00ED3BB9"/>
        </w:tc>
        <w:tc>
          <w:tcPr>
            <w:tcW w:w="2397" w:type="dxa"/>
            <w:shd w:val="clear" w:color="auto" w:fill="auto"/>
          </w:tcPr>
          <w:p w14:paraId="2EB28612" w14:textId="77777777" w:rsidR="00CF50E5" w:rsidRPr="00962F82" w:rsidRDefault="00CF50E5" w:rsidP="00ED3BB9">
            <w:r w:rsidRPr="00962F82">
              <w:t>To understand</w:t>
            </w:r>
            <w:r>
              <w:t xml:space="preserve">, form boundaries </w:t>
            </w:r>
            <w:r w:rsidRPr="00962F82">
              <w:t>and maintain healthy relationships with peers</w:t>
            </w:r>
          </w:p>
        </w:tc>
        <w:tc>
          <w:tcPr>
            <w:tcW w:w="4077" w:type="dxa"/>
            <w:shd w:val="clear" w:color="auto" w:fill="auto"/>
          </w:tcPr>
          <w:p w14:paraId="11CE2194" w14:textId="77777777" w:rsidR="00CF50E5" w:rsidRDefault="00CF50E5" w:rsidP="00ED3BB9"/>
          <w:p w14:paraId="2BEAF7B8" w14:textId="77777777" w:rsidR="00CF50E5" w:rsidRPr="00962F82" w:rsidRDefault="00CF50E5" w:rsidP="00ED3BB9"/>
        </w:tc>
        <w:tc>
          <w:tcPr>
            <w:tcW w:w="2005" w:type="dxa"/>
            <w:shd w:val="clear" w:color="auto" w:fill="auto"/>
          </w:tcPr>
          <w:p w14:paraId="702E1639" w14:textId="77777777" w:rsidR="00CF50E5" w:rsidRPr="00962F82" w:rsidRDefault="00CF50E5" w:rsidP="00ED3BB9"/>
        </w:tc>
      </w:tr>
      <w:tr w:rsidR="00207D1B" w:rsidRPr="00962F82" w14:paraId="333EEB96" w14:textId="77777777" w:rsidTr="00822378">
        <w:tc>
          <w:tcPr>
            <w:tcW w:w="2119" w:type="dxa"/>
            <w:shd w:val="clear" w:color="auto" w:fill="auto"/>
          </w:tcPr>
          <w:p w14:paraId="25D887D4" w14:textId="77777777" w:rsidR="00CF50E5" w:rsidRPr="00962F82" w:rsidRDefault="00CF50E5" w:rsidP="00ED3BB9">
            <w:r w:rsidRPr="00962F82">
              <w:t>Risks and resilience</w:t>
            </w:r>
          </w:p>
        </w:tc>
        <w:tc>
          <w:tcPr>
            <w:tcW w:w="2397" w:type="dxa"/>
            <w:shd w:val="clear" w:color="auto" w:fill="auto"/>
          </w:tcPr>
          <w:p w14:paraId="7EDF9AA4" w14:textId="77777777" w:rsidR="00CF50E5" w:rsidRPr="00962F82" w:rsidRDefault="00CF50E5" w:rsidP="00ED3BB9">
            <w:r w:rsidRPr="00962F82">
              <w:t xml:space="preserve">Behaviour and being safe </w:t>
            </w:r>
          </w:p>
        </w:tc>
        <w:tc>
          <w:tcPr>
            <w:tcW w:w="4077" w:type="dxa"/>
            <w:shd w:val="clear" w:color="auto" w:fill="auto"/>
          </w:tcPr>
          <w:p w14:paraId="633C827B" w14:textId="77777777" w:rsidR="00CF50E5" w:rsidRPr="00962F82" w:rsidRDefault="00CF50E5" w:rsidP="00ED3BB9"/>
        </w:tc>
        <w:tc>
          <w:tcPr>
            <w:tcW w:w="2005" w:type="dxa"/>
            <w:shd w:val="clear" w:color="auto" w:fill="auto"/>
          </w:tcPr>
          <w:p w14:paraId="2366A118" w14:textId="77777777" w:rsidR="00CF50E5" w:rsidRPr="00962F82" w:rsidRDefault="00CF50E5" w:rsidP="00ED3BB9"/>
        </w:tc>
      </w:tr>
      <w:tr w:rsidR="00207D1B" w:rsidRPr="00962F82" w14:paraId="3DA194C4" w14:textId="77777777" w:rsidTr="00822378">
        <w:tc>
          <w:tcPr>
            <w:tcW w:w="2119" w:type="dxa"/>
            <w:shd w:val="clear" w:color="auto" w:fill="auto"/>
          </w:tcPr>
          <w:p w14:paraId="0FE0B97B" w14:textId="77777777" w:rsidR="00CF50E5" w:rsidRPr="00962F82" w:rsidRDefault="00CF50E5" w:rsidP="00ED3BB9">
            <w:r w:rsidRPr="00962F82">
              <w:t xml:space="preserve">Registration </w:t>
            </w:r>
          </w:p>
        </w:tc>
        <w:tc>
          <w:tcPr>
            <w:tcW w:w="2397" w:type="dxa"/>
            <w:shd w:val="clear" w:color="auto" w:fill="auto"/>
          </w:tcPr>
          <w:p w14:paraId="3B384AF2" w14:textId="77777777" w:rsidR="00CF50E5" w:rsidRPr="00962F82" w:rsidRDefault="00CF50E5" w:rsidP="00ED3BB9">
            <w:r w:rsidRPr="00962F82">
              <w:t xml:space="preserve">Registered with a doctor, dentist, and opticians. </w:t>
            </w:r>
          </w:p>
        </w:tc>
        <w:tc>
          <w:tcPr>
            <w:tcW w:w="4077" w:type="dxa"/>
            <w:shd w:val="clear" w:color="auto" w:fill="auto"/>
          </w:tcPr>
          <w:p w14:paraId="79A006A5" w14:textId="77777777" w:rsidR="00CF50E5" w:rsidRDefault="00CF50E5" w:rsidP="00ED3BB9"/>
          <w:p w14:paraId="0B2BD4E4" w14:textId="77777777" w:rsidR="00CF50E5" w:rsidRPr="00962F82" w:rsidRDefault="00CF50E5" w:rsidP="00ED3BB9"/>
        </w:tc>
        <w:tc>
          <w:tcPr>
            <w:tcW w:w="2005" w:type="dxa"/>
            <w:shd w:val="clear" w:color="auto" w:fill="auto"/>
          </w:tcPr>
          <w:p w14:paraId="2B92E680" w14:textId="77777777" w:rsidR="00CF50E5" w:rsidRPr="00962F82" w:rsidRDefault="00CF50E5" w:rsidP="00ED3BB9"/>
        </w:tc>
      </w:tr>
      <w:tr w:rsidR="00207D1B" w:rsidRPr="00962F82" w14:paraId="5A24713D" w14:textId="77777777" w:rsidTr="00822378">
        <w:tc>
          <w:tcPr>
            <w:tcW w:w="2119" w:type="dxa"/>
            <w:shd w:val="clear" w:color="auto" w:fill="auto"/>
          </w:tcPr>
          <w:p w14:paraId="7AD4FBFD" w14:textId="77777777" w:rsidR="00CF50E5" w:rsidRPr="00962F82" w:rsidRDefault="00CF50E5" w:rsidP="00ED3BB9">
            <w:r w:rsidRPr="00962F82">
              <w:t>Communication and attending</w:t>
            </w:r>
            <w:r>
              <w:t xml:space="preserve"> </w:t>
            </w:r>
            <w:r w:rsidRPr="00962F82">
              <w:t xml:space="preserve">services </w:t>
            </w:r>
            <w:r>
              <w:t xml:space="preserve">/ appointments </w:t>
            </w:r>
          </w:p>
        </w:tc>
        <w:tc>
          <w:tcPr>
            <w:tcW w:w="2397" w:type="dxa"/>
            <w:shd w:val="clear" w:color="auto" w:fill="auto"/>
          </w:tcPr>
          <w:p w14:paraId="57D4227A" w14:textId="77777777" w:rsidR="00CF50E5" w:rsidRPr="00962F82" w:rsidRDefault="00CF50E5" w:rsidP="00ED3BB9">
            <w:r w:rsidRPr="00962F82">
              <w:t>Supported with in person appointments / phone calls</w:t>
            </w:r>
          </w:p>
          <w:p w14:paraId="003B8F0C" w14:textId="77777777" w:rsidR="00CF50E5" w:rsidRPr="00962F82" w:rsidRDefault="00CF50E5" w:rsidP="00ED3BB9"/>
          <w:p w14:paraId="07EB61FB" w14:textId="77777777" w:rsidR="00CF50E5" w:rsidRPr="00962F82" w:rsidRDefault="00CF50E5" w:rsidP="00ED3BB9">
            <w:r w:rsidRPr="00962F82">
              <w:t xml:space="preserve">Ability to call doctors, dentist, 111, opticians, counselling, and hospital. </w:t>
            </w:r>
          </w:p>
          <w:p w14:paraId="6C1A8A83" w14:textId="77777777" w:rsidR="00CF50E5" w:rsidRPr="00962F82" w:rsidRDefault="00CF50E5" w:rsidP="00ED3BB9"/>
          <w:p w14:paraId="5140B1E0" w14:textId="77777777" w:rsidR="00CF50E5" w:rsidRPr="00962F82" w:rsidRDefault="00CF50E5" w:rsidP="00ED3BB9">
            <w:r w:rsidRPr="00962F82">
              <w:t xml:space="preserve">Ability to make appointments and attend them. </w:t>
            </w:r>
          </w:p>
          <w:p w14:paraId="39F4B777" w14:textId="77777777" w:rsidR="00CF50E5" w:rsidRPr="00962F82" w:rsidRDefault="00CF50E5" w:rsidP="00ED3BB9"/>
          <w:p w14:paraId="7C2F28F1" w14:textId="77777777" w:rsidR="006558BA" w:rsidRDefault="00CF50E5" w:rsidP="00ED3BB9">
            <w:r w:rsidRPr="00962F82">
              <w:t>Ability to read letters and understand them. Keep appointments and attend them.</w:t>
            </w:r>
          </w:p>
          <w:p w14:paraId="3842A827" w14:textId="77777777" w:rsidR="006558BA" w:rsidRPr="00962F82" w:rsidRDefault="006558BA" w:rsidP="00ED3BB9"/>
          <w:p w14:paraId="02DCB0E7" w14:textId="077B36A4" w:rsidR="00FE6717" w:rsidRPr="00962F82" w:rsidRDefault="00CF50E5" w:rsidP="00ED3BB9">
            <w:r w:rsidRPr="00962F82">
              <w:t>Order, collect and understand perceptions and exemptions.</w:t>
            </w:r>
          </w:p>
        </w:tc>
        <w:tc>
          <w:tcPr>
            <w:tcW w:w="4077" w:type="dxa"/>
            <w:shd w:val="clear" w:color="auto" w:fill="auto"/>
          </w:tcPr>
          <w:p w14:paraId="677B4417" w14:textId="77777777" w:rsidR="00CF50E5" w:rsidRPr="00962F82" w:rsidRDefault="00CF50E5" w:rsidP="00ED3BB9"/>
        </w:tc>
        <w:tc>
          <w:tcPr>
            <w:tcW w:w="2005" w:type="dxa"/>
            <w:shd w:val="clear" w:color="auto" w:fill="auto"/>
          </w:tcPr>
          <w:p w14:paraId="7EF00CB5" w14:textId="77777777" w:rsidR="00CF50E5" w:rsidRPr="00962F82" w:rsidRDefault="00CF50E5" w:rsidP="00ED3BB9"/>
        </w:tc>
      </w:tr>
    </w:tbl>
    <w:p w14:paraId="3AFCF4D1" w14:textId="77777777" w:rsidR="00E16BEA" w:rsidRDefault="00E16BEA">
      <w: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97"/>
        <w:gridCol w:w="4077"/>
        <w:gridCol w:w="2005"/>
      </w:tblGrid>
      <w:tr w:rsidR="00207D1B" w:rsidRPr="00962F82" w14:paraId="20914334" w14:textId="77777777" w:rsidTr="00822378">
        <w:tc>
          <w:tcPr>
            <w:tcW w:w="2119" w:type="dxa"/>
            <w:shd w:val="clear" w:color="auto" w:fill="auto"/>
          </w:tcPr>
          <w:p w14:paraId="43192A2B" w14:textId="00759C61" w:rsidR="00CF50E5" w:rsidRPr="00962F82" w:rsidRDefault="00CF50E5" w:rsidP="00ED3BB9">
            <w:r>
              <w:lastRenderedPageBreak/>
              <w:t xml:space="preserve">Documentation </w:t>
            </w:r>
          </w:p>
        </w:tc>
        <w:tc>
          <w:tcPr>
            <w:tcW w:w="2397" w:type="dxa"/>
            <w:shd w:val="clear" w:color="auto" w:fill="auto"/>
          </w:tcPr>
          <w:p w14:paraId="37739AE0" w14:textId="77777777" w:rsidR="00CF50E5" w:rsidRPr="00962F82" w:rsidRDefault="00CF50E5" w:rsidP="00ED3BB9">
            <w:r>
              <w:t xml:space="preserve">Keeping documents safe, shredding bills etc. Keeping and filing documents. Keeping your personal information safe. </w:t>
            </w:r>
          </w:p>
        </w:tc>
        <w:tc>
          <w:tcPr>
            <w:tcW w:w="4077" w:type="dxa"/>
            <w:shd w:val="clear" w:color="auto" w:fill="auto"/>
          </w:tcPr>
          <w:p w14:paraId="69094263" w14:textId="77777777" w:rsidR="00CF50E5" w:rsidRPr="00962F82" w:rsidRDefault="00CF50E5" w:rsidP="00ED3BB9"/>
        </w:tc>
        <w:tc>
          <w:tcPr>
            <w:tcW w:w="2005" w:type="dxa"/>
            <w:shd w:val="clear" w:color="auto" w:fill="auto"/>
          </w:tcPr>
          <w:p w14:paraId="2344C6F4" w14:textId="77777777" w:rsidR="00CF50E5" w:rsidRPr="00962F82" w:rsidRDefault="00CF50E5" w:rsidP="00ED3BB9"/>
        </w:tc>
      </w:tr>
      <w:tr w:rsidR="00207D1B" w:rsidRPr="00962F82" w14:paraId="3C536356" w14:textId="77777777" w:rsidTr="00822378">
        <w:tc>
          <w:tcPr>
            <w:tcW w:w="2119" w:type="dxa"/>
            <w:shd w:val="clear" w:color="auto" w:fill="auto"/>
          </w:tcPr>
          <w:p w14:paraId="7FCBDD15" w14:textId="77777777" w:rsidR="00CF50E5" w:rsidRPr="00962F82" w:rsidRDefault="00CF50E5" w:rsidP="00ED3BB9">
            <w:r>
              <w:t xml:space="preserve">Internet </w:t>
            </w:r>
          </w:p>
        </w:tc>
        <w:tc>
          <w:tcPr>
            <w:tcW w:w="2397" w:type="dxa"/>
            <w:shd w:val="clear" w:color="auto" w:fill="auto"/>
          </w:tcPr>
          <w:p w14:paraId="4AED5B80" w14:textId="77777777" w:rsidR="00CF50E5" w:rsidRPr="00962F82" w:rsidRDefault="00CF50E5" w:rsidP="00ED3BB9">
            <w:r>
              <w:t xml:space="preserve">Understand how to keep safe whilst using the internet and have healthy boundaries in relation to social media </w:t>
            </w:r>
          </w:p>
        </w:tc>
        <w:tc>
          <w:tcPr>
            <w:tcW w:w="4077" w:type="dxa"/>
            <w:shd w:val="clear" w:color="auto" w:fill="auto"/>
          </w:tcPr>
          <w:p w14:paraId="0EDC147F" w14:textId="77777777" w:rsidR="00CF50E5" w:rsidRPr="00962F82" w:rsidRDefault="00CF50E5" w:rsidP="00ED3BB9"/>
        </w:tc>
        <w:tc>
          <w:tcPr>
            <w:tcW w:w="2005" w:type="dxa"/>
            <w:shd w:val="clear" w:color="auto" w:fill="auto"/>
          </w:tcPr>
          <w:p w14:paraId="2C0AFB31" w14:textId="77777777" w:rsidR="00CF50E5" w:rsidRPr="00962F82" w:rsidRDefault="00CF50E5" w:rsidP="00ED3BB9"/>
        </w:tc>
      </w:tr>
    </w:tbl>
    <w:p w14:paraId="6616C098" w14:textId="77777777" w:rsidR="00CF50E5" w:rsidRDefault="00CF50E5" w:rsidP="00CF50E5">
      <w:pPr>
        <w:spacing w:line="240" w:lineRule="auto"/>
        <w:rPr>
          <w:b/>
          <w:bCs/>
          <w:color w:val="7030A0"/>
        </w:rPr>
      </w:pPr>
    </w:p>
    <w:p w14:paraId="11E765B5" w14:textId="77777777" w:rsidR="00CF50E5" w:rsidRDefault="00CF50E5" w:rsidP="00CF50E5">
      <w:pPr>
        <w:spacing w:line="240" w:lineRule="auto"/>
        <w:rPr>
          <w:b/>
          <w:bCs/>
          <w:color w:val="7030A0"/>
        </w:rPr>
      </w:pPr>
      <w:r w:rsidRPr="00260AA4">
        <w:rPr>
          <w:b/>
          <w:bCs/>
          <w:color w:val="7030A0"/>
        </w:rPr>
        <w:t>Work and Learning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494"/>
        <w:gridCol w:w="4111"/>
        <w:gridCol w:w="1814"/>
      </w:tblGrid>
      <w:tr w:rsidR="00207D1B" w14:paraId="1A147222" w14:textId="77777777" w:rsidTr="00822378">
        <w:tc>
          <w:tcPr>
            <w:tcW w:w="2179" w:type="dxa"/>
            <w:shd w:val="clear" w:color="auto" w:fill="auto"/>
          </w:tcPr>
          <w:p w14:paraId="7535861A" w14:textId="77777777" w:rsidR="00CF50E5" w:rsidRPr="00032278" w:rsidRDefault="00CF50E5" w:rsidP="00ED3BB9">
            <w:r w:rsidRPr="00032278">
              <w:t xml:space="preserve">Area </w:t>
            </w:r>
          </w:p>
        </w:tc>
        <w:tc>
          <w:tcPr>
            <w:tcW w:w="2494" w:type="dxa"/>
            <w:shd w:val="clear" w:color="auto" w:fill="auto"/>
          </w:tcPr>
          <w:p w14:paraId="216679E0" w14:textId="77777777" w:rsidR="00CF50E5" w:rsidRPr="0062640B" w:rsidRDefault="00CF50E5" w:rsidP="00ED3BB9">
            <w:pPr>
              <w:rPr>
                <w:b/>
                <w:bCs/>
              </w:rPr>
            </w:pPr>
            <w:r w:rsidRPr="0062640B">
              <w:rPr>
                <w:b/>
                <w:bCs/>
              </w:rPr>
              <w:t xml:space="preserve">Example </w:t>
            </w:r>
          </w:p>
        </w:tc>
        <w:tc>
          <w:tcPr>
            <w:tcW w:w="4111" w:type="dxa"/>
            <w:shd w:val="clear" w:color="auto" w:fill="auto"/>
          </w:tcPr>
          <w:p w14:paraId="735E4589" w14:textId="77777777" w:rsidR="00CF50E5" w:rsidRPr="0062640B" w:rsidRDefault="00CF50E5" w:rsidP="00ED3BB9">
            <w:pPr>
              <w:rPr>
                <w:b/>
                <w:bCs/>
              </w:rPr>
            </w:pPr>
            <w:r w:rsidRPr="0062640B">
              <w:rPr>
                <w:b/>
                <w:bCs/>
              </w:rPr>
              <w:t xml:space="preserve">Feedback </w:t>
            </w:r>
          </w:p>
        </w:tc>
        <w:tc>
          <w:tcPr>
            <w:tcW w:w="1814" w:type="dxa"/>
            <w:shd w:val="clear" w:color="auto" w:fill="auto"/>
          </w:tcPr>
          <w:p w14:paraId="029E9DB2" w14:textId="77777777" w:rsidR="00CF50E5" w:rsidRPr="0062640B" w:rsidRDefault="00CF50E5" w:rsidP="00ED3BB9">
            <w:pPr>
              <w:rPr>
                <w:b/>
                <w:bCs/>
              </w:rPr>
            </w:pPr>
            <w:r w:rsidRPr="0062640B">
              <w:rPr>
                <w:b/>
                <w:bCs/>
              </w:rPr>
              <w:t xml:space="preserve">Level </w:t>
            </w:r>
          </w:p>
        </w:tc>
      </w:tr>
      <w:tr w:rsidR="00207D1B" w14:paraId="418EE594" w14:textId="77777777" w:rsidTr="00822378">
        <w:tc>
          <w:tcPr>
            <w:tcW w:w="2179" w:type="dxa"/>
            <w:shd w:val="clear" w:color="auto" w:fill="auto"/>
          </w:tcPr>
          <w:p w14:paraId="1D6B4C3C" w14:textId="77777777" w:rsidR="00CF50E5" w:rsidRPr="00032278" w:rsidRDefault="00CF50E5" w:rsidP="00ED3BB9">
            <w:r>
              <w:t xml:space="preserve">If in </w:t>
            </w:r>
            <w:r w:rsidRPr="00032278">
              <w:t>Education, Employment and Training</w:t>
            </w:r>
            <w:r>
              <w:t>.</w:t>
            </w:r>
            <w:r w:rsidRPr="00032278">
              <w:t xml:space="preserve"> </w:t>
            </w:r>
            <w:r>
              <w:t>What are they doing?</w:t>
            </w:r>
          </w:p>
          <w:p w14:paraId="38586806" w14:textId="77777777" w:rsidR="00CF50E5" w:rsidRPr="00032278" w:rsidRDefault="00CF50E5" w:rsidP="00ED3BB9"/>
        </w:tc>
        <w:tc>
          <w:tcPr>
            <w:tcW w:w="2494" w:type="dxa"/>
            <w:shd w:val="clear" w:color="auto" w:fill="auto"/>
          </w:tcPr>
          <w:p w14:paraId="329B79EF" w14:textId="77777777" w:rsidR="00CF50E5" w:rsidRPr="00032278" w:rsidRDefault="00CF50E5" w:rsidP="00ED3BB9">
            <w:r w:rsidRPr="00032278">
              <w:t>Employment, college, school, apprenticeship,</w:t>
            </w:r>
            <w:r>
              <w:t xml:space="preserve"> princes trust, volunteering, university. Is the young person enjoying what they are doing? Are they up to date with any homework or assignments? </w:t>
            </w:r>
          </w:p>
        </w:tc>
        <w:tc>
          <w:tcPr>
            <w:tcW w:w="4111" w:type="dxa"/>
            <w:shd w:val="clear" w:color="auto" w:fill="auto"/>
          </w:tcPr>
          <w:p w14:paraId="11A191CE" w14:textId="77777777" w:rsidR="00CF50E5" w:rsidRPr="00032278" w:rsidRDefault="00CF50E5" w:rsidP="00ED3BB9"/>
        </w:tc>
        <w:tc>
          <w:tcPr>
            <w:tcW w:w="1814" w:type="dxa"/>
            <w:shd w:val="clear" w:color="auto" w:fill="auto"/>
          </w:tcPr>
          <w:p w14:paraId="7E63465A" w14:textId="77777777" w:rsidR="00CF50E5" w:rsidRPr="00032278" w:rsidRDefault="00CF50E5" w:rsidP="00ED3BB9"/>
        </w:tc>
      </w:tr>
      <w:tr w:rsidR="00207D1B" w14:paraId="4EA5F7A1" w14:textId="77777777" w:rsidTr="00822378">
        <w:trPr>
          <w:trHeight w:val="70"/>
        </w:trPr>
        <w:tc>
          <w:tcPr>
            <w:tcW w:w="2179" w:type="dxa"/>
            <w:shd w:val="clear" w:color="auto" w:fill="auto"/>
          </w:tcPr>
          <w:p w14:paraId="220A3469" w14:textId="77777777" w:rsidR="00CF50E5" w:rsidRPr="00032278" w:rsidRDefault="00CF50E5" w:rsidP="00ED3BB9">
            <w:r>
              <w:t xml:space="preserve">If not in </w:t>
            </w:r>
            <w:r w:rsidRPr="00032278">
              <w:t>Education, Employment and Training</w:t>
            </w:r>
            <w:r>
              <w:t xml:space="preserve">. What </w:t>
            </w:r>
            <w:r w:rsidRPr="00032278">
              <w:t>opportunities</w:t>
            </w:r>
            <w:r>
              <w:t xml:space="preserve"> have been</w:t>
            </w:r>
            <w:r w:rsidRPr="00032278">
              <w:t xml:space="preserve"> explore</w:t>
            </w:r>
            <w:r>
              <w:t xml:space="preserve">d? </w:t>
            </w:r>
          </w:p>
          <w:p w14:paraId="7C896B38" w14:textId="77777777" w:rsidR="00CF50E5" w:rsidRPr="0062640B" w:rsidRDefault="00CF50E5" w:rsidP="00ED3BB9">
            <w:pPr>
              <w:rPr>
                <w:b/>
                <w:bCs/>
              </w:rPr>
            </w:pPr>
          </w:p>
        </w:tc>
        <w:tc>
          <w:tcPr>
            <w:tcW w:w="2494" w:type="dxa"/>
            <w:shd w:val="clear" w:color="auto" w:fill="auto"/>
          </w:tcPr>
          <w:p w14:paraId="3EE343B2" w14:textId="77777777" w:rsidR="00CF50E5" w:rsidRPr="006558BA" w:rsidRDefault="00CF50E5" w:rsidP="00ED3BB9">
            <w:r w:rsidRPr="006558BA">
              <w:t xml:space="preserve">Appointment with prospects services, up to date CV, support to find work on internet or at the job centre, support to apply for higher education, Goodwill Solutions, Volunteer Impact services, and gaining Interview skills  </w:t>
            </w:r>
          </w:p>
        </w:tc>
        <w:tc>
          <w:tcPr>
            <w:tcW w:w="4111" w:type="dxa"/>
            <w:shd w:val="clear" w:color="auto" w:fill="auto"/>
          </w:tcPr>
          <w:p w14:paraId="2FA8E359" w14:textId="77777777" w:rsidR="00CF50E5" w:rsidRPr="0062640B" w:rsidRDefault="00CF50E5" w:rsidP="00ED3BB9">
            <w:pPr>
              <w:rPr>
                <w:b/>
                <w:bCs/>
              </w:rPr>
            </w:pPr>
          </w:p>
        </w:tc>
        <w:tc>
          <w:tcPr>
            <w:tcW w:w="1814" w:type="dxa"/>
            <w:shd w:val="clear" w:color="auto" w:fill="auto"/>
          </w:tcPr>
          <w:p w14:paraId="7D26A572" w14:textId="77777777" w:rsidR="00CF50E5" w:rsidRPr="0062640B" w:rsidRDefault="00CF50E5" w:rsidP="00ED3BB9">
            <w:pPr>
              <w:rPr>
                <w:b/>
                <w:bCs/>
              </w:rPr>
            </w:pPr>
          </w:p>
        </w:tc>
      </w:tr>
      <w:tr w:rsidR="00207D1B" w14:paraId="2E0CAF5C" w14:textId="77777777" w:rsidTr="00822378">
        <w:trPr>
          <w:trHeight w:val="70"/>
        </w:trPr>
        <w:tc>
          <w:tcPr>
            <w:tcW w:w="2179" w:type="dxa"/>
            <w:shd w:val="clear" w:color="auto" w:fill="auto"/>
          </w:tcPr>
          <w:p w14:paraId="5019C702" w14:textId="77777777" w:rsidR="00CF50E5" w:rsidRPr="00032278" w:rsidRDefault="00CF50E5" w:rsidP="00ED3BB9">
            <w:r>
              <w:t xml:space="preserve">Tax codes, contracts of employment </w:t>
            </w:r>
          </w:p>
        </w:tc>
        <w:tc>
          <w:tcPr>
            <w:tcW w:w="2494" w:type="dxa"/>
            <w:shd w:val="clear" w:color="auto" w:fill="auto"/>
          </w:tcPr>
          <w:p w14:paraId="07F48AAC" w14:textId="77777777" w:rsidR="00CF50E5" w:rsidRPr="006558BA" w:rsidRDefault="00CF50E5" w:rsidP="00ED3BB9">
            <w:pPr>
              <w:rPr>
                <w:sz w:val="22"/>
                <w:szCs w:val="18"/>
              </w:rPr>
            </w:pPr>
            <w:r w:rsidRPr="006558BA">
              <w:rPr>
                <w:sz w:val="22"/>
                <w:szCs w:val="18"/>
              </w:rPr>
              <w:t>Understanding of tax codes, pensions, national insurance, and membership to unions.</w:t>
            </w:r>
          </w:p>
        </w:tc>
        <w:tc>
          <w:tcPr>
            <w:tcW w:w="4111" w:type="dxa"/>
            <w:shd w:val="clear" w:color="auto" w:fill="auto"/>
          </w:tcPr>
          <w:p w14:paraId="4B788E06" w14:textId="77777777" w:rsidR="00CF50E5" w:rsidRPr="0062640B" w:rsidRDefault="00CF50E5" w:rsidP="00ED3BB9">
            <w:pPr>
              <w:rPr>
                <w:b/>
                <w:bCs/>
              </w:rPr>
            </w:pPr>
          </w:p>
        </w:tc>
        <w:tc>
          <w:tcPr>
            <w:tcW w:w="1814" w:type="dxa"/>
            <w:shd w:val="clear" w:color="auto" w:fill="auto"/>
          </w:tcPr>
          <w:p w14:paraId="6AED5617" w14:textId="77777777" w:rsidR="00CF50E5" w:rsidRPr="0062640B" w:rsidRDefault="00CF50E5" w:rsidP="00ED3BB9">
            <w:pPr>
              <w:rPr>
                <w:b/>
                <w:bCs/>
              </w:rPr>
            </w:pPr>
          </w:p>
        </w:tc>
      </w:tr>
    </w:tbl>
    <w:p w14:paraId="37B031C4" w14:textId="77777777" w:rsidR="00CF50E5" w:rsidRDefault="00CF50E5" w:rsidP="00CF50E5">
      <w:pPr>
        <w:spacing w:line="240" w:lineRule="auto"/>
        <w:rPr>
          <w:b/>
          <w:bCs/>
          <w:color w:val="7030A0"/>
        </w:rPr>
      </w:pPr>
    </w:p>
    <w:p w14:paraId="7D7201C5" w14:textId="77777777" w:rsidR="00CF50E5" w:rsidRPr="00260AA4" w:rsidRDefault="00CF50E5" w:rsidP="00CF50E5">
      <w:pPr>
        <w:spacing w:line="240" w:lineRule="auto"/>
        <w:rPr>
          <w:b/>
          <w:bCs/>
          <w:color w:val="7030A0"/>
        </w:rPr>
      </w:pPr>
      <w:r w:rsidRPr="00260AA4">
        <w:rPr>
          <w:b/>
          <w:bCs/>
          <w:color w:val="7030A0"/>
        </w:rPr>
        <w:lastRenderedPageBreak/>
        <w:t xml:space="preserve">Income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436"/>
        <w:gridCol w:w="2796"/>
        <w:gridCol w:w="1881"/>
      </w:tblGrid>
      <w:tr w:rsidR="00207D1B" w14:paraId="075D0BBA" w14:textId="77777777" w:rsidTr="0062640B">
        <w:tc>
          <w:tcPr>
            <w:tcW w:w="2521" w:type="dxa"/>
            <w:shd w:val="clear" w:color="auto" w:fill="auto"/>
          </w:tcPr>
          <w:p w14:paraId="19BACD0B" w14:textId="77777777" w:rsidR="00CF50E5" w:rsidRPr="0062640B" w:rsidRDefault="00CF50E5" w:rsidP="00ED3BB9">
            <w:pPr>
              <w:rPr>
                <w:b/>
                <w:bCs/>
              </w:rPr>
            </w:pPr>
            <w:r w:rsidRPr="0062640B">
              <w:rPr>
                <w:b/>
                <w:bCs/>
              </w:rPr>
              <w:t xml:space="preserve">Area </w:t>
            </w:r>
          </w:p>
        </w:tc>
        <w:tc>
          <w:tcPr>
            <w:tcW w:w="2436" w:type="dxa"/>
            <w:shd w:val="clear" w:color="auto" w:fill="auto"/>
          </w:tcPr>
          <w:p w14:paraId="2E58D6D2" w14:textId="77777777" w:rsidR="00CF50E5" w:rsidRPr="0062640B" w:rsidRDefault="00CF50E5" w:rsidP="00ED3BB9">
            <w:pPr>
              <w:rPr>
                <w:b/>
                <w:bCs/>
              </w:rPr>
            </w:pPr>
            <w:r w:rsidRPr="0062640B">
              <w:rPr>
                <w:b/>
                <w:bCs/>
              </w:rPr>
              <w:t xml:space="preserve">Example </w:t>
            </w:r>
          </w:p>
        </w:tc>
        <w:tc>
          <w:tcPr>
            <w:tcW w:w="2796" w:type="dxa"/>
            <w:shd w:val="clear" w:color="auto" w:fill="auto"/>
          </w:tcPr>
          <w:p w14:paraId="2135F621" w14:textId="77777777" w:rsidR="00CF50E5" w:rsidRPr="0062640B" w:rsidRDefault="00CF50E5" w:rsidP="00ED3BB9">
            <w:pPr>
              <w:rPr>
                <w:b/>
                <w:bCs/>
              </w:rPr>
            </w:pPr>
            <w:r w:rsidRPr="0062640B">
              <w:rPr>
                <w:b/>
                <w:bCs/>
              </w:rPr>
              <w:t xml:space="preserve">What income </w:t>
            </w:r>
          </w:p>
        </w:tc>
        <w:tc>
          <w:tcPr>
            <w:tcW w:w="1881" w:type="dxa"/>
            <w:shd w:val="clear" w:color="auto" w:fill="auto"/>
          </w:tcPr>
          <w:p w14:paraId="2E30208A" w14:textId="77777777" w:rsidR="00CF50E5" w:rsidRPr="0062640B" w:rsidRDefault="00CF50E5" w:rsidP="00ED3BB9">
            <w:pPr>
              <w:rPr>
                <w:b/>
                <w:bCs/>
              </w:rPr>
            </w:pPr>
            <w:r w:rsidRPr="0062640B">
              <w:rPr>
                <w:b/>
                <w:bCs/>
              </w:rPr>
              <w:t xml:space="preserve">Amount Per Week </w:t>
            </w:r>
          </w:p>
        </w:tc>
      </w:tr>
      <w:tr w:rsidR="00207D1B" w14:paraId="5D9A4ACB" w14:textId="77777777" w:rsidTr="0062640B">
        <w:tc>
          <w:tcPr>
            <w:tcW w:w="2521" w:type="dxa"/>
            <w:shd w:val="clear" w:color="auto" w:fill="auto"/>
          </w:tcPr>
          <w:p w14:paraId="17979DE3" w14:textId="77777777" w:rsidR="00CF50E5" w:rsidRDefault="00CF50E5" w:rsidP="00ED3BB9">
            <w:r>
              <w:t xml:space="preserve">If the young person has an income, what income does the young person have? </w:t>
            </w:r>
          </w:p>
        </w:tc>
        <w:tc>
          <w:tcPr>
            <w:tcW w:w="2436" w:type="dxa"/>
            <w:shd w:val="clear" w:color="auto" w:fill="auto"/>
          </w:tcPr>
          <w:p w14:paraId="2E90D399" w14:textId="77777777" w:rsidR="00CF50E5" w:rsidRDefault="00CF50E5" w:rsidP="00ED3BB9">
            <w:r>
              <w:t xml:space="preserve">Young Person’s Allowance or Universal Credit </w:t>
            </w:r>
          </w:p>
        </w:tc>
        <w:tc>
          <w:tcPr>
            <w:tcW w:w="2796" w:type="dxa"/>
            <w:shd w:val="clear" w:color="auto" w:fill="auto"/>
          </w:tcPr>
          <w:p w14:paraId="05126F06" w14:textId="77777777" w:rsidR="00CF50E5" w:rsidRDefault="00CF50E5" w:rsidP="00ED3BB9"/>
        </w:tc>
        <w:tc>
          <w:tcPr>
            <w:tcW w:w="1881" w:type="dxa"/>
            <w:shd w:val="clear" w:color="auto" w:fill="auto"/>
          </w:tcPr>
          <w:p w14:paraId="2F39F5DF" w14:textId="77777777" w:rsidR="00CF50E5" w:rsidRDefault="00CF50E5" w:rsidP="00ED3BB9"/>
        </w:tc>
      </w:tr>
    </w:tbl>
    <w:p w14:paraId="03344556" w14:textId="77777777" w:rsidR="00CF50E5" w:rsidRDefault="00CF50E5" w:rsidP="00CF50E5">
      <w:pPr>
        <w:spacing w:line="240" w:lineRule="auto"/>
        <w:rPr>
          <w:b/>
          <w:bCs/>
          <w:color w:val="7030A0"/>
        </w:rPr>
      </w:pPr>
    </w:p>
    <w:p w14:paraId="0754A3D3" w14:textId="77777777" w:rsidR="00B2050C" w:rsidRDefault="00B2050C" w:rsidP="00CF50E5">
      <w:pPr>
        <w:spacing w:line="240" w:lineRule="auto"/>
        <w:rPr>
          <w:b/>
          <w:bCs/>
          <w:color w:val="7030A0"/>
        </w:rPr>
      </w:pPr>
    </w:p>
    <w:p w14:paraId="551D963E" w14:textId="77777777" w:rsidR="00CF50E5" w:rsidRDefault="00CF50E5" w:rsidP="00CF50E5">
      <w:pPr>
        <w:spacing w:line="240" w:lineRule="auto"/>
      </w:pPr>
      <w:r w:rsidRPr="00260AA4">
        <w:rPr>
          <w:b/>
          <w:bCs/>
          <w:color w:val="7030A0"/>
        </w:rPr>
        <w:t>Documents</w:t>
      </w:r>
      <w:r>
        <w:t xml:space="preserve"> (Please tick if the young person has or has access to the following documents if applicable and if they are up to date)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50"/>
      </w:tblGrid>
      <w:tr w:rsidR="00207D1B" w14:paraId="16E7A00D" w14:textId="77777777" w:rsidTr="0062640B">
        <w:tc>
          <w:tcPr>
            <w:tcW w:w="8784" w:type="dxa"/>
            <w:shd w:val="clear" w:color="auto" w:fill="auto"/>
          </w:tcPr>
          <w:p w14:paraId="6B19A905" w14:textId="77777777" w:rsidR="00CF50E5" w:rsidRDefault="00CF50E5" w:rsidP="00ED3BB9">
            <w:r>
              <w:t xml:space="preserve">Health Passport </w:t>
            </w:r>
          </w:p>
        </w:tc>
        <w:tc>
          <w:tcPr>
            <w:tcW w:w="850" w:type="dxa"/>
            <w:shd w:val="clear" w:color="auto" w:fill="auto"/>
          </w:tcPr>
          <w:p w14:paraId="527613EF" w14:textId="77777777" w:rsidR="00CF50E5" w:rsidRDefault="00CF50E5" w:rsidP="00ED3BB9"/>
        </w:tc>
      </w:tr>
      <w:tr w:rsidR="00207D1B" w14:paraId="32DA0ADA" w14:textId="77777777" w:rsidTr="0062640B">
        <w:tc>
          <w:tcPr>
            <w:tcW w:w="8784" w:type="dxa"/>
            <w:shd w:val="clear" w:color="auto" w:fill="auto"/>
          </w:tcPr>
          <w:p w14:paraId="4EF3DF99" w14:textId="77777777" w:rsidR="00CF50E5" w:rsidRDefault="00CF50E5" w:rsidP="00ED3BB9">
            <w:r>
              <w:t xml:space="preserve">Pathway Plan </w:t>
            </w:r>
          </w:p>
        </w:tc>
        <w:tc>
          <w:tcPr>
            <w:tcW w:w="850" w:type="dxa"/>
            <w:shd w:val="clear" w:color="auto" w:fill="auto"/>
          </w:tcPr>
          <w:p w14:paraId="7CD5D85B" w14:textId="77777777" w:rsidR="00CF50E5" w:rsidRDefault="00CF50E5" w:rsidP="00ED3BB9"/>
        </w:tc>
      </w:tr>
      <w:tr w:rsidR="00207D1B" w14:paraId="03AC7FA8" w14:textId="77777777" w:rsidTr="0062640B">
        <w:tc>
          <w:tcPr>
            <w:tcW w:w="8784" w:type="dxa"/>
            <w:shd w:val="clear" w:color="auto" w:fill="auto"/>
          </w:tcPr>
          <w:p w14:paraId="71DF2755" w14:textId="77777777" w:rsidR="00CF50E5" w:rsidRDefault="00CF50E5" w:rsidP="00ED3BB9">
            <w:r>
              <w:t xml:space="preserve">Passport </w:t>
            </w:r>
          </w:p>
        </w:tc>
        <w:tc>
          <w:tcPr>
            <w:tcW w:w="850" w:type="dxa"/>
            <w:shd w:val="clear" w:color="auto" w:fill="auto"/>
          </w:tcPr>
          <w:p w14:paraId="18F4D56D" w14:textId="77777777" w:rsidR="00CF50E5" w:rsidRDefault="00CF50E5" w:rsidP="00ED3BB9"/>
        </w:tc>
      </w:tr>
      <w:tr w:rsidR="00207D1B" w14:paraId="22ED605F" w14:textId="77777777" w:rsidTr="0062640B">
        <w:tc>
          <w:tcPr>
            <w:tcW w:w="8784" w:type="dxa"/>
            <w:shd w:val="clear" w:color="auto" w:fill="auto"/>
          </w:tcPr>
          <w:p w14:paraId="0BAA0755" w14:textId="77777777" w:rsidR="00CF50E5" w:rsidRDefault="00CF50E5" w:rsidP="00ED3BB9">
            <w:r>
              <w:t xml:space="preserve">Driving License </w:t>
            </w:r>
          </w:p>
        </w:tc>
        <w:tc>
          <w:tcPr>
            <w:tcW w:w="850" w:type="dxa"/>
            <w:shd w:val="clear" w:color="auto" w:fill="auto"/>
          </w:tcPr>
          <w:p w14:paraId="14E7FD4E" w14:textId="77777777" w:rsidR="00CF50E5" w:rsidRDefault="00CF50E5" w:rsidP="00ED3BB9"/>
        </w:tc>
      </w:tr>
      <w:tr w:rsidR="00207D1B" w14:paraId="55100095" w14:textId="77777777" w:rsidTr="0062640B">
        <w:tc>
          <w:tcPr>
            <w:tcW w:w="8784" w:type="dxa"/>
            <w:shd w:val="clear" w:color="auto" w:fill="auto"/>
          </w:tcPr>
          <w:p w14:paraId="0796D77C" w14:textId="77777777" w:rsidR="00CF50E5" w:rsidRDefault="00CF50E5" w:rsidP="00ED3BB9">
            <w:r>
              <w:t xml:space="preserve">National Insurance Number </w:t>
            </w:r>
          </w:p>
        </w:tc>
        <w:tc>
          <w:tcPr>
            <w:tcW w:w="850" w:type="dxa"/>
            <w:shd w:val="clear" w:color="auto" w:fill="auto"/>
          </w:tcPr>
          <w:p w14:paraId="40D561A6" w14:textId="77777777" w:rsidR="00CF50E5" w:rsidRDefault="00CF50E5" w:rsidP="00ED3BB9"/>
        </w:tc>
      </w:tr>
      <w:tr w:rsidR="00207D1B" w14:paraId="07A070E0" w14:textId="77777777" w:rsidTr="0062640B">
        <w:tc>
          <w:tcPr>
            <w:tcW w:w="8784" w:type="dxa"/>
            <w:shd w:val="clear" w:color="auto" w:fill="auto"/>
          </w:tcPr>
          <w:p w14:paraId="61F347D1" w14:textId="77777777" w:rsidR="00CF50E5" w:rsidRDefault="00CF50E5" w:rsidP="00ED3BB9">
            <w:r>
              <w:t xml:space="preserve">Proof of Address </w:t>
            </w:r>
          </w:p>
        </w:tc>
        <w:tc>
          <w:tcPr>
            <w:tcW w:w="850" w:type="dxa"/>
            <w:shd w:val="clear" w:color="auto" w:fill="auto"/>
          </w:tcPr>
          <w:p w14:paraId="4D170826" w14:textId="77777777" w:rsidR="00CF50E5" w:rsidRDefault="00CF50E5" w:rsidP="00ED3BB9"/>
        </w:tc>
      </w:tr>
      <w:tr w:rsidR="00207D1B" w14:paraId="699FCE51" w14:textId="77777777" w:rsidTr="0062640B">
        <w:tc>
          <w:tcPr>
            <w:tcW w:w="8784" w:type="dxa"/>
            <w:shd w:val="clear" w:color="auto" w:fill="auto"/>
          </w:tcPr>
          <w:p w14:paraId="3116F766" w14:textId="77777777" w:rsidR="00CF50E5" w:rsidRDefault="00CF50E5" w:rsidP="00ED3BB9">
            <w:r>
              <w:t xml:space="preserve">Education Certificates </w:t>
            </w:r>
          </w:p>
        </w:tc>
        <w:tc>
          <w:tcPr>
            <w:tcW w:w="850" w:type="dxa"/>
            <w:shd w:val="clear" w:color="auto" w:fill="auto"/>
          </w:tcPr>
          <w:p w14:paraId="591DDC78" w14:textId="77777777" w:rsidR="00CF50E5" w:rsidRDefault="00CF50E5" w:rsidP="00ED3BB9"/>
        </w:tc>
      </w:tr>
      <w:tr w:rsidR="00207D1B" w14:paraId="0F2D9DA6" w14:textId="77777777" w:rsidTr="0062640B">
        <w:tc>
          <w:tcPr>
            <w:tcW w:w="8784" w:type="dxa"/>
            <w:shd w:val="clear" w:color="auto" w:fill="auto"/>
          </w:tcPr>
          <w:p w14:paraId="32BAFAC1" w14:textId="77777777" w:rsidR="00CF50E5" w:rsidRDefault="00CF50E5" w:rsidP="00ED3BB9">
            <w:r>
              <w:t xml:space="preserve">Resident documents </w:t>
            </w:r>
          </w:p>
        </w:tc>
        <w:tc>
          <w:tcPr>
            <w:tcW w:w="850" w:type="dxa"/>
            <w:shd w:val="clear" w:color="auto" w:fill="auto"/>
          </w:tcPr>
          <w:p w14:paraId="4A328538" w14:textId="77777777" w:rsidR="00CF50E5" w:rsidRDefault="00CF50E5" w:rsidP="00ED3BB9"/>
        </w:tc>
      </w:tr>
      <w:tr w:rsidR="00207D1B" w14:paraId="6E3336A6" w14:textId="77777777" w:rsidTr="0062640B">
        <w:tc>
          <w:tcPr>
            <w:tcW w:w="8784" w:type="dxa"/>
            <w:shd w:val="clear" w:color="auto" w:fill="auto"/>
          </w:tcPr>
          <w:p w14:paraId="640596C9" w14:textId="77777777" w:rsidR="00CF50E5" w:rsidRDefault="00CF50E5" w:rsidP="00ED3BB9">
            <w:r>
              <w:t xml:space="preserve">Birth Certificate </w:t>
            </w:r>
          </w:p>
        </w:tc>
        <w:tc>
          <w:tcPr>
            <w:tcW w:w="850" w:type="dxa"/>
            <w:shd w:val="clear" w:color="auto" w:fill="auto"/>
          </w:tcPr>
          <w:p w14:paraId="457680AD" w14:textId="77777777" w:rsidR="00CF50E5" w:rsidRDefault="00CF50E5" w:rsidP="00ED3BB9"/>
        </w:tc>
      </w:tr>
      <w:tr w:rsidR="00207D1B" w14:paraId="4DAC11A5" w14:textId="77777777" w:rsidTr="0062640B">
        <w:tc>
          <w:tcPr>
            <w:tcW w:w="8784" w:type="dxa"/>
            <w:shd w:val="clear" w:color="auto" w:fill="auto"/>
          </w:tcPr>
          <w:p w14:paraId="3DC47B49" w14:textId="77777777" w:rsidR="00CF50E5" w:rsidRDefault="00CF50E5" w:rsidP="00ED3BB9">
            <w:r>
              <w:t xml:space="preserve">NHS Number </w:t>
            </w:r>
          </w:p>
        </w:tc>
        <w:tc>
          <w:tcPr>
            <w:tcW w:w="850" w:type="dxa"/>
            <w:shd w:val="clear" w:color="auto" w:fill="auto"/>
          </w:tcPr>
          <w:p w14:paraId="35BA7876" w14:textId="77777777" w:rsidR="00CF50E5" w:rsidRDefault="00CF50E5" w:rsidP="00ED3BB9"/>
        </w:tc>
      </w:tr>
    </w:tbl>
    <w:p w14:paraId="40E1B7F7" w14:textId="77777777" w:rsidR="00B2050C" w:rsidRDefault="00B2050C" w:rsidP="00CF50E5">
      <w:pPr>
        <w:spacing w:line="240" w:lineRule="auto"/>
        <w:rPr>
          <w:b/>
          <w:bCs/>
          <w:color w:val="7030A0"/>
        </w:rPr>
      </w:pPr>
    </w:p>
    <w:p w14:paraId="2E5B4E61" w14:textId="5BBFD3FC" w:rsidR="00CF50E5" w:rsidRPr="002253DE" w:rsidRDefault="00986DAC" w:rsidP="00CF50E5">
      <w:pPr>
        <w:spacing w:line="240" w:lineRule="auto"/>
        <w:rPr>
          <w:b/>
          <w:bCs/>
          <w:color w:val="7030A0"/>
        </w:rPr>
      </w:pPr>
      <w:r>
        <w:rPr>
          <w:b/>
          <w:bCs/>
          <w:color w:val="7030A0"/>
        </w:rPr>
        <w:t>Independence,</w:t>
      </w:r>
      <w:r w:rsidR="00CF50E5">
        <w:rPr>
          <w:b/>
          <w:bCs/>
          <w:color w:val="7030A0"/>
        </w:rPr>
        <w:t xml:space="preserve"> </w:t>
      </w:r>
      <w:r>
        <w:rPr>
          <w:b/>
          <w:bCs/>
          <w:color w:val="7030A0"/>
        </w:rPr>
        <w:t>what has improved or what do we need to work 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50E5" w14:paraId="0576A061" w14:textId="77777777" w:rsidTr="0062640B">
        <w:trPr>
          <w:trHeight w:val="194"/>
        </w:trPr>
        <w:tc>
          <w:tcPr>
            <w:tcW w:w="9634" w:type="dxa"/>
            <w:shd w:val="clear" w:color="auto" w:fill="auto"/>
          </w:tcPr>
          <w:p w14:paraId="39F63A79" w14:textId="77777777" w:rsidR="00CF50E5" w:rsidRDefault="00CF50E5" w:rsidP="00ED3BB9">
            <w:bookmarkStart w:id="11" w:name="_Hlk103164069"/>
          </w:p>
          <w:p w14:paraId="2132CD01" w14:textId="77777777" w:rsidR="00986DAC" w:rsidRDefault="00986DAC" w:rsidP="00ED3BB9"/>
          <w:p w14:paraId="615D1952" w14:textId="77777777" w:rsidR="00986DAC" w:rsidRDefault="00986DAC" w:rsidP="00ED3BB9"/>
          <w:p w14:paraId="05846D74" w14:textId="77777777" w:rsidR="00986DAC" w:rsidRDefault="00986DAC" w:rsidP="00ED3BB9"/>
          <w:p w14:paraId="5971ABC2" w14:textId="77777777" w:rsidR="00986DAC" w:rsidRDefault="00986DAC" w:rsidP="00ED3BB9"/>
          <w:p w14:paraId="6E4FA348" w14:textId="77777777" w:rsidR="00986DAC" w:rsidRDefault="00986DAC" w:rsidP="00ED3BB9"/>
          <w:p w14:paraId="7FBB769D" w14:textId="77777777" w:rsidR="00986DAC" w:rsidRDefault="00986DAC" w:rsidP="00ED3BB9"/>
          <w:p w14:paraId="1D035D1C" w14:textId="77777777" w:rsidR="00986DAC" w:rsidRDefault="00986DAC" w:rsidP="00ED3BB9"/>
          <w:p w14:paraId="1AF82C6F" w14:textId="77777777" w:rsidR="00986DAC" w:rsidRDefault="00986DAC" w:rsidP="00ED3BB9"/>
          <w:p w14:paraId="09661009" w14:textId="77777777" w:rsidR="00986DAC" w:rsidRDefault="00986DAC" w:rsidP="00ED3BB9"/>
          <w:p w14:paraId="307437C2" w14:textId="77777777" w:rsidR="00986DAC" w:rsidRDefault="00986DAC" w:rsidP="00ED3BB9"/>
          <w:p w14:paraId="10D19BA6" w14:textId="77777777" w:rsidR="00986DAC" w:rsidRDefault="00986DAC" w:rsidP="00ED3BB9"/>
          <w:p w14:paraId="7FDABC4C" w14:textId="758BD75A" w:rsidR="00986DAC" w:rsidRDefault="00986DAC" w:rsidP="00ED3BB9"/>
        </w:tc>
      </w:tr>
      <w:bookmarkEnd w:id="11"/>
    </w:tbl>
    <w:p w14:paraId="32F36AF4" w14:textId="77777777" w:rsidR="00FE6717" w:rsidRDefault="00FE6717" w:rsidP="00CF50E5">
      <w:pPr>
        <w:spacing w:line="240" w:lineRule="auto"/>
        <w:rPr>
          <w:b/>
          <w:bCs/>
          <w:color w:val="000000"/>
        </w:rPr>
      </w:pPr>
    </w:p>
    <w:p w14:paraId="7AFC679C" w14:textId="77777777" w:rsidR="00986DAC" w:rsidRDefault="00986DAC" w:rsidP="00CF50E5">
      <w:pPr>
        <w:spacing w:line="240" w:lineRule="auto"/>
        <w:rPr>
          <w:b/>
          <w:bCs/>
          <w:color w:val="000000"/>
        </w:rPr>
      </w:pPr>
    </w:p>
    <w:p w14:paraId="1C78DDBF" w14:textId="77777777" w:rsidR="00986DAC" w:rsidRDefault="00986DAC" w:rsidP="00CF50E5">
      <w:pPr>
        <w:spacing w:line="240" w:lineRule="auto"/>
        <w:rPr>
          <w:b/>
          <w:bCs/>
          <w:color w:val="000000"/>
        </w:rPr>
      </w:pPr>
    </w:p>
    <w:p w14:paraId="3F5AD195" w14:textId="401FBBEA" w:rsidR="00CF50E5" w:rsidRDefault="00CF50E5" w:rsidP="00CF50E5">
      <w:pPr>
        <w:spacing w:line="240" w:lineRule="auto"/>
        <w:rPr>
          <w:b/>
          <w:bCs/>
          <w:color w:val="000000"/>
        </w:rPr>
      </w:pPr>
      <w:r w:rsidRPr="00CF50E5">
        <w:rPr>
          <w:b/>
          <w:bCs/>
          <w:color w:val="000000"/>
        </w:rPr>
        <w:t>St</w:t>
      </w:r>
      <w:r w:rsidR="00986DAC">
        <w:rPr>
          <w:b/>
          <w:bCs/>
          <w:color w:val="000000"/>
        </w:rPr>
        <w:t>aying Put Host s</w:t>
      </w:r>
      <w:r w:rsidRPr="00CF50E5">
        <w:rPr>
          <w:b/>
          <w:bCs/>
          <w:color w:val="000000"/>
        </w:rPr>
        <w:t>ignature:</w:t>
      </w:r>
      <w:r w:rsidR="007B1845">
        <w:rPr>
          <w:b/>
          <w:bCs/>
          <w:color w:val="000000"/>
        </w:rPr>
        <w:t>____________________________________</w:t>
      </w:r>
      <w:r w:rsidR="00E16BEA">
        <w:rPr>
          <w:b/>
          <w:bCs/>
          <w:color w:val="000000"/>
        </w:rPr>
        <w:t>______</w:t>
      </w:r>
      <w:r w:rsidR="007B1845">
        <w:rPr>
          <w:b/>
          <w:bCs/>
          <w:color w:val="000000"/>
        </w:rPr>
        <w:t>______</w:t>
      </w:r>
      <w:r w:rsidR="00986DAC">
        <w:rPr>
          <w:b/>
          <w:bCs/>
          <w:color w:val="000000"/>
        </w:rPr>
        <w:t xml:space="preserve"> </w:t>
      </w:r>
    </w:p>
    <w:p w14:paraId="1A270AC9" w14:textId="77777777" w:rsidR="007B1845" w:rsidRPr="00CF50E5" w:rsidRDefault="007B1845" w:rsidP="00CF50E5">
      <w:pPr>
        <w:spacing w:line="240" w:lineRule="auto"/>
        <w:rPr>
          <w:b/>
          <w:bCs/>
          <w:color w:val="000000"/>
        </w:rPr>
      </w:pPr>
    </w:p>
    <w:p w14:paraId="66D589B3" w14:textId="056C4C7D" w:rsidR="00CF50E5" w:rsidRDefault="00CF50E5" w:rsidP="00CF50E5">
      <w:pPr>
        <w:spacing w:line="240" w:lineRule="auto"/>
        <w:rPr>
          <w:b/>
          <w:bCs/>
          <w:color w:val="000000"/>
        </w:rPr>
      </w:pPr>
      <w:r w:rsidRPr="00CF50E5">
        <w:rPr>
          <w:b/>
          <w:bCs/>
          <w:color w:val="000000"/>
        </w:rPr>
        <w:t>Print Name:</w:t>
      </w:r>
      <w:r w:rsidR="007B1845">
        <w:rPr>
          <w:b/>
          <w:bCs/>
          <w:color w:val="000000"/>
        </w:rPr>
        <w:t>_______________________________________________</w:t>
      </w:r>
      <w:r w:rsidR="00E16BEA">
        <w:rPr>
          <w:b/>
          <w:bCs/>
          <w:color w:val="000000"/>
        </w:rPr>
        <w:t>______</w:t>
      </w:r>
      <w:r w:rsidR="007B1845">
        <w:rPr>
          <w:b/>
          <w:bCs/>
          <w:color w:val="000000"/>
        </w:rPr>
        <w:t>__________</w:t>
      </w:r>
    </w:p>
    <w:p w14:paraId="29107936" w14:textId="77777777" w:rsidR="007B1845" w:rsidRPr="00CF50E5" w:rsidRDefault="007B1845" w:rsidP="00CF50E5">
      <w:pPr>
        <w:spacing w:line="240" w:lineRule="auto"/>
        <w:rPr>
          <w:b/>
          <w:bCs/>
          <w:color w:val="000000"/>
        </w:rPr>
      </w:pPr>
    </w:p>
    <w:p w14:paraId="7806D6A5" w14:textId="531298EC" w:rsidR="00CF50E5" w:rsidRDefault="00CF50E5" w:rsidP="00CF50E5">
      <w:pPr>
        <w:spacing w:line="240" w:lineRule="auto"/>
        <w:rPr>
          <w:b/>
          <w:bCs/>
          <w:color w:val="000000"/>
        </w:rPr>
      </w:pPr>
      <w:r w:rsidRPr="00CF50E5">
        <w:rPr>
          <w:b/>
          <w:bCs/>
          <w:color w:val="000000"/>
        </w:rPr>
        <w:t>Job Title:</w:t>
      </w:r>
      <w:r w:rsidR="007B1845">
        <w:rPr>
          <w:b/>
          <w:bCs/>
          <w:color w:val="000000"/>
        </w:rPr>
        <w:t>_______________________________________________________</w:t>
      </w:r>
      <w:r w:rsidR="00E16BEA">
        <w:rPr>
          <w:b/>
          <w:bCs/>
          <w:color w:val="000000"/>
        </w:rPr>
        <w:t>______</w:t>
      </w:r>
      <w:r w:rsidR="007B1845">
        <w:rPr>
          <w:b/>
          <w:bCs/>
          <w:color w:val="000000"/>
        </w:rPr>
        <w:t>____</w:t>
      </w:r>
    </w:p>
    <w:p w14:paraId="39656377" w14:textId="77777777" w:rsidR="007B1845" w:rsidRPr="00CF50E5" w:rsidRDefault="007B1845" w:rsidP="00CF50E5">
      <w:pPr>
        <w:spacing w:line="240" w:lineRule="auto"/>
        <w:rPr>
          <w:b/>
          <w:bCs/>
          <w:color w:val="000000"/>
        </w:rPr>
      </w:pPr>
    </w:p>
    <w:p w14:paraId="01A598E3" w14:textId="10F3C031" w:rsidR="00CF50E5" w:rsidRPr="00CF50E5" w:rsidRDefault="00CF50E5" w:rsidP="00CF50E5">
      <w:pPr>
        <w:spacing w:line="240" w:lineRule="auto"/>
        <w:rPr>
          <w:b/>
          <w:bCs/>
          <w:color w:val="000000"/>
        </w:rPr>
      </w:pPr>
      <w:r w:rsidRPr="00CF50E5">
        <w:rPr>
          <w:b/>
          <w:bCs/>
          <w:color w:val="000000"/>
        </w:rPr>
        <w:t>Date:</w:t>
      </w:r>
      <w:r w:rsidR="007B1845">
        <w:rPr>
          <w:b/>
          <w:bCs/>
          <w:color w:val="000000"/>
        </w:rPr>
        <w:t>_____________________________________________________________</w:t>
      </w:r>
      <w:r w:rsidR="00E16BEA">
        <w:rPr>
          <w:b/>
          <w:bCs/>
          <w:color w:val="000000"/>
        </w:rPr>
        <w:t>_____</w:t>
      </w:r>
      <w:r w:rsidR="007B1845">
        <w:rPr>
          <w:b/>
          <w:bCs/>
          <w:color w:val="000000"/>
        </w:rPr>
        <w:t>__</w:t>
      </w:r>
    </w:p>
    <w:p w14:paraId="48E6E8F9" w14:textId="77777777" w:rsidR="00B2050C" w:rsidRPr="00CF50E5" w:rsidRDefault="00B2050C" w:rsidP="00CF50E5">
      <w:pPr>
        <w:spacing w:line="240" w:lineRule="auto"/>
        <w:rPr>
          <w:b/>
          <w:bCs/>
          <w:color w:val="000000"/>
        </w:rPr>
      </w:pPr>
    </w:p>
    <w:p w14:paraId="14C8E04C" w14:textId="77777777" w:rsidR="00986DAC" w:rsidRDefault="00986DAC" w:rsidP="00CF50E5">
      <w:pPr>
        <w:spacing w:line="240" w:lineRule="auto"/>
        <w:rPr>
          <w:b/>
          <w:bCs/>
          <w:color w:val="7030A0"/>
        </w:rPr>
      </w:pPr>
    </w:p>
    <w:p w14:paraId="5D846E40" w14:textId="693441B0" w:rsidR="00CF50E5" w:rsidRDefault="00CF50E5" w:rsidP="00CF50E5">
      <w:pPr>
        <w:spacing w:line="240" w:lineRule="auto"/>
        <w:rPr>
          <w:b/>
          <w:bCs/>
          <w:color w:val="7030A0"/>
        </w:rPr>
      </w:pPr>
      <w:r w:rsidRPr="008F5E39">
        <w:rPr>
          <w:b/>
          <w:bCs/>
          <w:color w:val="7030A0"/>
        </w:rPr>
        <w:lastRenderedPageBreak/>
        <w:t xml:space="preserve">Young Persons </w:t>
      </w:r>
      <w:r>
        <w:rPr>
          <w:b/>
          <w:bCs/>
          <w:color w:val="7030A0"/>
        </w:rPr>
        <w:t>F</w:t>
      </w:r>
      <w:r w:rsidRPr="008F5E39">
        <w:rPr>
          <w:b/>
          <w:bCs/>
          <w:color w:val="7030A0"/>
        </w:rPr>
        <w:t xml:space="preserve">eedback on </w:t>
      </w:r>
      <w:r>
        <w:rPr>
          <w:b/>
          <w:bCs/>
          <w:color w:val="7030A0"/>
        </w:rPr>
        <w:t>K</w:t>
      </w:r>
      <w:r w:rsidRPr="008F5E39">
        <w:rPr>
          <w:b/>
          <w:bCs/>
          <w:color w:val="7030A0"/>
        </w:rPr>
        <w:t xml:space="preserve">eywork </w:t>
      </w:r>
      <w:r>
        <w:rPr>
          <w:b/>
          <w:bCs/>
          <w:color w:val="7030A0"/>
        </w:rPr>
        <w:t>S</w:t>
      </w:r>
      <w:r w:rsidRPr="008F5E39">
        <w:rPr>
          <w:b/>
          <w:bCs/>
          <w:color w:val="7030A0"/>
        </w:rPr>
        <w:t xml:space="preserve">essions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50E5" w14:paraId="0CC5DCAB" w14:textId="77777777" w:rsidTr="0062640B">
        <w:tc>
          <w:tcPr>
            <w:tcW w:w="9634" w:type="dxa"/>
            <w:shd w:val="clear" w:color="auto" w:fill="auto"/>
          </w:tcPr>
          <w:p w14:paraId="447DA23C" w14:textId="77777777" w:rsidR="00CF50E5" w:rsidRDefault="00CF50E5" w:rsidP="00ED3BB9">
            <w:pPr>
              <w:rPr>
                <w:b/>
                <w:bCs/>
                <w:color w:val="7030A0"/>
              </w:rPr>
            </w:pPr>
          </w:p>
          <w:p w14:paraId="14E09007" w14:textId="259326C3" w:rsidR="00986DAC" w:rsidRDefault="00986DAC" w:rsidP="00ED3BB9">
            <w:pPr>
              <w:rPr>
                <w:b/>
                <w:bCs/>
                <w:color w:val="7030A0"/>
              </w:rPr>
            </w:pPr>
          </w:p>
          <w:p w14:paraId="1942D478" w14:textId="33DDB9F7" w:rsidR="00986DAC" w:rsidRDefault="00986DAC" w:rsidP="00ED3BB9">
            <w:pPr>
              <w:rPr>
                <w:b/>
                <w:bCs/>
                <w:color w:val="7030A0"/>
              </w:rPr>
            </w:pPr>
          </w:p>
          <w:p w14:paraId="5C33FF50" w14:textId="51D67DF2" w:rsidR="00986DAC" w:rsidRDefault="00986DAC" w:rsidP="00ED3BB9">
            <w:pPr>
              <w:rPr>
                <w:b/>
                <w:bCs/>
                <w:color w:val="7030A0"/>
              </w:rPr>
            </w:pPr>
          </w:p>
          <w:p w14:paraId="2CAA9D9C" w14:textId="24431F83" w:rsidR="00986DAC" w:rsidRDefault="00986DAC" w:rsidP="00ED3BB9">
            <w:pPr>
              <w:rPr>
                <w:b/>
                <w:bCs/>
                <w:color w:val="7030A0"/>
              </w:rPr>
            </w:pPr>
          </w:p>
          <w:p w14:paraId="3E1CB9DC" w14:textId="6F12FB85" w:rsidR="00986DAC" w:rsidRDefault="00986DAC" w:rsidP="00ED3BB9">
            <w:pPr>
              <w:rPr>
                <w:b/>
                <w:bCs/>
                <w:color w:val="7030A0"/>
              </w:rPr>
            </w:pPr>
          </w:p>
          <w:p w14:paraId="46480BE9" w14:textId="77777777" w:rsidR="00986DAC" w:rsidRDefault="00986DAC" w:rsidP="00ED3BB9">
            <w:pPr>
              <w:rPr>
                <w:b/>
                <w:bCs/>
                <w:color w:val="7030A0"/>
              </w:rPr>
            </w:pPr>
          </w:p>
          <w:p w14:paraId="1AA0054C" w14:textId="77777777" w:rsidR="00986DAC" w:rsidRDefault="00986DAC" w:rsidP="00ED3BB9">
            <w:pPr>
              <w:rPr>
                <w:b/>
                <w:bCs/>
                <w:color w:val="7030A0"/>
              </w:rPr>
            </w:pPr>
          </w:p>
          <w:p w14:paraId="4FD6BFE6" w14:textId="77777777" w:rsidR="00986DAC" w:rsidRDefault="00986DAC" w:rsidP="00ED3BB9">
            <w:pPr>
              <w:rPr>
                <w:b/>
                <w:bCs/>
                <w:color w:val="7030A0"/>
              </w:rPr>
            </w:pPr>
          </w:p>
          <w:p w14:paraId="40836F3D" w14:textId="77777777" w:rsidR="00986DAC" w:rsidRDefault="00986DAC" w:rsidP="00ED3BB9">
            <w:pPr>
              <w:rPr>
                <w:b/>
                <w:bCs/>
                <w:color w:val="7030A0"/>
              </w:rPr>
            </w:pPr>
          </w:p>
          <w:p w14:paraId="35E64A0E" w14:textId="77777777" w:rsidR="00986DAC" w:rsidRDefault="00986DAC" w:rsidP="00ED3BB9">
            <w:pPr>
              <w:rPr>
                <w:b/>
                <w:bCs/>
                <w:color w:val="7030A0"/>
              </w:rPr>
            </w:pPr>
          </w:p>
          <w:p w14:paraId="3C8671BB" w14:textId="0D4F4A69" w:rsidR="00986DAC" w:rsidRPr="0062640B" w:rsidRDefault="00986DAC" w:rsidP="00ED3BB9">
            <w:pPr>
              <w:rPr>
                <w:b/>
                <w:bCs/>
                <w:color w:val="7030A0"/>
              </w:rPr>
            </w:pPr>
          </w:p>
        </w:tc>
      </w:tr>
    </w:tbl>
    <w:p w14:paraId="1DAF3569" w14:textId="2DA7E21B" w:rsidR="00CF50E5" w:rsidRDefault="00CF50E5" w:rsidP="00CF50E5">
      <w:pPr>
        <w:spacing w:line="240" w:lineRule="auto"/>
        <w:rPr>
          <w:b/>
          <w:bCs/>
          <w:color w:val="7030A0"/>
        </w:rPr>
      </w:pPr>
      <w:r>
        <w:rPr>
          <w:b/>
          <w:bCs/>
          <w:color w:val="7030A0"/>
        </w:rPr>
        <w:t xml:space="preserve">Young Persons Feedback on </w:t>
      </w:r>
      <w:r w:rsidR="00986DAC">
        <w:rPr>
          <w:b/>
          <w:bCs/>
          <w:color w:val="7030A0"/>
        </w:rPr>
        <w:t xml:space="preserve">Staying Put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50E5" w14:paraId="61202FDF" w14:textId="77777777" w:rsidTr="0062640B">
        <w:tc>
          <w:tcPr>
            <w:tcW w:w="9634" w:type="dxa"/>
            <w:shd w:val="clear" w:color="auto" w:fill="auto"/>
          </w:tcPr>
          <w:p w14:paraId="30C63EC2" w14:textId="05E101F5" w:rsidR="00CF50E5" w:rsidRDefault="00CF50E5" w:rsidP="00ED3BB9">
            <w:pPr>
              <w:rPr>
                <w:b/>
                <w:bCs/>
                <w:color w:val="7030A0"/>
              </w:rPr>
            </w:pPr>
          </w:p>
          <w:p w14:paraId="2414D797" w14:textId="4E9F8F8D" w:rsidR="00986DAC" w:rsidRDefault="00986DAC" w:rsidP="00ED3BB9">
            <w:pPr>
              <w:rPr>
                <w:b/>
                <w:bCs/>
                <w:color w:val="7030A0"/>
              </w:rPr>
            </w:pPr>
          </w:p>
          <w:p w14:paraId="5A52E9F0" w14:textId="1C99E0A1" w:rsidR="00986DAC" w:rsidRDefault="00986DAC" w:rsidP="00ED3BB9">
            <w:pPr>
              <w:rPr>
                <w:b/>
                <w:bCs/>
                <w:color w:val="7030A0"/>
              </w:rPr>
            </w:pPr>
          </w:p>
          <w:p w14:paraId="564B4A84" w14:textId="2176957A" w:rsidR="00986DAC" w:rsidRDefault="00986DAC" w:rsidP="00ED3BB9">
            <w:pPr>
              <w:rPr>
                <w:b/>
                <w:bCs/>
                <w:color w:val="7030A0"/>
              </w:rPr>
            </w:pPr>
          </w:p>
          <w:p w14:paraId="5D5135E5" w14:textId="0F8D8476" w:rsidR="00986DAC" w:rsidRDefault="00986DAC" w:rsidP="00ED3BB9">
            <w:pPr>
              <w:rPr>
                <w:b/>
                <w:bCs/>
                <w:color w:val="7030A0"/>
              </w:rPr>
            </w:pPr>
          </w:p>
          <w:p w14:paraId="431F566B" w14:textId="77777777" w:rsidR="00986DAC" w:rsidRDefault="00986DAC" w:rsidP="00ED3BB9">
            <w:pPr>
              <w:rPr>
                <w:b/>
                <w:bCs/>
                <w:color w:val="7030A0"/>
              </w:rPr>
            </w:pPr>
          </w:p>
          <w:p w14:paraId="37828773" w14:textId="77777777" w:rsidR="00986DAC" w:rsidRDefault="00986DAC" w:rsidP="00ED3BB9">
            <w:pPr>
              <w:rPr>
                <w:b/>
                <w:bCs/>
                <w:color w:val="7030A0"/>
              </w:rPr>
            </w:pPr>
          </w:p>
          <w:p w14:paraId="1A1EF23E" w14:textId="77777777" w:rsidR="00986DAC" w:rsidRDefault="00986DAC" w:rsidP="00ED3BB9">
            <w:pPr>
              <w:rPr>
                <w:b/>
                <w:bCs/>
                <w:color w:val="7030A0"/>
              </w:rPr>
            </w:pPr>
          </w:p>
          <w:p w14:paraId="1E0D612D" w14:textId="77777777" w:rsidR="00986DAC" w:rsidRDefault="00986DAC" w:rsidP="00ED3BB9">
            <w:pPr>
              <w:rPr>
                <w:b/>
                <w:bCs/>
                <w:color w:val="7030A0"/>
              </w:rPr>
            </w:pPr>
          </w:p>
          <w:p w14:paraId="2D6297D7" w14:textId="77777777" w:rsidR="00986DAC" w:rsidRDefault="00986DAC" w:rsidP="00ED3BB9">
            <w:pPr>
              <w:rPr>
                <w:b/>
                <w:bCs/>
                <w:color w:val="7030A0"/>
              </w:rPr>
            </w:pPr>
          </w:p>
          <w:p w14:paraId="3FBAAB6F" w14:textId="77777777" w:rsidR="00986DAC" w:rsidRDefault="00986DAC" w:rsidP="00ED3BB9">
            <w:pPr>
              <w:rPr>
                <w:b/>
                <w:bCs/>
                <w:color w:val="7030A0"/>
              </w:rPr>
            </w:pPr>
          </w:p>
          <w:p w14:paraId="65A0B3D7" w14:textId="3A67EB4D" w:rsidR="00986DAC" w:rsidRPr="0062640B" w:rsidRDefault="00986DAC" w:rsidP="00ED3BB9">
            <w:pPr>
              <w:rPr>
                <w:b/>
                <w:bCs/>
                <w:color w:val="7030A0"/>
              </w:rPr>
            </w:pPr>
          </w:p>
        </w:tc>
      </w:tr>
    </w:tbl>
    <w:p w14:paraId="2AD96604" w14:textId="77777777" w:rsidR="00CF50E5" w:rsidRDefault="00CF50E5" w:rsidP="00CF50E5">
      <w:pPr>
        <w:spacing w:line="240" w:lineRule="auto"/>
        <w:rPr>
          <w:b/>
          <w:bCs/>
          <w:color w:val="7030A0"/>
        </w:rPr>
      </w:pPr>
      <w:r>
        <w:rPr>
          <w:b/>
          <w:bCs/>
          <w:color w:val="7030A0"/>
        </w:rPr>
        <w:t xml:space="preserve">Young Persons Comments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50E5" w14:paraId="27F8A660" w14:textId="77777777" w:rsidTr="0062640B">
        <w:tc>
          <w:tcPr>
            <w:tcW w:w="9634" w:type="dxa"/>
            <w:shd w:val="clear" w:color="auto" w:fill="auto"/>
          </w:tcPr>
          <w:p w14:paraId="44AA044D" w14:textId="77777777" w:rsidR="00CF50E5" w:rsidRDefault="00CF50E5" w:rsidP="00ED3BB9">
            <w:pPr>
              <w:rPr>
                <w:b/>
                <w:bCs/>
                <w:color w:val="7030A0"/>
              </w:rPr>
            </w:pPr>
          </w:p>
          <w:p w14:paraId="7A2B6F40" w14:textId="77777777" w:rsidR="00986DAC" w:rsidRDefault="00986DAC" w:rsidP="00ED3BB9">
            <w:pPr>
              <w:rPr>
                <w:b/>
                <w:bCs/>
                <w:color w:val="7030A0"/>
              </w:rPr>
            </w:pPr>
          </w:p>
          <w:p w14:paraId="1B6B2EA6" w14:textId="77777777" w:rsidR="00986DAC" w:rsidRDefault="00986DAC" w:rsidP="00ED3BB9">
            <w:pPr>
              <w:rPr>
                <w:b/>
                <w:bCs/>
                <w:color w:val="7030A0"/>
              </w:rPr>
            </w:pPr>
          </w:p>
          <w:p w14:paraId="06A644FC" w14:textId="77777777" w:rsidR="00986DAC" w:rsidRDefault="00986DAC" w:rsidP="00ED3BB9">
            <w:pPr>
              <w:rPr>
                <w:b/>
                <w:bCs/>
                <w:color w:val="7030A0"/>
              </w:rPr>
            </w:pPr>
          </w:p>
          <w:p w14:paraId="3116BC78" w14:textId="54FDC761" w:rsidR="00986DAC" w:rsidRDefault="00986DAC" w:rsidP="00ED3BB9">
            <w:pPr>
              <w:rPr>
                <w:b/>
                <w:bCs/>
                <w:color w:val="7030A0"/>
              </w:rPr>
            </w:pPr>
          </w:p>
          <w:p w14:paraId="26D6B6FF" w14:textId="1637178D" w:rsidR="00986DAC" w:rsidRDefault="00986DAC" w:rsidP="00ED3BB9">
            <w:pPr>
              <w:rPr>
                <w:b/>
                <w:bCs/>
                <w:color w:val="7030A0"/>
              </w:rPr>
            </w:pPr>
          </w:p>
          <w:p w14:paraId="5A8F3791" w14:textId="77777777" w:rsidR="00986DAC" w:rsidRDefault="00986DAC" w:rsidP="00ED3BB9">
            <w:pPr>
              <w:rPr>
                <w:b/>
                <w:bCs/>
                <w:color w:val="7030A0"/>
              </w:rPr>
            </w:pPr>
          </w:p>
          <w:p w14:paraId="2101AC15" w14:textId="77777777" w:rsidR="00986DAC" w:rsidRDefault="00986DAC" w:rsidP="00ED3BB9">
            <w:pPr>
              <w:rPr>
                <w:b/>
                <w:bCs/>
                <w:color w:val="7030A0"/>
              </w:rPr>
            </w:pPr>
          </w:p>
          <w:p w14:paraId="498A8279" w14:textId="77777777" w:rsidR="00986DAC" w:rsidRDefault="00986DAC" w:rsidP="00ED3BB9">
            <w:pPr>
              <w:rPr>
                <w:b/>
                <w:bCs/>
                <w:color w:val="7030A0"/>
              </w:rPr>
            </w:pPr>
          </w:p>
          <w:p w14:paraId="0D3D5B37" w14:textId="77777777" w:rsidR="00986DAC" w:rsidRDefault="00986DAC" w:rsidP="00ED3BB9">
            <w:pPr>
              <w:rPr>
                <w:b/>
                <w:bCs/>
                <w:color w:val="7030A0"/>
              </w:rPr>
            </w:pPr>
          </w:p>
          <w:p w14:paraId="712B5F6C" w14:textId="61BC3B57" w:rsidR="00986DAC" w:rsidRPr="0062640B" w:rsidRDefault="00986DAC" w:rsidP="00ED3BB9">
            <w:pPr>
              <w:rPr>
                <w:b/>
                <w:bCs/>
                <w:color w:val="7030A0"/>
              </w:rPr>
            </w:pPr>
          </w:p>
        </w:tc>
      </w:tr>
    </w:tbl>
    <w:p w14:paraId="09137956" w14:textId="77777777" w:rsidR="00FE6717" w:rsidRDefault="00FE6717" w:rsidP="00CF50E5">
      <w:pPr>
        <w:spacing w:line="240" w:lineRule="auto"/>
        <w:rPr>
          <w:b/>
          <w:bCs/>
          <w:color w:val="000000"/>
        </w:rPr>
      </w:pPr>
    </w:p>
    <w:p w14:paraId="4B227E28" w14:textId="77777777" w:rsidR="00CF50E5" w:rsidRDefault="00CF50E5" w:rsidP="00CF50E5">
      <w:pPr>
        <w:spacing w:line="240" w:lineRule="auto"/>
        <w:rPr>
          <w:b/>
          <w:bCs/>
          <w:color w:val="000000"/>
        </w:rPr>
      </w:pPr>
      <w:r w:rsidRPr="00CF50E5">
        <w:rPr>
          <w:b/>
          <w:bCs/>
          <w:color w:val="000000"/>
        </w:rPr>
        <w:t>Young Persons Signature:</w:t>
      </w:r>
      <w:r w:rsidR="007B1845">
        <w:rPr>
          <w:b/>
          <w:bCs/>
          <w:color w:val="000000"/>
        </w:rPr>
        <w:t>_____________________________________________</w:t>
      </w:r>
    </w:p>
    <w:p w14:paraId="054E9AED" w14:textId="77777777" w:rsidR="005C5DFA" w:rsidRPr="00CF50E5" w:rsidRDefault="005C5DFA" w:rsidP="00CF50E5">
      <w:pPr>
        <w:spacing w:line="240" w:lineRule="auto"/>
        <w:rPr>
          <w:b/>
          <w:bCs/>
          <w:color w:val="000000"/>
        </w:rPr>
      </w:pPr>
    </w:p>
    <w:p w14:paraId="339A3A22" w14:textId="77777777" w:rsidR="00CF50E5" w:rsidRDefault="00CF50E5" w:rsidP="00CF50E5">
      <w:pPr>
        <w:spacing w:line="240" w:lineRule="auto"/>
        <w:rPr>
          <w:b/>
          <w:bCs/>
          <w:color w:val="000000"/>
        </w:rPr>
      </w:pPr>
      <w:r w:rsidRPr="00CF50E5">
        <w:rPr>
          <w:b/>
          <w:bCs/>
          <w:color w:val="000000"/>
        </w:rPr>
        <w:t>Print Name:</w:t>
      </w:r>
      <w:r w:rsidR="007B1845">
        <w:rPr>
          <w:b/>
          <w:bCs/>
          <w:color w:val="000000"/>
        </w:rPr>
        <w:t>_________________________________________________________</w:t>
      </w:r>
    </w:p>
    <w:p w14:paraId="3EB5017E" w14:textId="77777777" w:rsidR="007B1845" w:rsidRPr="00CF50E5" w:rsidRDefault="007B1845" w:rsidP="00CF50E5">
      <w:pPr>
        <w:spacing w:line="240" w:lineRule="auto"/>
        <w:rPr>
          <w:b/>
          <w:bCs/>
          <w:color w:val="000000"/>
        </w:rPr>
      </w:pPr>
    </w:p>
    <w:p w14:paraId="41072221" w14:textId="77777777" w:rsidR="005C5DFA" w:rsidRDefault="00CF50E5" w:rsidP="00CF50E5">
      <w:pPr>
        <w:spacing w:line="240" w:lineRule="auto"/>
        <w:rPr>
          <w:b/>
          <w:bCs/>
          <w:color w:val="000000"/>
        </w:rPr>
      </w:pPr>
      <w:r w:rsidRPr="00CF50E5">
        <w:rPr>
          <w:b/>
          <w:bCs/>
          <w:color w:val="000000"/>
        </w:rPr>
        <w:t>Date:</w:t>
      </w:r>
      <w:r w:rsidR="007B1845">
        <w:rPr>
          <w:b/>
          <w:bCs/>
          <w:color w:val="000000"/>
        </w:rPr>
        <w:t>_______________________________________________________________</w:t>
      </w:r>
    </w:p>
    <w:p w14:paraId="49B52048" w14:textId="300EA8A3" w:rsidR="007B1845" w:rsidRPr="00CF50E5" w:rsidRDefault="00767F7E" w:rsidP="00CF50E5">
      <w:pPr>
        <w:spacing w:line="240" w:lineRule="auto"/>
        <w:rPr>
          <w:b/>
          <w:bCs/>
          <w:color w:val="000000"/>
        </w:rPr>
      </w:pPr>
      <w:r>
        <w:rPr>
          <w:noProof/>
        </w:rPr>
        <mc:AlternateContent>
          <mc:Choice Requires="wps">
            <w:drawing>
              <wp:anchor distT="0" distB="0" distL="114300" distR="114300" simplePos="0" relativeHeight="251657728" behindDoc="0" locked="0" layoutInCell="1" allowOverlap="1" wp14:anchorId="1980A198" wp14:editId="7ED442AB">
                <wp:simplePos x="0" y="0"/>
                <wp:positionH relativeFrom="column">
                  <wp:posOffset>5307965</wp:posOffset>
                </wp:positionH>
                <wp:positionV relativeFrom="paragraph">
                  <wp:posOffset>155575</wp:posOffset>
                </wp:positionV>
                <wp:extent cx="337820" cy="255905"/>
                <wp:effectExtent l="0" t="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2559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1FA1" id="Rectangle 1" o:spid="_x0000_s1026" style="position:absolute;margin-left:417.95pt;margin-top:12.25pt;width:26.6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" fillcolor="window" strokecolor="windowText" strokeweight="1pt">
                <v:path arrowok="t"/>
              </v:rect>
            </w:pict>
          </mc:Fallback>
        </mc:AlternateContent>
      </w:r>
    </w:p>
    <w:p w14:paraId="44A45142" w14:textId="4C1F9412" w:rsidR="00CF50E5" w:rsidRPr="00CF50E5" w:rsidRDefault="1001DC86" w:rsidP="00CF50E5">
      <w:pPr>
        <w:spacing w:line="240" w:lineRule="auto"/>
        <w:rPr>
          <w:b/>
          <w:bCs/>
          <w:color w:val="000000"/>
        </w:rPr>
      </w:pPr>
      <w:r w:rsidRPr="1C629E7C">
        <w:rPr>
          <w:b/>
          <w:bCs/>
          <w:color w:val="000000" w:themeColor="text1"/>
        </w:rPr>
        <w:t>Young Person has been given a copy</w:t>
      </w:r>
    </w:p>
    <w:p w14:paraId="24E47C63" w14:textId="77777777" w:rsidR="006327AB" w:rsidRDefault="006327AB" w:rsidP="00FB6052">
      <w:pPr>
        <w:jc w:val="center"/>
        <w:rPr>
          <w:b/>
          <w:bCs/>
          <w:i/>
          <w:iCs/>
          <w:color w:val="0070C0"/>
          <w:sz w:val="32"/>
          <w:szCs w:val="32"/>
          <w:u w:val="single"/>
        </w:rPr>
      </w:pPr>
    </w:p>
    <w:p w14:paraId="360F7A18" w14:textId="77777777" w:rsidR="006327AB" w:rsidRPr="00986DAC" w:rsidRDefault="00FB6052" w:rsidP="00FB6052">
      <w:pPr>
        <w:jc w:val="center"/>
        <w:rPr>
          <w:b/>
          <w:bCs/>
          <w:i/>
          <w:iCs/>
          <w:sz w:val="32"/>
          <w:szCs w:val="32"/>
          <w:u w:val="single"/>
        </w:rPr>
      </w:pPr>
      <w:r w:rsidRPr="00986DAC">
        <w:rPr>
          <w:b/>
          <w:bCs/>
          <w:i/>
          <w:iCs/>
          <w:sz w:val="32"/>
          <w:szCs w:val="32"/>
          <w:u w:val="single"/>
        </w:rPr>
        <w:lastRenderedPageBreak/>
        <w:t xml:space="preserve">Appendix </w:t>
      </w:r>
      <w:r w:rsidR="00CD7ED3" w:rsidRPr="00986DAC">
        <w:rPr>
          <w:b/>
          <w:bCs/>
          <w:i/>
          <w:iCs/>
          <w:sz w:val="32"/>
          <w:szCs w:val="32"/>
          <w:u w:val="single"/>
        </w:rPr>
        <w:t>4</w:t>
      </w:r>
    </w:p>
    <w:p w14:paraId="68FF1F2E" w14:textId="6C8499DC" w:rsidR="00FB6052" w:rsidRDefault="00FB6052" w:rsidP="00FB6052">
      <w:pPr>
        <w:jc w:val="center"/>
        <w:rPr>
          <w:b/>
          <w:bCs/>
          <w:i/>
          <w:iCs/>
          <w:color w:val="ED7D31"/>
          <w:sz w:val="32"/>
          <w:szCs w:val="32"/>
          <w:u w:val="single"/>
        </w:rPr>
      </w:pPr>
      <w:r>
        <w:rPr>
          <w:b/>
          <w:bCs/>
          <w:i/>
          <w:iCs/>
          <w:color w:val="ED7D31"/>
          <w:sz w:val="32"/>
          <w:szCs w:val="32"/>
          <w:u w:val="single"/>
        </w:rPr>
        <w:t xml:space="preserve"> </w:t>
      </w:r>
    </w:p>
    <w:p w14:paraId="0ABCDA66" w14:textId="708C02AD" w:rsidR="00FB6052" w:rsidRPr="00FB6052" w:rsidRDefault="00FB6052" w:rsidP="00FB6052">
      <w:pPr>
        <w:jc w:val="center"/>
        <w:rPr>
          <w:b/>
          <w:sz w:val="28"/>
          <w:szCs w:val="28"/>
          <w:u w:val="single"/>
        </w:rPr>
      </w:pPr>
      <w:r w:rsidRPr="00FB6052">
        <w:rPr>
          <w:b/>
          <w:sz w:val="28"/>
          <w:szCs w:val="28"/>
          <w:u w:val="single"/>
        </w:rPr>
        <w:t xml:space="preserve">Staying Put Arrangements </w:t>
      </w:r>
      <w:r>
        <w:rPr>
          <w:b/>
          <w:sz w:val="28"/>
          <w:szCs w:val="28"/>
          <w:u w:val="single"/>
        </w:rPr>
        <w:t xml:space="preserve">Milestones </w:t>
      </w:r>
    </w:p>
    <w:p w14:paraId="2F415922" w14:textId="7939BAC9" w:rsidR="00BF5860" w:rsidRDefault="00BF5860" w:rsidP="00BF5860"/>
    <w:p w14:paraId="0C21BAF9" w14:textId="6F5E11BC" w:rsidR="00FB6052" w:rsidRDefault="00FB6052" w:rsidP="00BF5860"/>
    <w:p w14:paraId="1EBF9F4A" w14:textId="5DDCC1A0" w:rsidR="00FB6052" w:rsidRDefault="00FB6052" w:rsidP="00BF5860"/>
    <w:p w14:paraId="095DF0D7" w14:textId="1E723846" w:rsidR="00FB6052" w:rsidRDefault="00CD7ED3" w:rsidP="00BF5860">
      <w:r>
        <w:rPr>
          <w:noProof/>
        </w:rPr>
        <mc:AlternateContent>
          <mc:Choice Requires="wps">
            <w:drawing>
              <wp:anchor distT="0" distB="0" distL="114300" distR="114300" simplePos="0" relativeHeight="251661824" behindDoc="0" locked="0" layoutInCell="1" allowOverlap="1" wp14:anchorId="6BA40E4A" wp14:editId="27C06582">
                <wp:simplePos x="0" y="0"/>
                <wp:positionH relativeFrom="column">
                  <wp:posOffset>33</wp:posOffset>
                </wp:positionH>
                <wp:positionV relativeFrom="paragraph">
                  <wp:posOffset>44557</wp:posOffset>
                </wp:positionV>
                <wp:extent cx="6647180" cy="2006600"/>
                <wp:effectExtent l="0" t="0" r="39370" b="508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20066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1FEBCAF" w14:textId="1B223B1E" w:rsidR="00FB6052" w:rsidRDefault="00FB6052" w:rsidP="00FB6052">
                            <w:pPr>
                              <w:jc w:val="both"/>
                              <w:rPr>
                                <w:b/>
                                <w:bCs/>
                              </w:rPr>
                            </w:pPr>
                            <w:r w:rsidRPr="00FB6052">
                              <w:rPr>
                                <w:b/>
                                <w:bCs/>
                              </w:rPr>
                              <w:t>Aged 15</w:t>
                            </w:r>
                            <w:r>
                              <w:rPr>
                                <w:b/>
                                <w:bCs/>
                              </w:rPr>
                              <w:t xml:space="preserve"> ¾</w:t>
                            </w:r>
                          </w:p>
                          <w:p w14:paraId="3D9FF1FE" w14:textId="77777777" w:rsidR="00FB6052" w:rsidRDefault="00FB6052" w:rsidP="00FB6052">
                            <w:pPr>
                              <w:jc w:val="both"/>
                            </w:pPr>
                          </w:p>
                          <w:p w14:paraId="04996D81" w14:textId="76E695EF" w:rsidR="00FB6052" w:rsidRPr="00CD7ED3" w:rsidRDefault="00CD7ED3" w:rsidP="00CD7ED3">
                            <w:pPr>
                              <w:pStyle w:val="ListParagraph"/>
                              <w:numPr>
                                <w:ilvl w:val="0"/>
                                <w:numId w:val="25"/>
                              </w:numPr>
                              <w:spacing w:after="200" w:line="276" w:lineRule="auto"/>
                              <w:contextualSpacing/>
                              <w:jc w:val="both"/>
                              <w:rPr>
                                <w:sz w:val="20"/>
                              </w:rPr>
                            </w:pPr>
                            <w:r>
                              <w:rPr>
                                <w:sz w:val="20"/>
                              </w:rPr>
                              <w:t xml:space="preserve">Consider a </w:t>
                            </w:r>
                            <w:r w:rsidR="00FB6052" w:rsidRPr="00FB6052">
                              <w:rPr>
                                <w:sz w:val="20"/>
                              </w:rPr>
                              <w:t>Y</w:t>
                            </w:r>
                            <w:r>
                              <w:rPr>
                                <w:sz w:val="20"/>
                              </w:rPr>
                              <w:t>P</w:t>
                            </w:r>
                            <w:r w:rsidR="00FB6052" w:rsidRPr="00CD7ED3">
                              <w:rPr>
                                <w:sz w:val="20"/>
                              </w:rPr>
                              <w:t xml:space="preserve">’s level of vulnerability and what support they are likely to require </w:t>
                            </w:r>
                            <w:r w:rsidR="00986DAC" w:rsidRPr="00CD7ED3">
                              <w:rPr>
                                <w:sz w:val="20"/>
                              </w:rPr>
                              <w:t>living</w:t>
                            </w:r>
                            <w:r w:rsidR="00FB6052" w:rsidRPr="00CD7ED3">
                              <w:rPr>
                                <w:sz w:val="20"/>
                              </w:rPr>
                              <w:t xml:space="preserve"> independently beyond their 18</w:t>
                            </w:r>
                            <w:r w:rsidR="00FB6052" w:rsidRPr="00CD7ED3">
                              <w:rPr>
                                <w:sz w:val="20"/>
                                <w:vertAlign w:val="superscript"/>
                              </w:rPr>
                              <w:t>th</w:t>
                            </w:r>
                            <w:r w:rsidR="00FB6052" w:rsidRPr="00CD7ED3">
                              <w:rPr>
                                <w:sz w:val="20"/>
                              </w:rPr>
                              <w:t xml:space="preserve"> birthday alongside a needs assessment. </w:t>
                            </w:r>
                          </w:p>
                          <w:p w14:paraId="0D0A9EDF" w14:textId="689834F0" w:rsidR="00FB6052" w:rsidRPr="00FB6052" w:rsidRDefault="00FB6052" w:rsidP="00FB6052">
                            <w:pPr>
                              <w:pStyle w:val="ListParagraph"/>
                              <w:numPr>
                                <w:ilvl w:val="0"/>
                                <w:numId w:val="26"/>
                              </w:numPr>
                              <w:spacing w:after="200" w:line="276" w:lineRule="auto"/>
                              <w:contextualSpacing/>
                              <w:jc w:val="both"/>
                              <w:rPr>
                                <w:sz w:val="20"/>
                              </w:rPr>
                            </w:pPr>
                            <w:r w:rsidRPr="00FB6052">
                              <w:rPr>
                                <w:sz w:val="20"/>
                              </w:rPr>
                              <w:t xml:space="preserve">If there are concerns that the young person may have additional needs that could require the future support from Adult Services, i.e. (Mental Health / Transitions Team) then consideration should be given for a Capacity Assessment to evidence their level of capacity and to determine if an appointee is required to support management of young person’s finances. </w:t>
                            </w:r>
                          </w:p>
                          <w:p w14:paraId="6B7D7C8B" w14:textId="77777777" w:rsidR="00FB6052" w:rsidRPr="00FB6052" w:rsidRDefault="00FB6052" w:rsidP="00FB6052">
                            <w:pPr>
                              <w:pStyle w:val="ListParagraph"/>
                              <w:numPr>
                                <w:ilvl w:val="0"/>
                                <w:numId w:val="26"/>
                              </w:numPr>
                              <w:spacing w:after="200" w:line="276" w:lineRule="auto"/>
                              <w:contextualSpacing/>
                              <w:jc w:val="both"/>
                              <w:rPr>
                                <w:sz w:val="20"/>
                              </w:rPr>
                            </w:pPr>
                            <w:r w:rsidRPr="00FB6052">
                              <w:rPr>
                                <w:sz w:val="20"/>
                              </w:rPr>
                              <w:t xml:space="preserve">Consideration should also be given to </w:t>
                            </w:r>
                            <w:r w:rsidRPr="00FB6052">
                              <w:rPr>
                                <w:i/>
                                <w:sz w:val="20"/>
                              </w:rPr>
                              <w:t>shared lives</w:t>
                            </w:r>
                            <w:r w:rsidRPr="00FB6052">
                              <w:rPr>
                                <w:sz w:val="20"/>
                              </w:rPr>
                              <w:t xml:space="preserve"> at this stage of care planning which can be accessed through adult’s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0E4A" id="Rectangle 5" o:spid="_x0000_s1028" style="position:absolute;margin-left:0;margin-top:3.5pt;width:523.4pt;height:1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" strokecolor="#c2d69b" strokeweight="1pt">
                <v:fill color2="#d6e3bc" focus="100%" type="gradient"/>
                <v:shadow on="t" color="#4e6128" opacity=".5" offset="1pt"/>
                <v:textbox>
                  <w:txbxContent>
                    <w:p w14:paraId="61FEBCAF" w14:textId="1B223B1E" w:rsidR="00FB6052" w:rsidRDefault="00FB6052" w:rsidP="00FB6052">
                      <w:pPr>
                        <w:jc w:val="both"/>
                        <w:rPr>
                          <w:b/>
                          <w:bCs/>
                        </w:rPr>
                      </w:pPr>
                      <w:r w:rsidRPr="00FB6052">
                        <w:rPr>
                          <w:b/>
                          <w:bCs/>
                        </w:rPr>
                        <w:t>Aged 15</w:t>
                      </w:r>
                      <w:r>
                        <w:rPr>
                          <w:b/>
                          <w:bCs/>
                        </w:rPr>
                        <w:t xml:space="preserve"> ¾</w:t>
                      </w:r>
                    </w:p>
                    <w:p w14:paraId="3D9FF1FE" w14:textId="77777777" w:rsidR="00FB6052" w:rsidRDefault="00FB6052" w:rsidP="00FB6052">
                      <w:pPr>
                        <w:jc w:val="both"/>
                      </w:pPr>
                    </w:p>
                    <w:p w14:paraId="04996D81" w14:textId="76E695EF" w:rsidR="00FB6052" w:rsidRPr="00CD7ED3" w:rsidRDefault="00CD7ED3" w:rsidP="00CD7ED3">
                      <w:pPr>
                        <w:pStyle w:val="ListParagraph"/>
                        <w:numPr>
                          <w:ilvl w:val="0"/>
                          <w:numId w:val="25"/>
                        </w:numPr>
                        <w:spacing w:after="200" w:line="276" w:lineRule="auto"/>
                        <w:contextualSpacing/>
                        <w:jc w:val="both"/>
                        <w:rPr>
                          <w:sz w:val="20"/>
                        </w:rPr>
                      </w:pPr>
                      <w:r>
                        <w:rPr>
                          <w:sz w:val="20"/>
                        </w:rPr>
                        <w:t xml:space="preserve">Consider a </w:t>
                      </w:r>
                      <w:r w:rsidR="00FB6052" w:rsidRPr="00FB6052">
                        <w:rPr>
                          <w:sz w:val="20"/>
                        </w:rPr>
                        <w:t>Y</w:t>
                      </w:r>
                      <w:r>
                        <w:rPr>
                          <w:sz w:val="20"/>
                        </w:rPr>
                        <w:t>P</w:t>
                      </w:r>
                      <w:r w:rsidR="00FB6052" w:rsidRPr="00CD7ED3">
                        <w:rPr>
                          <w:sz w:val="20"/>
                        </w:rPr>
                        <w:t xml:space="preserve">’s level of vulnerability and what support they are likely to require </w:t>
                      </w:r>
                      <w:r w:rsidR="00986DAC" w:rsidRPr="00CD7ED3">
                        <w:rPr>
                          <w:sz w:val="20"/>
                        </w:rPr>
                        <w:t>living</w:t>
                      </w:r>
                      <w:r w:rsidR="00FB6052" w:rsidRPr="00CD7ED3">
                        <w:rPr>
                          <w:sz w:val="20"/>
                        </w:rPr>
                        <w:t xml:space="preserve"> independently beyond their 18</w:t>
                      </w:r>
                      <w:r w:rsidR="00FB6052" w:rsidRPr="00CD7ED3">
                        <w:rPr>
                          <w:sz w:val="20"/>
                          <w:vertAlign w:val="superscript"/>
                        </w:rPr>
                        <w:t>th</w:t>
                      </w:r>
                      <w:r w:rsidR="00FB6052" w:rsidRPr="00CD7ED3">
                        <w:rPr>
                          <w:sz w:val="20"/>
                        </w:rPr>
                        <w:t xml:space="preserve"> birthday alongside a needs assessment. </w:t>
                      </w:r>
                    </w:p>
                    <w:p w14:paraId="0D0A9EDF" w14:textId="689834F0" w:rsidR="00FB6052" w:rsidRPr="00FB6052" w:rsidRDefault="00FB6052" w:rsidP="00FB6052">
                      <w:pPr>
                        <w:pStyle w:val="ListParagraph"/>
                        <w:numPr>
                          <w:ilvl w:val="0"/>
                          <w:numId w:val="26"/>
                        </w:numPr>
                        <w:spacing w:after="200" w:line="276" w:lineRule="auto"/>
                        <w:contextualSpacing/>
                        <w:jc w:val="both"/>
                        <w:rPr>
                          <w:sz w:val="20"/>
                        </w:rPr>
                      </w:pPr>
                      <w:r w:rsidRPr="00FB6052">
                        <w:rPr>
                          <w:sz w:val="20"/>
                        </w:rPr>
                        <w:t xml:space="preserve">If there are concerns that the young person may have additional needs that could require the future support from Adult Services, i.e. (Mental Health / Transitions Team) then consideration should be given for a Capacity Assessment to evidence their level of capacity and to determine if an appointee is required to support management of young person’s finances. </w:t>
                      </w:r>
                    </w:p>
                    <w:p w14:paraId="6B7D7C8B" w14:textId="77777777" w:rsidR="00FB6052" w:rsidRPr="00FB6052" w:rsidRDefault="00FB6052" w:rsidP="00FB6052">
                      <w:pPr>
                        <w:pStyle w:val="ListParagraph"/>
                        <w:numPr>
                          <w:ilvl w:val="0"/>
                          <w:numId w:val="26"/>
                        </w:numPr>
                        <w:spacing w:after="200" w:line="276" w:lineRule="auto"/>
                        <w:contextualSpacing/>
                        <w:jc w:val="both"/>
                        <w:rPr>
                          <w:sz w:val="20"/>
                        </w:rPr>
                      </w:pPr>
                      <w:r w:rsidRPr="00FB6052">
                        <w:rPr>
                          <w:sz w:val="20"/>
                        </w:rPr>
                        <w:t xml:space="preserve">Consideration should also be given to </w:t>
                      </w:r>
                      <w:r w:rsidRPr="00FB6052">
                        <w:rPr>
                          <w:i/>
                          <w:sz w:val="20"/>
                        </w:rPr>
                        <w:t>shared lives</w:t>
                      </w:r>
                      <w:r w:rsidRPr="00FB6052">
                        <w:rPr>
                          <w:sz w:val="20"/>
                        </w:rPr>
                        <w:t xml:space="preserve"> at this stage of care planning which can be accessed through adult’s services. </w:t>
                      </w:r>
                    </w:p>
                  </w:txbxContent>
                </v:textbox>
              </v:rect>
            </w:pict>
          </mc:Fallback>
        </mc:AlternateContent>
      </w:r>
    </w:p>
    <w:p w14:paraId="691D0240" w14:textId="20190553" w:rsidR="00FB6052" w:rsidRPr="00FB6052" w:rsidRDefault="00FB6052" w:rsidP="00FB6052"/>
    <w:p w14:paraId="382F582A" w14:textId="7BD7BCC8" w:rsidR="00FB6052" w:rsidRPr="00FB6052" w:rsidRDefault="00FB6052" w:rsidP="00FB6052"/>
    <w:p w14:paraId="01735C16" w14:textId="41A06879" w:rsidR="00FB6052" w:rsidRPr="00FB6052" w:rsidRDefault="00FB6052" w:rsidP="00FB6052"/>
    <w:p w14:paraId="41D4B171" w14:textId="3C4FB347" w:rsidR="00FB6052" w:rsidRPr="00FB6052" w:rsidRDefault="00FB6052" w:rsidP="00FB6052"/>
    <w:p w14:paraId="23F8590C" w14:textId="097CF62F" w:rsidR="00FB6052" w:rsidRPr="00FB6052" w:rsidRDefault="00FB6052" w:rsidP="00FB6052"/>
    <w:p w14:paraId="19FD0DDE" w14:textId="00E147ED" w:rsidR="00FB6052" w:rsidRPr="00FB6052" w:rsidRDefault="00FB6052" w:rsidP="00FB6052"/>
    <w:p w14:paraId="3BEDFE03" w14:textId="417DD9DC" w:rsidR="00FB6052" w:rsidRPr="00FB6052" w:rsidRDefault="00FB6052" w:rsidP="00FB6052"/>
    <w:p w14:paraId="2B70747D" w14:textId="49490CBD" w:rsidR="00FB6052" w:rsidRPr="00FB6052" w:rsidRDefault="00FB6052" w:rsidP="00FB6052"/>
    <w:p w14:paraId="521B43BE" w14:textId="6331659C" w:rsidR="00FB6052" w:rsidRPr="00FB6052" w:rsidRDefault="00FB6052" w:rsidP="00FB6052"/>
    <w:p w14:paraId="2F35C0BA" w14:textId="60BF4769" w:rsidR="00FB6052" w:rsidRPr="00FB6052" w:rsidRDefault="00FB6052" w:rsidP="00FB6052"/>
    <w:p w14:paraId="02F89257" w14:textId="0C3B2077" w:rsidR="00FB6052" w:rsidRPr="00FB6052" w:rsidRDefault="00FB6052" w:rsidP="00FB6052"/>
    <w:p w14:paraId="0BBA0A53" w14:textId="6B74F3FB" w:rsidR="00FB6052" w:rsidRDefault="00CD7ED3" w:rsidP="00FB6052">
      <w:r>
        <w:rPr>
          <w:noProof/>
        </w:rPr>
        <mc:AlternateContent>
          <mc:Choice Requires="wps">
            <w:drawing>
              <wp:anchor distT="0" distB="0" distL="114300" distR="114300" simplePos="0" relativeHeight="251675136" behindDoc="0" locked="0" layoutInCell="1" allowOverlap="1" wp14:anchorId="7D92986F" wp14:editId="2AD1D0F6">
                <wp:simplePos x="0" y="0"/>
                <wp:positionH relativeFrom="column">
                  <wp:posOffset>3129964</wp:posOffset>
                </wp:positionH>
                <wp:positionV relativeFrom="paragraph">
                  <wp:posOffset>12065</wp:posOffset>
                </wp:positionV>
                <wp:extent cx="227156" cy="938150"/>
                <wp:effectExtent l="19050" t="0" r="40005" b="109855"/>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56" cy="938150"/>
                        </a:xfrm>
                        <a:prstGeom prst="downArrow">
                          <a:avLst>
                            <a:gd name="adj1" fmla="val 50000"/>
                            <a:gd name="adj2" fmla="val 317133"/>
                          </a:avLst>
                        </a:prstGeom>
                        <a:gradFill rotWithShape="0">
                          <a:gsLst>
                            <a:gs pos="0">
                              <a:srgbClr val="A8D08D"/>
                            </a:gs>
                            <a:gs pos="50000">
                              <a:srgbClr val="70AD47"/>
                            </a:gs>
                            <a:gs pos="100000">
                              <a:srgbClr val="A8D08D"/>
                            </a:gs>
                          </a:gsLst>
                          <a:lin ang="5400000" scaled="1"/>
                        </a:gradFill>
                        <a:ln w="12700" cmpd="sng">
                          <a:solidFill>
                            <a:srgbClr val="70AD47"/>
                          </a:solidFill>
                          <a:prstDash val="solid"/>
                          <a:miter lim="800000"/>
                          <a:headEnd/>
                          <a:tailEnd/>
                        </a:ln>
                        <a:effectLst>
                          <a:outerShdw dist="28398" dir="3806097" algn="ctr" rotWithShape="0">
                            <a:srgbClr val="3756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96B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margin-left:246.45pt;margin-top:.95pt;width:17.9pt;height:7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" adj="5014" fillcolor="#a8d08d" strokecolor="#70ad47" strokeweight="1pt">
                <v:fill color2="#70ad47" focus="50%" type="gradient"/>
                <v:shadow on="t" color="#375623" offset="1pt"/>
                <v:textbox style="layout-flow:vertical-ideographic"/>
              </v:shape>
            </w:pict>
          </mc:Fallback>
        </mc:AlternateContent>
      </w:r>
    </w:p>
    <w:p w14:paraId="4F33B380" w14:textId="3F6C6999" w:rsidR="00FB6052" w:rsidRPr="00FB6052" w:rsidRDefault="00FB6052" w:rsidP="00FB6052">
      <w:pPr>
        <w:spacing w:line="276" w:lineRule="auto"/>
        <w:ind w:left="1080" w:hanging="360"/>
        <w:jc w:val="both"/>
        <w:rPr>
          <w:rFonts w:ascii="Calibri" w:eastAsia="Calibri" w:hAnsi="Calibri"/>
          <w:sz w:val="22"/>
          <w:szCs w:val="22"/>
        </w:rPr>
      </w:pPr>
    </w:p>
    <w:p w14:paraId="6B5F1D79" w14:textId="3C5A3375" w:rsidR="00FB6052" w:rsidRDefault="00FB6052" w:rsidP="00FB6052">
      <w:pPr>
        <w:ind w:left="1080" w:hanging="360"/>
        <w:jc w:val="both"/>
      </w:pPr>
    </w:p>
    <w:p w14:paraId="345992BD" w14:textId="3A60B5D2" w:rsidR="00FB6052" w:rsidRDefault="00FB6052" w:rsidP="00FB6052">
      <w:pPr>
        <w:ind w:firstLine="720"/>
      </w:pPr>
    </w:p>
    <w:p w14:paraId="43E0BE6F" w14:textId="1202F170" w:rsidR="00FB6052" w:rsidRDefault="00FB6052" w:rsidP="00FB6052">
      <w:pPr>
        <w:ind w:firstLine="720"/>
      </w:pPr>
    </w:p>
    <w:p w14:paraId="5184590E" w14:textId="47A4F5C6" w:rsidR="00FB6052" w:rsidRDefault="00FB6052" w:rsidP="00FB6052">
      <w:pPr>
        <w:ind w:firstLine="720"/>
      </w:pPr>
    </w:p>
    <w:p w14:paraId="4628F542" w14:textId="6FDBA4F1" w:rsidR="00FB6052" w:rsidRDefault="00CD7ED3" w:rsidP="00FB6052">
      <w:pPr>
        <w:ind w:firstLine="720"/>
      </w:pPr>
      <w:r>
        <w:rPr>
          <w:noProof/>
        </w:rPr>
        <mc:AlternateContent>
          <mc:Choice Requires="wps">
            <w:drawing>
              <wp:anchor distT="0" distB="0" distL="114300" distR="114300" simplePos="0" relativeHeight="251662848" behindDoc="0" locked="0" layoutInCell="1" allowOverlap="1" wp14:anchorId="738B9E46" wp14:editId="5B52AFDB">
                <wp:simplePos x="0" y="0"/>
                <wp:positionH relativeFrom="column">
                  <wp:posOffset>-17780</wp:posOffset>
                </wp:positionH>
                <wp:positionV relativeFrom="paragraph">
                  <wp:posOffset>167005</wp:posOffset>
                </wp:positionV>
                <wp:extent cx="6647180" cy="3372485"/>
                <wp:effectExtent l="0" t="0" r="39370" b="565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337248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9F33549" w14:textId="470546BD" w:rsidR="00CD7ED3" w:rsidRPr="00FB6052" w:rsidRDefault="00FB6052" w:rsidP="00FB6052">
                            <w:pPr>
                              <w:spacing w:after="160" w:line="259" w:lineRule="auto"/>
                              <w:jc w:val="both"/>
                              <w:rPr>
                                <w:b/>
                                <w:bCs/>
                              </w:rPr>
                            </w:pPr>
                            <w:r w:rsidRPr="00FB6052">
                              <w:rPr>
                                <w:b/>
                                <w:bCs/>
                              </w:rPr>
                              <w:t>Aged 16</w:t>
                            </w:r>
                          </w:p>
                          <w:p w14:paraId="21B880E3" w14:textId="7704EE96" w:rsidR="00FB6052" w:rsidRPr="00FB6052" w:rsidRDefault="00FB6052" w:rsidP="00FB6052">
                            <w:pPr>
                              <w:pStyle w:val="ListParagraph"/>
                              <w:numPr>
                                <w:ilvl w:val="0"/>
                                <w:numId w:val="27"/>
                              </w:numPr>
                              <w:spacing w:after="160" w:line="259" w:lineRule="auto"/>
                              <w:jc w:val="both"/>
                              <w:rPr>
                                <w:sz w:val="20"/>
                              </w:rPr>
                            </w:pPr>
                            <w:r w:rsidRPr="00FB6052">
                              <w:rPr>
                                <w:b/>
                                <w:sz w:val="20"/>
                              </w:rPr>
                              <w:t>Needs assessment and Pathway Plan to be undertaken by the allocated Social Worker</w:t>
                            </w:r>
                            <w:r w:rsidRPr="00FB6052">
                              <w:rPr>
                                <w:sz w:val="20"/>
                              </w:rPr>
                              <w:t xml:space="preserve">. If these assessments identify Staying Put as being suitable the Social Worker will share with potential Staying Put Hosts and the YP the NCT Staying Put agreement. </w:t>
                            </w:r>
                          </w:p>
                          <w:p w14:paraId="3E353F5C" w14:textId="733B8A02" w:rsidR="00FB6052" w:rsidRPr="00FB6052" w:rsidRDefault="00FB6052" w:rsidP="00FB6052">
                            <w:pPr>
                              <w:jc w:val="both"/>
                              <w:rPr>
                                <w:b/>
                                <w:bCs/>
                                <w:sz w:val="20"/>
                              </w:rPr>
                            </w:pPr>
                            <w:r w:rsidRPr="00FB6052">
                              <w:rPr>
                                <w:b/>
                                <w:bCs/>
                                <w:sz w:val="20"/>
                              </w:rPr>
                              <w:t xml:space="preserve">To ensure a smooth transition the following </w:t>
                            </w:r>
                            <w:r>
                              <w:rPr>
                                <w:b/>
                                <w:bCs/>
                                <w:sz w:val="20"/>
                              </w:rPr>
                              <w:t>should</w:t>
                            </w:r>
                            <w:r w:rsidRPr="00FB6052">
                              <w:rPr>
                                <w:b/>
                                <w:bCs/>
                                <w:sz w:val="20"/>
                              </w:rPr>
                              <w:t xml:space="preserve"> be considered:</w:t>
                            </w:r>
                          </w:p>
                          <w:p w14:paraId="3908717B" w14:textId="77777777" w:rsidR="00FB6052" w:rsidRPr="00FB6052" w:rsidRDefault="00FB6052" w:rsidP="00FB6052">
                            <w:pPr>
                              <w:jc w:val="both"/>
                              <w:rPr>
                                <w:b/>
                                <w:bCs/>
                                <w:sz w:val="20"/>
                              </w:rPr>
                            </w:pPr>
                          </w:p>
                          <w:p w14:paraId="7A63B4AC" w14:textId="77777777" w:rsidR="00FB6052" w:rsidRPr="00FB6052" w:rsidRDefault="00FB6052" w:rsidP="00FB6052">
                            <w:pPr>
                              <w:pStyle w:val="ListParagraph"/>
                              <w:numPr>
                                <w:ilvl w:val="0"/>
                                <w:numId w:val="28"/>
                              </w:numPr>
                              <w:spacing w:line="259" w:lineRule="auto"/>
                              <w:jc w:val="both"/>
                              <w:rPr>
                                <w:sz w:val="20"/>
                              </w:rPr>
                            </w:pPr>
                            <w:r w:rsidRPr="00FB6052">
                              <w:rPr>
                                <w:sz w:val="20"/>
                              </w:rPr>
                              <w:t xml:space="preserve">Young person’s overall strengths and needs in preparation </w:t>
                            </w:r>
                            <w:r w:rsidRPr="00FB6052">
                              <w:rPr>
                                <w:rFonts w:cs="Calibri"/>
                                <w:sz w:val="20"/>
                                <w:lang w:eastAsia="en-GB"/>
                              </w:rPr>
                              <w:t xml:space="preserve">for adulthood and independence tasks; healthy cooking, cleaning, self-care, using appliances </w:t>
                            </w:r>
                          </w:p>
                          <w:p w14:paraId="0EF45947" w14:textId="4872E262" w:rsidR="00FB6052" w:rsidRPr="00FB6052" w:rsidRDefault="00FB6052" w:rsidP="00FB6052">
                            <w:pPr>
                              <w:pStyle w:val="ListParagraph"/>
                              <w:numPr>
                                <w:ilvl w:val="0"/>
                                <w:numId w:val="28"/>
                              </w:numPr>
                              <w:spacing w:line="259" w:lineRule="auto"/>
                              <w:jc w:val="both"/>
                              <w:rPr>
                                <w:sz w:val="20"/>
                              </w:rPr>
                            </w:pPr>
                            <w:r w:rsidRPr="00FB6052">
                              <w:rPr>
                                <w:sz w:val="20"/>
                              </w:rPr>
                              <w:t>Young person’s capacity to live independently</w:t>
                            </w:r>
                          </w:p>
                          <w:p w14:paraId="4F119F61" w14:textId="77777777" w:rsidR="00FB6052" w:rsidRPr="00FB6052" w:rsidRDefault="00FB6052" w:rsidP="00FB6052">
                            <w:pPr>
                              <w:pStyle w:val="ListParagraph"/>
                              <w:numPr>
                                <w:ilvl w:val="0"/>
                                <w:numId w:val="29"/>
                              </w:numPr>
                              <w:spacing w:after="200" w:line="276" w:lineRule="auto"/>
                              <w:contextualSpacing/>
                              <w:jc w:val="both"/>
                              <w:rPr>
                                <w:sz w:val="20"/>
                              </w:rPr>
                            </w:pPr>
                            <w:r w:rsidRPr="00FB6052">
                              <w:rPr>
                                <w:sz w:val="20"/>
                              </w:rPr>
                              <w:t>Living Together</w:t>
                            </w:r>
                            <w:r w:rsidRPr="00FB6052">
                              <w:rPr>
                                <w:rFonts w:cs="Calibri"/>
                                <w:sz w:val="20"/>
                                <w:lang w:eastAsia="en-GB"/>
                              </w:rPr>
                              <w:t xml:space="preserve"> which will be explored in section 6 of the Staying Put Agreement</w:t>
                            </w:r>
                          </w:p>
                          <w:p w14:paraId="721C3AFB"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The young person ability to manage their finances, we may need to consider, opening a bank account, budgeting with small amounts</w:t>
                            </w:r>
                          </w:p>
                          <w:p w14:paraId="400F9ADB"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Friends and partners visiting and staying at the address</w:t>
                            </w:r>
                            <w:r w:rsidRPr="00FB6052">
                              <w:rPr>
                                <w:rFonts w:cs="Calibri"/>
                                <w:sz w:val="20"/>
                              </w:rPr>
                              <w:t>, s</w:t>
                            </w:r>
                            <w:r w:rsidRPr="00FB6052">
                              <w:rPr>
                                <w:rFonts w:cs="Calibri"/>
                                <w:sz w:val="20"/>
                                <w:lang w:eastAsia="en-GB"/>
                              </w:rPr>
                              <w:t>taying away for nights/weekends</w:t>
                            </w:r>
                          </w:p>
                          <w:p w14:paraId="31B49E26"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Education, training and employment activities</w:t>
                            </w:r>
                            <w:r w:rsidRPr="00FB6052">
                              <w:rPr>
                                <w:rFonts w:cs="Calibri"/>
                                <w:sz w:val="20"/>
                              </w:rPr>
                              <w:t xml:space="preserve"> and health arrangements</w:t>
                            </w:r>
                          </w:p>
                          <w:p w14:paraId="7923E26E"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Move-on arrangements</w:t>
                            </w:r>
                          </w:p>
                          <w:p w14:paraId="70B292DD" w14:textId="77777777" w:rsidR="00FB6052" w:rsidRPr="00FB6052" w:rsidRDefault="00FB6052" w:rsidP="00FB6052">
                            <w:pPr>
                              <w:pStyle w:val="ListParagraph"/>
                              <w:numPr>
                                <w:ilvl w:val="0"/>
                                <w:numId w:val="29"/>
                              </w:numPr>
                              <w:spacing w:line="276" w:lineRule="auto"/>
                              <w:contextualSpacing/>
                              <w:jc w:val="both"/>
                              <w:rPr>
                                <w:rFonts w:cs="Calibri"/>
                                <w:sz w:val="20"/>
                              </w:rPr>
                            </w:pPr>
                            <w:r w:rsidRPr="00FB6052">
                              <w:rPr>
                                <w:rFonts w:cs="Calibri"/>
                                <w:sz w:val="20"/>
                                <w:lang w:eastAsia="en-GB"/>
                              </w:rPr>
                              <w:t>Other children in the household; safeguarding, positive role modelling</w:t>
                            </w:r>
                          </w:p>
                          <w:p w14:paraId="0DB920B3" w14:textId="77777777" w:rsidR="00FB6052" w:rsidRPr="00FB6052" w:rsidRDefault="00FB6052" w:rsidP="00FB6052">
                            <w:pPr>
                              <w:pStyle w:val="ListParagraph"/>
                              <w:numPr>
                                <w:ilvl w:val="0"/>
                                <w:numId w:val="29"/>
                              </w:numPr>
                              <w:spacing w:after="160" w:line="240" w:lineRule="auto"/>
                              <w:jc w:val="both"/>
                              <w:rPr>
                                <w:sz w:val="20"/>
                              </w:rPr>
                            </w:pPr>
                            <w:r w:rsidRPr="00FB6052">
                              <w:rPr>
                                <w:sz w:val="20"/>
                              </w:rPr>
                              <w:t xml:space="preserve">Identification; (Birth Certificate / Passport /Current/Savings accounts/National Insurance Number). </w:t>
                            </w:r>
                          </w:p>
                          <w:p w14:paraId="1228229C" w14:textId="77777777" w:rsidR="00FB6052" w:rsidRPr="00A81E03" w:rsidRDefault="00FB6052" w:rsidP="00FB6052">
                            <w:pPr>
                              <w:pStyle w:val="ListParagraph"/>
                              <w:jc w:val="both"/>
                              <w:rPr>
                                <w:rFonts w:cs="Calibri"/>
                                <w:sz w:val="20"/>
                              </w:rPr>
                            </w:pPr>
                          </w:p>
                          <w:p w14:paraId="28C47B43" w14:textId="77777777" w:rsidR="00FB6052" w:rsidRPr="001B1310" w:rsidRDefault="00FB6052" w:rsidP="00FB6052">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9E46" id="Rectangle 7" o:spid="_x0000_s1029" style="position:absolute;left:0;text-align:left;margin-left:-1.4pt;margin-top:13.15pt;width:523.4pt;height:26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" strokecolor="#92cddc" strokeweight="1pt">
                <v:fill color2="#b6dde8" focus="100%" type="gradient"/>
                <v:shadow on="t" color="#205867" opacity=".5" offset="1pt"/>
                <v:textbox>
                  <w:txbxContent>
                    <w:p w14:paraId="69F33549" w14:textId="470546BD" w:rsidR="00CD7ED3" w:rsidRPr="00FB6052" w:rsidRDefault="00FB6052" w:rsidP="00FB6052">
                      <w:pPr>
                        <w:spacing w:after="160" w:line="259" w:lineRule="auto"/>
                        <w:jc w:val="both"/>
                        <w:rPr>
                          <w:b/>
                          <w:bCs/>
                        </w:rPr>
                      </w:pPr>
                      <w:r w:rsidRPr="00FB6052">
                        <w:rPr>
                          <w:b/>
                          <w:bCs/>
                        </w:rPr>
                        <w:t>Aged 16</w:t>
                      </w:r>
                    </w:p>
                    <w:p w14:paraId="21B880E3" w14:textId="7704EE96" w:rsidR="00FB6052" w:rsidRPr="00FB6052" w:rsidRDefault="00FB6052" w:rsidP="00FB6052">
                      <w:pPr>
                        <w:pStyle w:val="ListParagraph"/>
                        <w:numPr>
                          <w:ilvl w:val="0"/>
                          <w:numId w:val="27"/>
                        </w:numPr>
                        <w:spacing w:after="160" w:line="259" w:lineRule="auto"/>
                        <w:jc w:val="both"/>
                        <w:rPr>
                          <w:sz w:val="20"/>
                        </w:rPr>
                      </w:pPr>
                      <w:r w:rsidRPr="00FB6052">
                        <w:rPr>
                          <w:b/>
                          <w:sz w:val="20"/>
                        </w:rPr>
                        <w:t>Needs assessment and Pathway Plan to be undertaken by the allocated Social Worker</w:t>
                      </w:r>
                      <w:r w:rsidRPr="00FB6052">
                        <w:rPr>
                          <w:sz w:val="20"/>
                        </w:rPr>
                        <w:t xml:space="preserve">. If these assessments identify Staying Put as being suitable the Social Worker will share with potential Staying Put Hosts and the YP the NCT Staying Put agreement. </w:t>
                      </w:r>
                    </w:p>
                    <w:p w14:paraId="3E353F5C" w14:textId="733B8A02" w:rsidR="00FB6052" w:rsidRPr="00FB6052" w:rsidRDefault="00FB6052" w:rsidP="00FB6052">
                      <w:pPr>
                        <w:jc w:val="both"/>
                        <w:rPr>
                          <w:b/>
                          <w:bCs/>
                          <w:sz w:val="20"/>
                        </w:rPr>
                      </w:pPr>
                      <w:r w:rsidRPr="00FB6052">
                        <w:rPr>
                          <w:b/>
                          <w:bCs/>
                          <w:sz w:val="20"/>
                        </w:rPr>
                        <w:t xml:space="preserve">To ensure a smooth transition the following </w:t>
                      </w:r>
                      <w:r>
                        <w:rPr>
                          <w:b/>
                          <w:bCs/>
                          <w:sz w:val="20"/>
                        </w:rPr>
                        <w:t>should</w:t>
                      </w:r>
                      <w:r w:rsidRPr="00FB6052">
                        <w:rPr>
                          <w:b/>
                          <w:bCs/>
                          <w:sz w:val="20"/>
                        </w:rPr>
                        <w:t xml:space="preserve"> be considered:</w:t>
                      </w:r>
                    </w:p>
                    <w:p w14:paraId="3908717B" w14:textId="77777777" w:rsidR="00FB6052" w:rsidRPr="00FB6052" w:rsidRDefault="00FB6052" w:rsidP="00FB6052">
                      <w:pPr>
                        <w:jc w:val="both"/>
                        <w:rPr>
                          <w:b/>
                          <w:bCs/>
                          <w:sz w:val="20"/>
                        </w:rPr>
                      </w:pPr>
                    </w:p>
                    <w:p w14:paraId="7A63B4AC" w14:textId="77777777" w:rsidR="00FB6052" w:rsidRPr="00FB6052" w:rsidRDefault="00FB6052" w:rsidP="00FB6052">
                      <w:pPr>
                        <w:pStyle w:val="ListParagraph"/>
                        <w:numPr>
                          <w:ilvl w:val="0"/>
                          <w:numId w:val="28"/>
                        </w:numPr>
                        <w:spacing w:line="259" w:lineRule="auto"/>
                        <w:jc w:val="both"/>
                        <w:rPr>
                          <w:sz w:val="20"/>
                        </w:rPr>
                      </w:pPr>
                      <w:r w:rsidRPr="00FB6052">
                        <w:rPr>
                          <w:sz w:val="20"/>
                        </w:rPr>
                        <w:t xml:space="preserve">Young person’s overall strengths and needs in preparation </w:t>
                      </w:r>
                      <w:r w:rsidRPr="00FB6052">
                        <w:rPr>
                          <w:rFonts w:cs="Calibri"/>
                          <w:sz w:val="20"/>
                          <w:lang w:eastAsia="en-GB"/>
                        </w:rPr>
                        <w:t xml:space="preserve">for adulthood and independence tasks; healthy cooking, cleaning, self-care, using appliances </w:t>
                      </w:r>
                    </w:p>
                    <w:p w14:paraId="0EF45947" w14:textId="4872E262" w:rsidR="00FB6052" w:rsidRPr="00FB6052" w:rsidRDefault="00FB6052" w:rsidP="00FB6052">
                      <w:pPr>
                        <w:pStyle w:val="ListParagraph"/>
                        <w:numPr>
                          <w:ilvl w:val="0"/>
                          <w:numId w:val="28"/>
                        </w:numPr>
                        <w:spacing w:line="259" w:lineRule="auto"/>
                        <w:jc w:val="both"/>
                        <w:rPr>
                          <w:sz w:val="20"/>
                        </w:rPr>
                      </w:pPr>
                      <w:r w:rsidRPr="00FB6052">
                        <w:rPr>
                          <w:sz w:val="20"/>
                        </w:rPr>
                        <w:t>Young person’s capacity to live independently</w:t>
                      </w:r>
                    </w:p>
                    <w:p w14:paraId="4F119F61" w14:textId="77777777" w:rsidR="00FB6052" w:rsidRPr="00FB6052" w:rsidRDefault="00FB6052" w:rsidP="00FB6052">
                      <w:pPr>
                        <w:pStyle w:val="ListParagraph"/>
                        <w:numPr>
                          <w:ilvl w:val="0"/>
                          <w:numId w:val="29"/>
                        </w:numPr>
                        <w:spacing w:after="200" w:line="276" w:lineRule="auto"/>
                        <w:contextualSpacing/>
                        <w:jc w:val="both"/>
                        <w:rPr>
                          <w:sz w:val="20"/>
                        </w:rPr>
                      </w:pPr>
                      <w:r w:rsidRPr="00FB6052">
                        <w:rPr>
                          <w:sz w:val="20"/>
                        </w:rPr>
                        <w:t>Living Together</w:t>
                      </w:r>
                      <w:r w:rsidRPr="00FB6052">
                        <w:rPr>
                          <w:rFonts w:cs="Calibri"/>
                          <w:sz w:val="20"/>
                          <w:lang w:eastAsia="en-GB"/>
                        </w:rPr>
                        <w:t xml:space="preserve"> which will be explored in section 6 of the Staying Put Agreement</w:t>
                      </w:r>
                    </w:p>
                    <w:p w14:paraId="721C3AFB"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The young person ability to manage their finances, we may need to consider, opening a bank account, budgeting with small amounts</w:t>
                      </w:r>
                    </w:p>
                    <w:p w14:paraId="400F9ADB"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Friends and partners visiting and staying at the address</w:t>
                      </w:r>
                      <w:r w:rsidRPr="00FB6052">
                        <w:rPr>
                          <w:rFonts w:cs="Calibri"/>
                          <w:sz w:val="20"/>
                        </w:rPr>
                        <w:t>, s</w:t>
                      </w:r>
                      <w:r w:rsidRPr="00FB6052">
                        <w:rPr>
                          <w:rFonts w:cs="Calibri"/>
                          <w:sz w:val="20"/>
                          <w:lang w:eastAsia="en-GB"/>
                        </w:rPr>
                        <w:t>taying away for nights/weekends</w:t>
                      </w:r>
                    </w:p>
                    <w:p w14:paraId="31B49E26"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Education, training and employment activities</w:t>
                      </w:r>
                      <w:r w:rsidRPr="00FB6052">
                        <w:rPr>
                          <w:rFonts w:cs="Calibri"/>
                          <w:sz w:val="20"/>
                        </w:rPr>
                        <w:t xml:space="preserve"> and health arrangements</w:t>
                      </w:r>
                    </w:p>
                    <w:p w14:paraId="7923E26E" w14:textId="77777777" w:rsidR="00FB6052" w:rsidRPr="00FB6052" w:rsidRDefault="00FB6052" w:rsidP="00FB6052">
                      <w:pPr>
                        <w:pStyle w:val="ListParagraph"/>
                        <w:numPr>
                          <w:ilvl w:val="0"/>
                          <w:numId w:val="29"/>
                        </w:numPr>
                        <w:spacing w:after="200" w:line="276" w:lineRule="auto"/>
                        <w:contextualSpacing/>
                        <w:jc w:val="both"/>
                        <w:rPr>
                          <w:rFonts w:cs="Calibri"/>
                          <w:sz w:val="20"/>
                        </w:rPr>
                      </w:pPr>
                      <w:r w:rsidRPr="00FB6052">
                        <w:rPr>
                          <w:rFonts w:cs="Calibri"/>
                          <w:sz w:val="20"/>
                          <w:lang w:eastAsia="en-GB"/>
                        </w:rPr>
                        <w:t>Move-on arrangements</w:t>
                      </w:r>
                    </w:p>
                    <w:p w14:paraId="70B292DD" w14:textId="77777777" w:rsidR="00FB6052" w:rsidRPr="00FB6052" w:rsidRDefault="00FB6052" w:rsidP="00FB6052">
                      <w:pPr>
                        <w:pStyle w:val="ListParagraph"/>
                        <w:numPr>
                          <w:ilvl w:val="0"/>
                          <w:numId w:val="29"/>
                        </w:numPr>
                        <w:spacing w:line="276" w:lineRule="auto"/>
                        <w:contextualSpacing/>
                        <w:jc w:val="both"/>
                        <w:rPr>
                          <w:rFonts w:cs="Calibri"/>
                          <w:sz w:val="20"/>
                        </w:rPr>
                      </w:pPr>
                      <w:r w:rsidRPr="00FB6052">
                        <w:rPr>
                          <w:rFonts w:cs="Calibri"/>
                          <w:sz w:val="20"/>
                          <w:lang w:eastAsia="en-GB"/>
                        </w:rPr>
                        <w:t>Other children in the household; safeguarding, positive role modelling</w:t>
                      </w:r>
                    </w:p>
                    <w:p w14:paraId="0DB920B3" w14:textId="77777777" w:rsidR="00FB6052" w:rsidRPr="00FB6052" w:rsidRDefault="00FB6052" w:rsidP="00FB6052">
                      <w:pPr>
                        <w:pStyle w:val="ListParagraph"/>
                        <w:numPr>
                          <w:ilvl w:val="0"/>
                          <w:numId w:val="29"/>
                        </w:numPr>
                        <w:spacing w:after="160" w:line="240" w:lineRule="auto"/>
                        <w:jc w:val="both"/>
                        <w:rPr>
                          <w:sz w:val="20"/>
                        </w:rPr>
                      </w:pPr>
                      <w:r w:rsidRPr="00FB6052">
                        <w:rPr>
                          <w:sz w:val="20"/>
                        </w:rPr>
                        <w:t xml:space="preserve">Identification; (Birth Certificate / Passport /Current/Savings accounts/National Insurance Number). </w:t>
                      </w:r>
                    </w:p>
                    <w:p w14:paraId="1228229C" w14:textId="77777777" w:rsidR="00FB6052" w:rsidRPr="00A81E03" w:rsidRDefault="00FB6052" w:rsidP="00FB6052">
                      <w:pPr>
                        <w:pStyle w:val="ListParagraph"/>
                        <w:jc w:val="both"/>
                        <w:rPr>
                          <w:rFonts w:cs="Calibri"/>
                          <w:sz w:val="20"/>
                        </w:rPr>
                      </w:pPr>
                    </w:p>
                    <w:p w14:paraId="28C47B43" w14:textId="77777777" w:rsidR="00FB6052" w:rsidRPr="001B1310" w:rsidRDefault="00FB6052" w:rsidP="00FB6052">
                      <w:pPr>
                        <w:pStyle w:val="ListParagraph"/>
                        <w:ind w:left="1080"/>
                        <w:jc w:val="both"/>
                      </w:pPr>
                    </w:p>
                  </w:txbxContent>
                </v:textbox>
              </v:rect>
            </w:pict>
          </mc:Fallback>
        </mc:AlternateContent>
      </w:r>
    </w:p>
    <w:p w14:paraId="72FBAD46" w14:textId="6F4FD930" w:rsidR="00FB6052" w:rsidRDefault="00FB6052" w:rsidP="00FB6052">
      <w:pPr>
        <w:ind w:firstLine="720"/>
      </w:pPr>
    </w:p>
    <w:p w14:paraId="1578DA17" w14:textId="156D49FB" w:rsidR="00FB6052" w:rsidRDefault="00FB6052" w:rsidP="00FB6052">
      <w:pPr>
        <w:ind w:firstLine="720"/>
      </w:pPr>
    </w:p>
    <w:p w14:paraId="13685502" w14:textId="43ED8FB6" w:rsidR="00FB6052" w:rsidRDefault="00FB6052" w:rsidP="00FB6052">
      <w:pPr>
        <w:ind w:firstLine="720"/>
      </w:pPr>
    </w:p>
    <w:p w14:paraId="0AC441B7" w14:textId="2619B398" w:rsidR="00FB6052" w:rsidRDefault="00FB6052" w:rsidP="00FB6052">
      <w:pPr>
        <w:ind w:firstLine="720"/>
      </w:pPr>
    </w:p>
    <w:p w14:paraId="430B84D7" w14:textId="6CD742BF" w:rsidR="00FB6052" w:rsidRDefault="00FB6052" w:rsidP="00FB6052">
      <w:pPr>
        <w:ind w:firstLine="720"/>
      </w:pPr>
    </w:p>
    <w:p w14:paraId="4DF92B0A" w14:textId="6FCF04B8" w:rsidR="00FB6052" w:rsidRDefault="00FB6052" w:rsidP="00FB6052">
      <w:pPr>
        <w:ind w:firstLine="720"/>
      </w:pPr>
    </w:p>
    <w:p w14:paraId="538B2484" w14:textId="1C04B8F1" w:rsidR="00FB6052" w:rsidRDefault="00FB6052" w:rsidP="00FB6052">
      <w:pPr>
        <w:ind w:firstLine="720"/>
      </w:pPr>
    </w:p>
    <w:p w14:paraId="7C37B8FC" w14:textId="59C92E2D" w:rsidR="00FB6052" w:rsidRDefault="00FB6052" w:rsidP="00FB6052">
      <w:pPr>
        <w:ind w:firstLine="720"/>
      </w:pPr>
    </w:p>
    <w:p w14:paraId="75218927" w14:textId="5C740FD3" w:rsidR="00FB6052" w:rsidRDefault="00FB6052" w:rsidP="00FB6052">
      <w:pPr>
        <w:ind w:firstLine="720"/>
      </w:pPr>
    </w:p>
    <w:p w14:paraId="79065817" w14:textId="77777777" w:rsidR="00FB6052" w:rsidRDefault="00FB6052" w:rsidP="00FB6052"/>
    <w:p w14:paraId="3B03E3D7" w14:textId="3969DF19" w:rsidR="00FB6052" w:rsidRDefault="00FB6052" w:rsidP="00FB6052"/>
    <w:p w14:paraId="3A05BCC1" w14:textId="7D5718F0" w:rsidR="00FB6052" w:rsidRDefault="00FB6052" w:rsidP="00FB6052">
      <w:r>
        <w:rPr>
          <w:noProof/>
        </w:rPr>
        <mc:AlternateContent>
          <mc:Choice Requires="wps">
            <w:drawing>
              <wp:anchor distT="0" distB="0" distL="114300" distR="114300" simplePos="0" relativeHeight="251666944" behindDoc="0" locked="0" layoutInCell="1" allowOverlap="1" wp14:anchorId="7B543A20" wp14:editId="4B7E0A24">
                <wp:simplePos x="0" y="0"/>
                <wp:positionH relativeFrom="column">
                  <wp:posOffset>2438400</wp:posOffset>
                </wp:positionH>
                <wp:positionV relativeFrom="paragraph">
                  <wp:posOffset>6492240</wp:posOffset>
                </wp:positionV>
                <wp:extent cx="10344150" cy="2434590"/>
                <wp:effectExtent l="9525" t="15240" r="9525"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0" cy="243459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23D317D1" w14:textId="77777777" w:rsidR="00FB6052" w:rsidRPr="0072768E" w:rsidRDefault="00FB6052" w:rsidP="00FB6052">
                            <w:pPr>
                              <w:pStyle w:val="ListParagraph"/>
                              <w:ind w:left="0"/>
                              <w:jc w:val="both"/>
                              <w:rPr>
                                <w:sz w:val="20"/>
                              </w:rPr>
                            </w:pPr>
                          </w:p>
                          <w:p w14:paraId="74456EC9" w14:textId="77777777" w:rsidR="00FB6052" w:rsidRPr="00A81E03" w:rsidRDefault="00FB6052" w:rsidP="00FB6052">
                            <w:pPr>
                              <w:pStyle w:val="ListParagraph"/>
                              <w:numPr>
                                <w:ilvl w:val="0"/>
                                <w:numId w:val="30"/>
                              </w:numPr>
                              <w:spacing w:after="200" w:line="276" w:lineRule="auto"/>
                              <w:contextualSpacing/>
                              <w:jc w:val="both"/>
                              <w:rPr>
                                <w:sz w:val="20"/>
                              </w:rPr>
                            </w:pPr>
                            <w:r w:rsidRPr="00A81E03">
                              <w:rPr>
                                <w:sz w:val="20"/>
                              </w:rPr>
                              <w:t>The allocated Social Worker will be responsible for presenting the staying put agreement to the Service Manager of LCS.</w:t>
                            </w:r>
                          </w:p>
                          <w:p w14:paraId="26B80843" w14:textId="77777777" w:rsidR="00FB6052" w:rsidRPr="00A81E03" w:rsidRDefault="00FB6052" w:rsidP="00FB6052">
                            <w:pPr>
                              <w:pStyle w:val="ListParagraph"/>
                              <w:numPr>
                                <w:ilvl w:val="0"/>
                                <w:numId w:val="30"/>
                              </w:numPr>
                              <w:spacing w:line="276" w:lineRule="auto"/>
                              <w:contextualSpacing/>
                              <w:jc w:val="both"/>
                              <w:rPr>
                                <w:rFonts w:cs="Calibri"/>
                                <w:sz w:val="20"/>
                              </w:rPr>
                            </w:pPr>
                            <w:r w:rsidRPr="00A81E03">
                              <w:rPr>
                                <w:sz w:val="20"/>
                                <w:lang w:eastAsia="en-GB" w:bidi="he-IL"/>
                              </w:rPr>
                              <w:t>The Bank Mandate Form and BACs Request will be completed by the Social Worker</w:t>
                            </w:r>
                          </w:p>
                          <w:p w14:paraId="7D21B3E6" w14:textId="77777777" w:rsidR="00FB6052" w:rsidRPr="00A81E03" w:rsidRDefault="00FB6052" w:rsidP="00FB6052">
                            <w:pPr>
                              <w:pStyle w:val="ListParagraph"/>
                              <w:numPr>
                                <w:ilvl w:val="0"/>
                                <w:numId w:val="30"/>
                              </w:numPr>
                              <w:spacing w:after="200" w:line="240" w:lineRule="auto"/>
                              <w:contextualSpacing/>
                              <w:jc w:val="both"/>
                              <w:rPr>
                                <w:rFonts w:cs="Calibri"/>
                                <w:b/>
                                <w:sz w:val="20"/>
                                <w:u w:val="single"/>
                                <w:lang w:eastAsia="en-GB"/>
                              </w:rPr>
                            </w:pPr>
                            <w:r w:rsidRPr="00A81E03">
                              <w:rPr>
                                <w:rFonts w:cs="Calibri"/>
                                <w:bCs/>
                                <w:sz w:val="20"/>
                                <w:lang w:eastAsia="en-GB"/>
                              </w:rPr>
                              <w:t>Where fostered children are living in the household</w:t>
                            </w:r>
                            <w:r>
                              <w:rPr>
                                <w:rFonts w:cs="Calibri"/>
                                <w:bCs/>
                                <w:sz w:val="20"/>
                                <w:lang w:eastAsia="en-GB"/>
                              </w:rPr>
                              <w:t xml:space="preserve"> a DBS will be completed by the Fostering Agency.</w:t>
                            </w:r>
                          </w:p>
                          <w:p w14:paraId="10FF7C4A" w14:textId="77777777" w:rsidR="00FB6052" w:rsidRPr="00A81E03" w:rsidRDefault="00FB6052" w:rsidP="00FB6052">
                            <w:pPr>
                              <w:pStyle w:val="ListParagraph"/>
                              <w:numPr>
                                <w:ilvl w:val="0"/>
                                <w:numId w:val="30"/>
                              </w:numPr>
                              <w:spacing w:after="200" w:line="276" w:lineRule="auto"/>
                              <w:contextualSpacing/>
                              <w:jc w:val="both"/>
                              <w:rPr>
                                <w:rFonts w:cs="Calibri"/>
                                <w:bCs/>
                                <w:sz w:val="20"/>
                              </w:rPr>
                            </w:pPr>
                            <w:r w:rsidRPr="00A81E03">
                              <w:rPr>
                                <w:rFonts w:cs="Calibri"/>
                                <w:sz w:val="20"/>
                                <w:lang w:eastAsia="en-GB"/>
                              </w:rPr>
                              <w:t xml:space="preserve">Where foster children are in placement, </w:t>
                            </w:r>
                            <w:r w:rsidRPr="00A81E03">
                              <w:rPr>
                                <w:rFonts w:cs="Calibri"/>
                                <w:bCs/>
                                <w:sz w:val="20"/>
                                <w:lang w:eastAsia="en-GB"/>
                              </w:rPr>
                              <w:t>the foster carers will need to be returned to the fostering panel due to a change in circumstances as the child/young person who is Staying Put will have reached adulthood and become an adult member of the fostering household.</w:t>
                            </w:r>
                          </w:p>
                          <w:p w14:paraId="344FCE91" w14:textId="77777777" w:rsidR="00FB6052" w:rsidRPr="00946F26" w:rsidRDefault="00FB6052" w:rsidP="00FB6052">
                            <w:pPr>
                              <w:pStyle w:val="ListParagraph"/>
                              <w:numPr>
                                <w:ilvl w:val="0"/>
                                <w:numId w:val="30"/>
                              </w:numPr>
                              <w:spacing w:line="276" w:lineRule="auto"/>
                              <w:contextualSpacing/>
                              <w:jc w:val="both"/>
                              <w:rPr>
                                <w:rFonts w:cs="Calibri"/>
                                <w:sz w:val="20"/>
                              </w:rPr>
                            </w:pPr>
                            <w:r w:rsidRPr="00A81E03">
                              <w:rPr>
                                <w:rFonts w:cs="Calibri"/>
                                <w:bCs/>
                                <w:sz w:val="20"/>
                                <w:lang w:eastAsia="en-GB"/>
                              </w:rPr>
                              <w:t>A referral/application to the appropriate Social Housing Department should</w:t>
                            </w:r>
                            <w:r w:rsidRPr="00A81E03">
                              <w:rPr>
                                <w:rFonts w:cs="Calibri"/>
                                <w:sz w:val="20"/>
                                <w:lang w:eastAsia="en-GB"/>
                              </w:rPr>
                              <w:t xml:space="preserve"> also be </w:t>
                            </w:r>
                            <w:r>
                              <w:rPr>
                                <w:rFonts w:cs="Calibri"/>
                                <w:sz w:val="20"/>
                                <w:lang w:eastAsia="en-GB"/>
                              </w:rPr>
                              <w:t>considered.</w:t>
                            </w:r>
                          </w:p>
                          <w:p w14:paraId="74B4668A" w14:textId="77777777" w:rsidR="00FB6052" w:rsidRDefault="00FB6052" w:rsidP="00FB6052">
                            <w:pPr>
                              <w:numPr>
                                <w:ilvl w:val="0"/>
                                <w:numId w:val="30"/>
                              </w:numPr>
                              <w:spacing w:line="259" w:lineRule="auto"/>
                              <w:jc w:val="both"/>
                              <w:rPr>
                                <w:sz w:val="20"/>
                              </w:rPr>
                            </w:pPr>
                            <w:r w:rsidRPr="00EE326D">
                              <w:rPr>
                                <w:sz w:val="20"/>
                              </w:rPr>
                              <w:t xml:space="preserve">At the </w:t>
                            </w:r>
                            <w:r w:rsidRPr="00946F26">
                              <w:rPr>
                                <w:bCs/>
                                <w:sz w:val="20"/>
                              </w:rPr>
                              <w:t>Final CiC Review the</w:t>
                            </w:r>
                            <w:r>
                              <w:rPr>
                                <w:sz w:val="20"/>
                              </w:rPr>
                              <w:t xml:space="preserve"> IRO will check that all preparations for staying Put have been completed.</w:t>
                            </w:r>
                          </w:p>
                          <w:p w14:paraId="47CEC27B" w14:textId="77777777" w:rsidR="00FB6052" w:rsidRDefault="00FB6052" w:rsidP="00FB6052">
                            <w:pPr>
                              <w:numPr>
                                <w:ilvl w:val="0"/>
                                <w:numId w:val="30"/>
                              </w:numPr>
                              <w:spacing w:line="259" w:lineRule="auto"/>
                              <w:jc w:val="both"/>
                              <w:rPr>
                                <w:sz w:val="20"/>
                              </w:rPr>
                            </w:pPr>
                            <w:r>
                              <w:rPr>
                                <w:sz w:val="20"/>
                              </w:rPr>
                              <w:t>If there is an entitlement to claim benefits a young person will be supported to make a claim prior to their 18</w:t>
                            </w:r>
                            <w:r w:rsidRPr="00946F26">
                              <w:rPr>
                                <w:sz w:val="20"/>
                                <w:vertAlign w:val="superscript"/>
                              </w:rPr>
                              <w:t>th</w:t>
                            </w:r>
                            <w:r>
                              <w:rPr>
                                <w:sz w:val="20"/>
                              </w:rPr>
                              <w:t xml:space="preserve"> birthday; Universal Credit and/or Housing Element of Universal Credit.</w:t>
                            </w:r>
                          </w:p>
                          <w:p w14:paraId="6207B662" w14:textId="77777777" w:rsidR="00FB6052" w:rsidRPr="00FA6D68" w:rsidRDefault="00FB6052" w:rsidP="00FB6052">
                            <w:pPr>
                              <w:numPr>
                                <w:ilvl w:val="0"/>
                                <w:numId w:val="30"/>
                              </w:numPr>
                              <w:spacing w:after="160" w:line="259" w:lineRule="auto"/>
                              <w:jc w:val="both"/>
                              <w:rPr>
                                <w:sz w:val="20"/>
                              </w:rPr>
                            </w:pPr>
                            <w:r w:rsidRPr="00FA6D68">
                              <w:rPr>
                                <w:sz w:val="20"/>
                              </w:rPr>
                              <w:t>Where a YP is undertaking A levels and will turn 18 over this period the LCS may consider offering additional financial support to the Staying Put Host up until the YP completes A level education; this will be considered on an individual basis.</w:t>
                            </w:r>
                          </w:p>
                          <w:p w14:paraId="5CECB54D" w14:textId="77777777" w:rsidR="00FB6052" w:rsidRPr="00AB6945" w:rsidRDefault="00FB6052" w:rsidP="00FB6052">
                            <w:pPr>
                              <w:pStyle w:val="ListParagraph"/>
                              <w:ind w:left="360"/>
                              <w:jc w:val="both"/>
                              <w:rPr>
                                <w:rFonts w:cs="Calibri"/>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543A20" id="Rectangle 12" o:spid="_x0000_s1030" style="position:absolute;margin-left:192pt;margin-top:511.2pt;width:814.5pt;height:19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" strokecolor="#92cddc" strokeweight="1pt">
                <v:fill color2="#b6dde8" focus="100%" type="gradient"/>
                <v:shadow on="t" color="#205867" opacity=".5" offset="1pt"/>
                <v:textbox>
                  <w:txbxContent>
                    <w:p w14:paraId="23D317D1" w14:textId="77777777" w:rsidR="00FB6052" w:rsidRPr="0072768E" w:rsidRDefault="00FB6052" w:rsidP="00FB6052">
                      <w:pPr>
                        <w:pStyle w:val="ListParagraph"/>
                        <w:ind w:left="0"/>
                        <w:jc w:val="both"/>
                        <w:rPr>
                          <w:sz w:val="20"/>
                        </w:rPr>
                      </w:pPr>
                    </w:p>
                    <w:p w14:paraId="74456EC9" w14:textId="77777777" w:rsidR="00FB6052" w:rsidRPr="00A81E03" w:rsidRDefault="00FB6052" w:rsidP="00FB6052">
                      <w:pPr>
                        <w:pStyle w:val="ListParagraph"/>
                        <w:numPr>
                          <w:ilvl w:val="0"/>
                          <w:numId w:val="30"/>
                        </w:numPr>
                        <w:spacing w:after="200" w:line="276" w:lineRule="auto"/>
                        <w:contextualSpacing/>
                        <w:jc w:val="both"/>
                        <w:rPr>
                          <w:sz w:val="20"/>
                        </w:rPr>
                      </w:pPr>
                      <w:r w:rsidRPr="00A81E03">
                        <w:rPr>
                          <w:sz w:val="20"/>
                        </w:rPr>
                        <w:t>The allocated Social Worker will be responsible for presenting the staying put agreement to the Service Manager of LCS.</w:t>
                      </w:r>
                    </w:p>
                    <w:p w14:paraId="26B80843" w14:textId="77777777" w:rsidR="00FB6052" w:rsidRPr="00A81E03" w:rsidRDefault="00FB6052" w:rsidP="00FB6052">
                      <w:pPr>
                        <w:pStyle w:val="ListParagraph"/>
                        <w:numPr>
                          <w:ilvl w:val="0"/>
                          <w:numId w:val="30"/>
                        </w:numPr>
                        <w:spacing w:line="276" w:lineRule="auto"/>
                        <w:contextualSpacing/>
                        <w:jc w:val="both"/>
                        <w:rPr>
                          <w:rFonts w:cs="Calibri"/>
                          <w:sz w:val="20"/>
                        </w:rPr>
                      </w:pPr>
                      <w:r w:rsidRPr="00A81E03">
                        <w:rPr>
                          <w:sz w:val="20"/>
                          <w:lang w:eastAsia="en-GB" w:bidi="he-IL"/>
                        </w:rPr>
                        <w:t>The Bank Mandate Form and BACs Request will be completed by the Social Worker</w:t>
                      </w:r>
                    </w:p>
                    <w:p w14:paraId="7D21B3E6" w14:textId="77777777" w:rsidR="00FB6052" w:rsidRPr="00A81E03" w:rsidRDefault="00FB6052" w:rsidP="00FB6052">
                      <w:pPr>
                        <w:pStyle w:val="ListParagraph"/>
                        <w:numPr>
                          <w:ilvl w:val="0"/>
                          <w:numId w:val="30"/>
                        </w:numPr>
                        <w:spacing w:after="200" w:line="240" w:lineRule="auto"/>
                        <w:contextualSpacing/>
                        <w:jc w:val="both"/>
                        <w:rPr>
                          <w:rFonts w:cs="Calibri"/>
                          <w:b/>
                          <w:sz w:val="20"/>
                          <w:u w:val="single"/>
                          <w:lang w:eastAsia="en-GB"/>
                        </w:rPr>
                      </w:pPr>
                      <w:r w:rsidRPr="00A81E03">
                        <w:rPr>
                          <w:rFonts w:cs="Calibri"/>
                          <w:bCs/>
                          <w:sz w:val="20"/>
                          <w:lang w:eastAsia="en-GB"/>
                        </w:rPr>
                        <w:t>Where fostered children are living in the household</w:t>
                      </w:r>
                      <w:r>
                        <w:rPr>
                          <w:rFonts w:cs="Calibri"/>
                          <w:bCs/>
                          <w:sz w:val="20"/>
                          <w:lang w:eastAsia="en-GB"/>
                        </w:rPr>
                        <w:t xml:space="preserve"> a DBS will be completed by the Fostering Agency.</w:t>
                      </w:r>
                    </w:p>
                    <w:p w14:paraId="10FF7C4A" w14:textId="77777777" w:rsidR="00FB6052" w:rsidRPr="00A81E03" w:rsidRDefault="00FB6052" w:rsidP="00FB6052">
                      <w:pPr>
                        <w:pStyle w:val="ListParagraph"/>
                        <w:numPr>
                          <w:ilvl w:val="0"/>
                          <w:numId w:val="30"/>
                        </w:numPr>
                        <w:spacing w:after="200" w:line="276" w:lineRule="auto"/>
                        <w:contextualSpacing/>
                        <w:jc w:val="both"/>
                        <w:rPr>
                          <w:rFonts w:cs="Calibri"/>
                          <w:bCs/>
                          <w:sz w:val="20"/>
                        </w:rPr>
                      </w:pPr>
                      <w:r w:rsidRPr="00A81E03">
                        <w:rPr>
                          <w:rFonts w:cs="Calibri"/>
                          <w:sz w:val="20"/>
                          <w:lang w:eastAsia="en-GB"/>
                        </w:rPr>
                        <w:t xml:space="preserve">Where foster children are in placement, </w:t>
                      </w:r>
                      <w:r w:rsidRPr="00A81E03">
                        <w:rPr>
                          <w:rFonts w:cs="Calibri"/>
                          <w:bCs/>
                          <w:sz w:val="20"/>
                          <w:lang w:eastAsia="en-GB"/>
                        </w:rPr>
                        <w:t>the foster carers will need to be returned to the fostering panel due to a change in circumstances as the child/young person who is Staying Put will have reached adulthood and become an adult member of the fostering household.</w:t>
                      </w:r>
                    </w:p>
                    <w:p w14:paraId="344FCE91" w14:textId="77777777" w:rsidR="00FB6052" w:rsidRPr="00946F26" w:rsidRDefault="00FB6052" w:rsidP="00FB6052">
                      <w:pPr>
                        <w:pStyle w:val="ListParagraph"/>
                        <w:numPr>
                          <w:ilvl w:val="0"/>
                          <w:numId w:val="30"/>
                        </w:numPr>
                        <w:spacing w:line="276" w:lineRule="auto"/>
                        <w:contextualSpacing/>
                        <w:jc w:val="both"/>
                        <w:rPr>
                          <w:rFonts w:cs="Calibri"/>
                          <w:sz w:val="20"/>
                        </w:rPr>
                      </w:pPr>
                      <w:r w:rsidRPr="00A81E03">
                        <w:rPr>
                          <w:rFonts w:cs="Calibri"/>
                          <w:bCs/>
                          <w:sz w:val="20"/>
                          <w:lang w:eastAsia="en-GB"/>
                        </w:rPr>
                        <w:t>A referral/application to the appropriate Social Housing Department should</w:t>
                      </w:r>
                      <w:r w:rsidRPr="00A81E03">
                        <w:rPr>
                          <w:rFonts w:cs="Calibri"/>
                          <w:sz w:val="20"/>
                          <w:lang w:eastAsia="en-GB"/>
                        </w:rPr>
                        <w:t xml:space="preserve"> also be </w:t>
                      </w:r>
                      <w:r>
                        <w:rPr>
                          <w:rFonts w:cs="Calibri"/>
                          <w:sz w:val="20"/>
                          <w:lang w:eastAsia="en-GB"/>
                        </w:rPr>
                        <w:t>considered.</w:t>
                      </w:r>
                    </w:p>
                    <w:p w14:paraId="74B4668A" w14:textId="77777777" w:rsidR="00FB6052" w:rsidRDefault="00FB6052" w:rsidP="00FB6052">
                      <w:pPr>
                        <w:numPr>
                          <w:ilvl w:val="0"/>
                          <w:numId w:val="30"/>
                        </w:numPr>
                        <w:spacing w:line="259" w:lineRule="auto"/>
                        <w:jc w:val="both"/>
                        <w:rPr>
                          <w:sz w:val="20"/>
                        </w:rPr>
                      </w:pPr>
                      <w:r w:rsidRPr="00EE326D">
                        <w:rPr>
                          <w:sz w:val="20"/>
                        </w:rPr>
                        <w:t xml:space="preserve">At the </w:t>
                      </w:r>
                      <w:r w:rsidRPr="00946F26">
                        <w:rPr>
                          <w:bCs/>
                          <w:sz w:val="20"/>
                        </w:rPr>
                        <w:t>Final CiC Review the</w:t>
                      </w:r>
                      <w:r>
                        <w:rPr>
                          <w:sz w:val="20"/>
                        </w:rPr>
                        <w:t xml:space="preserve"> IRO will check that all preparations for staying Put have been completed.</w:t>
                      </w:r>
                    </w:p>
                    <w:p w14:paraId="47CEC27B" w14:textId="77777777" w:rsidR="00FB6052" w:rsidRDefault="00FB6052" w:rsidP="00FB6052">
                      <w:pPr>
                        <w:numPr>
                          <w:ilvl w:val="0"/>
                          <w:numId w:val="30"/>
                        </w:numPr>
                        <w:spacing w:line="259" w:lineRule="auto"/>
                        <w:jc w:val="both"/>
                        <w:rPr>
                          <w:sz w:val="20"/>
                        </w:rPr>
                      </w:pPr>
                      <w:r>
                        <w:rPr>
                          <w:sz w:val="20"/>
                        </w:rPr>
                        <w:t>If there is an entitlement to claim benefits a young person will be supported to make a claim prior to their 18</w:t>
                      </w:r>
                      <w:r w:rsidRPr="00946F26">
                        <w:rPr>
                          <w:sz w:val="20"/>
                          <w:vertAlign w:val="superscript"/>
                        </w:rPr>
                        <w:t>th</w:t>
                      </w:r>
                      <w:r>
                        <w:rPr>
                          <w:sz w:val="20"/>
                        </w:rPr>
                        <w:t xml:space="preserve"> birthday; Universal Credit and/or Housing Element of Universal Credit.</w:t>
                      </w:r>
                    </w:p>
                    <w:p w14:paraId="6207B662" w14:textId="77777777" w:rsidR="00FB6052" w:rsidRPr="00FA6D68" w:rsidRDefault="00FB6052" w:rsidP="00FB6052">
                      <w:pPr>
                        <w:numPr>
                          <w:ilvl w:val="0"/>
                          <w:numId w:val="30"/>
                        </w:numPr>
                        <w:spacing w:after="160" w:line="259" w:lineRule="auto"/>
                        <w:jc w:val="both"/>
                        <w:rPr>
                          <w:sz w:val="20"/>
                        </w:rPr>
                      </w:pPr>
                      <w:r w:rsidRPr="00FA6D68">
                        <w:rPr>
                          <w:sz w:val="20"/>
                        </w:rPr>
                        <w:t>Where a YP is undertaking A levels and will turn 18 over this period the LCS may consider offering additional financial support to the Staying Put Host up until the YP completes A level education; this will be considered on an individual basis.</w:t>
                      </w:r>
                    </w:p>
                    <w:p w14:paraId="5CECB54D" w14:textId="77777777" w:rsidR="00FB6052" w:rsidRPr="00AB6945" w:rsidRDefault="00FB6052" w:rsidP="00FB6052">
                      <w:pPr>
                        <w:pStyle w:val="ListParagraph"/>
                        <w:ind w:left="360"/>
                        <w:jc w:val="both"/>
                        <w:rPr>
                          <w:rFonts w:cs="Calibri"/>
                          <w:sz w:val="20"/>
                        </w:rPr>
                      </w:pPr>
                    </w:p>
                  </w:txbxContent>
                </v:textbox>
              </v:rect>
            </w:pict>
          </mc:Fallback>
        </mc:AlternateContent>
      </w:r>
    </w:p>
    <w:p w14:paraId="3A337776" w14:textId="4199DFA1" w:rsidR="00FB6052" w:rsidRDefault="00FB6052" w:rsidP="00FB6052"/>
    <w:p w14:paraId="764B7897" w14:textId="080A6A87" w:rsidR="00FB6052" w:rsidRDefault="00FB6052" w:rsidP="00FB6052"/>
    <w:p w14:paraId="5E644CCA" w14:textId="701064C2" w:rsidR="00FB6052" w:rsidRDefault="00FB6052" w:rsidP="00FB6052"/>
    <w:p w14:paraId="3DD36444" w14:textId="3D5C36C7" w:rsidR="00FB6052" w:rsidRDefault="00FB6052" w:rsidP="00FB6052"/>
    <w:p w14:paraId="163FA6DE" w14:textId="637D5B44" w:rsidR="00FB6052" w:rsidRDefault="00FB6052" w:rsidP="00FB6052"/>
    <w:p w14:paraId="207A6480" w14:textId="3E623822" w:rsidR="00FB6052" w:rsidRDefault="00CD7ED3" w:rsidP="00FB6052">
      <w:r>
        <w:rPr>
          <w:noProof/>
        </w:rPr>
        <mc:AlternateContent>
          <mc:Choice Requires="wps">
            <w:drawing>
              <wp:anchor distT="0" distB="0" distL="114300" distR="114300" simplePos="0" relativeHeight="251667968" behindDoc="0" locked="0" layoutInCell="1" allowOverlap="1" wp14:anchorId="4D4385A4" wp14:editId="482FD9B1">
                <wp:simplePos x="0" y="0"/>
                <wp:positionH relativeFrom="column">
                  <wp:posOffset>3199988</wp:posOffset>
                </wp:positionH>
                <wp:positionV relativeFrom="paragraph">
                  <wp:posOffset>165694</wp:posOffset>
                </wp:positionV>
                <wp:extent cx="227156" cy="938150"/>
                <wp:effectExtent l="19050" t="0" r="40005" b="10985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56" cy="938150"/>
                        </a:xfrm>
                        <a:prstGeom prst="downArrow">
                          <a:avLst>
                            <a:gd name="adj1" fmla="val 50000"/>
                            <a:gd name="adj2" fmla="val 317133"/>
                          </a:avLst>
                        </a:prstGeom>
                        <a:gradFill rotWithShape="0">
                          <a:gsLst>
                            <a:gs pos="0">
                              <a:srgbClr val="A8D08D"/>
                            </a:gs>
                            <a:gs pos="50000">
                              <a:srgbClr val="70AD47"/>
                            </a:gs>
                            <a:gs pos="100000">
                              <a:srgbClr val="A8D08D"/>
                            </a:gs>
                          </a:gsLst>
                          <a:lin ang="5400000" scaled="1"/>
                        </a:gradFill>
                        <a:ln w="12700" cmpd="sng">
                          <a:solidFill>
                            <a:srgbClr val="70AD47"/>
                          </a:solidFill>
                          <a:prstDash val="solid"/>
                          <a:miter lim="800000"/>
                          <a:headEnd/>
                          <a:tailEnd/>
                        </a:ln>
                        <a:effectLst>
                          <a:outerShdw dist="28398" dir="3806097" algn="ctr" rotWithShape="0">
                            <a:srgbClr val="3756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21D1" id="Arrow: Down 13" o:spid="_x0000_s1026" type="#_x0000_t67" style="position:absolute;margin-left:251.95pt;margin-top:13.05pt;width:17.9pt;height:7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" adj="5014" fillcolor="#a8d08d" strokecolor="#70ad47" strokeweight="1pt">
                <v:fill color2="#70ad47" focus="50%" type="gradient"/>
                <v:shadow on="t" color="#375623" offset="1pt"/>
                <v:textbox style="layout-flow:vertical-ideographic"/>
              </v:shape>
            </w:pict>
          </mc:Fallback>
        </mc:AlternateContent>
      </w:r>
    </w:p>
    <w:p w14:paraId="2D7A970E" w14:textId="36252A0D" w:rsidR="00FB6052" w:rsidRDefault="00FB6052" w:rsidP="00FB6052"/>
    <w:p w14:paraId="07CFC891" w14:textId="77777777" w:rsidR="00FB6052" w:rsidRDefault="00FB6052" w:rsidP="00FB6052"/>
    <w:p w14:paraId="52BD72F6" w14:textId="323DAD5F" w:rsidR="00FB6052" w:rsidRDefault="00FB6052" w:rsidP="00FB6052"/>
    <w:p w14:paraId="2D40C571" w14:textId="3E8D16F0" w:rsidR="00FB6052" w:rsidRDefault="00CD7ED3" w:rsidP="00FB6052">
      <w:r>
        <w:rPr>
          <w:noProof/>
        </w:rPr>
        <w:lastRenderedPageBreak/>
        <mc:AlternateContent>
          <mc:Choice Requires="wps">
            <w:drawing>
              <wp:anchor distT="0" distB="0" distL="114300" distR="114300" simplePos="0" relativeHeight="251665920" behindDoc="0" locked="0" layoutInCell="1" allowOverlap="1" wp14:anchorId="7B543A20" wp14:editId="43B287E9">
                <wp:simplePos x="0" y="0"/>
                <wp:positionH relativeFrom="column">
                  <wp:posOffset>-17813</wp:posOffset>
                </wp:positionH>
                <wp:positionV relativeFrom="paragraph">
                  <wp:posOffset>212164</wp:posOffset>
                </wp:positionV>
                <wp:extent cx="6647213" cy="2931721"/>
                <wp:effectExtent l="0" t="0" r="39370" b="596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213" cy="2931721"/>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089BCE6" w14:textId="6D0B71FA" w:rsidR="00FB6052" w:rsidRPr="00FB6052" w:rsidRDefault="00FB6052" w:rsidP="00FB6052">
                            <w:pPr>
                              <w:pStyle w:val="ListParagraph"/>
                              <w:ind w:left="0"/>
                              <w:jc w:val="both"/>
                              <w:rPr>
                                <w:b/>
                                <w:bCs/>
                                <w:szCs w:val="24"/>
                              </w:rPr>
                            </w:pPr>
                            <w:r w:rsidRPr="00FB6052">
                              <w:rPr>
                                <w:b/>
                                <w:bCs/>
                                <w:szCs w:val="24"/>
                              </w:rPr>
                              <w:t>Aged 17 ½</w:t>
                            </w:r>
                          </w:p>
                          <w:p w14:paraId="7EBBC408" w14:textId="77777777" w:rsidR="00FB6052" w:rsidRPr="0072768E" w:rsidRDefault="00FB6052" w:rsidP="00FB6052">
                            <w:pPr>
                              <w:pStyle w:val="ListParagraph"/>
                              <w:ind w:left="0"/>
                              <w:jc w:val="both"/>
                              <w:rPr>
                                <w:sz w:val="20"/>
                              </w:rPr>
                            </w:pPr>
                          </w:p>
                          <w:p w14:paraId="2F208CC3" w14:textId="6FB3DE23" w:rsidR="00FB6052" w:rsidRPr="00CD7ED3" w:rsidRDefault="00FB6052" w:rsidP="00CD7ED3">
                            <w:pPr>
                              <w:pStyle w:val="ListParagraph"/>
                              <w:numPr>
                                <w:ilvl w:val="0"/>
                                <w:numId w:val="31"/>
                              </w:numPr>
                              <w:spacing w:after="200" w:line="276" w:lineRule="auto"/>
                              <w:contextualSpacing/>
                              <w:jc w:val="both"/>
                              <w:rPr>
                                <w:sz w:val="20"/>
                              </w:rPr>
                            </w:pPr>
                            <w:r w:rsidRPr="00CD7ED3">
                              <w:rPr>
                                <w:sz w:val="20"/>
                              </w:rPr>
                              <w:t>The allocated Social Worker</w:t>
                            </w:r>
                            <w:r w:rsidR="005D66DC">
                              <w:rPr>
                                <w:sz w:val="20"/>
                              </w:rPr>
                              <w:t>/Personal Advisor</w:t>
                            </w:r>
                            <w:r w:rsidRPr="00CD7ED3">
                              <w:rPr>
                                <w:sz w:val="20"/>
                              </w:rPr>
                              <w:t xml:space="preserve"> will be responsible for presenting the staying put agreement to the Service Manager of LCS.</w:t>
                            </w:r>
                          </w:p>
                          <w:p w14:paraId="0EC4DA14" w14:textId="77777777" w:rsidR="00FB6052" w:rsidRPr="00CD7ED3" w:rsidRDefault="00FB6052" w:rsidP="00CD7ED3">
                            <w:pPr>
                              <w:pStyle w:val="ListParagraph"/>
                              <w:numPr>
                                <w:ilvl w:val="0"/>
                                <w:numId w:val="31"/>
                              </w:numPr>
                              <w:spacing w:line="276" w:lineRule="auto"/>
                              <w:contextualSpacing/>
                              <w:jc w:val="both"/>
                              <w:rPr>
                                <w:rFonts w:cs="Calibri"/>
                                <w:sz w:val="20"/>
                              </w:rPr>
                            </w:pPr>
                            <w:r w:rsidRPr="00CD7ED3">
                              <w:rPr>
                                <w:sz w:val="20"/>
                                <w:lang w:eastAsia="en-GB" w:bidi="he-IL"/>
                              </w:rPr>
                              <w:t>The Bank Mandate Form and BACs Request will be completed by the Social Worker</w:t>
                            </w:r>
                          </w:p>
                          <w:p w14:paraId="30EEDE73" w14:textId="77777777" w:rsidR="00FB6052" w:rsidRPr="00CD7ED3" w:rsidRDefault="00FB6052" w:rsidP="00CD7ED3">
                            <w:pPr>
                              <w:pStyle w:val="ListParagraph"/>
                              <w:numPr>
                                <w:ilvl w:val="0"/>
                                <w:numId w:val="31"/>
                              </w:numPr>
                              <w:spacing w:after="200" w:line="240" w:lineRule="auto"/>
                              <w:contextualSpacing/>
                              <w:jc w:val="both"/>
                              <w:rPr>
                                <w:rFonts w:cs="Calibri"/>
                                <w:b/>
                                <w:sz w:val="20"/>
                                <w:u w:val="single"/>
                                <w:lang w:eastAsia="en-GB"/>
                              </w:rPr>
                            </w:pPr>
                            <w:r w:rsidRPr="00CD7ED3">
                              <w:rPr>
                                <w:rFonts w:cs="Calibri"/>
                                <w:bCs/>
                                <w:sz w:val="20"/>
                                <w:lang w:eastAsia="en-GB"/>
                              </w:rPr>
                              <w:t>Where fostered children are living in the household a DBS will be completed by the Fostering Agency.</w:t>
                            </w:r>
                          </w:p>
                          <w:p w14:paraId="56D8A98F" w14:textId="77777777" w:rsidR="00FB6052" w:rsidRPr="00CD7ED3" w:rsidRDefault="00FB6052" w:rsidP="00CD7ED3">
                            <w:pPr>
                              <w:pStyle w:val="ListParagraph"/>
                              <w:numPr>
                                <w:ilvl w:val="0"/>
                                <w:numId w:val="31"/>
                              </w:numPr>
                              <w:spacing w:after="200" w:line="276" w:lineRule="auto"/>
                              <w:contextualSpacing/>
                              <w:jc w:val="both"/>
                              <w:rPr>
                                <w:rFonts w:cs="Calibri"/>
                                <w:bCs/>
                                <w:sz w:val="20"/>
                              </w:rPr>
                            </w:pPr>
                            <w:r w:rsidRPr="00CD7ED3">
                              <w:rPr>
                                <w:rFonts w:cs="Calibri"/>
                                <w:sz w:val="20"/>
                                <w:lang w:eastAsia="en-GB"/>
                              </w:rPr>
                              <w:t xml:space="preserve">Where foster children are in placement, </w:t>
                            </w:r>
                            <w:r w:rsidRPr="00CD7ED3">
                              <w:rPr>
                                <w:rFonts w:cs="Calibri"/>
                                <w:bCs/>
                                <w:sz w:val="20"/>
                                <w:lang w:eastAsia="en-GB"/>
                              </w:rPr>
                              <w:t>the foster carers will need to be returned to the fostering panel due to a change in circumstances as the child/young person who is Staying Put will have reached adulthood and become an adult member of the fostering household.</w:t>
                            </w:r>
                          </w:p>
                          <w:p w14:paraId="50EDAD3D" w14:textId="77777777" w:rsidR="00FB6052" w:rsidRPr="00CD7ED3" w:rsidRDefault="00FB6052" w:rsidP="00CD7ED3">
                            <w:pPr>
                              <w:pStyle w:val="ListParagraph"/>
                              <w:numPr>
                                <w:ilvl w:val="0"/>
                                <w:numId w:val="31"/>
                              </w:numPr>
                              <w:spacing w:line="276" w:lineRule="auto"/>
                              <w:contextualSpacing/>
                              <w:jc w:val="both"/>
                              <w:rPr>
                                <w:rFonts w:cs="Calibri"/>
                                <w:sz w:val="20"/>
                              </w:rPr>
                            </w:pPr>
                            <w:r w:rsidRPr="00CD7ED3">
                              <w:rPr>
                                <w:rFonts w:cs="Calibri"/>
                                <w:bCs/>
                                <w:sz w:val="20"/>
                                <w:lang w:eastAsia="en-GB"/>
                              </w:rPr>
                              <w:t>A referral/application to the appropriate Social Housing Department should</w:t>
                            </w:r>
                            <w:r w:rsidRPr="00CD7ED3">
                              <w:rPr>
                                <w:rFonts w:cs="Calibri"/>
                                <w:sz w:val="20"/>
                                <w:lang w:eastAsia="en-GB"/>
                              </w:rPr>
                              <w:t xml:space="preserve"> also be considered.</w:t>
                            </w:r>
                          </w:p>
                          <w:p w14:paraId="491BD247" w14:textId="77777777" w:rsidR="00FB6052" w:rsidRPr="00CD7ED3" w:rsidRDefault="00FB6052" w:rsidP="00CD7ED3">
                            <w:pPr>
                              <w:pStyle w:val="ListParagraph"/>
                              <w:numPr>
                                <w:ilvl w:val="0"/>
                                <w:numId w:val="31"/>
                              </w:numPr>
                              <w:spacing w:line="259" w:lineRule="auto"/>
                              <w:jc w:val="both"/>
                              <w:rPr>
                                <w:sz w:val="20"/>
                              </w:rPr>
                            </w:pPr>
                            <w:r w:rsidRPr="00CD7ED3">
                              <w:rPr>
                                <w:sz w:val="20"/>
                              </w:rPr>
                              <w:t xml:space="preserve">At the </w:t>
                            </w:r>
                            <w:r w:rsidRPr="00CD7ED3">
                              <w:rPr>
                                <w:bCs/>
                                <w:sz w:val="20"/>
                              </w:rPr>
                              <w:t>Final CiC Review the</w:t>
                            </w:r>
                            <w:r w:rsidRPr="00CD7ED3">
                              <w:rPr>
                                <w:sz w:val="20"/>
                              </w:rPr>
                              <w:t xml:space="preserve"> IRO will check that all preparations for staying Put have been completed.</w:t>
                            </w:r>
                          </w:p>
                          <w:p w14:paraId="4B5ED4D2" w14:textId="77777777" w:rsidR="00FB6052" w:rsidRPr="00CD7ED3" w:rsidRDefault="00FB6052" w:rsidP="00CD7ED3">
                            <w:pPr>
                              <w:pStyle w:val="ListParagraph"/>
                              <w:numPr>
                                <w:ilvl w:val="0"/>
                                <w:numId w:val="31"/>
                              </w:numPr>
                              <w:spacing w:line="259" w:lineRule="auto"/>
                              <w:jc w:val="both"/>
                              <w:rPr>
                                <w:sz w:val="20"/>
                              </w:rPr>
                            </w:pPr>
                            <w:r w:rsidRPr="00CD7ED3">
                              <w:rPr>
                                <w:sz w:val="20"/>
                              </w:rPr>
                              <w:t>If there is an entitlement to claim benefits a young person will be supported to make a claim prior to their 18</w:t>
                            </w:r>
                            <w:r w:rsidRPr="00CD7ED3">
                              <w:rPr>
                                <w:sz w:val="20"/>
                                <w:vertAlign w:val="superscript"/>
                              </w:rPr>
                              <w:t>th</w:t>
                            </w:r>
                            <w:r w:rsidRPr="00CD7ED3">
                              <w:rPr>
                                <w:sz w:val="20"/>
                              </w:rPr>
                              <w:t xml:space="preserve"> birthday; Universal Credit and/or Housing Element of Universal Credit.</w:t>
                            </w:r>
                          </w:p>
                          <w:p w14:paraId="10174CC4" w14:textId="77777777" w:rsidR="00FB6052" w:rsidRPr="00CD7ED3" w:rsidRDefault="00FB6052" w:rsidP="00CD7ED3">
                            <w:pPr>
                              <w:pStyle w:val="ListParagraph"/>
                              <w:numPr>
                                <w:ilvl w:val="0"/>
                                <w:numId w:val="31"/>
                              </w:numPr>
                              <w:spacing w:after="160" w:line="259" w:lineRule="auto"/>
                              <w:jc w:val="both"/>
                              <w:rPr>
                                <w:sz w:val="20"/>
                              </w:rPr>
                            </w:pPr>
                            <w:r w:rsidRPr="00CD7ED3">
                              <w:rPr>
                                <w:sz w:val="20"/>
                              </w:rPr>
                              <w:t>Where a YP is undertaking A levels and will turn 18 over this period the LCS may consider offering additional financial support to the Staying Put Host up until the YP completes A level education; this will be considered on an individual basis.</w:t>
                            </w:r>
                          </w:p>
                          <w:p w14:paraId="68E8B1D3" w14:textId="77777777" w:rsidR="00FB6052" w:rsidRPr="00AB6945" w:rsidRDefault="00FB6052" w:rsidP="00FB6052">
                            <w:pPr>
                              <w:pStyle w:val="ListParagraph"/>
                              <w:ind w:left="360"/>
                              <w:jc w:val="both"/>
                              <w:rPr>
                                <w:rFonts w:cs="Calibri"/>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543A20" id="Rectangle 11" o:spid="_x0000_s1031" style="position:absolute;margin-left:-1.4pt;margin-top:16.7pt;width:523.4pt;height:23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" strokecolor="#92cddc" strokeweight="1pt">
                <v:fill color2="#b6dde8" focus="100%" type="gradient"/>
                <v:shadow on="t" color="#205867" opacity=".5" offset="1pt"/>
                <v:textbox>
                  <w:txbxContent>
                    <w:p w14:paraId="3089BCE6" w14:textId="6D0B71FA" w:rsidR="00FB6052" w:rsidRPr="00FB6052" w:rsidRDefault="00FB6052" w:rsidP="00FB6052">
                      <w:pPr>
                        <w:pStyle w:val="ListParagraph"/>
                        <w:ind w:left="0"/>
                        <w:jc w:val="both"/>
                        <w:rPr>
                          <w:b/>
                          <w:bCs/>
                          <w:szCs w:val="24"/>
                        </w:rPr>
                      </w:pPr>
                      <w:r w:rsidRPr="00FB6052">
                        <w:rPr>
                          <w:b/>
                          <w:bCs/>
                          <w:szCs w:val="24"/>
                        </w:rPr>
                        <w:t>Aged 17 ½</w:t>
                      </w:r>
                    </w:p>
                    <w:p w14:paraId="7EBBC408" w14:textId="77777777" w:rsidR="00FB6052" w:rsidRPr="0072768E" w:rsidRDefault="00FB6052" w:rsidP="00FB6052">
                      <w:pPr>
                        <w:pStyle w:val="ListParagraph"/>
                        <w:ind w:left="0"/>
                        <w:jc w:val="both"/>
                        <w:rPr>
                          <w:sz w:val="20"/>
                        </w:rPr>
                      </w:pPr>
                    </w:p>
                    <w:p w14:paraId="2F208CC3" w14:textId="6FB3DE23" w:rsidR="00FB6052" w:rsidRPr="00CD7ED3" w:rsidRDefault="00FB6052" w:rsidP="00CD7ED3">
                      <w:pPr>
                        <w:pStyle w:val="ListParagraph"/>
                        <w:numPr>
                          <w:ilvl w:val="0"/>
                          <w:numId w:val="31"/>
                        </w:numPr>
                        <w:spacing w:after="200" w:line="276" w:lineRule="auto"/>
                        <w:contextualSpacing/>
                        <w:jc w:val="both"/>
                        <w:rPr>
                          <w:sz w:val="20"/>
                        </w:rPr>
                      </w:pPr>
                      <w:r w:rsidRPr="00CD7ED3">
                        <w:rPr>
                          <w:sz w:val="20"/>
                        </w:rPr>
                        <w:t>The allocated Social Worker</w:t>
                      </w:r>
                      <w:r w:rsidR="005D66DC">
                        <w:rPr>
                          <w:sz w:val="20"/>
                        </w:rPr>
                        <w:t>/Personal Advisor</w:t>
                      </w:r>
                      <w:r w:rsidRPr="00CD7ED3">
                        <w:rPr>
                          <w:sz w:val="20"/>
                        </w:rPr>
                        <w:t xml:space="preserve"> will be responsible for presenting the staying put agreement to the Service Manager of LCS.</w:t>
                      </w:r>
                    </w:p>
                    <w:p w14:paraId="0EC4DA14" w14:textId="77777777" w:rsidR="00FB6052" w:rsidRPr="00CD7ED3" w:rsidRDefault="00FB6052" w:rsidP="00CD7ED3">
                      <w:pPr>
                        <w:pStyle w:val="ListParagraph"/>
                        <w:numPr>
                          <w:ilvl w:val="0"/>
                          <w:numId w:val="31"/>
                        </w:numPr>
                        <w:spacing w:line="276" w:lineRule="auto"/>
                        <w:contextualSpacing/>
                        <w:jc w:val="both"/>
                        <w:rPr>
                          <w:rFonts w:cs="Calibri"/>
                          <w:sz w:val="20"/>
                        </w:rPr>
                      </w:pPr>
                      <w:r w:rsidRPr="00CD7ED3">
                        <w:rPr>
                          <w:sz w:val="20"/>
                          <w:lang w:eastAsia="en-GB" w:bidi="he-IL"/>
                        </w:rPr>
                        <w:t>The Bank Mandate Form and BACs Request will be completed by the Social Worker</w:t>
                      </w:r>
                    </w:p>
                    <w:p w14:paraId="30EEDE73" w14:textId="77777777" w:rsidR="00FB6052" w:rsidRPr="00CD7ED3" w:rsidRDefault="00FB6052" w:rsidP="00CD7ED3">
                      <w:pPr>
                        <w:pStyle w:val="ListParagraph"/>
                        <w:numPr>
                          <w:ilvl w:val="0"/>
                          <w:numId w:val="31"/>
                        </w:numPr>
                        <w:spacing w:after="200" w:line="240" w:lineRule="auto"/>
                        <w:contextualSpacing/>
                        <w:jc w:val="both"/>
                        <w:rPr>
                          <w:rFonts w:cs="Calibri"/>
                          <w:b/>
                          <w:sz w:val="20"/>
                          <w:u w:val="single"/>
                          <w:lang w:eastAsia="en-GB"/>
                        </w:rPr>
                      </w:pPr>
                      <w:r w:rsidRPr="00CD7ED3">
                        <w:rPr>
                          <w:rFonts w:cs="Calibri"/>
                          <w:bCs/>
                          <w:sz w:val="20"/>
                          <w:lang w:eastAsia="en-GB"/>
                        </w:rPr>
                        <w:t>Where fostered children are living in the household a DBS will be completed by the Fostering Agency.</w:t>
                      </w:r>
                    </w:p>
                    <w:p w14:paraId="56D8A98F" w14:textId="77777777" w:rsidR="00FB6052" w:rsidRPr="00CD7ED3" w:rsidRDefault="00FB6052" w:rsidP="00CD7ED3">
                      <w:pPr>
                        <w:pStyle w:val="ListParagraph"/>
                        <w:numPr>
                          <w:ilvl w:val="0"/>
                          <w:numId w:val="31"/>
                        </w:numPr>
                        <w:spacing w:after="200" w:line="276" w:lineRule="auto"/>
                        <w:contextualSpacing/>
                        <w:jc w:val="both"/>
                        <w:rPr>
                          <w:rFonts w:cs="Calibri"/>
                          <w:bCs/>
                          <w:sz w:val="20"/>
                        </w:rPr>
                      </w:pPr>
                      <w:r w:rsidRPr="00CD7ED3">
                        <w:rPr>
                          <w:rFonts w:cs="Calibri"/>
                          <w:sz w:val="20"/>
                          <w:lang w:eastAsia="en-GB"/>
                        </w:rPr>
                        <w:t xml:space="preserve">Where foster children are in placement, </w:t>
                      </w:r>
                      <w:r w:rsidRPr="00CD7ED3">
                        <w:rPr>
                          <w:rFonts w:cs="Calibri"/>
                          <w:bCs/>
                          <w:sz w:val="20"/>
                          <w:lang w:eastAsia="en-GB"/>
                        </w:rPr>
                        <w:t>the foster carers will need to be returned to the fostering panel due to a change in circumstances as the child/young person who is Staying Put will have reached adulthood and become an adult member of the fostering household.</w:t>
                      </w:r>
                    </w:p>
                    <w:p w14:paraId="50EDAD3D" w14:textId="77777777" w:rsidR="00FB6052" w:rsidRPr="00CD7ED3" w:rsidRDefault="00FB6052" w:rsidP="00CD7ED3">
                      <w:pPr>
                        <w:pStyle w:val="ListParagraph"/>
                        <w:numPr>
                          <w:ilvl w:val="0"/>
                          <w:numId w:val="31"/>
                        </w:numPr>
                        <w:spacing w:line="276" w:lineRule="auto"/>
                        <w:contextualSpacing/>
                        <w:jc w:val="both"/>
                        <w:rPr>
                          <w:rFonts w:cs="Calibri"/>
                          <w:sz w:val="20"/>
                        </w:rPr>
                      </w:pPr>
                      <w:r w:rsidRPr="00CD7ED3">
                        <w:rPr>
                          <w:rFonts w:cs="Calibri"/>
                          <w:bCs/>
                          <w:sz w:val="20"/>
                          <w:lang w:eastAsia="en-GB"/>
                        </w:rPr>
                        <w:t>A referral/application to the appropriate Social Housing Department should</w:t>
                      </w:r>
                      <w:r w:rsidRPr="00CD7ED3">
                        <w:rPr>
                          <w:rFonts w:cs="Calibri"/>
                          <w:sz w:val="20"/>
                          <w:lang w:eastAsia="en-GB"/>
                        </w:rPr>
                        <w:t xml:space="preserve"> also be considered.</w:t>
                      </w:r>
                    </w:p>
                    <w:p w14:paraId="491BD247" w14:textId="77777777" w:rsidR="00FB6052" w:rsidRPr="00CD7ED3" w:rsidRDefault="00FB6052" w:rsidP="00CD7ED3">
                      <w:pPr>
                        <w:pStyle w:val="ListParagraph"/>
                        <w:numPr>
                          <w:ilvl w:val="0"/>
                          <w:numId w:val="31"/>
                        </w:numPr>
                        <w:spacing w:line="259" w:lineRule="auto"/>
                        <w:jc w:val="both"/>
                        <w:rPr>
                          <w:sz w:val="20"/>
                        </w:rPr>
                      </w:pPr>
                      <w:r w:rsidRPr="00CD7ED3">
                        <w:rPr>
                          <w:sz w:val="20"/>
                        </w:rPr>
                        <w:t xml:space="preserve">At the </w:t>
                      </w:r>
                      <w:r w:rsidRPr="00CD7ED3">
                        <w:rPr>
                          <w:bCs/>
                          <w:sz w:val="20"/>
                        </w:rPr>
                        <w:t>Final CiC Review the</w:t>
                      </w:r>
                      <w:r w:rsidRPr="00CD7ED3">
                        <w:rPr>
                          <w:sz w:val="20"/>
                        </w:rPr>
                        <w:t xml:space="preserve"> IRO will check that all preparations for staying Put have been completed.</w:t>
                      </w:r>
                    </w:p>
                    <w:p w14:paraId="4B5ED4D2" w14:textId="77777777" w:rsidR="00FB6052" w:rsidRPr="00CD7ED3" w:rsidRDefault="00FB6052" w:rsidP="00CD7ED3">
                      <w:pPr>
                        <w:pStyle w:val="ListParagraph"/>
                        <w:numPr>
                          <w:ilvl w:val="0"/>
                          <w:numId w:val="31"/>
                        </w:numPr>
                        <w:spacing w:line="259" w:lineRule="auto"/>
                        <w:jc w:val="both"/>
                        <w:rPr>
                          <w:sz w:val="20"/>
                        </w:rPr>
                      </w:pPr>
                      <w:r w:rsidRPr="00CD7ED3">
                        <w:rPr>
                          <w:sz w:val="20"/>
                        </w:rPr>
                        <w:t>If there is an entitlement to claim benefits a young person will be supported to make a claim prior to their 18</w:t>
                      </w:r>
                      <w:r w:rsidRPr="00CD7ED3">
                        <w:rPr>
                          <w:sz w:val="20"/>
                          <w:vertAlign w:val="superscript"/>
                        </w:rPr>
                        <w:t>th</w:t>
                      </w:r>
                      <w:r w:rsidRPr="00CD7ED3">
                        <w:rPr>
                          <w:sz w:val="20"/>
                        </w:rPr>
                        <w:t xml:space="preserve"> birthday; Universal Credit and/or Housing Element of Universal Credit.</w:t>
                      </w:r>
                    </w:p>
                    <w:p w14:paraId="10174CC4" w14:textId="77777777" w:rsidR="00FB6052" w:rsidRPr="00CD7ED3" w:rsidRDefault="00FB6052" w:rsidP="00CD7ED3">
                      <w:pPr>
                        <w:pStyle w:val="ListParagraph"/>
                        <w:numPr>
                          <w:ilvl w:val="0"/>
                          <w:numId w:val="31"/>
                        </w:numPr>
                        <w:spacing w:after="160" w:line="259" w:lineRule="auto"/>
                        <w:jc w:val="both"/>
                        <w:rPr>
                          <w:sz w:val="20"/>
                        </w:rPr>
                      </w:pPr>
                      <w:r w:rsidRPr="00CD7ED3">
                        <w:rPr>
                          <w:sz w:val="20"/>
                        </w:rPr>
                        <w:t>Where a YP is undertaking A levels and will turn 18 over this period the LCS may consider offering additional financial support to the Staying Put Host up until the YP completes A level education; this will be considered on an individual basis.</w:t>
                      </w:r>
                    </w:p>
                    <w:p w14:paraId="68E8B1D3" w14:textId="77777777" w:rsidR="00FB6052" w:rsidRPr="00AB6945" w:rsidRDefault="00FB6052" w:rsidP="00FB6052">
                      <w:pPr>
                        <w:pStyle w:val="ListParagraph"/>
                        <w:ind w:left="360"/>
                        <w:jc w:val="both"/>
                        <w:rPr>
                          <w:rFonts w:cs="Calibri"/>
                          <w:sz w:val="20"/>
                        </w:rPr>
                      </w:pPr>
                    </w:p>
                  </w:txbxContent>
                </v:textbox>
              </v:rect>
            </w:pict>
          </mc:Fallback>
        </mc:AlternateContent>
      </w:r>
    </w:p>
    <w:p w14:paraId="3F3B894A" w14:textId="43061399" w:rsidR="00CD7ED3" w:rsidRPr="00CD7ED3" w:rsidRDefault="00CD7ED3" w:rsidP="00CD7ED3"/>
    <w:p w14:paraId="5B2AC007" w14:textId="1215B885" w:rsidR="00CD7ED3" w:rsidRPr="00CD7ED3" w:rsidRDefault="00CD7ED3" w:rsidP="00CD7ED3"/>
    <w:p w14:paraId="66546FF9" w14:textId="5058A35C" w:rsidR="00CD7ED3" w:rsidRPr="00CD7ED3" w:rsidRDefault="00CD7ED3" w:rsidP="00CD7ED3"/>
    <w:p w14:paraId="737FDC95" w14:textId="0B3E2A02" w:rsidR="00CD7ED3" w:rsidRPr="00CD7ED3" w:rsidRDefault="00CD7ED3" w:rsidP="00CD7ED3"/>
    <w:p w14:paraId="6ADE352A" w14:textId="69AA6D10" w:rsidR="00CD7ED3" w:rsidRPr="00CD7ED3" w:rsidRDefault="00CD7ED3" w:rsidP="00CD7ED3"/>
    <w:p w14:paraId="4A26F2BA" w14:textId="533AA355" w:rsidR="00CD7ED3" w:rsidRPr="00CD7ED3" w:rsidRDefault="00CD7ED3" w:rsidP="00CD7ED3"/>
    <w:p w14:paraId="0B98E4F3" w14:textId="0393F56E" w:rsidR="00CD7ED3" w:rsidRPr="00CD7ED3" w:rsidRDefault="00CD7ED3" w:rsidP="00CD7ED3"/>
    <w:p w14:paraId="5E3B2472" w14:textId="1DF21F0E" w:rsidR="00CD7ED3" w:rsidRPr="00CD7ED3" w:rsidRDefault="00CD7ED3" w:rsidP="00CD7ED3"/>
    <w:p w14:paraId="6C9E164E" w14:textId="07CA8D59" w:rsidR="00CD7ED3" w:rsidRPr="00CD7ED3" w:rsidRDefault="00CD7ED3" w:rsidP="00CD7ED3"/>
    <w:p w14:paraId="009D4F1A" w14:textId="2DF03BAA" w:rsidR="00CD7ED3" w:rsidRPr="00CD7ED3" w:rsidRDefault="00CD7ED3" w:rsidP="00CD7ED3"/>
    <w:p w14:paraId="742DAA78" w14:textId="16F1AE67" w:rsidR="00CD7ED3" w:rsidRPr="00CD7ED3" w:rsidRDefault="00CD7ED3" w:rsidP="00CD7ED3"/>
    <w:p w14:paraId="50BC5765" w14:textId="64719D73" w:rsidR="00CD7ED3" w:rsidRPr="00CD7ED3" w:rsidRDefault="00CD7ED3" w:rsidP="00CD7ED3"/>
    <w:p w14:paraId="75B223DC" w14:textId="4E169C04" w:rsidR="00CD7ED3" w:rsidRPr="00CD7ED3" w:rsidRDefault="00CD7ED3" w:rsidP="00CD7ED3"/>
    <w:p w14:paraId="546C3146" w14:textId="55AB32E1" w:rsidR="00CD7ED3" w:rsidRPr="00CD7ED3" w:rsidRDefault="00CD7ED3" w:rsidP="00CD7ED3"/>
    <w:p w14:paraId="23CBC386" w14:textId="4CD507EB" w:rsidR="00CD7ED3" w:rsidRPr="00CD7ED3" w:rsidRDefault="00CD7ED3" w:rsidP="00CD7ED3"/>
    <w:p w14:paraId="0D9C2A13" w14:textId="239D96BE" w:rsidR="00CD7ED3" w:rsidRDefault="005D66DC" w:rsidP="00CD7ED3">
      <w:pPr>
        <w:rPr>
          <w:sz w:val="20"/>
        </w:rPr>
      </w:pPr>
      <w:r>
        <w:rPr>
          <w:noProof/>
        </w:rPr>
        <mc:AlternateContent>
          <mc:Choice Requires="wps">
            <w:drawing>
              <wp:anchor distT="0" distB="0" distL="114300" distR="114300" simplePos="0" relativeHeight="251677184" behindDoc="0" locked="0" layoutInCell="1" allowOverlap="1" wp14:anchorId="4A1E689F" wp14:editId="1B21C030">
                <wp:simplePos x="0" y="0"/>
                <wp:positionH relativeFrom="column">
                  <wp:posOffset>3199130</wp:posOffset>
                </wp:positionH>
                <wp:positionV relativeFrom="paragraph">
                  <wp:posOffset>175919</wp:posOffset>
                </wp:positionV>
                <wp:extent cx="227156" cy="938150"/>
                <wp:effectExtent l="19050" t="0" r="40005" b="109855"/>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56" cy="938150"/>
                        </a:xfrm>
                        <a:prstGeom prst="downArrow">
                          <a:avLst>
                            <a:gd name="adj1" fmla="val 50000"/>
                            <a:gd name="adj2" fmla="val 317133"/>
                          </a:avLst>
                        </a:prstGeom>
                        <a:gradFill rotWithShape="0">
                          <a:gsLst>
                            <a:gs pos="0">
                              <a:srgbClr val="A8D08D"/>
                            </a:gs>
                            <a:gs pos="50000">
                              <a:srgbClr val="70AD47"/>
                            </a:gs>
                            <a:gs pos="100000">
                              <a:srgbClr val="A8D08D"/>
                            </a:gs>
                          </a:gsLst>
                          <a:lin ang="5400000" scaled="1"/>
                        </a:gradFill>
                        <a:ln w="12700" cmpd="sng">
                          <a:solidFill>
                            <a:srgbClr val="70AD47"/>
                          </a:solidFill>
                          <a:prstDash val="solid"/>
                          <a:miter lim="800000"/>
                          <a:headEnd/>
                          <a:tailEnd/>
                        </a:ln>
                        <a:effectLst>
                          <a:outerShdw dist="28398" dir="3806097" algn="ctr" rotWithShape="0">
                            <a:srgbClr val="3756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1A212" id="Arrow: Down 22" o:spid="_x0000_s1026" type="#_x0000_t67" style="position:absolute;margin-left:251.9pt;margin-top:13.85pt;width:17.9pt;height:73.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" adj="5014" fillcolor="#a8d08d" strokecolor="#70ad47" strokeweight="1pt">
                <v:fill color2="#70ad47" focus="50%" type="gradient"/>
                <v:shadow on="t" color="#375623" offset="1pt"/>
                <v:textbox style="layout-flow:vertical-ideographic"/>
              </v:shape>
            </w:pict>
          </mc:Fallback>
        </mc:AlternateContent>
      </w:r>
      <w:r w:rsidR="00CD7ED3">
        <w:rPr>
          <w:noProof/>
        </w:rPr>
        <mc:AlternateContent>
          <mc:Choice Requires="wps">
            <w:drawing>
              <wp:anchor distT="0" distB="0" distL="114300" distR="114300" simplePos="0" relativeHeight="251671040" behindDoc="0" locked="0" layoutInCell="1" allowOverlap="1" wp14:anchorId="620DBC1B" wp14:editId="0EA144CE">
                <wp:simplePos x="0" y="0"/>
                <wp:positionH relativeFrom="column">
                  <wp:posOffset>2409825</wp:posOffset>
                </wp:positionH>
                <wp:positionV relativeFrom="paragraph">
                  <wp:posOffset>9172575</wp:posOffset>
                </wp:positionV>
                <wp:extent cx="10382250" cy="944245"/>
                <wp:effectExtent l="0" t="0" r="38100" b="654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0" cy="9442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0B7C732" w14:textId="77777777" w:rsidR="00CD7ED3" w:rsidRDefault="00CD7ED3" w:rsidP="00CD7ED3">
                            <w:pPr>
                              <w:ind w:left="720" w:hanging="360"/>
                              <w:jc w:val="both"/>
                            </w:pPr>
                          </w:p>
                          <w:p w14:paraId="0561C4F3"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12CD5474" w14:textId="5BD95C30" w:rsidR="00CD7ED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p w14:paraId="3CB296F9" w14:textId="2A5699C3" w:rsidR="00CD7ED3" w:rsidRDefault="00CD7ED3" w:rsidP="00CD7ED3">
                            <w:pPr>
                              <w:jc w:val="both"/>
                              <w:rPr>
                                <w:sz w:val="20"/>
                              </w:rPr>
                            </w:pPr>
                          </w:p>
                          <w:p w14:paraId="5755965F" w14:textId="77777777" w:rsidR="00CD7ED3" w:rsidRPr="001233E3" w:rsidRDefault="00CD7ED3" w:rsidP="00CD7ED3">
                            <w:pPr>
                              <w:jc w:val="both"/>
                              <w:rPr>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0DBC1B" id="Rectangle 18" o:spid="_x0000_s1032" style="position:absolute;margin-left:189.75pt;margin-top:722.25pt;width:817.5pt;height:7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" strokecolor="#c2d69b" strokeweight="1pt">
                <v:fill color2="#d6e3bc" focus="100%" type="gradient"/>
                <v:shadow on="t" color="#4e6128" opacity=".5" offset="1pt"/>
                <v:textbox>
                  <w:txbxContent>
                    <w:p w14:paraId="60B7C732" w14:textId="77777777" w:rsidR="00CD7ED3" w:rsidRDefault="00CD7ED3" w:rsidP="00CD7ED3">
                      <w:pPr>
                        <w:ind w:left="720" w:hanging="360"/>
                        <w:jc w:val="both"/>
                      </w:pPr>
                    </w:p>
                    <w:p w14:paraId="0561C4F3"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12CD5474" w14:textId="5BD95C30" w:rsidR="00CD7ED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p w14:paraId="3CB296F9" w14:textId="2A5699C3" w:rsidR="00CD7ED3" w:rsidRDefault="00CD7ED3" w:rsidP="00CD7ED3">
                      <w:pPr>
                        <w:jc w:val="both"/>
                        <w:rPr>
                          <w:sz w:val="20"/>
                        </w:rPr>
                      </w:pPr>
                    </w:p>
                    <w:p w14:paraId="5755965F" w14:textId="77777777" w:rsidR="00CD7ED3" w:rsidRPr="001233E3" w:rsidRDefault="00CD7ED3" w:rsidP="00CD7ED3">
                      <w:pPr>
                        <w:jc w:val="both"/>
                        <w:rPr>
                          <w:sz w:val="20"/>
                        </w:rPr>
                      </w:pPr>
                    </w:p>
                  </w:txbxContent>
                </v:textbox>
              </v:rect>
            </w:pict>
          </mc:Fallback>
        </mc:AlternateContent>
      </w:r>
      <w:r w:rsidR="00CD7ED3">
        <w:rPr>
          <w:noProof/>
        </w:rPr>
        <mc:AlternateContent>
          <mc:Choice Requires="wps">
            <w:drawing>
              <wp:anchor distT="0" distB="0" distL="114300" distR="114300" simplePos="0" relativeHeight="251670016" behindDoc="0" locked="0" layoutInCell="1" allowOverlap="1" wp14:anchorId="620DBC1B" wp14:editId="083E999F">
                <wp:simplePos x="0" y="0"/>
                <wp:positionH relativeFrom="column">
                  <wp:posOffset>2409825</wp:posOffset>
                </wp:positionH>
                <wp:positionV relativeFrom="paragraph">
                  <wp:posOffset>9172575</wp:posOffset>
                </wp:positionV>
                <wp:extent cx="10382250" cy="944245"/>
                <wp:effectExtent l="9525" t="9525" r="9525" b="273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0" cy="9442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688F078" w14:textId="77777777" w:rsidR="00CD7ED3" w:rsidRDefault="00CD7ED3" w:rsidP="00CD7ED3">
                            <w:pPr>
                              <w:ind w:left="720" w:hanging="360"/>
                              <w:jc w:val="both"/>
                            </w:pPr>
                          </w:p>
                          <w:p w14:paraId="2E7E2009"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379FB716" w14:textId="77777777" w:rsidR="00CD7ED3" w:rsidRPr="001233E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0DBC1B" id="Rectangle 17" o:spid="_x0000_s1033" style="position:absolute;margin-left:189.75pt;margin-top:722.25pt;width:817.5pt;height:7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" strokecolor="#c2d69b" strokeweight="1pt">
                <v:fill color2="#d6e3bc" focus="100%" type="gradient"/>
                <v:shadow on="t" color="#4e6128" opacity=".5" offset="1pt"/>
                <v:textbox>
                  <w:txbxContent>
                    <w:p w14:paraId="6688F078" w14:textId="77777777" w:rsidR="00CD7ED3" w:rsidRDefault="00CD7ED3" w:rsidP="00CD7ED3">
                      <w:pPr>
                        <w:ind w:left="720" w:hanging="360"/>
                        <w:jc w:val="both"/>
                      </w:pPr>
                    </w:p>
                    <w:p w14:paraId="2E7E2009"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379FB716" w14:textId="77777777" w:rsidR="00CD7ED3" w:rsidRPr="001233E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txbxContent>
                </v:textbox>
              </v:rect>
            </w:pict>
          </mc:Fallback>
        </mc:AlternateContent>
      </w:r>
      <w:r w:rsidR="00CD7ED3">
        <w:rPr>
          <w:noProof/>
        </w:rPr>
        <mc:AlternateContent>
          <mc:Choice Requires="wps">
            <w:drawing>
              <wp:anchor distT="0" distB="0" distL="114300" distR="114300" simplePos="0" relativeHeight="251668992" behindDoc="0" locked="0" layoutInCell="1" allowOverlap="1" wp14:anchorId="620DBC1B" wp14:editId="7CD09992">
                <wp:simplePos x="0" y="0"/>
                <wp:positionH relativeFrom="column">
                  <wp:posOffset>2409825</wp:posOffset>
                </wp:positionH>
                <wp:positionV relativeFrom="paragraph">
                  <wp:posOffset>9172575</wp:posOffset>
                </wp:positionV>
                <wp:extent cx="10382250" cy="944245"/>
                <wp:effectExtent l="9525" t="9525" r="9525"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0" cy="9442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B577656" w14:textId="77777777" w:rsidR="00CD7ED3" w:rsidRDefault="00CD7ED3" w:rsidP="00CD7ED3">
                            <w:pPr>
                              <w:ind w:left="720" w:hanging="360"/>
                              <w:jc w:val="both"/>
                            </w:pPr>
                          </w:p>
                          <w:p w14:paraId="55639131"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67C5D75F" w14:textId="77777777" w:rsidR="00CD7ED3" w:rsidRPr="001233E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0DBC1B" id="Rectangle 14" o:spid="_x0000_s1034" style="position:absolute;margin-left:189.75pt;margin-top:722.25pt;width:817.5pt;height:7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" strokecolor="#c2d69b" strokeweight="1pt">
                <v:fill color2="#d6e3bc" focus="100%" type="gradient"/>
                <v:shadow on="t" color="#4e6128" opacity=".5" offset="1pt"/>
                <v:textbox>
                  <w:txbxContent>
                    <w:p w14:paraId="2B577656" w14:textId="77777777" w:rsidR="00CD7ED3" w:rsidRDefault="00CD7ED3" w:rsidP="00CD7ED3">
                      <w:pPr>
                        <w:ind w:left="720" w:hanging="360"/>
                        <w:jc w:val="both"/>
                      </w:pPr>
                    </w:p>
                    <w:p w14:paraId="55639131" w14:textId="77777777" w:rsidR="00CD7ED3" w:rsidRPr="007744C3" w:rsidRDefault="00CD7ED3" w:rsidP="00CD7ED3">
                      <w:pPr>
                        <w:numPr>
                          <w:ilvl w:val="0"/>
                          <w:numId w:val="32"/>
                        </w:numPr>
                        <w:jc w:val="both"/>
                        <w:rPr>
                          <w:b/>
                          <w:bCs/>
                          <w:sz w:val="20"/>
                        </w:rPr>
                      </w:pPr>
                      <w:r>
                        <w:rPr>
                          <w:sz w:val="20"/>
                        </w:rPr>
                        <w:t xml:space="preserve">The Staying Put Arrangement will be reviewed after the first 3 months (check finances), then every 6 months thereafter with the PWP.  </w:t>
                      </w:r>
                      <w:r w:rsidRPr="007744C3">
                        <w:rPr>
                          <w:b/>
                          <w:bCs/>
                          <w:sz w:val="20"/>
                        </w:rPr>
                        <w:t>A new agreement will be required yearly.</w:t>
                      </w:r>
                    </w:p>
                    <w:p w14:paraId="67C5D75F" w14:textId="77777777" w:rsidR="00CD7ED3" w:rsidRPr="001233E3" w:rsidRDefault="00CD7ED3" w:rsidP="00CD7ED3">
                      <w:pPr>
                        <w:numPr>
                          <w:ilvl w:val="0"/>
                          <w:numId w:val="32"/>
                        </w:numPr>
                        <w:jc w:val="both"/>
                        <w:rPr>
                          <w:sz w:val="20"/>
                        </w:rPr>
                      </w:pPr>
                      <w:r>
                        <w:rPr>
                          <w:sz w:val="20"/>
                        </w:rPr>
                        <w:t>If the YP</w:t>
                      </w:r>
                      <w:r w:rsidRPr="00EE326D">
                        <w:rPr>
                          <w:sz w:val="20"/>
                        </w:rPr>
                        <w:t xml:space="preserve"> wish</w:t>
                      </w:r>
                      <w:r>
                        <w:rPr>
                          <w:sz w:val="20"/>
                        </w:rPr>
                        <w:t>es</w:t>
                      </w:r>
                      <w:r w:rsidRPr="00EE326D">
                        <w:rPr>
                          <w:sz w:val="20"/>
                        </w:rPr>
                        <w:t xml:space="preserve"> to remain </w:t>
                      </w:r>
                      <w:r>
                        <w:rPr>
                          <w:sz w:val="20"/>
                        </w:rPr>
                        <w:t>after they turn 21</w:t>
                      </w:r>
                      <w:r w:rsidRPr="00EE326D">
                        <w:rPr>
                          <w:sz w:val="20"/>
                        </w:rPr>
                        <w:t xml:space="preserve"> </w:t>
                      </w:r>
                      <w:r>
                        <w:rPr>
                          <w:sz w:val="20"/>
                        </w:rPr>
                        <w:t>this would need to</w:t>
                      </w:r>
                      <w:r w:rsidRPr="00EE326D">
                        <w:rPr>
                          <w:sz w:val="20"/>
                        </w:rPr>
                        <w:t xml:space="preserve"> be a private arra</w:t>
                      </w:r>
                      <w:r>
                        <w:rPr>
                          <w:sz w:val="20"/>
                        </w:rPr>
                        <w:t>ngement between the young person</w:t>
                      </w:r>
                      <w:r w:rsidRPr="00EE326D">
                        <w:rPr>
                          <w:sz w:val="20"/>
                        </w:rPr>
                        <w:t xml:space="preserve"> and the former Staying Put Host and will not involve N</w:t>
                      </w:r>
                      <w:r>
                        <w:rPr>
                          <w:sz w:val="20"/>
                        </w:rPr>
                        <w:t>CT.</w:t>
                      </w:r>
                    </w:p>
                  </w:txbxContent>
                </v:textbox>
              </v:rect>
            </w:pict>
          </mc:Fallback>
        </mc:AlternateContent>
      </w:r>
      <w:r w:rsidR="00CD7ED3">
        <w:rPr>
          <w:sz w:val="20"/>
        </w:rPr>
        <w:t xml:space="preserve">  </w:t>
      </w:r>
    </w:p>
    <w:p w14:paraId="24291DC0" w14:textId="5158CF2B" w:rsidR="00CD7ED3" w:rsidRDefault="00CD7ED3" w:rsidP="00CD7ED3">
      <w:pPr>
        <w:rPr>
          <w:sz w:val="20"/>
        </w:rPr>
      </w:pPr>
    </w:p>
    <w:p w14:paraId="0556DF85" w14:textId="7618E7BC" w:rsidR="00CD7ED3" w:rsidRDefault="00CD7ED3" w:rsidP="00CD7ED3">
      <w:pPr>
        <w:rPr>
          <w:sz w:val="20"/>
        </w:rPr>
      </w:pPr>
    </w:p>
    <w:p w14:paraId="011A6490" w14:textId="625DEAC3" w:rsidR="00CD7ED3" w:rsidRDefault="00CD7ED3" w:rsidP="00CD7ED3">
      <w:pPr>
        <w:rPr>
          <w:sz w:val="20"/>
        </w:rPr>
      </w:pPr>
    </w:p>
    <w:p w14:paraId="48041308" w14:textId="5F5AEBBA" w:rsidR="005D66DC" w:rsidRDefault="005D66DC" w:rsidP="00CD7ED3">
      <w:pPr>
        <w:rPr>
          <w:sz w:val="20"/>
        </w:rPr>
      </w:pPr>
    </w:p>
    <w:p w14:paraId="3E1225E6" w14:textId="77777777" w:rsidR="005D66DC" w:rsidRDefault="005D66DC" w:rsidP="00CD7ED3">
      <w:pPr>
        <w:rPr>
          <w:sz w:val="20"/>
        </w:rPr>
      </w:pPr>
    </w:p>
    <w:p w14:paraId="02146D4D" w14:textId="11F9AD5C" w:rsidR="00CD7ED3" w:rsidRDefault="00CD7ED3" w:rsidP="00CD7ED3">
      <w:pPr>
        <w:rPr>
          <w:sz w:val="20"/>
        </w:rPr>
      </w:pPr>
      <w:r>
        <w:rPr>
          <w:noProof/>
          <w:sz w:val="20"/>
        </w:rPr>
        <mc:AlternateContent>
          <mc:Choice Requires="wps">
            <w:drawing>
              <wp:anchor distT="0" distB="0" distL="114300" distR="114300" simplePos="0" relativeHeight="251673088" behindDoc="0" locked="0" layoutInCell="1" allowOverlap="1" wp14:anchorId="620DBC1B" wp14:editId="4D10F257">
                <wp:simplePos x="0" y="0"/>
                <wp:positionH relativeFrom="column">
                  <wp:posOffset>-17253</wp:posOffset>
                </wp:positionH>
                <wp:positionV relativeFrom="paragraph">
                  <wp:posOffset>155551</wp:posOffset>
                </wp:positionV>
                <wp:extent cx="6647180" cy="2277374"/>
                <wp:effectExtent l="0" t="0" r="39370" b="660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2277374"/>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5127923" w14:textId="63CBF31C" w:rsidR="00CD7ED3" w:rsidRPr="00CD7ED3" w:rsidRDefault="00CD7ED3" w:rsidP="00CD7ED3">
                            <w:pPr>
                              <w:ind w:left="720" w:hanging="360"/>
                              <w:jc w:val="both"/>
                              <w:rPr>
                                <w:b/>
                                <w:bCs/>
                              </w:rPr>
                            </w:pPr>
                            <w:r w:rsidRPr="00CD7ED3">
                              <w:rPr>
                                <w:b/>
                                <w:bCs/>
                              </w:rPr>
                              <w:t>Aged 18 – 21</w:t>
                            </w:r>
                          </w:p>
                          <w:p w14:paraId="10546CBC" w14:textId="77777777" w:rsidR="00CD7ED3" w:rsidRDefault="00CD7ED3" w:rsidP="00CD7ED3">
                            <w:pPr>
                              <w:ind w:left="720" w:hanging="360"/>
                              <w:jc w:val="both"/>
                            </w:pPr>
                          </w:p>
                          <w:p w14:paraId="40BE180B" w14:textId="77777777" w:rsidR="00CD7ED3" w:rsidRPr="00CD7ED3" w:rsidRDefault="00CD7ED3" w:rsidP="00CD7ED3">
                            <w:pPr>
                              <w:pStyle w:val="ListParagraph"/>
                              <w:numPr>
                                <w:ilvl w:val="0"/>
                                <w:numId w:val="33"/>
                              </w:numPr>
                              <w:jc w:val="both"/>
                              <w:rPr>
                                <w:b/>
                                <w:bCs/>
                                <w:sz w:val="20"/>
                              </w:rPr>
                            </w:pPr>
                            <w:r w:rsidRPr="00CD7ED3">
                              <w:rPr>
                                <w:sz w:val="20"/>
                              </w:rPr>
                              <w:t xml:space="preserve">The Staying Put Arrangement will be reviewed after the first 3 months (check finances), then every 6 months thereafter with the PWP.  </w:t>
                            </w:r>
                            <w:r w:rsidRPr="00CD7ED3">
                              <w:rPr>
                                <w:b/>
                                <w:bCs/>
                                <w:sz w:val="20"/>
                              </w:rPr>
                              <w:t>A new agreement will be required yearly.</w:t>
                            </w:r>
                          </w:p>
                          <w:p w14:paraId="57AD4027" w14:textId="68E6709D" w:rsidR="00CD7ED3" w:rsidRPr="005D66DC" w:rsidRDefault="00CD7ED3" w:rsidP="005D66DC">
                            <w:pPr>
                              <w:pStyle w:val="ListParagraph"/>
                              <w:numPr>
                                <w:ilvl w:val="0"/>
                                <w:numId w:val="33"/>
                              </w:numPr>
                              <w:jc w:val="both"/>
                              <w:rPr>
                                <w:sz w:val="20"/>
                              </w:rPr>
                            </w:pPr>
                            <w:r w:rsidRPr="00CD7ED3">
                              <w:rPr>
                                <w:sz w:val="20"/>
                              </w:rPr>
                              <w:t xml:space="preserve">If the YP wishes to remain after they turn 21 </w:t>
                            </w:r>
                            <w:r w:rsidR="005D66DC">
                              <w:rPr>
                                <w:sz w:val="20"/>
                              </w:rPr>
                              <w:t xml:space="preserve">you may wish to consider </w:t>
                            </w:r>
                            <w:r w:rsidRPr="00CD7ED3">
                              <w:rPr>
                                <w:sz w:val="20"/>
                              </w:rPr>
                              <w:t>a private arrangement between the young person and the former Staying Put Host</w:t>
                            </w:r>
                            <w:r w:rsidR="005D66DC">
                              <w:rPr>
                                <w:sz w:val="20"/>
                              </w:rPr>
                              <w:t>.  Please note that all Staying Put arrangements will end when a young person turns 21, NCT will no longer be involved.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0DBC1B" id="Rectangle 20" o:spid="_x0000_s1035" style="position:absolute;margin-left:-1.35pt;margin-top:12.25pt;width:523.4pt;height:17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" strokecolor="#c2d69b" strokeweight="1pt">
                <v:fill color2="#d6e3bc" focus="100%" type="gradient"/>
                <v:shadow on="t" color="#4e6128" opacity=".5" offset="1pt"/>
                <v:textbox>
                  <w:txbxContent>
                    <w:p w14:paraId="55127923" w14:textId="63CBF31C" w:rsidR="00CD7ED3" w:rsidRPr="00CD7ED3" w:rsidRDefault="00CD7ED3" w:rsidP="00CD7ED3">
                      <w:pPr>
                        <w:ind w:left="720" w:hanging="360"/>
                        <w:jc w:val="both"/>
                        <w:rPr>
                          <w:b/>
                          <w:bCs/>
                        </w:rPr>
                      </w:pPr>
                      <w:r w:rsidRPr="00CD7ED3">
                        <w:rPr>
                          <w:b/>
                          <w:bCs/>
                        </w:rPr>
                        <w:t>Aged 18 – 21</w:t>
                      </w:r>
                    </w:p>
                    <w:p w14:paraId="10546CBC" w14:textId="77777777" w:rsidR="00CD7ED3" w:rsidRDefault="00CD7ED3" w:rsidP="00CD7ED3">
                      <w:pPr>
                        <w:ind w:left="720" w:hanging="360"/>
                        <w:jc w:val="both"/>
                      </w:pPr>
                    </w:p>
                    <w:p w14:paraId="40BE180B" w14:textId="77777777" w:rsidR="00CD7ED3" w:rsidRPr="00CD7ED3" w:rsidRDefault="00CD7ED3" w:rsidP="00CD7ED3">
                      <w:pPr>
                        <w:pStyle w:val="ListParagraph"/>
                        <w:numPr>
                          <w:ilvl w:val="0"/>
                          <w:numId w:val="33"/>
                        </w:numPr>
                        <w:jc w:val="both"/>
                        <w:rPr>
                          <w:b/>
                          <w:bCs/>
                          <w:sz w:val="20"/>
                        </w:rPr>
                      </w:pPr>
                      <w:r w:rsidRPr="00CD7ED3">
                        <w:rPr>
                          <w:sz w:val="20"/>
                        </w:rPr>
                        <w:t xml:space="preserve">The Staying Put Arrangement will be reviewed after the first 3 months (check finances), then every 6 months thereafter with the PWP.  </w:t>
                      </w:r>
                      <w:r w:rsidRPr="00CD7ED3">
                        <w:rPr>
                          <w:b/>
                          <w:bCs/>
                          <w:sz w:val="20"/>
                        </w:rPr>
                        <w:t>A new agreement will be required yearly.</w:t>
                      </w:r>
                    </w:p>
                    <w:p w14:paraId="57AD4027" w14:textId="68E6709D" w:rsidR="00CD7ED3" w:rsidRPr="005D66DC" w:rsidRDefault="00CD7ED3" w:rsidP="005D66DC">
                      <w:pPr>
                        <w:pStyle w:val="ListParagraph"/>
                        <w:numPr>
                          <w:ilvl w:val="0"/>
                          <w:numId w:val="33"/>
                        </w:numPr>
                        <w:jc w:val="both"/>
                        <w:rPr>
                          <w:sz w:val="20"/>
                        </w:rPr>
                      </w:pPr>
                      <w:r w:rsidRPr="00CD7ED3">
                        <w:rPr>
                          <w:sz w:val="20"/>
                        </w:rPr>
                        <w:t xml:space="preserve">If the YP wishes to remain after they turn 21 </w:t>
                      </w:r>
                      <w:r w:rsidR="005D66DC">
                        <w:rPr>
                          <w:sz w:val="20"/>
                        </w:rPr>
                        <w:t xml:space="preserve">you may wish to consider </w:t>
                      </w:r>
                      <w:r w:rsidRPr="00CD7ED3">
                        <w:rPr>
                          <w:sz w:val="20"/>
                        </w:rPr>
                        <w:t>a private arrangement between the young person and the former Staying Put Host</w:t>
                      </w:r>
                      <w:r w:rsidR="005D66DC">
                        <w:rPr>
                          <w:sz w:val="20"/>
                        </w:rPr>
                        <w:t>.  Please note that all Staying Put arrangements will end when a young person turns 21, NCT will no longer be involved.</w:t>
                      </w:r>
                    </w:p>
                  </w:txbxContent>
                </v:textbox>
              </v:rect>
            </w:pict>
          </mc:Fallback>
        </mc:AlternateContent>
      </w:r>
    </w:p>
    <w:p w14:paraId="173D3748" w14:textId="19A2E7BE" w:rsidR="00CD7ED3" w:rsidRDefault="00CD7ED3" w:rsidP="00CD7ED3">
      <w:pPr>
        <w:rPr>
          <w:sz w:val="20"/>
        </w:rPr>
      </w:pPr>
    </w:p>
    <w:p w14:paraId="67EC9BC6" w14:textId="64692572" w:rsidR="00CD7ED3" w:rsidRDefault="00CD7ED3" w:rsidP="00CD7ED3">
      <w:pPr>
        <w:rPr>
          <w:sz w:val="20"/>
        </w:rPr>
      </w:pPr>
    </w:p>
    <w:p w14:paraId="377AE520" w14:textId="542AEC74" w:rsidR="00CD7ED3" w:rsidRDefault="00CD7ED3" w:rsidP="00CD7ED3">
      <w:pPr>
        <w:rPr>
          <w:sz w:val="20"/>
        </w:rPr>
      </w:pPr>
    </w:p>
    <w:p w14:paraId="3266BDFE" w14:textId="722E7BB6" w:rsidR="00CD7ED3" w:rsidRDefault="00CD7ED3" w:rsidP="00CD7ED3">
      <w:pPr>
        <w:rPr>
          <w:sz w:val="20"/>
        </w:rPr>
      </w:pPr>
    </w:p>
    <w:p w14:paraId="7982A816" w14:textId="411652D6" w:rsidR="00CD7ED3" w:rsidRDefault="00CD7ED3" w:rsidP="00CD7ED3">
      <w:pPr>
        <w:rPr>
          <w:sz w:val="20"/>
        </w:rPr>
      </w:pPr>
    </w:p>
    <w:p w14:paraId="0FE1AFA8" w14:textId="046D3FB7" w:rsidR="00CD7ED3" w:rsidRDefault="00CD7ED3" w:rsidP="00CD7ED3">
      <w:pPr>
        <w:rPr>
          <w:sz w:val="20"/>
        </w:rPr>
      </w:pPr>
    </w:p>
    <w:p w14:paraId="3E6E3510" w14:textId="24F67EEE" w:rsidR="00CD7ED3" w:rsidRDefault="00CD7ED3" w:rsidP="00CD7ED3">
      <w:pPr>
        <w:rPr>
          <w:sz w:val="20"/>
        </w:rPr>
      </w:pPr>
    </w:p>
    <w:p w14:paraId="1F703B51" w14:textId="2B28967F" w:rsidR="00CD7ED3" w:rsidRDefault="00CD7ED3" w:rsidP="00CD7ED3">
      <w:pPr>
        <w:rPr>
          <w:sz w:val="20"/>
        </w:rPr>
      </w:pPr>
    </w:p>
    <w:p w14:paraId="354A0233" w14:textId="73432E8C" w:rsidR="00CD7ED3" w:rsidRDefault="00CD7ED3" w:rsidP="00CD7ED3">
      <w:pPr>
        <w:rPr>
          <w:sz w:val="20"/>
        </w:rPr>
      </w:pPr>
    </w:p>
    <w:p w14:paraId="735DB0C2" w14:textId="5D1F5286" w:rsidR="00CD7ED3" w:rsidRDefault="00CD7ED3" w:rsidP="00CD7ED3">
      <w:pPr>
        <w:rPr>
          <w:sz w:val="20"/>
        </w:rPr>
      </w:pPr>
    </w:p>
    <w:p w14:paraId="47F69AD2" w14:textId="5A9E39F0" w:rsidR="00CD7ED3" w:rsidRDefault="00CD7ED3" w:rsidP="00CD7ED3">
      <w:pPr>
        <w:rPr>
          <w:sz w:val="20"/>
        </w:rPr>
      </w:pPr>
    </w:p>
    <w:p w14:paraId="03218941" w14:textId="2D1FDD5C" w:rsidR="00CD7ED3" w:rsidRDefault="00CD7ED3" w:rsidP="00CD7ED3">
      <w:pPr>
        <w:rPr>
          <w:sz w:val="20"/>
        </w:rPr>
      </w:pPr>
    </w:p>
    <w:p w14:paraId="3326BCAC" w14:textId="38185DA7" w:rsidR="00CD7ED3" w:rsidRDefault="00CD7ED3" w:rsidP="00CD7ED3">
      <w:pPr>
        <w:rPr>
          <w:sz w:val="20"/>
        </w:rPr>
      </w:pPr>
    </w:p>
    <w:p w14:paraId="38763094" w14:textId="762FCB71" w:rsidR="00CD7ED3" w:rsidRDefault="00CD7ED3" w:rsidP="00CD7ED3">
      <w:pPr>
        <w:rPr>
          <w:sz w:val="20"/>
        </w:rPr>
      </w:pPr>
    </w:p>
    <w:p w14:paraId="0DA523B2" w14:textId="135710D9" w:rsidR="00CD7ED3" w:rsidRDefault="00CD7ED3" w:rsidP="00CD7ED3">
      <w:pPr>
        <w:rPr>
          <w:sz w:val="20"/>
        </w:rPr>
      </w:pPr>
    </w:p>
    <w:p w14:paraId="0E2E1C9E" w14:textId="23D325BF" w:rsidR="00CD7ED3" w:rsidRDefault="00CD7ED3" w:rsidP="00CD7ED3">
      <w:pPr>
        <w:rPr>
          <w:sz w:val="20"/>
        </w:rPr>
      </w:pPr>
    </w:p>
    <w:p w14:paraId="6E967E45" w14:textId="5B55925B" w:rsidR="00CD7ED3" w:rsidRDefault="00CD7ED3" w:rsidP="00CD7ED3">
      <w:pPr>
        <w:rPr>
          <w:sz w:val="20"/>
        </w:rPr>
      </w:pPr>
    </w:p>
    <w:p w14:paraId="56E4DD44" w14:textId="25095DA9" w:rsidR="00CD7ED3" w:rsidRDefault="00CD7ED3" w:rsidP="00CD7ED3">
      <w:pPr>
        <w:rPr>
          <w:sz w:val="20"/>
        </w:rPr>
      </w:pPr>
    </w:p>
    <w:p w14:paraId="342701D6" w14:textId="2AC71637" w:rsidR="00CD7ED3" w:rsidRDefault="00CD7ED3" w:rsidP="00CD7ED3">
      <w:pPr>
        <w:rPr>
          <w:sz w:val="20"/>
        </w:rPr>
      </w:pPr>
    </w:p>
    <w:p w14:paraId="32AC1047" w14:textId="0DF93489" w:rsidR="0036075E" w:rsidRDefault="0036075E" w:rsidP="00CD7ED3">
      <w:pPr>
        <w:rPr>
          <w:sz w:val="20"/>
        </w:rPr>
      </w:pPr>
    </w:p>
    <w:p w14:paraId="1EDFBA0F" w14:textId="6B7B2B19" w:rsidR="00E16BEA" w:rsidRDefault="00E16BEA" w:rsidP="005D66DC">
      <w:pPr>
        <w:rPr>
          <w:sz w:val="20"/>
        </w:rPr>
      </w:pPr>
    </w:p>
    <w:p w14:paraId="6F3145C8" w14:textId="77777777" w:rsidR="005D66DC" w:rsidRDefault="005D66DC" w:rsidP="005D66DC">
      <w:pPr>
        <w:rPr>
          <w:b/>
          <w:bCs/>
          <w:i/>
          <w:iCs/>
          <w:color w:val="0070C0"/>
          <w:sz w:val="32"/>
          <w:szCs w:val="32"/>
          <w:u w:val="single"/>
        </w:rPr>
      </w:pPr>
    </w:p>
    <w:p w14:paraId="577CAA28" w14:textId="77777777" w:rsidR="00E16BEA" w:rsidRDefault="00E16BEA" w:rsidP="0036075E">
      <w:pPr>
        <w:jc w:val="center"/>
        <w:rPr>
          <w:b/>
          <w:bCs/>
          <w:i/>
          <w:iCs/>
          <w:color w:val="0070C0"/>
          <w:sz w:val="32"/>
          <w:szCs w:val="32"/>
          <w:u w:val="single"/>
        </w:rPr>
      </w:pPr>
    </w:p>
    <w:p w14:paraId="0A763E54" w14:textId="07F184B4" w:rsidR="0036075E" w:rsidRPr="005D66DC" w:rsidRDefault="0036075E" w:rsidP="0036075E">
      <w:pPr>
        <w:jc w:val="center"/>
        <w:rPr>
          <w:sz w:val="20"/>
        </w:rPr>
      </w:pPr>
      <w:r w:rsidRPr="005D66DC">
        <w:rPr>
          <w:b/>
          <w:bCs/>
          <w:i/>
          <w:iCs/>
          <w:sz w:val="32"/>
          <w:szCs w:val="32"/>
          <w:u w:val="single"/>
        </w:rPr>
        <w:lastRenderedPageBreak/>
        <w:t xml:space="preserve">Appendix </w:t>
      </w:r>
      <w:r w:rsidR="00AB440D" w:rsidRPr="005D66DC">
        <w:rPr>
          <w:b/>
          <w:bCs/>
          <w:i/>
          <w:iCs/>
          <w:sz w:val="32"/>
          <w:szCs w:val="32"/>
          <w:u w:val="single"/>
        </w:rPr>
        <w:t>5</w:t>
      </w:r>
    </w:p>
    <w:p w14:paraId="77D54074" w14:textId="77777777" w:rsidR="0036075E" w:rsidRDefault="0036075E" w:rsidP="00CD7ED3">
      <w:pPr>
        <w:rPr>
          <w:sz w:val="20"/>
        </w:rPr>
      </w:pPr>
    </w:p>
    <w:p w14:paraId="214BFDF8" w14:textId="61267626" w:rsidR="00CD7ED3" w:rsidRDefault="00CD7ED3" w:rsidP="00CD7ED3">
      <w:pPr>
        <w:rPr>
          <w:sz w:val="20"/>
        </w:rPr>
      </w:pPr>
    </w:p>
    <w:p w14:paraId="66E4E52A" w14:textId="76385A4A" w:rsidR="00CD7ED3" w:rsidRDefault="00CD7ED3" w:rsidP="00CD7ED3">
      <w:pPr>
        <w:rPr>
          <w:sz w:val="20"/>
        </w:rPr>
      </w:pPr>
    </w:p>
    <w:p w14:paraId="05355A11" w14:textId="0DE6F70C" w:rsidR="0036075E" w:rsidRPr="006327AB" w:rsidRDefault="006327AB" w:rsidP="0036075E">
      <w:pPr>
        <w:spacing w:line="240" w:lineRule="auto"/>
        <w:rPr>
          <w:rFonts w:cs="Arial"/>
          <w:sz w:val="22"/>
          <w:szCs w:val="22"/>
          <w:lang w:eastAsia="en-GB"/>
        </w:rPr>
      </w:pPr>
      <w:r>
        <w:rPr>
          <w:rFonts w:cs="Arial"/>
          <w:sz w:val="22"/>
          <w:szCs w:val="22"/>
          <w:lang w:eastAsia="en-GB"/>
        </w:rPr>
        <w:t xml:space="preserve">You may want to consider a </w:t>
      </w:r>
      <w:r w:rsidR="0036075E" w:rsidRPr="006327AB">
        <w:rPr>
          <w:rFonts w:cs="Arial"/>
          <w:sz w:val="22"/>
          <w:szCs w:val="22"/>
          <w:lang w:eastAsia="en-GB"/>
        </w:rPr>
        <w:t>Home Safety Checklist</w:t>
      </w:r>
      <w:r w:rsidR="00B02D45">
        <w:rPr>
          <w:rFonts w:cs="Arial"/>
          <w:sz w:val="22"/>
          <w:szCs w:val="22"/>
          <w:lang w:eastAsia="en-GB"/>
        </w:rPr>
        <w:t>:</w:t>
      </w:r>
    </w:p>
    <w:p w14:paraId="6ACCE776" w14:textId="77777777" w:rsidR="0036075E" w:rsidRPr="00AF5D26" w:rsidRDefault="0036075E" w:rsidP="0036075E">
      <w:pPr>
        <w:spacing w:before="60" w:after="60" w:line="240" w:lineRule="auto"/>
        <w:rPr>
          <w:rFonts w:cs="Arial"/>
          <w:b/>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7355"/>
      </w:tblGrid>
      <w:tr w:rsidR="0036075E" w:rsidRPr="00F20CD8" w14:paraId="4E5A32C9" w14:textId="77777777" w:rsidTr="005D66DC">
        <w:trPr>
          <w:trHeight w:val="454"/>
        </w:trPr>
        <w:tc>
          <w:tcPr>
            <w:tcW w:w="1534" w:type="pct"/>
            <w:tcBorders>
              <w:top w:val="single" w:sz="4" w:space="0" w:color="auto"/>
              <w:left w:val="single" w:sz="4" w:space="0" w:color="auto"/>
              <w:bottom w:val="single" w:sz="4" w:space="0" w:color="auto"/>
              <w:right w:val="single" w:sz="4" w:space="0" w:color="auto"/>
            </w:tcBorders>
            <w:shd w:val="clear" w:color="auto" w:fill="D9D9D9"/>
            <w:vAlign w:val="center"/>
          </w:tcPr>
          <w:p w14:paraId="51D876ED" w14:textId="77777777" w:rsidR="0036075E" w:rsidRPr="00E114E2" w:rsidRDefault="0036075E" w:rsidP="00153BC9">
            <w:pPr>
              <w:spacing w:line="240" w:lineRule="auto"/>
              <w:rPr>
                <w:rFonts w:cs="Arial"/>
                <w:b/>
                <w:szCs w:val="24"/>
              </w:rPr>
            </w:pPr>
            <w:r>
              <w:rPr>
                <w:rFonts w:cs="Arial"/>
                <w:b/>
                <w:szCs w:val="24"/>
              </w:rPr>
              <w:t>Name of Staying Put Host</w:t>
            </w:r>
          </w:p>
          <w:p w14:paraId="78575303" w14:textId="77777777" w:rsidR="0036075E" w:rsidRPr="00E114E2" w:rsidRDefault="0036075E" w:rsidP="00153BC9">
            <w:pPr>
              <w:spacing w:line="240" w:lineRule="auto"/>
              <w:rPr>
                <w:rFonts w:cs="Arial"/>
                <w:b/>
                <w:szCs w:val="24"/>
              </w:rPr>
            </w:pPr>
          </w:p>
        </w:tc>
        <w:tc>
          <w:tcPr>
            <w:tcW w:w="3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89007" w14:textId="77777777" w:rsidR="0036075E" w:rsidRPr="00E114E2" w:rsidRDefault="0036075E" w:rsidP="00153BC9">
            <w:pPr>
              <w:tabs>
                <w:tab w:val="left" w:pos="2430"/>
              </w:tabs>
              <w:spacing w:line="240" w:lineRule="auto"/>
              <w:rPr>
                <w:rFonts w:cs="Arial"/>
                <w:szCs w:val="24"/>
              </w:rPr>
            </w:pPr>
          </w:p>
        </w:tc>
      </w:tr>
      <w:tr w:rsidR="0036075E" w:rsidRPr="00F20CD8" w14:paraId="52F6A0DD" w14:textId="77777777" w:rsidTr="005D66DC">
        <w:trPr>
          <w:trHeight w:val="454"/>
        </w:trPr>
        <w:tc>
          <w:tcPr>
            <w:tcW w:w="1534" w:type="pct"/>
            <w:tcBorders>
              <w:top w:val="single" w:sz="4" w:space="0" w:color="auto"/>
              <w:left w:val="single" w:sz="4" w:space="0" w:color="auto"/>
              <w:bottom w:val="single" w:sz="4" w:space="0" w:color="auto"/>
              <w:right w:val="single" w:sz="4" w:space="0" w:color="auto"/>
            </w:tcBorders>
            <w:shd w:val="clear" w:color="auto" w:fill="D9D9D9"/>
            <w:vAlign w:val="center"/>
          </w:tcPr>
          <w:p w14:paraId="755B257A" w14:textId="77777777" w:rsidR="0036075E" w:rsidRPr="00E114E2" w:rsidRDefault="0036075E" w:rsidP="00153BC9">
            <w:pPr>
              <w:spacing w:line="240" w:lineRule="auto"/>
              <w:rPr>
                <w:rFonts w:cs="Arial"/>
                <w:b/>
                <w:szCs w:val="24"/>
              </w:rPr>
            </w:pPr>
            <w:r w:rsidRPr="00E114E2">
              <w:rPr>
                <w:rFonts w:cs="Arial"/>
                <w:b/>
                <w:szCs w:val="24"/>
              </w:rPr>
              <w:t>Date of safety check</w:t>
            </w:r>
          </w:p>
          <w:p w14:paraId="44B9BF11" w14:textId="77777777" w:rsidR="0036075E" w:rsidRPr="00E114E2" w:rsidRDefault="0036075E" w:rsidP="00153BC9">
            <w:pPr>
              <w:spacing w:line="240" w:lineRule="auto"/>
              <w:rPr>
                <w:rFonts w:cs="Arial"/>
                <w:b/>
                <w:szCs w:val="24"/>
              </w:rPr>
            </w:pPr>
          </w:p>
        </w:tc>
        <w:tc>
          <w:tcPr>
            <w:tcW w:w="3466" w:type="pct"/>
            <w:tcBorders>
              <w:top w:val="single" w:sz="4" w:space="0" w:color="auto"/>
              <w:left w:val="single" w:sz="4" w:space="0" w:color="auto"/>
              <w:bottom w:val="single" w:sz="4" w:space="0" w:color="auto"/>
              <w:right w:val="single" w:sz="4" w:space="0" w:color="auto"/>
            </w:tcBorders>
            <w:shd w:val="clear" w:color="auto" w:fill="auto"/>
            <w:vAlign w:val="center"/>
          </w:tcPr>
          <w:p w14:paraId="24E3D1DC" w14:textId="77777777" w:rsidR="0036075E" w:rsidRPr="00E114E2" w:rsidRDefault="0036075E" w:rsidP="00153BC9">
            <w:pPr>
              <w:spacing w:line="240" w:lineRule="auto"/>
              <w:rPr>
                <w:rFonts w:cs="Arial"/>
                <w:szCs w:val="24"/>
              </w:rPr>
            </w:pPr>
          </w:p>
        </w:tc>
      </w:tr>
    </w:tbl>
    <w:p w14:paraId="5A86241D" w14:textId="77777777" w:rsidR="0036075E" w:rsidRPr="00AF5D26" w:rsidRDefault="0036075E" w:rsidP="0036075E">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652"/>
        <w:gridCol w:w="2653"/>
        <w:gridCol w:w="2653"/>
      </w:tblGrid>
      <w:tr w:rsidR="0036075E" w:rsidRPr="00F20CD8" w14:paraId="6AE19BA8" w14:textId="77777777" w:rsidTr="004E4556">
        <w:trPr>
          <w:cantSplit/>
        </w:trPr>
        <w:tc>
          <w:tcPr>
            <w:tcW w:w="1250" w:type="pct"/>
            <w:shd w:val="clear" w:color="auto" w:fill="D9D9D9"/>
          </w:tcPr>
          <w:p w14:paraId="6724409A" w14:textId="77777777" w:rsidR="0036075E" w:rsidRPr="00F20CD8" w:rsidRDefault="0036075E" w:rsidP="00153BC9">
            <w:pPr>
              <w:spacing w:line="240" w:lineRule="auto"/>
              <w:rPr>
                <w:rFonts w:cs="Arial"/>
                <w:b/>
                <w:szCs w:val="24"/>
              </w:rPr>
            </w:pPr>
            <w:r w:rsidRPr="00F20CD8">
              <w:rPr>
                <w:rFonts w:cs="Arial"/>
                <w:b/>
                <w:szCs w:val="24"/>
              </w:rPr>
              <w:t>FIRE SAFETY</w:t>
            </w:r>
          </w:p>
        </w:tc>
        <w:tc>
          <w:tcPr>
            <w:tcW w:w="1250" w:type="pct"/>
            <w:shd w:val="clear" w:color="auto" w:fill="D9D9D9"/>
          </w:tcPr>
          <w:p w14:paraId="74CF4C81" w14:textId="77777777" w:rsidR="0036075E" w:rsidRPr="00F20CD8" w:rsidRDefault="0036075E" w:rsidP="00153BC9">
            <w:pPr>
              <w:spacing w:line="240" w:lineRule="auto"/>
              <w:rPr>
                <w:rFonts w:cs="Arial"/>
                <w:szCs w:val="24"/>
              </w:rPr>
            </w:pPr>
            <w:r>
              <w:rPr>
                <w:rFonts w:cs="Arial"/>
                <w:szCs w:val="24"/>
              </w:rPr>
              <w:t>Safe</w:t>
            </w:r>
          </w:p>
        </w:tc>
        <w:tc>
          <w:tcPr>
            <w:tcW w:w="1250" w:type="pct"/>
            <w:shd w:val="clear" w:color="auto" w:fill="D9D9D9"/>
          </w:tcPr>
          <w:p w14:paraId="4FB6D4AB" w14:textId="77777777" w:rsidR="0036075E" w:rsidRPr="00F20CD8" w:rsidRDefault="0036075E" w:rsidP="00153BC9">
            <w:pPr>
              <w:spacing w:line="240" w:lineRule="auto"/>
              <w:rPr>
                <w:rFonts w:cs="Arial"/>
                <w:szCs w:val="24"/>
              </w:rPr>
            </w:pPr>
            <w:r>
              <w:rPr>
                <w:rFonts w:cs="Arial"/>
                <w:szCs w:val="24"/>
              </w:rPr>
              <w:t>N/A</w:t>
            </w:r>
          </w:p>
        </w:tc>
        <w:tc>
          <w:tcPr>
            <w:tcW w:w="1250" w:type="pct"/>
            <w:shd w:val="clear" w:color="auto" w:fill="D9D9D9"/>
          </w:tcPr>
          <w:p w14:paraId="34097BDD" w14:textId="77777777" w:rsidR="0036075E" w:rsidRPr="00F20CD8" w:rsidRDefault="0036075E" w:rsidP="00153BC9">
            <w:pPr>
              <w:spacing w:line="240" w:lineRule="auto"/>
              <w:rPr>
                <w:rFonts w:cs="Arial"/>
                <w:szCs w:val="24"/>
              </w:rPr>
            </w:pPr>
            <w:r>
              <w:rPr>
                <w:rFonts w:cs="Arial"/>
                <w:szCs w:val="24"/>
              </w:rPr>
              <w:t>Unsafe</w:t>
            </w:r>
          </w:p>
        </w:tc>
      </w:tr>
      <w:tr w:rsidR="0036075E" w:rsidRPr="00F20CD8" w14:paraId="6B33EB09" w14:textId="77777777" w:rsidTr="004E4556">
        <w:trPr>
          <w:cantSplit/>
        </w:trPr>
        <w:tc>
          <w:tcPr>
            <w:tcW w:w="1250" w:type="pct"/>
            <w:shd w:val="clear" w:color="auto" w:fill="auto"/>
          </w:tcPr>
          <w:p w14:paraId="6C1D7C15" w14:textId="77777777" w:rsidR="0036075E" w:rsidRPr="00F20CD8" w:rsidRDefault="0036075E" w:rsidP="00153BC9">
            <w:pPr>
              <w:rPr>
                <w:rFonts w:cs="Arial"/>
                <w:szCs w:val="24"/>
              </w:rPr>
            </w:pPr>
            <w:r w:rsidRPr="00F20CD8">
              <w:rPr>
                <w:rFonts w:cs="Arial"/>
                <w:szCs w:val="24"/>
              </w:rPr>
              <w:t>Smoke alarms (</w:t>
            </w:r>
            <w:r w:rsidRPr="00F20CD8">
              <w:rPr>
                <w:rFonts w:cs="Arial"/>
                <w:szCs w:val="24"/>
                <w:lang w:eastAsia="en-GB"/>
              </w:rPr>
              <w:t xml:space="preserve">BS EN 14604:2005) </w:t>
            </w:r>
            <w:r w:rsidRPr="00F20CD8">
              <w:rPr>
                <w:rFonts w:cs="Arial"/>
                <w:szCs w:val="24"/>
              </w:rPr>
              <w:t>are fitted and working on every level of the house. Date tested:</w:t>
            </w:r>
          </w:p>
        </w:tc>
        <w:tc>
          <w:tcPr>
            <w:tcW w:w="1250" w:type="pct"/>
            <w:shd w:val="clear" w:color="auto" w:fill="auto"/>
          </w:tcPr>
          <w:p w14:paraId="422E1BCD" w14:textId="77777777" w:rsidR="0036075E" w:rsidRPr="00F20CD8" w:rsidRDefault="0036075E" w:rsidP="00153BC9">
            <w:pPr>
              <w:spacing w:line="240" w:lineRule="auto"/>
              <w:rPr>
                <w:rFonts w:cs="Arial"/>
                <w:szCs w:val="24"/>
              </w:rPr>
            </w:pPr>
          </w:p>
        </w:tc>
        <w:tc>
          <w:tcPr>
            <w:tcW w:w="1250" w:type="pct"/>
            <w:shd w:val="clear" w:color="auto" w:fill="auto"/>
          </w:tcPr>
          <w:p w14:paraId="7DED7025" w14:textId="77777777" w:rsidR="0036075E" w:rsidRPr="00F20CD8" w:rsidRDefault="0036075E" w:rsidP="00153BC9">
            <w:pPr>
              <w:spacing w:line="240" w:lineRule="auto"/>
              <w:rPr>
                <w:rFonts w:cs="Arial"/>
                <w:szCs w:val="24"/>
              </w:rPr>
            </w:pPr>
          </w:p>
        </w:tc>
        <w:tc>
          <w:tcPr>
            <w:tcW w:w="1250" w:type="pct"/>
            <w:shd w:val="clear" w:color="auto" w:fill="auto"/>
          </w:tcPr>
          <w:p w14:paraId="18F43221" w14:textId="77777777" w:rsidR="0036075E" w:rsidRPr="00F20CD8" w:rsidRDefault="0036075E" w:rsidP="00153BC9">
            <w:pPr>
              <w:spacing w:line="240" w:lineRule="auto"/>
              <w:rPr>
                <w:rFonts w:cs="Arial"/>
                <w:szCs w:val="24"/>
              </w:rPr>
            </w:pPr>
          </w:p>
        </w:tc>
      </w:tr>
      <w:tr w:rsidR="0036075E" w:rsidRPr="00F20CD8" w14:paraId="7C293825" w14:textId="77777777" w:rsidTr="004E4556">
        <w:trPr>
          <w:cantSplit/>
        </w:trPr>
        <w:tc>
          <w:tcPr>
            <w:tcW w:w="1250" w:type="pct"/>
            <w:shd w:val="clear" w:color="auto" w:fill="auto"/>
          </w:tcPr>
          <w:p w14:paraId="41CCAA50" w14:textId="77777777" w:rsidR="0036075E" w:rsidRPr="00F20CD8" w:rsidRDefault="0036075E" w:rsidP="00153BC9">
            <w:pPr>
              <w:spacing w:line="240" w:lineRule="auto"/>
              <w:rPr>
                <w:rFonts w:cs="Arial"/>
                <w:szCs w:val="24"/>
              </w:rPr>
            </w:pPr>
            <w:r w:rsidRPr="00F20CD8">
              <w:rPr>
                <w:rFonts w:cs="Arial"/>
                <w:szCs w:val="24"/>
              </w:rPr>
              <w:t>Chimney flues have been inspected and swept within the last year (smokeless fuel) or six months (wood/coal). Date:</w:t>
            </w:r>
          </w:p>
        </w:tc>
        <w:tc>
          <w:tcPr>
            <w:tcW w:w="1250" w:type="pct"/>
            <w:shd w:val="clear" w:color="auto" w:fill="auto"/>
          </w:tcPr>
          <w:p w14:paraId="63AE8438" w14:textId="77777777" w:rsidR="0036075E" w:rsidRPr="00F20CD8" w:rsidRDefault="0036075E" w:rsidP="00153BC9">
            <w:pPr>
              <w:spacing w:line="240" w:lineRule="auto"/>
              <w:rPr>
                <w:rFonts w:cs="Arial"/>
                <w:szCs w:val="24"/>
              </w:rPr>
            </w:pPr>
          </w:p>
        </w:tc>
        <w:tc>
          <w:tcPr>
            <w:tcW w:w="1250" w:type="pct"/>
            <w:shd w:val="clear" w:color="auto" w:fill="auto"/>
          </w:tcPr>
          <w:p w14:paraId="39134B49" w14:textId="77777777" w:rsidR="0036075E" w:rsidRPr="00F20CD8" w:rsidRDefault="0036075E" w:rsidP="00153BC9">
            <w:pPr>
              <w:spacing w:line="240" w:lineRule="auto"/>
              <w:rPr>
                <w:rFonts w:cs="Arial"/>
                <w:szCs w:val="24"/>
              </w:rPr>
            </w:pPr>
          </w:p>
        </w:tc>
        <w:tc>
          <w:tcPr>
            <w:tcW w:w="1250" w:type="pct"/>
            <w:shd w:val="clear" w:color="auto" w:fill="auto"/>
          </w:tcPr>
          <w:p w14:paraId="343BFB6C" w14:textId="77777777" w:rsidR="0036075E" w:rsidRPr="00F20CD8" w:rsidRDefault="0036075E" w:rsidP="00153BC9">
            <w:pPr>
              <w:spacing w:line="240" w:lineRule="auto"/>
              <w:rPr>
                <w:rFonts w:cs="Arial"/>
                <w:szCs w:val="24"/>
              </w:rPr>
            </w:pPr>
          </w:p>
        </w:tc>
      </w:tr>
      <w:tr w:rsidR="0036075E" w:rsidRPr="00F20CD8" w14:paraId="504F65B4" w14:textId="77777777" w:rsidTr="004E4556">
        <w:trPr>
          <w:cantSplit/>
        </w:trPr>
        <w:tc>
          <w:tcPr>
            <w:tcW w:w="1250" w:type="pct"/>
            <w:shd w:val="clear" w:color="auto" w:fill="auto"/>
          </w:tcPr>
          <w:p w14:paraId="545BE272" w14:textId="77777777" w:rsidR="0036075E" w:rsidRPr="00F20CD8" w:rsidRDefault="0036075E" w:rsidP="00153BC9">
            <w:pPr>
              <w:rPr>
                <w:rFonts w:cs="Arial"/>
                <w:szCs w:val="24"/>
              </w:rPr>
            </w:pPr>
            <w:r w:rsidRPr="00F20CD8">
              <w:rPr>
                <w:rFonts w:cs="Arial"/>
                <w:szCs w:val="24"/>
              </w:rPr>
              <w:t>Escape routes are planned, appropriate and understood by household members (household fire plan).</w:t>
            </w:r>
          </w:p>
        </w:tc>
        <w:tc>
          <w:tcPr>
            <w:tcW w:w="1250" w:type="pct"/>
            <w:shd w:val="clear" w:color="auto" w:fill="auto"/>
          </w:tcPr>
          <w:p w14:paraId="640B04C1" w14:textId="77777777" w:rsidR="0036075E" w:rsidRPr="00F20CD8" w:rsidRDefault="0036075E" w:rsidP="00153BC9">
            <w:pPr>
              <w:spacing w:line="240" w:lineRule="auto"/>
              <w:rPr>
                <w:rFonts w:cs="Arial"/>
                <w:szCs w:val="24"/>
              </w:rPr>
            </w:pPr>
          </w:p>
        </w:tc>
        <w:tc>
          <w:tcPr>
            <w:tcW w:w="1250" w:type="pct"/>
            <w:shd w:val="clear" w:color="auto" w:fill="auto"/>
          </w:tcPr>
          <w:p w14:paraId="15C25C0C" w14:textId="77777777" w:rsidR="0036075E" w:rsidRPr="00F20CD8" w:rsidRDefault="0036075E" w:rsidP="00153BC9">
            <w:pPr>
              <w:spacing w:line="240" w:lineRule="auto"/>
              <w:rPr>
                <w:rFonts w:cs="Arial"/>
                <w:szCs w:val="24"/>
              </w:rPr>
            </w:pPr>
          </w:p>
        </w:tc>
        <w:tc>
          <w:tcPr>
            <w:tcW w:w="1250" w:type="pct"/>
            <w:shd w:val="clear" w:color="auto" w:fill="auto"/>
          </w:tcPr>
          <w:p w14:paraId="5C51FC78" w14:textId="77777777" w:rsidR="0036075E" w:rsidRPr="00F20CD8" w:rsidRDefault="0036075E" w:rsidP="00153BC9">
            <w:pPr>
              <w:spacing w:line="240" w:lineRule="auto"/>
              <w:rPr>
                <w:rFonts w:cs="Arial"/>
                <w:szCs w:val="24"/>
              </w:rPr>
            </w:pPr>
          </w:p>
        </w:tc>
      </w:tr>
      <w:tr w:rsidR="0036075E" w:rsidRPr="00F20CD8" w14:paraId="099D9270" w14:textId="77777777" w:rsidTr="004E4556">
        <w:trPr>
          <w:cantSplit/>
        </w:trPr>
        <w:tc>
          <w:tcPr>
            <w:tcW w:w="1250" w:type="pct"/>
            <w:shd w:val="clear" w:color="auto" w:fill="auto"/>
          </w:tcPr>
          <w:p w14:paraId="10FD89A1" w14:textId="77777777" w:rsidR="0036075E" w:rsidRPr="00F20CD8" w:rsidRDefault="0036075E" w:rsidP="00153BC9">
            <w:pPr>
              <w:spacing w:line="240" w:lineRule="auto"/>
              <w:rPr>
                <w:rFonts w:cs="Arial"/>
                <w:szCs w:val="24"/>
              </w:rPr>
            </w:pPr>
            <w:r w:rsidRPr="00F20CD8">
              <w:rPr>
                <w:rFonts w:cs="Arial"/>
                <w:szCs w:val="24"/>
              </w:rPr>
              <w:t xml:space="preserve">Keys to window locks are accessible </w:t>
            </w:r>
          </w:p>
        </w:tc>
        <w:tc>
          <w:tcPr>
            <w:tcW w:w="1250" w:type="pct"/>
            <w:shd w:val="clear" w:color="auto" w:fill="auto"/>
          </w:tcPr>
          <w:p w14:paraId="699593CB" w14:textId="77777777" w:rsidR="0036075E" w:rsidRPr="00F20CD8" w:rsidRDefault="0036075E" w:rsidP="00153BC9">
            <w:pPr>
              <w:spacing w:line="240" w:lineRule="auto"/>
              <w:rPr>
                <w:rFonts w:cs="Arial"/>
                <w:szCs w:val="24"/>
              </w:rPr>
            </w:pPr>
          </w:p>
        </w:tc>
        <w:tc>
          <w:tcPr>
            <w:tcW w:w="1250" w:type="pct"/>
            <w:shd w:val="clear" w:color="auto" w:fill="auto"/>
          </w:tcPr>
          <w:p w14:paraId="2A53B654" w14:textId="77777777" w:rsidR="0036075E" w:rsidRPr="00F20CD8" w:rsidRDefault="0036075E" w:rsidP="00153BC9">
            <w:pPr>
              <w:spacing w:line="240" w:lineRule="auto"/>
              <w:rPr>
                <w:rFonts w:cs="Arial"/>
                <w:szCs w:val="24"/>
              </w:rPr>
            </w:pPr>
          </w:p>
        </w:tc>
        <w:tc>
          <w:tcPr>
            <w:tcW w:w="1250" w:type="pct"/>
            <w:shd w:val="clear" w:color="auto" w:fill="auto"/>
          </w:tcPr>
          <w:p w14:paraId="68867759" w14:textId="77777777" w:rsidR="0036075E" w:rsidRPr="00F20CD8" w:rsidRDefault="0036075E" w:rsidP="00153BC9">
            <w:pPr>
              <w:spacing w:line="240" w:lineRule="auto"/>
              <w:rPr>
                <w:rFonts w:cs="Arial"/>
                <w:szCs w:val="24"/>
              </w:rPr>
            </w:pPr>
          </w:p>
        </w:tc>
      </w:tr>
      <w:tr w:rsidR="0036075E" w:rsidRPr="00F20CD8" w14:paraId="024BD99C" w14:textId="77777777" w:rsidTr="004E4556">
        <w:trPr>
          <w:cantSplit/>
        </w:trPr>
        <w:tc>
          <w:tcPr>
            <w:tcW w:w="1250" w:type="pct"/>
            <w:shd w:val="clear" w:color="auto" w:fill="auto"/>
          </w:tcPr>
          <w:p w14:paraId="7D0784E3" w14:textId="77777777" w:rsidR="0036075E" w:rsidRPr="00F20CD8" w:rsidRDefault="0036075E" w:rsidP="00153BC9">
            <w:pPr>
              <w:rPr>
                <w:rFonts w:cs="Arial"/>
                <w:szCs w:val="24"/>
                <w:lang w:eastAsia="en-GB"/>
              </w:rPr>
            </w:pPr>
            <w:r w:rsidRPr="00F20CD8">
              <w:rPr>
                <w:rFonts w:cs="Arial"/>
                <w:szCs w:val="24"/>
                <w:lang w:eastAsia="en-GB"/>
              </w:rPr>
              <w:t>Electricity sockets are not overloaded (should not exce</w:t>
            </w:r>
            <w:r>
              <w:rPr>
                <w:rFonts w:cs="Arial"/>
                <w:szCs w:val="24"/>
                <w:lang w:eastAsia="en-GB"/>
              </w:rPr>
              <w:t>ed 13 amps).</w:t>
            </w:r>
          </w:p>
        </w:tc>
        <w:tc>
          <w:tcPr>
            <w:tcW w:w="1250" w:type="pct"/>
            <w:shd w:val="clear" w:color="auto" w:fill="auto"/>
          </w:tcPr>
          <w:p w14:paraId="2481ED21" w14:textId="77777777" w:rsidR="0036075E" w:rsidRPr="00F20CD8" w:rsidRDefault="0036075E" w:rsidP="00153BC9">
            <w:pPr>
              <w:spacing w:line="240" w:lineRule="auto"/>
              <w:rPr>
                <w:rFonts w:cs="Arial"/>
                <w:szCs w:val="24"/>
              </w:rPr>
            </w:pPr>
          </w:p>
        </w:tc>
        <w:tc>
          <w:tcPr>
            <w:tcW w:w="1250" w:type="pct"/>
            <w:shd w:val="clear" w:color="auto" w:fill="auto"/>
          </w:tcPr>
          <w:p w14:paraId="2772DDC9" w14:textId="77777777" w:rsidR="0036075E" w:rsidRPr="00F20CD8" w:rsidRDefault="0036075E" w:rsidP="00153BC9">
            <w:pPr>
              <w:spacing w:line="240" w:lineRule="auto"/>
              <w:rPr>
                <w:rFonts w:cs="Arial"/>
                <w:szCs w:val="24"/>
              </w:rPr>
            </w:pPr>
          </w:p>
        </w:tc>
        <w:tc>
          <w:tcPr>
            <w:tcW w:w="1250" w:type="pct"/>
            <w:shd w:val="clear" w:color="auto" w:fill="auto"/>
          </w:tcPr>
          <w:p w14:paraId="7CB336D7" w14:textId="77777777" w:rsidR="0036075E" w:rsidRPr="00F20CD8" w:rsidRDefault="0036075E" w:rsidP="00153BC9">
            <w:pPr>
              <w:spacing w:line="240" w:lineRule="auto"/>
              <w:rPr>
                <w:rFonts w:cs="Arial"/>
                <w:szCs w:val="24"/>
              </w:rPr>
            </w:pPr>
          </w:p>
        </w:tc>
      </w:tr>
      <w:tr w:rsidR="0036075E" w:rsidRPr="00F20CD8" w14:paraId="1E4AB3E8" w14:textId="77777777" w:rsidTr="004E4556">
        <w:trPr>
          <w:cantSplit/>
          <w:trHeight w:val="180"/>
        </w:trPr>
        <w:tc>
          <w:tcPr>
            <w:tcW w:w="1250" w:type="pct"/>
            <w:shd w:val="clear" w:color="auto" w:fill="auto"/>
          </w:tcPr>
          <w:p w14:paraId="32E7E0C2" w14:textId="26FE7345" w:rsidR="0036075E" w:rsidRPr="00F20CD8" w:rsidRDefault="0036075E" w:rsidP="00153BC9">
            <w:pPr>
              <w:rPr>
                <w:rFonts w:cs="Arial"/>
                <w:szCs w:val="24"/>
                <w:lang w:eastAsia="en-GB"/>
              </w:rPr>
            </w:pPr>
            <w:r w:rsidRPr="00F20CD8">
              <w:rPr>
                <w:rFonts w:cs="Arial"/>
                <w:szCs w:val="24"/>
                <w:lang w:eastAsia="en-GB"/>
              </w:rPr>
              <w:t xml:space="preserve">There is no evidence of scorched sockets, frayed </w:t>
            </w:r>
            <w:r w:rsidR="00E16BEA" w:rsidRPr="00F20CD8">
              <w:rPr>
                <w:rFonts w:cs="Arial"/>
                <w:szCs w:val="24"/>
                <w:lang w:eastAsia="en-GB"/>
              </w:rPr>
              <w:t>wires,</w:t>
            </w:r>
            <w:r w:rsidRPr="00F20CD8">
              <w:rPr>
                <w:rFonts w:cs="Arial"/>
                <w:szCs w:val="24"/>
                <w:lang w:eastAsia="en-GB"/>
              </w:rPr>
              <w:t xml:space="preserve"> or anything to suggest an electrical check is needed.</w:t>
            </w:r>
          </w:p>
        </w:tc>
        <w:tc>
          <w:tcPr>
            <w:tcW w:w="1250" w:type="pct"/>
            <w:shd w:val="clear" w:color="auto" w:fill="auto"/>
          </w:tcPr>
          <w:p w14:paraId="04A636F8" w14:textId="77777777" w:rsidR="0036075E" w:rsidRPr="00F20CD8" w:rsidRDefault="0036075E" w:rsidP="00153BC9">
            <w:pPr>
              <w:spacing w:line="240" w:lineRule="auto"/>
              <w:rPr>
                <w:rFonts w:cs="Arial"/>
                <w:szCs w:val="24"/>
              </w:rPr>
            </w:pPr>
          </w:p>
        </w:tc>
        <w:tc>
          <w:tcPr>
            <w:tcW w:w="1250" w:type="pct"/>
            <w:shd w:val="clear" w:color="auto" w:fill="auto"/>
          </w:tcPr>
          <w:p w14:paraId="77976CF5" w14:textId="77777777" w:rsidR="0036075E" w:rsidRPr="00F20CD8" w:rsidRDefault="0036075E" w:rsidP="00153BC9">
            <w:pPr>
              <w:spacing w:line="240" w:lineRule="auto"/>
              <w:rPr>
                <w:rFonts w:cs="Arial"/>
                <w:szCs w:val="24"/>
              </w:rPr>
            </w:pPr>
          </w:p>
        </w:tc>
        <w:tc>
          <w:tcPr>
            <w:tcW w:w="1250" w:type="pct"/>
            <w:shd w:val="clear" w:color="auto" w:fill="auto"/>
          </w:tcPr>
          <w:p w14:paraId="073BDAEF" w14:textId="77777777" w:rsidR="0036075E" w:rsidRPr="00F20CD8" w:rsidRDefault="0036075E" w:rsidP="00153BC9">
            <w:pPr>
              <w:spacing w:line="240" w:lineRule="auto"/>
              <w:rPr>
                <w:rFonts w:cs="Arial"/>
                <w:szCs w:val="24"/>
              </w:rPr>
            </w:pPr>
          </w:p>
        </w:tc>
      </w:tr>
      <w:tr w:rsidR="0036075E" w:rsidRPr="00F20CD8" w14:paraId="2EF5004A" w14:textId="77777777" w:rsidTr="004E4556">
        <w:trPr>
          <w:cantSplit/>
          <w:trHeight w:val="405"/>
        </w:trPr>
        <w:tc>
          <w:tcPr>
            <w:tcW w:w="1250" w:type="pct"/>
            <w:shd w:val="clear" w:color="auto" w:fill="auto"/>
          </w:tcPr>
          <w:p w14:paraId="32E47DC9" w14:textId="77777777" w:rsidR="0036075E" w:rsidRPr="00F20CD8" w:rsidRDefault="0036075E" w:rsidP="00153BC9">
            <w:pPr>
              <w:spacing w:line="240" w:lineRule="auto"/>
              <w:rPr>
                <w:rFonts w:cs="Arial"/>
                <w:szCs w:val="24"/>
                <w:lang w:eastAsia="en-GB"/>
              </w:rPr>
            </w:pPr>
            <w:r w:rsidRPr="00F20CD8">
              <w:rPr>
                <w:rFonts w:cs="Arial"/>
                <w:szCs w:val="24"/>
                <w:lang w:eastAsia="en-GB"/>
              </w:rPr>
              <w:t>Any electrical work has been completed by a qualified and registered electrician.</w:t>
            </w:r>
            <w:r>
              <w:rPr>
                <w:rFonts w:cs="Arial"/>
                <w:szCs w:val="24"/>
                <w:lang w:eastAsia="en-GB"/>
              </w:rPr>
              <w:t xml:space="preserve"> </w:t>
            </w:r>
          </w:p>
        </w:tc>
        <w:tc>
          <w:tcPr>
            <w:tcW w:w="1250" w:type="pct"/>
            <w:shd w:val="clear" w:color="auto" w:fill="auto"/>
          </w:tcPr>
          <w:p w14:paraId="02BA4BD5" w14:textId="77777777" w:rsidR="0036075E" w:rsidRPr="00F20CD8" w:rsidRDefault="0036075E" w:rsidP="00153BC9">
            <w:pPr>
              <w:spacing w:line="240" w:lineRule="auto"/>
              <w:rPr>
                <w:rFonts w:cs="Arial"/>
                <w:szCs w:val="24"/>
              </w:rPr>
            </w:pPr>
          </w:p>
        </w:tc>
        <w:tc>
          <w:tcPr>
            <w:tcW w:w="1250" w:type="pct"/>
            <w:shd w:val="clear" w:color="auto" w:fill="auto"/>
          </w:tcPr>
          <w:p w14:paraId="3FFBEC9E" w14:textId="77777777" w:rsidR="0036075E" w:rsidRPr="00F20CD8" w:rsidRDefault="0036075E" w:rsidP="00153BC9">
            <w:pPr>
              <w:spacing w:line="240" w:lineRule="auto"/>
              <w:rPr>
                <w:rFonts w:cs="Arial"/>
                <w:szCs w:val="24"/>
              </w:rPr>
            </w:pPr>
          </w:p>
        </w:tc>
        <w:tc>
          <w:tcPr>
            <w:tcW w:w="1250" w:type="pct"/>
            <w:shd w:val="clear" w:color="auto" w:fill="auto"/>
          </w:tcPr>
          <w:p w14:paraId="3EB132C2" w14:textId="77777777" w:rsidR="0036075E" w:rsidRPr="00F20CD8" w:rsidRDefault="0036075E" w:rsidP="00153BC9">
            <w:pPr>
              <w:spacing w:line="240" w:lineRule="auto"/>
              <w:rPr>
                <w:rFonts w:cs="Arial"/>
                <w:szCs w:val="24"/>
              </w:rPr>
            </w:pPr>
          </w:p>
        </w:tc>
      </w:tr>
    </w:tbl>
    <w:p w14:paraId="0818D920" w14:textId="77777777" w:rsidR="0036075E" w:rsidRDefault="0036075E" w:rsidP="0036075E">
      <w:r>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320"/>
        <w:gridCol w:w="2321"/>
        <w:gridCol w:w="3529"/>
      </w:tblGrid>
      <w:tr w:rsidR="0036075E" w:rsidRPr="00F20CD8" w14:paraId="1DB1E1AF" w14:textId="77777777" w:rsidTr="004E4556">
        <w:trPr>
          <w:trHeight w:val="3797"/>
        </w:trPr>
        <w:tc>
          <w:tcPr>
            <w:tcW w:w="10490" w:type="dxa"/>
            <w:gridSpan w:val="4"/>
            <w:tcBorders>
              <w:top w:val="nil"/>
              <w:left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5"/>
              <w:gridCol w:w="805"/>
              <w:gridCol w:w="1308"/>
              <w:gridCol w:w="1106"/>
            </w:tblGrid>
            <w:tr w:rsidR="0036075E" w:rsidRPr="00F20CD8" w14:paraId="2E2458C0" w14:textId="77777777" w:rsidTr="004E4556">
              <w:trPr>
                <w:trHeight w:val="454"/>
              </w:trPr>
              <w:tc>
                <w:tcPr>
                  <w:tcW w:w="3432" w:type="pct"/>
                  <w:shd w:val="clear" w:color="auto" w:fill="D9D9D9"/>
                </w:tcPr>
                <w:p w14:paraId="3C4E439E" w14:textId="77777777" w:rsidR="0036075E" w:rsidRPr="00F20CD8" w:rsidRDefault="0036075E" w:rsidP="00153BC9">
                  <w:pPr>
                    <w:spacing w:line="240" w:lineRule="auto"/>
                    <w:rPr>
                      <w:rFonts w:cs="Arial"/>
                      <w:b/>
                      <w:szCs w:val="24"/>
                    </w:rPr>
                  </w:pPr>
                  <w:r w:rsidRPr="00F20CD8">
                    <w:rPr>
                      <w:rFonts w:cs="Arial"/>
                      <w:b/>
                      <w:szCs w:val="24"/>
                    </w:rPr>
                    <w:lastRenderedPageBreak/>
                    <w:t>FALLS</w:t>
                  </w:r>
                </w:p>
              </w:tc>
              <w:tc>
                <w:tcPr>
                  <w:tcW w:w="392" w:type="pct"/>
                  <w:shd w:val="clear" w:color="auto" w:fill="D9D9D9"/>
                </w:tcPr>
                <w:p w14:paraId="2184D792" w14:textId="77777777" w:rsidR="0036075E" w:rsidRPr="00F20CD8" w:rsidRDefault="0036075E" w:rsidP="00153BC9">
                  <w:pPr>
                    <w:spacing w:line="240" w:lineRule="auto"/>
                    <w:rPr>
                      <w:rFonts w:cs="Arial"/>
                      <w:szCs w:val="24"/>
                    </w:rPr>
                  </w:pPr>
                  <w:r>
                    <w:rPr>
                      <w:rFonts w:cs="Arial"/>
                      <w:szCs w:val="24"/>
                    </w:rPr>
                    <w:t>Safe</w:t>
                  </w:r>
                </w:p>
              </w:tc>
              <w:tc>
                <w:tcPr>
                  <w:tcW w:w="637" w:type="pct"/>
                  <w:shd w:val="clear" w:color="auto" w:fill="D9D9D9"/>
                </w:tcPr>
                <w:p w14:paraId="004EC759" w14:textId="77777777" w:rsidR="0036075E" w:rsidRPr="00F20CD8" w:rsidRDefault="0036075E" w:rsidP="00153BC9">
                  <w:pPr>
                    <w:spacing w:line="240" w:lineRule="auto"/>
                    <w:rPr>
                      <w:rFonts w:cs="Arial"/>
                      <w:szCs w:val="24"/>
                    </w:rPr>
                  </w:pPr>
                  <w:r>
                    <w:rPr>
                      <w:rFonts w:cs="Arial"/>
                      <w:szCs w:val="24"/>
                    </w:rPr>
                    <w:t>N/A</w:t>
                  </w:r>
                </w:p>
              </w:tc>
              <w:tc>
                <w:tcPr>
                  <w:tcW w:w="539" w:type="pct"/>
                  <w:shd w:val="clear" w:color="auto" w:fill="D9D9D9"/>
                </w:tcPr>
                <w:p w14:paraId="6942437F" w14:textId="77777777" w:rsidR="0036075E" w:rsidRPr="00F20CD8" w:rsidRDefault="0036075E" w:rsidP="00153BC9">
                  <w:pPr>
                    <w:spacing w:line="240" w:lineRule="auto"/>
                    <w:rPr>
                      <w:rFonts w:cs="Arial"/>
                      <w:szCs w:val="24"/>
                    </w:rPr>
                  </w:pPr>
                  <w:r>
                    <w:rPr>
                      <w:rFonts w:cs="Arial"/>
                      <w:szCs w:val="24"/>
                    </w:rPr>
                    <w:t>Unsafe</w:t>
                  </w:r>
                </w:p>
              </w:tc>
            </w:tr>
            <w:tr w:rsidR="0036075E" w:rsidRPr="00F20CD8" w14:paraId="44A8A3A1" w14:textId="77777777" w:rsidTr="004E4556">
              <w:trPr>
                <w:trHeight w:val="454"/>
              </w:trPr>
              <w:tc>
                <w:tcPr>
                  <w:tcW w:w="3432" w:type="pct"/>
                  <w:shd w:val="clear" w:color="auto" w:fill="auto"/>
                </w:tcPr>
                <w:p w14:paraId="436D780B" w14:textId="427547B2" w:rsidR="0036075E" w:rsidRPr="00F20CD8" w:rsidRDefault="0036075E" w:rsidP="00153BC9">
                  <w:pPr>
                    <w:spacing w:line="240" w:lineRule="auto"/>
                    <w:rPr>
                      <w:rFonts w:cs="Arial"/>
                      <w:szCs w:val="24"/>
                    </w:rPr>
                  </w:pPr>
                  <w:r w:rsidRPr="00F20CD8">
                    <w:rPr>
                      <w:rFonts w:cs="Arial"/>
                      <w:szCs w:val="24"/>
                    </w:rPr>
                    <w:t xml:space="preserve">Floors, </w:t>
                  </w:r>
                  <w:r w:rsidR="00E16BEA" w:rsidRPr="00F20CD8">
                    <w:rPr>
                      <w:rFonts w:cs="Arial"/>
                      <w:szCs w:val="24"/>
                    </w:rPr>
                    <w:t>stairs,</w:t>
                  </w:r>
                  <w:r w:rsidRPr="00F20CD8">
                    <w:rPr>
                      <w:rFonts w:cs="Arial"/>
                      <w:szCs w:val="24"/>
                    </w:rPr>
                    <w:t xml:space="preserve"> and outside spaces are well-maintained, and free of obstacles and trip hazards.</w:t>
                  </w:r>
                </w:p>
              </w:tc>
              <w:tc>
                <w:tcPr>
                  <w:tcW w:w="392" w:type="pct"/>
                  <w:shd w:val="clear" w:color="auto" w:fill="auto"/>
                </w:tcPr>
                <w:p w14:paraId="59A323F9" w14:textId="77777777" w:rsidR="0036075E" w:rsidRPr="00F20CD8" w:rsidRDefault="0036075E" w:rsidP="00153BC9">
                  <w:pPr>
                    <w:spacing w:line="240" w:lineRule="auto"/>
                    <w:rPr>
                      <w:rFonts w:cs="Arial"/>
                      <w:szCs w:val="24"/>
                    </w:rPr>
                  </w:pPr>
                </w:p>
              </w:tc>
              <w:tc>
                <w:tcPr>
                  <w:tcW w:w="637" w:type="pct"/>
                  <w:shd w:val="clear" w:color="auto" w:fill="auto"/>
                </w:tcPr>
                <w:p w14:paraId="62A7E976" w14:textId="77777777" w:rsidR="0036075E" w:rsidRPr="00F20CD8" w:rsidRDefault="0036075E" w:rsidP="00153BC9">
                  <w:pPr>
                    <w:spacing w:line="240" w:lineRule="auto"/>
                    <w:rPr>
                      <w:rFonts w:cs="Arial"/>
                      <w:szCs w:val="24"/>
                    </w:rPr>
                  </w:pPr>
                </w:p>
              </w:tc>
              <w:tc>
                <w:tcPr>
                  <w:tcW w:w="539" w:type="pct"/>
                  <w:shd w:val="clear" w:color="auto" w:fill="auto"/>
                </w:tcPr>
                <w:p w14:paraId="5EB4442F" w14:textId="77777777" w:rsidR="0036075E" w:rsidRPr="00F20CD8" w:rsidRDefault="0036075E" w:rsidP="00153BC9">
                  <w:pPr>
                    <w:spacing w:line="240" w:lineRule="auto"/>
                    <w:rPr>
                      <w:rFonts w:cs="Arial"/>
                      <w:szCs w:val="24"/>
                    </w:rPr>
                  </w:pPr>
                </w:p>
              </w:tc>
            </w:tr>
            <w:tr w:rsidR="0036075E" w:rsidRPr="00F20CD8" w14:paraId="74F7D712" w14:textId="77777777" w:rsidTr="004E4556">
              <w:trPr>
                <w:trHeight w:val="454"/>
              </w:trPr>
              <w:tc>
                <w:tcPr>
                  <w:tcW w:w="3432" w:type="pct"/>
                  <w:shd w:val="clear" w:color="auto" w:fill="auto"/>
                </w:tcPr>
                <w:p w14:paraId="790484F6" w14:textId="4812FB9A" w:rsidR="0036075E" w:rsidRPr="00F20CD8" w:rsidRDefault="0036075E" w:rsidP="00153BC9">
                  <w:pPr>
                    <w:spacing w:line="240" w:lineRule="auto"/>
                    <w:rPr>
                      <w:rFonts w:cs="Arial"/>
                      <w:szCs w:val="24"/>
                    </w:rPr>
                  </w:pPr>
                  <w:r w:rsidRPr="00F20CD8">
                    <w:rPr>
                      <w:rFonts w:cs="Arial"/>
                      <w:szCs w:val="24"/>
                    </w:rPr>
                    <w:t>Lighting is appropriate throughout the home.</w:t>
                  </w:r>
                </w:p>
              </w:tc>
              <w:tc>
                <w:tcPr>
                  <w:tcW w:w="392" w:type="pct"/>
                  <w:shd w:val="clear" w:color="auto" w:fill="auto"/>
                </w:tcPr>
                <w:p w14:paraId="3D6DD52B" w14:textId="77777777" w:rsidR="0036075E" w:rsidRPr="00F20CD8" w:rsidRDefault="0036075E" w:rsidP="00153BC9">
                  <w:pPr>
                    <w:spacing w:line="240" w:lineRule="auto"/>
                    <w:rPr>
                      <w:rFonts w:cs="Arial"/>
                      <w:szCs w:val="24"/>
                    </w:rPr>
                  </w:pPr>
                </w:p>
              </w:tc>
              <w:tc>
                <w:tcPr>
                  <w:tcW w:w="637" w:type="pct"/>
                  <w:shd w:val="clear" w:color="auto" w:fill="auto"/>
                </w:tcPr>
                <w:p w14:paraId="39979994" w14:textId="77777777" w:rsidR="0036075E" w:rsidRPr="00F20CD8" w:rsidRDefault="0036075E" w:rsidP="00153BC9">
                  <w:pPr>
                    <w:spacing w:line="240" w:lineRule="auto"/>
                    <w:rPr>
                      <w:rFonts w:cs="Arial"/>
                      <w:szCs w:val="24"/>
                    </w:rPr>
                  </w:pPr>
                </w:p>
              </w:tc>
              <w:tc>
                <w:tcPr>
                  <w:tcW w:w="539" w:type="pct"/>
                  <w:shd w:val="clear" w:color="auto" w:fill="auto"/>
                </w:tcPr>
                <w:p w14:paraId="07EB9D22" w14:textId="77777777" w:rsidR="0036075E" w:rsidRPr="00F20CD8" w:rsidRDefault="0036075E" w:rsidP="00153BC9">
                  <w:pPr>
                    <w:spacing w:line="240" w:lineRule="auto"/>
                    <w:rPr>
                      <w:rFonts w:cs="Arial"/>
                      <w:szCs w:val="24"/>
                    </w:rPr>
                  </w:pPr>
                </w:p>
              </w:tc>
            </w:tr>
            <w:tr w:rsidR="0036075E" w:rsidRPr="00F20CD8" w14:paraId="1F314448" w14:textId="77777777" w:rsidTr="004E4556">
              <w:trPr>
                <w:trHeight w:val="454"/>
              </w:trPr>
              <w:tc>
                <w:tcPr>
                  <w:tcW w:w="3432" w:type="pct"/>
                  <w:shd w:val="clear" w:color="auto" w:fill="auto"/>
                </w:tcPr>
                <w:p w14:paraId="6302D6CE" w14:textId="77777777" w:rsidR="0036075E" w:rsidRPr="00F20CD8" w:rsidRDefault="0036075E" w:rsidP="00153BC9">
                  <w:pPr>
                    <w:spacing w:line="240" w:lineRule="auto"/>
                    <w:rPr>
                      <w:rFonts w:cs="Arial"/>
                      <w:szCs w:val="24"/>
                    </w:rPr>
                  </w:pPr>
                  <w:r w:rsidRPr="00F20CD8">
                    <w:rPr>
                      <w:rFonts w:cs="Arial"/>
                      <w:szCs w:val="24"/>
                    </w:rPr>
                    <w:t>Banisters are strong</w:t>
                  </w:r>
                  <w:r>
                    <w:rPr>
                      <w:rFonts w:cs="Arial"/>
                      <w:szCs w:val="24"/>
                    </w:rPr>
                    <w:t>.</w:t>
                  </w:r>
                </w:p>
              </w:tc>
              <w:tc>
                <w:tcPr>
                  <w:tcW w:w="392" w:type="pct"/>
                  <w:shd w:val="clear" w:color="auto" w:fill="auto"/>
                </w:tcPr>
                <w:p w14:paraId="7EF7940B" w14:textId="77777777" w:rsidR="0036075E" w:rsidRPr="00F20CD8" w:rsidRDefault="0036075E" w:rsidP="00153BC9">
                  <w:pPr>
                    <w:spacing w:line="240" w:lineRule="auto"/>
                    <w:rPr>
                      <w:rFonts w:cs="Arial"/>
                      <w:szCs w:val="24"/>
                    </w:rPr>
                  </w:pPr>
                </w:p>
              </w:tc>
              <w:tc>
                <w:tcPr>
                  <w:tcW w:w="637" w:type="pct"/>
                  <w:shd w:val="clear" w:color="auto" w:fill="auto"/>
                </w:tcPr>
                <w:p w14:paraId="7AF769D2" w14:textId="77777777" w:rsidR="0036075E" w:rsidRPr="00F20CD8" w:rsidRDefault="0036075E" w:rsidP="00153BC9">
                  <w:pPr>
                    <w:spacing w:line="240" w:lineRule="auto"/>
                    <w:rPr>
                      <w:rFonts w:cs="Arial"/>
                      <w:szCs w:val="24"/>
                    </w:rPr>
                  </w:pPr>
                </w:p>
              </w:tc>
              <w:tc>
                <w:tcPr>
                  <w:tcW w:w="539" w:type="pct"/>
                  <w:shd w:val="clear" w:color="auto" w:fill="auto"/>
                </w:tcPr>
                <w:p w14:paraId="00A39900" w14:textId="77777777" w:rsidR="0036075E" w:rsidRPr="00F20CD8" w:rsidRDefault="0036075E" w:rsidP="00153BC9">
                  <w:pPr>
                    <w:spacing w:line="240" w:lineRule="auto"/>
                    <w:rPr>
                      <w:rFonts w:cs="Arial"/>
                      <w:szCs w:val="24"/>
                    </w:rPr>
                  </w:pPr>
                </w:p>
              </w:tc>
            </w:tr>
            <w:tr w:rsidR="0036075E" w:rsidRPr="00F20CD8" w14:paraId="3058A6D1" w14:textId="77777777" w:rsidTr="004E4556">
              <w:trPr>
                <w:trHeight w:val="454"/>
              </w:trPr>
              <w:tc>
                <w:tcPr>
                  <w:tcW w:w="5000" w:type="pct"/>
                  <w:gridSpan w:val="4"/>
                  <w:tcBorders>
                    <w:left w:val="nil"/>
                    <w:right w:val="nil"/>
                  </w:tcBorders>
                  <w:shd w:val="clear" w:color="auto" w:fill="auto"/>
                </w:tcPr>
                <w:p w14:paraId="4015493C" w14:textId="77777777" w:rsidR="0036075E" w:rsidRPr="00F20CD8" w:rsidRDefault="0036075E" w:rsidP="00153BC9">
                  <w:pPr>
                    <w:spacing w:line="240" w:lineRule="auto"/>
                    <w:rPr>
                      <w:rFonts w:cs="Arial"/>
                      <w:szCs w:val="24"/>
                    </w:rPr>
                  </w:pPr>
                </w:p>
                <w:p w14:paraId="0BA7684A" w14:textId="77777777" w:rsidR="0036075E" w:rsidRPr="00F20CD8" w:rsidRDefault="0036075E" w:rsidP="00153BC9">
                  <w:pPr>
                    <w:spacing w:line="240" w:lineRule="auto"/>
                    <w:rPr>
                      <w:rFonts w:cs="Arial"/>
                      <w:szCs w:val="24"/>
                    </w:rPr>
                  </w:pPr>
                </w:p>
              </w:tc>
            </w:tr>
            <w:tr w:rsidR="0036075E" w:rsidRPr="00F20CD8" w14:paraId="366C5DA3" w14:textId="77777777" w:rsidTr="004E4556">
              <w:trPr>
                <w:trHeight w:val="454"/>
              </w:trPr>
              <w:tc>
                <w:tcPr>
                  <w:tcW w:w="3432" w:type="pct"/>
                  <w:shd w:val="clear" w:color="auto" w:fill="D9D9D9"/>
                </w:tcPr>
                <w:p w14:paraId="540461C9" w14:textId="77777777" w:rsidR="0036075E" w:rsidRPr="00F20CD8" w:rsidRDefault="0036075E" w:rsidP="00153BC9">
                  <w:pPr>
                    <w:spacing w:line="240" w:lineRule="auto"/>
                    <w:rPr>
                      <w:rFonts w:cs="Arial"/>
                      <w:b/>
                      <w:szCs w:val="24"/>
                    </w:rPr>
                  </w:pPr>
                  <w:r w:rsidRPr="00F20CD8">
                    <w:rPr>
                      <w:rFonts w:cs="Arial"/>
                      <w:b/>
                      <w:szCs w:val="24"/>
                    </w:rPr>
                    <w:t>BURNS AND SCALDS</w:t>
                  </w:r>
                </w:p>
              </w:tc>
              <w:tc>
                <w:tcPr>
                  <w:tcW w:w="392" w:type="pct"/>
                  <w:shd w:val="clear" w:color="auto" w:fill="D9D9D9"/>
                </w:tcPr>
                <w:p w14:paraId="47284F42" w14:textId="77777777" w:rsidR="0036075E" w:rsidRPr="00F20CD8" w:rsidRDefault="0036075E" w:rsidP="00153BC9">
                  <w:pPr>
                    <w:spacing w:line="240" w:lineRule="auto"/>
                    <w:rPr>
                      <w:rFonts w:cs="Arial"/>
                      <w:szCs w:val="24"/>
                    </w:rPr>
                  </w:pPr>
                  <w:r>
                    <w:rPr>
                      <w:rFonts w:cs="Arial"/>
                      <w:szCs w:val="24"/>
                    </w:rPr>
                    <w:t>Safe</w:t>
                  </w:r>
                </w:p>
              </w:tc>
              <w:tc>
                <w:tcPr>
                  <w:tcW w:w="637" w:type="pct"/>
                  <w:shd w:val="clear" w:color="auto" w:fill="D9D9D9"/>
                </w:tcPr>
                <w:p w14:paraId="70757EC0" w14:textId="77777777" w:rsidR="0036075E" w:rsidRPr="00F20CD8" w:rsidRDefault="0036075E" w:rsidP="00153BC9">
                  <w:pPr>
                    <w:spacing w:line="240" w:lineRule="auto"/>
                    <w:rPr>
                      <w:rFonts w:cs="Arial"/>
                      <w:szCs w:val="24"/>
                    </w:rPr>
                  </w:pPr>
                  <w:r>
                    <w:rPr>
                      <w:rFonts w:cs="Arial"/>
                      <w:szCs w:val="24"/>
                    </w:rPr>
                    <w:t>N/A</w:t>
                  </w:r>
                </w:p>
              </w:tc>
              <w:tc>
                <w:tcPr>
                  <w:tcW w:w="539" w:type="pct"/>
                  <w:shd w:val="clear" w:color="auto" w:fill="D9D9D9"/>
                </w:tcPr>
                <w:p w14:paraId="668C7B8A" w14:textId="77777777" w:rsidR="0036075E" w:rsidRPr="00F20CD8" w:rsidRDefault="0036075E" w:rsidP="00153BC9">
                  <w:pPr>
                    <w:spacing w:line="240" w:lineRule="auto"/>
                    <w:rPr>
                      <w:rFonts w:cs="Arial"/>
                      <w:szCs w:val="24"/>
                    </w:rPr>
                  </w:pPr>
                  <w:r>
                    <w:rPr>
                      <w:rFonts w:cs="Arial"/>
                      <w:szCs w:val="24"/>
                    </w:rPr>
                    <w:t>Unsafe</w:t>
                  </w:r>
                </w:p>
              </w:tc>
            </w:tr>
            <w:tr w:rsidR="0036075E" w:rsidRPr="00F20CD8" w14:paraId="7D8B5676" w14:textId="77777777" w:rsidTr="004E4556">
              <w:trPr>
                <w:trHeight w:val="454"/>
              </w:trPr>
              <w:tc>
                <w:tcPr>
                  <w:tcW w:w="3432" w:type="pct"/>
                  <w:shd w:val="clear" w:color="auto" w:fill="auto"/>
                </w:tcPr>
                <w:p w14:paraId="1C15FAF6" w14:textId="3EE73CC4" w:rsidR="0036075E" w:rsidRPr="00F20CD8" w:rsidRDefault="0036075E" w:rsidP="00E16BEA">
                  <w:pPr>
                    <w:spacing w:line="240" w:lineRule="auto"/>
                    <w:rPr>
                      <w:rFonts w:cs="Arial"/>
                      <w:szCs w:val="24"/>
                      <w:lang w:eastAsia="en-GB"/>
                    </w:rPr>
                  </w:pPr>
                  <w:r w:rsidRPr="00F20CD8">
                    <w:rPr>
                      <w:rFonts w:cs="Arial"/>
                      <w:szCs w:val="24"/>
                      <w:lang w:eastAsia="en-GB"/>
                    </w:rPr>
                    <w:t>Consideration has been given to the dangers linked to hair straighteners and irons.</w:t>
                  </w:r>
                </w:p>
              </w:tc>
              <w:tc>
                <w:tcPr>
                  <w:tcW w:w="392" w:type="pct"/>
                  <w:shd w:val="clear" w:color="auto" w:fill="auto"/>
                </w:tcPr>
                <w:p w14:paraId="12497F2B" w14:textId="77777777" w:rsidR="0036075E" w:rsidRPr="00F20CD8" w:rsidRDefault="0036075E" w:rsidP="00153BC9">
                  <w:pPr>
                    <w:spacing w:line="240" w:lineRule="auto"/>
                    <w:rPr>
                      <w:rFonts w:cs="Arial"/>
                      <w:szCs w:val="24"/>
                    </w:rPr>
                  </w:pPr>
                </w:p>
              </w:tc>
              <w:tc>
                <w:tcPr>
                  <w:tcW w:w="637" w:type="pct"/>
                  <w:shd w:val="clear" w:color="auto" w:fill="auto"/>
                </w:tcPr>
                <w:p w14:paraId="28A05942" w14:textId="77777777" w:rsidR="0036075E" w:rsidRPr="00F20CD8" w:rsidRDefault="0036075E" w:rsidP="00153BC9">
                  <w:pPr>
                    <w:spacing w:line="240" w:lineRule="auto"/>
                    <w:rPr>
                      <w:rFonts w:cs="Arial"/>
                      <w:szCs w:val="24"/>
                    </w:rPr>
                  </w:pPr>
                </w:p>
              </w:tc>
              <w:tc>
                <w:tcPr>
                  <w:tcW w:w="539" w:type="pct"/>
                  <w:shd w:val="clear" w:color="auto" w:fill="auto"/>
                </w:tcPr>
                <w:p w14:paraId="2A8CFB24" w14:textId="77777777" w:rsidR="0036075E" w:rsidRPr="00F20CD8" w:rsidRDefault="0036075E" w:rsidP="00153BC9">
                  <w:pPr>
                    <w:spacing w:line="240" w:lineRule="auto"/>
                    <w:rPr>
                      <w:rFonts w:cs="Arial"/>
                      <w:szCs w:val="24"/>
                    </w:rPr>
                  </w:pPr>
                </w:p>
              </w:tc>
            </w:tr>
          </w:tbl>
          <w:p w14:paraId="6580EA85" w14:textId="77777777" w:rsidR="0036075E" w:rsidRPr="00F20CD8" w:rsidRDefault="0036075E" w:rsidP="00153BC9">
            <w:pPr>
              <w:spacing w:line="240" w:lineRule="auto"/>
              <w:rPr>
                <w:rFonts w:cs="Arial"/>
                <w:szCs w:val="24"/>
              </w:rPr>
            </w:pPr>
          </w:p>
        </w:tc>
      </w:tr>
      <w:tr w:rsidR="0036075E" w:rsidRPr="00F20CD8" w14:paraId="46E1AFF3" w14:textId="77777777" w:rsidTr="004E4556">
        <w:trPr>
          <w:trHeight w:val="240"/>
        </w:trPr>
        <w:tc>
          <w:tcPr>
            <w:tcW w:w="10490" w:type="dxa"/>
            <w:gridSpan w:val="4"/>
            <w:tcBorders>
              <w:left w:val="nil"/>
              <w:right w:val="nil"/>
            </w:tcBorders>
            <w:shd w:val="clear" w:color="auto" w:fill="auto"/>
          </w:tcPr>
          <w:p w14:paraId="4C2BC998" w14:textId="77777777" w:rsidR="0036075E" w:rsidRPr="00F20CD8" w:rsidRDefault="0036075E" w:rsidP="00153BC9">
            <w:pPr>
              <w:spacing w:line="240" w:lineRule="auto"/>
              <w:rPr>
                <w:rFonts w:cs="Arial"/>
                <w:szCs w:val="24"/>
              </w:rPr>
            </w:pPr>
          </w:p>
        </w:tc>
      </w:tr>
      <w:tr w:rsidR="0036075E" w:rsidRPr="00F20CD8" w14:paraId="3422348B" w14:textId="77777777" w:rsidTr="004E4556">
        <w:trPr>
          <w:trHeight w:val="240"/>
        </w:trPr>
        <w:tc>
          <w:tcPr>
            <w:tcW w:w="2320" w:type="dxa"/>
            <w:shd w:val="clear" w:color="auto" w:fill="D9D9D9"/>
          </w:tcPr>
          <w:p w14:paraId="5B27CE0C" w14:textId="77777777" w:rsidR="0036075E" w:rsidRPr="00F20CD8" w:rsidRDefault="0036075E" w:rsidP="00153BC9">
            <w:pPr>
              <w:spacing w:line="240" w:lineRule="auto"/>
              <w:rPr>
                <w:rFonts w:cs="Arial"/>
                <w:b/>
                <w:szCs w:val="24"/>
              </w:rPr>
            </w:pPr>
            <w:r w:rsidRPr="00F20CD8">
              <w:rPr>
                <w:rFonts w:cs="Arial"/>
                <w:b/>
                <w:szCs w:val="24"/>
              </w:rPr>
              <w:t>POISONING</w:t>
            </w:r>
          </w:p>
        </w:tc>
        <w:tc>
          <w:tcPr>
            <w:tcW w:w="2320" w:type="dxa"/>
            <w:shd w:val="clear" w:color="auto" w:fill="D9D9D9"/>
          </w:tcPr>
          <w:p w14:paraId="21189B39" w14:textId="77777777" w:rsidR="0036075E" w:rsidRPr="00F20CD8" w:rsidRDefault="0036075E" w:rsidP="00153BC9">
            <w:pPr>
              <w:spacing w:line="240" w:lineRule="auto"/>
              <w:rPr>
                <w:rFonts w:cs="Arial"/>
                <w:szCs w:val="24"/>
              </w:rPr>
            </w:pPr>
            <w:r>
              <w:rPr>
                <w:rFonts w:cs="Arial"/>
                <w:szCs w:val="24"/>
              </w:rPr>
              <w:t>Safe</w:t>
            </w:r>
          </w:p>
        </w:tc>
        <w:tc>
          <w:tcPr>
            <w:tcW w:w="2321" w:type="dxa"/>
            <w:shd w:val="clear" w:color="auto" w:fill="D9D9D9"/>
          </w:tcPr>
          <w:p w14:paraId="48078CA8" w14:textId="77777777" w:rsidR="0036075E" w:rsidRPr="00F20CD8" w:rsidRDefault="0036075E" w:rsidP="00153BC9">
            <w:pPr>
              <w:spacing w:line="240" w:lineRule="auto"/>
              <w:rPr>
                <w:rFonts w:cs="Arial"/>
                <w:szCs w:val="24"/>
              </w:rPr>
            </w:pPr>
            <w:r>
              <w:rPr>
                <w:rFonts w:cs="Arial"/>
                <w:szCs w:val="24"/>
              </w:rPr>
              <w:t>N/A</w:t>
            </w:r>
          </w:p>
        </w:tc>
        <w:tc>
          <w:tcPr>
            <w:tcW w:w="3529" w:type="dxa"/>
            <w:shd w:val="clear" w:color="auto" w:fill="D9D9D9"/>
          </w:tcPr>
          <w:p w14:paraId="64ABF6A6" w14:textId="77777777" w:rsidR="0036075E" w:rsidRPr="00F20CD8" w:rsidRDefault="0036075E" w:rsidP="00153BC9">
            <w:pPr>
              <w:spacing w:line="240" w:lineRule="auto"/>
              <w:rPr>
                <w:rFonts w:cs="Arial"/>
                <w:szCs w:val="24"/>
              </w:rPr>
            </w:pPr>
            <w:r>
              <w:rPr>
                <w:rFonts w:cs="Arial"/>
                <w:szCs w:val="24"/>
              </w:rPr>
              <w:t>Unsafe</w:t>
            </w:r>
          </w:p>
        </w:tc>
      </w:tr>
      <w:tr w:rsidR="0036075E" w:rsidRPr="00F20CD8" w14:paraId="283568AD" w14:textId="77777777" w:rsidTr="004E4556">
        <w:trPr>
          <w:trHeight w:val="225"/>
        </w:trPr>
        <w:tc>
          <w:tcPr>
            <w:tcW w:w="2320" w:type="dxa"/>
            <w:shd w:val="clear" w:color="auto" w:fill="auto"/>
          </w:tcPr>
          <w:p w14:paraId="1F46841A" w14:textId="77777777" w:rsidR="0036075E" w:rsidRPr="00F20CD8" w:rsidRDefault="0036075E" w:rsidP="00153BC9">
            <w:pPr>
              <w:spacing w:line="240" w:lineRule="auto"/>
              <w:rPr>
                <w:rFonts w:cs="Arial"/>
                <w:szCs w:val="24"/>
              </w:rPr>
            </w:pPr>
            <w:r w:rsidRPr="00F20CD8">
              <w:rPr>
                <w:rFonts w:cs="Arial"/>
                <w:szCs w:val="24"/>
              </w:rPr>
              <w:t>Carbon monoxide alarms are fitted and working in rooms with a fuel-burning appliance. Date tested:</w:t>
            </w:r>
          </w:p>
        </w:tc>
        <w:tc>
          <w:tcPr>
            <w:tcW w:w="2320" w:type="dxa"/>
            <w:shd w:val="clear" w:color="auto" w:fill="auto"/>
          </w:tcPr>
          <w:p w14:paraId="6F46977C" w14:textId="77777777" w:rsidR="0036075E" w:rsidRPr="00F20CD8" w:rsidRDefault="0036075E" w:rsidP="00153BC9">
            <w:pPr>
              <w:spacing w:line="240" w:lineRule="auto"/>
              <w:rPr>
                <w:rFonts w:cs="Arial"/>
                <w:szCs w:val="24"/>
              </w:rPr>
            </w:pPr>
          </w:p>
        </w:tc>
        <w:tc>
          <w:tcPr>
            <w:tcW w:w="2321" w:type="dxa"/>
            <w:shd w:val="clear" w:color="auto" w:fill="auto"/>
          </w:tcPr>
          <w:p w14:paraId="022E592D" w14:textId="77777777" w:rsidR="0036075E" w:rsidRPr="00F20CD8" w:rsidRDefault="0036075E" w:rsidP="00153BC9">
            <w:pPr>
              <w:spacing w:line="240" w:lineRule="auto"/>
              <w:rPr>
                <w:rFonts w:cs="Arial"/>
                <w:szCs w:val="24"/>
              </w:rPr>
            </w:pPr>
          </w:p>
        </w:tc>
        <w:tc>
          <w:tcPr>
            <w:tcW w:w="3529" w:type="dxa"/>
            <w:shd w:val="clear" w:color="auto" w:fill="auto"/>
          </w:tcPr>
          <w:p w14:paraId="471FC0D4" w14:textId="77777777" w:rsidR="0036075E" w:rsidRPr="00F20CD8" w:rsidRDefault="0036075E" w:rsidP="004E4556">
            <w:pPr>
              <w:spacing w:line="240" w:lineRule="auto"/>
              <w:ind w:right="325"/>
              <w:rPr>
                <w:rFonts w:cs="Arial"/>
                <w:szCs w:val="24"/>
              </w:rPr>
            </w:pPr>
          </w:p>
        </w:tc>
      </w:tr>
      <w:tr w:rsidR="0036075E" w:rsidRPr="00F20CD8" w14:paraId="5B7E1CC6" w14:textId="77777777" w:rsidTr="004E4556">
        <w:trPr>
          <w:trHeight w:val="225"/>
        </w:trPr>
        <w:tc>
          <w:tcPr>
            <w:tcW w:w="2320" w:type="dxa"/>
            <w:shd w:val="clear" w:color="auto" w:fill="auto"/>
          </w:tcPr>
          <w:p w14:paraId="23FD6F4B" w14:textId="77777777" w:rsidR="0036075E" w:rsidRPr="00F20CD8" w:rsidRDefault="0036075E" w:rsidP="00153BC9">
            <w:pPr>
              <w:spacing w:line="240" w:lineRule="auto"/>
              <w:rPr>
                <w:rFonts w:cs="Arial"/>
                <w:szCs w:val="24"/>
              </w:rPr>
            </w:pPr>
            <w:r w:rsidRPr="00F20CD8">
              <w:rPr>
                <w:rFonts w:cs="Arial"/>
                <w:szCs w:val="24"/>
              </w:rPr>
              <w:t>Fuel-burning appliances have been serviced within the last year by a registered engineer. Date serviced:</w:t>
            </w:r>
          </w:p>
        </w:tc>
        <w:tc>
          <w:tcPr>
            <w:tcW w:w="2320" w:type="dxa"/>
            <w:shd w:val="clear" w:color="auto" w:fill="auto"/>
          </w:tcPr>
          <w:p w14:paraId="4CA35DCC" w14:textId="77777777" w:rsidR="0036075E" w:rsidRPr="00F20CD8" w:rsidRDefault="0036075E" w:rsidP="00153BC9">
            <w:pPr>
              <w:spacing w:line="240" w:lineRule="auto"/>
              <w:rPr>
                <w:rFonts w:cs="Arial"/>
                <w:szCs w:val="24"/>
              </w:rPr>
            </w:pPr>
          </w:p>
        </w:tc>
        <w:tc>
          <w:tcPr>
            <w:tcW w:w="2321" w:type="dxa"/>
            <w:shd w:val="clear" w:color="auto" w:fill="auto"/>
          </w:tcPr>
          <w:p w14:paraId="325234E0" w14:textId="77777777" w:rsidR="0036075E" w:rsidRPr="00F20CD8" w:rsidRDefault="0036075E" w:rsidP="00153BC9">
            <w:pPr>
              <w:spacing w:line="240" w:lineRule="auto"/>
              <w:rPr>
                <w:rFonts w:cs="Arial"/>
                <w:szCs w:val="24"/>
              </w:rPr>
            </w:pPr>
          </w:p>
        </w:tc>
        <w:tc>
          <w:tcPr>
            <w:tcW w:w="3529" w:type="dxa"/>
            <w:shd w:val="clear" w:color="auto" w:fill="auto"/>
          </w:tcPr>
          <w:p w14:paraId="16C34015" w14:textId="77777777" w:rsidR="0036075E" w:rsidRPr="00F20CD8" w:rsidRDefault="0036075E" w:rsidP="00153BC9">
            <w:pPr>
              <w:spacing w:line="240" w:lineRule="auto"/>
              <w:rPr>
                <w:rFonts w:cs="Arial"/>
                <w:szCs w:val="24"/>
              </w:rPr>
            </w:pPr>
          </w:p>
        </w:tc>
      </w:tr>
      <w:tr w:rsidR="0036075E" w:rsidRPr="00F20CD8" w14:paraId="2D893374" w14:textId="77777777" w:rsidTr="004E4556">
        <w:trPr>
          <w:trHeight w:val="225"/>
        </w:trPr>
        <w:tc>
          <w:tcPr>
            <w:tcW w:w="2320" w:type="dxa"/>
            <w:shd w:val="clear" w:color="auto" w:fill="auto"/>
          </w:tcPr>
          <w:p w14:paraId="21FE76B8" w14:textId="4AEB45F2" w:rsidR="0036075E" w:rsidRPr="00F20CD8" w:rsidRDefault="0036075E" w:rsidP="00E16BEA">
            <w:pPr>
              <w:spacing w:line="240" w:lineRule="auto"/>
              <w:rPr>
                <w:rFonts w:cs="Arial"/>
                <w:szCs w:val="24"/>
              </w:rPr>
            </w:pPr>
            <w:r w:rsidRPr="00F20CD8">
              <w:rPr>
                <w:rFonts w:cs="Arial"/>
                <w:szCs w:val="24"/>
              </w:rPr>
              <w:t>Medicines are safely stored.</w:t>
            </w:r>
          </w:p>
        </w:tc>
        <w:tc>
          <w:tcPr>
            <w:tcW w:w="2320" w:type="dxa"/>
            <w:shd w:val="clear" w:color="auto" w:fill="auto"/>
          </w:tcPr>
          <w:p w14:paraId="3A1D2B10" w14:textId="77777777" w:rsidR="0036075E" w:rsidRPr="00F20CD8" w:rsidRDefault="0036075E" w:rsidP="00153BC9">
            <w:pPr>
              <w:spacing w:line="240" w:lineRule="auto"/>
              <w:rPr>
                <w:rFonts w:cs="Arial"/>
                <w:szCs w:val="24"/>
              </w:rPr>
            </w:pPr>
          </w:p>
        </w:tc>
        <w:tc>
          <w:tcPr>
            <w:tcW w:w="2321" w:type="dxa"/>
            <w:shd w:val="clear" w:color="auto" w:fill="auto"/>
          </w:tcPr>
          <w:p w14:paraId="0C09E3D3" w14:textId="77777777" w:rsidR="0036075E" w:rsidRPr="00F20CD8" w:rsidRDefault="0036075E" w:rsidP="00153BC9">
            <w:pPr>
              <w:spacing w:line="240" w:lineRule="auto"/>
              <w:rPr>
                <w:rFonts w:cs="Arial"/>
                <w:szCs w:val="24"/>
              </w:rPr>
            </w:pPr>
          </w:p>
        </w:tc>
        <w:tc>
          <w:tcPr>
            <w:tcW w:w="3529" w:type="dxa"/>
            <w:shd w:val="clear" w:color="auto" w:fill="auto"/>
          </w:tcPr>
          <w:p w14:paraId="7275D56A" w14:textId="77777777" w:rsidR="0036075E" w:rsidRPr="00F20CD8" w:rsidRDefault="0036075E" w:rsidP="00153BC9">
            <w:pPr>
              <w:spacing w:line="240" w:lineRule="auto"/>
              <w:rPr>
                <w:rFonts w:cs="Arial"/>
                <w:szCs w:val="24"/>
              </w:rPr>
            </w:pPr>
          </w:p>
        </w:tc>
      </w:tr>
      <w:tr w:rsidR="0036075E" w:rsidRPr="00F20CD8" w14:paraId="3D70448A" w14:textId="77777777" w:rsidTr="004E4556">
        <w:trPr>
          <w:trHeight w:val="135"/>
        </w:trPr>
        <w:tc>
          <w:tcPr>
            <w:tcW w:w="2320" w:type="dxa"/>
            <w:shd w:val="clear" w:color="auto" w:fill="auto"/>
          </w:tcPr>
          <w:p w14:paraId="0387AB02" w14:textId="77777777" w:rsidR="0036075E" w:rsidRPr="00F20CD8" w:rsidRDefault="0036075E" w:rsidP="00153BC9">
            <w:pPr>
              <w:spacing w:line="240" w:lineRule="auto"/>
              <w:rPr>
                <w:rFonts w:cs="Arial"/>
                <w:szCs w:val="24"/>
              </w:rPr>
            </w:pPr>
            <w:r w:rsidRPr="00F20CD8">
              <w:rPr>
                <w:rFonts w:cs="Arial"/>
                <w:szCs w:val="24"/>
              </w:rPr>
              <w:t>Household chemicals such as cleaning materials, weed killer, anti-freeze, DIY materials and button batteries are safely stored.</w:t>
            </w:r>
          </w:p>
        </w:tc>
        <w:tc>
          <w:tcPr>
            <w:tcW w:w="2320" w:type="dxa"/>
            <w:shd w:val="clear" w:color="auto" w:fill="auto"/>
          </w:tcPr>
          <w:p w14:paraId="06B8123E" w14:textId="77777777" w:rsidR="0036075E" w:rsidRPr="00F20CD8" w:rsidRDefault="0036075E" w:rsidP="00153BC9">
            <w:pPr>
              <w:spacing w:line="240" w:lineRule="auto"/>
              <w:rPr>
                <w:rFonts w:cs="Arial"/>
                <w:szCs w:val="24"/>
              </w:rPr>
            </w:pPr>
          </w:p>
        </w:tc>
        <w:tc>
          <w:tcPr>
            <w:tcW w:w="2321" w:type="dxa"/>
            <w:shd w:val="clear" w:color="auto" w:fill="auto"/>
          </w:tcPr>
          <w:p w14:paraId="5EA095EF" w14:textId="77777777" w:rsidR="0036075E" w:rsidRPr="00F20CD8" w:rsidRDefault="0036075E" w:rsidP="00153BC9">
            <w:pPr>
              <w:spacing w:line="240" w:lineRule="auto"/>
              <w:rPr>
                <w:rFonts w:cs="Arial"/>
                <w:szCs w:val="24"/>
              </w:rPr>
            </w:pPr>
          </w:p>
        </w:tc>
        <w:tc>
          <w:tcPr>
            <w:tcW w:w="3529" w:type="dxa"/>
            <w:shd w:val="clear" w:color="auto" w:fill="auto"/>
          </w:tcPr>
          <w:p w14:paraId="51A4E19E" w14:textId="77777777" w:rsidR="0036075E" w:rsidRPr="00F20CD8" w:rsidRDefault="0036075E" w:rsidP="00153BC9">
            <w:pPr>
              <w:spacing w:line="240" w:lineRule="auto"/>
              <w:rPr>
                <w:rFonts w:cs="Arial"/>
                <w:szCs w:val="24"/>
              </w:rPr>
            </w:pPr>
          </w:p>
        </w:tc>
      </w:tr>
      <w:tr w:rsidR="0036075E" w:rsidRPr="00F20CD8" w14:paraId="5F3F42F8" w14:textId="77777777" w:rsidTr="004E4556">
        <w:trPr>
          <w:trHeight w:val="180"/>
        </w:trPr>
        <w:tc>
          <w:tcPr>
            <w:tcW w:w="2320" w:type="dxa"/>
            <w:shd w:val="clear" w:color="auto" w:fill="auto"/>
          </w:tcPr>
          <w:p w14:paraId="48F7D155" w14:textId="284C52EE" w:rsidR="0036075E" w:rsidRPr="00F20CD8" w:rsidRDefault="0036075E" w:rsidP="00E16BEA">
            <w:pPr>
              <w:spacing w:line="240" w:lineRule="auto"/>
              <w:rPr>
                <w:rFonts w:cs="Arial"/>
                <w:szCs w:val="24"/>
              </w:rPr>
            </w:pPr>
            <w:r w:rsidRPr="00F20CD8">
              <w:rPr>
                <w:rFonts w:cs="Arial"/>
                <w:szCs w:val="24"/>
              </w:rPr>
              <w:t>Alcohol and liquid nicotine (found in e-cigarettes) are safely stored.</w:t>
            </w:r>
          </w:p>
        </w:tc>
        <w:tc>
          <w:tcPr>
            <w:tcW w:w="2320" w:type="dxa"/>
            <w:shd w:val="clear" w:color="auto" w:fill="auto"/>
          </w:tcPr>
          <w:p w14:paraId="6626799A" w14:textId="77777777" w:rsidR="0036075E" w:rsidRPr="00F20CD8" w:rsidRDefault="0036075E" w:rsidP="00153BC9">
            <w:pPr>
              <w:spacing w:line="240" w:lineRule="auto"/>
              <w:rPr>
                <w:rFonts w:cs="Arial"/>
                <w:szCs w:val="24"/>
              </w:rPr>
            </w:pPr>
          </w:p>
        </w:tc>
        <w:tc>
          <w:tcPr>
            <w:tcW w:w="2321" w:type="dxa"/>
            <w:shd w:val="clear" w:color="auto" w:fill="auto"/>
          </w:tcPr>
          <w:p w14:paraId="6D13ECF9" w14:textId="77777777" w:rsidR="0036075E" w:rsidRPr="00F20CD8" w:rsidRDefault="0036075E" w:rsidP="00153BC9">
            <w:pPr>
              <w:spacing w:line="240" w:lineRule="auto"/>
              <w:rPr>
                <w:rFonts w:cs="Arial"/>
                <w:szCs w:val="24"/>
              </w:rPr>
            </w:pPr>
          </w:p>
        </w:tc>
        <w:tc>
          <w:tcPr>
            <w:tcW w:w="3529" w:type="dxa"/>
            <w:shd w:val="clear" w:color="auto" w:fill="auto"/>
          </w:tcPr>
          <w:p w14:paraId="3076F91B" w14:textId="77777777" w:rsidR="0036075E" w:rsidRPr="00F20CD8" w:rsidRDefault="0036075E" w:rsidP="00153BC9">
            <w:pPr>
              <w:spacing w:line="240" w:lineRule="auto"/>
              <w:rPr>
                <w:rFonts w:cs="Arial"/>
                <w:szCs w:val="24"/>
              </w:rPr>
            </w:pPr>
          </w:p>
        </w:tc>
      </w:tr>
    </w:tbl>
    <w:p w14:paraId="3275DAEA" w14:textId="77777777" w:rsidR="00943382" w:rsidRDefault="00943382">
      <w:bookmarkStart w:id="12" w:name="_Hlk129355951"/>
      <w:r>
        <w:br w:type="page"/>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611"/>
        <w:gridCol w:w="1043"/>
        <w:gridCol w:w="1092"/>
        <w:gridCol w:w="1562"/>
        <w:gridCol w:w="573"/>
        <w:gridCol w:w="1810"/>
      </w:tblGrid>
      <w:tr w:rsidR="00845A08" w:rsidRPr="00845A08" w14:paraId="45C53702" w14:textId="77777777" w:rsidTr="004E4556">
        <w:trPr>
          <w:trHeight w:val="18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3FFE4E51" w14:textId="5DA23270" w:rsidR="00845A08" w:rsidRPr="00845A08" w:rsidRDefault="00845A08" w:rsidP="009E1729">
            <w:pPr>
              <w:spacing w:line="240" w:lineRule="auto"/>
              <w:rPr>
                <w:rFonts w:cs="Arial"/>
                <w:b/>
                <w:szCs w:val="24"/>
              </w:rPr>
            </w:pPr>
            <w:r w:rsidRPr="00845A08">
              <w:rPr>
                <w:rFonts w:cs="Arial"/>
                <w:b/>
                <w:szCs w:val="24"/>
              </w:rPr>
              <w:lastRenderedPageBreak/>
              <w:t xml:space="preserve">CUTTING AND CRUSH INJURIES </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1A0F3FB6" w14:textId="77777777" w:rsidR="00845A08" w:rsidRPr="00845A08" w:rsidRDefault="00845A08" w:rsidP="009E1729">
            <w:pPr>
              <w:spacing w:line="240" w:lineRule="auto"/>
              <w:rPr>
                <w:rFonts w:cs="Arial"/>
                <w:b/>
                <w:szCs w:val="24"/>
              </w:rPr>
            </w:pPr>
            <w:r w:rsidRPr="00845A08">
              <w:rPr>
                <w:rFonts w:cs="Arial"/>
                <w:b/>
                <w:szCs w:val="24"/>
              </w:rPr>
              <w:t>Safe</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560BEB21" w14:textId="77777777" w:rsidR="00845A08" w:rsidRPr="00845A08" w:rsidRDefault="00845A08" w:rsidP="009E1729">
            <w:pPr>
              <w:spacing w:line="240" w:lineRule="auto"/>
              <w:rPr>
                <w:rFonts w:cs="Arial"/>
                <w:b/>
                <w:szCs w:val="24"/>
              </w:rPr>
            </w:pPr>
            <w:r w:rsidRPr="00845A08">
              <w:rPr>
                <w:rFonts w:cs="Arial"/>
                <w:b/>
                <w:szCs w:val="24"/>
              </w:rPr>
              <w:t>N/A</w:t>
            </w: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Pr>
          <w:p w14:paraId="22482BCE" w14:textId="77777777" w:rsidR="00845A08" w:rsidRPr="00845A08" w:rsidRDefault="00845A08" w:rsidP="009E1729">
            <w:pPr>
              <w:spacing w:line="240" w:lineRule="auto"/>
              <w:rPr>
                <w:rFonts w:cs="Arial"/>
                <w:b/>
                <w:szCs w:val="24"/>
              </w:rPr>
            </w:pPr>
            <w:r w:rsidRPr="00845A08">
              <w:rPr>
                <w:rFonts w:cs="Arial"/>
                <w:b/>
                <w:szCs w:val="24"/>
              </w:rPr>
              <w:t>Unsafe</w:t>
            </w:r>
          </w:p>
        </w:tc>
      </w:tr>
      <w:tr w:rsidR="00845A08" w:rsidRPr="00C67BCE" w14:paraId="1CDEE4CD" w14:textId="77777777" w:rsidTr="004E4556">
        <w:trPr>
          <w:trHeight w:val="18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4AA7C460" w14:textId="13163C8C" w:rsidR="00845A08" w:rsidRPr="00C67BCE" w:rsidRDefault="00845A08" w:rsidP="00E16BEA">
            <w:pPr>
              <w:spacing w:line="240" w:lineRule="auto"/>
              <w:rPr>
                <w:rFonts w:cs="Arial"/>
                <w:szCs w:val="24"/>
              </w:rPr>
            </w:pPr>
            <w:r w:rsidRPr="00C67BCE">
              <w:rPr>
                <w:rFonts w:cs="Arial"/>
                <w:szCs w:val="24"/>
              </w:rPr>
              <w:t>Kitchen knives and razor blades are safely stored.</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21258193" w14:textId="77777777" w:rsidR="00845A08" w:rsidRPr="00C67BCE" w:rsidRDefault="00845A08" w:rsidP="009E1729">
            <w:pPr>
              <w:spacing w:line="240" w:lineRule="auto"/>
              <w:rPr>
                <w:rFonts w:cs="Arial"/>
                <w:szCs w:val="24"/>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36E8B10E" w14:textId="77777777" w:rsidR="00845A08" w:rsidRPr="00C67BCE" w:rsidRDefault="00845A08" w:rsidP="009E1729">
            <w:pPr>
              <w:spacing w:line="240" w:lineRule="auto"/>
              <w:rPr>
                <w:rFonts w:cs="Arial"/>
                <w:szCs w:val="24"/>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Pr>
          <w:p w14:paraId="17DD38F6" w14:textId="77777777" w:rsidR="00845A08" w:rsidRPr="00C67BCE" w:rsidRDefault="00845A08" w:rsidP="009E1729">
            <w:pPr>
              <w:spacing w:line="240" w:lineRule="auto"/>
              <w:rPr>
                <w:rFonts w:cs="Arial"/>
                <w:szCs w:val="24"/>
              </w:rPr>
            </w:pPr>
          </w:p>
        </w:tc>
      </w:tr>
      <w:tr w:rsidR="00845A08" w:rsidRPr="00C67BCE" w14:paraId="3C9EBD00" w14:textId="77777777" w:rsidTr="004E4556">
        <w:trPr>
          <w:trHeight w:val="18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410E805F" w14:textId="406A5929" w:rsidR="00845A08" w:rsidRPr="00C67BCE" w:rsidRDefault="00845A08" w:rsidP="00E16BEA">
            <w:pPr>
              <w:spacing w:line="240" w:lineRule="auto"/>
              <w:rPr>
                <w:rFonts w:cs="Arial"/>
                <w:szCs w:val="24"/>
              </w:rPr>
            </w:pPr>
            <w:r w:rsidRPr="00C67BCE">
              <w:rPr>
                <w:rFonts w:cs="Arial"/>
                <w:szCs w:val="24"/>
              </w:rPr>
              <w:t xml:space="preserve">Equipment, </w:t>
            </w:r>
            <w:r w:rsidR="00E16BEA" w:rsidRPr="00C67BCE">
              <w:rPr>
                <w:rFonts w:cs="Arial"/>
                <w:szCs w:val="24"/>
              </w:rPr>
              <w:t>tools,</w:t>
            </w:r>
            <w:r w:rsidRPr="00C67BCE">
              <w:rPr>
                <w:rFonts w:cs="Arial"/>
                <w:szCs w:val="24"/>
              </w:rPr>
              <w:t xml:space="preserve"> and sharp items used for work, DIY or hobbies are safely stored.</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645F9CDE" w14:textId="77777777" w:rsidR="00845A08" w:rsidRPr="00C67BCE" w:rsidRDefault="00845A08" w:rsidP="009E1729">
            <w:pPr>
              <w:spacing w:line="240" w:lineRule="auto"/>
              <w:rPr>
                <w:rFonts w:cs="Arial"/>
                <w:szCs w:val="24"/>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4311E11E" w14:textId="77777777" w:rsidR="00845A08" w:rsidRPr="00C67BCE" w:rsidRDefault="00845A08" w:rsidP="009E1729">
            <w:pPr>
              <w:spacing w:line="240" w:lineRule="auto"/>
              <w:rPr>
                <w:rFonts w:cs="Arial"/>
                <w:szCs w:val="24"/>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Pr>
          <w:p w14:paraId="1FF60807" w14:textId="77777777" w:rsidR="00845A08" w:rsidRPr="00C67BCE" w:rsidRDefault="00845A08" w:rsidP="004E4556">
            <w:pPr>
              <w:spacing w:line="240" w:lineRule="auto"/>
              <w:ind w:right="-281"/>
              <w:rPr>
                <w:rFonts w:cs="Arial"/>
                <w:szCs w:val="24"/>
              </w:rPr>
            </w:pPr>
          </w:p>
        </w:tc>
      </w:tr>
      <w:tr w:rsidR="00845A08" w:rsidRPr="00C67BCE" w14:paraId="6520ABFB" w14:textId="77777777" w:rsidTr="004E4556">
        <w:trPr>
          <w:trHeight w:val="18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2230FB30" w14:textId="292D0D77" w:rsidR="00845A08" w:rsidRPr="00C67BCE" w:rsidRDefault="00845A08" w:rsidP="00E16BEA">
            <w:pPr>
              <w:spacing w:line="240" w:lineRule="auto"/>
              <w:rPr>
                <w:rFonts w:cs="Arial"/>
                <w:szCs w:val="24"/>
              </w:rPr>
            </w:pPr>
            <w:r w:rsidRPr="00C67BCE">
              <w:rPr>
                <w:rFonts w:cs="Arial"/>
                <w:szCs w:val="24"/>
              </w:rPr>
              <w:t>Ceremonial swords are safely stored.</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4C212479" w14:textId="77777777" w:rsidR="00845A08" w:rsidRPr="00C67BCE" w:rsidRDefault="00845A08" w:rsidP="009E1729">
            <w:pPr>
              <w:spacing w:line="240" w:lineRule="auto"/>
              <w:rPr>
                <w:rFonts w:cs="Arial"/>
                <w:szCs w:val="24"/>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2E810D1A" w14:textId="77777777" w:rsidR="00845A08" w:rsidRPr="00C67BCE" w:rsidRDefault="00845A08" w:rsidP="009E1729">
            <w:pPr>
              <w:spacing w:line="240" w:lineRule="auto"/>
              <w:rPr>
                <w:rFonts w:cs="Arial"/>
                <w:szCs w:val="24"/>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Pr>
          <w:p w14:paraId="27E05B70" w14:textId="77777777" w:rsidR="00845A08" w:rsidRPr="00C67BCE" w:rsidRDefault="00845A08" w:rsidP="009E1729">
            <w:pPr>
              <w:spacing w:line="240" w:lineRule="auto"/>
              <w:rPr>
                <w:rFonts w:cs="Arial"/>
                <w:szCs w:val="24"/>
              </w:rPr>
            </w:pPr>
          </w:p>
        </w:tc>
      </w:tr>
      <w:tr w:rsidR="00845A08" w:rsidRPr="00C67BCE" w14:paraId="02321BEA" w14:textId="77777777" w:rsidTr="004E4556">
        <w:trPr>
          <w:trHeight w:val="180"/>
        </w:trPr>
        <w:tc>
          <w:tcPr>
            <w:tcW w:w="1282" w:type="pct"/>
            <w:tcBorders>
              <w:top w:val="single" w:sz="4" w:space="0" w:color="auto"/>
              <w:left w:val="single" w:sz="4" w:space="0" w:color="auto"/>
              <w:bottom w:val="single" w:sz="4" w:space="0" w:color="auto"/>
              <w:right w:val="single" w:sz="4" w:space="0" w:color="auto"/>
            </w:tcBorders>
            <w:shd w:val="clear" w:color="auto" w:fill="auto"/>
          </w:tcPr>
          <w:p w14:paraId="3172A349" w14:textId="77777777" w:rsidR="00845A08" w:rsidRPr="00C67BCE" w:rsidRDefault="00845A08" w:rsidP="009E1729">
            <w:pPr>
              <w:spacing w:line="240" w:lineRule="auto"/>
              <w:rPr>
                <w:rFonts w:cs="Arial"/>
                <w:szCs w:val="24"/>
              </w:rPr>
            </w:pPr>
            <w:r w:rsidRPr="00C67BCE">
              <w:rPr>
                <w:rFonts w:cs="Arial"/>
                <w:szCs w:val="24"/>
              </w:rPr>
              <w:t>Tall furniture and appliances are safe and secure, and fixed to the wall where necessary.</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15EEFEF7" w14:textId="77777777" w:rsidR="00845A08" w:rsidRPr="00C67BCE" w:rsidRDefault="00845A08" w:rsidP="009E1729">
            <w:pPr>
              <w:spacing w:line="240" w:lineRule="auto"/>
              <w:rPr>
                <w:rFonts w:cs="Arial"/>
                <w:szCs w:val="24"/>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tcPr>
          <w:p w14:paraId="0CB7FC3C" w14:textId="77777777" w:rsidR="00845A08" w:rsidRPr="00C67BCE" w:rsidRDefault="00845A08" w:rsidP="009E1729">
            <w:pPr>
              <w:spacing w:line="240" w:lineRule="auto"/>
              <w:rPr>
                <w:rFonts w:cs="Arial"/>
                <w:szCs w:val="24"/>
              </w:rPr>
            </w:pP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tcPr>
          <w:p w14:paraId="09544D9C" w14:textId="77777777" w:rsidR="00845A08" w:rsidRPr="00C67BCE" w:rsidRDefault="00845A08" w:rsidP="009E1729">
            <w:pPr>
              <w:spacing w:line="240" w:lineRule="auto"/>
              <w:rPr>
                <w:rFonts w:cs="Arial"/>
                <w:szCs w:val="24"/>
              </w:rPr>
            </w:pPr>
          </w:p>
        </w:tc>
      </w:tr>
      <w:tr w:rsidR="00845A08" w:rsidRPr="00C67BCE" w14:paraId="2378FC4B" w14:textId="77777777" w:rsidTr="004E4556">
        <w:trPr>
          <w:trHeight w:val="135"/>
        </w:trPr>
        <w:tc>
          <w:tcPr>
            <w:tcW w:w="5000" w:type="pct"/>
            <w:gridSpan w:val="7"/>
            <w:tcBorders>
              <w:left w:val="nil"/>
              <w:right w:val="nil"/>
            </w:tcBorders>
            <w:shd w:val="clear" w:color="auto" w:fill="auto"/>
          </w:tcPr>
          <w:p w14:paraId="57658300" w14:textId="77777777" w:rsidR="00845A08" w:rsidRPr="00C67BCE" w:rsidRDefault="00845A08" w:rsidP="009E1729">
            <w:pPr>
              <w:spacing w:line="240" w:lineRule="auto"/>
              <w:rPr>
                <w:rFonts w:cs="Arial"/>
                <w:szCs w:val="24"/>
              </w:rPr>
            </w:pPr>
          </w:p>
          <w:p w14:paraId="6C5F6A2C" w14:textId="77777777" w:rsidR="00845A08" w:rsidRPr="00C67BCE" w:rsidRDefault="00845A08" w:rsidP="009E1729">
            <w:pPr>
              <w:spacing w:line="240" w:lineRule="auto"/>
              <w:rPr>
                <w:rFonts w:cs="Arial"/>
                <w:szCs w:val="24"/>
              </w:rPr>
            </w:pPr>
          </w:p>
        </w:tc>
      </w:tr>
      <w:tr w:rsidR="00845A08" w:rsidRPr="00C67BCE" w14:paraId="257EFF8E" w14:textId="77777777" w:rsidTr="004E4556">
        <w:trPr>
          <w:trHeight w:val="225"/>
        </w:trPr>
        <w:tc>
          <w:tcPr>
            <w:tcW w:w="2061" w:type="pct"/>
            <w:gridSpan w:val="2"/>
            <w:shd w:val="clear" w:color="auto" w:fill="D9D9D9" w:themeFill="background1" w:themeFillShade="D9"/>
          </w:tcPr>
          <w:p w14:paraId="737388B5" w14:textId="77777777" w:rsidR="00845A08" w:rsidRPr="00C67BCE" w:rsidRDefault="00845A08" w:rsidP="009E1729">
            <w:pPr>
              <w:spacing w:line="240" w:lineRule="auto"/>
              <w:rPr>
                <w:rFonts w:cs="Arial"/>
                <w:b/>
                <w:szCs w:val="24"/>
              </w:rPr>
            </w:pPr>
            <w:r w:rsidRPr="00C67BCE">
              <w:rPr>
                <w:rFonts w:cs="Arial"/>
                <w:b/>
                <w:szCs w:val="24"/>
              </w:rPr>
              <w:t>OTHER</w:t>
            </w:r>
          </w:p>
        </w:tc>
        <w:tc>
          <w:tcPr>
            <w:tcW w:w="1032" w:type="pct"/>
            <w:gridSpan w:val="2"/>
            <w:shd w:val="clear" w:color="auto" w:fill="D9D9D9" w:themeFill="background1" w:themeFillShade="D9"/>
          </w:tcPr>
          <w:p w14:paraId="32508230" w14:textId="77777777" w:rsidR="00845A08" w:rsidRPr="00C67BCE" w:rsidRDefault="00845A08" w:rsidP="009E1729">
            <w:pPr>
              <w:spacing w:line="240" w:lineRule="auto"/>
              <w:rPr>
                <w:rFonts w:cs="Arial"/>
                <w:szCs w:val="24"/>
              </w:rPr>
            </w:pPr>
            <w:r w:rsidRPr="00C67BCE">
              <w:rPr>
                <w:rFonts w:cs="Arial"/>
                <w:szCs w:val="24"/>
              </w:rPr>
              <w:t>Safe</w:t>
            </w:r>
          </w:p>
        </w:tc>
        <w:tc>
          <w:tcPr>
            <w:tcW w:w="1032" w:type="pct"/>
            <w:gridSpan w:val="2"/>
            <w:shd w:val="clear" w:color="auto" w:fill="D9D9D9" w:themeFill="background1" w:themeFillShade="D9"/>
          </w:tcPr>
          <w:p w14:paraId="559F3DC8" w14:textId="77777777" w:rsidR="00845A08" w:rsidRPr="00C67BCE" w:rsidRDefault="00845A08" w:rsidP="009E1729">
            <w:pPr>
              <w:spacing w:line="240" w:lineRule="auto"/>
              <w:rPr>
                <w:rFonts w:cs="Arial"/>
                <w:szCs w:val="24"/>
              </w:rPr>
            </w:pPr>
            <w:r w:rsidRPr="00C67BCE">
              <w:rPr>
                <w:rFonts w:cs="Arial"/>
                <w:szCs w:val="24"/>
              </w:rPr>
              <w:t>N/A</w:t>
            </w:r>
          </w:p>
        </w:tc>
        <w:tc>
          <w:tcPr>
            <w:tcW w:w="875" w:type="pct"/>
            <w:shd w:val="clear" w:color="auto" w:fill="D9D9D9" w:themeFill="background1" w:themeFillShade="D9"/>
          </w:tcPr>
          <w:p w14:paraId="59121365" w14:textId="77777777" w:rsidR="00845A08" w:rsidRPr="00C67BCE" w:rsidRDefault="00845A08" w:rsidP="009E1729">
            <w:pPr>
              <w:spacing w:line="240" w:lineRule="auto"/>
              <w:rPr>
                <w:rFonts w:cs="Arial"/>
                <w:szCs w:val="24"/>
              </w:rPr>
            </w:pPr>
            <w:r w:rsidRPr="00C67BCE">
              <w:rPr>
                <w:rFonts w:cs="Arial"/>
                <w:szCs w:val="24"/>
              </w:rPr>
              <w:t>Unsafe</w:t>
            </w:r>
          </w:p>
        </w:tc>
      </w:tr>
      <w:tr w:rsidR="00845A08" w:rsidRPr="00C67BCE" w14:paraId="36C7F8BD" w14:textId="77777777" w:rsidTr="004E4556">
        <w:trPr>
          <w:trHeight w:val="135"/>
        </w:trPr>
        <w:tc>
          <w:tcPr>
            <w:tcW w:w="2061" w:type="pct"/>
            <w:gridSpan w:val="2"/>
            <w:shd w:val="clear" w:color="auto" w:fill="auto"/>
          </w:tcPr>
          <w:p w14:paraId="141EB9B7" w14:textId="77777777" w:rsidR="00845A08" w:rsidRPr="00C67BCE" w:rsidRDefault="00845A08" w:rsidP="009E1729">
            <w:pPr>
              <w:spacing w:line="240" w:lineRule="auto"/>
              <w:rPr>
                <w:rFonts w:cs="Arial"/>
                <w:szCs w:val="24"/>
              </w:rPr>
            </w:pPr>
            <w:r w:rsidRPr="00C67BCE">
              <w:rPr>
                <w:rFonts w:cs="Arial"/>
                <w:szCs w:val="24"/>
              </w:rPr>
              <w:t>The home is warm, in good decorative order, and furniture is sufficient, suitable and in good repair.</w:t>
            </w:r>
          </w:p>
        </w:tc>
        <w:tc>
          <w:tcPr>
            <w:tcW w:w="1032" w:type="pct"/>
            <w:gridSpan w:val="2"/>
            <w:shd w:val="clear" w:color="auto" w:fill="auto"/>
          </w:tcPr>
          <w:p w14:paraId="79C74DC3" w14:textId="77777777" w:rsidR="00845A08" w:rsidRPr="00C67BCE" w:rsidRDefault="00845A08" w:rsidP="009E1729">
            <w:pPr>
              <w:spacing w:line="240" w:lineRule="auto"/>
              <w:rPr>
                <w:rFonts w:cs="Arial"/>
                <w:szCs w:val="24"/>
              </w:rPr>
            </w:pPr>
          </w:p>
        </w:tc>
        <w:tc>
          <w:tcPr>
            <w:tcW w:w="1032" w:type="pct"/>
            <w:gridSpan w:val="2"/>
            <w:shd w:val="clear" w:color="auto" w:fill="auto"/>
          </w:tcPr>
          <w:p w14:paraId="6DFF1917" w14:textId="77777777" w:rsidR="00845A08" w:rsidRPr="00C67BCE" w:rsidRDefault="00845A08" w:rsidP="009E1729">
            <w:pPr>
              <w:spacing w:line="240" w:lineRule="auto"/>
              <w:rPr>
                <w:rFonts w:cs="Arial"/>
                <w:szCs w:val="24"/>
              </w:rPr>
            </w:pPr>
          </w:p>
        </w:tc>
        <w:tc>
          <w:tcPr>
            <w:tcW w:w="875" w:type="pct"/>
            <w:shd w:val="clear" w:color="auto" w:fill="auto"/>
          </w:tcPr>
          <w:p w14:paraId="6E726CE1" w14:textId="77777777" w:rsidR="00845A08" w:rsidRPr="00C67BCE" w:rsidRDefault="00845A08" w:rsidP="009E1729">
            <w:pPr>
              <w:spacing w:line="240" w:lineRule="auto"/>
              <w:rPr>
                <w:rFonts w:cs="Arial"/>
                <w:szCs w:val="24"/>
              </w:rPr>
            </w:pPr>
          </w:p>
        </w:tc>
      </w:tr>
      <w:tr w:rsidR="00845A08" w:rsidRPr="00C67BCE" w14:paraId="5158F792" w14:textId="77777777" w:rsidTr="004E4556">
        <w:trPr>
          <w:trHeight w:val="135"/>
        </w:trPr>
        <w:tc>
          <w:tcPr>
            <w:tcW w:w="2061" w:type="pct"/>
            <w:gridSpan w:val="2"/>
            <w:shd w:val="clear" w:color="auto" w:fill="auto"/>
          </w:tcPr>
          <w:p w14:paraId="3F585AF8" w14:textId="3443D41C" w:rsidR="00845A08" w:rsidRPr="00C67BCE" w:rsidRDefault="00845A08" w:rsidP="00E16BEA">
            <w:pPr>
              <w:spacing w:line="240" w:lineRule="auto"/>
              <w:rPr>
                <w:rFonts w:cs="Arial"/>
                <w:szCs w:val="24"/>
              </w:rPr>
            </w:pPr>
            <w:r w:rsidRPr="00C67BCE">
              <w:rPr>
                <w:rFonts w:cs="Arial"/>
                <w:szCs w:val="24"/>
              </w:rPr>
              <w:t>Locks on bathroom doors are suitable and allow access in an emergency.</w:t>
            </w:r>
          </w:p>
        </w:tc>
        <w:tc>
          <w:tcPr>
            <w:tcW w:w="1032" w:type="pct"/>
            <w:gridSpan w:val="2"/>
            <w:shd w:val="clear" w:color="auto" w:fill="auto"/>
          </w:tcPr>
          <w:p w14:paraId="3BA6BE2D" w14:textId="77777777" w:rsidR="00845A08" w:rsidRPr="00C67BCE" w:rsidRDefault="00845A08" w:rsidP="009E1729">
            <w:pPr>
              <w:spacing w:line="240" w:lineRule="auto"/>
              <w:rPr>
                <w:rFonts w:cs="Arial"/>
                <w:szCs w:val="24"/>
              </w:rPr>
            </w:pPr>
          </w:p>
        </w:tc>
        <w:tc>
          <w:tcPr>
            <w:tcW w:w="1032" w:type="pct"/>
            <w:gridSpan w:val="2"/>
            <w:shd w:val="clear" w:color="auto" w:fill="auto"/>
          </w:tcPr>
          <w:p w14:paraId="06DA9546" w14:textId="77777777" w:rsidR="00845A08" w:rsidRPr="00C67BCE" w:rsidRDefault="00845A08" w:rsidP="009E1729">
            <w:pPr>
              <w:spacing w:line="240" w:lineRule="auto"/>
              <w:rPr>
                <w:rFonts w:cs="Arial"/>
                <w:szCs w:val="24"/>
              </w:rPr>
            </w:pPr>
          </w:p>
        </w:tc>
        <w:tc>
          <w:tcPr>
            <w:tcW w:w="875" w:type="pct"/>
            <w:shd w:val="clear" w:color="auto" w:fill="auto"/>
          </w:tcPr>
          <w:p w14:paraId="0A9D5881" w14:textId="77777777" w:rsidR="00845A08" w:rsidRPr="00C67BCE" w:rsidRDefault="00845A08" w:rsidP="009E1729">
            <w:pPr>
              <w:spacing w:line="240" w:lineRule="auto"/>
              <w:rPr>
                <w:rFonts w:cs="Arial"/>
                <w:szCs w:val="24"/>
              </w:rPr>
            </w:pPr>
          </w:p>
        </w:tc>
      </w:tr>
      <w:tr w:rsidR="00845A08" w:rsidRPr="00C67BCE" w14:paraId="4469755D" w14:textId="77777777" w:rsidTr="004E4556">
        <w:trPr>
          <w:trHeight w:val="135"/>
        </w:trPr>
        <w:tc>
          <w:tcPr>
            <w:tcW w:w="2061" w:type="pct"/>
            <w:gridSpan w:val="2"/>
            <w:tcBorders>
              <w:bottom w:val="single" w:sz="4" w:space="0" w:color="auto"/>
            </w:tcBorders>
            <w:shd w:val="clear" w:color="auto" w:fill="auto"/>
          </w:tcPr>
          <w:p w14:paraId="5D1E8A68" w14:textId="77777777" w:rsidR="00845A08" w:rsidRPr="00C67BCE" w:rsidRDefault="00845A08" w:rsidP="009E1729">
            <w:pPr>
              <w:spacing w:line="240" w:lineRule="auto"/>
              <w:rPr>
                <w:rFonts w:cs="Arial"/>
                <w:szCs w:val="24"/>
              </w:rPr>
            </w:pPr>
            <w:r w:rsidRPr="00C67BCE">
              <w:rPr>
                <w:rFonts w:cs="Arial"/>
                <w:szCs w:val="24"/>
              </w:rPr>
              <w:t>Home insurance is in place in line with local policy, and insurers have been informed if the applicant has a staying put agreement in place.</w:t>
            </w:r>
          </w:p>
        </w:tc>
        <w:tc>
          <w:tcPr>
            <w:tcW w:w="1032" w:type="pct"/>
            <w:gridSpan w:val="2"/>
            <w:tcBorders>
              <w:bottom w:val="single" w:sz="4" w:space="0" w:color="auto"/>
            </w:tcBorders>
            <w:shd w:val="clear" w:color="auto" w:fill="auto"/>
          </w:tcPr>
          <w:p w14:paraId="77B0A6F9" w14:textId="77777777" w:rsidR="00845A08" w:rsidRPr="00C67BCE" w:rsidRDefault="00845A08" w:rsidP="009E1729">
            <w:pPr>
              <w:spacing w:line="240" w:lineRule="auto"/>
              <w:rPr>
                <w:rFonts w:cs="Arial"/>
                <w:szCs w:val="24"/>
              </w:rPr>
            </w:pPr>
          </w:p>
        </w:tc>
        <w:tc>
          <w:tcPr>
            <w:tcW w:w="1032" w:type="pct"/>
            <w:gridSpan w:val="2"/>
            <w:tcBorders>
              <w:bottom w:val="single" w:sz="4" w:space="0" w:color="auto"/>
            </w:tcBorders>
            <w:shd w:val="clear" w:color="auto" w:fill="auto"/>
          </w:tcPr>
          <w:p w14:paraId="4F028D93" w14:textId="77777777" w:rsidR="00845A08" w:rsidRPr="00C67BCE" w:rsidRDefault="00845A08" w:rsidP="009E1729">
            <w:pPr>
              <w:spacing w:line="240" w:lineRule="auto"/>
              <w:rPr>
                <w:rFonts w:cs="Arial"/>
                <w:szCs w:val="24"/>
              </w:rPr>
            </w:pPr>
          </w:p>
        </w:tc>
        <w:tc>
          <w:tcPr>
            <w:tcW w:w="875" w:type="pct"/>
            <w:tcBorders>
              <w:bottom w:val="single" w:sz="4" w:space="0" w:color="auto"/>
            </w:tcBorders>
            <w:shd w:val="clear" w:color="auto" w:fill="auto"/>
          </w:tcPr>
          <w:p w14:paraId="2FFE28A1" w14:textId="77777777" w:rsidR="00845A08" w:rsidRPr="00C67BCE" w:rsidRDefault="00845A08" w:rsidP="004E4556">
            <w:pPr>
              <w:spacing w:line="240" w:lineRule="auto"/>
              <w:ind w:right="-722"/>
              <w:rPr>
                <w:rFonts w:cs="Arial"/>
                <w:szCs w:val="24"/>
              </w:rPr>
            </w:pPr>
          </w:p>
        </w:tc>
      </w:tr>
    </w:tbl>
    <w:p w14:paraId="56351A4C" w14:textId="77777777" w:rsidR="0036075E" w:rsidRPr="00E114E2" w:rsidRDefault="0036075E" w:rsidP="0036075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9"/>
        <w:gridCol w:w="1944"/>
      </w:tblGrid>
      <w:tr w:rsidR="0036075E" w:rsidRPr="00F20CD8" w14:paraId="559B836C" w14:textId="77777777" w:rsidTr="004E4556">
        <w:tc>
          <w:tcPr>
            <w:tcW w:w="10343" w:type="dxa"/>
            <w:gridSpan w:val="2"/>
            <w:shd w:val="clear" w:color="auto" w:fill="D9D9D9"/>
          </w:tcPr>
          <w:p w14:paraId="4E3EADB9" w14:textId="77777777" w:rsidR="0036075E" w:rsidRPr="00F20CD8" w:rsidRDefault="0036075E" w:rsidP="00153BC9">
            <w:pPr>
              <w:spacing w:line="240" w:lineRule="auto"/>
              <w:rPr>
                <w:rFonts w:cs="Arial"/>
                <w:b/>
                <w:szCs w:val="24"/>
              </w:rPr>
            </w:pPr>
            <w:r w:rsidRPr="00F20CD8">
              <w:rPr>
                <w:rFonts w:cs="Arial"/>
                <w:b/>
                <w:szCs w:val="24"/>
              </w:rPr>
              <w:t>SPECIFIC CIRCUMSTANCES</w:t>
            </w:r>
          </w:p>
        </w:tc>
      </w:tr>
      <w:tr w:rsidR="0036075E" w:rsidRPr="00F20CD8" w14:paraId="1185771A" w14:textId="77777777" w:rsidTr="004E4556">
        <w:tc>
          <w:tcPr>
            <w:tcW w:w="8399" w:type="dxa"/>
            <w:shd w:val="clear" w:color="auto" w:fill="auto"/>
          </w:tcPr>
          <w:p w14:paraId="4A0DB1AE" w14:textId="77777777" w:rsidR="0036075E" w:rsidRPr="00F20CD8" w:rsidRDefault="0036075E" w:rsidP="00153BC9">
            <w:pPr>
              <w:spacing w:line="240" w:lineRule="auto"/>
              <w:rPr>
                <w:rFonts w:cs="Arial"/>
                <w:szCs w:val="24"/>
              </w:rPr>
            </w:pPr>
            <w:r w:rsidRPr="00F20CD8">
              <w:rPr>
                <w:rFonts w:cs="Arial"/>
                <w:szCs w:val="24"/>
              </w:rPr>
              <w:t>Firearms are stored on the property</w:t>
            </w:r>
          </w:p>
        </w:tc>
        <w:tc>
          <w:tcPr>
            <w:tcW w:w="1944" w:type="dxa"/>
            <w:shd w:val="clear" w:color="auto" w:fill="auto"/>
          </w:tcPr>
          <w:p w14:paraId="0A664C30" w14:textId="77777777" w:rsidR="0036075E" w:rsidRPr="00F20CD8" w:rsidRDefault="0036075E" w:rsidP="00153BC9">
            <w:pPr>
              <w:spacing w:line="240" w:lineRule="auto"/>
              <w:rPr>
                <w:rFonts w:cs="Arial"/>
                <w:szCs w:val="24"/>
              </w:rPr>
            </w:pPr>
            <w:r w:rsidRPr="00F20CD8">
              <w:rPr>
                <w:rFonts w:cs="Arial"/>
                <w:szCs w:val="24"/>
              </w:rPr>
              <w:t>YES / NO</w:t>
            </w:r>
          </w:p>
        </w:tc>
      </w:tr>
      <w:tr w:rsidR="0036075E" w:rsidRPr="00F20CD8" w14:paraId="0350859D" w14:textId="77777777" w:rsidTr="004E4556">
        <w:tc>
          <w:tcPr>
            <w:tcW w:w="8399" w:type="dxa"/>
            <w:shd w:val="clear" w:color="auto" w:fill="auto"/>
          </w:tcPr>
          <w:p w14:paraId="4836D39F" w14:textId="77777777" w:rsidR="0036075E" w:rsidRPr="00F20CD8" w:rsidRDefault="0036075E" w:rsidP="00153BC9">
            <w:pPr>
              <w:spacing w:line="240" w:lineRule="auto"/>
              <w:rPr>
                <w:rFonts w:cs="Arial"/>
                <w:szCs w:val="24"/>
              </w:rPr>
            </w:pPr>
            <w:r w:rsidRPr="00F20CD8">
              <w:rPr>
                <w:rFonts w:cs="Arial"/>
                <w:szCs w:val="24"/>
              </w:rPr>
              <w:t>The home is also a working farm</w:t>
            </w:r>
          </w:p>
        </w:tc>
        <w:tc>
          <w:tcPr>
            <w:tcW w:w="1944" w:type="dxa"/>
            <w:shd w:val="clear" w:color="auto" w:fill="auto"/>
          </w:tcPr>
          <w:p w14:paraId="7A6156EC" w14:textId="77777777" w:rsidR="0036075E" w:rsidRPr="00F20CD8" w:rsidRDefault="0036075E" w:rsidP="00153BC9">
            <w:pPr>
              <w:spacing w:line="240" w:lineRule="auto"/>
              <w:rPr>
                <w:rFonts w:cs="Arial"/>
                <w:szCs w:val="24"/>
              </w:rPr>
            </w:pPr>
            <w:r w:rsidRPr="00F20CD8">
              <w:rPr>
                <w:rFonts w:cs="Arial"/>
                <w:szCs w:val="24"/>
              </w:rPr>
              <w:t>YES / NO</w:t>
            </w:r>
          </w:p>
        </w:tc>
      </w:tr>
      <w:tr w:rsidR="0036075E" w:rsidRPr="00F20CD8" w14:paraId="3ED4EBC2" w14:textId="77777777" w:rsidTr="004E4556">
        <w:tc>
          <w:tcPr>
            <w:tcW w:w="8399" w:type="dxa"/>
            <w:shd w:val="clear" w:color="auto" w:fill="auto"/>
          </w:tcPr>
          <w:p w14:paraId="43227E79" w14:textId="77777777" w:rsidR="0036075E" w:rsidRPr="00F20CD8" w:rsidRDefault="0036075E" w:rsidP="00153BC9">
            <w:pPr>
              <w:spacing w:line="240" w:lineRule="auto"/>
              <w:rPr>
                <w:rFonts w:cs="Arial"/>
                <w:szCs w:val="24"/>
              </w:rPr>
            </w:pPr>
            <w:r w:rsidRPr="00F20CD8">
              <w:rPr>
                <w:rFonts w:cs="Arial"/>
                <w:szCs w:val="24"/>
              </w:rPr>
              <w:t>Hazardous work equipment/materials are stored on the property</w:t>
            </w:r>
          </w:p>
        </w:tc>
        <w:tc>
          <w:tcPr>
            <w:tcW w:w="1944" w:type="dxa"/>
            <w:shd w:val="clear" w:color="auto" w:fill="auto"/>
          </w:tcPr>
          <w:p w14:paraId="1D5AC8C5" w14:textId="77777777" w:rsidR="0036075E" w:rsidRPr="00F20CD8" w:rsidRDefault="0036075E" w:rsidP="00153BC9">
            <w:pPr>
              <w:spacing w:line="240" w:lineRule="auto"/>
              <w:rPr>
                <w:rFonts w:cs="Arial"/>
                <w:szCs w:val="24"/>
              </w:rPr>
            </w:pPr>
            <w:r w:rsidRPr="00F20CD8">
              <w:rPr>
                <w:rFonts w:cs="Arial"/>
                <w:szCs w:val="24"/>
              </w:rPr>
              <w:t>YES / NO</w:t>
            </w:r>
          </w:p>
        </w:tc>
      </w:tr>
      <w:tr w:rsidR="0036075E" w:rsidRPr="00F20CD8" w14:paraId="0CA883E1" w14:textId="77777777" w:rsidTr="004E4556">
        <w:tc>
          <w:tcPr>
            <w:tcW w:w="10343" w:type="dxa"/>
            <w:gridSpan w:val="2"/>
            <w:shd w:val="clear" w:color="auto" w:fill="auto"/>
          </w:tcPr>
          <w:p w14:paraId="0965422E" w14:textId="77777777" w:rsidR="0036075E" w:rsidRPr="00F20CD8" w:rsidRDefault="0036075E" w:rsidP="00153BC9">
            <w:pPr>
              <w:spacing w:line="240" w:lineRule="auto"/>
              <w:rPr>
                <w:rFonts w:cs="Arial"/>
                <w:szCs w:val="24"/>
              </w:rPr>
            </w:pPr>
            <w:r w:rsidRPr="00F20CD8">
              <w:rPr>
                <w:rFonts w:cs="Arial"/>
                <w:szCs w:val="24"/>
              </w:rPr>
              <w:t xml:space="preserve">If the answer is yes to any of these questions, please see the accompanying notes and provide additional information below. </w:t>
            </w:r>
          </w:p>
        </w:tc>
      </w:tr>
      <w:bookmarkEnd w:id="12"/>
    </w:tbl>
    <w:p w14:paraId="5CDA38E0" w14:textId="77777777" w:rsidR="00943382" w:rsidRDefault="00943382" w:rsidP="0036075E">
      <w:pPr>
        <w:spacing w:line="240" w:lineRule="auto"/>
        <w:rPr>
          <w:rFonts w:cs="Arial"/>
          <w:b/>
          <w:bCs/>
          <w:color w:val="000000"/>
          <w:szCs w:val="24"/>
          <w:lang w:eastAsia="en-GB"/>
        </w:rPr>
      </w:pPr>
    </w:p>
    <w:p w14:paraId="2CCF00A2" w14:textId="77777777" w:rsidR="00943382" w:rsidRDefault="00943382">
      <w:pPr>
        <w:spacing w:line="240" w:lineRule="auto"/>
        <w:rPr>
          <w:rFonts w:cs="Arial"/>
          <w:b/>
          <w:bCs/>
          <w:color w:val="000000"/>
          <w:szCs w:val="24"/>
          <w:lang w:eastAsia="en-GB"/>
        </w:rPr>
      </w:pPr>
      <w:r>
        <w:rPr>
          <w:rFonts w:cs="Arial"/>
          <w:b/>
          <w:bCs/>
          <w:color w:val="000000"/>
          <w:szCs w:val="24"/>
          <w:lang w:eastAsia="en-GB"/>
        </w:rPr>
        <w:br w:type="page"/>
      </w:r>
    </w:p>
    <w:p w14:paraId="7563C371" w14:textId="3AC4D93E" w:rsidR="0036075E" w:rsidRPr="00E114E2" w:rsidRDefault="0036075E" w:rsidP="0036075E">
      <w:pPr>
        <w:spacing w:line="240" w:lineRule="auto"/>
        <w:rPr>
          <w:rFonts w:cs="Arial"/>
          <w:b/>
          <w:bCs/>
          <w:color w:val="000000"/>
          <w:szCs w:val="24"/>
          <w:lang w:eastAsia="en-GB"/>
        </w:rPr>
      </w:pPr>
      <w:r>
        <w:rPr>
          <w:rFonts w:cs="Arial"/>
          <w:b/>
          <w:bCs/>
          <w:color w:val="000000"/>
          <w:szCs w:val="24"/>
          <w:lang w:eastAsia="en-GB"/>
        </w:rPr>
        <w:lastRenderedPageBreak/>
        <w:t>STAYING PUT HOST</w:t>
      </w:r>
      <w:r w:rsidRPr="00E114E2">
        <w:rPr>
          <w:rFonts w:cs="Arial"/>
          <w:b/>
          <w:bCs/>
          <w:color w:val="000000"/>
          <w:szCs w:val="24"/>
          <w:lang w:eastAsia="en-GB"/>
        </w:rPr>
        <w:t xml:space="preserve"> DECLARATION</w:t>
      </w:r>
    </w:p>
    <w:p w14:paraId="0F4DBFD0" w14:textId="77777777" w:rsidR="0036075E" w:rsidRPr="00E114E2" w:rsidRDefault="0036075E" w:rsidP="0036075E">
      <w:pPr>
        <w:spacing w:line="240" w:lineRule="auto"/>
        <w:rPr>
          <w:rFonts w:cs="Arial"/>
          <w:bCs/>
          <w:color w:val="000000"/>
          <w:szCs w:val="24"/>
          <w:lang w:eastAsia="en-GB"/>
        </w:rPr>
      </w:pPr>
    </w:p>
    <w:p w14:paraId="34C4487C" w14:textId="77777777" w:rsidR="0036075E" w:rsidRPr="00CB6240" w:rsidRDefault="0036075E" w:rsidP="0036075E">
      <w:pPr>
        <w:numPr>
          <w:ilvl w:val="0"/>
          <w:numId w:val="34"/>
        </w:numPr>
        <w:spacing w:line="240" w:lineRule="auto"/>
        <w:contextualSpacing/>
        <w:rPr>
          <w:rFonts w:cs="Arial"/>
          <w:szCs w:val="24"/>
        </w:rPr>
      </w:pPr>
      <w:r w:rsidRPr="00E114E2">
        <w:rPr>
          <w:rFonts w:cs="Arial"/>
          <w:szCs w:val="24"/>
        </w:rPr>
        <w:t>I/</w:t>
      </w:r>
      <w:r>
        <w:rPr>
          <w:rFonts w:cs="Arial"/>
          <w:szCs w:val="24"/>
        </w:rPr>
        <w:t>w</w:t>
      </w:r>
      <w:r w:rsidRPr="00E114E2">
        <w:rPr>
          <w:rFonts w:cs="Arial"/>
          <w:szCs w:val="24"/>
        </w:rPr>
        <w:t>e have read and considered home safety and accident prevention</w:t>
      </w:r>
      <w:r w:rsidRPr="4A3A7E39">
        <w:rPr>
          <w:rFonts w:cs="Arial"/>
          <w:szCs w:val="24"/>
        </w:rPr>
        <w:t>.</w:t>
      </w:r>
    </w:p>
    <w:p w14:paraId="691D802E" w14:textId="77777777" w:rsidR="0036075E" w:rsidRPr="00CB6240" w:rsidRDefault="0036075E" w:rsidP="0036075E">
      <w:pPr>
        <w:numPr>
          <w:ilvl w:val="0"/>
          <w:numId w:val="34"/>
        </w:numPr>
        <w:spacing w:line="240" w:lineRule="auto"/>
        <w:contextualSpacing/>
        <w:rPr>
          <w:rFonts w:cs="Arial"/>
          <w:szCs w:val="24"/>
        </w:rPr>
      </w:pPr>
      <w:r w:rsidRPr="00E114E2">
        <w:rPr>
          <w:rFonts w:cs="Arial"/>
          <w:szCs w:val="24"/>
        </w:rPr>
        <w:t>I/we undertake to follow this safety advi</w:t>
      </w:r>
      <w:r>
        <w:rPr>
          <w:rFonts w:cs="Arial"/>
          <w:szCs w:val="24"/>
        </w:rPr>
        <w:t xml:space="preserve">ce and </w:t>
      </w:r>
      <w:r w:rsidRPr="55E0721B">
        <w:rPr>
          <w:rFonts w:cs="Arial"/>
          <w:szCs w:val="24"/>
        </w:rPr>
        <w:t xml:space="preserve">inform </w:t>
      </w:r>
      <w:r w:rsidRPr="6328CA38">
        <w:rPr>
          <w:rFonts w:cs="Arial"/>
          <w:szCs w:val="24"/>
        </w:rPr>
        <w:t xml:space="preserve">the LCS </w:t>
      </w:r>
      <w:r w:rsidRPr="71895DCC">
        <w:rPr>
          <w:rFonts w:cs="Arial"/>
          <w:szCs w:val="24"/>
        </w:rPr>
        <w:t xml:space="preserve">of </w:t>
      </w:r>
      <w:r w:rsidRPr="42C8C68C">
        <w:rPr>
          <w:rFonts w:cs="Arial"/>
          <w:szCs w:val="24"/>
        </w:rPr>
        <w:t xml:space="preserve">any </w:t>
      </w:r>
      <w:r w:rsidRPr="50111EA9">
        <w:rPr>
          <w:rFonts w:cs="Arial"/>
          <w:szCs w:val="24"/>
        </w:rPr>
        <w:t>difficulties</w:t>
      </w:r>
      <w:r w:rsidRPr="00E114E2">
        <w:rPr>
          <w:rFonts w:cs="Arial"/>
          <w:szCs w:val="24"/>
        </w:rPr>
        <w:t>.</w:t>
      </w:r>
    </w:p>
    <w:p w14:paraId="2BCB5B53" w14:textId="77777777" w:rsidR="0036075E" w:rsidRPr="00E114E2" w:rsidRDefault="0036075E" w:rsidP="0036075E">
      <w:pPr>
        <w:numPr>
          <w:ilvl w:val="0"/>
          <w:numId w:val="34"/>
        </w:numPr>
        <w:spacing w:line="240" w:lineRule="auto"/>
        <w:contextualSpacing/>
        <w:rPr>
          <w:rFonts w:cs="Arial"/>
          <w:szCs w:val="24"/>
        </w:rPr>
      </w:pPr>
      <w:r w:rsidRPr="00E114E2">
        <w:rPr>
          <w:rFonts w:cs="Arial"/>
          <w:szCs w:val="24"/>
        </w:rPr>
        <w:t xml:space="preserve">I/we understand that we should use this form to review </w:t>
      </w:r>
      <w:r w:rsidRPr="290E8303">
        <w:rPr>
          <w:rFonts w:cs="Arial"/>
          <w:szCs w:val="24"/>
        </w:rPr>
        <w:t xml:space="preserve">safety in </w:t>
      </w:r>
      <w:r w:rsidRPr="216558AD">
        <w:rPr>
          <w:rFonts w:cs="Arial"/>
          <w:szCs w:val="24"/>
        </w:rPr>
        <w:t>the</w:t>
      </w:r>
      <w:r w:rsidRPr="1E734652">
        <w:rPr>
          <w:rFonts w:cs="Arial"/>
          <w:szCs w:val="24"/>
        </w:rPr>
        <w:t xml:space="preserve"> </w:t>
      </w:r>
      <w:r w:rsidRPr="6FB2AF11">
        <w:rPr>
          <w:rFonts w:cs="Arial"/>
          <w:szCs w:val="24"/>
        </w:rPr>
        <w:t>home</w:t>
      </w:r>
      <w:r w:rsidRPr="680984BB">
        <w:rPr>
          <w:rFonts w:cs="Arial"/>
          <w:szCs w:val="24"/>
        </w:rPr>
        <w:t xml:space="preserve">, if </w:t>
      </w:r>
      <w:r w:rsidRPr="0B5B9AC3">
        <w:rPr>
          <w:rFonts w:cs="Arial"/>
          <w:szCs w:val="24"/>
        </w:rPr>
        <w:t>required</w:t>
      </w:r>
      <w:r w:rsidRPr="51FFC6D1">
        <w:rPr>
          <w:rFonts w:cs="Arial"/>
          <w:szCs w:val="24"/>
        </w:rPr>
        <w:t>.</w:t>
      </w:r>
    </w:p>
    <w:p w14:paraId="337B473C" w14:textId="77777777" w:rsidR="0036075E" w:rsidRPr="00E114E2" w:rsidRDefault="0036075E" w:rsidP="0036075E">
      <w:pPr>
        <w:spacing w:before="60" w:after="60" w:line="240" w:lineRule="auto"/>
        <w:rPr>
          <w:rFonts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0"/>
      </w:tblGrid>
      <w:tr w:rsidR="0036075E" w:rsidRPr="00F20CD8" w14:paraId="16B2EA38" w14:textId="77777777" w:rsidTr="00943382">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689899" w14:textId="77777777" w:rsidR="0036075E" w:rsidRPr="00E114E2" w:rsidRDefault="0036075E" w:rsidP="00153BC9">
            <w:pPr>
              <w:spacing w:before="60"/>
              <w:contextualSpacing/>
              <w:rPr>
                <w:rFonts w:cs="Arial"/>
                <w:b/>
                <w:szCs w:val="24"/>
              </w:rPr>
            </w:pPr>
            <w:r w:rsidRPr="00E114E2">
              <w:rPr>
                <w:rFonts w:cs="Arial"/>
                <w:b/>
                <w:szCs w:val="24"/>
              </w:rPr>
              <w:t>Any comments:</w:t>
            </w:r>
          </w:p>
        </w:tc>
      </w:tr>
      <w:tr w:rsidR="0036075E" w:rsidRPr="00F20CD8" w14:paraId="1EF6322F" w14:textId="77777777" w:rsidTr="00943382">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D02881" w14:textId="77777777" w:rsidR="0036075E" w:rsidRPr="00E114E2" w:rsidRDefault="0036075E" w:rsidP="00153BC9">
            <w:pPr>
              <w:spacing w:before="60"/>
              <w:contextualSpacing/>
              <w:rPr>
                <w:rFonts w:cs="Arial"/>
                <w:szCs w:val="24"/>
              </w:rPr>
            </w:pPr>
          </w:p>
          <w:p w14:paraId="14AEC59E" w14:textId="77777777" w:rsidR="0036075E" w:rsidRPr="00E114E2" w:rsidRDefault="0036075E" w:rsidP="00153BC9">
            <w:pPr>
              <w:spacing w:before="60"/>
              <w:contextualSpacing/>
              <w:rPr>
                <w:rFonts w:cs="Arial"/>
                <w:szCs w:val="24"/>
              </w:rPr>
            </w:pPr>
          </w:p>
          <w:p w14:paraId="0FDFEF54" w14:textId="77777777" w:rsidR="0036075E" w:rsidRPr="00E114E2" w:rsidRDefault="0036075E" w:rsidP="00153BC9">
            <w:pPr>
              <w:spacing w:before="60"/>
              <w:contextualSpacing/>
              <w:rPr>
                <w:rFonts w:cs="Arial"/>
                <w:szCs w:val="24"/>
              </w:rPr>
            </w:pPr>
          </w:p>
          <w:p w14:paraId="1CED3472" w14:textId="77777777" w:rsidR="0036075E" w:rsidRPr="00E114E2" w:rsidRDefault="0036075E" w:rsidP="00153BC9">
            <w:pPr>
              <w:spacing w:before="60"/>
              <w:contextualSpacing/>
              <w:rPr>
                <w:rFonts w:cs="Arial"/>
                <w:szCs w:val="24"/>
              </w:rPr>
            </w:pPr>
          </w:p>
          <w:p w14:paraId="5301C577" w14:textId="77777777" w:rsidR="0036075E" w:rsidRPr="00E114E2" w:rsidRDefault="0036075E" w:rsidP="00153BC9">
            <w:pPr>
              <w:spacing w:before="60"/>
              <w:contextualSpacing/>
              <w:rPr>
                <w:rFonts w:cs="Arial"/>
                <w:szCs w:val="24"/>
              </w:rPr>
            </w:pPr>
          </w:p>
          <w:p w14:paraId="06014E16" w14:textId="77777777" w:rsidR="0036075E" w:rsidRPr="00E114E2" w:rsidRDefault="0036075E" w:rsidP="00153BC9">
            <w:pPr>
              <w:spacing w:before="60"/>
              <w:contextualSpacing/>
              <w:rPr>
                <w:rFonts w:cs="Arial"/>
                <w:szCs w:val="24"/>
              </w:rPr>
            </w:pPr>
          </w:p>
          <w:p w14:paraId="4F8906A1" w14:textId="77777777" w:rsidR="0036075E" w:rsidRDefault="0036075E" w:rsidP="00153BC9">
            <w:pPr>
              <w:spacing w:before="60"/>
              <w:contextualSpacing/>
              <w:rPr>
                <w:rFonts w:cs="Arial"/>
                <w:szCs w:val="24"/>
              </w:rPr>
            </w:pPr>
          </w:p>
          <w:p w14:paraId="56D02148" w14:textId="77777777" w:rsidR="0036075E" w:rsidRDefault="0036075E" w:rsidP="00153BC9">
            <w:pPr>
              <w:spacing w:before="60"/>
              <w:contextualSpacing/>
              <w:rPr>
                <w:rFonts w:cs="Arial"/>
                <w:szCs w:val="24"/>
              </w:rPr>
            </w:pPr>
          </w:p>
          <w:p w14:paraId="0999BC59" w14:textId="77777777" w:rsidR="0036075E" w:rsidRPr="00E114E2" w:rsidRDefault="0036075E" w:rsidP="00153BC9">
            <w:pPr>
              <w:spacing w:before="60"/>
              <w:contextualSpacing/>
              <w:rPr>
                <w:rFonts w:cs="Arial"/>
                <w:szCs w:val="24"/>
              </w:rPr>
            </w:pPr>
          </w:p>
          <w:p w14:paraId="69DB591A" w14:textId="77777777" w:rsidR="0036075E" w:rsidRPr="00E114E2" w:rsidRDefault="0036075E" w:rsidP="00153BC9">
            <w:pPr>
              <w:spacing w:before="60"/>
              <w:contextualSpacing/>
              <w:rPr>
                <w:rFonts w:cs="Arial"/>
                <w:szCs w:val="24"/>
              </w:rPr>
            </w:pPr>
          </w:p>
        </w:tc>
      </w:tr>
    </w:tbl>
    <w:p w14:paraId="65EFF297" w14:textId="77777777" w:rsidR="0036075E" w:rsidRPr="00E114E2" w:rsidRDefault="0036075E" w:rsidP="0036075E">
      <w:pPr>
        <w:spacing w:before="60"/>
        <w:contextualSpacing/>
        <w:rPr>
          <w:rFonts w:cs="Arial"/>
          <w:szCs w:val="24"/>
        </w:rPr>
      </w:pPr>
    </w:p>
    <w:p w14:paraId="413A6991" w14:textId="77777777" w:rsidR="0036075E" w:rsidRPr="00E114E2" w:rsidRDefault="0036075E" w:rsidP="0036075E">
      <w:pPr>
        <w:spacing w:before="60"/>
        <w:contextualSpacing/>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4363"/>
        <w:gridCol w:w="1288"/>
        <w:gridCol w:w="1475"/>
      </w:tblGrid>
      <w:tr w:rsidR="0036075E" w:rsidRPr="00F20CD8" w14:paraId="3009F4C0" w14:textId="77777777" w:rsidTr="00943382">
        <w:trPr>
          <w:trHeight w:val="481"/>
        </w:trPr>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A9ED" w14:textId="77777777" w:rsidR="0036075E" w:rsidRPr="00E114E2" w:rsidRDefault="0036075E" w:rsidP="00153BC9">
            <w:pPr>
              <w:spacing w:line="240" w:lineRule="auto"/>
              <w:rPr>
                <w:rFonts w:cs="Arial"/>
                <w:b/>
                <w:bCs/>
                <w:szCs w:val="24"/>
                <w:lang w:eastAsia="en-GB"/>
              </w:rPr>
            </w:pPr>
            <w:r>
              <w:rPr>
                <w:rFonts w:cs="Arial"/>
                <w:b/>
                <w:bCs/>
                <w:szCs w:val="24"/>
                <w:lang w:eastAsia="en-GB"/>
              </w:rPr>
              <w:t>Signature of applicant/</w:t>
            </w:r>
            <w:r w:rsidRPr="1B693A8A">
              <w:rPr>
                <w:rFonts w:cs="Arial"/>
                <w:b/>
                <w:bCs/>
                <w:szCs w:val="24"/>
                <w:lang w:eastAsia="en-GB"/>
              </w:rPr>
              <w:t>staying put host</w:t>
            </w:r>
            <w:r w:rsidRPr="00E114E2">
              <w:rPr>
                <w:rFonts w:cs="Arial"/>
                <w:b/>
                <w:bCs/>
                <w:szCs w:val="24"/>
                <w:lang w:eastAsia="en-GB"/>
              </w:rPr>
              <w:t xml:space="preserve"> carer 1</w:t>
            </w:r>
          </w:p>
          <w:p w14:paraId="43B3E986" w14:textId="77777777" w:rsidR="0036075E" w:rsidRPr="00E114E2" w:rsidRDefault="0036075E" w:rsidP="00153BC9">
            <w:pPr>
              <w:spacing w:line="240" w:lineRule="auto"/>
              <w:rPr>
                <w:rFonts w:cs="Arial"/>
                <w:b/>
                <w:bCs/>
                <w:szCs w:val="24"/>
                <w:lang w:eastAsia="en-GB"/>
              </w:rPr>
            </w:pPr>
          </w:p>
        </w:tc>
        <w:tc>
          <w:tcPr>
            <w:tcW w:w="2056" w:type="pct"/>
            <w:tcBorders>
              <w:top w:val="single" w:sz="4" w:space="0" w:color="auto"/>
              <w:left w:val="single" w:sz="4" w:space="0" w:color="auto"/>
              <w:bottom w:val="single" w:sz="4" w:space="0" w:color="auto"/>
              <w:right w:val="single" w:sz="4" w:space="0" w:color="auto"/>
            </w:tcBorders>
            <w:shd w:val="clear" w:color="auto" w:fill="auto"/>
            <w:vAlign w:val="center"/>
          </w:tcPr>
          <w:p w14:paraId="6812A067" w14:textId="77777777" w:rsidR="0036075E" w:rsidRPr="00E114E2" w:rsidRDefault="0036075E" w:rsidP="00153BC9">
            <w:pPr>
              <w:spacing w:line="240" w:lineRule="auto"/>
              <w:rPr>
                <w:rFonts w:cs="Arial"/>
                <w:szCs w:val="24"/>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090BF" w14:textId="77777777" w:rsidR="0036075E" w:rsidRPr="00E114E2" w:rsidRDefault="0036075E" w:rsidP="00153BC9">
            <w:pPr>
              <w:spacing w:line="240" w:lineRule="auto"/>
              <w:rPr>
                <w:rFonts w:cs="Arial"/>
                <w:b/>
                <w:bCs/>
                <w:szCs w:val="24"/>
                <w:lang w:eastAsia="en-GB"/>
              </w:rPr>
            </w:pPr>
            <w:r w:rsidRPr="00E114E2">
              <w:rPr>
                <w:rFonts w:cs="Arial"/>
                <w:b/>
                <w:bCs/>
                <w:szCs w:val="24"/>
                <w:lang w:eastAsia="en-GB"/>
              </w:rPr>
              <w:t>Date</w:t>
            </w:r>
          </w:p>
          <w:p w14:paraId="03DDB67F" w14:textId="77777777" w:rsidR="0036075E" w:rsidRPr="00E114E2" w:rsidRDefault="0036075E" w:rsidP="00153BC9">
            <w:pPr>
              <w:spacing w:line="240" w:lineRule="auto"/>
              <w:rPr>
                <w:rFonts w:cs="Arial"/>
                <w:szCs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BAEE812" w14:textId="77777777" w:rsidR="0036075E" w:rsidRPr="00E114E2" w:rsidRDefault="0036075E" w:rsidP="00153BC9">
            <w:pPr>
              <w:spacing w:line="240" w:lineRule="auto"/>
              <w:rPr>
                <w:rFonts w:cs="Arial"/>
                <w:szCs w:val="24"/>
              </w:rPr>
            </w:pPr>
          </w:p>
        </w:tc>
      </w:tr>
      <w:tr w:rsidR="0036075E" w:rsidRPr="00F20CD8" w14:paraId="3251174D" w14:textId="77777777" w:rsidTr="00943382">
        <w:trPr>
          <w:trHeight w:val="71"/>
        </w:trPr>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F271F" w14:textId="77777777" w:rsidR="0036075E" w:rsidRPr="00E114E2" w:rsidRDefault="0036075E" w:rsidP="00153BC9">
            <w:pPr>
              <w:spacing w:line="240" w:lineRule="auto"/>
              <w:rPr>
                <w:rFonts w:cs="Arial"/>
                <w:b/>
                <w:bCs/>
                <w:szCs w:val="24"/>
                <w:lang w:eastAsia="en-GB"/>
              </w:rPr>
            </w:pPr>
            <w:r>
              <w:rPr>
                <w:rFonts w:cs="Arial"/>
                <w:b/>
                <w:bCs/>
                <w:szCs w:val="24"/>
                <w:lang w:eastAsia="en-GB"/>
              </w:rPr>
              <w:t>Signature of applicant/</w:t>
            </w:r>
            <w:r w:rsidRPr="1B693A8A">
              <w:rPr>
                <w:rFonts w:cs="Arial"/>
                <w:b/>
                <w:bCs/>
                <w:szCs w:val="24"/>
                <w:lang w:eastAsia="en-GB"/>
              </w:rPr>
              <w:t>staying put host</w:t>
            </w:r>
            <w:r w:rsidRPr="00E114E2">
              <w:rPr>
                <w:rFonts w:cs="Arial"/>
                <w:b/>
                <w:bCs/>
                <w:szCs w:val="24"/>
                <w:lang w:eastAsia="en-GB"/>
              </w:rPr>
              <w:t xml:space="preserve"> carer 2</w:t>
            </w:r>
          </w:p>
          <w:p w14:paraId="3F8C7AAC" w14:textId="77777777" w:rsidR="0036075E" w:rsidRPr="00E114E2" w:rsidRDefault="0036075E" w:rsidP="00153BC9">
            <w:pPr>
              <w:spacing w:line="240" w:lineRule="auto"/>
              <w:rPr>
                <w:rFonts w:cs="Arial"/>
                <w:b/>
                <w:bCs/>
                <w:szCs w:val="24"/>
                <w:lang w:eastAsia="en-GB"/>
              </w:rPr>
            </w:pPr>
          </w:p>
        </w:tc>
        <w:tc>
          <w:tcPr>
            <w:tcW w:w="2056" w:type="pct"/>
            <w:tcBorders>
              <w:top w:val="single" w:sz="4" w:space="0" w:color="auto"/>
              <w:left w:val="single" w:sz="4" w:space="0" w:color="auto"/>
              <w:bottom w:val="single" w:sz="4" w:space="0" w:color="auto"/>
              <w:right w:val="single" w:sz="4" w:space="0" w:color="auto"/>
            </w:tcBorders>
            <w:shd w:val="clear" w:color="auto" w:fill="auto"/>
            <w:vAlign w:val="center"/>
          </w:tcPr>
          <w:p w14:paraId="0B4AEAFC" w14:textId="77777777" w:rsidR="0036075E" w:rsidRPr="00E114E2" w:rsidRDefault="0036075E" w:rsidP="00153BC9">
            <w:pPr>
              <w:spacing w:line="240" w:lineRule="auto"/>
              <w:rPr>
                <w:rFonts w:cs="Arial"/>
                <w:szCs w:val="24"/>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5787F" w14:textId="77777777" w:rsidR="0036075E" w:rsidRPr="00E114E2" w:rsidRDefault="0036075E" w:rsidP="00153BC9">
            <w:pPr>
              <w:spacing w:line="240" w:lineRule="auto"/>
              <w:rPr>
                <w:rFonts w:cs="Arial"/>
                <w:b/>
                <w:bCs/>
                <w:szCs w:val="24"/>
                <w:lang w:eastAsia="en-GB"/>
              </w:rPr>
            </w:pPr>
            <w:r w:rsidRPr="00E114E2">
              <w:rPr>
                <w:rFonts w:cs="Arial"/>
                <w:b/>
                <w:bCs/>
                <w:szCs w:val="24"/>
                <w:lang w:eastAsia="en-GB"/>
              </w:rPr>
              <w:t>Date</w:t>
            </w:r>
          </w:p>
          <w:p w14:paraId="3C8C8DC2" w14:textId="77777777" w:rsidR="0036075E" w:rsidRPr="00E114E2" w:rsidRDefault="0036075E" w:rsidP="00153BC9">
            <w:pPr>
              <w:spacing w:line="240" w:lineRule="auto"/>
              <w:rPr>
                <w:rFonts w:cs="Arial"/>
                <w:szCs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7271B59" w14:textId="77777777" w:rsidR="0036075E" w:rsidRPr="00E114E2" w:rsidRDefault="0036075E" w:rsidP="00153BC9">
            <w:pPr>
              <w:spacing w:line="240" w:lineRule="auto"/>
              <w:rPr>
                <w:rFonts w:cs="Arial"/>
                <w:szCs w:val="24"/>
              </w:rPr>
            </w:pPr>
          </w:p>
        </w:tc>
      </w:tr>
    </w:tbl>
    <w:p w14:paraId="6BF7A316" w14:textId="5B817E8F" w:rsidR="0036075E" w:rsidRPr="00E114E2" w:rsidRDefault="0036075E" w:rsidP="0036075E">
      <w:pPr>
        <w:spacing w:before="60" w:after="60" w:line="240" w:lineRule="auto"/>
        <w:rPr>
          <w:rFonts w:cs="Arial"/>
          <w:b/>
          <w:bCs/>
          <w:color w:val="000000"/>
          <w:szCs w:val="24"/>
        </w:rPr>
      </w:pPr>
      <w:r w:rsidRPr="00E114E2">
        <w:rPr>
          <w:rFonts w:cs="Arial"/>
          <w:b/>
          <w:bCs/>
          <w:color w:val="00000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0"/>
      </w:tblGrid>
      <w:tr w:rsidR="0036075E" w:rsidRPr="00F20CD8" w14:paraId="0EA3E2A5" w14:textId="77777777" w:rsidTr="0094338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87316" w14:textId="77777777" w:rsidR="0036075E" w:rsidRPr="00E114E2" w:rsidRDefault="0036075E" w:rsidP="00153BC9">
            <w:pPr>
              <w:spacing w:before="60" w:after="60" w:line="240" w:lineRule="auto"/>
              <w:rPr>
                <w:rFonts w:cs="Arial"/>
                <w:b/>
                <w:szCs w:val="24"/>
              </w:rPr>
            </w:pPr>
            <w:r w:rsidRPr="00E114E2">
              <w:rPr>
                <w:rFonts w:cs="Arial"/>
                <w:b/>
                <w:szCs w:val="24"/>
              </w:rPr>
              <w:t>Additional information</w:t>
            </w:r>
          </w:p>
        </w:tc>
      </w:tr>
      <w:tr w:rsidR="0036075E" w:rsidRPr="00F20CD8" w14:paraId="4AA486B9" w14:textId="77777777" w:rsidTr="00943382">
        <w:trPr>
          <w:trHeight w:val="180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3A8AA4" w14:textId="77777777" w:rsidR="0036075E" w:rsidRPr="00E114E2" w:rsidRDefault="0036075E" w:rsidP="00153BC9">
            <w:pPr>
              <w:spacing w:before="60" w:after="60" w:line="240" w:lineRule="auto"/>
              <w:rPr>
                <w:rFonts w:cs="Arial"/>
                <w:szCs w:val="24"/>
              </w:rPr>
            </w:pPr>
          </w:p>
          <w:p w14:paraId="1F6BA830" w14:textId="77777777" w:rsidR="0036075E" w:rsidRPr="00E114E2" w:rsidRDefault="0036075E" w:rsidP="00153BC9">
            <w:pPr>
              <w:spacing w:before="60" w:after="60" w:line="240" w:lineRule="auto"/>
              <w:rPr>
                <w:rFonts w:cs="Arial"/>
                <w:szCs w:val="24"/>
              </w:rPr>
            </w:pPr>
          </w:p>
          <w:p w14:paraId="001FF16A" w14:textId="4777FAC7" w:rsidR="0036075E" w:rsidRDefault="0036075E" w:rsidP="00153BC9">
            <w:pPr>
              <w:tabs>
                <w:tab w:val="left" w:pos="5616"/>
              </w:tabs>
              <w:spacing w:before="60" w:after="60" w:line="240" w:lineRule="auto"/>
              <w:rPr>
                <w:rFonts w:cs="Arial"/>
                <w:szCs w:val="24"/>
              </w:rPr>
            </w:pPr>
            <w:r>
              <w:rPr>
                <w:rFonts w:cs="Arial"/>
                <w:szCs w:val="24"/>
              </w:rPr>
              <w:tab/>
            </w:r>
          </w:p>
          <w:p w14:paraId="60DC8EEA" w14:textId="77777777" w:rsidR="00B02D45" w:rsidRDefault="00B02D45" w:rsidP="00153BC9">
            <w:pPr>
              <w:tabs>
                <w:tab w:val="left" w:pos="5616"/>
              </w:tabs>
              <w:spacing w:before="60" w:after="60" w:line="240" w:lineRule="auto"/>
              <w:rPr>
                <w:rFonts w:cs="Arial"/>
                <w:szCs w:val="24"/>
              </w:rPr>
            </w:pPr>
          </w:p>
          <w:p w14:paraId="647D16EB" w14:textId="77777777" w:rsidR="0036075E" w:rsidRPr="00E114E2" w:rsidRDefault="0036075E" w:rsidP="00153BC9">
            <w:pPr>
              <w:spacing w:before="60" w:after="60" w:line="240" w:lineRule="auto"/>
              <w:rPr>
                <w:rFonts w:cs="Arial"/>
                <w:szCs w:val="24"/>
              </w:rPr>
            </w:pPr>
          </w:p>
          <w:p w14:paraId="2DE5240B" w14:textId="77777777" w:rsidR="0036075E" w:rsidRPr="00E114E2" w:rsidRDefault="0036075E" w:rsidP="00153BC9">
            <w:pPr>
              <w:spacing w:before="60" w:after="60" w:line="240" w:lineRule="auto"/>
              <w:rPr>
                <w:rFonts w:cs="Arial"/>
                <w:szCs w:val="24"/>
              </w:rPr>
            </w:pPr>
          </w:p>
        </w:tc>
      </w:tr>
      <w:tr w:rsidR="0036075E" w:rsidRPr="00F20CD8" w14:paraId="0AB93B09" w14:textId="77777777" w:rsidTr="0094338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1410C" w14:textId="77777777" w:rsidR="0036075E" w:rsidRPr="00E114E2" w:rsidRDefault="0036075E" w:rsidP="00153BC9">
            <w:pPr>
              <w:spacing w:before="60" w:after="60" w:line="240" w:lineRule="auto"/>
              <w:rPr>
                <w:rFonts w:cs="Arial"/>
                <w:b/>
                <w:szCs w:val="24"/>
              </w:rPr>
            </w:pPr>
            <w:r w:rsidRPr="00E114E2">
              <w:rPr>
                <w:rFonts w:cs="Arial"/>
                <w:b/>
                <w:szCs w:val="24"/>
              </w:rPr>
              <w:t>Outstanding action</w:t>
            </w:r>
          </w:p>
        </w:tc>
      </w:tr>
      <w:tr w:rsidR="0036075E" w:rsidRPr="00F20CD8" w14:paraId="35B2CCF9" w14:textId="77777777" w:rsidTr="00943382">
        <w:trPr>
          <w:trHeight w:val="187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44685E" w14:textId="77777777" w:rsidR="0036075E" w:rsidRDefault="0036075E" w:rsidP="00153BC9">
            <w:pPr>
              <w:spacing w:before="60" w:after="60" w:line="240" w:lineRule="auto"/>
              <w:rPr>
                <w:rFonts w:cs="Arial"/>
                <w:szCs w:val="24"/>
              </w:rPr>
            </w:pPr>
          </w:p>
          <w:p w14:paraId="48A0885F" w14:textId="77777777" w:rsidR="00B02D45" w:rsidRDefault="00B02D45" w:rsidP="00153BC9">
            <w:pPr>
              <w:spacing w:before="60" w:after="60" w:line="240" w:lineRule="auto"/>
              <w:rPr>
                <w:rFonts w:cs="Arial"/>
                <w:szCs w:val="24"/>
              </w:rPr>
            </w:pPr>
          </w:p>
          <w:p w14:paraId="54E37766" w14:textId="77777777" w:rsidR="00B02D45" w:rsidRDefault="00B02D45" w:rsidP="00153BC9">
            <w:pPr>
              <w:spacing w:before="60" w:after="60" w:line="240" w:lineRule="auto"/>
              <w:rPr>
                <w:rFonts w:cs="Arial"/>
                <w:szCs w:val="24"/>
              </w:rPr>
            </w:pPr>
          </w:p>
          <w:p w14:paraId="7E741C8B" w14:textId="77777777" w:rsidR="00B02D45" w:rsidRDefault="00B02D45" w:rsidP="00153BC9">
            <w:pPr>
              <w:spacing w:before="60" w:after="60" w:line="240" w:lineRule="auto"/>
              <w:rPr>
                <w:rFonts w:cs="Arial"/>
                <w:szCs w:val="24"/>
              </w:rPr>
            </w:pPr>
          </w:p>
          <w:p w14:paraId="642D3763" w14:textId="3568543B" w:rsidR="00B02D45" w:rsidRPr="00E114E2" w:rsidRDefault="00B02D45" w:rsidP="00153BC9">
            <w:pPr>
              <w:spacing w:before="60" w:after="60" w:line="240" w:lineRule="auto"/>
              <w:rPr>
                <w:rFonts w:cs="Arial"/>
                <w:szCs w:val="24"/>
              </w:rPr>
            </w:pPr>
          </w:p>
        </w:tc>
      </w:tr>
    </w:tbl>
    <w:p w14:paraId="276E3789" w14:textId="77777777" w:rsidR="0036075E" w:rsidRPr="00E114E2" w:rsidRDefault="0036075E" w:rsidP="0036075E">
      <w:pPr>
        <w:spacing w:line="240" w:lineRule="auto"/>
        <w:rPr>
          <w:rFonts w:cs="Arial"/>
          <w:szCs w:val="24"/>
          <w:lang w:eastAsia="en-GB"/>
        </w:rPr>
      </w:pPr>
    </w:p>
    <w:p w14:paraId="4A555CC2" w14:textId="77777777" w:rsidR="0036075E" w:rsidRPr="00E114E2" w:rsidRDefault="0036075E" w:rsidP="0036075E">
      <w:pPr>
        <w:spacing w:line="240" w:lineRule="auto"/>
        <w:rPr>
          <w:rFonts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805"/>
        <w:gridCol w:w="1114"/>
        <w:gridCol w:w="2504"/>
        <w:gridCol w:w="737"/>
        <w:gridCol w:w="1299"/>
      </w:tblGrid>
      <w:tr w:rsidR="0036075E" w:rsidRPr="00F20CD8" w14:paraId="2AA44420" w14:textId="77777777" w:rsidTr="00B02D45">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45E16" w14:textId="77777777" w:rsidR="0036075E" w:rsidRPr="00E114E2" w:rsidRDefault="0036075E" w:rsidP="00153BC9">
            <w:pPr>
              <w:spacing w:before="60" w:after="60" w:line="240" w:lineRule="auto"/>
              <w:rPr>
                <w:rFonts w:cs="Arial"/>
                <w:b/>
                <w:bCs/>
                <w:szCs w:val="24"/>
                <w:lang w:eastAsia="en-GB"/>
              </w:rPr>
            </w:pPr>
            <w:r>
              <w:rPr>
                <w:rFonts w:cs="Arial"/>
                <w:b/>
                <w:bCs/>
                <w:szCs w:val="24"/>
                <w:lang w:eastAsia="en-GB"/>
              </w:rPr>
              <w:t xml:space="preserve">Signature of </w:t>
            </w:r>
            <w:r w:rsidRPr="7EE9AF56">
              <w:rPr>
                <w:rFonts w:cs="Arial"/>
                <w:b/>
                <w:bCs/>
                <w:szCs w:val="24"/>
                <w:lang w:eastAsia="en-GB"/>
              </w:rPr>
              <w:t>SW or PA</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392A4324" w14:textId="77777777" w:rsidR="0036075E" w:rsidRPr="00E114E2" w:rsidRDefault="0036075E" w:rsidP="00153BC9">
            <w:pPr>
              <w:spacing w:before="120" w:after="120" w:line="240" w:lineRule="auto"/>
              <w:rPr>
                <w:rFonts w:cs="Arial"/>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E8B0E" w14:textId="77777777" w:rsidR="0036075E" w:rsidRPr="00F13219" w:rsidRDefault="0036075E" w:rsidP="00153BC9">
            <w:pPr>
              <w:spacing w:before="120" w:after="120" w:line="240" w:lineRule="auto"/>
              <w:rPr>
                <w:rFonts w:cs="Arial"/>
                <w:b/>
                <w:szCs w:val="24"/>
              </w:rPr>
            </w:pPr>
            <w:r w:rsidRPr="00F13219">
              <w:rPr>
                <w:rFonts w:cs="Arial"/>
                <w:b/>
                <w:szCs w:val="24"/>
              </w:rPr>
              <w:t>Name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7095CCC" w14:textId="77777777" w:rsidR="0036075E" w:rsidRPr="00E114E2" w:rsidRDefault="0036075E" w:rsidP="00153BC9">
            <w:pPr>
              <w:spacing w:before="120" w:after="120" w:line="240" w:lineRule="auto"/>
              <w:rPr>
                <w:rFonts w:cs="Arial"/>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9C73C" w14:textId="77777777" w:rsidR="0036075E" w:rsidRPr="00F13219" w:rsidRDefault="0036075E" w:rsidP="00153BC9">
            <w:pPr>
              <w:spacing w:before="120" w:after="120" w:line="240" w:lineRule="auto"/>
              <w:rPr>
                <w:rFonts w:cs="Arial"/>
                <w:b/>
                <w:szCs w:val="24"/>
              </w:rPr>
            </w:pPr>
            <w:r w:rsidRPr="00F13219">
              <w:rPr>
                <w:rFonts w:cs="Arial"/>
                <w:b/>
                <w:szCs w:val="24"/>
              </w:rPr>
              <w:t>Date</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2C9D53CA" w14:textId="77777777" w:rsidR="0036075E" w:rsidRPr="00E114E2" w:rsidRDefault="0036075E" w:rsidP="00153BC9">
            <w:pPr>
              <w:spacing w:before="120" w:after="120" w:line="240" w:lineRule="auto"/>
              <w:rPr>
                <w:rFonts w:cs="Arial"/>
                <w:szCs w:val="24"/>
              </w:rPr>
            </w:pPr>
          </w:p>
        </w:tc>
      </w:tr>
    </w:tbl>
    <w:p w14:paraId="6AECC782" w14:textId="77777777" w:rsidR="00CD7ED3" w:rsidRPr="00CD7ED3" w:rsidRDefault="00CD7ED3" w:rsidP="00B02D45"/>
    <w:sectPr w:rsidR="00CD7ED3" w:rsidRPr="00CD7ED3" w:rsidSect="004E4556">
      <w:footerReference w:type="even" r:id="rId18"/>
      <w:footerReference w:type="default" r:id="rId19"/>
      <w:headerReference w:type="first" r:id="rId20"/>
      <w:footerReference w:type="first" r:id="rId21"/>
      <w:type w:val="continuous"/>
      <w:pgSz w:w="11906" w:h="16838" w:code="9"/>
      <w:pgMar w:top="720" w:right="566"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F42A" w14:textId="77777777" w:rsidR="002F6491" w:rsidRDefault="002F6491">
      <w:r>
        <w:separator/>
      </w:r>
    </w:p>
  </w:endnote>
  <w:endnote w:type="continuationSeparator" w:id="0">
    <w:p w14:paraId="245BB7F4" w14:textId="77777777" w:rsidR="002F6491" w:rsidRDefault="002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B71C" w14:textId="77777777" w:rsidR="00DA4CDE" w:rsidRDefault="00DA4CDE">
    <w:pPr>
      <w:pStyle w:val="Footer"/>
      <w:jc w:val="center"/>
    </w:pPr>
    <w:r>
      <w:fldChar w:fldCharType="begin"/>
    </w:r>
    <w:r>
      <w:instrText xml:space="preserve"> PAGE   \* MERGEFORMAT </w:instrText>
    </w:r>
    <w:r>
      <w:fldChar w:fldCharType="separate"/>
    </w:r>
    <w:r>
      <w:rPr>
        <w:noProof/>
      </w:rPr>
      <w:t>2</w:t>
    </w:r>
    <w:r>
      <w:rPr>
        <w:noProof/>
      </w:rPr>
      <w:fldChar w:fldCharType="end"/>
    </w:r>
  </w:p>
  <w:p w14:paraId="732176D3" w14:textId="77777777" w:rsidR="007E162D" w:rsidRDefault="007E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CFF" w14:textId="77777777" w:rsidR="009E055D" w:rsidRPr="00EF25D4" w:rsidRDefault="009E055D" w:rsidP="00BF5860">
    <w:pPr>
      <w:pStyle w:val="Footer"/>
      <w:rPr>
        <w:rFonts w:cs="Arial"/>
        <w:sz w:val="20"/>
      </w:rPr>
    </w:pPr>
    <w:r w:rsidRPr="00EF25D4">
      <w:rPr>
        <w:rFonts w:cs="Arial"/>
        <w:sz w:val="20"/>
      </w:rPr>
      <w:fldChar w:fldCharType="begin"/>
    </w:r>
    <w:r w:rsidRPr="00EF25D4">
      <w:rPr>
        <w:rFonts w:cs="Arial"/>
        <w:sz w:val="20"/>
      </w:rPr>
      <w:instrText xml:space="preserve"> PAGE   \* MERGEFORMAT </w:instrText>
    </w:r>
    <w:r w:rsidRPr="00EF25D4">
      <w:rPr>
        <w:rFonts w:cs="Arial"/>
        <w:sz w:val="20"/>
      </w:rPr>
      <w:fldChar w:fldCharType="separate"/>
    </w:r>
    <w:r>
      <w:rPr>
        <w:rFonts w:cs="Arial"/>
        <w:noProof/>
        <w:sz w:val="20"/>
      </w:rPr>
      <w:t>1</w:t>
    </w:r>
    <w:r w:rsidRPr="00EF25D4">
      <w:rPr>
        <w:rFonts w:cs="Arial"/>
        <w:sz w:val="20"/>
      </w:rPr>
      <w:fldChar w:fldCharType="end"/>
    </w:r>
    <w:r>
      <w:rPr>
        <w:rFonts w:cs="Arial"/>
        <w:sz w:val="20"/>
      </w:rPr>
      <w:tab/>
    </w:r>
    <w:r>
      <w:rPr>
        <w:rFonts w:cs="Arial"/>
        <w:sz w:val="20"/>
      </w:rPr>
      <w:tab/>
    </w:r>
    <w:r w:rsidRPr="006604A3">
      <w:rPr>
        <w:rFonts w:cs="Arial"/>
        <w:noProof/>
        <w:sz w:val="20"/>
      </w:rPr>
      <w:t>IPA Fostering Template</w:t>
    </w:r>
    <w:r>
      <w:rPr>
        <w:noProof/>
      </w:rPr>
      <w:t xml:space="preserve"> 2013-14.doc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D93B" w14:textId="77777777" w:rsidR="009E055D" w:rsidRPr="006558BA" w:rsidRDefault="009E055D" w:rsidP="006558BA">
    <w:pPr>
      <w:pStyle w:val="Footer"/>
      <w:jc w:val="center"/>
      <w:rPr>
        <w:caps/>
        <w:noProof/>
        <w:color w:val="4472C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14A" w14:textId="77777777" w:rsidR="00DA2A00" w:rsidRPr="006558BA" w:rsidRDefault="00DA2A00" w:rsidP="006558BA">
    <w:pPr>
      <w:pStyle w:val="Footer"/>
      <w:jc w:val="center"/>
      <w:rPr>
        <w:caps/>
        <w:noProof/>
        <w:color w:val="4472C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45C8" w14:textId="77777777" w:rsidR="002F6491" w:rsidRDefault="002F6491">
      <w:r>
        <w:separator/>
      </w:r>
    </w:p>
  </w:footnote>
  <w:footnote w:type="continuationSeparator" w:id="0">
    <w:p w14:paraId="795569D8" w14:textId="77777777" w:rsidR="002F6491" w:rsidRDefault="002F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03B9" w14:textId="77777777" w:rsidR="00156CF6" w:rsidRDefault="00156CF6" w:rsidP="0001037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34E9" w14:textId="77777777" w:rsidR="00D23DFC" w:rsidRDefault="00D2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0A8"/>
    <w:multiLevelType w:val="hybridMultilevel"/>
    <w:tmpl w:val="71AC5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40E9F"/>
    <w:multiLevelType w:val="hybridMultilevel"/>
    <w:tmpl w:val="1C3C8196"/>
    <w:lvl w:ilvl="0" w:tplc="B01E09EC">
      <w:start w:val="2"/>
      <w:numFmt w:val="decimal"/>
      <w:lvlText w:val="%1."/>
      <w:lvlJc w:val="left"/>
      <w:pPr>
        <w:tabs>
          <w:tab w:val="num" w:pos="0"/>
        </w:tabs>
        <w:ind w:left="0" w:hanging="72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 w15:restartNumberingAfterBreak="0">
    <w:nsid w:val="0936026B"/>
    <w:multiLevelType w:val="hybridMultilevel"/>
    <w:tmpl w:val="FFFFFFFF"/>
    <w:lvl w:ilvl="0" w:tplc="0EEE3DAA">
      <w:start w:val="1"/>
      <w:numFmt w:val="bullet"/>
      <w:lvlText w:val=""/>
      <w:lvlJc w:val="left"/>
      <w:pPr>
        <w:ind w:left="720" w:hanging="360"/>
      </w:pPr>
      <w:rPr>
        <w:rFonts w:ascii="Wingdings" w:hAnsi="Wingdings" w:hint="default"/>
      </w:rPr>
    </w:lvl>
    <w:lvl w:ilvl="1" w:tplc="F78666CC">
      <w:start w:val="1"/>
      <w:numFmt w:val="bullet"/>
      <w:lvlText w:val="o"/>
      <w:lvlJc w:val="left"/>
      <w:pPr>
        <w:ind w:left="1440" w:hanging="360"/>
      </w:pPr>
      <w:rPr>
        <w:rFonts w:ascii="Courier New" w:hAnsi="Courier New" w:hint="default"/>
      </w:rPr>
    </w:lvl>
    <w:lvl w:ilvl="2" w:tplc="07FCA7CE">
      <w:start w:val="1"/>
      <w:numFmt w:val="bullet"/>
      <w:lvlText w:val=""/>
      <w:lvlJc w:val="left"/>
      <w:pPr>
        <w:ind w:left="2160" w:hanging="360"/>
      </w:pPr>
      <w:rPr>
        <w:rFonts w:ascii="Wingdings" w:hAnsi="Wingdings" w:hint="default"/>
      </w:rPr>
    </w:lvl>
    <w:lvl w:ilvl="3" w:tplc="0D18D650">
      <w:start w:val="1"/>
      <w:numFmt w:val="bullet"/>
      <w:lvlText w:val=""/>
      <w:lvlJc w:val="left"/>
      <w:pPr>
        <w:ind w:left="2880" w:hanging="360"/>
      </w:pPr>
      <w:rPr>
        <w:rFonts w:ascii="Symbol" w:hAnsi="Symbol" w:hint="default"/>
      </w:rPr>
    </w:lvl>
    <w:lvl w:ilvl="4" w:tplc="4AB8C980">
      <w:start w:val="1"/>
      <w:numFmt w:val="bullet"/>
      <w:lvlText w:val="o"/>
      <w:lvlJc w:val="left"/>
      <w:pPr>
        <w:ind w:left="3600" w:hanging="360"/>
      </w:pPr>
      <w:rPr>
        <w:rFonts w:ascii="Courier New" w:hAnsi="Courier New" w:hint="default"/>
      </w:rPr>
    </w:lvl>
    <w:lvl w:ilvl="5" w:tplc="AA260D1C">
      <w:start w:val="1"/>
      <w:numFmt w:val="bullet"/>
      <w:lvlText w:val=""/>
      <w:lvlJc w:val="left"/>
      <w:pPr>
        <w:ind w:left="4320" w:hanging="360"/>
      </w:pPr>
      <w:rPr>
        <w:rFonts w:ascii="Wingdings" w:hAnsi="Wingdings" w:hint="default"/>
      </w:rPr>
    </w:lvl>
    <w:lvl w:ilvl="6" w:tplc="3AD0A1AC">
      <w:start w:val="1"/>
      <w:numFmt w:val="bullet"/>
      <w:lvlText w:val=""/>
      <w:lvlJc w:val="left"/>
      <w:pPr>
        <w:ind w:left="5040" w:hanging="360"/>
      </w:pPr>
      <w:rPr>
        <w:rFonts w:ascii="Symbol" w:hAnsi="Symbol" w:hint="default"/>
      </w:rPr>
    </w:lvl>
    <w:lvl w:ilvl="7" w:tplc="D3A86634">
      <w:start w:val="1"/>
      <w:numFmt w:val="bullet"/>
      <w:lvlText w:val="o"/>
      <w:lvlJc w:val="left"/>
      <w:pPr>
        <w:ind w:left="5760" w:hanging="360"/>
      </w:pPr>
      <w:rPr>
        <w:rFonts w:ascii="Courier New" w:hAnsi="Courier New" w:hint="default"/>
      </w:rPr>
    </w:lvl>
    <w:lvl w:ilvl="8" w:tplc="687E05D4">
      <w:start w:val="1"/>
      <w:numFmt w:val="bullet"/>
      <w:lvlText w:val=""/>
      <w:lvlJc w:val="left"/>
      <w:pPr>
        <w:ind w:left="6480" w:hanging="360"/>
      </w:pPr>
      <w:rPr>
        <w:rFonts w:ascii="Wingdings" w:hAnsi="Wingdings" w:hint="default"/>
      </w:rPr>
    </w:lvl>
  </w:abstractNum>
  <w:abstractNum w:abstractNumId="3" w15:restartNumberingAfterBreak="0">
    <w:nsid w:val="0D577D84"/>
    <w:multiLevelType w:val="hybridMultilevel"/>
    <w:tmpl w:val="458A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80CE8"/>
    <w:multiLevelType w:val="hybridMultilevel"/>
    <w:tmpl w:val="8600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37289"/>
    <w:multiLevelType w:val="hybridMultilevel"/>
    <w:tmpl w:val="FFFFFFFF"/>
    <w:lvl w:ilvl="0" w:tplc="78BC21B4">
      <w:start w:val="1"/>
      <w:numFmt w:val="bullet"/>
      <w:lvlText w:val="-"/>
      <w:lvlJc w:val="left"/>
      <w:pPr>
        <w:ind w:left="720" w:hanging="360"/>
      </w:pPr>
      <w:rPr>
        <w:rFonts w:ascii="Calibri" w:hAnsi="Calibri" w:hint="default"/>
      </w:rPr>
    </w:lvl>
    <w:lvl w:ilvl="1" w:tplc="81B2F682">
      <w:start w:val="1"/>
      <w:numFmt w:val="bullet"/>
      <w:lvlText w:val="o"/>
      <w:lvlJc w:val="left"/>
      <w:pPr>
        <w:ind w:left="1440" w:hanging="360"/>
      </w:pPr>
      <w:rPr>
        <w:rFonts w:ascii="Courier New" w:hAnsi="Courier New" w:hint="default"/>
      </w:rPr>
    </w:lvl>
    <w:lvl w:ilvl="2" w:tplc="998615DC">
      <w:start w:val="1"/>
      <w:numFmt w:val="bullet"/>
      <w:lvlText w:val=""/>
      <w:lvlJc w:val="left"/>
      <w:pPr>
        <w:ind w:left="2160" w:hanging="360"/>
      </w:pPr>
      <w:rPr>
        <w:rFonts w:ascii="Wingdings" w:hAnsi="Wingdings" w:hint="default"/>
      </w:rPr>
    </w:lvl>
    <w:lvl w:ilvl="3" w:tplc="D9C60628">
      <w:start w:val="1"/>
      <w:numFmt w:val="bullet"/>
      <w:lvlText w:val=""/>
      <w:lvlJc w:val="left"/>
      <w:pPr>
        <w:ind w:left="2880" w:hanging="360"/>
      </w:pPr>
      <w:rPr>
        <w:rFonts w:ascii="Symbol" w:hAnsi="Symbol" w:hint="default"/>
      </w:rPr>
    </w:lvl>
    <w:lvl w:ilvl="4" w:tplc="881867E8">
      <w:start w:val="1"/>
      <w:numFmt w:val="bullet"/>
      <w:lvlText w:val="o"/>
      <w:lvlJc w:val="left"/>
      <w:pPr>
        <w:ind w:left="3600" w:hanging="360"/>
      </w:pPr>
      <w:rPr>
        <w:rFonts w:ascii="Courier New" w:hAnsi="Courier New" w:hint="default"/>
      </w:rPr>
    </w:lvl>
    <w:lvl w:ilvl="5" w:tplc="9442320E">
      <w:start w:val="1"/>
      <w:numFmt w:val="bullet"/>
      <w:lvlText w:val=""/>
      <w:lvlJc w:val="left"/>
      <w:pPr>
        <w:ind w:left="4320" w:hanging="360"/>
      </w:pPr>
      <w:rPr>
        <w:rFonts w:ascii="Wingdings" w:hAnsi="Wingdings" w:hint="default"/>
      </w:rPr>
    </w:lvl>
    <w:lvl w:ilvl="6" w:tplc="961898AE">
      <w:start w:val="1"/>
      <w:numFmt w:val="bullet"/>
      <w:lvlText w:val=""/>
      <w:lvlJc w:val="left"/>
      <w:pPr>
        <w:ind w:left="5040" w:hanging="360"/>
      </w:pPr>
      <w:rPr>
        <w:rFonts w:ascii="Symbol" w:hAnsi="Symbol" w:hint="default"/>
      </w:rPr>
    </w:lvl>
    <w:lvl w:ilvl="7" w:tplc="D5969BDE">
      <w:start w:val="1"/>
      <w:numFmt w:val="bullet"/>
      <w:lvlText w:val="o"/>
      <w:lvlJc w:val="left"/>
      <w:pPr>
        <w:ind w:left="5760" w:hanging="360"/>
      </w:pPr>
      <w:rPr>
        <w:rFonts w:ascii="Courier New" w:hAnsi="Courier New" w:hint="default"/>
      </w:rPr>
    </w:lvl>
    <w:lvl w:ilvl="8" w:tplc="2EB2A832">
      <w:start w:val="1"/>
      <w:numFmt w:val="bullet"/>
      <w:lvlText w:val=""/>
      <w:lvlJc w:val="left"/>
      <w:pPr>
        <w:ind w:left="6480" w:hanging="360"/>
      </w:pPr>
      <w:rPr>
        <w:rFonts w:ascii="Wingdings" w:hAnsi="Wingdings" w:hint="default"/>
      </w:rPr>
    </w:lvl>
  </w:abstractNum>
  <w:abstractNum w:abstractNumId="6" w15:restartNumberingAfterBreak="0">
    <w:nsid w:val="19AF0816"/>
    <w:multiLevelType w:val="hybridMultilevel"/>
    <w:tmpl w:val="2AD0FBD0"/>
    <w:lvl w:ilvl="0" w:tplc="0809000F">
      <w:start w:val="1"/>
      <w:numFmt w:val="decimal"/>
      <w:lvlText w:val="%1."/>
      <w:lvlJc w:val="left"/>
      <w:pPr>
        <w:tabs>
          <w:tab w:val="num" w:pos="360"/>
        </w:tabs>
        <w:ind w:left="360" w:hanging="360"/>
      </w:pPr>
    </w:lvl>
    <w:lvl w:ilvl="1" w:tplc="08090019">
      <w:start w:val="1"/>
      <w:numFmt w:val="lowerLetter"/>
      <w:lvlText w:val="%2."/>
      <w:lvlJc w:val="left"/>
      <w:pPr>
        <w:ind w:left="1080" w:hanging="360"/>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D835018"/>
    <w:multiLevelType w:val="hybridMultilevel"/>
    <w:tmpl w:val="019E486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54478B"/>
    <w:multiLevelType w:val="hybridMultilevel"/>
    <w:tmpl w:val="A32A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63324"/>
    <w:multiLevelType w:val="hybridMultilevel"/>
    <w:tmpl w:val="2F8A27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B01B8"/>
    <w:multiLevelType w:val="hybridMultilevel"/>
    <w:tmpl w:val="29A4C7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54288"/>
    <w:multiLevelType w:val="hybridMultilevel"/>
    <w:tmpl w:val="B6740704"/>
    <w:lvl w:ilvl="0" w:tplc="663EC134">
      <w:start w:val="1"/>
      <w:numFmt w:val="decimal"/>
      <w:lvlText w:val="%1."/>
      <w:lvlJc w:val="left"/>
      <w:pPr>
        <w:tabs>
          <w:tab w:val="num" w:pos="720"/>
        </w:tabs>
        <w:ind w:left="720" w:hanging="360"/>
      </w:pPr>
      <w:rPr>
        <w:rFonts w:cs="Times New Roman"/>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4146600"/>
    <w:multiLevelType w:val="hybridMultilevel"/>
    <w:tmpl w:val="ECB69D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A52B11"/>
    <w:multiLevelType w:val="hybridMultilevel"/>
    <w:tmpl w:val="A9A24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A609C"/>
    <w:multiLevelType w:val="hybridMultilevel"/>
    <w:tmpl w:val="FFFA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CB57A6"/>
    <w:multiLevelType w:val="hybridMultilevel"/>
    <w:tmpl w:val="771E34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7EDAD5"/>
    <w:multiLevelType w:val="hybridMultilevel"/>
    <w:tmpl w:val="FFFFFFFF"/>
    <w:lvl w:ilvl="0" w:tplc="D60069FA">
      <w:start w:val="1"/>
      <w:numFmt w:val="bullet"/>
      <w:lvlText w:val=""/>
      <w:lvlJc w:val="left"/>
      <w:pPr>
        <w:ind w:left="720" w:hanging="360"/>
      </w:pPr>
      <w:rPr>
        <w:rFonts w:ascii="Wingdings" w:hAnsi="Wingdings" w:hint="default"/>
      </w:rPr>
    </w:lvl>
    <w:lvl w:ilvl="1" w:tplc="F4C8205C">
      <w:start w:val="1"/>
      <w:numFmt w:val="bullet"/>
      <w:lvlText w:val="o"/>
      <w:lvlJc w:val="left"/>
      <w:pPr>
        <w:ind w:left="1440" w:hanging="360"/>
      </w:pPr>
      <w:rPr>
        <w:rFonts w:ascii="Courier New" w:hAnsi="Courier New" w:hint="default"/>
      </w:rPr>
    </w:lvl>
    <w:lvl w:ilvl="2" w:tplc="EA64BA1E">
      <w:start w:val="1"/>
      <w:numFmt w:val="bullet"/>
      <w:lvlText w:val=""/>
      <w:lvlJc w:val="left"/>
      <w:pPr>
        <w:ind w:left="2160" w:hanging="360"/>
      </w:pPr>
      <w:rPr>
        <w:rFonts w:ascii="Wingdings" w:hAnsi="Wingdings" w:hint="default"/>
      </w:rPr>
    </w:lvl>
    <w:lvl w:ilvl="3" w:tplc="B1CEDCFA">
      <w:start w:val="1"/>
      <w:numFmt w:val="bullet"/>
      <w:lvlText w:val=""/>
      <w:lvlJc w:val="left"/>
      <w:pPr>
        <w:ind w:left="2880" w:hanging="360"/>
      </w:pPr>
      <w:rPr>
        <w:rFonts w:ascii="Symbol" w:hAnsi="Symbol" w:hint="default"/>
      </w:rPr>
    </w:lvl>
    <w:lvl w:ilvl="4" w:tplc="F9CE187C">
      <w:start w:val="1"/>
      <w:numFmt w:val="bullet"/>
      <w:lvlText w:val="o"/>
      <w:lvlJc w:val="left"/>
      <w:pPr>
        <w:ind w:left="3600" w:hanging="360"/>
      </w:pPr>
      <w:rPr>
        <w:rFonts w:ascii="Courier New" w:hAnsi="Courier New" w:hint="default"/>
      </w:rPr>
    </w:lvl>
    <w:lvl w:ilvl="5" w:tplc="B04CC9EA">
      <w:start w:val="1"/>
      <w:numFmt w:val="bullet"/>
      <w:lvlText w:val=""/>
      <w:lvlJc w:val="left"/>
      <w:pPr>
        <w:ind w:left="4320" w:hanging="360"/>
      </w:pPr>
      <w:rPr>
        <w:rFonts w:ascii="Wingdings" w:hAnsi="Wingdings" w:hint="default"/>
      </w:rPr>
    </w:lvl>
    <w:lvl w:ilvl="6" w:tplc="9082388A">
      <w:start w:val="1"/>
      <w:numFmt w:val="bullet"/>
      <w:lvlText w:val=""/>
      <w:lvlJc w:val="left"/>
      <w:pPr>
        <w:ind w:left="5040" w:hanging="360"/>
      </w:pPr>
      <w:rPr>
        <w:rFonts w:ascii="Symbol" w:hAnsi="Symbol" w:hint="default"/>
      </w:rPr>
    </w:lvl>
    <w:lvl w:ilvl="7" w:tplc="51DAA5F2">
      <w:start w:val="1"/>
      <w:numFmt w:val="bullet"/>
      <w:lvlText w:val="o"/>
      <w:lvlJc w:val="left"/>
      <w:pPr>
        <w:ind w:left="5760" w:hanging="360"/>
      </w:pPr>
      <w:rPr>
        <w:rFonts w:ascii="Courier New" w:hAnsi="Courier New" w:hint="default"/>
      </w:rPr>
    </w:lvl>
    <w:lvl w:ilvl="8" w:tplc="E2D81632">
      <w:start w:val="1"/>
      <w:numFmt w:val="bullet"/>
      <w:lvlText w:val=""/>
      <w:lvlJc w:val="left"/>
      <w:pPr>
        <w:ind w:left="6480" w:hanging="360"/>
      </w:pPr>
      <w:rPr>
        <w:rFonts w:ascii="Wingdings" w:hAnsi="Wingdings" w:hint="default"/>
      </w:rPr>
    </w:lvl>
  </w:abstractNum>
  <w:abstractNum w:abstractNumId="17" w15:restartNumberingAfterBreak="0">
    <w:nsid w:val="50243899"/>
    <w:multiLevelType w:val="hybridMultilevel"/>
    <w:tmpl w:val="ECB69D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6B2411"/>
    <w:multiLevelType w:val="hybridMultilevel"/>
    <w:tmpl w:val="4CEA1750"/>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A1217E"/>
    <w:multiLevelType w:val="hybridMultilevel"/>
    <w:tmpl w:val="2B2E1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46448"/>
    <w:multiLevelType w:val="hybridMultilevel"/>
    <w:tmpl w:val="D3DC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338F4"/>
    <w:multiLevelType w:val="hybridMultilevel"/>
    <w:tmpl w:val="49060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E8E7F"/>
    <w:multiLevelType w:val="hybridMultilevel"/>
    <w:tmpl w:val="FFFFFFFF"/>
    <w:lvl w:ilvl="0" w:tplc="6F849C86">
      <w:start w:val="1"/>
      <w:numFmt w:val="bullet"/>
      <w:lvlText w:val=""/>
      <w:lvlJc w:val="left"/>
      <w:pPr>
        <w:ind w:left="720" w:hanging="360"/>
      </w:pPr>
      <w:rPr>
        <w:rFonts w:ascii="Wingdings" w:hAnsi="Wingdings" w:hint="default"/>
      </w:rPr>
    </w:lvl>
    <w:lvl w:ilvl="1" w:tplc="57AA6CE4">
      <w:start w:val="1"/>
      <w:numFmt w:val="bullet"/>
      <w:lvlText w:val="o"/>
      <w:lvlJc w:val="left"/>
      <w:pPr>
        <w:ind w:left="1440" w:hanging="360"/>
      </w:pPr>
      <w:rPr>
        <w:rFonts w:ascii="Courier New" w:hAnsi="Courier New" w:hint="default"/>
      </w:rPr>
    </w:lvl>
    <w:lvl w:ilvl="2" w:tplc="EBE421D0">
      <w:start w:val="1"/>
      <w:numFmt w:val="bullet"/>
      <w:lvlText w:val=""/>
      <w:lvlJc w:val="left"/>
      <w:pPr>
        <w:ind w:left="2160" w:hanging="360"/>
      </w:pPr>
      <w:rPr>
        <w:rFonts w:ascii="Wingdings" w:hAnsi="Wingdings" w:hint="default"/>
      </w:rPr>
    </w:lvl>
    <w:lvl w:ilvl="3" w:tplc="9A368508">
      <w:start w:val="1"/>
      <w:numFmt w:val="bullet"/>
      <w:lvlText w:val=""/>
      <w:lvlJc w:val="left"/>
      <w:pPr>
        <w:ind w:left="2880" w:hanging="360"/>
      </w:pPr>
      <w:rPr>
        <w:rFonts w:ascii="Symbol" w:hAnsi="Symbol" w:hint="default"/>
      </w:rPr>
    </w:lvl>
    <w:lvl w:ilvl="4" w:tplc="080C337C">
      <w:start w:val="1"/>
      <w:numFmt w:val="bullet"/>
      <w:lvlText w:val="o"/>
      <w:lvlJc w:val="left"/>
      <w:pPr>
        <w:ind w:left="3600" w:hanging="360"/>
      </w:pPr>
      <w:rPr>
        <w:rFonts w:ascii="Courier New" w:hAnsi="Courier New" w:hint="default"/>
      </w:rPr>
    </w:lvl>
    <w:lvl w:ilvl="5" w:tplc="658C3BF6">
      <w:start w:val="1"/>
      <w:numFmt w:val="bullet"/>
      <w:lvlText w:val=""/>
      <w:lvlJc w:val="left"/>
      <w:pPr>
        <w:ind w:left="4320" w:hanging="360"/>
      </w:pPr>
      <w:rPr>
        <w:rFonts w:ascii="Wingdings" w:hAnsi="Wingdings" w:hint="default"/>
      </w:rPr>
    </w:lvl>
    <w:lvl w:ilvl="6" w:tplc="CAB882E4">
      <w:start w:val="1"/>
      <w:numFmt w:val="bullet"/>
      <w:lvlText w:val=""/>
      <w:lvlJc w:val="left"/>
      <w:pPr>
        <w:ind w:left="5040" w:hanging="360"/>
      </w:pPr>
      <w:rPr>
        <w:rFonts w:ascii="Symbol" w:hAnsi="Symbol" w:hint="default"/>
      </w:rPr>
    </w:lvl>
    <w:lvl w:ilvl="7" w:tplc="04C8A8B0">
      <w:start w:val="1"/>
      <w:numFmt w:val="bullet"/>
      <w:lvlText w:val="o"/>
      <w:lvlJc w:val="left"/>
      <w:pPr>
        <w:ind w:left="5760" w:hanging="360"/>
      </w:pPr>
      <w:rPr>
        <w:rFonts w:ascii="Courier New" w:hAnsi="Courier New" w:hint="default"/>
      </w:rPr>
    </w:lvl>
    <w:lvl w:ilvl="8" w:tplc="0EBA38E6">
      <w:start w:val="1"/>
      <w:numFmt w:val="bullet"/>
      <w:lvlText w:val=""/>
      <w:lvlJc w:val="left"/>
      <w:pPr>
        <w:ind w:left="6480" w:hanging="360"/>
      </w:pPr>
      <w:rPr>
        <w:rFonts w:ascii="Wingdings" w:hAnsi="Wingdings" w:hint="default"/>
      </w:rPr>
    </w:lvl>
  </w:abstractNum>
  <w:abstractNum w:abstractNumId="23" w15:restartNumberingAfterBreak="0">
    <w:nsid w:val="5B7E4814"/>
    <w:multiLevelType w:val="hybridMultilevel"/>
    <w:tmpl w:val="F814CCF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99367E"/>
    <w:multiLevelType w:val="hybridMultilevel"/>
    <w:tmpl w:val="64A46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01658"/>
    <w:multiLevelType w:val="hybridMultilevel"/>
    <w:tmpl w:val="E850E3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74F0E"/>
    <w:multiLevelType w:val="hybridMultilevel"/>
    <w:tmpl w:val="34CA7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626EF"/>
    <w:multiLevelType w:val="hybridMultilevel"/>
    <w:tmpl w:val="C8FE3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5D27A5"/>
    <w:multiLevelType w:val="hybridMultilevel"/>
    <w:tmpl w:val="ECB69D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536879"/>
    <w:multiLevelType w:val="multilevel"/>
    <w:tmpl w:val="AC827D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D3019C3"/>
    <w:multiLevelType w:val="hybridMultilevel"/>
    <w:tmpl w:val="58844846"/>
    <w:lvl w:ilvl="0" w:tplc="1B1AFC7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2943C"/>
    <w:multiLevelType w:val="hybridMultilevel"/>
    <w:tmpl w:val="FFFFFFFF"/>
    <w:lvl w:ilvl="0" w:tplc="14AED068">
      <w:start w:val="1"/>
      <w:numFmt w:val="bullet"/>
      <w:lvlText w:val=""/>
      <w:lvlJc w:val="left"/>
      <w:pPr>
        <w:ind w:left="720" w:hanging="360"/>
      </w:pPr>
      <w:rPr>
        <w:rFonts w:ascii="Wingdings" w:hAnsi="Wingdings" w:hint="default"/>
      </w:rPr>
    </w:lvl>
    <w:lvl w:ilvl="1" w:tplc="CD8C103A">
      <w:start w:val="1"/>
      <w:numFmt w:val="bullet"/>
      <w:lvlText w:val="o"/>
      <w:lvlJc w:val="left"/>
      <w:pPr>
        <w:ind w:left="1440" w:hanging="360"/>
      </w:pPr>
      <w:rPr>
        <w:rFonts w:ascii="Courier New" w:hAnsi="Courier New" w:hint="default"/>
      </w:rPr>
    </w:lvl>
    <w:lvl w:ilvl="2" w:tplc="0838A00C">
      <w:start w:val="1"/>
      <w:numFmt w:val="bullet"/>
      <w:lvlText w:val=""/>
      <w:lvlJc w:val="left"/>
      <w:pPr>
        <w:ind w:left="2160" w:hanging="360"/>
      </w:pPr>
      <w:rPr>
        <w:rFonts w:ascii="Wingdings" w:hAnsi="Wingdings" w:hint="default"/>
      </w:rPr>
    </w:lvl>
    <w:lvl w:ilvl="3" w:tplc="93581248">
      <w:start w:val="1"/>
      <w:numFmt w:val="bullet"/>
      <w:lvlText w:val=""/>
      <w:lvlJc w:val="left"/>
      <w:pPr>
        <w:ind w:left="2880" w:hanging="360"/>
      </w:pPr>
      <w:rPr>
        <w:rFonts w:ascii="Symbol" w:hAnsi="Symbol" w:hint="default"/>
      </w:rPr>
    </w:lvl>
    <w:lvl w:ilvl="4" w:tplc="CF44DA78">
      <w:start w:val="1"/>
      <w:numFmt w:val="bullet"/>
      <w:lvlText w:val="o"/>
      <w:lvlJc w:val="left"/>
      <w:pPr>
        <w:ind w:left="3600" w:hanging="360"/>
      </w:pPr>
      <w:rPr>
        <w:rFonts w:ascii="Courier New" w:hAnsi="Courier New" w:hint="default"/>
      </w:rPr>
    </w:lvl>
    <w:lvl w:ilvl="5" w:tplc="ABEC0360">
      <w:start w:val="1"/>
      <w:numFmt w:val="bullet"/>
      <w:lvlText w:val=""/>
      <w:lvlJc w:val="left"/>
      <w:pPr>
        <w:ind w:left="4320" w:hanging="360"/>
      </w:pPr>
      <w:rPr>
        <w:rFonts w:ascii="Wingdings" w:hAnsi="Wingdings" w:hint="default"/>
      </w:rPr>
    </w:lvl>
    <w:lvl w:ilvl="6" w:tplc="C1349F9A">
      <w:start w:val="1"/>
      <w:numFmt w:val="bullet"/>
      <w:lvlText w:val=""/>
      <w:lvlJc w:val="left"/>
      <w:pPr>
        <w:ind w:left="5040" w:hanging="360"/>
      </w:pPr>
      <w:rPr>
        <w:rFonts w:ascii="Symbol" w:hAnsi="Symbol" w:hint="default"/>
      </w:rPr>
    </w:lvl>
    <w:lvl w:ilvl="7" w:tplc="6D222334">
      <w:start w:val="1"/>
      <w:numFmt w:val="bullet"/>
      <w:lvlText w:val="o"/>
      <w:lvlJc w:val="left"/>
      <w:pPr>
        <w:ind w:left="5760" w:hanging="360"/>
      </w:pPr>
      <w:rPr>
        <w:rFonts w:ascii="Courier New" w:hAnsi="Courier New" w:hint="default"/>
      </w:rPr>
    </w:lvl>
    <w:lvl w:ilvl="8" w:tplc="04E2C918">
      <w:start w:val="1"/>
      <w:numFmt w:val="bullet"/>
      <w:lvlText w:val=""/>
      <w:lvlJc w:val="left"/>
      <w:pPr>
        <w:ind w:left="6480" w:hanging="360"/>
      </w:pPr>
      <w:rPr>
        <w:rFonts w:ascii="Wingdings" w:hAnsi="Wingdings" w:hint="default"/>
      </w:rPr>
    </w:lvl>
  </w:abstractNum>
  <w:abstractNum w:abstractNumId="32" w15:restartNumberingAfterBreak="0">
    <w:nsid w:val="785523D3"/>
    <w:multiLevelType w:val="hybridMultilevel"/>
    <w:tmpl w:val="4254E9E2"/>
    <w:lvl w:ilvl="0" w:tplc="0F404C92">
      <w:numFmt w:val="bullet"/>
      <w:lvlText w:val="●"/>
      <w:lvlJc w:val="left"/>
      <w:pPr>
        <w:ind w:left="1268" w:hanging="285"/>
      </w:pPr>
      <w:rPr>
        <w:rFonts w:ascii="Arial" w:eastAsia="Arial" w:hAnsi="Arial" w:cs="Arial" w:hint="default"/>
        <w:b w:val="0"/>
        <w:bCs w:val="0"/>
        <w:i w:val="0"/>
        <w:iCs w:val="0"/>
        <w:w w:val="99"/>
        <w:sz w:val="23"/>
        <w:szCs w:val="23"/>
        <w:lang w:val="en-US" w:eastAsia="en-US" w:bidi="ar-SA"/>
      </w:rPr>
    </w:lvl>
    <w:lvl w:ilvl="1" w:tplc="FDFEB380">
      <w:numFmt w:val="bullet"/>
      <w:lvlText w:val="•"/>
      <w:lvlJc w:val="left"/>
      <w:pPr>
        <w:ind w:left="2229" w:hanging="285"/>
      </w:pPr>
      <w:rPr>
        <w:rFonts w:hint="default"/>
        <w:lang w:val="en-US" w:eastAsia="en-US" w:bidi="ar-SA"/>
      </w:rPr>
    </w:lvl>
    <w:lvl w:ilvl="2" w:tplc="A57AD17C">
      <w:numFmt w:val="bullet"/>
      <w:lvlText w:val="•"/>
      <w:lvlJc w:val="left"/>
      <w:pPr>
        <w:ind w:left="3199" w:hanging="285"/>
      </w:pPr>
      <w:rPr>
        <w:rFonts w:hint="default"/>
        <w:lang w:val="en-US" w:eastAsia="en-US" w:bidi="ar-SA"/>
      </w:rPr>
    </w:lvl>
    <w:lvl w:ilvl="3" w:tplc="3D22C83C">
      <w:numFmt w:val="bullet"/>
      <w:lvlText w:val="•"/>
      <w:lvlJc w:val="left"/>
      <w:pPr>
        <w:ind w:left="4169" w:hanging="285"/>
      </w:pPr>
      <w:rPr>
        <w:rFonts w:hint="default"/>
        <w:lang w:val="en-US" w:eastAsia="en-US" w:bidi="ar-SA"/>
      </w:rPr>
    </w:lvl>
    <w:lvl w:ilvl="4" w:tplc="3460B320">
      <w:numFmt w:val="bullet"/>
      <w:lvlText w:val="•"/>
      <w:lvlJc w:val="left"/>
      <w:pPr>
        <w:ind w:left="5139" w:hanging="285"/>
      </w:pPr>
      <w:rPr>
        <w:rFonts w:hint="default"/>
        <w:lang w:val="en-US" w:eastAsia="en-US" w:bidi="ar-SA"/>
      </w:rPr>
    </w:lvl>
    <w:lvl w:ilvl="5" w:tplc="7BA01B08">
      <w:numFmt w:val="bullet"/>
      <w:lvlText w:val="•"/>
      <w:lvlJc w:val="left"/>
      <w:pPr>
        <w:ind w:left="6109" w:hanging="285"/>
      </w:pPr>
      <w:rPr>
        <w:rFonts w:hint="default"/>
        <w:lang w:val="en-US" w:eastAsia="en-US" w:bidi="ar-SA"/>
      </w:rPr>
    </w:lvl>
    <w:lvl w:ilvl="6" w:tplc="75B65208">
      <w:numFmt w:val="bullet"/>
      <w:lvlText w:val="•"/>
      <w:lvlJc w:val="left"/>
      <w:pPr>
        <w:ind w:left="7079" w:hanging="285"/>
      </w:pPr>
      <w:rPr>
        <w:rFonts w:hint="default"/>
        <w:lang w:val="en-US" w:eastAsia="en-US" w:bidi="ar-SA"/>
      </w:rPr>
    </w:lvl>
    <w:lvl w:ilvl="7" w:tplc="9644392C">
      <w:numFmt w:val="bullet"/>
      <w:lvlText w:val="•"/>
      <w:lvlJc w:val="left"/>
      <w:pPr>
        <w:ind w:left="8049" w:hanging="285"/>
      </w:pPr>
      <w:rPr>
        <w:rFonts w:hint="default"/>
        <w:lang w:val="en-US" w:eastAsia="en-US" w:bidi="ar-SA"/>
      </w:rPr>
    </w:lvl>
    <w:lvl w:ilvl="8" w:tplc="DEB68DDE">
      <w:numFmt w:val="bullet"/>
      <w:lvlText w:val="•"/>
      <w:lvlJc w:val="left"/>
      <w:pPr>
        <w:ind w:left="9019" w:hanging="285"/>
      </w:pPr>
      <w:rPr>
        <w:rFonts w:hint="default"/>
        <w:lang w:val="en-US" w:eastAsia="en-US" w:bidi="ar-SA"/>
      </w:rPr>
    </w:lvl>
  </w:abstractNum>
  <w:abstractNum w:abstractNumId="33" w15:restartNumberingAfterBreak="0">
    <w:nsid w:val="7E0D0F41"/>
    <w:multiLevelType w:val="hybridMultilevel"/>
    <w:tmpl w:val="B5D2C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68841">
    <w:abstractNumId w:val="2"/>
  </w:num>
  <w:num w:numId="2" w16cid:durableId="581380750">
    <w:abstractNumId w:val="22"/>
  </w:num>
  <w:num w:numId="3" w16cid:durableId="634944507">
    <w:abstractNumId w:val="16"/>
  </w:num>
  <w:num w:numId="4" w16cid:durableId="544559486">
    <w:abstractNumId w:val="31"/>
  </w:num>
  <w:num w:numId="5" w16cid:durableId="2031488408">
    <w:abstractNumId w:val="5"/>
  </w:num>
  <w:num w:numId="6" w16cid:durableId="1660845848">
    <w:abstractNumId w:val="27"/>
  </w:num>
  <w:num w:numId="7" w16cid:durableId="987783478">
    <w:abstractNumId w:val="0"/>
  </w:num>
  <w:num w:numId="8" w16cid:durableId="1534659432">
    <w:abstractNumId w:val="1"/>
  </w:num>
  <w:num w:numId="9" w16cid:durableId="34042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272958">
    <w:abstractNumId w:val="3"/>
  </w:num>
  <w:num w:numId="11" w16cid:durableId="716271960">
    <w:abstractNumId w:val="4"/>
  </w:num>
  <w:num w:numId="12" w16cid:durableId="1579829242">
    <w:abstractNumId w:val="14"/>
  </w:num>
  <w:num w:numId="13" w16cid:durableId="1364672060">
    <w:abstractNumId w:val="17"/>
  </w:num>
  <w:num w:numId="14" w16cid:durableId="1052271292">
    <w:abstractNumId w:val="28"/>
  </w:num>
  <w:num w:numId="15" w16cid:durableId="1054425216">
    <w:abstractNumId w:val="12"/>
  </w:num>
  <w:num w:numId="16" w16cid:durableId="1730113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651394">
    <w:abstractNumId w:val="29"/>
  </w:num>
  <w:num w:numId="18" w16cid:durableId="2023315429">
    <w:abstractNumId w:val="20"/>
  </w:num>
  <w:num w:numId="19" w16cid:durableId="806557768">
    <w:abstractNumId w:val="30"/>
  </w:num>
  <w:num w:numId="20" w16cid:durableId="705301789">
    <w:abstractNumId w:val="32"/>
  </w:num>
  <w:num w:numId="21" w16cid:durableId="1617953281">
    <w:abstractNumId w:val="19"/>
  </w:num>
  <w:num w:numId="22" w16cid:durableId="157234993">
    <w:abstractNumId w:val="7"/>
  </w:num>
  <w:num w:numId="23" w16cid:durableId="178545197">
    <w:abstractNumId w:val="9"/>
  </w:num>
  <w:num w:numId="24" w16cid:durableId="1998653268">
    <w:abstractNumId w:val="18"/>
  </w:num>
  <w:num w:numId="25" w16cid:durableId="668097404">
    <w:abstractNumId w:val="24"/>
  </w:num>
  <w:num w:numId="26" w16cid:durableId="1952584771">
    <w:abstractNumId w:val="33"/>
  </w:num>
  <w:num w:numId="27" w16cid:durableId="535896597">
    <w:abstractNumId w:val="10"/>
  </w:num>
  <w:num w:numId="28" w16cid:durableId="1022976388">
    <w:abstractNumId w:val="21"/>
  </w:num>
  <w:num w:numId="29" w16cid:durableId="1697196937">
    <w:abstractNumId w:val="25"/>
  </w:num>
  <w:num w:numId="30" w16cid:durableId="799618532">
    <w:abstractNumId w:val="23"/>
  </w:num>
  <w:num w:numId="31" w16cid:durableId="389883171">
    <w:abstractNumId w:val="26"/>
  </w:num>
  <w:num w:numId="32" w16cid:durableId="1692759303">
    <w:abstractNumId w:val="15"/>
  </w:num>
  <w:num w:numId="33" w16cid:durableId="1063262137">
    <w:abstractNumId w:val="13"/>
  </w:num>
  <w:num w:numId="34" w16cid:durableId="1966039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60"/>
    <w:rsid w:val="00003B11"/>
    <w:rsid w:val="0001037A"/>
    <w:rsid w:val="00017ABD"/>
    <w:rsid w:val="00023618"/>
    <w:rsid w:val="00023F13"/>
    <w:rsid w:val="00032581"/>
    <w:rsid w:val="0003384F"/>
    <w:rsid w:val="00041626"/>
    <w:rsid w:val="00050039"/>
    <w:rsid w:val="00073F30"/>
    <w:rsid w:val="0007532C"/>
    <w:rsid w:val="00083ABF"/>
    <w:rsid w:val="00085E2F"/>
    <w:rsid w:val="00091E52"/>
    <w:rsid w:val="0009681D"/>
    <w:rsid w:val="000B662E"/>
    <w:rsid w:val="000B6E19"/>
    <w:rsid w:val="000C072B"/>
    <w:rsid w:val="000D194C"/>
    <w:rsid w:val="000E087C"/>
    <w:rsid w:val="000F0B2E"/>
    <w:rsid w:val="00107810"/>
    <w:rsid w:val="00110869"/>
    <w:rsid w:val="001205D0"/>
    <w:rsid w:val="00122042"/>
    <w:rsid w:val="001283DB"/>
    <w:rsid w:val="00131A01"/>
    <w:rsid w:val="001334B8"/>
    <w:rsid w:val="0013572E"/>
    <w:rsid w:val="001443CC"/>
    <w:rsid w:val="00145253"/>
    <w:rsid w:val="00146DA3"/>
    <w:rsid w:val="00156CF6"/>
    <w:rsid w:val="001572F8"/>
    <w:rsid w:val="00162F02"/>
    <w:rsid w:val="00165BD3"/>
    <w:rsid w:val="001667DE"/>
    <w:rsid w:val="00167B89"/>
    <w:rsid w:val="0017139A"/>
    <w:rsid w:val="00171B8F"/>
    <w:rsid w:val="00173FA9"/>
    <w:rsid w:val="00180619"/>
    <w:rsid w:val="0018495F"/>
    <w:rsid w:val="00193A6D"/>
    <w:rsid w:val="00197D31"/>
    <w:rsid w:val="001A28B5"/>
    <w:rsid w:val="001A2D5B"/>
    <w:rsid w:val="001A4429"/>
    <w:rsid w:val="001A50E4"/>
    <w:rsid w:val="001A6980"/>
    <w:rsid w:val="001B604B"/>
    <w:rsid w:val="001C40B5"/>
    <w:rsid w:val="001D2AEC"/>
    <w:rsid w:val="001D3A1F"/>
    <w:rsid w:val="002008FC"/>
    <w:rsid w:val="00200B44"/>
    <w:rsid w:val="00207D1B"/>
    <w:rsid w:val="0021272A"/>
    <w:rsid w:val="002139CE"/>
    <w:rsid w:val="00214D8F"/>
    <w:rsid w:val="002155E7"/>
    <w:rsid w:val="002230EC"/>
    <w:rsid w:val="00223912"/>
    <w:rsid w:val="002305BA"/>
    <w:rsid w:val="002337DA"/>
    <w:rsid w:val="0023402C"/>
    <w:rsid w:val="002378DC"/>
    <w:rsid w:val="00242680"/>
    <w:rsid w:val="002666B2"/>
    <w:rsid w:val="00270419"/>
    <w:rsid w:val="002739CC"/>
    <w:rsid w:val="002746B4"/>
    <w:rsid w:val="002930DB"/>
    <w:rsid w:val="002A0757"/>
    <w:rsid w:val="002A3428"/>
    <w:rsid w:val="002A39E8"/>
    <w:rsid w:val="002A515D"/>
    <w:rsid w:val="002A7219"/>
    <w:rsid w:val="002C0694"/>
    <w:rsid w:val="002C0FC3"/>
    <w:rsid w:val="002C1BED"/>
    <w:rsid w:val="002C2F90"/>
    <w:rsid w:val="002C4CDD"/>
    <w:rsid w:val="002C4E15"/>
    <w:rsid w:val="002D259F"/>
    <w:rsid w:val="002D30B0"/>
    <w:rsid w:val="002D5C05"/>
    <w:rsid w:val="002D69A2"/>
    <w:rsid w:val="002E4D38"/>
    <w:rsid w:val="002E55A4"/>
    <w:rsid w:val="002F559E"/>
    <w:rsid w:val="002F6491"/>
    <w:rsid w:val="002F7267"/>
    <w:rsid w:val="00305CB5"/>
    <w:rsid w:val="0030688C"/>
    <w:rsid w:val="00307D72"/>
    <w:rsid w:val="00322620"/>
    <w:rsid w:val="00326550"/>
    <w:rsid w:val="0033008A"/>
    <w:rsid w:val="00355A5F"/>
    <w:rsid w:val="003579B7"/>
    <w:rsid w:val="0036075E"/>
    <w:rsid w:val="00385DA3"/>
    <w:rsid w:val="00386384"/>
    <w:rsid w:val="0038EB00"/>
    <w:rsid w:val="003A2B81"/>
    <w:rsid w:val="003B4FBD"/>
    <w:rsid w:val="003D1033"/>
    <w:rsid w:val="003D6D82"/>
    <w:rsid w:val="003ECD39"/>
    <w:rsid w:val="003F3180"/>
    <w:rsid w:val="00401EC1"/>
    <w:rsid w:val="00407B1C"/>
    <w:rsid w:val="00411016"/>
    <w:rsid w:val="0041621C"/>
    <w:rsid w:val="0042235F"/>
    <w:rsid w:val="004307E7"/>
    <w:rsid w:val="00437060"/>
    <w:rsid w:val="00442905"/>
    <w:rsid w:val="004478BB"/>
    <w:rsid w:val="00454299"/>
    <w:rsid w:val="0046417E"/>
    <w:rsid w:val="00466ADB"/>
    <w:rsid w:val="00472AF1"/>
    <w:rsid w:val="00476C4B"/>
    <w:rsid w:val="004800BC"/>
    <w:rsid w:val="00487766"/>
    <w:rsid w:val="00493C06"/>
    <w:rsid w:val="00493E5C"/>
    <w:rsid w:val="00494474"/>
    <w:rsid w:val="004976F4"/>
    <w:rsid w:val="004A034D"/>
    <w:rsid w:val="004A273A"/>
    <w:rsid w:val="004A4DF5"/>
    <w:rsid w:val="004D05B6"/>
    <w:rsid w:val="004D358B"/>
    <w:rsid w:val="004D3E18"/>
    <w:rsid w:val="004D6134"/>
    <w:rsid w:val="004E4556"/>
    <w:rsid w:val="004F128D"/>
    <w:rsid w:val="004F4B99"/>
    <w:rsid w:val="004F6F9F"/>
    <w:rsid w:val="004F7DE8"/>
    <w:rsid w:val="00510C93"/>
    <w:rsid w:val="00513F3F"/>
    <w:rsid w:val="00515F14"/>
    <w:rsid w:val="00521F91"/>
    <w:rsid w:val="00535EDA"/>
    <w:rsid w:val="00543555"/>
    <w:rsid w:val="00545235"/>
    <w:rsid w:val="0055325B"/>
    <w:rsid w:val="00561475"/>
    <w:rsid w:val="00566AB7"/>
    <w:rsid w:val="00571F35"/>
    <w:rsid w:val="00580FEA"/>
    <w:rsid w:val="00582DBF"/>
    <w:rsid w:val="00584178"/>
    <w:rsid w:val="00595136"/>
    <w:rsid w:val="005A3E39"/>
    <w:rsid w:val="005A48FA"/>
    <w:rsid w:val="005A6320"/>
    <w:rsid w:val="005C1497"/>
    <w:rsid w:val="005C1971"/>
    <w:rsid w:val="005C1F15"/>
    <w:rsid w:val="005C5DFA"/>
    <w:rsid w:val="005D4459"/>
    <w:rsid w:val="005D66DC"/>
    <w:rsid w:val="005E2254"/>
    <w:rsid w:val="005E3302"/>
    <w:rsid w:val="005E3DE6"/>
    <w:rsid w:val="005E6A01"/>
    <w:rsid w:val="005F28A7"/>
    <w:rsid w:val="005F7A4C"/>
    <w:rsid w:val="00601A36"/>
    <w:rsid w:val="006121B8"/>
    <w:rsid w:val="006138D8"/>
    <w:rsid w:val="00621B52"/>
    <w:rsid w:val="0062640B"/>
    <w:rsid w:val="00627C77"/>
    <w:rsid w:val="006327AB"/>
    <w:rsid w:val="00633387"/>
    <w:rsid w:val="0065496A"/>
    <w:rsid w:val="0065567D"/>
    <w:rsid w:val="006558BA"/>
    <w:rsid w:val="00661137"/>
    <w:rsid w:val="00664C87"/>
    <w:rsid w:val="00672D01"/>
    <w:rsid w:val="00673796"/>
    <w:rsid w:val="00694D13"/>
    <w:rsid w:val="00694D68"/>
    <w:rsid w:val="006C7594"/>
    <w:rsid w:val="006D3EFF"/>
    <w:rsid w:val="006D411F"/>
    <w:rsid w:val="006D53D2"/>
    <w:rsid w:val="006D7955"/>
    <w:rsid w:val="007065BE"/>
    <w:rsid w:val="007078FB"/>
    <w:rsid w:val="007164BB"/>
    <w:rsid w:val="00720293"/>
    <w:rsid w:val="007221F9"/>
    <w:rsid w:val="00727DFF"/>
    <w:rsid w:val="00733EE0"/>
    <w:rsid w:val="00737E32"/>
    <w:rsid w:val="007418CD"/>
    <w:rsid w:val="00741C73"/>
    <w:rsid w:val="00767F7E"/>
    <w:rsid w:val="007701E9"/>
    <w:rsid w:val="00782502"/>
    <w:rsid w:val="007908AC"/>
    <w:rsid w:val="0079564C"/>
    <w:rsid w:val="00796A66"/>
    <w:rsid w:val="00796E90"/>
    <w:rsid w:val="007A0BEC"/>
    <w:rsid w:val="007A57C6"/>
    <w:rsid w:val="007A667C"/>
    <w:rsid w:val="007A774B"/>
    <w:rsid w:val="007A7F2F"/>
    <w:rsid w:val="007B1845"/>
    <w:rsid w:val="007B5796"/>
    <w:rsid w:val="007B6C20"/>
    <w:rsid w:val="007C5CF3"/>
    <w:rsid w:val="007D5A85"/>
    <w:rsid w:val="007D5D00"/>
    <w:rsid w:val="007E051F"/>
    <w:rsid w:val="007E162D"/>
    <w:rsid w:val="007E6652"/>
    <w:rsid w:val="007F00C0"/>
    <w:rsid w:val="00806CE5"/>
    <w:rsid w:val="00810752"/>
    <w:rsid w:val="00812B51"/>
    <w:rsid w:val="0081467A"/>
    <w:rsid w:val="00817BCC"/>
    <w:rsid w:val="00820139"/>
    <w:rsid w:val="00820BE1"/>
    <w:rsid w:val="00822378"/>
    <w:rsid w:val="008314B5"/>
    <w:rsid w:val="008344D4"/>
    <w:rsid w:val="00845A08"/>
    <w:rsid w:val="0084797B"/>
    <w:rsid w:val="008503FC"/>
    <w:rsid w:val="008528AE"/>
    <w:rsid w:val="00857FE4"/>
    <w:rsid w:val="00864633"/>
    <w:rsid w:val="008704B7"/>
    <w:rsid w:val="00885456"/>
    <w:rsid w:val="0089263E"/>
    <w:rsid w:val="0089325A"/>
    <w:rsid w:val="0089487C"/>
    <w:rsid w:val="008A2EE5"/>
    <w:rsid w:val="008B16A7"/>
    <w:rsid w:val="008B6844"/>
    <w:rsid w:val="008C4584"/>
    <w:rsid w:val="008D2AEC"/>
    <w:rsid w:val="008D69C5"/>
    <w:rsid w:val="008E1656"/>
    <w:rsid w:val="008E27BC"/>
    <w:rsid w:val="008F1974"/>
    <w:rsid w:val="008F5850"/>
    <w:rsid w:val="00904944"/>
    <w:rsid w:val="00905600"/>
    <w:rsid w:val="009119DB"/>
    <w:rsid w:val="009135A2"/>
    <w:rsid w:val="0091506B"/>
    <w:rsid w:val="0092112B"/>
    <w:rsid w:val="00923233"/>
    <w:rsid w:val="00924A15"/>
    <w:rsid w:val="009427D4"/>
    <w:rsid w:val="00943382"/>
    <w:rsid w:val="009469AB"/>
    <w:rsid w:val="0094793B"/>
    <w:rsid w:val="00947DF5"/>
    <w:rsid w:val="009545AA"/>
    <w:rsid w:val="00954BFD"/>
    <w:rsid w:val="00955E42"/>
    <w:rsid w:val="00957BD0"/>
    <w:rsid w:val="009606D1"/>
    <w:rsid w:val="009643C3"/>
    <w:rsid w:val="009700B6"/>
    <w:rsid w:val="00986DAC"/>
    <w:rsid w:val="0099208A"/>
    <w:rsid w:val="00994344"/>
    <w:rsid w:val="009A272B"/>
    <w:rsid w:val="009A3A09"/>
    <w:rsid w:val="009A40BA"/>
    <w:rsid w:val="009B0F09"/>
    <w:rsid w:val="009B25CF"/>
    <w:rsid w:val="009B2BAB"/>
    <w:rsid w:val="009B433E"/>
    <w:rsid w:val="009B4D2B"/>
    <w:rsid w:val="009C7A48"/>
    <w:rsid w:val="009D249E"/>
    <w:rsid w:val="009E055D"/>
    <w:rsid w:val="009E477D"/>
    <w:rsid w:val="009F2431"/>
    <w:rsid w:val="009F472F"/>
    <w:rsid w:val="009F4DF2"/>
    <w:rsid w:val="00A146DF"/>
    <w:rsid w:val="00A15959"/>
    <w:rsid w:val="00A160D5"/>
    <w:rsid w:val="00A16427"/>
    <w:rsid w:val="00A17F54"/>
    <w:rsid w:val="00A2363F"/>
    <w:rsid w:val="00A27F4A"/>
    <w:rsid w:val="00A38F9D"/>
    <w:rsid w:val="00A441C6"/>
    <w:rsid w:val="00A443A6"/>
    <w:rsid w:val="00A50E59"/>
    <w:rsid w:val="00A70D0C"/>
    <w:rsid w:val="00A71E7D"/>
    <w:rsid w:val="00A82293"/>
    <w:rsid w:val="00A92322"/>
    <w:rsid w:val="00A9465A"/>
    <w:rsid w:val="00AA2FC1"/>
    <w:rsid w:val="00AA7F25"/>
    <w:rsid w:val="00AB0ABB"/>
    <w:rsid w:val="00AB2822"/>
    <w:rsid w:val="00AB440D"/>
    <w:rsid w:val="00AC0AE9"/>
    <w:rsid w:val="00AC73F0"/>
    <w:rsid w:val="00AD2592"/>
    <w:rsid w:val="00AD28DA"/>
    <w:rsid w:val="00AD356D"/>
    <w:rsid w:val="00AD73A5"/>
    <w:rsid w:val="00AD7545"/>
    <w:rsid w:val="00AE35E7"/>
    <w:rsid w:val="00AF1437"/>
    <w:rsid w:val="00AF57AE"/>
    <w:rsid w:val="00B02D45"/>
    <w:rsid w:val="00B1173E"/>
    <w:rsid w:val="00B122DA"/>
    <w:rsid w:val="00B2050C"/>
    <w:rsid w:val="00B37AB8"/>
    <w:rsid w:val="00B40744"/>
    <w:rsid w:val="00B46F50"/>
    <w:rsid w:val="00B54881"/>
    <w:rsid w:val="00B611F5"/>
    <w:rsid w:val="00B64733"/>
    <w:rsid w:val="00B7480C"/>
    <w:rsid w:val="00B76791"/>
    <w:rsid w:val="00B82974"/>
    <w:rsid w:val="00B853A9"/>
    <w:rsid w:val="00B8678E"/>
    <w:rsid w:val="00BA5EAC"/>
    <w:rsid w:val="00BA70B6"/>
    <w:rsid w:val="00BB639B"/>
    <w:rsid w:val="00BC7C35"/>
    <w:rsid w:val="00BD018E"/>
    <w:rsid w:val="00BE13AD"/>
    <w:rsid w:val="00BE185E"/>
    <w:rsid w:val="00BE1C6A"/>
    <w:rsid w:val="00BE5CFF"/>
    <w:rsid w:val="00BE6148"/>
    <w:rsid w:val="00BF032D"/>
    <w:rsid w:val="00BF33F3"/>
    <w:rsid w:val="00BF5860"/>
    <w:rsid w:val="00C131ED"/>
    <w:rsid w:val="00C2036C"/>
    <w:rsid w:val="00C20CB3"/>
    <w:rsid w:val="00C3412C"/>
    <w:rsid w:val="00C36750"/>
    <w:rsid w:val="00C42685"/>
    <w:rsid w:val="00C42742"/>
    <w:rsid w:val="00C44AE0"/>
    <w:rsid w:val="00C474A6"/>
    <w:rsid w:val="00C5690E"/>
    <w:rsid w:val="00C56DDD"/>
    <w:rsid w:val="00C65DF5"/>
    <w:rsid w:val="00C7002E"/>
    <w:rsid w:val="00C73B33"/>
    <w:rsid w:val="00C814EC"/>
    <w:rsid w:val="00C82F79"/>
    <w:rsid w:val="00C91EE4"/>
    <w:rsid w:val="00CA0274"/>
    <w:rsid w:val="00CA1139"/>
    <w:rsid w:val="00CA7CC3"/>
    <w:rsid w:val="00CC5F3F"/>
    <w:rsid w:val="00CD4A76"/>
    <w:rsid w:val="00CD70B8"/>
    <w:rsid w:val="00CD7ED3"/>
    <w:rsid w:val="00CE1288"/>
    <w:rsid w:val="00CF03EF"/>
    <w:rsid w:val="00CF38CA"/>
    <w:rsid w:val="00CF50E5"/>
    <w:rsid w:val="00D04239"/>
    <w:rsid w:val="00D06FD3"/>
    <w:rsid w:val="00D1168D"/>
    <w:rsid w:val="00D11927"/>
    <w:rsid w:val="00D1586A"/>
    <w:rsid w:val="00D23DFC"/>
    <w:rsid w:val="00D25C3D"/>
    <w:rsid w:val="00D434A7"/>
    <w:rsid w:val="00D5025A"/>
    <w:rsid w:val="00D50F9E"/>
    <w:rsid w:val="00D57DD5"/>
    <w:rsid w:val="00D62BA4"/>
    <w:rsid w:val="00D71EDF"/>
    <w:rsid w:val="00D76130"/>
    <w:rsid w:val="00D8489E"/>
    <w:rsid w:val="00D84CD0"/>
    <w:rsid w:val="00D974CD"/>
    <w:rsid w:val="00DA2A00"/>
    <w:rsid w:val="00DA4CDE"/>
    <w:rsid w:val="00DC5B9B"/>
    <w:rsid w:val="00DC5E45"/>
    <w:rsid w:val="00DD507F"/>
    <w:rsid w:val="00DD69F3"/>
    <w:rsid w:val="00DF7FD4"/>
    <w:rsid w:val="00E06522"/>
    <w:rsid w:val="00E077B3"/>
    <w:rsid w:val="00E11D53"/>
    <w:rsid w:val="00E134DF"/>
    <w:rsid w:val="00E16BEA"/>
    <w:rsid w:val="00E25C92"/>
    <w:rsid w:val="00E25E57"/>
    <w:rsid w:val="00E34EF2"/>
    <w:rsid w:val="00E36FCE"/>
    <w:rsid w:val="00E37D36"/>
    <w:rsid w:val="00E51AFB"/>
    <w:rsid w:val="00E57621"/>
    <w:rsid w:val="00E677EA"/>
    <w:rsid w:val="00E823A4"/>
    <w:rsid w:val="00E91C60"/>
    <w:rsid w:val="00E94BED"/>
    <w:rsid w:val="00E94E53"/>
    <w:rsid w:val="00EA243A"/>
    <w:rsid w:val="00EA3810"/>
    <w:rsid w:val="00EA5811"/>
    <w:rsid w:val="00EA6BD0"/>
    <w:rsid w:val="00EB07E0"/>
    <w:rsid w:val="00EB5058"/>
    <w:rsid w:val="00EB515F"/>
    <w:rsid w:val="00EB7713"/>
    <w:rsid w:val="00EC72AD"/>
    <w:rsid w:val="00ED3BB9"/>
    <w:rsid w:val="00ED697E"/>
    <w:rsid w:val="00EF18BE"/>
    <w:rsid w:val="00F040CA"/>
    <w:rsid w:val="00F26910"/>
    <w:rsid w:val="00F377CA"/>
    <w:rsid w:val="00F435D5"/>
    <w:rsid w:val="00F52FC6"/>
    <w:rsid w:val="00F557AF"/>
    <w:rsid w:val="00F55F55"/>
    <w:rsid w:val="00F61FA3"/>
    <w:rsid w:val="00F62482"/>
    <w:rsid w:val="00F65474"/>
    <w:rsid w:val="00F73DD2"/>
    <w:rsid w:val="00F7449A"/>
    <w:rsid w:val="00F7520D"/>
    <w:rsid w:val="00F817A4"/>
    <w:rsid w:val="00FA5D7E"/>
    <w:rsid w:val="00FA61BA"/>
    <w:rsid w:val="00FA7977"/>
    <w:rsid w:val="00FB1027"/>
    <w:rsid w:val="00FB18FA"/>
    <w:rsid w:val="00FB438F"/>
    <w:rsid w:val="00FB6052"/>
    <w:rsid w:val="00FB6161"/>
    <w:rsid w:val="00FC0A97"/>
    <w:rsid w:val="00FC2E85"/>
    <w:rsid w:val="00FC77FC"/>
    <w:rsid w:val="00FD76EA"/>
    <w:rsid w:val="00FE0A06"/>
    <w:rsid w:val="00FE5069"/>
    <w:rsid w:val="00FE6717"/>
    <w:rsid w:val="00FE7F6E"/>
    <w:rsid w:val="00FF5745"/>
    <w:rsid w:val="00FF6DF4"/>
    <w:rsid w:val="014DF4B1"/>
    <w:rsid w:val="0158A4BE"/>
    <w:rsid w:val="01D0FCBB"/>
    <w:rsid w:val="01DF6A73"/>
    <w:rsid w:val="023CFCDF"/>
    <w:rsid w:val="025F0DE6"/>
    <w:rsid w:val="027E5C66"/>
    <w:rsid w:val="0295C9EE"/>
    <w:rsid w:val="0297201C"/>
    <w:rsid w:val="0338AC5D"/>
    <w:rsid w:val="03660F81"/>
    <w:rsid w:val="040F190E"/>
    <w:rsid w:val="042B35C8"/>
    <w:rsid w:val="0449F863"/>
    <w:rsid w:val="0450DE37"/>
    <w:rsid w:val="04702CB7"/>
    <w:rsid w:val="0477B850"/>
    <w:rsid w:val="047E4AF8"/>
    <w:rsid w:val="04878F1B"/>
    <w:rsid w:val="04AB487A"/>
    <w:rsid w:val="04AE3DD2"/>
    <w:rsid w:val="05128341"/>
    <w:rsid w:val="051D3CEB"/>
    <w:rsid w:val="052F0F3A"/>
    <w:rsid w:val="055B9D7D"/>
    <w:rsid w:val="057396EA"/>
    <w:rsid w:val="066C83E1"/>
    <w:rsid w:val="06E8F58E"/>
    <w:rsid w:val="06F4EF0B"/>
    <w:rsid w:val="07387356"/>
    <w:rsid w:val="07A141B4"/>
    <w:rsid w:val="080F12D8"/>
    <w:rsid w:val="084DAFD8"/>
    <w:rsid w:val="08AE04CB"/>
    <w:rsid w:val="08B559DE"/>
    <w:rsid w:val="08BF1864"/>
    <w:rsid w:val="08C3DBD0"/>
    <w:rsid w:val="08D1A969"/>
    <w:rsid w:val="093F7A8D"/>
    <w:rsid w:val="097731B9"/>
    <w:rsid w:val="0977F06F"/>
    <w:rsid w:val="097A2711"/>
    <w:rsid w:val="098894C9"/>
    <w:rsid w:val="0AB1749A"/>
    <w:rsid w:val="0B04BC9B"/>
    <w:rsid w:val="0B1B09C1"/>
    <w:rsid w:val="0B3FC233"/>
    <w:rsid w:val="0B5B2037"/>
    <w:rsid w:val="0BB51B3B"/>
    <w:rsid w:val="0BFA122A"/>
    <w:rsid w:val="0C162EE4"/>
    <w:rsid w:val="0C5472D0"/>
    <w:rsid w:val="0C8B87EC"/>
    <w:rsid w:val="0CCC8E5F"/>
    <w:rsid w:val="0D34F71B"/>
    <w:rsid w:val="0D469699"/>
    <w:rsid w:val="0D62D163"/>
    <w:rsid w:val="0D8B01A3"/>
    <w:rsid w:val="0D8EF21F"/>
    <w:rsid w:val="0D9D92A8"/>
    <w:rsid w:val="0DB7FF25"/>
    <w:rsid w:val="0DF07507"/>
    <w:rsid w:val="0DF6CEF6"/>
    <w:rsid w:val="0E24585D"/>
    <w:rsid w:val="0E2AB24C"/>
    <w:rsid w:val="0E378096"/>
    <w:rsid w:val="0EDEA854"/>
    <w:rsid w:val="0EE8F2BF"/>
    <w:rsid w:val="0F46852B"/>
    <w:rsid w:val="0F7D9A47"/>
    <w:rsid w:val="0FA6A74D"/>
    <w:rsid w:val="0FADBFF2"/>
    <w:rsid w:val="0FF6DA2E"/>
    <w:rsid w:val="1001DC86"/>
    <w:rsid w:val="1049EF5E"/>
    <w:rsid w:val="10F35E8D"/>
    <w:rsid w:val="112AE7D5"/>
    <w:rsid w:val="11807E31"/>
    <w:rsid w:val="11B29087"/>
    <w:rsid w:val="11C633D6"/>
    <w:rsid w:val="12623071"/>
    <w:rsid w:val="1271670A"/>
    <w:rsid w:val="1272D4CB"/>
    <w:rsid w:val="1292561C"/>
    <w:rsid w:val="12B89393"/>
    <w:rsid w:val="12BBEF07"/>
    <w:rsid w:val="12F69B8B"/>
    <w:rsid w:val="131D3F1E"/>
    <w:rsid w:val="134036D4"/>
    <w:rsid w:val="1350968F"/>
    <w:rsid w:val="1380C5D7"/>
    <w:rsid w:val="139C23DB"/>
    <w:rsid w:val="13A079F9"/>
    <w:rsid w:val="13AA9193"/>
    <w:rsid w:val="13CD777B"/>
    <w:rsid w:val="13E570E8"/>
    <w:rsid w:val="1407F12E"/>
    <w:rsid w:val="14132D20"/>
    <w:rsid w:val="1434B242"/>
    <w:rsid w:val="146BFA2F"/>
    <w:rsid w:val="1480CB73"/>
    <w:rsid w:val="1488FD16"/>
    <w:rsid w:val="14ADFBC6"/>
    <w:rsid w:val="14EBDA10"/>
    <w:rsid w:val="15A80D15"/>
    <w:rsid w:val="161942D0"/>
    <w:rsid w:val="1642A8EA"/>
    <w:rsid w:val="16733DD4"/>
    <w:rsid w:val="1687D2AA"/>
    <w:rsid w:val="168B3741"/>
    <w:rsid w:val="16BEBB9D"/>
    <w:rsid w:val="16EB5963"/>
    <w:rsid w:val="16EC1819"/>
    <w:rsid w:val="170E985F"/>
    <w:rsid w:val="1726C49D"/>
    <w:rsid w:val="17EEC396"/>
    <w:rsid w:val="1807EAF8"/>
    <w:rsid w:val="185B1CCE"/>
    <w:rsid w:val="1880926C"/>
    <w:rsid w:val="189F87D8"/>
    <w:rsid w:val="18A37854"/>
    <w:rsid w:val="18D8308B"/>
    <w:rsid w:val="18E53D7D"/>
    <w:rsid w:val="199D89A3"/>
    <w:rsid w:val="1A34F3B2"/>
    <w:rsid w:val="1AB2076F"/>
    <w:rsid w:val="1AB50664"/>
    <w:rsid w:val="1AB7FBBC"/>
    <w:rsid w:val="1ABBEC38"/>
    <w:rsid w:val="1AC66974"/>
    <w:rsid w:val="1AF698BC"/>
    <w:rsid w:val="1B26FAD5"/>
    <w:rsid w:val="1B29F02D"/>
    <w:rsid w:val="1BDEA4EB"/>
    <w:rsid w:val="1BEB9537"/>
    <w:rsid w:val="1BF2ADDC"/>
    <w:rsid w:val="1C077F20"/>
    <w:rsid w:val="1C1593C4"/>
    <w:rsid w:val="1C270071"/>
    <w:rsid w:val="1C629E7C"/>
    <w:rsid w:val="1C993A79"/>
    <w:rsid w:val="1CEEFF6A"/>
    <w:rsid w:val="1CFD6D22"/>
    <w:rsid w:val="1DAD3FDD"/>
    <w:rsid w:val="1DC56C1B"/>
    <w:rsid w:val="1DDE243E"/>
    <w:rsid w:val="1E3EB59F"/>
    <w:rsid w:val="1EC0F5CF"/>
    <w:rsid w:val="1EE18E71"/>
    <w:rsid w:val="1EE4C037"/>
    <w:rsid w:val="1F1F9F8C"/>
    <w:rsid w:val="1F3BF8B4"/>
    <w:rsid w:val="1F4C9D0E"/>
    <w:rsid w:val="1F67C841"/>
    <w:rsid w:val="1F6CDD15"/>
    <w:rsid w:val="1F9252B3"/>
    <w:rsid w:val="1FBA968D"/>
    <w:rsid w:val="1FDAAE39"/>
    <w:rsid w:val="20155ABD"/>
    <w:rsid w:val="2044C9FB"/>
    <w:rsid w:val="205E2645"/>
    <w:rsid w:val="2098EEAC"/>
    <w:rsid w:val="20C4A3DD"/>
    <w:rsid w:val="20D0696A"/>
    <w:rsid w:val="20F70CFD"/>
    <w:rsid w:val="20FD341B"/>
    <w:rsid w:val="2115CF98"/>
    <w:rsid w:val="214A8CEB"/>
    <w:rsid w:val="2164DE21"/>
    <w:rsid w:val="21ADF85D"/>
    <w:rsid w:val="21C72F94"/>
    <w:rsid w:val="21E7E62B"/>
    <w:rsid w:val="21F364BA"/>
    <w:rsid w:val="2259DA9C"/>
    <w:rsid w:val="225E30BA"/>
    <w:rsid w:val="2265168E"/>
    <w:rsid w:val="22AD3F43"/>
    <w:rsid w:val="23355C21"/>
    <w:rsid w:val="23505483"/>
    <w:rsid w:val="236499E2"/>
    <w:rsid w:val="237D5205"/>
    <w:rsid w:val="23A75092"/>
    <w:rsid w:val="23C27BC5"/>
    <w:rsid w:val="23DDA6F8"/>
    <w:rsid w:val="24ADB9BA"/>
    <w:rsid w:val="24BB68BC"/>
    <w:rsid w:val="24E8663E"/>
    <w:rsid w:val="252A2B67"/>
    <w:rsid w:val="25A374EB"/>
    <w:rsid w:val="26B7F2B7"/>
    <w:rsid w:val="26C23D22"/>
    <w:rsid w:val="272AD8AF"/>
    <w:rsid w:val="27343193"/>
    <w:rsid w:val="2745D111"/>
    <w:rsid w:val="27BB91EA"/>
    <w:rsid w:val="280053D9"/>
    <w:rsid w:val="2883E7C8"/>
    <w:rsid w:val="28B31BEC"/>
    <w:rsid w:val="29079022"/>
    <w:rsid w:val="290E0877"/>
    <w:rsid w:val="2933ED54"/>
    <w:rsid w:val="294FD73D"/>
    <w:rsid w:val="29AA0512"/>
    <w:rsid w:val="29D73565"/>
    <w:rsid w:val="29D7F41B"/>
    <w:rsid w:val="2A3E702C"/>
    <w:rsid w:val="2A45C53F"/>
    <w:rsid w:val="2A534170"/>
    <w:rsid w:val="2AB7B9B0"/>
    <w:rsid w:val="2B2D65EB"/>
    <w:rsid w:val="2B619A27"/>
    <w:rsid w:val="2B72C85D"/>
    <w:rsid w:val="2B9249AE"/>
    <w:rsid w:val="2BB10C49"/>
    <w:rsid w:val="2BB1CAFF"/>
    <w:rsid w:val="2BBEA332"/>
    <w:rsid w:val="2BD78D14"/>
    <w:rsid w:val="2C076FE5"/>
    <w:rsid w:val="2C23BF70"/>
    <w:rsid w:val="2C37D1FE"/>
    <w:rsid w:val="2C43B92B"/>
    <w:rsid w:val="2C919094"/>
    <w:rsid w:val="2CA33012"/>
    <w:rsid w:val="2CDAAAD0"/>
    <w:rsid w:val="2D14A4E0"/>
    <w:rsid w:val="2D3BFAE7"/>
    <w:rsid w:val="2D6839B3"/>
    <w:rsid w:val="2DC85BD5"/>
    <w:rsid w:val="2DF2E647"/>
    <w:rsid w:val="2E33ECBA"/>
    <w:rsid w:val="2E64DAB8"/>
    <w:rsid w:val="2E75EE51"/>
    <w:rsid w:val="2EAD363E"/>
    <w:rsid w:val="2EE1EE75"/>
    <w:rsid w:val="2EEEFB67"/>
    <w:rsid w:val="2F1879E8"/>
    <w:rsid w:val="2F421097"/>
    <w:rsid w:val="2F56A56D"/>
    <w:rsid w:val="2FEB7FC6"/>
    <w:rsid w:val="2FFCEC73"/>
    <w:rsid w:val="30870D22"/>
    <w:rsid w:val="3098ACA0"/>
    <w:rsid w:val="30EFA8AF"/>
    <w:rsid w:val="310A152C"/>
    <w:rsid w:val="31811E71"/>
    <w:rsid w:val="31FE77C5"/>
    <w:rsid w:val="3203C0D9"/>
    <w:rsid w:val="3207E426"/>
    <w:rsid w:val="322673F0"/>
    <w:rsid w:val="32CFB04E"/>
    <w:rsid w:val="32DA2D8A"/>
    <w:rsid w:val="32E3B93F"/>
    <w:rsid w:val="32EBCD08"/>
    <w:rsid w:val="331191C4"/>
    <w:rsid w:val="332ACFAA"/>
    <w:rsid w:val="339B6355"/>
    <w:rsid w:val="33A03EC6"/>
    <w:rsid w:val="33CF2A05"/>
    <w:rsid w:val="340A953F"/>
    <w:rsid w:val="34342E2A"/>
    <w:rsid w:val="34F85B2C"/>
    <w:rsid w:val="34FBE65D"/>
    <w:rsid w:val="35635034"/>
    <w:rsid w:val="35711159"/>
    <w:rsid w:val="359C109D"/>
    <w:rsid w:val="35B7AB0F"/>
    <w:rsid w:val="35BC31AD"/>
    <w:rsid w:val="3641CBBE"/>
    <w:rsid w:val="3648B192"/>
    <w:rsid w:val="36CFAA18"/>
    <w:rsid w:val="36DA2754"/>
    <w:rsid w:val="36FCA79A"/>
    <w:rsid w:val="36FF9CF2"/>
    <w:rsid w:val="371F8D82"/>
    <w:rsid w:val="372D8CEE"/>
    <w:rsid w:val="37352822"/>
    <w:rsid w:val="373E6CC3"/>
    <w:rsid w:val="374F1ABA"/>
    <w:rsid w:val="376B6A45"/>
    <w:rsid w:val="3786C849"/>
    <w:rsid w:val="379181F3"/>
    <w:rsid w:val="3797A911"/>
    <w:rsid w:val="379B998D"/>
    <w:rsid w:val="380011CD"/>
    <w:rsid w:val="383ABE51"/>
    <w:rsid w:val="38D64BAD"/>
    <w:rsid w:val="39C553DB"/>
    <w:rsid w:val="39FD8D4F"/>
    <w:rsid w:val="3A125E93"/>
    <w:rsid w:val="3A982924"/>
    <w:rsid w:val="3B15C8C6"/>
    <w:rsid w:val="3B98D0D0"/>
    <w:rsid w:val="3BC85E08"/>
    <w:rsid w:val="3C5D6B32"/>
    <w:rsid w:val="3CB76636"/>
    <w:rsid w:val="3CC1E372"/>
    <w:rsid w:val="3CEF9FAA"/>
    <w:rsid w:val="3CF9A642"/>
    <w:rsid w:val="3D30734C"/>
    <w:rsid w:val="3D7496D2"/>
    <w:rsid w:val="3D8A3B7F"/>
    <w:rsid w:val="3DA234EC"/>
    <w:rsid w:val="3E071C6B"/>
    <w:rsid w:val="3E0A11C3"/>
    <w:rsid w:val="3E117B2D"/>
    <w:rsid w:val="3E34E222"/>
    <w:rsid w:val="3E673E8D"/>
    <w:rsid w:val="3E7910DC"/>
    <w:rsid w:val="3EA5D1F0"/>
    <w:rsid w:val="3F0496C8"/>
    <w:rsid w:val="3F17C661"/>
    <w:rsid w:val="3F30BAF2"/>
    <w:rsid w:val="3F60E09D"/>
    <w:rsid w:val="3F6AA8C0"/>
    <w:rsid w:val="3F791678"/>
    <w:rsid w:val="3F80BE67"/>
    <w:rsid w:val="3FA2AF63"/>
    <w:rsid w:val="3FB3F5CD"/>
    <w:rsid w:val="3FDD5BE7"/>
    <w:rsid w:val="3FE0F34F"/>
    <w:rsid w:val="4052E7C0"/>
    <w:rsid w:val="405CFF5A"/>
    <w:rsid w:val="409A434D"/>
    <w:rsid w:val="409F56BB"/>
    <w:rsid w:val="40C7D86C"/>
    <w:rsid w:val="41303A45"/>
    <w:rsid w:val="419C0798"/>
    <w:rsid w:val="41BB88E9"/>
    <w:rsid w:val="42112DCF"/>
    <w:rsid w:val="421AEC55"/>
    <w:rsid w:val="4236D63E"/>
    <w:rsid w:val="4252F2F8"/>
    <w:rsid w:val="427E6D9E"/>
    <w:rsid w:val="42FF93ED"/>
    <w:rsid w:val="4341FB26"/>
    <w:rsid w:val="439109AF"/>
    <w:rsid w:val="43EB04B3"/>
    <w:rsid w:val="44180235"/>
    <w:rsid w:val="443DAAA4"/>
    <w:rsid w:val="44401267"/>
    <w:rsid w:val="44492304"/>
    <w:rsid w:val="4467E59F"/>
    <w:rsid w:val="447FDF0C"/>
    <w:rsid w:val="44B6F428"/>
    <w:rsid w:val="45000E64"/>
    <w:rsid w:val="450CFEB0"/>
    <w:rsid w:val="4539FC32"/>
    <w:rsid w:val="45E10CF8"/>
    <w:rsid w:val="45F1A648"/>
    <w:rsid w:val="45F1D919"/>
    <w:rsid w:val="46292106"/>
    <w:rsid w:val="46A26A8A"/>
    <w:rsid w:val="46CB7790"/>
    <w:rsid w:val="46E6D594"/>
    <w:rsid w:val="46F8A7E3"/>
    <w:rsid w:val="4706A673"/>
    <w:rsid w:val="4752A2E7"/>
    <w:rsid w:val="477C0901"/>
    <w:rsid w:val="477EBA67"/>
    <w:rsid w:val="47F220BF"/>
    <w:rsid w:val="480D7EC3"/>
    <w:rsid w:val="482CCD43"/>
    <w:rsid w:val="489E02FE"/>
    <w:rsid w:val="48A10270"/>
    <w:rsid w:val="48A8803A"/>
    <w:rsid w:val="48F58AF2"/>
    <w:rsid w:val="49027B3E"/>
    <w:rsid w:val="49303776"/>
    <w:rsid w:val="493A81E1"/>
    <w:rsid w:val="4985F046"/>
    <w:rsid w:val="4A06A427"/>
    <w:rsid w:val="4A1E9D94"/>
    <w:rsid w:val="4A2C4C96"/>
    <w:rsid w:val="4A5D6D65"/>
    <w:rsid w:val="4A86479A"/>
    <w:rsid w:val="4AEA8D09"/>
    <w:rsid w:val="4AEE2471"/>
    <w:rsid w:val="4AF50A45"/>
    <w:rsid w:val="4B227706"/>
    <w:rsid w:val="4B48AB5A"/>
    <w:rsid w:val="4B9106E0"/>
    <w:rsid w:val="4BB6AF4F"/>
    <w:rsid w:val="4C095540"/>
    <w:rsid w:val="4C0B8928"/>
    <w:rsid w:val="4C17C2F8"/>
    <w:rsid w:val="4C25E139"/>
    <w:rsid w:val="4C4B89A8"/>
    <w:rsid w:val="4C79130F"/>
    <w:rsid w:val="4C7F3A2D"/>
    <w:rsid w:val="4C86035B"/>
    <w:rsid w:val="4C97D5AA"/>
    <w:rsid w:val="4D6E425B"/>
    <w:rsid w:val="4D908633"/>
    <w:rsid w:val="4D9B3FDD"/>
    <w:rsid w:val="4DC17431"/>
    <w:rsid w:val="4DC83D5F"/>
    <w:rsid w:val="4E117544"/>
    <w:rsid w:val="4E447C3B"/>
    <w:rsid w:val="4E789262"/>
    <w:rsid w:val="4ED624CE"/>
    <w:rsid w:val="4F09D553"/>
    <w:rsid w:val="4F75D577"/>
    <w:rsid w:val="4F900F23"/>
    <w:rsid w:val="4FB67648"/>
    <w:rsid w:val="4FB6A919"/>
    <w:rsid w:val="4FDC92F6"/>
    <w:rsid w:val="4FE3A69B"/>
    <w:rsid w:val="501C1C7D"/>
    <w:rsid w:val="511A71DC"/>
    <w:rsid w:val="518602C1"/>
    <w:rsid w:val="519B302E"/>
    <w:rsid w:val="51A28EBA"/>
    <w:rsid w:val="51C80458"/>
    <w:rsid w:val="51FF4C45"/>
    <w:rsid w:val="5234047C"/>
    <w:rsid w:val="52959A6E"/>
    <w:rsid w:val="52CBA15C"/>
    <w:rsid w:val="52FF84B2"/>
    <w:rsid w:val="53FF0806"/>
    <w:rsid w:val="546FD9B6"/>
    <w:rsid w:val="54DDEDE2"/>
    <w:rsid w:val="550F3854"/>
    <w:rsid w:val="55476928"/>
    <w:rsid w:val="55752560"/>
    <w:rsid w:val="5582D462"/>
    <w:rsid w:val="558D1ECD"/>
    <w:rsid w:val="55C4998B"/>
    <w:rsid w:val="55EAB139"/>
    <w:rsid w:val="55F0D857"/>
    <w:rsid w:val="5651EC00"/>
    <w:rsid w:val="565F9D2C"/>
    <w:rsid w:val="567CE5B1"/>
    <w:rsid w:val="57144FC0"/>
    <w:rsid w:val="5737E694"/>
    <w:rsid w:val="575CAB46"/>
    <w:rsid w:val="57F05EC6"/>
    <w:rsid w:val="583D6262"/>
    <w:rsid w:val="584FE159"/>
    <w:rsid w:val="586ACF23"/>
    <w:rsid w:val="58EE26A4"/>
    <w:rsid w:val="58FF076C"/>
    <w:rsid w:val="59065C7F"/>
    <w:rsid w:val="5909C116"/>
    <w:rsid w:val="591E55EC"/>
    <w:rsid w:val="59331D93"/>
    <w:rsid w:val="59B2FD74"/>
    <w:rsid w:val="59E02DC7"/>
    <w:rsid w:val="5A2C3D5B"/>
    <w:rsid w:val="5A44A607"/>
    <w:rsid w:val="5A52E0EE"/>
    <w:rsid w:val="5A71A389"/>
    <w:rsid w:val="5ABD804C"/>
    <w:rsid w:val="5AD8DE50"/>
    <w:rsid w:val="5AF82CD0"/>
    <w:rsid w:val="5B268A15"/>
    <w:rsid w:val="5B7AD3E4"/>
    <w:rsid w:val="5BBAC361"/>
    <w:rsid w:val="5BD1CB47"/>
    <w:rsid w:val="5BF119C7"/>
    <w:rsid w:val="5BFB9703"/>
    <w:rsid w:val="5C289485"/>
    <w:rsid w:val="5C57C86D"/>
    <w:rsid w:val="5CC06DD3"/>
    <w:rsid w:val="5D2BFEB8"/>
    <w:rsid w:val="5D4FA356"/>
    <w:rsid w:val="5D6737B6"/>
    <w:rsid w:val="5DAF92A7"/>
    <w:rsid w:val="5DCAF0AB"/>
    <w:rsid w:val="5DD6690B"/>
    <w:rsid w:val="5E173CAD"/>
    <w:rsid w:val="5E479EC6"/>
    <w:rsid w:val="5E9A44B7"/>
    <w:rsid w:val="5EEAE6D7"/>
    <w:rsid w:val="5EFF48DC"/>
    <w:rsid w:val="5F1A740F"/>
    <w:rsid w:val="5FD5B58D"/>
    <w:rsid w:val="5FE69655"/>
    <w:rsid w:val="5FE9397F"/>
    <w:rsid w:val="6014B89D"/>
    <w:rsid w:val="605BEF5D"/>
    <w:rsid w:val="60C16148"/>
    <w:rsid w:val="60F44AF3"/>
    <w:rsid w:val="60FEC82F"/>
    <w:rsid w:val="612B92E0"/>
    <w:rsid w:val="615C27CA"/>
    <w:rsid w:val="617811B3"/>
    <w:rsid w:val="618C5712"/>
    <w:rsid w:val="61CAB7A4"/>
    <w:rsid w:val="61CB26E3"/>
    <w:rsid w:val="6282D0F9"/>
    <w:rsid w:val="628FC145"/>
    <w:rsid w:val="6296D9EA"/>
    <w:rsid w:val="631446BB"/>
    <w:rsid w:val="632BB443"/>
    <w:rsid w:val="632F71EE"/>
    <w:rsid w:val="63330956"/>
    <w:rsid w:val="63749BAE"/>
    <w:rsid w:val="63A19930"/>
    <w:rsid w:val="644E3A25"/>
    <w:rsid w:val="647B6A78"/>
    <w:rsid w:val="64DB8C9A"/>
    <w:rsid w:val="64DFE2B8"/>
    <w:rsid w:val="64FB99D0"/>
    <w:rsid w:val="656D025C"/>
    <w:rsid w:val="657F9361"/>
    <w:rsid w:val="65A508FF"/>
    <w:rsid w:val="662C0185"/>
    <w:rsid w:val="66367EC1"/>
    <w:rsid w:val="6651A9F4"/>
    <w:rsid w:val="6693AB8B"/>
    <w:rsid w:val="6696A0E3"/>
    <w:rsid w:val="6697CED8"/>
    <w:rsid w:val="66A87332"/>
    <w:rsid w:val="66E31FB6"/>
    <w:rsid w:val="67242FC6"/>
    <w:rsid w:val="67551427"/>
    <w:rsid w:val="6794B704"/>
    <w:rsid w:val="679B390B"/>
    <w:rsid w:val="67AC4CA4"/>
    <w:rsid w:val="67B9FBA6"/>
    <w:rsid w:val="67E2A30A"/>
    <w:rsid w:val="688C1239"/>
    <w:rsid w:val="688CD0EF"/>
    <w:rsid w:val="68BF1031"/>
    <w:rsid w:val="68DC451A"/>
    <w:rsid w:val="698C4AA6"/>
    <w:rsid w:val="69A8A3CE"/>
    <w:rsid w:val="69E2E113"/>
    <w:rsid w:val="6A17994A"/>
    <w:rsid w:val="6A1D8D97"/>
    <w:rsid w:val="6A4B7CA0"/>
    <w:rsid w:val="6A65E91D"/>
    <w:rsid w:val="6A8F8208"/>
    <w:rsid w:val="6B4436C6"/>
    <w:rsid w:val="6B4AFFF4"/>
    <w:rsid w:val="6B88A1D0"/>
    <w:rsid w:val="6B8C924C"/>
    <w:rsid w:val="6BB8B6BF"/>
    <w:rsid w:val="6BCE5775"/>
    <w:rsid w:val="6BE29CD4"/>
    <w:rsid w:val="6C35CEAA"/>
    <w:rsid w:val="6C775D58"/>
    <w:rsid w:val="6CF7D956"/>
    <w:rsid w:val="6D0F9FF2"/>
    <w:rsid w:val="6D16B897"/>
    <w:rsid w:val="6D213F70"/>
    <w:rsid w:val="6D3938DD"/>
    <w:rsid w:val="6D5C1EC5"/>
    <w:rsid w:val="6D7E629D"/>
    <w:rsid w:val="6DAF836C"/>
    <w:rsid w:val="6DCF04BD"/>
    <w:rsid w:val="6DE9FD1F"/>
    <w:rsid w:val="6E2E6829"/>
    <w:rsid w:val="6E35FD95"/>
    <w:rsid w:val="6E607A7F"/>
    <w:rsid w:val="6E99D948"/>
    <w:rsid w:val="6EAECA52"/>
    <w:rsid w:val="6EE31CE7"/>
    <w:rsid w:val="6F08C556"/>
    <w:rsid w:val="6F404014"/>
    <w:rsid w:val="6F69D8FF"/>
    <w:rsid w:val="6F9D9FAF"/>
    <w:rsid w:val="6FCB2916"/>
    <w:rsid w:val="704E63F1"/>
    <w:rsid w:val="70523558"/>
    <w:rsid w:val="70E9F14D"/>
    <w:rsid w:val="711A5366"/>
    <w:rsid w:val="71330B89"/>
    <w:rsid w:val="715BE5BE"/>
    <w:rsid w:val="71969242"/>
    <w:rsid w:val="72029266"/>
    <w:rsid w:val="7232526F"/>
    <w:rsid w:val="727DDFBB"/>
    <w:rsid w:val="72D14462"/>
    <w:rsid w:val="732127CC"/>
    <w:rsid w:val="736A419D"/>
    <w:rsid w:val="736E3284"/>
    <w:rsid w:val="73706926"/>
    <w:rsid w:val="73927A2D"/>
    <w:rsid w:val="7399435B"/>
    <w:rsid w:val="73DF683F"/>
    <w:rsid w:val="740C65C1"/>
    <w:rsid w:val="742B4502"/>
    <w:rsid w:val="743CA07C"/>
    <w:rsid w:val="7492B6ED"/>
    <w:rsid w:val="74A402A1"/>
    <w:rsid w:val="74E9B846"/>
    <w:rsid w:val="75CDD3F9"/>
    <w:rsid w:val="75E63CA5"/>
    <w:rsid w:val="761DB763"/>
    <w:rsid w:val="76953933"/>
    <w:rsid w:val="7765E5B4"/>
    <w:rsid w:val="77C3127E"/>
    <w:rsid w:val="77F75B76"/>
    <w:rsid w:val="7865EB50"/>
    <w:rsid w:val="788539D0"/>
    <w:rsid w:val="788C8EE3"/>
    <w:rsid w:val="78BC2CC7"/>
    <w:rsid w:val="78C37DBC"/>
    <w:rsid w:val="78C73B67"/>
    <w:rsid w:val="793CC740"/>
    <w:rsid w:val="798FF916"/>
    <w:rsid w:val="79AEBBB1"/>
    <w:rsid w:val="7A8C0E36"/>
    <w:rsid w:val="7AD85A38"/>
    <w:rsid w:val="7AE96DD1"/>
    <w:rsid w:val="7B8F7869"/>
    <w:rsid w:val="7BBCE52A"/>
    <w:rsid w:val="7BF7226F"/>
    <w:rsid w:val="7BFD73E1"/>
    <w:rsid w:val="7C35BF6F"/>
    <w:rsid w:val="7C403CAB"/>
    <w:rsid w:val="7C5B67DE"/>
    <w:rsid w:val="7CC344B5"/>
    <w:rsid w:val="7D05137B"/>
    <w:rsid w:val="7D8FE1F5"/>
    <w:rsid w:val="7DBC647D"/>
    <w:rsid w:val="7E35AE01"/>
    <w:rsid w:val="7E4A42D7"/>
    <w:rsid w:val="7E770D88"/>
    <w:rsid w:val="7E774059"/>
    <w:rsid w:val="7E95D023"/>
    <w:rsid w:val="7EA1BD91"/>
    <w:rsid w:val="7EA7A272"/>
    <w:rsid w:val="7EA9279B"/>
    <w:rsid w:val="7EE60304"/>
    <w:rsid w:val="7F5B293B"/>
    <w:rsid w:val="7F84F4F7"/>
    <w:rsid w:val="7FD140F9"/>
    <w:rsid w:val="7FE34619"/>
    <w:rsid w:val="7FFE3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CD83A"/>
  <w15:chartTrackingRefBased/>
  <w15:docId w15:val="{C272D3F1-84F7-4C9D-8F8F-0DDF0A6F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860"/>
    <w:pPr>
      <w:spacing w:line="320" w:lineRule="exact"/>
    </w:pPr>
    <w:rPr>
      <w:rFonts w:ascii="Arial" w:hAnsi="Arial"/>
      <w:sz w:val="24"/>
      <w:lang w:eastAsia="en-US"/>
    </w:rPr>
  </w:style>
  <w:style w:type="paragraph" w:styleId="Heading2">
    <w:name w:val="heading 2"/>
    <w:basedOn w:val="Normal"/>
    <w:link w:val="Heading2Char"/>
    <w:uiPriority w:val="9"/>
    <w:unhideWhenUsed/>
    <w:qFormat/>
    <w:rsid w:val="00156CF6"/>
    <w:pPr>
      <w:widowControl w:val="0"/>
      <w:autoSpaceDE w:val="0"/>
      <w:autoSpaceDN w:val="0"/>
      <w:spacing w:line="240" w:lineRule="auto"/>
      <w:ind w:left="698"/>
      <w:outlineLvl w:val="1"/>
    </w:pPr>
    <w:rPr>
      <w:rFonts w:eastAsia="Arial" w:cs="Arial"/>
      <w:b/>
      <w:bCs/>
      <w:sz w:val="23"/>
      <w:szCs w:val="23"/>
      <w:lang w:val="en-US"/>
    </w:rPr>
  </w:style>
  <w:style w:type="paragraph" w:styleId="Heading3">
    <w:name w:val="heading 3"/>
    <w:basedOn w:val="Normal"/>
    <w:link w:val="Heading3Char"/>
    <w:uiPriority w:val="9"/>
    <w:unhideWhenUsed/>
    <w:qFormat/>
    <w:rsid w:val="00156CF6"/>
    <w:pPr>
      <w:widowControl w:val="0"/>
      <w:autoSpaceDE w:val="0"/>
      <w:autoSpaceDN w:val="0"/>
      <w:spacing w:line="240" w:lineRule="auto"/>
      <w:ind w:left="698"/>
      <w:outlineLvl w:val="2"/>
    </w:pPr>
    <w:rPr>
      <w:rFonts w:eastAsia="Arial" w:cs="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5860"/>
    <w:rPr>
      <w:rFonts w:cs="Times New Roman"/>
      <w:color w:val="0000FF"/>
      <w:u w:val="single"/>
    </w:rPr>
  </w:style>
  <w:style w:type="paragraph" w:styleId="Footer">
    <w:name w:val="footer"/>
    <w:basedOn w:val="Normal"/>
    <w:link w:val="FooterChar"/>
    <w:uiPriority w:val="99"/>
    <w:rsid w:val="00BF5860"/>
    <w:pPr>
      <w:tabs>
        <w:tab w:val="center" w:pos="4153"/>
        <w:tab w:val="right" w:pos="8306"/>
      </w:tabs>
    </w:pPr>
  </w:style>
  <w:style w:type="character" w:customStyle="1" w:styleId="FooterChar">
    <w:name w:val="Footer Char"/>
    <w:link w:val="Footer"/>
    <w:uiPriority w:val="99"/>
    <w:locked/>
    <w:rsid w:val="00BF5860"/>
    <w:rPr>
      <w:rFonts w:ascii="Arial" w:hAnsi="Arial"/>
      <w:sz w:val="24"/>
      <w:lang w:val="en-GB" w:eastAsia="en-US" w:bidi="ar-SA"/>
    </w:rPr>
  </w:style>
  <w:style w:type="paragraph" w:styleId="Header">
    <w:name w:val="header"/>
    <w:basedOn w:val="Normal"/>
    <w:link w:val="HeaderChar"/>
    <w:uiPriority w:val="99"/>
    <w:rsid w:val="00782502"/>
    <w:pPr>
      <w:tabs>
        <w:tab w:val="center" w:pos="4153"/>
        <w:tab w:val="right" w:pos="8306"/>
      </w:tabs>
    </w:pPr>
  </w:style>
  <w:style w:type="character" w:customStyle="1" w:styleId="EmailStyle19">
    <w:name w:val="EmailStyle19"/>
    <w:semiHidden/>
    <w:rsid w:val="003B4FBD"/>
    <w:rPr>
      <w:rFonts w:ascii="Calibri" w:hAnsi="Calibri"/>
      <w:b w:val="0"/>
      <w:bCs w:val="0"/>
      <w:i w:val="0"/>
      <w:iCs w:val="0"/>
      <w:strike w:val="0"/>
      <w:color w:val="auto"/>
      <w:sz w:val="24"/>
      <w:szCs w:val="24"/>
      <w:u w:val="none"/>
    </w:rPr>
  </w:style>
  <w:style w:type="table" w:styleId="TableGrid">
    <w:name w:val="Table Grid"/>
    <w:basedOn w:val="TableNormal"/>
    <w:uiPriority w:val="39"/>
    <w:rsid w:val="005A48FA"/>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7BC"/>
    <w:pPr>
      <w:ind w:left="720"/>
    </w:pPr>
  </w:style>
  <w:style w:type="paragraph" w:styleId="BalloonText">
    <w:name w:val="Balloon Text"/>
    <w:basedOn w:val="Normal"/>
    <w:link w:val="BalloonTextChar"/>
    <w:rsid w:val="002A39E8"/>
    <w:pPr>
      <w:spacing w:line="240" w:lineRule="auto"/>
    </w:pPr>
    <w:rPr>
      <w:rFonts w:ascii="Segoe UI" w:hAnsi="Segoe UI" w:cs="Segoe UI"/>
      <w:sz w:val="18"/>
      <w:szCs w:val="18"/>
    </w:rPr>
  </w:style>
  <w:style w:type="character" w:customStyle="1" w:styleId="BalloonTextChar">
    <w:name w:val="Balloon Text Char"/>
    <w:link w:val="BalloonText"/>
    <w:rsid w:val="002A39E8"/>
    <w:rPr>
      <w:rFonts w:ascii="Segoe UI" w:hAnsi="Segoe UI" w:cs="Segoe UI"/>
      <w:sz w:val="18"/>
      <w:szCs w:val="18"/>
      <w:lang w:eastAsia="en-US"/>
    </w:rPr>
  </w:style>
  <w:style w:type="character" w:styleId="CommentReference">
    <w:name w:val="annotation reference"/>
    <w:rsid w:val="00D974CD"/>
    <w:rPr>
      <w:sz w:val="16"/>
      <w:szCs w:val="16"/>
    </w:rPr>
  </w:style>
  <w:style w:type="paragraph" w:styleId="CommentText">
    <w:name w:val="annotation text"/>
    <w:basedOn w:val="Normal"/>
    <w:link w:val="CommentTextChar"/>
    <w:rsid w:val="00D974CD"/>
    <w:rPr>
      <w:sz w:val="20"/>
    </w:rPr>
  </w:style>
  <w:style w:type="character" w:customStyle="1" w:styleId="CommentTextChar">
    <w:name w:val="Comment Text Char"/>
    <w:link w:val="CommentText"/>
    <w:rsid w:val="00D974CD"/>
    <w:rPr>
      <w:rFonts w:ascii="Arial" w:hAnsi="Arial"/>
      <w:lang w:eastAsia="en-US"/>
    </w:rPr>
  </w:style>
  <w:style w:type="paragraph" w:styleId="CommentSubject">
    <w:name w:val="annotation subject"/>
    <w:basedOn w:val="CommentText"/>
    <w:next w:val="CommentText"/>
    <w:link w:val="CommentSubjectChar"/>
    <w:rsid w:val="00D974CD"/>
    <w:rPr>
      <w:b/>
      <w:bCs/>
    </w:rPr>
  </w:style>
  <w:style w:type="character" w:customStyle="1" w:styleId="CommentSubjectChar">
    <w:name w:val="Comment Subject Char"/>
    <w:link w:val="CommentSubject"/>
    <w:rsid w:val="00D974CD"/>
    <w:rPr>
      <w:rFonts w:ascii="Arial" w:hAnsi="Arial"/>
      <w:b/>
      <w:bCs/>
      <w:lang w:eastAsia="en-US"/>
    </w:rPr>
  </w:style>
  <w:style w:type="character" w:customStyle="1" w:styleId="Heading2Char">
    <w:name w:val="Heading 2 Char"/>
    <w:link w:val="Heading2"/>
    <w:uiPriority w:val="9"/>
    <w:rsid w:val="00156CF6"/>
    <w:rPr>
      <w:rFonts w:ascii="Arial" w:eastAsia="Arial" w:hAnsi="Arial" w:cs="Arial"/>
      <w:b/>
      <w:bCs/>
      <w:sz w:val="23"/>
      <w:szCs w:val="23"/>
      <w:lang w:val="en-US" w:eastAsia="en-US"/>
    </w:rPr>
  </w:style>
  <w:style w:type="character" w:customStyle="1" w:styleId="Heading3Char">
    <w:name w:val="Heading 3 Char"/>
    <w:link w:val="Heading3"/>
    <w:uiPriority w:val="9"/>
    <w:rsid w:val="00156CF6"/>
    <w:rPr>
      <w:rFonts w:ascii="Arial" w:eastAsia="Arial" w:hAnsi="Arial" w:cs="Arial"/>
      <w:b/>
      <w:bCs/>
      <w:sz w:val="23"/>
      <w:szCs w:val="23"/>
      <w:lang w:val="en-US" w:eastAsia="en-US"/>
    </w:rPr>
  </w:style>
  <w:style w:type="paragraph" w:styleId="BodyText">
    <w:name w:val="Body Text"/>
    <w:basedOn w:val="Normal"/>
    <w:link w:val="BodyTextChar"/>
    <w:uiPriority w:val="1"/>
    <w:qFormat/>
    <w:rsid w:val="00156CF6"/>
    <w:pPr>
      <w:widowControl w:val="0"/>
      <w:autoSpaceDE w:val="0"/>
      <w:autoSpaceDN w:val="0"/>
      <w:spacing w:line="240" w:lineRule="auto"/>
    </w:pPr>
    <w:rPr>
      <w:rFonts w:eastAsia="Arial" w:cs="Arial"/>
      <w:sz w:val="23"/>
      <w:szCs w:val="23"/>
      <w:lang w:val="en-US"/>
    </w:rPr>
  </w:style>
  <w:style w:type="character" w:customStyle="1" w:styleId="BodyTextChar">
    <w:name w:val="Body Text Char"/>
    <w:link w:val="BodyText"/>
    <w:uiPriority w:val="1"/>
    <w:rsid w:val="00156CF6"/>
    <w:rPr>
      <w:rFonts w:ascii="Arial" w:eastAsia="Arial" w:hAnsi="Arial" w:cs="Arial"/>
      <w:sz w:val="23"/>
      <w:szCs w:val="23"/>
      <w:lang w:val="en-US" w:eastAsia="en-US"/>
    </w:rPr>
  </w:style>
  <w:style w:type="character" w:customStyle="1" w:styleId="HeaderChar">
    <w:name w:val="Header Char"/>
    <w:link w:val="Header"/>
    <w:uiPriority w:val="99"/>
    <w:rsid w:val="00156CF6"/>
    <w:rPr>
      <w:rFonts w:ascii="Arial" w:hAnsi="Arial"/>
      <w:sz w:val="24"/>
      <w:lang w:eastAsia="en-US"/>
    </w:rPr>
  </w:style>
  <w:style w:type="character" w:styleId="LineNumber">
    <w:name w:val="line number"/>
    <w:basedOn w:val="DefaultParagraphFont"/>
    <w:rsid w:val="007E162D"/>
  </w:style>
  <w:style w:type="character" w:styleId="FollowedHyperlink">
    <w:name w:val="FollowedHyperlink"/>
    <w:basedOn w:val="DefaultParagraphFont"/>
    <w:rsid w:val="00885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3962">
      <w:bodyDiv w:val="1"/>
      <w:marLeft w:val="0"/>
      <w:marRight w:val="0"/>
      <w:marTop w:val="0"/>
      <w:marBottom w:val="0"/>
      <w:divBdr>
        <w:top w:val="none" w:sz="0" w:space="0" w:color="auto"/>
        <w:left w:val="none" w:sz="0" w:space="0" w:color="auto"/>
        <w:bottom w:val="none" w:sz="0" w:space="0" w:color="auto"/>
        <w:right w:val="none" w:sz="0" w:space="0" w:color="auto"/>
      </w:divBdr>
    </w:div>
    <w:div w:id="592783184">
      <w:bodyDiv w:val="1"/>
      <w:marLeft w:val="0"/>
      <w:marRight w:val="0"/>
      <w:marTop w:val="0"/>
      <w:marBottom w:val="0"/>
      <w:divBdr>
        <w:top w:val="none" w:sz="0" w:space="0" w:color="auto"/>
        <w:left w:val="none" w:sz="0" w:space="0" w:color="auto"/>
        <w:bottom w:val="none" w:sz="0" w:space="0" w:color="auto"/>
        <w:right w:val="none" w:sz="0" w:space="0" w:color="auto"/>
      </w:divBdr>
    </w:div>
    <w:div w:id="832650102">
      <w:bodyDiv w:val="1"/>
      <w:marLeft w:val="0"/>
      <w:marRight w:val="0"/>
      <w:marTop w:val="0"/>
      <w:marBottom w:val="0"/>
      <w:divBdr>
        <w:top w:val="none" w:sz="0" w:space="0" w:color="auto"/>
        <w:left w:val="none" w:sz="0" w:space="0" w:color="auto"/>
        <w:bottom w:val="none" w:sz="0" w:space="0" w:color="auto"/>
        <w:right w:val="none" w:sz="0" w:space="0" w:color="auto"/>
      </w:divBdr>
    </w:div>
    <w:div w:id="965426276">
      <w:bodyDiv w:val="1"/>
      <w:marLeft w:val="0"/>
      <w:marRight w:val="0"/>
      <w:marTop w:val="0"/>
      <w:marBottom w:val="0"/>
      <w:divBdr>
        <w:top w:val="none" w:sz="0" w:space="0" w:color="auto"/>
        <w:left w:val="none" w:sz="0" w:space="0" w:color="auto"/>
        <w:bottom w:val="none" w:sz="0" w:space="0" w:color="auto"/>
        <w:right w:val="none" w:sz="0" w:space="0" w:color="auto"/>
      </w:divBdr>
    </w:div>
    <w:div w:id="1376615078">
      <w:bodyDiv w:val="1"/>
      <w:marLeft w:val="0"/>
      <w:marRight w:val="0"/>
      <w:marTop w:val="0"/>
      <w:marBottom w:val="0"/>
      <w:divBdr>
        <w:top w:val="none" w:sz="0" w:space="0" w:color="auto"/>
        <w:left w:val="none" w:sz="0" w:space="0" w:color="auto"/>
        <w:bottom w:val="none" w:sz="0" w:space="0" w:color="auto"/>
        <w:right w:val="none" w:sz="0" w:space="0" w:color="auto"/>
      </w:divBdr>
    </w:div>
    <w:div w:id="2130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ha-direct.voa.gov.uk/Secure/Searc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ha-direct.voa.gov.uk/search.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201015/Staying_Put_Guida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8f3ea217-399c-4c68-a4a7-47357e6177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805239C1E5F64984510ECAE3C49CDE" ma:contentTypeVersion="10" ma:contentTypeDescription="Create a new document." ma:contentTypeScope="" ma:versionID="4c300c33412f374c7eabcd3fdda86f19">
  <xsd:schema xmlns:xsd="http://www.w3.org/2001/XMLSchema" xmlns:xs="http://www.w3.org/2001/XMLSchema" xmlns:p="http://schemas.microsoft.com/office/2006/metadata/properties" xmlns:ns3="8f3ea217-399c-4c68-a4a7-47357e617763" xmlns:ns4="703e8902-b2a6-45de-9f68-85fcb57b6648" targetNamespace="http://schemas.microsoft.com/office/2006/metadata/properties" ma:root="true" ma:fieldsID="33efa0eb3605446009a5b9b78a2f1595" ns3:_="" ns4:_="">
    <xsd:import namespace="8f3ea217-399c-4c68-a4a7-47357e617763"/>
    <xsd:import namespace="703e8902-b2a6-45de-9f68-85fcb57b6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a217-399c-4c68-a4a7-47357e61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e8902-b2a6-45de-9f68-85fcb57b6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C5429-3A7C-4793-BF43-DC43595FEB53}">
  <ds:schemaRefs>
    <ds:schemaRef ds:uri="http://schemas.microsoft.com/office/2006/metadata/longProperties"/>
  </ds:schemaRefs>
</ds:datastoreItem>
</file>

<file path=customXml/itemProps2.xml><?xml version="1.0" encoding="utf-8"?>
<ds:datastoreItem xmlns:ds="http://schemas.openxmlformats.org/officeDocument/2006/customXml" ds:itemID="{E8B92271-34F5-4715-84D1-BACBC069B16D}">
  <ds:schemaRefs>
    <ds:schemaRef ds:uri="http://schemas.microsoft.com/office/2006/metadata/properties"/>
    <ds:schemaRef ds:uri="http://schemas.microsoft.com/office/infopath/2007/PartnerControls"/>
    <ds:schemaRef ds:uri="8f3ea217-399c-4c68-a4a7-47357e617763"/>
  </ds:schemaRefs>
</ds:datastoreItem>
</file>

<file path=customXml/itemProps3.xml><?xml version="1.0" encoding="utf-8"?>
<ds:datastoreItem xmlns:ds="http://schemas.openxmlformats.org/officeDocument/2006/customXml" ds:itemID="{C9D9A2A5-E365-4656-BF53-71C20AF77EB1}">
  <ds:schemaRefs>
    <ds:schemaRef ds:uri="http://schemas.openxmlformats.org/officeDocument/2006/bibliography"/>
  </ds:schemaRefs>
</ds:datastoreItem>
</file>

<file path=customXml/itemProps4.xml><?xml version="1.0" encoding="utf-8"?>
<ds:datastoreItem xmlns:ds="http://schemas.openxmlformats.org/officeDocument/2006/customXml" ds:itemID="{5C59CA41-E719-436A-9AC5-E79C4600167F}">
  <ds:schemaRefs>
    <ds:schemaRef ds:uri="http://schemas.microsoft.com/sharepoint/v3/contenttype/forms"/>
  </ds:schemaRefs>
</ds:datastoreItem>
</file>

<file path=customXml/itemProps5.xml><?xml version="1.0" encoding="utf-8"?>
<ds:datastoreItem xmlns:ds="http://schemas.openxmlformats.org/officeDocument/2006/customXml" ds:itemID="{F00F343E-2979-4AC0-ACD5-5F393D43F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a217-399c-4c68-a4a7-47357e617763"/>
    <ds:schemaRef ds:uri="703e8902-b2a6-45de-9f68-85fcb57b6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3913</Words>
  <Characters>22706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Haynes</dc:creator>
  <cp:keywords/>
  <cp:lastModifiedBy>Rachel Shaw</cp:lastModifiedBy>
  <cp:revision>2</cp:revision>
  <cp:lastPrinted>2017-03-17T14:51:00Z</cp:lastPrinted>
  <dcterms:created xsi:type="dcterms:W3CDTF">2023-05-10T09:09:00Z</dcterms:created>
  <dcterms:modified xsi:type="dcterms:W3CDTF">2023-05-10T09:09:00Z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1">
    <vt:lpwstr>Template</vt:lpwstr>
  </property>
  <property fmtid="{D5CDD505-2E9C-101B-9397-08002B2CF9AE}" pid="4" name="Retention">
    <vt:lpwstr/>
  </property>
  <property fmtid="{D5CDD505-2E9C-101B-9397-08002B2CF9AE}" pid="5" name="Status">
    <vt:lpwstr>Unclassified</vt:lpwstr>
  </property>
  <property fmtid="{D5CDD505-2E9C-101B-9397-08002B2CF9AE}" pid="6" name="ContentTypeId">
    <vt:lpwstr>0x0101000B805239C1E5F64984510ECAE3C49CDE</vt:lpwstr>
  </property>
</Properties>
</file>