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3B5" w:rsidRDefault="008D43B5"/>
    <w:p w:rsidR="008D43B5" w:rsidRPr="008D43B5" w:rsidRDefault="008D43B5" w:rsidP="008D43B5">
      <w:pPr>
        <w:autoSpaceDE w:val="0"/>
        <w:autoSpaceDN w:val="0"/>
        <w:adjustRightInd w:val="0"/>
        <w:jc w:val="center"/>
        <w:rPr>
          <w:rFonts w:ascii="Calibri" w:hAnsi="Calibri" w:cs="Calibri"/>
          <w:color w:val="000000"/>
          <w:sz w:val="24"/>
          <w:szCs w:val="24"/>
        </w:rPr>
      </w:pPr>
      <w:r>
        <w:rPr>
          <w:rFonts w:ascii="Calibri" w:hAnsi="Calibri" w:cs="Calibri"/>
          <w:noProof/>
          <w:color w:val="000000"/>
          <w:sz w:val="24"/>
          <w:szCs w:val="24"/>
        </w:rPr>
        <w:drawing>
          <wp:inline distT="0" distB="0" distL="0" distR="0">
            <wp:extent cx="4066666" cy="1630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CP logo.png"/>
                    <pic:cNvPicPr/>
                  </pic:nvPicPr>
                  <pic:blipFill>
                    <a:blip r:embed="rId12">
                      <a:extLst>
                        <a:ext uri="{28A0092B-C50C-407E-A947-70E740481C1C}">
                          <a14:useLocalDpi xmlns:a14="http://schemas.microsoft.com/office/drawing/2010/main" val="0"/>
                        </a:ext>
                      </a:extLst>
                    </a:blip>
                    <a:stretch>
                      <a:fillRect/>
                    </a:stretch>
                  </pic:blipFill>
                  <pic:spPr>
                    <a:xfrm>
                      <a:off x="0" y="0"/>
                      <a:ext cx="4070856" cy="1632360"/>
                    </a:xfrm>
                    <a:prstGeom prst="rect">
                      <a:avLst/>
                    </a:prstGeom>
                  </pic:spPr>
                </pic:pic>
              </a:graphicData>
            </a:graphic>
          </wp:inline>
        </w:drawing>
      </w:r>
    </w:p>
    <w:p w:rsidR="008D43B5" w:rsidRDefault="008D43B5" w:rsidP="008D43B5">
      <w:pPr>
        <w:rPr>
          <w:rFonts w:ascii="Calibri" w:hAnsi="Calibri" w:cs="Calibri"/>
          <w:b/>
          <w:bCs/>
          <w:color w:val="000000"/>
          <w:sz w:val="48"/>
          <w:szCs w:val="48"/>
        </w:rPr>
      </w:pPr>
    </w:p>
    <w:p w:rsidR="008D43B5" w:rsidRDefault="008D43B5" w:rsidP="008D43B5">
      <w:pPr>
        <w:rPr>
          <w:b/>
          <w:bCs/>
          <w:color w:val="000000"/>
          <w:sz w:val="48"/>
          <w:szCs w:val="48"/>
        </w:rPr>
      </w:pPr>
    </w:p>
    <w:p w:rsidR="008D43B5" w:rsidRDefault="008D43B5" w:rsidP="008D43B5">
      <w:pPr>
        <w:rPr>
          <w:b/>
          <w:bCs/>
          <w:color w:val="000000"/>
          <w:sz w:val="48"/>
          <w:szCs w:val="48"/>
        </w:rPr>
      </w:pPr>
      <w:r w:rsidRPr="008D43B5">
        <w:rPr>
          <w:b/>
          <w:bCs/>
          <w:color w:val="000000"/>
          <w:sz w:val="48"/>
          <w:szCs w:val="48"/>
        </w:rPr>
        <w:t xml:space="preserve">Professionals Guidance for Child Protection Conferences </w:t>
      </w:r>
    </w:p>
    <w:p w:rsidR="008D43B5" w:rsidRDefault="008D43B5" w:rsidP="008D43B5">
      <w:pPr>
        <w:rPr>
          <w:b/>
          <w:bCs/>
          <w:color w:val="000000"/>
          <w:sz w:val="48"/>
          <w:szCs w:val="48"/>
        </w:rPr>
      </w:pPr>
    </w:p>
    <w:p w:rsidR="008D43B5" w:rsidRDefault="008D43B5" w:rsidP="008D43B5">
      <w:pPr>
        <w:rPr>
          <w:b/>
          <w:bCs/>
          <w:color w:val="000000"/>
          <w:sz w:val="48"/>
          <w:szCs w:val="48"/>
        </w:rPr>
      </w:pPr>
    </w:p>
    <w:p w:rsidR="008D43B5" w:rsidRDefault="008D43B5" w:rsidP="008D43B5">
      <w:pPr>
        <w:rPr>
          <w:b/>
          <w:bCs/>
          <w:color w:val="000000"/>
          <w:sz w:val="48"/>
          <w:szCs w:val="48"/>
        </w:rPr>
      </w:pPr>
    </w:p>
    <w:tbl>
      <w:tblPr>
        <w:tblpPr w:leftFromText="180" w:rightFromText="180" w:vertAnchor="text" w:horzAnchor="margin" w:tblpY="4946"/>
        <w:tblW w:w="0" w:type="auto"/>
        <w:tblCellMar>
          <w:left w:w="0" w:type="dxa"/>
          <w:right w:w="0" w:type="dxa"/>
        </w:tblCellMar>
        <w:tblLook w:val="04A0" w:firstRow="1" w:lastRow="0" w:firstColumn="1" w:lastColumn="0" w:noHBand="0" w:noVBand="1"/>
      </w:tblPr>
      <w:tblGrid>
        <w:gridCol w:w="3912"/>
        <w:gridCol w:w="5566"/>
      </w:tblGrid>
      <w:tr w:rsidR="008D43B5" w:rsidRPr="00772558" w:rsidTr="008D43B5">
        <w:tc>
          <w:tcPr>
            <w:tcW w:w="3912"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tcPr>
          <w:p w:rsidR="008D43B5" w:rsidRPr="00772558" w:rsidRDefault="008D43B5" w:rsidP="00A9359C">
            <w:pPr>
              <w:rPr>
                <w:b/>
                <w:szCs w:val="24"/>
              </w:rPr>
            </w:pPr>
            <w:r>
              <w:rPr>
                <w:b/>
                <w:szCs w:val="24"/>
              </w:rPr>
              <w:t>Version</w:t>
            </w:r>
          </w:p>
        </w:tc>
        <w:tc>
          <w:tcPr>
            <w:tcW w:w="5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D43B5" w:rsidRPr="00772558" w:rsidRDefault="00BC7318" w:rsidP="00D94DF3">
            <w:pPr>
              <w:rPr>
                <w:b/>
                <w:szCs w:val="24"/>
              </w:rPr>
            </w:pPr>
            <w:r>
              <w:rPr>
                <w:b/>
                <w:szCs w:val="24"/>
              </w:rPr>
              <w:t xml:space="preserve">Version </w:t>
            </w:r>
            <w:r w:rsidR="00D94DF3">
              <w:rPr>
                <w:b/>
                <w:szCs w:val="24"/>
              </w:rPr>
              <w:t>4</w:t>
            </w:r>
          </w:p>
        </w:tc>
      </w:tr>
      <w:tr w:rsidR="008D43B5" w:rsidRPr="00772558" w:rsidTr="008D43B5">
        <w:tc>
          <w:tcPr>
            <w:tcW w:w="3912" w:type="dxa"/>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tcPr>
          <w:p w:rsidR="008D43B5" w:rsidRPr="00772558" w:rsidRDefault="008D43B5" w:rsidP="00A9359C">
            <w:pPr>
              <w:rPr>
                <w:b/>
                <w:szCs w:val="24"/>
              </w:rPr>
            </w:pPr>
            <w:r>
              <w:rPr>
                <w:b/>
                <w:szCs w:val="24"/>
              </w:rPr>
              <w:t>Date</w:t>
            </w:r>
          </w:p>
        </w:tc>
        <w:tc>
          <w:tcPr>
            <w:tcW w:w="5566" w:type="dxa"/>
            <w:tcBorders>
              <w:top w:val="nil"/>
              <w:left w:val="nil"/>
              <w:bottom w:val="single" w:sz="8" w:space="0" w:color="auto"/>
              <w:right w:val="single" w:sz="8" w:space="0" w:color="auto"/>
            </w:tcBorders>
            <w:tcMar>
              <w:top w:w="0" w:type="dxa"/>
              <w:left w:w="108" w:type="dxa"/>
              <w:bottom w:w="0" w:type="dxa"/>
              <w:right w:w="108" w:type="dxa"/>
            </w:tcMar>
          </w:tcPr>
          <w:p w:rsidR="008D43B5" w:rsidRPr="00772558" w:rsidRDefault="00BC7318" w:rsidP="00A9359C">
            <w:pPr>
              <w:rPr>
                <w:b/>
                <w:szCs w:val="24"/>
              </w:rPr>
            </w:pPr>
            <w:r>
              <w:rPr>
                <w:b/>
                <w:szCs w:val="24"/>
              </w:rPr>
              <w:t>January 2023</w:t>
            </w:r>
          </w:p>
        </w:tc>
      </w:tr>
      <w:tr w:rsidR="008D43B5" w:rsidRPr="00772558" w:rsidTr="008D43B5">
        <w:tc>
          <w:tcPr>
            <w:tcW w:w="3912" w:type="dxa"/>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tcPr>
          <w:p w:rsidR="008D43B5" w:rsidRPr="00772558" w:rsidRDefault="008D43B5" w:rsidP="00A9359C">
            <w:pPr>
              <w:rPr>
                <w:b/>
                <w:szCs w:val="24"/>
              </w:rPr>
            </w:pPr>
            <w:r>
              <w:rPr>
                <w:b/>
                <w:szCs w:val="24"/>
              </w:rPr>
              <w:t>Review Date</w:t>
            </w:r>
          </w:p>
        </w:tc>
        <w:tc>
          <w:tcPr>
            <w:tcW w:w="5566" w:type="dxa"/>
            <w:tcBorders>
              <w:top w:val="nil"/>
              <w:left w:val="nil"/>
              <w:bottom w:val="single" w:sz="8" w:space="0" w:color="auto"/>
              <w:right w:val="single" w:sz="8" w:space="0" w:color="auto"/>
            </w:tcBorders>
            <w:tcMar>
              <w:top w:w="0" w:type="dxa"/>
              <w:left w:w="108" w:type="dxa"/>
              <w:bottom w:w="0" w:type="dxa"/>
              <w:right w:w="108" w:type="dxa"/>
            </w:tcMar>
          </w:tcPr>
          <w:p w:rsidR="008D43B5" w:rsidRPr="00772558" w:rsidRDefault="00BC7318" w:rsidP="00A9359C">
            <w:pPr>
              <w:rPr>
                <w:b/>
                <w:szCs w:val="24"/>
              </w:rPr>
            </w:pPr>
            <w:r>
              <w:rPr>
                <w:b/>
                <w:szCs w:val="24"/>
              </w:rPr>
              <w:t>January</w:t>
            </w:r>
            <w:r w:rsidR="008D43B5">
              <w:rPr>
                <w:b/>
                <w:szCs w:val="24"/>
              </w:rPr>
              <w:t xml:space="preserve"> 2024</w:t>
            </w:r>
          </w:p>
        </w:tc>
      </w:tr>
      <w:tr w:rsidR="008D43B5" w:rsidRPr="00772558" w:rsidTr="008D43B5">
        <w:tc>
          <w:tcPr>
            <w:tcW w:w="3912" w:type="dxa"/>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tcPr>
          <w:p w:rsidR="008D43B5" w:rsidRPr="00772558" w:rsidRDefault="008D43B5" w:rsidP="00A9359C">
            <w:pPr>
              <w:rPr>
                <w:b/>
                <w:szCs w:val="24"/>
              </w:rPr>
            </w:pPr>
            <w:r>
              <w:rPr>
                <w:b/>
                <w:szCs w:val="24"/>
              </w:rPr>
              <w:t>Document Owner</w:t>
            </w:r>
          </w:p>
        </w:tc>
        <w:tc>
          <w:tcPr>
            <w:tcW w:w="5566" w:type="dxa"/>
            <w:tcBorders>
              <w:top w:val="nil"/>
              <w:left w:val="nil"/>
              <w:bottom w:val="single" w:sz="8" w:space="0" w:color="auto"/>
              <w:right w:val="single" w:sz="8" w:space="0" w:color="auto"/>
            </w:tcBorders>
            <w:tcMar>
              <w:top w:w="0" w:type="dxa"/>
              <w:left w:w="108" w:type="dxa"/>
              <w:bottom w:w="0" w:type="dxa"/>
              <w:right w:w="108" w:type="dxa"/>
            </w:tcMar>
          </w:tcPr>
          <w:p w:rsidR="008D43B5" w:rsidRPr="00772558" w:rsidRDefault="008D43B5" w:rsidP="00A9359C">
            <w:pPr>
              <w:rPr>
                <w:b/>
                <w:szCs w:val="24"/>
              </w:rPr>
            </w:pPr>
            <w:r>
              <w:rPr>
                <w:b/>
                <w:szCs w:val="24"/>
              </w:rPr>
              <w:t>Herefordshire Safeguarding Children Partnership</w:t>
            </w:r>
          </w:p>
        </w:tc>
      </w:tr>
    </w:tbl>
    <w:p w:rsidR="008D43B5" w:rsidRDefault="008D43B5" w:rsidP="008D43B5">
      <w:pPr>
        <w:rPr>
          <w:b/>
          <w:bCs/>
          <w:sz w:val="23"/>
          <w:szCs w:val="23"/>
        </w:rPr>
      </w:pPr>
      <w:r>
        <w:br w:type="page"/>
      </w:r>
      <w:r>
        <w:rPr>
          <w:b/>
          <w:bCs/>
          <w:sz w:val="23"/>
          <w:szCs w:val="23"/>
        </w:rPr>
        <w:lastRenderedPageBreak/>
        <w:t xml:space="preserve">Professionals Guidance for Attending Child Protection Conferences </w:t>
      </w:r>
    </w:p>
    <w:p w:rsidR="00BC7318" w:rsidRPr="008D43B5" w:rsidRDefault="00BC7318" w:rsidP="008D43B5">
      <w:pPr>
        <w:rPr>
          <w:b/>
          <w:bCs/>
          <w:sz w:val="23"/>
          <w:szCs w:val="23"/>
        </w:rPr>
      </w:pPr>
    </w:p>
    <w:p w:rsidR="008D43B5" w:rsidRDefault="008D43B5" w:rsidP="008D43B5">
      <w:pPr>
        <w:pStyle w:val="Default"/>
        <w:spacing w:after="240"/>
        <w:rPr>
          <w:sz w:val="22"/>
          <w:szCs w:val="22"/>
        </w:rPr>
      </w:pPr>
      <w:r>
        <w:rPr>
          <w:sz w:val="22"/>
          <w:szCs w:val="22"/>
        </w:rPr>
        <w:t xml:space="preserve">As a professional attending Conference you should determine, based upon evidence, whether or not the threshold of </w:t>
      </w:r>
      <w:r>
        <w:rPr>
          <w:b/>
          <w:bCs/>
          <w:sz w:val="22"/>
          <w:szCs w:val="22"/>
        </w:rPr>
        <w:t xml:space="preserve">significant </w:t>
      </w:r>
      <w:r>
        <w:rPr>
          <w:sz w:val="22"/>
          <w:szCs w:val="22"/>
        </w:rPr>
        <w:t xml:space="preserve">harm is met. This decision is an important one, as it justifies compulsory intervention in family life (Working Together, 2018). </w:t>
      </w:r>
    </w:p>
    <w:p w:rsidR="008D43B5" w:rsidRDefault="008D43B5" w:rsidP="008D43B5">
      <w:pPr>
        <w:pStyle w:val="Default"/>
        <w:spacing w:after="240"/>
        <w:rPr>
          <w:sz w:val="22"/>
          <w:szCs w:val="22"/>
        </w:rPr>
      </w:pPr>
      <w:r>
        <w:rPr>
          <w:sz w:val="22"/>
          <w:szCs w:val="22"/>
        </w:rPr>
        <w:t xml:space="preserve">You will be asked to provide a view about whether or not a child is suffering, or is likely to suffer, significant harm over and above the threshold of significant impairment. You will be asked to provide justification for this, based upon the evidence you have heard and following the steps below. </w:t>
      </w:r>
    </w:p>
    <w:p w:rsidR="008D43B5" w:rsidRPr="00F9513C" w:rsidRDefault="00A4214E" w:rsidP="008D43B5">
      <w:pPr>
        <w:pStyle w:val="Default"/>
        <w:spacing w:after="240"/>
        <w:rPr>
          <w:color w:val="auto"/>
          <w:sz w:val="22"/>
          <w:szCs w:val="22"/>
        </w:rPr>
      </w:pPr>
      <w:r w:rsidRPr="00F9513C">
        <w:rPr>
          <w:color w:val="auto"/>
          <w:sz w:val="22"/>
          <w:szCs w:val="22"/>
        </w:rPr>
        <w:t xml:space="preserve">During the </w:t>
      </w:r>
      <w:r w:rsidR="008D43B5" w:rsidRPr="00F9513C">
        <w:rPr>
          <w:color w:val="auto"/>
          <w:sz w:val="22"/>
          <w:szCs w:val="22"/>
        </w:rPr>
        <w:t xml:space="preserve">Conference </w:t>
      </w:r>
      <w:r w:rsidR="00B904DD" w:rsidRPr="00F9513C">
        <w:rPr>
          <w:color w:val="auto"/>
          <w:sz w:val="22"/>
          <w:szCs w:val="22"/>
        </w:rPr>
        <w:t>attendees will discuss whether they believe a Child Protection Plan is required or not</w:t>
      </w:r>
      <w:r w:rsidRPr="00F9513C">
        <w:rPr>
          <w:color w:val="auto"/>
          <w:sz w:val="22"/>
          <w:szCs w:val="22"/>
        </w:rPr>
        <w:t>, and each will be asked to state their view</w:t>
      </w:r>
      <w:r w:rsidR="00B904DD" w:rsidRPr="00F9513C">
        <w:rPr>
          <w:color w:val="auto"/>
          <w:sz w:val="22"/>
          <w:szCs w:val="22"/>
        </w:rPr>
        <w:t>.  The final decision on whether a Plan is needed or not rests with the Conference Chair.</w:t>
      </w:r>
      <w:r w:rsidRPr="00F9513C">
        <w:rPr>
          <w:color w:val="auto"/>
          <w:sz w:val="22"/>
          <w:szCs w:val="22"/>
        </w:rPr>
        <w:t xml:space="preserve"> This decision will be taken with consideration of the views of all professionals at the Conference.</w:t>
      </w:r>
    </w:p>
    <w:p w:rsidR="008D43B5" w:rsidRDefault="008D43B5" w:rsidP="008D43B5">
      <w:pPr>
        <w:pStyle w:val="Default"/>
        <w:spacing w:after="240"/>
        <w:rPr>
          <w:sz w:val="22"/>
          <w:szCs w:val="22"/>
        </w:rPr>
      </w:pPr>
      <w:r>
        <w:rPr>
          <w:b/>
          <w:bCs/>
          <w:sz w:val="22"/>
          <w:szCs w:val="22"/>
        </w:rPr>
        <w:t xml:space="preserve">Step 1a – can the concerns be evidenced to have an impact on the child? </w:t>
      </w:r>
      <w:r>
        <w:rPr>
          <w:sz w:val="22"/>
          <w:szCs w:val="22"/>
        </w:rPr>
        <w:t xml:space="preserve">Consider impact individually for each child. Concern about parental behaviours alone is not sufficient to evidence significant harm to the child, because parental behaviours will affect parenting capacity to varying degrees. </w:t>
      </w:r>
    </w:p>
    <w:p w:rsidR="008D43B5" w:rsidRDefault="008D43B5" w:rsidP="008D43B5">
      <w:pPr>
        <w:pStyle w:val="Default"/>
        <w:spacing w:after="240"/>
        <w:rPr>
          <w:sz w:val="22"/>
          <w:szCs w:val="22"/>
        </w:rPr>
      </w:pPr>
      <w:r>
        <w:rPr>
          <w:b/>
          <w:bCs/>
          <w:sz w:val="22"/>
          <w:szCs w:val="22"/>
        </w:rPr>
        <w:t xml:space="preserve">OR </w:t>
      </w:r>
    </w:p>
    <w:p w:rsidR="008D43B5" w:rsidRDefault="008D43B5" w:rsidP="008D43B5">
      <w:pPr>
        <w:pStyle w:val="Default"/>
        <w:spacing w:after="240"/>
        <w:rPr>
          <w:sz w:val="22"/>
          <w:szCs w:val="22"/>
        </w:rPr>
      </w:pPr>
      <w:r>
        <w:rPr>
          <w:b/>
          <w:bCs/>
          <w:sz w:val="22"/>
          <w:szCs w:val="22"/>
        </w:rPr>
        <w:t xml:space="preserve">Step 1b - where impact is not evidenced, can impact be demonstrated as ‘likely’ based upon research evidence? </w:t>
      </w:r>
      <w:r>
        <w:rPr>
          <w:sz w:val="22"/>
          <w:szCs w:val="22"/>
        </w:rPr>
        <w:t xml:space="preserve">‘Likely’ means a ‘real, substantial risk’ as opposed to ‘possible’ or ‘probable’. </w:t>
      </w:r>
    </w:p>
    <w:p w:rsidR="008D43B5" w:rsidRDefault="008D43B5" w:rsidP="008D43B5">
      <w:pPr>
        <w:pStyle w:val="Default"/>
        <w:spacing w:after="240"/>
        <w:rPr>
          <w:sz w:val="22"/>
          <w:szCs w:val="22"/>
        </w:rPr>
      </w:pPr>
      <w:r>
        <w:rPr>
          <w:b/>
          <w:bCs/>
          <w:sz w:val="22"/>
          <w:szCs w:val="22"/>
        </w:rPr>
        <w:t xml:space="preserve">Step 2 – does this impact amount to significant harm? </w:t>
      </w:r>
      <w:r>
        <w:rPr>
          <w:sz w:val="22"/>
          <w:szCs w:val="22"/>
        </w:rPr>
        <w:t xml:space="preserve">Compare impact against what you would reasonably expect from a similar child of a similar age. </w:t>
      </w:r>
    </w:p>
    <w:p w:rsidR="008D43B5" w:rsidRDefault="008D43B5" w:rsidP="008D43B5">
      <w:pPr>
        <w:pStyle w:val="Default"/>
        <w:spacing w:after="240"/>
        <w:rPr>
          <w:sz w:val="22"/>
          <w:szCs w:val="22"/>
        </w:rPr>
      </w:pPr>
      <w:r>
        <w:rPr>
          <w:b/>
          <w:bCs/>
          <w:sz w:val="22"/>
          <w:szCs w:val="22"/>
        </w:rPr>
        <w:t xml:space="preserve">Step 3 – are the concerns attributable to parental care, or lack thereof? </w:t>
      </w:r>
      <w:r>
        <w:rPr>
          <w:sz w:val="22"/>
          <w:szCs w:val="22"/>
        </w:rPr>
        <w:t xml:space="preserve">Not including young people involved in risk taking behaviour where there is no evidence of parental collusion or failure to protect. Risk management approaches are more suitable for this group of young people. </w:t>
      </w:r>
    </w:p>
    <w:p w:rsidR="008D43B5" w:rsidRDefault="008D43B5" w:rsidP="008D43B5">
      <w:pPr>
        <w:pStyle w:val="Default"/>
        <w:spacing w:after="240"/>
        <w:rPr>
          <w:sz w:val="22"/>
          <w:szCs w:val="22"/>
        </w:rPr>
      </w:pPr>
      <w:r>
        <w:rPr>
          <w:b/>
          <w:bCs/>
          <w:sz w:val="22"/>
          <w:szCs w:val="22"/>
        </w:rPr>
        <w:t xml:space="preserve">Step 4 – can it be evidenced that significant harm is likely to continue? </w:t>
      </w:r>
      <w:r>
        <w:rPr>
          <w:sz w:val="22"/>
          <w:szCs w:val="22"/>
        </w:rPr>
        <w:t xml:space="preserve">The level of parental engagement and understanding of concerns should be taken into account. Likelihood means that there is a ‘real, substantial risk’, as opposed to ‘possible’ or ‘probable’. </w:t>
      </w:r>
    </w:p>
    <w:p w:rsidR="008D43B5" w:rsidRDefault="008D43B5" w:rsidP="008D43B5">
      <w:pPr>
        <w:pStyle w:val="Default"/>
        <w:spacing w:after="240"/>
        <w:rPr>
          <w:sz w:val="22"/>
          <w:szCs w:val="22"/>
        </w:rPr>
      </w:pPr>
      <w:r>
        <w:rPr>
          <w:b/>
          <w:bCs/>
          <w:sz w:val="22"/>
          <w:szCs w:val="22"/>
        </w:rPr>
        <w:t xml:space="preserve">If YES to either step 1a or step 1b and YES to all steps 2-4: </w:t>
      </w:r>
    </w:p>
    <w:p w:rsidR="008D43B5" w:rsidRDefault="008D43B5" w:rsidP="008D43B5">
      <w:pPr>
        <w:pStyle w:val="Default"/>
        <w:spacing w:after="240"/>
        <w:rPr>
          <w:sz w:val="22"/>
          <w:szCs w:val="22"/>
        </w:rPr>
      </w:pPr>
      <w:r>
        <w:rPr>
          <w:b/>
          <w:bCs/>
          <w:sz w:val="22"/>
          <w:szCs w:val="22"/>
        </w:rPr>
        <w:t xml:space="preserve">Step 5a – significant harm threshold is met. </w:t>
      </w:r>
      <w:r>
        <w:rPr>
          <w:sz w:val="22"/>
          <w:szCs w:val="22"/>
        </w:rPr>
        <w:t xml:space="preserve">Consider the category of significant harm and provide justification for this category. </w:t>
      </w:r>
    </w:p>
    <w:p w:rsidR="008D43B5" w:rsidRDefault="008D43B5" w:rsidP="008D43B5">
      <w:pPr>
        <w:pStyle w:val="Default"/>
        <w:spacing w:after="240"/>
        <w:rPr>
          <w:sz w:val="22"/>
          <w:szCs w:val="22"/>
        </w:rPr>
      </w:pPr>
      <w:r>
        <w:rPr>
          <w:b/>
          <w:bCs/>
          <w:sz w:val="22"/>
          <w:szCs w:val="22"/>
        </w:rPr>
        <w:t xml:space="preserve">If not: </w:t>
      </w:r>
    </w:p>
    <w:p w:rsidR="00BC7318" w:rsidRDefault="008D43B5" w:rsidP="008D43B5">
      <w:pPr>
        <w:spacing w:after="240"/>
        <w:rPr>
          <w:szCs w:val="22"/>
        </w:rPr>
      </w:pPr>
      <w:r>
        <w:rPr>
          <w:b/>
          <w:bCs/>
          <w:szCs w:val="22"/>
        </w:rPr>
        <w:t xml:space="preserve">Step 5b – significant harm threshold is not met. </w:t>
      </w:r>
      <w:r>
        <w:rPr>
          <w:szCs w:val="22"/>
        </w:rPr>
        <w:t>Consider with the family what services may be required to support them.</w:t>
      </w:r>
    </w:p>
    <w:p w:rsidR="00F9513C" w:rsidRDefault="00BC7318" w:rsidP="008D43B5">
      <w:pPr>
        <w:spacing w:after="240"/>
        <w:rPr>
          <w:szCs w:val="22"/>
        </w:rPr>
      </w:pPr>
      <w:r w:rsidRPr="00F9513C">
        <w:rPr>
          <w:szCs w:val="22"/>
        </w:rPr>
        <w:t xml:space="preserve">If, as a professional, you are concerned about the outcome of the conference, you should raise your concern with the Chair during the conference, or at the earliest opportunity. </w:t>
      </w:r>
    </w:p>
    <w:p w:rsidR="00BC7318" w:rsidRPr="00BC7318" w:rsidRDefault="00BC7318" w:rsidP="008D43B5">
      <w:pPr>
        <w:spacing w:after="240"/>
        <w:rPr>
          <w:szCs w:val="22"/>
        </w:rPr>
      </w:pPr>
      <w:r w:rsidRPr="00F9513C">
        <w:rPr>
          <w:szCs w:val="22"/>
        </w:rPr>
        <w:t xml:space="preserve">If you remain concerned about the decision/outcome of the conference, you </w:t>
      </w:r>
      <w:r w:rsidR="000C7C6F" w:rsidRPr="00F9513C">
        <w:rPr>
          <w:szCs w:val="22"/>
        </w:rPr>
        <w:t xml:space="preserve">may raise this with the Service Manager for the Conferencing Service or with the Head of Service for Safeguarding and </w:t>
      </w:r>
      <w:r w:rsidR="0049357F">
        <w:rPr>
          <w:szCs w:val="22"/>
        </w:rPr>
        <w:t>Quality Assurance</w:t>
      </w:r>
      <w:r w:rsidR="000C7C6F" w:rsidRPr="00F9513C">
        <w:rPr>
          <w:szCs w:val="22"/>
        </w:rPr>
        <w:t xml:space="preserve"> at Herefordshire Council</w:t>
      </w:r>
      <w:r w:rsidRPr="00F9513C">
        <w:rPr>
          <w:szCs w:val="22"/>
        </w:rPr>
        <w:t xml:space="preserve">, following the HSCP Multi-agency Resolution of Professional Differences Policy: </w:t>
      </w:r>
      <w:hyperlink r:id="rId13" w:history="1">
        <w:r w:rsidRPr="00BC7318">
          <w:rPr>
            <w:color w:val="0000FF"/>
            <w:u w:val="single"/>
          </w:rPr>
          <w:t>Escalation policy: Resolution of professional disagreements (procedures.org.uk)</w:t>
        </w:r>
      </w:hyperlink>
    </w:p>
    <w:p w:rsidR="00E2675E" w:rsidRDefault="00E2675E">
      <w:pPr>
        <w:rPr>
          <w:sz w:val="20"/>
        </w:rPr>
      </w:pPr>
      <w:r>
        <w:rPr>
          <w:sz w:val="20"/>
        </w:rPr>
        <w:br w:type="page"/>
      </w:r>
    </w:p>
    <w:p w:rsidR="008D43B5" w:rsidRPr="00E2675E" w:rsidRDefault="008D43B5">
      <w:pPr>
        <w:rPr>
          <w:sz w:val="20"/>
        </w:rPr>
      </w:pPr>
      <w:r>
        <w:rPr>
          <w:sz w:val="20"/>
        </w:rPr>
        <w:t>Document Classification</w:t>
      </w:r>
    </w:p>
    <w:p w:rsidR="008D43B5" w:rsidRDefault="008D43B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3"/>
        <w:gridCol w:w="5144"/>
      </w:tblGrid>
      <w:tr w:rsidR="008D43B5" w:rsidTr="008D43B5">
        <w:trPr>
          <w:trHeight w:val="93"/>
        </w:trPr>
        <w:tc>
          <w:tcPr>
            <w:tcW w:w="4173" w:type="dxa"/>
          </w:tcPr>
          <w:p w:rsidR="008D43B5" w:rsidRDefault="008D43B5">
            <w:pPr>
              <w:pStyle w:val="Default"/>
              <w:rPr>
                <w:sz w:val="20"/>
                <w:szCs w:val="20"/>
              </w:rPr>
            </w:pPr>
            <w:r>
              <w:rPr>
                <w:sz w:val="20"/>
                <w:szCs w:val="20"/>
              </w:rPr>
              <w:t xml:space="preserve">Author Name &amp; Role </w:t>
            </w:r>
          </w:p>
        </w:tc>
        <w:tc>
          <w:tcPr>
            <w:tcW w:w="5144" w:type="dxa"/>
          </w:tcPr>
          <w:p w:rsidR="008D43B5" w:rsidRDefault="00BC7318">
            <w:pPr>
              <w:pStyle w:val="Default"/>
              <w:rPr>
                <w:sz w:val="20"/>
                <w:szCs w:val="20"/>
              </w:rPr>
            </w:pPr>
            <w:r>
              <w:rPr>
                <w:sz w:val="20"/>
                <w:szCs w:val="20"/>
              </w:rPr>
              <w:t>Herefordshire Safeguarding Children Partnership</w:t>
            </w:r>
            <w:r w:rsidR="008D43B5">
              <w:rPr>
                <w:sz w:val="20"/>
                <w:szCs w:val="20"/>
              </w:rPr>
              <w:t xml:space="preserve"> </w:t>
            </w:r>
          </w:p>
        </w:tc>
      </w:tr>
      <w:tr w:rsidR="008D43B5" w:rsidTr="008D43B5">
        <w:trPr>
          <w:trHeight w:val="93"/>
        </w:trPr>
        <w:tc>
          <w:tcPr>
            <w:tcW w:w="9317" w:type="dxa"/>
            <w:gridSpan w:val="2"/>
          </w:tcPr>
          <w:p w:rsidR="008D43B5" w:rsidRDefault="008D43B5">
            <w:pPr>
              <w:pStyle w:val="Default"/>
              <w:rPr>
                <w:sz w:val="20"/>
                <w:szCs w:val="20"/>
              </w:rPr>
            </w:pPr>
            <w:r>
              <w:rPr>
                <w:sz w:val="20"/>
                <w:szCs w:val="20"/>
              </w:rPr>
              <w:t xml:space="preserve">Date Created </w:t>
            </w:r>
          </w:p>
        </w:tc>
      </w:tr>
      <w:tr w:rsidR="008D43B5" w:rsidTr="008D43B5">
        <w:trPr>
          <w:trHeight w:val="93"/>
        </w:trPr>
        <w:tc>
          <w:tcPr>
            <w:tcW w:w="9317" w:type="dxa"/>
            <w:gridSpan w:val="2"/>
          </w:tcPr>
          <w:p w:rsidR="008D43B5" w:rsidRDefault="008D43B5">
            <w:pPr>
              <w:pStyle w:val="Default"/>
              <w:rPr>
                <w:sz w:val="20"/>
                <w:szCs w:val="20"/>
              </w:rPr>
            </w:pPr>
            <w:r>
              <w:rPr>
                <w:sz w:val="20"/>
                <w:szCs w:val="20"/>
              </w:rPr>
              <w:t xml:space="preserve">Date Issued </w:t>
            </w:r>
          </w:p>
        </w:tc>
      </w:tr>
      <w:tr w:rsidR="008D43B5" w:rsidTr="008D43B5">
        <w:trPr>
          <w:trHeight w:val="93"/>
        </w:trPr>
        <w:tc>
          <w:tcPr>
            <w:tcW w:w="4173" w:type="dxa"/>
          </w:tcPr>
          <w:p w:rsidR="008D43B5" w:rsidRDefault="008D43B5">
            <w:pPr>
              <w:pStyle w:val="Default"/>
              <w:rPr>
                <w:sz w:val="20"/>
                <w:szCs w:val="20"/>
              </w:rPr>
            </w:pPr>
            <w:r>
              <w:rPr>
                <w:sz w:val="20"/>
                <w:szCs w:val="20"/>
              </w:rPr>
              <w:t xml:space="preserve">Description </w:t>
            </w:r>
          </w:p>
        </w:tc>
        <w:tc>
          <w:tcPr>
            <w:tcW w:w="5144" w:type="dxa"/>
          </w:tcPr>
          <w:p w:rsidR="008D43B5" w:rsidRDefault="008D43B5">
            <w:pPr>
              <w:pStyle w:val="Default"/>
              <w:rPr>
                <w:sz w:val="20"/>
                <w:szCs w:val="20"/>
              </w:rPr>
            </w:pPr>
            <w:r>
              <w:rPr>
                <w:sz w:val="20"/>
                <w:szCs w:val="20"/>
              </w:rPr>
              <w:t xml:space="preserve">Safeguarding Children Guidance </w:t>
            </w:r>
          </w:p>
        </w:tc>
      </w:tr>
      <w:tr w:rsidR="008D43B5" w:rsidTr="008D43B5">
        <w:trPr>
          <w:trHeight w:val="349"/>
        </w:trPr>
        <w:tc>
          <w:tcPr>
            <w:tcW w:w="4173" w:type="dxa"/>
          </w:tcPr>
          <w:p w:rsidR="008D43B5" w:rsidRDefault="008D43B5">
            <w:pPr>
              <w:pStyle w:val="Default"/>
              <w:rPr>
                <w:sz w:val="20"/>
                <w:szCs w:val="20"/>
              </w:rPr>
            </w:pPr>
            <w:r>
              <w:rPr>
                <w:sz w:val="20"/>
                <w:szCs w:val="20"/>
              </w:rPr>
              <w:t xml:space="preserve">File Name </w:t>
            </w:r>
          </w:p>
        </w:tc>
        <w:tc>
          <w:tcPr>
            <w:tcW w:w="5144" w:type="dxa"/>
          </w:tcPr>
          <w:p w:rsidR="008D43B5" w:rsidRDefault="008D43B5">
            <w:pPr>
              <w:pStyle w:val="Default"/>
              <w:rPr>
                <w:sz w:val="20"/>
                <w:szCs w:val="20"/>
              </w:rPr>
            </w:pPr>
            <w:r>
              <w:rPr>
                <w:sz w:val="20"/>
                <w:szCs w:val="20"/>
              </w:rPr>
              <w:t xml:space="preserve">Professionals Guidance for Attending Child Protection Conferences </w:t>
            </w:r>
          </w:p>
        </w:tc>
      </w:tr>
      <w:tr w:rsidR="008D43B5" w:rsidTr="008D43B5">
        <w:trPr>
          <w:trHeight w:val="93"/>
        </w:trPr>
        <w:tc>
          <w:tcPr>
            <w:tcW w:w="4173" w:type="dxa"/>
          </w:tcPr>
          <w:p w:rsidR="008D43B5" w:rsidRDefault="008D43B5">
            <w:pPr>
              <w:pStyle w:val="Default"/>
              <w:rPr>
                <w:sz w:val="20"/>
                <w:szCs w:val="20"/>
              </w:rPr>
            </w:pPr>
            <w:r>
              <w:rPr>
                <w:sz w:val="20"/>
                <w:szCs w:val="20"/>
              </w:rPr>
              <w:t xml:space="preserve">Format </w:t>
            </w:r>
          </w:p>
        </w:tc>
        <w:tc>
          <w:tcPr>
            <w:tcW w:w="5144" w:type="dxa"/>
          </w:tcPr>
          <w:p w:rsidR="008D43B5" w:rsidRDefault="008D43B5">
            <w:pPr>
              <w:pStyle w:val="Default"/>
              <w:rPr>
                <w:sz w:val="20"/>
                <w:szCs w:val="20"/>
              </w:rPr>
            </w:pPr>
            <w:r>
              <w:rPr>
                <w:sz w:val="20"/>
                <w:szCs w:val="20"/>
              </w:rPr>
              <w:t xml:space="preserve">PDF </w:t>
            </w:r>
          </w:p>
        </w:tc>
      </w:tr>
      <w:tr w:rsidR="008D43B5" w:rsidTr="008D43B5">
        <w:trPr>
          <w:trHeight w:val="93"/>
        </w:trPr>
        <w:tc>
          <w:tcPr>
            <w:tcW w:w="4173" w:type="dxa"/>
          </w:tcPr>
          <w:p w:rsidR="008D43B5" w:rsidRDefault="008D43B5">
            <w:pPr>
              <w:pStyle w:val="Default"/>
              <w:rPr>
                <w:sz w:val="20"/>
                <w:szCs w:val="20"/>
              </w:rPr>
            </w:pPr>
            <w:r>
              <w:rPr>
                <w:sz w:val="20"/>
                <w:szCs w:val="20"/>
              </w:rPr>
              <w:t xml:space="preserve">FOI/EIR Disclosure </w:t>
            </w:r>
          </w:p>
        </w:tc>
        <w:tc>
          <w:tcPr>
            <w:tcW w:w="5144" w:type="dxa"/>
          </w:tcPr>
          <w:p w:rsidR="008D43B5" w:rsidRDefault="008D43B5">
            <w:pPr>
              <w:pStyle w:val="Default"/>
              <w:rPr>
                <w:sz w:val="20"/>
                <w:szCs w:val="20"/>
              </w:rPr>
            </w:pPr>
            <w:r>
              <w:rPr>
                <w:sz w:val="20"/>
                <w:szCs w:val="20"/>
              </w:rPr>
              <w:t xml:space="preserve">N/A </w:t>
            </w:r>
          </w:p>
        </w:tc>
      </w:tr>
      <w:tr w:rsidR="008D43B5" w:rsidTr="008D43B5">
        <w:trPr>
          <w:trHeight w:val="93"/>
        </w:trPr>
        <w:tc>
          <w:tcPr>
            <w:tcW w:w="4173" w:type="dxa"/>
          </w:tcPr>
          <w:p w:rsidR="008D43B5" w:rsidRDefault="008D43B5">
            <w:pPr>
              <w:pStyle w:val="Default"/>
              <w:rPr>
                <w:sz w:val="20"/>
                <w:szCs w:val="20"/>
              </w:rPr>
            </w:pPr>
            <w:r>
              <w:rPr>
                <w:sz w:val="20"/>
                <w:szCs w:val="20"/>
              </w:rPr>
              <w:t xml:space="preserve">Geographical Coverage </w:t>
            </w:r>
          </w:p>
        </w:tc>
        <w:tc>
          <w:tcPr>
            <w:tcW w:w="5144" w:type="dxa"/>
          </w:tcPr>
          <w:p w:rsidR="008D43B5" w:rsidRDefault="008D43B5">
            <w:pPr>
              <w:pStyle w:val="Default"/>
              <w:rPr>
                <w:sz w:val="20"/>
                <w:szCs w:val="20"/>
              </w:rPr>
            </w:pPr>
            <w:r>
              <w:rPr>
                <w:sz w:val="20"/>
                <w:szCs w:val="20"/>
              </w:rPr>
              <w:t xml:space="preserve">Herefordshire </w:t>
            </w:r>
          </w:p>
        </w:tc>
      </w:tr>
      <w:tr w:rsidR="008D43B5" w:rsidTr="008D43B5">
        <w:trPr>
          <w:trHeight w:val="93"/>
        </w:trPr>
        <w:tc>
          <w:tcPr>
            <w:tcW w:w="4173" w:type="dxa"/>
          </w:tcPr>
          <w:p w:rsidR="008D43B5" w:rsidRDefault="008D43B5">
            <w:pPr>
              <w:pStyle w:val="Default"/>
              <w:rPr>
                <w:sz w:val="20"/>
                <w:szCs w:val="20"/>
              </w:rPr>
            </w:pPr>
            <w:r>
              <w:rPr>
                <w:sz w:val="20"/>
                <w:szCs w:val="20"/>
              </w:rPr>
              <w:t xml:space="preserve">Group Access </w:t>
            </w:r>
          </w:p>
        </w:tc>
        <w:tc>
          <w:tcPr>
            <w:tcW w:w="5144" w:type="dxa"/>
          </w:tcPr>
          <w:p w:rsidR="008D43B5" w:rsidRDefault="008D43B5">
            <w:pPr>
              <w:pStyle w:val="Default"/>
              <w:rPr>
                <w:sz w:val="20"/>
                <w:szCs w:val="20"/>
              </w:rPr>
            </w:pPr>
            <w:r>
              <w:rPr>
                <w:sz w:val="20"/>
                <w:szCs w:val="20"/>
              </w:rPr>
              <w:t xml:space="preserve">Public </w:t>
            </w:r>
          </w:p>
        </w:tc>
      </w:tr>
      <w:tr w:rsidR="008D43B5" w:rsidTr="008D43B5">
        <w:trPr>
          <w:trHeight w:val="93"/>
        </w:trPr>
        <w:tc>
          <w:tcPr>
            <w:tcW w:w="4173" w:type="dxa"/>
          </w:tcPr>
          <w:p w:rsidR="008D43B5" w:rsidRDefault="008D43B5">
            <w:pPr>
              <w:pStyle w:val="Default"/>
              <w:rPr>
                <w:sz w:val="20"/>
                <w:szCs w:val="20"/>
              </w:rPr>
            </w:pPr>
            <w:r>
              <w:rPr>
                <w:sz w:val="20"/>
                <w:szCs w:val="20"/>
              </w:rPr>
              <w:t xml:space="preserve">Language </w:t>
            </w:r>
          </w:p>
        </w:tc>
        <w:tc>
          <w:tcPr>
            <w:tcW w:w="5144" w:type="dxa"/>
          </w:tcPr>
          <w:p w:rsidR="008D43B5" w:rsidRDefault="008D43B5">
            <w:pPr>
              <w:pStyle w:val="Default"/>
              <w:rPr>
                <w:sz w:val="20"/>
                <w:szCs w:val="20"/>
              </w:rPr>
            </w:pPr>
            <w:r>
              <w:rPr>
                <w:sz w:val="20"/>
                <w:szCs w:val="20"/>
              </w:rPr>
              <w:t xml:space="preserve">English </w:t>
            </w:r>
          </w:p>
        </w:tc>
      </w:tr>
      <w:tr w:rsidR="008D43B5" w:rsidTr="008D43B5">
        <w:trPr>
          <w:trHeight w:val="208"/>
        </w:trPr>
        <w:tc>
          <w:tcPr>
            <w:tcW w:w="4173" w:type="dxa"/>
          </w:tcPr>
          <w:p w:rsidR="008D43B5" w:rsidRDefault="008D43B5">
            <w:pPr>
              <w:pStyle w:val="Default"/>
              <w:rPr>
                <w:sz w:val="20"/>
                <w:szCs w:val="20"/>
              </w:rPr>
            </w:pPr>
            <w:r>
              <w:rPr>
                <w:sz w:val="20"/>
                <w:szCs w:val="20"/>
              </w:rPr>
              <w:t xml:space="preserve">Master Location </w:t>
            </w:r>
          </w:p>
        </w:tc>
        <w:tc>
          <w:tcPr>
            <w:tcW w:w="5144" w:type="dxa"/>
          </w:tcPr>
          <w:p w:rsidR="008D43B5" w:rsidRDefault="008D43B5">
            <w:pPr>
              <w:pStyle w:val="Default"/>
              <w:rPr>
                <w:sz w:val="20"/>
                <w:szCs w:val="20"/>
              </w:rPr>
            </w:pPr>
            <w:r>
              <w:rPr>
                <w:sz w:val="20"/>
                <w:szCs w:val="20"/>
              </w:rPr>
              <w:t xml:space="preserve">West Midlands Safeguarding Children Procedures </w:t>
            </w:r>
          </w:p>
        </w:tc>
      </w:tr>
      <w:tr w:rsidR="008D43B5" w:rsidTr="008D43B5">
        <w:trPr>
          <w:trHeight w:val="93"/>
        </w:trPr>
        <w:tc>
          <w:tcPr>
            <w:tcW w:w="4173" w:type="dxa"/>
          </w:tcPr>
          <w:p w:rsidR="008D43B5" w:rsidRDefault="008D43B5">
            <w:pPr>
              <w:pStyle w:val="Default"/>
              <w:rPr>
                <w:sz w:val="20"/>
                <w:szCs w:val="20"/>
              </w:rPr>
            </w:pPr>
            <w:r>
              <w:rPr>
                <w:sz w:val="20"/>
                <w:szCs w:val="20"/>
              </w:rPr>
              <w:t xml:space="preserve">Publisher </w:t>
            </w:r>
          </w:p>
        </w:tc>
        <w:tc>
          <w:tcPr>
            <w:tcW w:w="5144" w:type="dxa"/>
          </w:tcPr>
          <w:p w:rsidR="008D43B5" w:rsidRDefault="008D43B5">
            <w:pPr>
              <w:pStyle w:val="Default"/>
              <w:rPr>
                <w:sz w:val="20"/>
                <w:szCs w:val="20"/>
              </w:rPr>
            </w:pPr>
            <w:r>
              <w:rPr>
                <w:sz w:val="20"/>
                <w:szCs w:val="20"/>
              </w:rPr>
              <w:t xml:space="preserve">Herefordshire Safeguarding Children Board </w:t>
            </w:r>
          </w:p>
        </w:tc>
      </w:tr>
      <w:tr w:rsidR="008D43B5" w:rsidTr="008D43B5">
        <w:trPr>
          <w:trHeight w:val="93"/>
        </w:trPr>
        <w:tc>
          <w:tcPr>
            <w:tcW w:w="4173" w:type="dxa"/>
          </w:tcPr>
          <w:p w:rsidR="008D43B5" w:rsidRDefault="008D43B5">
            <w:pPr>
              <w:pStyle w:val="Default"/>
              <w:rPr>
                <w:sz w:val="20"/>
                <w:szCs w:val="20"/>
              </w:rPr>
            </w:pPr>
            <w:r>
              <w:rPr>
                <w:sz w:val="20"/>
                <w:szCs w:val="20"/>
              </w:rPr>
              <w:t xml:space="preserve">Rights Copyright </w:t>
            </w:r>
          </w:p>
        </w:tc>
        <w:tc>
          <w:tcPr>
            <w:tcW w:w="5144" w:type="dxa"/>
          </w:tcPr>
          <w:p w:rsidR="008D43B5" w:rsidRDefault="008D43B5">
            <w:pPr>
              <w:pStyle w:val="Default"/>
              <w:rPr>
                <w:sz w:val="20"/>
                <w:szCs w:val="20"/>
              </w:rPr>
            </w:pPr>
            <w:r>
              <w:rPr>
                <w:sz w:val="20"/>
                <w:szCs w:val="20"/>
              </w:rPr>
              <w:t xml:space="preserve">Copyright of HSCB </w:t>
            </w:r>
          </w:p>
        </w:tc>
      </w:tr>
      <w:tr w:rsidR="008D43B5" w:rsidTr="008D43B5">
        <w:trPr>
          <w:trHeight w:val="93"/>
        </w:trPr>
        <w:tc>
          <w:tcPr>
            <w:tcW w:w="4173" w:type="dxa"/>
          </w:tcPr>
          <w:p w:rsidR="008D43B5" w:rsidRDefault="008D43B5">
            <w:pPr>
              <w:pStyle w:val="Default"/>
              <w:rPr>
                <w:sz w:val="20"/>
                <w:szCs w:val="20"/>
              </w:rPr>
            </w:pPr>
            <w:r>
              <w:rPr>
                <w:sz w:val="20"/>
                <w:szCs w:val="20"/>
              </w:rPr>
              <w:t xml:space="preserve">Security Classification </w:t>
            </w:r>
          </w:p>
        </w:tc>
        <w:tc>
          <w:tcPr>
            <w:tcW w:w="5144" w:type="dxa"/>
          </w:tcPr>
          <w:p w:rsidR="008D43B5" w:rsidRDefault="008D43B5">
            <w:pPr>
              <w:pStyle w:val="Default"/>
              <w:rPr>
                <w:sz w:val="20"/>
                <w:szCs w:val="20"/>
              </w:rPr>
            </w:pPr>
            <w:r>
              <w:rPr>
                <w:sz w:val="20"/>
                <w:szCs w:val="20"/>
              </w:rPr>
              <w:t xml:space="preserve">Public </w:t>
            </w:r>
          </w:p>
        </w:tc>
      </w:tr>
      <w:tr w:rsidR="008D43B5" w:rsidTr="008D43B5">
        <w:trPr>
          <w:trHeight w:val="93"/>
        </w:trPr>
        <w:tc>
          <w:tcPr>
            <w:tcW w:w="4173" w:type="dxa"/>
          </w:tcPr>
          <w:p w:rsidR="008D43B5" w:rsidRDefault="008D43B5">
            <w:pPr>
              <w:pStyle w:val="Default"/>
              <w:rPr>
                <w:sz w:val="20"/>
                <w:szCs w:val="20"/>
              </w:rPr>
            </w:pPr>
            <w:r>
              <w:rPr>
                <w:sz w:val="20"/>
                <w:szCs w:val="20"/>
              </w:rPr>
              <w:t xml:space="preserve">Subject </w:t>
            </w:r>
          </w:p>
        </w:tc>
        <w:tc>
          <w:tcPr>
            <w:tcW w:w="5144" w:type="dxa"/>
          </w:tcPr>
          <w:p w:rsidR="008D43B5" w:rsidRDefault="008D43B5">
            <w:pPr>
              <w:pStyle w:val="Default"/>
              <w:rPr>
                <w:sz w:val="20"/>
                <w:szCs w:val="20"/>
              </w:rPr>
            </w:pPr>
            <w:r>
              <w:rPr>
                <w:sz w:val="20"/>
                <w:szCs w:val="20"/>
              </w:rPr>
              <w:t xml:space="preserve">Safeguarding Children Guidance </w:t>
            </w:r>
          </w:p>
        </w:tc>
      </w:tr>
      <w:tr w:rsidR="008D43B5" w:rsidTr="008D43B5">
        <w:trPr>
          <w:trHeight w:val="93"/>
        </w:trPr>
        <w:tc>
          <w:tcPr>
            <w:tcW w:w="4173" w:type="dxa"/>
          </w:tcPr>
          <w:p w:rsidR="008D43B5" w:rsidRDefault="008D43B5">
            <w:pPr>
              <w:pStyle w:val="Default"/>
              <w:rPr>
                <w:sz w:val="20"/>
                <w:szCs w:val="20"/>
              </w:rPr>
            </w:pPr>
            <w:r>
              <w:rPr>
                <w:sz w:val="20"/>
                <w:szCs w:val="20"/>
              </w:rPr>
              <w:t xml:space="preserve">Type </w:t>
            </w:r>
          </w:p>
        </w:tc>
        <w:tc>
          <w:tcPr>
            <w:tcW w:w="5144" w:type="dxa"/>
          </w:tcPr>
          <w:p w:rsidR="008D43B5" w:rsidRDefault="008D43B5">
            <w:pPr>
              <w:pStyle w:val="Default"/>
              <w:rPr>
                <w:sz w:val="20"/>
                <w:szCs w:val="20"/>
              </w:rPr>
            </w:pPr>
            <w:r>
              <w:rPr>
                <w:sz w:val="20"/>
                <w:szCs w:val="20"/>
              </w:rPr>
              <w:t xml:space="preserve">Guidance </w:t>
            </w:r>
          </w:p>
        </w:tc>
      </w:tr>
    </w:tbl>
    <w:p w:rsidR="008D43B5" w:rsidRDefault="008D43B5" w:rsidP="008D43B5">
      <w:pPr>
        <w:spacing w:after="240"/>
        <w:rPr>
          <w:sz w:val="20"/>
        </w:rPr>
      </w:pPr>
    </w:p>
    <w:p w:rsidR="00A60430" w:rsidRDefault="008D43B5" w:rsidP="008D43B5">
      <w:pPr>
        <w:spacing w:after="240"/>
      </w:pPr>
      <w:r>
        <w:rPr>
          <w:sz w:val="20"/>
        </w:rPr>
        <w:t>Consultation Log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5103"/>
      </w:tblGrid>
      <w:tr w:rsidR="008D43B5" w:rsidTr="008D43B5">
        <w:trPr>
          <w:trHeight w:val="93"/>
        </w:trPr>
        <w:tc>
          <w:tcPr>
            <w:tcW w:w="4214" w:type="dxa"/>
          </w:tcPr>
          <w:p w:rsidR="008D43B5" w:rsidRDefault="008D43B5">
            <w:pPr>
              <w:pStyle w:val="Default"/>
              <w:rPr>
                <w:sz w:val="20"/>
                <w:szCs w:val="20"/>
              </w:rPr>
            </w:pPr>
            <w:r>
              <w:rPr>
                <w:sz w:val="20"/>
                <w:szCs w:val="20"/>
              </w:rPr>
              <w:t xml:space="preserve">Date sent for Consultation </w:t>
            </w:r>
          </w:p>
        </w:tc>
        <w:tc>
          <w:tcPr>
            <w:tcW w:w="5103" w:type="dxa"/>
          </w:tcPr>
          <w:p w:rsidR="008D43B5" w:rsidRDefault="008D43B5">
            <w:pPr>
              <w:pStyle w:val="Default"/>
              <w:rPr>
                <w:sz w:val="20"/>
                <w:szCs w:val="20"/>
              </w:rPr>
            </w:pPr>
          </w:p>
        </w:tc>
      </w:tr>
      <w:tr w:rsidR="008D43B5" w:rsidTr="008D43B5">
        <w:trPr>
          <w:trHeight w:val="93"/>
        </w:trPr>
        <w:tc>
          <w:tcPr>
            <w:tcW w:w="4214" w:type="dxa"/>
          </w:tcPr>
          <w:p w:rsidR="008D43B5" w:rsidRDefault="008D43B5">
            <w:pPr>
              <w:pStyle w:val="Default"/>
              <w:rPr>
                <w:sz w:val="20"/>
                <w:szCs w:val="20"/>
              </w:rPr>
            </w:pPr>
            <w:r>
              <w:rPr>
                <w:sz w:val="20"/>
                <w:szCs w:val="20"/>
              </w:rPr>
              <w:t xml:space="preserve">Consultees </w:t>
            </w:r>
          </w:p>
        </w:tc>
        <w:tc>
          <w:tcPr>
            <w:tcW w:w="5103" w:type="dxa"/>
          </w:tcPr>
          <w:p w:rsidR="008D43B5" w:rsidRDefault="008D43B5">
            <w:pPr>
              <w:pStyle w:val="Default"/>
              <w:rPr>
                <w:sz w:val="20"/>
                <w:szCs w:val="20"/>
              </w:rPr>
            </w:pPr>
          </w:p>
        </w:tc>
      </w:tr>
      <w:tr w:rsidR="008D43B5" w:rsidTr="008D43B5">
        <w:trPr>
          <w:trHeight w:val="93"/>
        </w:trPr>
        <w:tc>
          <w:tcPr>
            <w:tcW w:w="4214" w:type="dxa"/>
          </w:tcPr>
          <w:p w:rsidR="008D43B5" w:rsidRDefault="008D43B5">
            <w:pPr>
              <w:pStyle w:val="Default"/>
              <w:rPr>
                <w:sz w:val="20"/>
                <w:szCs w:val="20"/>
              </w:rPr>
            </w:pPr>
          </w:p>
        </w:tc>
        <w:tc>
          <w:tcPr>
            <w:tcW w:w="5103" w:type="dxa"/>
          </w:tcPr>
          <w:p w:rsidR="008D43B5" w:rsidRDefault="008D43B5">
            <w:pPr>
              <w:pStyle w:val="Default"/>
              <w:rPr>
                <w:sz w:val="20"/>
                <w:szCs w:val="20"/>
              </w:rPr>
            </w:pPr>
          </w:p>
        </w:tc>
      </w:tr>
      <w:tr w:rsidR="008D43B5" w:rsidTr="008D43B5">
        <w:trPr>
          <w:trHeight w:val="93"/>
        </w:trPr>
        <w:tc>
          <w:tcPr>
            <w:tcW w:w="4214" w:type="dxa"/>
          </w:tcPr>
          <w:p w:rsidR="008D43B5" w:rsidRDefault="008D43B5">
            <w:pPr>
              <w:pStyle w:val="Default"/>
              <w:rPr>
                <w:sz w:val="20"/>
                <w:szCs w:val="20"/>
              </w:rPr>
            </w:pPr>
          </w:p>
        </w:tc>
        <w:tc>
          <w:tcPr>
            <w:tcW w:w="5103" w:type="dxa"/>
          </w:tcPr>
          <w:p w:rsidR="008D43B5" w:rsidRDefault="008D43B5">
            <w:pPr>
              <w:pStyle w:val="Default"/>
              <w:rPr>
                <w:sz w:val="20"/>
                <w:szCs w:val="20"/>
              </w:rPr>
            </w:pPr>
          </w:p>
        </w:tc>
      </w:tr>
    </w:tbl>
    <w:p w:rsidR="008D43B5" w:rsidRDefault="008D43B5" w:rsidP="008D43B5">
      <w:pPr>
        <w:spacing w:after="240"/>
        <w:rPr>
          <w:sz w:val="20"/>
        </w:rPr>
      </w:pPr>
    </w:p>
    <w:p w:rsidR="008D43B5" w:rsidRDefault="008D43B5" w:rsidP="008D43B5">
      <w:pPr>
        <w:spacing w:after="240"/>
      </w:pPr>
      <w:r>
        <w:rPr>
          <w:sz w:val="20"/>
        </w:rPr>
        <w:t>Approval Log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5103"/>
      </w:tblGrid>
      <w:tr w:rsidR="008D43B5" w:rsidTr="008D43B5">
        <w:trPr>
          <w:trHeight w:val="93"/>
        </w:trPr>
        <w:tc>
          <w:tcPr>
            <w:tcW w:w="4214" w:type="dxa"/>
          </w:tcPr>
          <w:p w:rsidR="008D43B5" w:rsidRDefault="008D43B5">
            <w:pPr>
              <w:pStyle w:val="Default"/>
              <w:rPr>
                <w:sz w:val="20"/>
                <w:szCs w:val="20"/>
              </w:rPr>
            </w:pPr>
            <w:r>
              <w:rPr>
                <w:sz w:val="20"/>
                <w:szCs w:val="20"/>
              </w:rPr>
              <w:t xml:space="preserve">To be agreed by </w:t>
            </w:r>
          </w:p>
        </w:tc>
        <w:tc>
          <w:tcPr>
            <w:tcW w:w="5103" w:type="dxa"/>
          </w:tcPr>
          <w:p w:rsidR="008D43B5" w:rsidRDefault="00E2675E">
            <w:pPr>
              <w:pStyle w:val="Default"/>
              <w:rPr>
                <w:sz w:val="20"/>
                <w:szCs w:val="20"/>
              </w:rPr>
            </w:pPr>
            <w:r>
              <w:rPr>
                <w:sz w:val="20"/>
                <w:szCs w:val="20"/>
              </w:rPr>
              <w:t>HSCP Development and Practice Group</w:t>
            </w:r>
          </w:p>
        </w:tc>
      </w:tr>
      <w:tr w:rsidR="008D43B5" w:rsidTr="008D43B5">
        <w:trPr>
          <w:trHeight w:val="93"/>
        </w:trPr>
        <w:tc>
          <w:tcPr>
            <w:tcW w:w="4214" w:type="dxa"/>
          </w:tcPr>
          <w:p w:rsidR="008D43B5" w:rsidRDefault="008D43B5">
            <w:pPr>
              <w:pStyle w:val="Default"/>
              <w:rPr>
                <w:sz w:val="20"/>
                <w:szCs w:val="20"/>
              </w:rPr>
            </w:pPr>
            <w:r>
              <w:rPr>
                <w:sz w:val="20"/>
                <w:szCs w:val="20"/>
              </w:rPr>
              <w:t xml:space="preserve">To be approved by </w:t>
            </w:r>
          </w:p>
        </w:tc>
        <w:tc>
          <w:tcPr>
            <w:tcW w:w="5103" w:type="dxa"/>
          </w:tcPr>
          <w:p w:rsidR="008D43B5" w:rsidRDefault="008D43B5">
            <w:pPr>
              <w:pStyle w:val="Default"/>
              <w:rPr>
                <w:sz w:val="20"/>
                <w:szCs w:val="20"/>
              </w:rPr>
            </w:pPr>
            <w:r>
              <w:rPr>
                <w:sz w:val="20"/>
                <w:szCs w:val="20"/>
              </w:rPr>
              <w:t xml:space="preserve">Herefordshire Safeguarding Children Board </w:t>
            </w:r>
          </w:p>
        </w:tc>
      </w:tr>
      <w:tr w:rsidR="008D43B5" w:rsidTr="008D43B5">
        <w:trPr>
          <w:trHeight w:val="93"/>
        </w:trPr>
        <w:tc>
          <w:tcPr>
            <w:tcW w:w="4214" w:type="dxa"/>
          </w:tcPr>
          <w:p w:rsidR="008D43B5" w:rsidRDefault="008D43B5">
            <w:pPr>
              <w:pStyle w:val="Default"/>
              <w:rPr>
                <w:sz w:val="20"/>
                <w:szCs w:val="20"/>
              </w:rPr>
            </w:pPr>
            <w:r>
              <w:rPr>
                <w:sz w:val="20"/>
                <w:szCs w:val="20"/>
              </w:rPr>
              <w:t xml:space="preserve">To be reviewed by </w:t>
            </w:r>
          </w:p>
        </w:tc>
        <w:tc>
          <w:tcPr>
            <w:tcW w:w="5103" w:type="dxa"/>
          </w:tcPr>
          <w:p w:rsidR="008D43B5" w:rsidRDefault="00E2675E">
            <w:pPr>
              <w:pStyle w:val="Default"/>
              <w:rPr>
                <w:sz w:val="20"/>
                <w:szCs w:val="20"/>
              </w:rPr>
            </w:pPr>
            <w:r>
              <w:rPr>
                <w:sz w:val="20"/>
                <w:szCs w:val="20"/>
              </w:rPr>
              <w:t>HSCP Development and Practice Group</w:t>
            </w:r>
            <w:r w:rsidR="008D43B5">
              <w:rPr>
                <w:sz w:val="20"/>
                <w:szCs w:val="20"/>
              </w:rPr>
              <w:t xml:space="preserve"> </w:t>
            </w:r>
          </w:p>
        </w:tc>
      </w:tr>
      <w:tr w:rsidR="008D43B5" w:rsidTr="008D43B5">
        <w:trPr>
          <w:trHeight w:val="93"/>
        </w:trPr>
        <w:tc>
          <w:tcPr>
            <w:tcW w:w="4214" w:type="dxa"/>
          </w:tcPr>
          <w:p w:rsidR="008D43B5" w:rsidRDefault="008D43B5">
            <w:pPr>
              <w:pStyle w:val="Default"/>
              <w:rPr>
                <w:sz w:val="20"/>
                <w:szCs w:val="20"/>
              </w:rPr>
            </w:pPr>
          </w:p>
        </w:tc>
        <w:tc>
          <w:tcPr>
            <w:tcW w:w="5103" w:type="dxa"/>
          </w:tcPr>
          <w:p w:rsidR="008D43B5" w:rsidRDefault="008D43B5">
            <w:pPr>
              <w:pStyle w:val="Default"/>
              <w:rPr>
                <w:sz w:val="20"/>
                <w:szCs w:val="20"/>
              </w:rPr>
            </w:pPr>
          </w:p>
        </w:tc>
      </w:tr>
      <w:tr w:rsidR="008D43B5" w:rsidTr="008D43B5">
        <w:trPr>
          <w:trHeight w:val="93"/>
        </w:trPr>
        <w:tc>
          <w:tcPr>
            <w:tcW w:w="4214" w:type="dxa"/>
          </w:tcPr>
          <w:p w:rsidR="008D43B5" w:rsidRDefault="008D43B5">
            <w:pPr>
              <w:pStyle w:val="Default"/>
              <w:rPr>
                <w:sz w:val="20"/>
                <w:szCs w:val="20"/>
              </w:rPr>
            </w:pPr>
          </w:p>
        </w:tc>
        <w:tc>
          <w:tcPr>
            <w:tcW w:w="5103" w:type="dxa"/>
          </w:tcPr>
          <w:p w:rsidR="008D43B5" w:rsidRDefault="008D43B5">
            <w:pPr>
              <w:pStyle w:val="Default"/>
              <w:rPr>
                <w:sz w:val="20"/>
                <w:szCs w:val="20"/>
              </w:rPr>
            </w:pPr>
          </w:p>
        </w:tc>
      </w:tr>
      <w:tr w:rsidR="008D43B5" w:rsidTr="008D43B5">
        <w:trPr>
          <w:trHeight w:val="93"/>
        </w:trPr>
        <w:tc>
          <w:tcPr>
            <w:tcW w:w="4214" w:type="dxa"/>
          </w:tcPr>
          <w:p w:rsidR="008D43B5" w:rsidRDefault="008D43B5">
            <w:pPr>
              <w:pStyle w:val="Default"/>
              <w:rPr>
                <w:sz w:val="20"/>
                <w:szCs w:val="20"/>
              </w:rPr>
            </w:pPr>
          </w:p>
        </w:tc>
        <w:tc>
          <w:tcPr>
            <w:tcW w:w="5103" w:type="dxa"/>
          </w:tcPr>
          <w:p w:rsidR="008D43B5" w:rsidRDefault="008D43B5">
            <w:pPr>
              <w:pStyle w:val="Default"/>
              <w:rPr>
                <w:sz w:val="20"/>
                <w:szCs w:val="20"/>
              </w:rPr>
            </w:pPr>
          </w:p>
        </w:tc>
      </w:tr>
    </w:tbl>
    <w:p w:rsidR="008D43B5" w:rsidRDefault="008D43B5" w:rsidP="008D43B5">
      <w:pPr>
        <w:spacing w:after="240"/>
        <w:rPr>
          <w:sz w:val="20"/>
        </w:rPr>
      </w:pPr>
    </w:p>
    <w:p w:rsidR="008D43B5" w:rsidRDefault="008D43B5" w:rsidP="008D43B5">
      <w:pPr>
        <w:spacing w:after="240"/>
      </w:pPr>
      <w:r>
        <w:rPr>
          <w:sz w:val="20"/>
        </w:rPr>
        <w:t>Version Log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1221"/>
        <w:gridCol w:w="2694"/>
        <w:gridCol w:w="2126"/>
        <w:gridCol w:w="1559"/>
      </w:tblGrid>
      <w:tr w:rsidR="008D43B5" w:rsidTr="008D43B5">
        <w:trPr>
          <w:trHeight w:val="208"/>
        </w:trPr>
        <w:tc>
          <w:tcPr>
            <w:tcW w:w="1717" w:type="dxa"/>
          </w:tcPr>
          <w:p w:rsidR="008D43B5" w:rsidRDefault="008D43B5">
            <w:pPr>
              <w:pStyle w:val="Default"/>
              <w:rPr>
                <w:sz w:val="20"/>
                <w:szCs w:val="20"/>
              </w:rPr>
            </w:pPr>
            <w:r>
              <w:rPr>
                <w:sz w:val="20"/>
                <w:szCs w:val="20"/>
              </w:rPr>
              <w:t xml:space="preserve">Version </w:t>
            </w:r>
          </w:p>
        </w:tc>
        <w:tc>
          <w:tcPr>
            <w:tcW w:w="1221" w:type="dxa"/>
          </w:tcPr>
          <w:p w:rsidR="008D43B5" w:rsidRDefault="008D43B5">
            <w:pPr>
              <w:pStyle w:val="Default"/>
              <w:rPr>
                <w:sz w:val="20"/>
                <w:szCs w:val="20"/>
              </w:rPr>
            </w:pPr>
            <w:r>
              <w:rPr>
                <w:sz w:val="20"/>
                <w:szCs w:val="20"/>
              </w:rPr>
              <w:t xml:space="preserve">Date </w:t>
            </w:r>
          </w:p>
        </w:tc>
        <w:tc>
          <w:tcPr>
            <w:tcW w:w="2694" w:type="dxa"/>
          </w:tcPr>
          <w:p w:rsidR="008D43B5" w:rsidRDefault="008D43B5">
            <w:pPr>
              <w:pStyle w:val="Default"/>
              <w:rPr>
                <w:sz w:val="20"/>
                <w:szCs w:val="20"/>
              </w:rPr>
            </w:pPr>
            <w:r>
              <w:rPr>
                <w:sz w:val="20"/>
                <w:szCs w:val="20"/>
              </w:rPr>
              <w:t xml:space="preserve">Description of change </w:t>
            </w:r>
          </w:p>
        </w:tc>
        <w:tc>
          <w:tcPr>
            <w:tcW w:w="2126" w:type="dxa"/>
          </w:tcPr>
          <w:p w:rsidR="008D43B5" w:rsidRDefault="008D43B5">
            <w:pPr>
              <w:pStyle w:val="Default"/>
              <w:rPr>
                <w:sz w:val="20"/>
                <w:szCs w:val="20"/>
              </w:rPr>
            </w:pPr>
            <w:r>
              <w:rPr>
                <w:sz w:val="20"/>
                <w:szCs w:val="20"/>
              </w:rPr>
              <w:t xml:space="preserve">Reason for Change </w:t>
            </w:r>
          </w:p>
        </w:tc>
        <w:tc>
          <w:tcPr>
            <w:tcW w:w="1559" w:type="dxa"/>
          </w:tcPr>
          <w:p w:rsidR="008D43B5" w:rsidRDefault="008D43B5">
            <w:pPr>
              <w:pStyle w:val="Default"/>
              <w:rPr>
                <w:sz w:val="20"/>
                <w:szCs w:val="20"/>
              </w:rPr>
            </w:pPr>
            <w:r>
              <w:rPr>
                <w:sz w:val="20"/>
                <w:szCs w:val="20"/>
              </w:rPr>
              <w:t xml:space="preserve">Pages affected </w:t>
            </w:r>
          </w:p>
        </w:tc>
      </w:tr>
      <w:tr w:rsidR="008D43B5" w:rsidTr="008D43B5">
        <w:trPr>
          <w:trHeight w:val="208"/>
        </w:trPr>
        <w:tc>
          <w:tcPr>
            <w:tcW w:w="1717" w:type="dxa"/>
          </w:tcPr>
          <w:p w:rsidR="008D43B5" w:rsidRDefault="008D43B5">
            <w:pPr>
              <w:pStyle w:val="Default"/>
              <w:rPr>
                <w:sz w:val="20"/>
                <w:szCs w:val="20"/>
              </w:rPr>
            </w:pPr>
            <w:r>
              <w:rPr>
                <w:sz w:val="20"/>
                <w:szCs w:val="20"/>
              </w:rPr>
              <w:t>V2</w:t>
            </w:r>
          </w:p>
        </w:tc>
        <w:tc>
          <w:tcPr>
            <w:tcW w:w="1221" w:type="dxa"/>
          </w:tcPr>
          <w:p w:rsidR="008D43B5" w:rsidRDefault="008D43B5">
            <w:pPr>
              <w:pStyle w:val="Default"/>
              <w:rPr>
                <w:sz w:val="20"/>
                <w:szCs w:val="20"/>
              </w:rPr>
            </w:pPr>
            <w:r>
              <w:rPr>
                <w:sz w:val="20"/>
                <w:szCs w:val="20"/>
              </w:rPr>
              <w:t>June 2019</w:t>
            </w:r>
          </w:p>
        </w:tc>
        <w:tc>
          <w:tcPr>
            <w:tcW w:w="2694" w:type="dxa"/>
          </w:tcPr>
          <w:p w:rsidR="008D43B5" w:rsidRDefault="008D43B5">
            <w:pPr>
              <w:pStyle w:val="Default"/>
              <w:rPr>
                <w:sz w:val="20"/>
                <w:szCs w:val="20"/>
              </w:rPr>
            </w:pPr>
            <w:r>
              <w:rPr>
                <w:sz w:val="20"/>
                <w:szCs w:val="20"/>
              </w:rPr>
              <w:t>Change to Chairs authority</w:t>
            </w:r>
          </w:p>
        </w:tc>
        <w:tc>
          <w:tcPr>
            <w:tcW w:w="2126" w:type="dxa"/>
          </w:tcPr>
          <w:p w:rsidR="008D43B5" w:rsidRDefault="008D43B5">
            <w:pPr>
              <w:pStyle w:val="Default"/>
              <w:rPr>
                <w:sz w:val="20"/>
                <w:szCs w:val="20"/>
              </w:rPr>
            </w:pPr>
          </w:p>
        </w:tc>
        <w:tc>
          <w:tcPr>
            <w:tcW w:w="1559" w:type="dxa"/>
          </w:tcPr>
          <w:p w:rsidR="008D43B5" w:rsidRDefault="008D43B5">
            <w:pPr>
              <w:pStyle w:val="Default"/>
              <w:rPr>
                <w:sz w:val="20"/>
                <w:szCs w:val="20"/>
              </w:rPr>
            </w:pPr>
          </w:p>
        </w:tc>
      </w:tr>
      <w:tr w:rsidR="008D43B5" w:rsidTr="008D43B5">
        <w:trPr>
          <w:trHeight w:val="208"/>
        </w:trPr>
        <w:tc>
          <w:tcPr>
            <w:tcW w:w="1717" w:type="dxa"/>
          </w:tcPr>
          <w:p w:rsidR="008D43B5" w:rsidRDefault="008D43B5">
            <w:pPr>
              <w:pStyle w:val="Default"/>
              <w:rPr>
                <w:sz w:val="20"/>
                <w:szCs w:val="20"/>
              </w:rPr>
            </w:pPr>
            <w:r>
              <w:rPr>
                <w:sz w:val="20"/>
                <w:szCs w:val="20"/>
              </w:rPr>
              <w:t>V3</w:t>
            </w:r>
          </w:p>
        </w:tc>
        <w:tc>
          <w:tcPr>
            <w:tcW w:w="1221" w:type="dxa"/>
          </w:tcPr>
          <w:p w:rsidR="008D43B5" w:rsidRDefault="008D43B5">
            <w:pPr>
              <w:pStyle w:val="Default"/>
              <w:rPr>
                <w:sz w:val="20"/>
                <w:szCs w:val="20"/>
              </w:rPr>
            </w:pPr>
          </w:p>
        </w:tc>
        <w:tc>
          <w:tcPr>
            <w:tcW w:w="2694" w:type="dxa"/>
          </w:tcPr>
          <w:p w:rsidR="008D43B5" w:rsidRDefault="008D43B5">
            <w:pPr>
              <w:pStyle w:val="Default"/>
              <w:rPr>
                <w:sz w:val="20"/>
                <w:szCs w:val="20"/>
              </w:rPr>
            </w:pPr>
            <w:r>
              <w:rPr>
                <w:sz w:val="20"/>
                <w:szCs w:val="20"/>
              </w:rPr>
              <w:t>Change SBU Logo</w:t>
            </w:r>
          </w:p>
        </w:tc>
        <w:tc>
          <w:tcPr>
            <w:tcW w:w="2126" w:type="dxa"/>
          </w:tcPr>
          <w:p w:rsidR="008D43B5" w:rsidRDefault="008D43B5">
            <w:pPr>
              <w:pStyle w:val="Default"/>
              <w:rPr>
                <w:sz w:val="20"/>
                <w:szCs w:val="20"/>
              </w:rPr>
            </w:pPr>
          </w:p>
        </w:tc>
        <w:tc>
          <w:tcPr>
            <w:tcW w:w="1559" w:type="dxa"/>
          </w:tcPr>
          <w:p w:rsidR="008D43B5" w:rsidRDefault="008D43B5">
            <w:pPr>
              <w:pStyle w:val="Default"/>
              <w:rPr>
                <w:sz w:val="20"/>
                <w:szCs w:val="20"/>
              </w:rPr>
            </w:pPr>
          </w:p>
        </w:tc>
      </w:tr>
      <w:tr w:rsidR="008D43B5" w:rsidTr="008D43B5">
        <w:trPr>
          <w:trHeight w:val="208"/>
        </w:trPr>
        <w:tc>
          <w:tcPr>
            <w:tcW w:w="1717" w:type="dxa"/>
          </w:tcPr>
          <w:p w:rsidR="008D43B5" w:rsidRDefault="00BC7318">
            <w:pPr>
              <w:pStyle w:val="Default"/>
              <w:rPr>
                <w:sz w:val="20"/>
                <w:szCs w:val="20"/>
              </w:rPr>
            </w:pPr>
            <w:r>
              <w:rPr>
                <w:sz w:val="20"/>
                <w:szCs w:val="20"/>
              </w:rPr>
              <w:t>V4</w:t>
            </w:r>
          </w:p>
        </w:tc>
        <w:tc>
          <w:tcPr>
            <w:tcW w:w="1221" w:type="dxa"/>
          </w:tcPr>
          <w:p w:rsidR="008D43B5" w:rsidRDefault="00BC7318">
            <w:pPr>
              <w:pStyle w:val="Default"/>
              <w:rPr>
                <w:sz w:val="20"/>
                <w:szCs w:val="20"/>
              </w:rPr>
            </w:pPr>
            <w:r>
              <w:rPr>
                <w:sz w:val="20"/>
                <w:szCs w:val="20"/>
              </w:rPr>
              <w:t>Jan 2023</w:t>
            </w:r>
          </w:p>
        </w:tc>
        <w:tc>
          <w:tcPr>
            <w:tcW w:w="2694" w:type="dxa"/>
          </w:tcPr>
          <w:p w:rsidR="008D43B5" w:rsidRDefault="00BC7318">
            <w:pPr>
              <w:pStyle w:val="Default"/>
              <w:rPr>
                <w:sz w:val="20"/>
                <w:szCs w:val="20"/>
              </w:rPr>
            </w:pPr>
            <w:r>
              <w:rPr>
                <w:sz w:val="20"/>
                <w:szCs w:val="20"/>
              </w:rPr>
              <w:t>Change policy on decision-making to reflect Chair has final decision</w:t>
            </w:r>
          </w:p>
        </w:tc>
        <w:tc>
          <w:tcPr>
            <w:tcW w:w="2126" w:type="dxa"/>
          </w:tcPr>
          <w:p w:rsidR="008D43B5" w:rsidRDefault="008D43B5">
            <w:pPr>
              <w:pStyle w:val="Default"/>
              <w:rPr>
                <w:sz w:val="20"/>
                <w:szCs w:val="20"/>
              </w:rPr>
            </w:pPr>
          </w:p>
        </w:tc>
        <w:tc>
          <w:tcPr>
            <w:tcW w:w="1559" w:type="dxa"/>
          </w:tcPr>
          <w:p w:rsidR="008D43B5" w:rsidRDefault="008D43B5">
            <w:pPr>
              <w:pStyle w:val="Default"/>
              <w:rPr>
                <w:sz w:val="20"/>
                <w:szCs w:val="20"/>
              </w:rPr>
            </w:pPr>
          </w:p>
        </w:tc>
      </w:tr>
      <w:tr w:rsidR="008D43B5" w:rsidTr="008D43B5">
        <w:trPr>
          <w:trHeight w:val="208"/>
        </w:trPr>
        <w:tc>
          <w:tcPr>
            <w:tcW w:w="1717" w:type="dxa"/>
          </w:tcPr>
          <w:p w:rsidR="008D43B5" w:rsidRDefault="008D43B5">
            <w:pPr>
              <w:pStyle w:val="Default"/>
              <w:rPr>
                <w:sz w:val="20"/>
                <w:szCs w:val="20"/>
              </w:rPr>
            </w:pPr>
          </w:p>
        </w:tc>
        <w:tc>
          <w:tcPr>
            <w:tcW w:w="1221" w:type="dxa"/>
          </w:tcPr>
          <w:p w:rsidR="008D43B5" w:rsidRDefault="008D43B5">
            <w:pPr>
              <w:pStyle w:val="Default"/>
              <w:rPr>
                <w:sz w:val="20"/>
                <w:szCs w:val="20"/>
              </w:rPr>
            </w:pPr>
          </w:p>
        </w:tc>
        <w:tc>
          <w:tcPr>
            <w:tcW w:w="2694" w:type="dxa"/>
          </w:tcPr>
          <w:p w:rsidR="008D43B5" w:rsidRDefault="008D43B5">
            <w:pPr>
              <w:pStyle w:val="Default"/>
              <w:rPr>
                <w:sz w:val="20"/>
                <w:szCs w:val="20"/>
              </w:rPr>
            </w:pPr>
          </w:p>
        </w:tc>
        <w:tc>
          <w:tcPr>
            <w:tcW w:w="2126" w:type="dxa"/>
          </w:tcPr>
          <w:p w:rsidR="008D43B5" w:rsidRDefault="008D43B5">
            <w:pPr>
              <w:pStyle w:val="Default"/>
              <w:rPr>
                <w:sz w:val="20"/>
                <w:szCs w:val="20"/>
              </w:rPr>
            </w:pPr>
          </w:p>
        </w:tc>
        <w:tc>
          <w:tcPr>
            <w:tcW w:w="1559" w:type="dxa"/>
          </w:tcPr>
          <w:p w:rsidR="008D43B5" w:rsidRDefault="008D43B5">
            <w:pPr>
              <w:pStyle w:val="Default"/>
              <w:rPr>
                <w:sz w:val="20"/>
                <w:szCs w:val="20"/>
              </w:rPr>
            </w:pPr>
          </w:p>
        </w:tc>
      </w:tr>
    </w:tbl>
    <w:p w:rsidR="008D43B5" w:rsidRPr="001154CC" w:rsidRDefault="008D43B5" w:rsidP="008D43B5">
      <w:pPr>
        <w:spacing w:after="240"/>
      </w:pPr>
    </w:p>
    <w:sectPr w:rsidR="008D43B5" w:rsidRPr="001154CC" w:rsidSect="00BC7318">
      <w:footerReference w:type="default" r:id="rId14"/>
      <w:footerReference w:type="first" r:id="rId15"/>
      <w:pgSz w:w="11906" w:h="16838"/>
      <w:pgMar w:top="1134" w:right="1191" w:bottom="567"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D70" w:rsidRDefault="00C47D70" w:rsidP="00B416CE">
      <w:pPr>
        <w:pStyle w:val="Footer"/>
      </w:pPr>
      <w:r>
        <w:separator/>
      </w:r>
    </w:p>
  </w:endnote>
  <w:endnote w:type="continuationSeparator" w:id="0">
    <w:p w:rsidR="00C47D70" w:rsidRDefault="00C47D70"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482179"/>
      <w:docPartObj>
        <w:docPartGallery w:val="Page Numbers (Bottom of Page)"/>
        <w:docPartUnique/>
      </w:docPartObj>
    </w:sdtPr>
    <w:sdtEndPr>
      <w:rPr>
        <w:noProof/>
      </w:rPr>
    </w:sdtEndPr>
    <w:sdtContent>
      <w:p w:rsidR="008D43B5" w:rsidRDefault="008D43B5" w:rsidP="00BC7318">
        <w:pPr>
          <w:pStyle w:val="Footer"/>
          <w:jc w:val="right"/>
          <w:rPr>
            <w:noProof/>
          </w:rPr>
        </w:pPr>
        <w:r>
          <w:fldChar w:fldCharType="begin"/>
        </w:r>
        <w:r>
          <w:instrText xml:space="preserve"> PAGE   \* MERGEFORMAT </w:instrText>
        </w:r>
        <w:r>
          <w:fldChar w:fldCharType="separate"/>
        </w:r>
        <w:r w:rsidR="00426C36">
          <w:rPr>
            <w:noProof/>
          </w:rPr>
          <w:t>2</w:t>
        </w:r>
        <w:r>
          <w:rPr>
            <w:noProof/>
          </w:rPr>
          <w:fldChar w:fldCharType="end"/>
        </w:r>
      </w:p>
    </w:sdtContent>
  </w:sdt>
  <w:p w:rsidR="008D43B5" w:rsidRDefault="008D4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029" w:rsidRPr="005879E3" w:rsidRDefault="00C47D70" w:rsidP="00C20E7E">
    <w:pPr>
      <w:pStyle w:val="Footer"/>
      <w:tabs>
        <w:tab w:val="clear" w:pos="4153"/>
        <w:tab w:val="clear" w:pos="8306"/>
        <w:tab w:val="center" w:pos="4828"/>
        <w:tab w:val="right" w:pos="9524"/>
      </w:tabs>
      <w:spacing w:before="120"/>
      <w:rPr>
        <w:rFonts w:cs="Times New Roman"/>
        <w:sz w:val="18"/>
      </w:rPr>
    </w:pPr>
    <w:sdt>
      <w:sdtPr>
        <w:rPr>
          <w:rFonts w:cs="Times New Roman"/>
          <w:sz w:val="18"/>
        </w:rPr>
        <w:alias w:val="Author"/>
        <w:tag w:val=""/>
        <w:id w:val="-1288039603"/>
        <w:dataBinding w:prefixMappings="xmlns:ns0='http://purl.org/dc/elements/1.1/' xmlns:ns1='http://schemas.openxmlformats.org/package/2006/metadata/core-properties' " w:xpath="/ns1:coreProperties[1]/ns0:creator[1]" w:storeItemID="{6C3C8BC8-F283-45AE-878A-BAB7291924A1}"/>
        <w:text/>
      </w:sdtPr>
      <w:sdtEndPr/>
      <w:sdtContent>
        <w:r w:rsidR="002240E2">
          <w:rPr>
            <w:rFonts w:cs="Times New Roman"/>
            <w:sz w:val="18"/>
          </w:rPr>
          <w:t>Harrison, Dylan</w:t>
        </w:r>
      </w:sdtContent>
    </w:sdt>
    <w:r w:rsidR="00920029" w:rsidRPr="005879E3">
      <w:rPr>
        <w:rFonts w:cs="Times New Roman"/>
        <w:sz w:val="18"/>
      </w:rPr>
      <w:tab/>
      <w:t xml:space="preserve">Page </w:t>
    </w:r>
    <w:r w:rsidR="00920029" w:rsidRPr="005879E3">
      <w:rPr>
        <w:rFonts w:cs="Times New Roman"/>
        <w:sz w:val="18"/>
      </w:rPr>
      <w:fldChar w:fldCharType="begin"/>
    </w:r>
    <w:r w:rsidR="00920029" w:rsidRPr="005879E3">
      <w:rPr>
        <w:rFonts w:cs="Times New Roman"/>
        <w:sz w:val="18"/>
      </w:rPr>
      <w:instrText xml:space="preserve"> PAGE </w:instrText>
    </w:r>
    <w:r w:rsidR="00920029" w:rsidRPr="005879E3">
      <w:rPr>
        <w:rFonts w:cs="Times New Roman"/>
        <w:sz w:val="18"/>
      </w:rPr>
      <w:fldChar w:fldCharType="separate"/>
    </w:r>
    <w:r>
      <w:rPr>
        <w:rFonts w:cs="Times New Roman"/>
        <w:noProof/>
        <w:sz w:val="18"/>
      </w:rPr>
      <w:t>1</w:t>
    </w:r>
    <w:r w:rsidR="00920029" w:rsidRPr="005879E3">
      <w:rPr>
        <w:rFonts w:cs="Times New Roman"/>
        <w:sz w:val="18"/>
      </w:rPr>
      <w:fldChar w:fldCharType="end"/>
    </w:r>
    <w:r w:rsidR="00920029" w:rsidRPr="005879E3">
      <w:rPr>
        <w:rFonts w:cs="Times New Roman"/>
        <w:sz w:val="18"/>
      </w:rPr>
      <w:tab/>
    </w:r>
    <w:r w:rsidR="00920029" w:rsidRPr="005879E3">
      <w:rPr>
        <w:rFonts w:cs="Times New Roman"/>
        <w:sz w:val="18"/>
      </w:rPr>
      <w:fldChar w:fldCharType="begin"/>
    </w:r>
    <w:r w:rsidR="00920029" w:rsidRPr="005879E3">
      <w:rPr>
        <w:rFonts w:cs="Times New Roman"/>
        <w:sz w:val="18"/>
      </w:rPr>
      <w:instrText xml:space="preserve"> DATE </w:instrText>
    </w:r>
    <w:r w:rsidR="00920029" w:rsidRPr="005879E3">
      <w:rPr>
        <w:rFonts w:cs="Times New Roman"/>
        <w:sz w:val="18"/>
      </w:rPr>
      <w:fldChar w:fldCharType="separate"/>
    </w:r>
    <w:r w:rsidR="009D63C2">
      <w:rPr>
        <w:rFonts w:cs="Times New Roman"/>
        <w:noProof/>
        <w:sz w:val="18"/>
      </w:rPr>
      <w:t>19/09/2024</w:t>
    </w:r>
    <w:r w:rsidR="00920029" w:rsidRPr="005879E3">
      <w:rPr>
        <w:rFonts w:cs="Times New Roman"/>
        <w:sz w:val="18"/>
      </w:rPr>
      <w:fldChar w:fldCharType="end"/>
    </w:r>
  </w:p>
  <w:p w:rsidR="00920029" w:rsidRPr="00410AAF" w:rsidRDefault="00920029"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sidR="00E657E7">
      <w:rPr>
        <w:noProof/>
        <w:sz w:val="16"/>
      </w:rPr>
      <w:t>1</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D70" w:rsidRDefault="00C47D70" w:rsidP="00B416CE">
      <w:pPr>
        <w:pStyle w:val="Footer"/>
      </w:pPr>
      <w:r>
        <w:separator/>
      </w:r>
    </w:p>
  </w:footnote>
  <w:footnote w:type="continuationSeparator" w:id="0">
    <w:p w:rsidR="00C47D70" w:rsidRDefault="00C47D70" w:rsidP="00B416CE">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B5"/>
    <w:rsid w:val="000103DE"/>
    <w:rsid w:val="000236F7"/>
    <w:rsid w:val="000314E6"/>
    <w:rsid w:val="00043F2B"/>
    <w:rsid w:val="00045A1C"/>
    <w:rsid w:val="0006316C"/>
    <w:rsid w:val="0006355A"/>
    <w:rsid w:val="00076FCB"/>
    <w:rsid w:val="000A0B31"/>
    <w:rsid w:val="000A4498"/>
    <w:rsid w:val="000B2506"/>
    <w:rsid w:val="000B7F63"/>
    <w:rsid w:val="000C5FE3"/>
    <w:rsid w:val="000C7C6F"/>
    <w:rsid w:val="000D1A11"/>
    <w:rsid w:val="000D71D8"/>
    <w:rsid w:val="000F3903"/>
    <w:rsid w:val="001109BB"/>
    <w:rsid w:val="001113A3"/>
    <w:rsid w:val="001154CC"/>
    <w:rsid w:val="00125500"/>
    <w:rsid w:val="0014148F"/>
    <w:rsid w:val="001679DD"/>
    <w:rsid w:val="00180E1E"/>
    <w:rsid w:val="001A4625"/>
    <w:rsid w:val="001C55CD"/>
    <w:rsid w:val="001D15A9"/>
    <w:rsid w:val="001D2CD3"/>
    <w:rsid w:val="001D3FCC"/>
    <w:rsid w:val="001E49F9"/>
    <w:rsid w:val="001E7A22"/>
    <w:rsid w:val="001F5124"/>
    <w:rsid w:val="00210CE1"/>
    <w:rsid w:val="002130E8"/>
    <w:rsid w:val="0022356A"/>
    <w:rsid w:val="002240E2"/>
    <w:rsid w:val="00233FCA"/>
    <w:rsid w:val="002369FD"/>
    <w:rsid w:val="00237846"/>
    <w:rsid w:val="002401C0"/>
    <w:rsid w:val="002605B6"/>
    <w:rsid w:val="00283FB7"/>
    <w:rsid w:val="002A0804"/>
    <w:rsid w:val="002C2232"/>
    <w:rsid w:val="002D3E4A"/>
    <w:rsid w:val="002D66EE"/>
    <w:rsid w:val="002F13DA"/>
    <w:rsid w:val="0031360A"/>
    <w:rsid w:val="00317775"/>
    <w:rsid w:val="00317AEB"/>
    <w:rsid w:val="00350804"/>
    <w:rsid w:val="003576D3"/>
    <w:rsid w:val="0036705D"/>
    <w:rsid w:val="003840B2"/>
    <w:rsid w:val="003A2E02"/>
    <w:rsid w:val="003A5BCA"/>
    <w:rsid w:val="003C0D36"/>
    <w:rsid w:val="003C6A08"/>
    <w:rsid w:val="003F0910"/>
    <w:rsid w:val="00410067"/>
    <w:rsid w:val="00410AAF"/>
    <w:rsid w:val="00413C0A"/>
    <w:rsid w:val="0042460C"/>
    <w:rsid w:val="00426C36"/>
    <w:rsid w:val="00430F63"/>
    <w:rsid w:val="00441ED3"/>
    <w:rsid w:val="0044319A"/>
    <w:rsid w:val="00456173"/>
    <w:rsid w:val="004810A5"/>
    <w:rsid w:val="004923AC"/>
    <w:rsid w:val="0049357F"/>
    <w:rsid w:val="004E667E"/>
    <w:rsid w:val="004E6C15"/>
    <w:rsid w:val="004F390E"/>
    <w:rsid w:val="00501798"/>
    <w:rsid w:val="00507BF7"/>
    <w:rsid w:val="00510C33"/>
    <w:rsid w:val="0051388F"/>
    <w:rsid w:val="00514B34"/>
    <w:rsid w:val="00520B47"/>
    <w:rsid w:val="005326E1"/>
    <w:rsid w:val="005452DA"/>
    <w:rsid w:val="00566D4E"/>
    <w:rsid w:val="005879E3"/>
    <w:rsid w:val="005A7AF5"/>
    <w:rsid w:val="005E310F"/>
    <w:rsid w:val="00603DBB"/>
    <w:rsid w:val="00630767"/>
    <w:rsid w:val="00646B73"/>
    <w:rsid w:val="0065539C"/>
    <w:rsid w:val="00663188"/>
    <w:rsid w:val="00673AA6"/>
    <w:rsid w:val="00680945"/>
    <w:rsid w:val="00687CF5"/>
    <w:rsid w:val="00692F9D"/>
    <w:rsid w:val="006B2090"/>
    <w:rsid w:val="006B3A7E"/>
    <w:rsid w:val="006C1B85"/>
    <w:rsid w:val="006C760E"/>
    <w:rsid w:val="006E09E9"/>
    <w:rsid w:val="00710EBB"/>
    <w:rsid w:val="00713472"/>
    <w:rsid w:val="0072078B"/>
    <w:rsid w:val="007238A0"/>
    <w:rsid w:val="00726545"/>
    <w:rsid w:val="00730258"/>
    <w:rsid w:val="00746371"/>
    <w:rsid w:val="00754BB4"/>
    <w:rsid w:val="00765BB7"/>
    <w:rsid w:val="00785321"/>
    <w:rsid w:val="00792C6A"/>
    <w:rsid w:val="007B0874"/>
    <w:rsid w:val="007B44BB"/>
    <w:rsid w:val="007D5C0C"/>
    <w:rsid w:val="007E6D3E"/>
    <w:rsid w:val="007F1792"/>
    <w:rsid w:val="00810745"/>
    <w:rsid w:val="00810FCE"/>
    <w:rsid w:val="0081477B"/>
    <w:rsid w:val="00815369"/>
    <w:rsid w:val="0082774B"/>
    <w:rsid w:val="00846EF3"/>
    <w:rsid w:val="00853E5F"/>
    <w:rsid w:val="008540EE"/>
    <w:rsid w:val="00860980"/>
    <w:rsid w:val="00867977"/>
    <w:rsid w:val="00876724"/>
    <w:rsid w:val="008B4500"/>
    <w:rsid w:val="008D30D1"/>
    <w:rsid w:val="008D3F4E"/>
    <w:rsid w:val="008D43B5"/>
    <w:rsid w:val="008D5419"/>
    <w:rsid w:val="008E1798"/>
    <w:rsid w:val="008E52AF"/>
    <w:rsid w:val="008E6F46"/>
    <w:rsid w:val="008F0863"/>
    <w:rsid w:val="009078F6"/>
    <w:rsid w:val="009138FC"/>
    <w:rsid w:val="00920029"/>
    <w:rsid w:val="00920EFE"/>
    <w:rsid w:val="00933AC2"/>
    <w:rsid w:val="009651BE"/>
    <w:rsid w:val="00975F07"/>
    <w:rsid w:val="00981A0F"/>
    <w:rsid w:val="009C6D00"/>
    <w:rsid w:val="009D63C2"/>
    <w:rsid w:val="009F20B8"/>
    <w:rsid w:val="00A01CC2"/>
    <w:rsid w:val="00A03130"/>
    <w:rsid w:val="00A27F7C"/>
    <w:rsid w:val="00A3463B"/>
    <w:rsid w:val="00A4214E"/>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F086F"/>
    <w:rsid w:val="00B416CE"/>
    <w:rsid w:val="00B44232"/>
    <w:rsid w:val="00B476DE"/>
    <w:rsid w:val="00B5319D"/>
    <w:rsid w:val="00B6681E"/>
    <w:rsid w:val="00B82610"/>
    <w:rsid w:val="00B836D4"/>
    <w:rsid w:val="00B878E2"/>
    <w:rsid w:val="00B904DD"/>
    <w:rsid w:val="00B9498B"/>
    <w:rsid w:val="00BA1200"/>
    <w:rsid w:val="00BA2A4C"/>
    <w:rsid w:val="00BB6A3F"/>
    <w:rsid w:val="00BC1CC1"/>
    <w:rsid w:val="00BC7318"/>
    <w:rsid w:val="00BD08E4"/>
    <w:rsid w:val="00BD39FD"/>
    <w:rsid w:val="00BD513B"/>
    <w:rsid w:val="00BE3BFD"/>
    <w:rsid w:val="00BE590A"/>
    <w:rsid w:val="00BE66C2"/>
    <w:rsid w:val="00BE7E88"/>
    <w:rsid w:val="00BF1D3C"/>
    <w:rsid w:val="00C06CD0"/>
    <w:rsid w:val="00C154B7"/>
    <w:rsid w:val="00C16128"/>
    <w:rsid w:val="00C20E7E"/>
    <w:rsid w:val="00C2280C"/>
    <w:rsid w:val="00C2488D"/>
    <w:rsid w:val="00C40093"/>
    <w:rsid w:val="00C472C3"/>
    <w:rsid w:val="00C47D70"/>
    <w:rsid w:val="00C50B8A"/>
    <w:rsid w:val="00C51ADF"/>
    <w:rsid w:val="00C52196"/>
    <w:rsid w:val="00C6399E"/>
    <w:rsid w:val="00C73A7D"/>
    <w:rsid w:val="00C76BDD"/>
    <w:rsid w:val="00C82F7E"/>
    <w:rsid w:val="00C86D55"/>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26F27"/>
    <w:rsid w:val="00D33224"/>
    <w:rsid w:val="00D435F1"/>
    <w:rsid w:val="00D6143B"/>
    <w:rsid w:val="00D62998"/>
    <w:rsid w:val="00D63712"/>
    <w:rsid w:val="00D71BF6"/>
    <w:rsid w:val="00D73027"/>
    <w:rsid w:val="00D8062C"/>
    <w:rsid w:val="00D8181C"/>
    <w:rsid w:val="00D931A5"/>
    <w:rsid w:val="00D9498A"/>
    <w:rsid w:val="00D94DF3"/>
    <w:rsid w:val="00D95166"/>
    <w:rsid w:val="00DB04F2"/>
    <w:rsid w:val="00DE7ED4"/>
    <w:rsid w:val="00DF2EBA"/>
    <w:rsid w:val="00DF56FF"/>
    <w:rsid w:val="00E05B84"/>
    <w:rsid w:val="00E2675E"/>
    <w:rsid w:val="00E3107D"/>
    <w:rsid w:val="00E33C73"/>
    <w:rsid w:val="00E3440F"/>
    <w:rsid w:val="00E35246"/>
    <w:rsid w:val="00E36EC0"/>
    <w:rsid w:val="00E5563D"/>
    <w:rsid w:val="00E56099"/>
    <w:rsid w:val="00E657E7"/>
    <w:rsid w:val="00E82CB0"/>
    <w:rsid w:val="00E82EE2"/>
    <w:rsid w:val="00E8370B"/>
    <w:rsid w:val="00EA5BE2"/>
    <w:rsid w:val="00EB7FCB"/>
    <w:rsid w:val="00EE6725"/>
    <w:rsid w:val="00EF3E00"/>
    <w:rsid w:val="00F01699"/>
    <w:rsid w:val="00F10075"/>
    <w:rsid w:val="00F12267"/>
    <w:rsid w:val="00F233D7"/>
    <w:rsid w:val="00F32389"/>
    <w:rsid w:val="00F43151"/>
    <w:rsid w:val="00F5541A"/>
    <w:rsid w:val="00F60B07"/>
    <w:rsid w:val="00F72594"/>
    <w:rsid w:val="00F9513C"/>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3665BE2-6DA5-4FC4-8B3A-5940BB4B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410AAF"/>
    <w:rPr>
      <w:rFonts w:ascii="Arial" w:hAnsi="Arial" w:cs="Arial"/>
      <w:sz w:val="22"/>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uiPriority w:val="99"/>
    <w:qFormat/>
    <w:pPr>
      <w:tabs>
        <w:tab w:val="center" w:pos="4153"/>
        <w:tab w:val="right" w:pos="8306"/>
      </w:tabs>
    </w:pPr>
  </w:style>
  <w:style w:type="character" w:customStyle="1" w:styleId="FooterChar">
    <w:name w:val="Footer Char"/>
    <w:aliases w:val="Footer_HC Char"/>
    <w:basedOn w:val="DefaultParagraphFont"/>
    <w:link w:val="Footer"/>
    <w:uiPriority w:val="99"/>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paragraph" w:customStyle="1" w:styleId="Default">
    <w:name w:val="Default"/>
    <w:rsid w:val="008D43B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stmidlands.procedures.org.uk/local-content/4gjN/escalation-policy-resolution-of-professional-disagreements/?b="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3.xml><?xml version="1.0" encoding="utf-8"?>
<ds:datastoreItem xmlns:ds="http://schemas.openxmlformats.org/officeDocument/2006/customXml" ds:itemID="{DDB5D896-EBDF-4E31-BEEE-6A4ECCF1DF73}">
  <ds:schemaRefs>
    <ds:schemaRef ds:uri="http://schemas.microsoft.com/office/2006/metadata/properties"/>
    <ds:schemaRef ds:uri="http://schemas.microsoft.com/office/infopath/2007/PartnerControls"/>
    <ds:schemaRef ds:uri="cb458052-48cf-4613-af83-9df506ae481f"/>
    <ds:schemaRef ds:uri="D87CCC82-C056-4092-9ED9-09B330353CB9"/>
  </ds:schemaRefs>
</ds:datastoreItem>
</file>

<file path=customXml/itemProps4.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5.xml><?xml version="1.0" encoding="utf-8"?>
<ds:datastoreItem xmlns:ds="http://schemas.openxmlformats.org/officeDocument/2006/customXml" ds:itemID="{1DF7E2F8-8D64-4E5B-AE3C-C931AECE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HC Global Template</vt:lpstr>
    </vt:vector>
  </TitlesOfParts>
  <Company>Hoople Ltd</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Global Template</dc:title>
  <dc:subject/>
  <dc:creator>Harrison, Dylan</dc:creator>
  <cp:keywords>template;Accessibility</cp:keywords>
  <dc:description/>
  <cp:lastModifiedBy>Wilson, Angela (Council)</cp:lastModifiedBy>
  <cp:revision>4</cp:revision>
  <cp:lastPrinted>2001-11-28T15:12:00Z</cp:lastPrinted>
  <dcterms:created xsi:type="dcterms:W3CDTF">2023-02-06T16:32:00Z</dcterms:created>
  <dcterms:modified xsi:type="dcterms:W3CDTF">2023-02-06T17:01:00Z</dcterms:modified>
</cp:coreProperties>
</file>