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619DC" w14:textId="4720F35E" w:rsidR="000A3FFE" w:rsidRDefault="005E0887" w:rsidP="00500862">
      <w:pPr>
        <w:jc w:val="both"/>
        <w:rPr>
          <w:b/>
          <w:bCs/>
          <w:sz w:val="72"/>
          <w:szCs w:val="72"/>
          <w:u w:val="single"/>
        </w:rPr>
      </w:pPr>
      <w:r w:rsidRPr="00BA5B35">
        <w:rPr>
          <w:b/>
          <w:bCs/>
          <w:noProof/>
          <w:sz w:val="16"/>
          <w:szCs w:val="16"/>
          <w:u w:val="single"/>
        </w:rPr>
        <w:drawing>
          <wp:anchor distT="0" distB="0" distL="114300" distR="114300" simplePos="0" relativeHeight="251658242" behindDoc="1" locked="0" layoutInCell="1" allowOverlap="1" wp14:anchorId="537BE97E" wp14:editId="56253A5C">
            <wp:simplePos x="0" y="0"/>
            <wp:positionH relativeFrom="column">
              <wp:posOffset>-766445</wp:posOffset>
            </wp:positionH>
            <wp:positionV relativeFrom="topMargin">
              <wp:align>bottom</wp:align>
            </wp:positionV>
            <wp:extent cx="2691765" cy="648335"/>
            <wp:effectExtent l="0" t="0" r="0" b="0"/>
            <wp:wrapThrough wrapText="bothSides">
              <wp:wrapPolygon edited="0">
                <wp:start x="0" y="0"/>
                <wp:lineTo x="0" y="20944"/>
                <wp:lineTo x="21401" y="20944"/>
                <wp:lineTo x="21401" y="0"/>
                <wp:lineTo x="0" y="0"/>
              </wp:wrapPolygon>
            </wp:wrapThrough>
            <wp:docPr id="1343852645" name="Picture 1343852645" descr="Green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85202" name="Picture 3" descr="Green letters on a whit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176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1396FED0" wp14:editId="1568FE27">
                <wp:simplePos x="0" y="0"/>
                <wp:positionH relativeFrom="page">
                  <wp:align>right</wp:align>
                </wp:positionH>
                <wp:positionV relativeFrom="paragraph">
                  <wp:posOffset>-869950</wp:posOffset>
                </wp:positionV>
                <wp:extent cx="1917700" cy="10636250"/>
                <wp:effectExtent l="0" t="0" r="6350" b="0"/>
                <wp:wrapNone/>
                <wp:docPr id="1201709423" name="Freeform 6">
                  <a:extLst xmlns:a="http://schemas.openxmlformats.org/drawingml/2006/main">
                    <a:ext uri="{FF2B5EF4-FFF2-40B4-BE49-F238E27FC236}">
                      <a16:creationId xmlns:a16="http://schemas.microsoft.com/office/drawing/2014/main" id="{572AD5F0-0208-D94D-78C4-DC8285AB26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0" cy="10636250"/>
                        </a:xfrm>
                        <a:custGeom>
                          <a:avLst/>
                          <a:gdLst/>
                          <a:ahLst/>
                          <a:cxnLst>
                            <a:cxn ang="0">
                              <a:pos x="732" y="0"/>
                            </a:cxn>
                            <a:cxn ang="0">
                              <a:pos x="498" y="0"/>
                            </a:cxn>
                            <a:cxn ang="0">
                              <a:pos x="324" y="0"/>
                            </a:cxn>
                            <a:cxn ang="0">
                              <a:pos x="204" y="0"/>
                            </a:cxn>
                            <a:cxn ang="0">
                              <a:pos x="126" y="0"/>
                            </a:cxn>
                            <a:cxn ang="0">
                              <a:pos x="84" y="0"/>
                            </a:cxn>
                            <a:cxn ang="0">
                              <a:pos x="60" y="0"/>
                            </a:cxn>
                            <a:cxn ang="0">
                              <a:pos x="24" y="420"/>
                            </a:cxn>
                            <a:cxn ang="0">
                              <a:pos x="0" y="1254"/>
                            </a:cxn>
                            <a:cxn ang="0">
                              <a:pos x="36" y="2088"/>
                            </a:cxn>
                            <a:cxn ang="0">
                              <a:pos x="150" y="2916"/>
                            </a:cxn>
                            <a:cxn ang="0">
                              <a:pos x="294" y="3576"/>
                            </a:cxn>
                            <a:cxn ang="0">
                              <a:pos x="426" y="3828"/>
                            </a:cxn>
                            <a:cxn ang="0">
                              <a:pos x="540" y="3828"/>
                            </a:cxn>
                            <a:cxn ang="0">
                              <a:pos x="618" y="3828"/>
                            </a:cxn>
                            <a:cxn ang="0">
                              <a:pos x="678" y="3828"/>
                            </a:cxn>
                            <a:cxn ang="0">
                              <a:pos x="726" y="3828"/>
                            </a:cxn>
                            <a:cxn ang="0">
                              <a:pos x="744" y="3828"/>
                            </a:cxn>
                            <a:cxn ang="0">
                              <a:pos x="678" y="3594"/>
                            </a:cxn>
                            <a:cxn ang="0">
                              <a:pos x="558" y="3126"/>
                            </a:cxn>
                            <a:cxn ang="0">
                              <a:pos x="468" y="2652"/>
                            </a:cxn>
                            <a:cxn ang="0">
                              <a:pos x="408" y="2178"/>
                            </a:cxn>
                            <a:cxn ang="0">
                              <a:pos x="384" y="1794"/>
                            </a:cxn>
                            <a:cxn ang="0">
                              <a:pos x="420" y="1500"/>
                            </a:cxn>
                            <a:cxn ang="0">
                              <a:pos x="522" y="1224"/>
                            </a:cxn>
                            <a:cxn ang="0">
                              <a:pos x="600" y="1104"/>
                            </a:cxn>
                            <a:cxn ang="0">
                              <a:pos x="702" y="1002"/>
                            </a:cxn>
                            <a:cxn ang="0">
                              <a:pos x="828" y="924"/>
                            </a:cxn>
                            <a:cxn ang="0">
                              <a:pos x="876" y="744"/>
                            </a:cxn>
                            <a:cxn ang="0">
                              <a:pos x="876" y="486"/>
                            </a:cxn>
                            <a:cxn ang="0">
                              <a:pos x="876" y="294"/>
                            </a:cxn>
                            <a:cxn ang="0">
                              <a:pos x="876" y="162"/>
                            </a:cxn>
                            <a:cxn ang="0">
                              <a:pos x="876" y="78"/>
                            </a:cxn>
                            <a:cxn ang="0">
                              <a:pos x="876" y="30"/>
                            </a:cxn>
                            <a:cxn ang="0">
                              <a:pos x="876" y="0"/>
                            </a:cxn>
                            <a:cxn ang="0">
                              <a:pos x="876" y="0"/>
                            </a:cxn>
                          </a:cxnLst>
                          <a:rect l="0" t="0" r="r" b="b"/>
                          <a:pathLst>
                            <a:path w="876" h="3828">
                              <a:moveTo>
                                <a:pt x="876" y="0"/>
                              </a:moveTo>
                              <a:lnTo>
                                <a:pt x="732" y="0"/>
                              </a:lnTo>
                              <a:lnTo>
                                <a:pt x="606" y="0"/>
                              </a:lnTo>
                              <a:lnTo>
                                <a:pt x="498" y="0"/>
                              </a:lnTo>
                              <a:lnTo>
                                <a:pt x="408" y="0"/>
                              </a:lnTo>
                              <a:lnTo>
                                <a:pt x="324" y="0"/>
                              </a:lnTo>
                              <a:lnTo>
                                <a:pt x="264" y="0"/>
                              </a:lnTo>
                              <a:lnTo>
                                <a:pt x="204" y="0"/>
                              </a:lnTo>
                              <a:lnTo>
                                <a:pt x="162" y="0"/>
                              </a:lnTo>
                              <a:lnTo>
                                <a:pt x="126" y="0"/>
                              </a:lnTo>
                              <a:lnTo>
                                <a:pt x="102" y="0"/>
                              </a:lnTo>
                              <a:lnTo>
                                <a:pt x="84" y="0"/>
                              </a:lnTo>
                              <a:lnTo>
                                <a:pt x="72" y="0"/>
                              </a:lnTo>
                              <a:lnTo>
                                <a:pt x="60" y="0"/>
                              </a:lnTo>
                              <a:lnTo>
                                <a:pt x="60" y="0"/>
                              </a:lnTo>
                              <a:lnTo>
                                <a:pt x="24" y="420"/>
                              </a:lnTo>
                              <a:lnTo>
                                <a:pt x="0" y="840"/>
                              </a:lnTo>
                              <a:lnTo>
                                <a:pt x="0" y="1254"/>
                              </a:lnTo>
                              <a:lnTo>
                                <a:pt x="12" y="1674"/>
                              </a:lnTo>
                              <a:lnTo>
                                <a:pt x="36" y="2088"/>
                              </a:lnTo>
                              <a:lnTo>
                                <a:pt x="84" y="2502"/>
                              </a:lnTo>
                              <a:lnTo>
                                <a:pt x="150" y="2916"/>
                              </a:lnTo>
                              <a:lnTo>
                                <a:pt x="228" y="3324"/>
                              </a:lnTo>
                              <a:lnTo>
                                <a:pt x="294" y="3576"/>
                              </a:lnTo>
                              <a:lnTo>
                                <a:pt x="360" y="3828"/>
                              </a:lnTo>
                              <a:lnTo>
                                <a:pt x="426" y="3828"/>
                              </a:lnTo>
                              <a:lnTo>
                                <a:pt x="486" y="3828"/>
                              </a:lnTo>
                              <a:lnTo>
                                <a:pt x="540" y="3828"/>
                              </a:lnTo>
                              <a:lnTo>
                                <a:pt x="582" y="3828"/>
                              </a:lnTo>
                              <a:lnTo>
                                <a:pt x="618" y="3828"/>
                              </a:lnTo>
                              <a:lnTo>
                                <a:pt x="648" y="3828"/>
                              </a:lnTo>
                              <a:lnTo>
                                <a:pt x="678" y="3828"/>
                              </a:lnTo>
                              <a:lnTo>
                                <a:pt x="696" y="3828"/>
                              </a:lnTo>
                              <a:lnTo>
                                <a:pt x="726" y="3828"/>
                              </a:lnTo>
                              <a:lnTo>
                                <a:pt x="738" y="3828"/>
                              </a:lnTo>
                              <a:lnTo>
                                <a:pt x="744" y="3828"/>
                              </a:lnTo>
                              <a:lnTo>
                                <a:pt x="744" y="3828"/>
                              </a:lnTo>
                              <a:lnTo>
                                <a:pt x="678" y="3594"/>
                              </a:lnTo>
                              <a:lnTo>
                                <a:pt x="618" y="3360"/>
                              </a:lnTo>
                              <a:lnTo>
                                <a:pt x="558" y="3126"/>
                              </a:lnTo>
                              <a:lnTo>
                                <a:pt x="510" y="2892"/>
                              </a:lnTo>
                              <a:lnTo>
                                <a:pt x="468" y="2652"/>
                              </a:lnTo>
                              <a:lnTo>
                                <a:pt x="438" y="2418"/>
                              </a:lnTo>
                              <a:lnTo>
                                <a:pt x="408" y="2178"/>
                              </a:lnTo>
                              <a:lnTo>
                                <a:pt x="390" y="1938"/>
                              </a:lnTo>
                              <a:lnTo>
                                <a:pt x="384" y="1794"/>
                              </a:lnTo>
                              <a:lnTo>
                                <a:pt x="396" y="1644"/>
                              </a:lnTo>
                              <a:lnTo>
                                <a:pt x="420" y="1500"/>
                              </a:lnTo>
                              <a:lnTo>
                                <a:pt x="456" y="1356"/>
                              </a:lnTo>
                              <a:lnTo>
                                <a:pt x="522" y="1224"/>
                              </a:lnTo>
                              <a:lnTo>
                                <a:pt x="558" y="1164"/>
                              </a:lnTo>
                              <a:lnTo>
                                <a:pt x="600" y="1104"/>
                              </a:lnTo>
                              <a:lnTo>
                                <a:pt x="648" y="1050"/>
                              </a:lnTo>
                              <a:lnTo>
                                <a:pt x="702" y="1002"/>
                              </a:lnTo>
                              <a:lnTo>
                                <a:pt x="768" y="960"/>
                              </a:lnTo>
                              <a:lnTo>
                                <a:pt x="828" y="924"/>
                              </a:lnTo>
                              <a:lnTo>
                                <a:pt x="876" y="906"/>
                              </a:lnTo>
                              <a:lnTo>
                                <a:pt x="876" y="744"/>
                              </a:lnTo>
                              <a:lnTo>
                                <a:pt x="876" y="606"/>
                              </a:lnTo>
                              <a:lnTo>
                                <a:pt x="876" y="486"/>
                              </a:lnTo>
                              <a:lnTo>
                                <a:pt x="876" y="384"/>
                              </a:lnTo>
                              <a:lnTo>
                                <a:pt x="876" y="294"/>
                              </a:lnTo>
                              <a:lnTo>
                                <a:pt x="876" y="228"/>
                              </a:lnTo>
                              <a:lnTo>
                                <a:pt x="876" y="162"/>
                              </a:lnTo>
                              <a:lnTo>
                                <a:pt x="876" y="114"/>
                              </a:lnTo>
                              <a:lnTo>
                                <a:pt x="876" y="78"/>
                              </a:lnTo>
                              <a:lnTo>
                                <a:pt x="876" y="48"/>
                              </a:lnTo>
                              <a:lnTo>
                                <a:pt x="876" y="30"/>
                              </a:lnTo>
                              <a:lnTo>
                                <a:pt x="876" y="18"/>
                              </a:lnTo>
                              <a:lnTo>
                                <a:pt x="876" y="0"/>
                              </a:lnTo>
                              <a:lnTo>
                                <a:pt x="876" y="0"/>
                              </a:lnTo>
                              <a:lnTo>
                                <a:pt x="876" y="0"/>
                              </a:lnTo>
                              <a:close/>
                            </a:path>
                          </a:pathLst>
                        </a:custGeom>
                        <a:solidFill>
                          <a:srgbClr val="E7A23F"/>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3521C8" id="Freeform 6" o:spid="_x0000_s1026" style="position:absolute;margin-left:99.8pt;margin-top:-68.5pt;width:151pt;height:837.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876,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" path="m876,l732,,606,,498,,408,,324,,264,,204,,162,,126,,102,,84,,72,,60,r,l24,420,,840r,414l12,1674r24,414l84,2502r66,414l228,3324r66,252l360,3828r66,l486,3828r54,l582,3828r36,l648,3828r30,l696,3828r30,l738,3828r6,l744,3828,678,3594,618,3360,558,3126,510,2892,468,2652,438,2418,408,2178,390,1938r-6,-144l396,1644r24,-144l456,1356r66,-132l558,1164r42,-60l648,1050r54,-48l768,960r60,-36l876,906r,-162l876,606r,-120l876,384r,-90l876,228r,-66l876,114r,-36l876,48r,-18l876,18,876,r,l876,xe" fillcolor="#e7a23f" stroked="f">
                <v:path arrowok="t" o:connecttype="custom" o:connectlocs="732,0;498,0;324,0;204,0;126,0;84,0;60,0;24,420;0,1254;36,2088;150,2916;294,3576;426,3828;540,3828;618,3828;678,3828;726,3828;744,3828;678,3594;558,3126;468,2652;408,2178;384,1794;420,1500;522,1224;600,1104;702,1002;828,924;876,744;876,486;876,294;876,162;876,78;876,30;876,0;876,0" o:connectangles="0,0,0,0,0,0,0,0,0,0,0,0,0,0,0,0,0,0,0,0,0,0,0,0,0,0,0,0,0,0,0,0,0,0,0,0"/>
                <w10:wrap anchorx="page"/>
              </v:shape>
            </w:pict>
          </mc:Fallback>
        </mc:AlternateContent>
      </w:r>
    </w:p>
    <w:p w14:paraId="1F97DCF8" w14:textId="3E46E874" w:rsidR="000A3FFE" w:rsidRDefault="00A54616" w:rsidP="00500862">
      <w:pPr>
        <w:jc w:val="both"/>
        <w:rPr>
          <w:b/>
          <w:bCs/>
          <w:sz w:val="72"/>
          <w:szCs w:val="72"/>
          <w:u w:val="single"/>
        </w:rPr>
      </w:pPr>
      <w:r>
        <w:rPr>
          <w:noProof/>
        </w:rPr>
        <mc:AlternateContent>
          <mc:Choice Requires="wps">
            <w:drawing>
              <wp:anchor distT="0" distB="0" distL="114300" distR="114300" simplePos="0" relativeHeight="251658240" behindDoc="0" locked="0" layoutInCell="1" allowOverlap="1" wp14:anchorId="272F3C48" wp14:editId="033EBD63">
                <wp:simplePos x="0" y="0"/>
                <wp:positionH relativeFrom="column">
                  <wp:posOffset>-619125</wp:posOffset>
                </wp:positionH>
                <wp:positionV relativeFrom="paragraph">
                  <wp:posOffset>601344</wp:posOffset>
                </wp:positionV>
                <wp:extent cx="5076825" cy="5038725"/>
                <wp:effectExtent l="38100" t="38100" r="123825" b="123825"/>
                <wp:wrapNone/>
                <wp:docPr id="1351381470" name="Text Box 3"/>
                <wp:cNvGraphicFramePr/>
                <a:graphic xmlns:a="http://schemas.openxmlformats.org/drawingml/2006/main">
                  <a:graphicData uri="http://schemas.microsoft.com/office/word/2010/wordprocessingShape">
                    <wps:wsp>
                      <wps:cNvSpPr txBox="1"/>
                      <wps:spPr>
                        <a:xfrm>
                          <a:off x="0" y="0"/>
                          <a:ext cx="5076825" cy="5038725"/>
                        </a:xfrm>
                        <a:prstGeom prst="rect">
                          <a:avLst/>
                        </a:prstGeom>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B0AFBB0" w14:textId="01E256D5" w:rsidR="005E0887" w:rsidRDefault="005E0887" w:rsidP="00A54616">
                            <w:pPr>
                              <w:jc w:val="center"/>
                              <w:rPr>
                                <w:sz w:val="72"/>
                                <w:szCs w:val="72"/>
                              </w:rPr>
                            </w:pPr>
                            <w:r w:rsidRPr="005B1B15">
                              <w:rPr>
                                <w:b/>
                                <w:bCs/>
                                <w:sz w:val="72"/>
                                <w:szCs w:val="72"/>
                              </w:rPr>
                              <w:t>Multi-Agency Transition Protocol</w:t>
                            </w:r>
                            <w:r w:rsidRPr="00A56E34">
                              <w:rPr>
                                <w:sz w:val="72"/>
                                <w:szCs w:val="72"/>
                              </w:rPr>
                              <w:t>:</w:t>
                            </w:r>
                          </w:p>
                          <w:p w14:paraId="51DE6438" w14:textId="77777777" w:rsidR="00A54616" w:rsidRPr="00A54616" w:rsidRDefault="00A54616" w:rsidP="00A54616">
                            <w:pPr>
                              <w:jc w:val="center"/>
                              <w:rPr>
                                <w:sz w:val="40"/>
                                <w:szCs w:val="40"/>
                              </w:rPr>
                            </w:pPr>
                          </w:p>
                          <w:p w14:paraId="01D81559" w14:textId="7F04FED9" w:rsidR="005B1B15" w:rsidRDefault="005E0887" w:rsidP="005E0887">
                            <w:pPr>
                              <w:rPr>
                                <w:sz w:val="64"/>
                                <w:szCs w:val="64"/>
                              </w:rPr>
                            </w:pPr>
                            <w:r w:rsidRPr="005B1B15">
                              <w:rPr>
                                <w:b/>
                                <w:bCs/>
                                <w:sz w:val="64"/>
                                <w:szCs w:val="64"/>
                              </w:rPr>
                              <w:t>Children with Disabilities and Complex Health</w:t>
                            </w:r>
                            <w:r w:rsidR="00A54616">
                              <w:rPr>
                                <w:b/>
                                <w:bCs/>
                                <w:sz w:val="64"/>
                                <w:szCs w:val="64"/>
                              </w:rPr>
                              <w:t xml:space="preserve"> and Educational</w:t>
                            </w:r>
                            <w:r w:rsidRPr="005B1B15">
                              <w:rPr>
                                <w:b/>
                                <w:bCs/>
                                <w:sz w:val="64"/>
                                <w:szCs w:val="64"/>
                              </w:rPr>
                              <w:t xml:space="preserve"> Needs</w:t>
                            </w:r>
                            <w:r>
                              <w:rPr>
                                <w:sz w:val="64"/>
                                <w:szCs w:val="64"/>
                              </w:rPr>
                              <w:t xml:space="preserve">…. </w:t>
                            </w:r>
                          </w:p>
                          <w:p w14:paraId="46EFDC5C" w14:textId="77777777" w:rsidR="00A54616" w:rsidRDefault="00A54616" w:rsidP="005E0887">
                            <w:pPr>
                              <w:rPr>
                                <w:sz w:val="64"/>
                                <w:szCs w:val="64"/>
                              </w:rPr>
                            </w:pPr>
                          </w:p>
                          <w:p w14:paraId="5F665BBD" w14:textId="78206EC4" w:rsidR="005E0887" w:rsidRPr="00A56E34" w:rsidRDefault="005E0887" w:rsidP="005E0887">
                            <w:pPr>
                              <w:rPr>
                                <w:sz w:val="64"/>
                                <w:szCs w:val="64"/>
                              </w:rPr>
                            </w:pPr>
                            <w:r w:rsidRPr="005B1B15">
                              <w:rPr>
                                <w:i/>
                                <w:iCs/>
                                <w:sz w:val="56"/>
                                <w:szCs w:val="56"/>
                              </w:rPr>
                              <w:t>becoming adults with</w:t>
                            </w:r>
                            <w:r w:rsidR="00C22E71">
                              <w:rPr>
                                <w:i/>
                                <w:iCs/>
                                <w:sz w:val="56"/>
                                <w:szCs w:val="56"/>
                              </w:rPr>
                              <w:t xml:space="preserve"> </w:t>
                            </w:r>
                            <w:r w:rsidRPr="005B1B15">
                              <w:rPr>
                                <w:i/>
                                <w:iCs/>
                                <w:sz w:val="56"/>
                                <w:szCs w:val="56"/>
                              </w:rPr>
                              <w:t>our care</w:t>
                            </w:r>
                            <w:r w:rsidRPr="001275EA">
                              <w:rPr>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3C48" id="_x0000_t202" coordsize="21600,21600" o:spt="202" path="m,l,21600r21600,l21600,xe">
                <v:stroke joinstyle="miter"/>
                <v:path gradientshapeok="t" o:connecttype="rect"/>
              </v:shapetype>
              <v:shape id="Text Box 3" o:spid="_x0000_s1026" type="#_x0000_t202" style="position:absolute;left:0;text-align:left;margin-left:-48.75pt;margin-top:47.35pt;width:399.75pt;height:3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" fillcolor="white [3201]" strokecolor="black [3200]" strokeweight="1pt">
                <v:shadow on="t" color="black" opacity="26214f" origin="-.5,-.5" offset=".74836mm,.74836mm"/>
                <v:textbox>
                  <w:txbxContent>
                    <w:p w14:paraId="2B0AFBB0" w14:textId="01E256D5" w:rsidR="005E0887" w:rsidRDefault="005E0887" w:rsidP="00A54616">
                      <w:pPr>
                        <w:jc w:val="center"/>
                        <w:rPr>
                          <w:sz w:val="72"/>
                          <w:szCs w:val="72"/>
                        </w:rPr>
                      </w:pPr>
                      <w:r w:rsidRPr="005B1B15">
                        <w:rPr>
                          <w:b/>
                          <w:bCs/>
                          <w:sz w:val="72"/>
                          <w:szCs w:val="72"/>
                        </w:rPr>
                        <w:t>Multi-Agency Transition Protocol</w:t>
                      </w:r>
                      <w:r w:rsidRPr="00A56E34">
                        <w:rPr>
                          <w:sz w:val="72"/>
                          <w:szCs w:val="72"/>
                        </w:rPr>
                        <w:t>:</w:t>
                      </w:r>
                    </w:p>
                    <w:p w14:paraId="51DE6438" w14:textId="77777777" w:rsidR="00A54616" w:rsidRPr="00A54616" w:rsidRDefault="00A54616" w:rsidP="00A54616">
                      <w:pPr>
                        <w:jc w:val="center"/>
                        <w:rPr>
                          <w:sz w:val="40"/>
                          <w:szCs w:val="40"/>
                        </w:rPr>
                      </w:pPr>
                    </w:p>
                    <w:p w14:paraId="01D81559" w14:textId="7F04FED9" w:rsidR="005B1B15" w:rsidRDefault="005E0887" w:rsidP="005E0887">
                      <w:pPr>
                        <w:rPr>
                          <w:sz w:val="64"/>
                          <w:szCs w:val="64"/>
                        </w:rPr>
                      </w:pPr>
                      <w:r w:rsidRPr="005B1B15">
                        <w:rPr>
                          <w:b/>
                          <w:bCs/>
                          <w:sz w:val="64"/>
                          <w:szCs w:val="64"/>
                        </w:rPr>
                        <w:t>Children with Disabilities and Complex Health</w:t>
                      </w:r>
                      <w:r w:rsidR="00A54616">
                        <w:rPr>
                          <w:b/>
                          <w:bCs/>
                          <w:sz w:val="64"/>
                          <w:szCs w:val="64"/>
                        </w:rPr>
                        <w:t xml:space="preserve"> and Educational</w:t>
                      </w:r>
                      <w:r w:rsidRPr="005B1B15">
                        <w:rPr>
                          <w:b/>
                          <w:bCs/>
                          <w:sz w:val="64"/>
                          <w:szCs w:val="64"/>
                        </w:rPr>
                        <w:t xml:space="preserve"> Needs</w:t>
                      </w:r>
                      <w:r>
                        <w:rPr>
                          <w:sz w:val="64"/>
                          <w:szCs w:val="64"/>
                        </w:rPr>
                        <w:t xml:space="preserve">…. </w:t>
                      </w:r>
                    </w:p>
                    <w:p w14:paraId="46EFDC5C" w14:textId="77777777" w:rsidR="00A54616" w:rsidRDefault="00A54616" w:rsidP="005E0887">
                      <w:pPr>
                        <w:rPr>
                          <w:sz w:val="64"/>
                          <w:szCs w:val="64"/>
                        </w:rPr>
                      </w:pPr>
                    </w:p>
                    <w:p w14:paraId="5F665BBD" w14:textId="78206EC4" w:rsidR="005E0887" w:rsidRPr="00A56E34" w:rsidRDefault="005E0887" w:rsidP="005E0887">
                      <w:pPr>
                        <w:rPr>
                          <w:sz w:val="64"/>
                          <w:szCs w:val="64"/>
                        </w:rPr>
                      </w:pPr>
                      <w:r w:rsidRPr="005B1B15">
                        <w:rPr>
                          <w:i/>
                          <w:iCs/>
                          <w:sz w:val="56"/>
                          <w:szCs w:val="56"/>
                        </w:rPr>
                        <w:t>becoming adults with</w:t>
                      </w:r>
                      <w:r w:rsidR="00C22E71">
                        <w:rPr>
                          <w:i/>
                          <w:iCs/>
                          <w:sz w:val="56"/>
                          <w:szCs w:val="56"/>
                        </w:rPr>
                        <w:t xml:space="preserve"> </w:t>
                      </w:r>
                      <w:r w:rsidRPr="005B1B15">
                        <w:rPr>
                          <w:i/>
                          <w:iCs/>
                          <w:sz w:val="56"/>
                          <w:szCs w:val="56"/>
                        </w:rPr>
                        <w:t>our care</w:t>
                      </w:r>
                      <w:r w:rsidRPr="001275EA">
                        <w:rPr>
                          <w:sz w:val="56"/>
                          <w:szCs w:val="56"/>
                        </w:rPr>
                        <w:t>.</w:t>
                      </w:r>
                    </w:p>
                  </w:txbxContent>
                </v:textbox>
              </v:shape>
            </w:pict>
          </mc:Fallback>
        </mc:AlternateContent>
      </w:r>
    </w:p>
    <w:p w14:paraId="4A23934F" w14:textId="26845894" w:rsidR="00EA65BE" w:rsidRDefault="00EA65BE" w:rsidP="00500862">
      <w:pPr>
        <w:jc w:val="both"/>
        <w:rPr>
          <w:b/>
          <w:bCs/>
          <w:sz w:val="72"/>
          <w:szCs w:val="72"/>
          <w:u w:val="single"/>
        </w:rPr>
      </w:pPr>
    </w:p>
    <w:p w14:paraId="44D40D9D" w14:textId="3C4973C5" w:rsidR="00EA65BE" w:rsidRDefault="00EA65BE" w:rsidP="00500862">
      <w:pPr>
        <w:jc w:val="both"/>
        <w:rPr>
          <w:b/>
          <w:bCs/>
          <w:sz w:val="72"/>
          <w:szCs w:val="72"/>
          <w:u w:val="single"/>
        </w:rPr>
      </w:pPr>
    </w:p>
    <w:p w14:paraId="0B61651A" w14:textId="7AC4D767" w:rsidR="000640F0" w:rsidRDefault="000640F0" w:rsidP="00500862">
      <w:pPr>
        <w:jc w:val="both"/>
        <w:rPr>
          <w:b/>
          <w:bCs/>
          <w:sz w:val="28"/>
          <w:szCs w:val="28"/>
          <w:u w:val="single"/>
        </w:rPr>
      </w:pPr>
    </w:p>
    <w:p w14:paraId="16A5ED5E" w14:textId="7B2778F3" w:rsidR="000640F0" w:rsidRDefault="000640F0" w:rsidP="00500862">
      <w:pPr>
        <w:jc w:val="both"/>
        <w:rPr>
          <w:b/>
          <w:bCs/>
          <w:sz w:val="28"/>
          <w:szCs w:val="28"/>
          <w:u w:val="single"/>
        </w:rPr>
      </w:pPr>
    </w:p>
    <w:p w14:paraId="0D1A9614" w14:textId="3CF526F7" w:rsidR="000640F0" w:rsidRDefault="000640F0" w:rsidP="00500862">
      <w:pPr>
        <w:jc w:val="both"/>
        <w:rPr>
          <w:b/>
          <w:bCs/>
          <w:sz w:val="28"/>
          <w:szCs w:val="28"/>
          <w:u w:val="single"/>
        </w:rPr>
      </w:pPr>
    </w:p>
    <w:p w14:paraId="527103CF" w14:textId="26ADF2E6" w:rsidR="000640F0" w:rsidRDefault="000640F0" w:rsidP="00500862">
      <w:pPr>
        <w:jc w:val="both"/>
        <w:rPr>
          <w:b/>
          <w:bCs/>
          <w:sz w:val="28"/>
          <w:szCs w:val="28"/>
          <w:u w:val="single"/>
        </w:rPr>
      </w:pPr>
    </w:p>
    <w:p w14:paraId="64ABA80F" w14:textId="09A81C75" w:rsidR="000640F0" w:rsidRDefault="000640F0" w:rsidP="00500862">
      <w:pPr>
        <w:jc w:val="both"/>
        <w:rPr>
          <w:b/>
          <w:bCs/>
          <w:sz w:val="28"/>
          <w:szCs w:val="28"/>
          <w:u w:val="single"/>
        </w:rPr>
      </w:pPr>
    </w:p>
    <w:p w14:paraId="29967A7D" w14:textId="039656F1" w:rsidR="00BA5B35" w:rsidRDefault="00BA5B35" w:rsidP="00500862">
      <w:pPr>
        <w:jc w:val="both"/>
        <w:rPr>
          <w:b/>
          <w:bCs/>
          <w:sz w:val="28"/>
          <w:szCs w:val="28"/>
          <w:u w:val="single"/>
        </w:rPr>
      </w:pPr>
    </w:p>
    <w:p w14:paraId="3C529318" w14:textId="77777777" w:rsidR="000640F0" w:rsidRDefault="000640F0" w:rsidP="00500862">
      <w:pPr>
        <w:jc w:val="both"/>
        <w:rPr>
          <w:b/>
          <w:bCs/>
          <w:sz w:val="28"/>
          <w:szCs w:val="28"/>
          <w:u w:val="single"/>
        </w:rPr>
      </w:pPr>
    </w:p>
    <w:p w14:paraId="33A12E44" w14:textId="77777777" w:rsidR="005E0887" w:rsidRDefault="005E0887" w:rsidP="00500862">
      <w:pPr>
        <w:jc w:val="both"/>
        <w:rPr>
          <w:b/>
          <w:bCs/>
          <w:sz w:val="28"/>
          <w:szCs w:val="28"/>
          <w:u w:val="single"/>
        </w:rPr>
      </w:pPr>
    </w:p>
    <w:p w14:paraId="3529AC94" w14:textId="77777777" w:rsidR="005E0887" w:rsidRDefault="005E0887" w:rsidP="00500862">
      <w:pPr>
        <w:jc w:val="both"/>
        <w:rPr>
          <w:b/>
          <w:bCs/>
          <w:sz w:val="28"/>
          <w:szCs w:val="28"/>
          <w:u w:val="single"/>
        </w:rPr>
      </w:pPr>
    </w:p>
    <w:p w14:paraId="3A62AAA0" w14:textId="1052209F" w:rsidR="005E0887" w:rsidRDefault="005E0887" w:rsidP="00500862">
      <w:pPr>
        <w:jc w:val="both"/>
        <w:rPr>
          <w:b/>
          <w:bCs/>
          <w:sz w:val="28"/>
          <w:szCs w:val="28"/>
          <w:u w:val="single"/>
        </w:rPr>
      </w:pPr>
    </w:p>
    <w:p w14:paraId="7420136D" w14:textId="19678786" w:rsidR="005E0887" w:rsidRDefault="005E0887" w:rsidP="00500862">
      <w:pPr>
        <w:jc w:val="both"/>
        <w:rPr>
          <w:noProof/>
        </w:rPr>
      </w:pPr>
    </w:p>
    <w:p w14:paraId="6EE168B7" w14:textId="0878E2A2" w:rsidR="005E0887" w:rsidRDefault="005E0887" w:rsidP="00500862">
      <w:pPr>
        <w:jc w:val="both"/>
        <w:rPr>
          <w:noProof/>
        </w:rPr>
      </w:pPr>
    </w:p>
    <w:p w14:paraId="35F688A8" w14:textId="209B268A" w:rsidR="005E0887" w:rsidRDefault="00F27CE4" w:rsidP="00500862">
      <w:pPr>
        <w:jc w:val="both"/>
        <w:rPr>
          <w:noProof/>
        </w:rPr>
      </w:pPr>
      <w:r w:rsidRPr="007C5527">
        <w:rPr>
          <w:noProof/>
        </w:rPr>
        <w:drawing>
          <wp:anchor distT="0" distB="0" distL="114300" distR="114300" simplePos="0" relativeHeight="251658243" behindDoc="0" locked="0" layoutInCell="1" allowOverlap="1" wp14:anchorId="5D4DB958" wp14:editId="72776E61">
            <wp:simplePos x="0" y="0"/>
            <wp:positionH relativeFrom="column">
              <wp:posOffset>38100</wp:posOffset>
            </wp:positionH>
            <wp:positionV relativeFrom="margin">
              <wp:align>bottom</wp:align>
            </wp:positionV>
            <wp:extent cx="4469765" cy="2088515"/>
            <wp:effectExtent l="0" t="0" r="0" b="0"/>
            <wp:wrapSquare wrapText="bothSides"/>
            <wp:docPr id="1168302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9765" cy="2088515"/>
                    </a:xfrm>
                    <a:prstGeom prst="rect">
                      <a:avLst/>
                    </a:prstGeom>
                    <a:noFill/>
                    <a:ln>
                      <a:noFill/>
                    </a:ln>
                  </pic:spPr>
                </pic:pic>
              </a:graphicData>
            </a:graphic>
          </wp:anchor>
        </w:drawing>
      </w:r>
    </w:p>
    <w:p w14:paraId="72321CD7" w14:textId="46190B36" w:rsidR="005E0887" w:rsidRDefault="005E0887" w:rsidP="00500862">
      <w:pPr>
        <w:jc w:val="both"/>
        <w:rPr>
          <w:b/>
          <w:bCs/>
          <w:sz w:val="28"/>
          <w:szCs w:val="28"/>
          <w:u w:val="single"/>
        </w:rPr>
      </w:pPr>
    </w:p>
    <w:p w14:paraId="54E43608" w14:textId="0F33E633" w:rsidR="005E0887" w:rsidRDefault="005E0887" w:rsidP="00500862">
      <w:pPr>
        <w:jc w:val="both"/>
        <w:rPr>
          <w:b/>
          <w:bCs/>
          <w:sz w:val="28"/>
          <w:szCs w:val="28"/>
          <w:u w:val="single"/>
        </w:rPr>
      </w:pPr>
    </w:p>
    <w:p w14:paraId="3B90B549" w14:textId="77777777" w:rsidR="00B23FFB" w:rsidRDefault="00B23FFB" w:rsidP="00500862">
      <w:pPr>
        <w:jc w:val="both"/>
        <w:rPr>
          <w:b/>
          <w:bCs/>
          <w:sz w:val="32"/>
          <w:szCs w:val="32"/>
          <w:u w:val="single"/>
        </w:rPr>
      </w:pPr>
    </w:p>
    <w:p w14:paraId="1FFA1A19" w14:textId="77777777" w:rsidR="00B23FFB" w:rsidRDefault="00B23FFB" w:rsidP="00500862">
      <w:pPr>
        <w:jc w:val="both"/>
        <w:rPr>
          <w:b/>
          <w:bCs/>
          <w:sz w:val="32"/>
          <w:szCs w:val="32"/>
          <w:u w:val="single"/>
        </w:rPr>
      </w:pPr>
    </w:p>
    <w:p w14:paraId="070588D9" w14:textId="39878B5C" w:rsidR="7D24A31A" w:rsidRPr="00B23FFB" w:rsidRDefault="7D24A31A" w:rsidP="00500862">
      <w:pPr>
        <w:jc w:val="center"/>
        <w:rPr>
          <w:b/>
          <w:bCs/>
          <w:sz w:val="44"/>
          <w:szCs w:val="44"/>
          <w:u w:val="single"/>
        </w:rPr>
      </w:pPr>
      <w:r w:rsidRPr="00B23FFB">
        <w:rPr>
          <w:b/>
          <w:bCs/>
          <w:sz w:val="40"/>
          <w:szCs w:val="40"/>
          <w:u w:val="single"/>
        </w:rPr>
        <w:lastRenderedPageBreak/>
        <w:t>Contents (with hyperlinks)</w:t>
      </w:r>
    </w:p>
    <w:sdt>
      <w:sdtPr>
        <w:rPr>
          <w:sz w:val="28"/>
          <w:szCs w:val="28"/>
        </w:rPr>
        <w:id w:val="1471042596"/>
        <w:docPartObj>
          <w:docPartGallery w:val="Table of Contents"/>
          <w:docPartUnique/>
        </w:docPartObj>
      </w:sdtPr>
      <w:sdtEndPr>
        <w:rPr>
          <w:sz w:val="22"/>
          <w:szCs w:val="22"/>
        </w:rPr>
      </w:sdtEndPr>
      <w:sdtContent>
        <w:p w14:paraId="0DEEB685" w14:textId="0A7B8650" w:rsidR="008A4237" w:rsidRDefault="48FD61B8" w:rsidP="00500862">
          <w:pPr>
            <w:pStyle w:val="TOC1"/>
            <w:tabs>
              <w:tab w:val="right" w:leader="dot" w:pos="9016"/>
            </w:tabs>
            <w:jc w:val="both"/>
            <w:rPr>
              <w:rFonts w:eastAsiaTheme="minorEastAsia"/>
              <w:noProof/>
              <w:sz w:val="24"/>
              <w:szCs w:val="24"/>
              <w:lang w:eastAsia="en-GB"/>
            </w:rPr>
          </w:pPr>
          <w:r w:rsidRPr="00B23FFB">
            <w:rPr>
              <w:sz w:val="28"/>
              <w:szCs w:val="28"/>
            </w:rPr>
            <w:fldChar w:fldCharType="begin"/>
          </w:r>
          <w:r w:rsidRPr="00B23FFB">
            <w:rPr>
              <w:sz w:val="28"/>
              <w:szCs w:val="28"/>
            </w:rPr>
            <w:instrText>TOC \o "1-9" \z \u \h</w:instrText>
          </w:r>
          <w:r w:rsidRPr="00B23FFB">
            <w:rPr>
              <w:sz w:val="28"/>
              <w:szCs w:val="28"/>
            </w:rPr>
            <w:fldChar w:fldCharType="separate"/>
          </w:r>
          <w:hyperlink w:anchor="_Toc176514809" w:history="1">
            <w:r w:rsidR="008A4237" w:rsidRPr="009400F3">
              <w:rPr>
                <w:rStyle w:val="Hyperlink"/>
                <w:b/>
                <w:noProof/>
              </w:rPr>
              <w:t>Introduction: What is the Multi Agency Protocol?</w:t>
            </w:r>
            <w:r w:rsidR="008A4237">
              <w:rPr>
                <w:noProof/>
                <w:webHidden/>
              </w:rPr>
              <w:tab/>
            </w:r>
            <w:r w:rsidR="008A4237">
              <w:rPr>
                <w:noProof/>
                <w:webHidden/>
              </w:rPr>
              <w:fldChar w:fldCharType="begin"/>
            </w:r>
            <w:r w:rsidR="008A4237">
              <w:rPr>
                <w:noProof/>
                <w:webHidden/>
              </w:rPr>
              <w:instrText xml:space="preserve"> PAGEREF _Toc176514809 \h </w:instrText>
            </w:r>
            <w:r w:rsidR="008A4237">
              <w:rPr>
                <w:noProof/>
                <w:webHidden/>
              </w:rPr>
            </w:r>
            <w:r w:rsidR="008A4237">
              <w:rPr>
                <w:noProof/>
                <w:webHidden/>
              </w:rPr>
              <w:fldChar w:fldCharType="separate"/>
            </w:r>
            <w:r w:rsidR="008A4237">
              <w:rPr>
                <w:noProof/>
                <w:webHidden/>
              </w:rPr>
              <w:t>3</w:t>
            </w:r>
            <w:r w:rsidR="008A4237">
              <w:rPr>
                <w:noProof/>
                <w:webHidden/>
              </w:rPr>
              <w:fldChar w:fldCharType="end"/>
            </w:r>
          </w:hyperlink>
        </w:p>
        <w:p w14:paraId="19DCD214" w14:textId="26068E84" w:rsidR="008A4237" w:rsidRPr="00500862" w:rsidRDefault="005A2A64" w:rsidP="00500862">
          <w:pPr>
            <w:pStyle w:val="TOC1"/>
            <w:tabs>
              <w:tab w:val="right" w:leader="dot" w:pos="9016"/>
            </w:tabs>
            <w:jc w:val="both"/>
            <w:rPr>
              <w:rFonts w:eastAsiaTheme="minorEastAsia"/>
              <w:noProof/>
              <w:sz w:val="32"/>
              <w:szCs w:val="32"/>
              <w:lang w:eastAsia="en-GB"/>
            </w:rPr>
          </w:pPr>
          <w:hyperlink w:anchor="_Toc176514810" w:history="1">
            <w:r w:rsidR="008A4237" w:rsidRPr="00500862">
              <w:rPr>
                <w:rStyle w:val="Hyperlink"/>
                <w:b/>
                <w:noProof/>
                <w:sz w:val="28"/>
                <w:szCs w:val="28"/>
              </w:rPr>
              <w:t>Underpinning Principles</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_Toc176514810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4</w:t>
            </w:r>
            <w:r w:rsidR="008A4237" w:rsidRPr="00500862">
              <w:rPr>
                <w:noProof/>
                <w:webHidden/>
                <w:sz w:val="28"/>
                <w:szCs w:val="28"/>
              </w:rPr>
              <w:fldChar w:fldCharType="end"/>
            </w:r>
          </w:hyperlink>
        </w:p>
        <w:p w14:paraId="477400DD" w14:textId="63F59FFC" w:rsidR="008A4237" w:rsidRPr="00500862" w:rsidRDefault="005A2A64" w:rsidP="00500862">
          <w:pPr>
            <w:pStyle w:val="TOC1"/>
            <w:tabs>
              <w:tab w:val="right" w:leader="dot" w:pos="9016"/>
            </w:tabs>
            <w:jc w:val="both"/>
            <w:rPr>
              <w:rFonts w:eastAsiaTheme="minorEastAsia"/>
              <w:noProof/>
              <w:sz w:val="32"/>
              <w:szCs w:val="32"/>
              <w:lang w:eastAsia="en-GB"/>
            </w:rPr>
          </w:pPr>
          <w:hyperlink w:anchor="_Toc176514811" w:history="1">
            <w:r w:rsidR="008A4237" w:rsidRPr="00500862">
              <w:rPr>
                <w:rStyle w:val="Hyperlink"/>
                <w:b/>
                <w:noProof/>
                <w:sz w:val="28"/>
                <w:szCs w:val="28"/>
              </w:rPr>
              <w:t>Roles and Responsibilities</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_Toc176514811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6</w:t>
            </w:r>
            <w:r w:rsidR="008A4237" w:rsidRPr="00500862">
              <w:rPr>
                <w:noProof/>
                <w:webHidden/>
                <w:sz w:val="28"/>
                <w:szCs w:val="28"/>
              </w:rPr>
              <w:fldChar w:fldCharType="end"/>
            </w:r>
          </w:hyperlink>
        </w:p>
        <w:p w14:paraId="4851EF95" w14:textId="48F7BC8F"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12" w:history="1">
            <w:r w:rsidR="008A4237" w:rsidRPr="00500862">
              <w:rPr>
                <w:rStyle w:val="Hyperlink"/>
                <w:b/>
                <w:bCs/>
                <w:noProof/>
                <w:sz w:val="28"/>
                <w:szCs w:val="28"/>
              </w:rPr>
              <w:t xml:space="preserve">1. </w:t>
            </w:r>
            <w:r w:rsidR="008A4237" w:rsidRPr="00500862">
              <w:rPr>
                <w:rStyle w:val="Hyperlink"/>
                <w:b/>
                <w:noProof/>
                <w:sz w:val="28"/>
                <w:szCs w:val="28"/>
              </w:rPr>
              <w:t>Looked After children/young people</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_Toc176514812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6</w:t>
            </w:r>
            <w:r w:rsidR="008A4237" w:rsidRPr="00500862">
              <w:rPr>
                <w:noProof/>
                <w:webHidden/>
                <w:sz w:val="28"/>
                <w:szCs w:val="28"/>
              </w:rPr>
              <w:fldChar w:fldCharType="end"/>
            </w:r>
          </w:hyperlink>
        </w:p>
        <w:p w14:paraId="0A61040B" w14:textId="351CFC01"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13" w:history="1">
            <w:r w:rsidR="008A4237" w:rsidRPr="00500862">
              <w:rPr>
                <w:rStyle w:val="Hyperlink"/>
                <w:b/>
                <w:noProof/>
                <w:sz w:val="28"/>
                <w:szCs w:val="28"/>
              </w:rPr>
              <w:t>2. Children with Disabilities</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_Toc176514813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11</w:t>
            </w:r>
            <w:r w:rsidR="008A4237" w:rsidRPr="00500862">
              <w:rPr>
                <w:noProof/>
                <w:webHidden/>
                <w:sz w:val="28"/>
                <w:szCs w:val="28"/>
              </w:rPr>
              <w:fldChar w:fldCharType="end"/>
            </w:r>
          </w:hyperlink>
        </w:p>
        <w:p w14:paraId="46E4D677" w14:textId="189B6C31"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14" w:history="1">
            <w:r w:rsidR="008A4237" w:rsidRPr="00500862">
              <w:rPr>
                <w:rStyle w:val="Hyperlink"/>
                <w:b/>
                <w:noProof/>
                <w:sz w:val="28"/>
                <w:szCs w:val="28"/>
              </w:rPr>
              <w:t>3. Health</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_Toc176514814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19</w:t>
            </w:r>
            <w:r w:rsidR="008A4237" w:rsidRPr="00500862">
              <w:rPr>
                <w:noProof/>
                <w:webHidden/>
                <w:sz w:val="28"/>
                <w:szCs w:val="28"/>
              </w:rPr>
              <w:fldChar w:fldCharType="end"/>
            </w:r>
          </w:hyperlink>
        </w:p>
        <w:p w14:paraId="54045D1C" w14:textId="56225BF8"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15" w:history="1">
            <w:r w:rsidR="008A4237" w:rsidRPr="00500862">
              <w:rPr>
                <w:rStyle w:val="Hyperlink"/>
                <w:b/>
                <w:noProof/>
                <w:sz w:val="28"/>
                <w:szCs w:val="28"/>
              </w:rPr>
              <w:t>4. SEND (Inclusion and Additional Needs)</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_Toc176514815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22</w:t>
            </w:r>
            <w:r w:rsidR="008A4237" w:rsidRPr="00500862">
              <w:rPr>
                <w:noProof/>
                <w:webHidden/>
                <w:sz w:val="28"/>
                <w:szCs w:val="28"/>
              </w:rPr>
              <w:fldChar w:fldCharType="end"/>
            </w:r>
          </w:hyperlink>
        </w:p>
        <w:p w14:paraId="4674D8C2" w14:textId="08E91B47"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16" w:history="1">
            <w:r w:rsidR="008A4237" w:rsidRPr="00500862">
              <w:rPr>
                <w:rStyle w:val="Hyperlink"/>
                <w:b/>
                <w:noProof/>
                <w:sz w:val="28"/>
                <w:szCs w:val="28"/>
              </w:rPr>
              <w:t>5. Care Leavers Service</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_Toc176514816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31</w:t>
            </w:r>
            <w:r w:rsidR="008A4237" w:rsidRPr="00500862">
              <w:rPr>
                <w:noProof/>
                <w:webHidden/>
                <w:sz w:val="28"/>
                <w:szCs w:val="28"/>
              </w:rPr>
              <w:fldChar w:fldCharType="end"/>
            </w:r>
          </w:hyperlink>
        </w:p>
        <w:p w14:paraId="0BAC5F4D" w14:textId="17C91944"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17" w:history="1">
            <w:r w:rsidR="008A4237" w:rsidRPr="00500862">
              <w:rPr>
                <w:rStyle w:val="Hyperlink"/>
                <w:b/>
                <w:noProof/>
                <w:sz w:val="28"/>
                <w:szCs w:val="28"/>
              </w:rPr>
              <w:t>6. Continuing Care</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_Toc176514817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36</w:t>
            </w:r>
            <w:r w:rsidR="008A4237" w:rsidRPr="00500862">
              <w:rPr>
                <w:noProof/>
                <w:webHidden/>
                <w:sz w:val="28"/>
                <w:szCs w:val="28"/>
              </w:rPr>
              <w:fldChar w:fldCharType="end"/>
            </w:r>
          </w:hyperlink>
        </w:p>
        <w:p w14:paraId="6ED0B1C3" w14:textId="702E167B"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18" w:history="1">
            <w:r w:rsidR="008A4237" w:rsidRPr="00500862">
              <w:rPr>
                <w:rStyle w:val="Hyperlink"/>
                <w:b/>
                <w:bCs/>
                <w:noProof/>
                <w:sz w:val="28"/>
                <w:szCs w:val="28"/>
              </w:rPr>
              <w:t>7. Commissioning</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_Toc176514818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39</w:t>
            </w:r>
            <w:r w:rsidR="008A4237" w:rsidRPr="00500862">
              <w:rPr>
                <w:noProof/>
                <w:webHidden/>
                <w:sz w:val="28"/>
                <w:szCs w:val="28"/>
              </w:rPr>
              <w:fldChar w:fldCharType="end"/>
            </w:r>
          </w:hyperlink>
        </w:p>
        <w:p w14:paraId="574066CC" w14:textId="083B7D5A"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19" w:history="1">
            <w:r w:rsidR="008A4237" w:rsidRPr="00500862">
              <w:rPr>
                <w:rStyle w:val="Hyperlink"/>
                <w:b/>
                <w:noProof/>
                <w:sz w:val="28"/>
                <w:szCs w:val="28"/>
              </w:rPr>
              <w:t>8. The Transitions Team</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_Toc176514819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45</w:t>
            </w:r>
            <w:r w:rsidR="008A4237" w:rsidRPr="00500862">
              <w:rPr>
                <w:noProof/>
                <w:webHidden/>
                <w:sz w:val="28"/>
                <w:szCs w:val="28"/>
              </w:rPr>
              <w:fldChar w:fldCharType="end"/>
            </w:r>
          </w:hyperlink>
        </w:p>
        <w:p w14:paraId="5CB47BBF" w14:textId="01A42043"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20" w:history="1">
            <w:r w:rsidR="008A4237" w:rsidRPr="00500862">
              <w:rPr>
                <w:rStyle w:val="Hyperlink"/>
                <w:b/>
                <w:noProof/>
                <w:sz w:val="28"/>
                <w:szCs w:val="28"/>
              </w:rPr>
              <w:t>9. Local Authority Designated Officer (LADO)</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_Toc176514820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51</w:t>
            </w:r>
            <w:r w:rsidR="008A4237" w:rsidRPr="00500862">
              <w:rPr>
                <w:noProof/>
                <w:webHidden/>
                <w:sz w:val="28"/>
                <w:szCs w:val="28"/>
              </w:rPr>
              <w:fldChar w:fldCharType="end"/>
            </w:r>
          </w:hyperlink>
        </w:p>
        <w:p w14:paraId="12FC2DD9" w14:textId="75738E86" w:rsidR="008A4237" w:rsidRPr="00500862" w:rsidRDefault="005A2A64" w:rsidP="00500862">
          <w:pPr>
            <w:pStyle w:val="TOC1"/>
            <w:tabs>
              <w:tab w:val="right" w:leader="dot" w:pos="9016"/>
            </w:tabs>
            <w:jc w:val="both"/>
            <w:rPr>
              <w:rFonts w:eastAsiaTheme="minorEastAsia"/>
              <w:noProof/>
              <w:sz w:val="32"/>
              <w:szCs w:val="32"/>
              <w:lang w:eastAsia="en-GB"/>
            </w:rPr>
          </w:pPr>
          <w:hyperlink w:anchor="_Toc176514821" w:history="1">
            <w:r w:rsidR="008A4237" w:rsidRPr="00500862">
              <w:rPr>
                <w:rStyle w:val="Hyperlink"/>
                <w:b/>
                <w:noProof/>
                <w:sz w:val="28"/>
                <w:szCs w:val="28"/>
              </w:rPr>
              <w:t>Appendices</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_Toc176514821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53</w:t>
            </w:r>
            <w:r w:rsidR="008A4237" w:rsidRPr="00500862">
              <w:rPr>
                <w:noProof/>
                <w:webHidden/>
                <w:sz w:val="28"/>
                <w:szCs w:val="28"/>
              </w:rPr>
              <w:fldChar w:fldCharType="end"/>
            </w:r>
          </w:hyperlink>
        </w:p>
        <w:p w14:paraId="6F77A10A" w14:textId="5F465336"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22" w:history="1">
            <w:r w:rsidR="008A4237" w:rsidRPr="00500862">
              <w:rPr>
                <w:rStyle w:val="Hyperlink"/>
                <w:b/>
                <w:noProof/>
                <w:sz w:val="28"/>
                <w:szCs w:val="28"/>
              </w:rPr>
              <w:t>Appendix 1. TRANSITION PLANNING PROCESS</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_Toc176514822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53</w:t>
            </w:r>
            <w:r w:rsidR="008A4237" w:rsidRPr="00500862">
              <w:rPr>
                <w:noProof/>
                <w:webHidden/>
                <w:sz w:val="28"/>
                <w:szCs w:val="28"/>
              </w:rPr>
              <w:fldChar w:fldCharType="end"/>
            </w:r>
          </w:hyperlink>
        </w:p>
        <w:p w14:paraId="5B69FA36" w14:textId="780594F0" w:rsidR="008A4237" w:rsidRPr="00500862" w:rsidRDefault="005A2A64" w:rsidP="00500862">
          <w:pPr>
            <w:pStyle w:val="TOC3"/>
            <w:tabs>
              <w:tab w:val="right" w:leader="dot" w:pos="9016"/>
            </w:tabs>
            <w:jc w:val="both"/>
            <w:rPr>
              <w:rFonts w:eastAsiaTheme="minorEastAsia"/>
              <w:noProof/>
              <w:sz w:val="32"/>
              <w:szCs w:val="32"/>
              <w:lang w:eastAsia="en-GB"/>
            </w:rPr>
          </w:pPr>
          <w:hyperlink w:anchor="_Toc176514823" w:history="1">
            <w:r w:rsidR="008A4237" w:rsidRPr="00500862">
              <w:rPr>
                <w:rStyle w:val="Hyperlink"/>
                <w:b/>
                <w:noProof/>
                <w:sz w:val="28"/>
                <w:szCs w:val="28"/>
              </w:rPr>
              <w:t>AGE 14</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_Toc176514823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53</w:t>
            </w:r>
            <w:r w:rsidR="008A4237" w:rsidRPr="00500862">
              <w:rPr>
                <w:noProof/>
                <w:webHidden/>
                <w:sz w:val="28"/>
                <w:szCs w:val="28"/>
              </w:rPr>
              <w:fldChar w:fldCharType="end"/>
            </w:r>
          </w:hyperlink>
        </w:p>
        <w:p w14:paraId="0BB0D3F2" w14:textId="17838539" w:rsidR="008A4237" w:rsidRPr="00500862" w:rsidRDefault="005A2A64" w:rsidP="00500862">
          <w:pPr>
            <w:pStyle w:val="TOC3"/>
            <w:tabs>
              <w:tab w:val="right" w:leader="dot" w:pos="9016"/>
            </w:tabs>
            <w:jc w:val="both"/>
            <w:rPr>
              <w:rFonts w:eastAsiaTheme="minorEastAsia"/>
              <w:noProof/>
              <w:sz w:val="32"/>
              <w:szCs w:val="32"/>
              <w:lang w:eastAsia="en-GB"/>
            </w:rPr>
          </w:pPr>
          <w:hyperlink w:anchor="_Toc176514824" w:history="1">
            <w:r w:rsidR="008A4237" w:rsidRPr="00500862">
              <w:rPr>
                <w:rStyle w:val="Hyperlink"/>
                <w:b/>
                <w:noProof/>
                <w:sz w:val="28"/>
                <w:szCs w:val="28"/>
              </w:rPr>
              <w:t>AGE 16</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_Toc176514824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53</w:t>
            </w:r>
            <w:r w:rsidR="008A4237" w:rsidRPr="00500862">
              <w:rPr>
                <w:noProof/>
                <w:webHidden/>
                <w:sz w:val="28"/>
                <w:szCs w:val="28"/>
              </w:rPr>
              <w:fldChar w:fldCharType="end"/>
            </w:r>
          </w:hyperlink>
        </w:p>
        <w:p w14:paraId="19BF94BA" w14:textId="50DFD599" w:rsidR="008A4237" w:rsidRPr="00500862" w:rsidRDefault="005A2A64" w:rsidP="00500862">
          <w:pPr>
            <w:pStyle w:val="TOC3"/>
            <w:tabs>
              <w:tab w:val="right" w:leader="dot" w:pos="9016"/>
            </w:tabs>
            <w:jc w:val="both"/>
            <w:rPr>
              <w:rFonts w:eastAsiaTheme="minorEastAsia"/>
              <w:noProof/>
              <w:sz w:val="32"/>
              <w:szCs w:val="32"/>
              <w:lang w:eastAsia="en-GB"/>
            </w:rPr>
          </w:pPr>
          <w:hyperlink w:anchor="_Toc176514825" w:history="1">
            <w:r w:rsidR="008A4237" w:rsidRPr="00500862">
              <w:rPr>
                <w:rStyle w:val="Hyperlink"/>
                <w:b/>
                <w:noProof/>
                <w:sz w:val="28"/>
                <w:szCs w:val="28"/>
              </w:rPr>
              <w:t>AGE 17</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_Toc176514825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54</w:t>
            </w:r>
            <w:r w:rsidR="008A4237" w:rsidRPr="00500862">
              <w:rPr>
                <w:noProof/>
                <w:webHidden/>
                <w:sz w:val="28"/>
                <w:szCs w:val="28"/>
              </w:rPr>
              <w:fldChar w:fldCharType="end"/>
            </w:r>
          </w:hyperlink>
        </w:p>
        <w:p w14:paraId="65B964AE" w14:textId="0BCB29B3"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26" w:history="1">
            <w:r w:rsidR="008A4237" w:rsidRPr="00500862">
              <w:rPr>
                <w:rStyle w:val="Hyperlink"/>
                <w:b/>
                <w:noProof/>
                <w:sz w:val="28"/>
                <w:szCs w:val="28"/>
              </w:rPr>
              <w:t>Appendix 2.  Template for a Transition Plan</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_Toc176514826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56</w:t>
            </w:r>
            <w:r w:rsidR="008A4237" w:rsidRPr="00500862">
              <w:rPr>
                <w:noProof/>
                <w:webHidden/>
                <w:sz w:val="28"/>
                <w:szCs w:val="28"/>
              </w:rPr>
              <w:fldChar w:fldCharType="end"/>
            </w:r>
          </w:hyperlink>
        </w:p>
        <w:p w14:paraId="1458617F" w14:textId="5C1A0CF7" w:rsidR="008A4237" w:rsidRPr="00500862" w:rsidRDefault="005A2A64" w:rsidP="00500862">
          <w:pPr>
            <w:pStyle w:val="TOC2"/>
            <w:tabs>
              <w:tab w:val="right" w:leader="dot" w:pos="9016"/>
            </w:tabs>
            <w:jc w:val="both"/>
            <w:rPr>
              <w:rFonts w:eastAsiaTheme="minorEastAsia"/>
              <w:noProof/>
              <w:sz w:val="32"/>
              <w:szCs w:val="32"/>
              <w:lang w:eastAsia="en-GB"/>
            </w:rPr>
          </w:pPr>
          <w:hyperlink w:anchor="_Toc176514827" w:history="1">
            <w:r w:rsidR="008A4237" w:rsidRPr="00500862">
              <w:rPr>
                <w:rStyle w:val="Hyperlink"/>
                <w:b/>
                <w:noProof/>
                <w:sz w:val="28"/>
                <w:szCs w:val="28"/>
              </w:rPr>
              <w:t>Appendix 3 - Surrey Transition Plan</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_Toc176514827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57</w:t>
            </w:r>
            <w:r w:rsidR="008A4237" w:rsidRPr="00500862">
              <w:rPr>
                <w:noProof/>
                <w:webHidden/>
                <w:sz w:val="28"/>
                <w:szCs w:val="28"/>
              </w:rPr>
              <w:fldChar w:fldCharType="end"/>
            </w:r>
          </w:hyperlink>
        </w:p>
        <w:p w14:paraId="1DA10966" w14:textId="14DA439A" w:rsidR="008A4237" w:rsidRPr="00500862" w:rsidRDefault="005A2A64" w:rsidP="00500862">
          <w:pPr>
            <w:pStyle w:val="TOC1"/>
            <w:tabs>
              <w:tab w:val="right" w:leader="dot" w:pos="9016"/>
            </w:tabs>
            <w:jc w:val="both"/>
            <w:rPr>
              <w:rFonts w:eastAsiaTheme="minorEastAsia"/>
              <w:noProof/>
              <w:sz w:val="32"/>
              <w:szCs w:val="32"/>
              <w:lang w:eastAsia="en-GB"/>
            </w:rPr>
          </w:pPr>
          <w:hyperlink w:anchor="_Toc176514828" w:history="1">
            <w:r w:rsidR="008A4237" w:rsidRPr="00500862">
              <w:rPr>
                <w:rStyle w:val="Hyperlink"/>
                <w:b/>
                <w:noProof/>
                <w:sz w:val="28"/>
                <w:szCs w:val="28"/>
              </w:rPr>
              <w:t>Signatures</w:t>
            </w:r>
            <w:r w:rsidR="008A4237" w:rsidRPr="00500862">
              <w:rPr>
                <w:noProof/>
                <w:webHidden/>
                <w:sz w:val="28"/>
                <w:szCs w:val="28"/>
              </w:rPr>
              <w:tab/>
            </w:r>
            <w:r w:rsidR="008A4237" w:rsidRPr="00500862">
              <w:rPr>
                <w:noProof/>
                <w:webHidden/>
                <w:sz w:val="28"/>
                <w:szCs w:val="28"/>
              </w:rPr>
              <w:fldChar w:fldCharType="begin"/>
            </w:r>
            <w:r w:rsidR="008A4237" w:rsidRPr="00500862">
              <w:rPr>
                <w:noProof/>
                <w:webHidden/>
                <w:sz w:val="28"/>
                <w:szCs w:val="28"/>
              </w:rPr>
              <w:instrText xml:space="preserve"> PAGEREF _Toc176514828 \h </w:instrText>
            </w:r>
            <w:r w:rsidR="008A4237" w:rsidRPr="00500862">
              <w:rPr>
                <w:noProof/>
                <w:webHidden/>
                <w:sz w:val="28"/>
                <w:szCs w:val="28"/>
              </w:rPr>
            </w:r>
            <w:r w:rsidR="008A4237" w:rsidRPr="00500862">
              <w:rPr>
                <w:noProof/>
                <w:webHidden/>
                <w:sz w:val="28"/>
                <w:szCs w:val="28"/>
              </w:rPr>
              <w:fldChar w:fldCharType="separate"/>
            </w:r>
            <w:r w:rsidR="008A4237" w:rsidRPr="00500862">
              <w:rPr>
                <w:noProof/>
                <w:webHidden/>
                <w:sz w:val="28"/>
                <w:szCs w:val="28"/>
              </w:rPr>
              <w:t>63</w:t>
            </w:r>
            <w:r w:rsidR="008A4237" w:rsidRPr="00500862">
              <w:rPr>
                <w:noProof/>
                <w:webHidden/>
                <w:sz w:val="28"/>
                <w:szCs w:val="28"/>
              </w:rPr>
              <w:fldChar w:fldCharType="end"/>
            </w:r>
          </w:hyperlink>
        </w:p>
        <w:p w14:paraId="2A135E42" w14:textId="45F253BD" w:rsidR="668497DC" w:rsidRDefault="48FD61B8" w:rsidP="00500862">
          <w:pPr>
            <w:pStyle w:val="TOC1"/>
            <w:tabs>
              <w:tab w:val="right" w:leader="dot" w:pos="9015"/>
            </w:tabs>
            <w:jc w:val="both"/>
            <w:rPr>
              <w:rStyle w:val="Hyperlink"/>
            </w:rPr>
          </w:pPr>
          <w:r w:rsidRPr="00B23FFB">
            <w:rPr>
              <w:sz w:val="28"/>
              <w:szCs w:val="28"/>
            </w:rPr>
            <w:fldChar w:fldCharType="end"/>
          </w:r>
        </w:p>
      </w:sdtContent>
    </w:sdt>
    <w:p w14:paraId="65540B0F" w14:textId="66ABE294" w:rsidR="2AED87CA" w:rsidRDefault="2AED87CA" w:rsidP="00500862">
      <w:pPr>
        <w:jc w:val="both"/>
        <w:rPr>
          <w:noProof/>
        </w:rPr>
      </w:pPr>
    </w:p>
    <w:p w14:paraId="3EB7892D" w14:textId="32B605AC" w:rsidR="2AED87CA" w:rsidRDefault="2AED87CA" w:rsidP="00500862">
      <w:pPr>
        <w:jc w:val="both"/>
        <w:rPr>
          <w:noProof/>
        </w:rPr>
      </w:pPr>
    </w:p>
    <w:p w14:paraId="1F9383CB" w14:textId="77777777" w:rsidR="00231950" w:rsidRDefault="00231950" w:rsidP="00500862">
      <w:pPr>
        <w:jc w:val="both"/>
        <w:rPr>
          <w:noProof/>
        </w:rPr>
      </w:pPr>
    </w:p>
    <w:p w14:paraId="50B450F0" w14:textId="77777777" w:rsidR="00231950" w:rsidRDefault="00231950" w:rsidP="00500862">
      <w:pPr>
        <w:jc w:val="both"/>
        <w:rPr>
          <w:noProof/>
        </w:rPr>
      </w:pPr>
    </w:p>
    <w:p w14:paraId="684D1162" w14:textId="77777777" w:rsidR="00231950" w:rsidRDefault="00231950" w:rsidP="00500862">
      <w:pPr>
        <w:jc w:val="both"/>
        <w:rPr>
          <w:noProof/>
        </w:rPr>
      </w:pPr>
    </w:p>
    <w:p w14:paraId="630584F9" w14:textId="77777777" w:rsidR="00C30B30" w:rsidRDefault="00C30B30" w:rsidP="00500862">
      <w:pPr>
        <w:jc w:val="both"/>
        <w:rPr>
          <w:noProof/>
        </w:rPr>
      </w:pPr>
    </w:p>
    <w:p w14:paraId="3EF99CE4" w14:textId="77777777" w:rsidR="00C30B30" w:rsidRDefault="00C30B30" w:rsidP="00500862">
      <w:pPr>
        <w:jc w:val="both"/>
        <w:rPr>
          <w:noProof/>
        </w:rPr>
      </w:pPr>
    </w:p>
    <w:p w14:paraId="1281D2BD" w14:textId="77777777" w:rsidR="00C30B30" w:rsidRDefault="00C30B30" w:rsidP="00500862">
      <w:pPr>
        <w:jc w:val="both"/>
        <w:rPr>
          <w:noProof/>
        </w:rPr>
      </w:pPr>
    </w:p>
    <w:p w14:paraId="1E2E3C61" w14:textId="77777777" w:rsidR="00C30B30" w:rsidRDefault="00C30B30" w:rsidP="00500862">
      <w:pPr>
        <w:jc w:val="both"/>
        <w:rPr>
          <w:noProof/>
        </w:rPr>
      </w:pPr>
    </w:p>
    <w:p w14:paraId="500FFFF4" w14:textId="77777777" w:rsidR="009864F0" w:rsidRDefault="009864F0" w:rsidP="00500862">
      <w:pPr>
        <w:jc w:val="both"/>
      </w:pPr>
    </w:p>
    <w:p w14:paraId="1688E880" w14:textId="20C71E47" w:rsidR="009864F0" w:rsidRDefault="009864F0" w:rsidP="00500862">
      <w:pPr>
        <w:pStyle w:val="Heading1"/>
        <w:jc w:val="both"/>
        <w:rPr>
          <w:b/>
          <w:sz w:val="56"/>
          <w:szCs w:val="56"/>
          <w:u w:val="single"/>
        </w:rPr>
      </w:pPr>
      <w:bookmarkStart w:id="0" w:name="_Toc176514809"/>
      <w:r w:rsidRPr="5E290F9B">
        <w:rPr>
          <w:b/>
          <w:sz w:val="40"/>
          <w:szCs w:val="40"/>
        </w:rPr>
        <w:t xml:space="preserve">Introduction: </w:t>
      </w:r>
      <w:r w:rsidR="542B2D8D" w:rsidRPr="5E290F9B">
        <w:rPr>
          <w:b/>
          <w:sz w:val="40"/>
          <w:szCs w:val="40"/>
        </w:rPr>
        <w:t>What is the Multi Agency Protocol?</w:t>
      </w:r>
      <w:bookmarkEnd w:id="0"/>
      <w:r w:rsidR="542B2D8D" w:rsidRPr="5E290F9B">
        <w:rPr>
          <w:b/>
          <w:sz w:val="40"/>
          <w:szCs w:val="40"/>
        </w:rPr>
        <w:t xml:space="preserve"> </w:t>
      </w:r>
    </w:p>
    <w:p w14:paraId="012FE937" w14:textId="77777777" w:rsidR="00605F78" w:rsidRDefault="00605F78" w:rsidP="00500862">
      <w:pPr>
        <w:pStyle w:val="ListParagraph"/>
        <w:jc w:val="both"/>
        <w:rPr>
          <w:rFonts w:cstheme="minorHAnsi"/>
        </w:rPr>
      </w:pPr>
    </w:p>
    <w:p w14:paraId="15CC3019" w14:textId="7D4E418F" w:rsidR="00A54616" w:rsidRPr="00A54616" w:rsidRDefault="00A54616" w:rsidP="00500862">
      <w:pPr>
        <w:pStyle w:val="ListParagraph"/>
        <w:ind w:left="0"/>
        <w:jc w:val="both"/>
        <w:rPr>
          <w:sz w:val="24"/>
          <w:szCs w:val="24"/>
        </w:rPr>
      </w:pPr>
      <w:bookmarkStart w:id="1" w:name="_Hlk176255769"/>
      <w:r w:rsidRPr="00A54616">
        <w:rPr>
          <w:sz w:val="24"/>
          <w:szCs w:val="24"/>
        </w:rPr>
        <w:t xml:space="preserve">This </w:t>
      </w:r>
      <w:r>
        <w:rPr>
          <w:sz w:val="24"/>
          <w:szCs w:val="24"/>
        </w:rPr>
        <w:t>p</w:t>
      </w:r>
      <w:r w:rsidRPr="00A54616">
        <w:rPr>
          <w:sz w:val="24"/>
          <w:szCs w:val="24"/>
        </w:rPr>
        <w:t xml:space="preserve">rotocol sets out the roles and responsibilities for all teams and agencies providing transition services for young people from age 14 years, who have been identified as requiring support or possibly care management in their transition into adulthood, particularly when they have lived in residential care due to additional health and educational needs. </w:t>
      </w:r>
      <w:bookmarkEnd w:id="1"/>
    </w:p>
    <w:p w14:paraId="76080A35" w14:textId="77777777" w:rsidR="00532704" w:rsidRPr="009864F0" w:rsidRDefault="00532704" w:rsidP="00500862">
      <w:pPr>
        <w:pStyle w:val="ListParagraph"/>
        <w:ind w:left="0"/>
        <w:jc w:val="both"/>
        <w:rPr>
          <w:sz w:val="24"/>
          <w:szCs w:val="24"/>
        </w:rPr>
      </w:pPr>
    </w:p>
    <w:p w14:paraId="358FD03A" w14:textId="5FA71CD0" w:rsidR="00AB12F2" w:rsidRPr="009864F0" w:rsidRDefault="002E4F6F" w:rsidP="00500862">
      <w:pPr>
        <w:pStyle w:val="ListParagraph"/>
        <w:ind w:left="0"/>
        <w:jc w:val="both"/>
        <w:rPr>
          <w:sz w:val="24"/>
          <w:szCs w:val="24"/>
        </w:rPr>
      </w:pPr>
      <w:r w:rsidRPr="009864F0">
        <w:rPr>
          <w:sz w:val="24"/>
          <w:szCs w:val="24"/>
        </w:rPr>
        <w:t>The pro</w:t>
      </w:r>
      <w:r w:rsidR="003B369E">
        <w:rPr>
          <w:sz w:val="24"/>
          <w:szCs w:val="24"/>
        </w:rPr>
        <w:t>tocol</w:t>
      </w:r>
      <w:r w:rsidR="00B12674" w:rsidRPr="009864F0">
        <w:rPr>
          <w:sz w:val="24"/>
          <w:szCs w:val="24"/>
        </w:rPr>
        <w:t xml:space="preserve"> has been developed </w:t>
      </w:r>
      <w:r w:rsidR="009F79B0" w:rsidRPr="009864F0">
        <w:rPr>
          <w:sz w:val="24"/>
          <w:szCs w:val="24"/>
        </w:rPr>
        <w:t xml:space="preserve">following the outcomes of the Doncaster Inquiry which was followed by phase one and phase two of the </w:t>
      </w:r>
      <w:r w:rsidR="007049CA" w:rsidRPr="009864F0">
        <w:rPr>
          <w:sz w:val="24"/>
          <w:szCs w:val="24"/>
        </w:rPr>
        <w:t>N</w:t>
      </w:r>
      <w:r w:rsidR="009F79B0" w:rsidRPr="009864F0">
        <w:rPr>
          <w:sz w:val="24"/>
          <w:szCs w:val="24"/>
        </w:rPr>
        <w:t xml:space="preserve">ational </w:t>
      </w:r>
      <w:r w:rsidR="007049CA" w:rsidRPr="009864F0">
        <w:rPr>
          <w:sz w:val="24"/>
          <w:szCs w:val="24"/>
        </w:rPr>
        <w:t>R</w:t>
      </w:r>
      <w:r w:rsidR="009F79B0" w:rsidRPr="009864F0">
        <w:rPr>
          <w:sz w:val="24"/>
          <w:szCs w:val="24"/>
        </w:rPr>
        <w:t xml:space="preserve">eview </w:t>
      </w:r>
      <w:r w:rsidR="00B771C3" w:rsidRPr="009864F0">
        <w:rPr>
          <w:sz w:val="24"/>
          <w:szCs w:val="24"/>
        </w:rPr>
        <w:t>into</w:t>
      </w:r>
      <w:r w:rsidR="003612F7" w:rsidRPr="009864F0">
        <w:rPr>
          <w:sz w:val="24"/>
          <w:szCs w:val="24"/>
        </w:rPr>
        <w:t xml:space="preserve"> S</w:t>
      </w:r>
      <w:r w:rsidR="009F79B0" w:rsidRPr="009864F0">
        <w:rPr>
          <w:sz w:val="24"/>
          <w:szCs w:val="24"/>
        </w:rPr>
        <w:t xml:space="preserve">afeguarding </w:t>
      </w:r>
      <w:r w:rsidR="003612F7" w:rsidRPr="009864F0">
        <w:rPr>
          <w:sz w:val="24"/>
          <w:szCs w:val="24"/>
        </w:rPr>
        <w:t>C</w:t>
      </w:r>
      <w:r w:rsidR="009F79B0" w:rsidRPr="009864F0">
        <w:rPr>
          <w:sz w:val="24"/>
          <w:szCs w:val="24"/>
        </w:rPr>
        <w:t>hildren/</w:t>
      </w:r>
      <w:r w:rsidR="003612F7" w:rsidRPr="009864F0">
        <w:rPr>
          <w:sz w:val="24"/>
          <w:szCs w:val="24"/>
        </w:rPr>
        <w:t>Y</w:t>
      </w:r>
      <w:r w:rsidR="009F79B0" w:rsidRPr="009864F0">
        <w:rPr>
          <w:sz w:val="24"/>
          <w:szCs w:val="24"/>
        </w:rPr>
        <w:t xml:space="preserve">oung </w:t>
      </w:r>
      <w:r w:rsidR="003612F7" w:rsidRPr="009864F0">
        <w:rPr>
          <w:sz w:val="24"/>
          <w:szCs w:val="24"/>
        </w:rPr>
        <w:t>P</w:t>
      </w:r>
      <w:r w:rsidR="009F79B0" w:rsidRPr="009864F0">
        <w:rPr>
          <w:sz w:val="24"/>
          <w:szCs w:val="24"/>
        </w:rPr>
        <w:t xml:space="preserve">eople with </w:t>
      </w:r>
      <w:r w:rsidR="003612F7" w:rsidRPr="009864F0">
        <w:rPr>
          <w:sz w:val="24"/>
          <w:szCs w:val="24"/>
        </w:rPr>
        <w:t>Disabilities and C</w:t>
      </w:r>
      <w:r w:rsidR="009F79B0" w:rsidRPr="009864F0">
        <w:rPr>
          <w:sz w:val="24"/>
          <w:szCs w:val="24"/>
        </w:rPr>
        <w:t xml:space="preserve">omplex </w:t>
      </w:r>
      <w:r w:rsidR="003612F7" w:rsidRPr="009864F0">
        <w:rPr>
          <w:sz w:val="24"/>
          <w:szCs w:val="24"/>
        </w:rPr>
        <w:t>H</w:t>
      </w:r>
      <w:r w:rsidR="009F79B0" w:rsidRPr="009864F0">
        <w:rPr>
          <w:sz w:val="24"/>
          <w:szCs w:val="24"/>
        </w:rPr>
        <w:t xml:space="preserve">ealth </w:t>
      </w:r>
      <w:r w:rsidR="003612F7" w:rsidRPr="009864F0">
        <w:rPr>
          <w:sz w:val="24"/>
          <w:szCs w:val="24"/>
        </w:rPr>
        <w:t>N</w:t>
      </w:r>
      <w:r w:rsidR="009F79B0" w:rsidRPr="009864F0">
        <w:rPr>
          <w:sz w:val="24"/>
          <w:szCs w:val="24"/>
        </w:rPr>
        <w:t>eeds</w:t>
      </w:r>
      <w:r w:rsidR="003612F7" w:rsidRPr="009864F0">
        <w:rPr>
          <w:sz w:val="24"/>
          <w:szCs w:val="24"/>
        </w:rPr>
        <w:t xml:space="preserve"> in Residential Settings</w:t>
      </w:r>
      <w:r w:rsidR="00D251CF" w:rsidRPr="009864F0">
        <w:rPr>
          <w:sz w:val="24"/>
          <w:szCs w:val="24"/>
        </w:rPr>
        <w:t>.</w:t>
      </w:r>
      <w:r w:rsidR="009F79B0" w:rsidRPr="009864F0">
        <w:rPr>
          <w:sz w:val="24"/>
          <w:szCs w:val="24"/>
        </w:rPr>
        <w:t xml:space="preserve"> </w:t>
      </w:r>
    </w:p>
    <w:p w14:paraId="0B391984" w14:textId="77777777" w:rsidR="00AB12F2" w:rsidRPr="009864F0" w:rsidRDefault="00AB12F2" w:rsidP="00500862">
      <w:pPr>
        <w:pStyle w:val="ListParagraph"/>
        <w:ind w:left="0"/>
        <w:jc w:val="both"/>
        <w:rPr>
          <w:sz w:val="24"/>
          <w:szCs w:val="24"/>
        </w:rPr>
      </w:pPr>
    </w:p>
    <w:p w14:paraId="126D549D" w14:textId="77777777" w:rsidR="00605F78" w:rsidRPr="009864F0" w:rsidRDefault="002E4F6F" w:rsidP="00500862">
      <w:pPr>
        <w:pStyle w:val="ListParagraph"/>
        <w:ind w:left="0"/>
        <w:jc w:val="both"/>
        <w:rPr>
          <w:sz w:val="24"/>
          <w:szCs w:val="24"/>
        </w:rPr>
      </w:pPr>
      <w:r w:rsidRPr="009864F0">
        <w:rPr>
          <w:sz w:val="24"/>
          <w:szCs w:val="24"/>
        </w:rPr>
        <w:t xml:space="preserve">It aims to ensure that everyone involved in </w:t>
      </w:r>
      <w:r w:rsidR="00EF569A" w:rsidRPr="009864F0">
        <w:rPr>
          <w:sz w:val="24"/>
          <w:szCs w:val="24"/>
        </w:rPr>
        <w:t xml:space="preserve">the </w:t>
      </w:r>
      <w:r w:rsidRPr="009864F0">
        <w:rPr>
          <w:sz w:val="24"/>
          <w:szCs w:val="24"/>
        </w:rPr>
        <w:t>transition understands the</w:t>
      </w:r>
      <w:r w:rsidR="00C90453" w:rsidRPr="009864F0">
        <w:rPr>
          <w:sz w:val="24"/>
          <w:szCs w:val="24"/>
        </w:rPr>
        <w:t>ir</w:t>
      </w:r>
      <w:r w:rsidRPr="009864F0">
        <w:rPr>
          <w:sz w:val="24"/>
          <w:szCs w:val="24"/>
        </w:rPr>
        <w:t xml:space="preserve"> specific role</w:t>
      </w:r>
      <w:r w:rsidR="003612F7" w:rsidRPr="009864F0">
        <w:rPr>
          <w:sz w:val="24"/>
          <w:szCs w:val="24"/>
        </w:rPr>
        <w:t>s</w:t>
      </w:r>
      <w:r w:rsidRPr="009864F0">
        <w:rPr>
          <w:sz w:val="24"/>
          <w:szCs w:val="24"/>
        </w:rPr>
        <w:t xml:space="preserve"> and responsibilities so that practitioners and </w:t>
      </w:r>
      <w:r w:rsidR="00532704" w:rsidRPr="009864F0">
        <w:rPr>
          <w:sz w:val="24"/>
          <w:szCs w:val="24"/>
        </w:rPr>
        <w:t xml:space="preserve">families </w:t>
      </w:r>
      <w:r w:rsidRPr="009864F0">
        <w:rPr>
          <w:sz w:val="24"/>
          <w:szCs w:val="24"/>
        </w:rPr>
        <w:t xml:space="preserve">can </w:t>
      </w:r>
      <w:r w:rsidR="00097CF5" w:rsidRPr="009864F0">
        <w:rPr>
          <w:sz w:val="24"/>
          <w:szCs w:val="24"/>
        </w:rPr>
        <w:t xml:space="preserve">effectively </w:t>
      </w:r>
      <w:r w:rsidRPr="009864F0">
        <w:rPr>
          <w:sz w:val="24"/>
          <w:szCs w:val="24"/>
        </w:rPr>
        <w:t>work together to support the young pe</w:t>
      </w:r>
      <w:r w:rsidR="00097CF5" w:rsidRPr="009864F0">
        <w:rPr>
          <w:sz w:val="24"/>
          <w:szCs w:val="24"/>
        </w:rPr>
        <w:t>ople</w:t>
      </w:r>
      <w:r w:rsidR="00B771C3" w:rsidRPr="009864F0">
        <w:rPr>
          <w:sz w:val="24"/>
          <w:szCs w:val="24"/>
        </w:rPr>
        <w:t xml:space="preserve"> in their transition to adulthood</w:t>
      </w:r>
      <w:r w:rsidR="003612F7" w:rsidRPr="009864F0">
        <w:rPr>
          <w:sz w:val="24"/>
          <w:szCs w:val="24"/>
        </w:rPr>
        <w:t xml:space="preserve">. </w:t>
      </w:r>
    </w:p>
    <w:p w14:paraId="345E66A4" w14:textId="77777777" w:rsidR="00605F78" w:rsidRPr="009864F0" w:rsidRDefault="00605F78" w:rsidP="00500862">
      <w:pPr>
        <w:pStyle w:val="ListParagraph"/>
        <w:ind w:left="0"/>
        <w:jc w:val="both"/>
        <w:rPr>
          <w:sz w:val="24"/>
          <w:szCs w:val="24"/>
        </w:rPr>
      </w:pPr>
    </w:p>
    <w:p w14:paraId="6AE269CE" w14:textId="24FCB5BE" w:rsidR="00C90453" w:rsidRPr="009864F0" w:rsidRDefault="003612F7" w:rsidP="00500862">
      <w:pPr>
        <w:pStyle w:val="ListParagraph"/>
        <w:ind w:left="0"/>
        <w:jc w:val="both"/>
        <w:rPr>
          <w:sz w:val="24"/>
          <w:szCs w:val="24"/>
        </w:rPr>
      </w:pPr>
      <w:r w:rsidRPr="009864F0">
        <w:rPr>
          <w:sz w:val="24"/>
          <w:szCs w:val="24"/>
        </w:rPr>
        <w:t>The pro</w:t>
      </w:r>
      <w:r w:rsidR="003B369E">
        <w:rPr>
          <w:sz w:val="24"/>
          <w:szCs w:val="24"/>
        </w:rPr>
        <w:t>tocol</w:t>
      </w:r>
      <w:r w:rsidRPr="009864F0">
        <w:rPr>
          <w:sz w:val="24"/>
          <w:szCs w:val="24"/>
        </w:rPr>
        <w:t xml:space="preserve"> will</w:t>
      </w:r>
      <w:r w:rsidR="00C90453" w:rsidRPr="009864F0">
        <w:rPr>
          <w:sz w:val="24"/>
          <w:szCs w:val="24"/>
        </w:rPr>
        <w:t xml:space="preserve"> provide clear guidance in terms </w:t>
      </w:r>
      <w:r w:rsidR="00F6228C" w:rsidRPr="009864F0">
        <w:rPr>
          <w:sz w:val="24"/>
          <w:szCs w:val="24"/>
        </w:rPr>
        <w:t xml:space="preserve">of </w:t>
      </w:r>
      <w:r w:rsidR="00471091" w:rsidRPr="009864F0">
        <w:rPr>
          <w:sz w:val="24"/>
          <w:szCs w:val="24"/>
        </w:rPr>
        <w:t xml:space="preserve">each agency’s </w:t>
      </w:r>
      <w:r w:rsidR="00F6228C" w:rsidRPr="009864F0">
        <w:rPr>
          <w:sz w:val="24"/>
          <w:szCs w:val="24"/>
        </w:rPr>
        <w:t>roles and</w:t>
      </w:r>
      <w:r w:rsidR="00C90453" w:rsidRPr="009864F0">
        <w:rPr>
          <w:sz w:val="24"/>
          <w:szCs w:val="24"/>
        </w:rPr>
        <w:t xml:space="preserve"> responsibilities; outline expectations and ensure that there is a consistent approach across different areas and services</w:t>
      </w:r>
      <w:r w:rsidR="00EF569A" w:rsidRPr="009864F0">
        <w:rPr>
          <w:sz w:val="24"/>
          <w:szCs w:val="24"/>
        </w:rPr>
        <w:t>; allow for professional curiosity and tenacity when it comes to safeguarding and achieving the best service possible.</w:t>
      </w:r>
    </w:p>
    <w:p w14:paraId="1FAE27E9" w14:textId="77777777" w:rsidR="005065AF" w:rsidRPr="009864F0" w:rsidRDefault="005065AF" w:rsidP="00500862">
      <w:pPr>
        <w:pStyle w:val="ListParagraph"/>
        <w:ind w:left="0"/>
        <w:jc w:val="both"/>
        <w:rPr>
          <w:sz w:val="24"/>
          <w:szCs w:val="24"/>
        </w:rPr>
      </w:pPr>
    </w:p>
    <w:p w14:paraId="0396A93E" w14:textId="77777777" w:rsidR="005065AF" w:rsidRPr="009864F0" w:rsidRDefault="005065AF" w:rsidP="00500862">
      <w:pPr>
        <w:pStyle w:val="ListParagraph"/>
        <w:ind w:left="0"/>
        <w:jc w:val="both"/>
        <w:rPr>
          <w:sz w:val="24"/>
          <w:szCs w:val="24"/>
        </w:rPr>
      </w:pPr>
      <w:r w:rsidRPr="009864F0">
        <w:rPr>
          <w:sz w:val="24"/>
          <w:szCs w:val="24"/>
        </w:rPr>
        <w:t xml:space="preserve">It is a fundamental principle that children/young people with complex health needs have the same rights as non-disabled children to be protected from harm and abuse. Surrey Practice Standards and other policies and procedures must be followed in any instances prior to a young person’s 18th birthday. </w:t>
      </w:r>
    </w:p>
    <w:p w14:paraId="3433C062" w14:textId="77777777" w:rsidR="00605F78" w:rsidRPr="009864F0" w:rsidRDefault="00605F78" w:rsidP="00500862">
      <w:pPr>
        <w:pStyle w:val="ListParagraph"/>
        <w:ind w:left="0"/>
        <w:jc w:val="both"/>
        <w:rPr>
          <w:sz w:val="24"/>
          <w:szCs w:val="24"/>
        </w:rPr>
      </w:pPr>
    </w:p>
    <w:p w14:paraId="65B5F0F4" w14:textId="6D67D011" w:rsidR="00605F78" w:rsidRPr="009864F0" w:rsidRDefault="005065AF" w:rsidP="00500862">
      <w:pPr>
        <w:pStyle w:val="ListParagraph"/>
        <w:ind w:left="0"/>
        <w:jc w:val="both"/>
        <w:rPr>
          <w:sz w:val="24"/>
          <w:szCs w:val="24"/>
        </w:rPr>
      </w:pPr>
      <w:r w:rsidRPr="009864F0">
        <w:rPr>
          <w:sz w:val="24"/>
          <w:szCs w:val="24"/>
        </w:rPr>
        <w:t xml:space="preserve">Often young people with complex health needs have additional needs related to physical, sensory, cognitive and/or communication requirements and </w:t>
      </w:r>
      <w:r w:rsidR="00436977" w:rsidRPr="009864F0">
        <w:rPr>
          <w:sz w:val="24"/>
          <w:szCs w:val="24"/>
        </w:rPr>
        <w:t xml:space="preserve">some </w:t>
      </w:r>
      <w:r w:rsidRPr="009864F0">
        <w:rPr>
          <w:sz w:val="24"/>
          <w:szCs w:val="24"/>
        </w:rPr>
        <w:t xml:space="preserve">of the problems they face </w:t>
      </w:r>
      <w:r w:rsidR="00436977" w:rsidRPr="009864F0">
        <w:rPr>
          <w:sz w:val="24"/>
          <w:szCs w:val="24"/>
        </w:rPr>
        <w:t xml:space="preserve">can be made worse by </w:t>
      </w:r>
      <w:r w:rsidRPr="009864F0">
        <w:rPr>
          <w:sz w:val="24"/>
          <w:szCs w:val="24"/>
        </w:rPr>
        <w:t xml:space="preserve">negative attitudes, prejudice, and unequal access to things necessary for a good quality of life. </w:t>
      </w:r>
    </w:p>
    <w:p w14:paraId="58A2AA9C" w14:textId="77777777" w:rsidR="005065AF" w:rsidRPr="009864F0" w:rsidRDefault="005065AF" w:rsidP="00500862">
      <w:pPr>
        <w:pStyle w:val="ListParagraph"/>
        <w:ind w:left="0"/>
        <w:jc w:val="both"/>
        <w:rPr>
          <w:sz w:val="24"/>
          <w:szCs w:val="24"/>
        </w:rPr>
      </w:pPr>
    </w:p>
    <w:p w14:paraId="6F9D708C" w14:textId="4EB63556" w:rsidR="00605F78" w:rsidRPr="009864F0" w:rsidRDefault="005065AF" w:rsidP="00500862">
      <w:pPr>
        <w:pStyle w:val="ListParagraph"/>
        <w:ind w:left="0"/>
        <w:jc w:val="both"/>
        <w:rPr>
          <w:sz w:val="24"/>
          <w:szCs w:val="24"/>
        </w:rPr>
      </w:pPr>
      <w:r w:rsidRPr="009864F0">
        <w:rPr>
          <w:sz w:val="24"/>
          <w:szCs w:val="24"/>
        </w:rPr>
        <w:t xml:space="preserve">For all practitioners and agencies, ensuring young people are safeguarded should therefore always be integral to everything we do. Practitioners should ensure that any young person is supported to remain safe as they move into new accommodation. </w:t>
      </w:r>
    </w:p>
    <w:p w14:paraId="2828087B" w14:textId="468ED376" w:rsidR="003D2E41" w:rsidRPr="00216752" w:rsidRDefault="003D2E41" w:rsidP="00500862">
      <w:pPr>
        <w:jc w:val="both"/>
        <w:rPr>
          <w:sz w:val="24"/>
          <w:szCs w:val="24"/>
        </w:rPr>
      </w:pPr>
    </w:p>
    <w:p w14:paraId="626F94C3" w14:textId="79BE948A" w:rsidR="48FD61B8" w:rsidRDefault="48FD61B8" w:rsidP="00500862">
      <w:pPr>
        <w:jc w:val="both"/>
        <w:rPr>
          <w:noProof/>
          <w:sz w:val="24"/>
          <w:szCs w:val="24"/>
        </w:rPr>
      </w:pPr>
    </w:p>
    <w:p w14:paraId="7605B49E" w14:textId="38482EE2" w:rsidR="48FD61B8" w:rsidRDefault="48FD61B8" w:rsidP="00500862">
      <w:pPr>
        <w:jc w:val="both"/>
        <w:rPr>
          <w:noProof/>
          <w:sz w:val="24"/>
          <w:szCs w:val="24"/>
        </w:rPr>
      </w:pPr>
    </w:p>
    <w:p w14:paraId="37E6E50E" w14:textId="77777777" w:rsidR="00A54616" w:rsidRDefault="00A54616" w:rsidP="00500862">
      <w:pPr>
        <w:jc w:val="both"/>
        <w:rPr>
          <w:noProof/>
          <w:sz w:val="24"/>
          <w:szCs w:val="24"/>
        </w:rPr>
      </w:pPr>
    </w:p>
    <w:p w14:paraId="2E75C3C7" w14:textId="06E2C249" w:rsidR="48FD61B8" w:rsidRDefault="48FD61B8" w:rsidP="00500862">
      <w:pPr>
        <w:jc w:val="both"/>
        <w:rPr>
          <w:noProof/>
          <w:sz w:val="24"/>
          <w:szCs w:val="24"/>
        </w:rPr>
      </w:pPr>
    </w:p>
    <w:p w14:paraId="465F7AFA" w14:textId="31FD164D" w:rsidR="008E072B" w:rsidRPr="009864F0" w:rsidRDefault="00F6228C" w:rsidP="00500862">
      <w:pPr>
        <w:pStyle w:val="Heading1"/>
        <w:jc w:val="both"/>
        <w:rPr>
          <w:b/>
          <w:sz w:val="44"/>
          <w:szCs w:val="44"/>
        </w:rPr>
      </w:pPr>
      <w:bookmarkStart w:id="2" w:name="_Toc176514810"/>
      <w:r w:rsidRPr="114FE770">
        <w:rPr>
          <w:b/>
          <w:sz w:val="44"/>
          <w:szCs w:val="44"/>
        </w:rPr>
        <w:t>U</w:t>
      </w:r>
      <w:r w:rsidR="00F538B5" w:rsidRPr="114FE770">
        <w:rPr>
          <w:b/>
          <w:sz w:val="44"/>
          <w:szCs w:val="44"/>
        </w:rPr>
        <w:t>nderpinning Principles</w:t>
      </w:r>
      <w:bookmarkEnd w:id="2"/>
    </w:p>
    <w:p w14:paraId="61FB93EE" w14:textId="3D4F2DE6" w:rsidR="438949A8" w:rsidRDefault="438949A8" w:rsidP="00500862">
      <w:pPr>
        <w:jc w:val="both"/>
      </w:pPr>
    </w:p>
    <w:p w14:paraId="0DE89D03" w14:textId="31C652BC" w:rsidR="00104E2E" w:rsidRPr="009864F0" w:rsidRDefault="00E71533" w:rsidP="00500862">
      <w:pPr>
        <w:pStyle w:val="ListParagraph"/>
        <w:ind w:left="0"/>
        <w:jc w:val="both"/>
        <w:rPr>
          <w:sz w:val="24"/>
          <w:szCs w:val="24"/>
        </w:rPr>
      </w:pPr>
      <w:r w:rsidRPr="009864F0">
        <w:rPr>
          <w:sz w:val="24"/>
          <w:szCs w:val="24"/>
        </w:rPr>
        <w:t>Drawing on the key messages from the</w:t>
      </w:r>
      <w:r w:rsidR="006D5AB9" w:rsidRPr="009864F0">
        <w:rPr>
          <w:sz w:val="24"/>
          <w:szCs w:val="24"/>
        </w:rPr>
        <w:t xml:space="preserve"> national review</w:t>
      </w:r>
      <w:r w:rsidR="00471091" w:rsidRPr="009864F0">
        <w:rPr>
          <w:sz w:val="24"/>
          <w:szCs w:val="24"/>
        </w:rPr>
        <w:t>,</w:t>
      </w:r>
      <w:r w:rsidR="006D5AB9" w:rsidRPr="009864F0">
        <w:rPr>
          <w:sz w:val="24"/>
          <w:szCs w:val="24"/>
        </w:rPr>
        <w:t xml:space="preserve"> </w:t>
      </w:r>
      <w:r w:rsidRPr="009864F0">
        <w:rPr>
          <w:sz w:val="24"/>
          <w:szCs w:val="24"/>
        </w:rPr>
        <w:t>all agencies involved in t</w:t>
      </w:r>
      <w:r w:rsidR="006D5AB9" w:rsidRPr="009864F0">
        <w:rPr>
          <w:sz w:val="24"/>
          <w:szCs w:val="24"/>
        </w:rPr>
        <w:t xml:space="preserve">he young person’s life should ensure our </w:t>
      </w:r>
      <w:r w:rsidRPr="009864F0">
        <w:rPr>
          <w:sz w:val="24"/>
          <w:szCs w:val="24"/>
        </w:rPr>
        <w:t xml:space="preserve">practice is in line with </w:t>
      </w:r>
      <w:r w:rsidR="00B12674" w:rsidRPr="009864F0">
        <w:rPr>
          <w:sz w:val="24"/>
          <w:szCs w:val="24"/>
        </w:rPr>
        <w:t xml:space="preserve">the </w:t>
      </w:r>
      <w:r w:rsidRPr="009864F0">
        <w:rPr>
          <w:sz w:val="24"/>
          <w:szCs w:val="24"/>
        </w:rPr>
        <w:t xml:space="preserve">following underpinning principles: </w:t>
      </w:r>
    </w:p>
    <w:p w14:paraId="2BF74C69" w14:textId="77777777" w:rsidR="00104E2E" w:rsidRPr="009864F0" w:rsidRDefault="00104E2E" w:rsidP="00500862">
      <w:pPr>
        <w:pStyle w:val="ListParagraph"/>
        <w:ind w:left="0"/>
        <w:jc w:val="both"/>
        <w:rPr>
          <w:sz w:val="24"/>
          <w:szCs w:val="24"/>
        </w:rPr>
      </w:pPr>
    </w:p>
    <w:p w14:paraId="0446FB63" w14:textId="79A65D67" w:rsidR="00B824B6" w:rsidRPr="009864F0" w:rsidRDefault="00E71533" w:rsidP="00500862">
      <w:pPr>
        <w:pStyle w:val="ListParagraph"/>
        <w:numPr>
          <w:ilvl w:val="0"/>
          <w:numId w:val="54"/>
        </w:numPr>
        <w:ind w:left="720"/>
        <w:jc w:val="both"/>
        <w:rPr>
          <w:sz w:val="24"/>
          <w:szCs w:val="24"/>
        </w:rPr>
      </w:pPr>
      <w:r w:rsidRPr="009864F0">
        <w:rPr>
          <w:b/>
          <w:bCs/>
          <w:i/>
          <w:iCs/>
          <w:sz w:val="24"/>
          <w:szCs w:val="24"/>
        </w:rPr>
        <w:t xml:space="preserve">Person-centred </w:t>
      </w:r>
      <w:r w:rsidR="00471091" w:rsidRPr="009864F0">
        <w:rPr>
          <w:b/>
          <w:bCs/>
          <w:i/>
          <w:iCs/>
          <w:sz w:val="24"/>
          <w:szCs w:val="24"/>
        </w:rPr>
        <w:t>transitioning</w:t>
      </w:r>
      <w:r w:rsidRPr="009864F0">
        <w:rPr>
          <w:b/>
          <w:bCs/>
          <w:i/>
          <w:iCs/>
          <w:sz w:val="24"/>
          <w:szCs w:val="24"/>
        </w:rPr>
        <w:t xml:space="preserve"> planning</w:t>
      </w:r>
      <w:r w:rsidR="00104E2E" w:rsidRPr="009864F0">
        <w:rPr>
          <w:b/>
          <w:bCs/>
          <w:i/>
          <w:iCs/>
          <w:sz w:val="24"/>
          <w:szCs w:val="24"/>
        </w:rPr>
        <w:t xml:space="preserve"> - </w:t>
      </w:r>
      <w:r w:rsidRPr="009864F0">
        <w:rPr>
          <w:sz w:val="24"/>
          <w:szCs w:val="24"/>
        </w:rPr>
        <w:t>The young person should be at the centre of the transition planning process, giving them choice and control over their own future. Th</w:t>
      </w:r>
      <w:r w:rsidR="00B274A5" w:rsidRPr="009864F0">
        <w:rPr>
          <w:sz w:val="24"/>
          <w:szCs w:val="24"/>
        </w:rPr>
        <w:t xml:space="preserve">e focus </w:t>
      </w:r>
      <w:r w:rsidR="007A7F04" w:rsidRPr="009864F0">
        <w:rPr>
          <w:sz w:val="24"/>
          <w:szCs w:val="24"/>
        </w:rPr>
        <w:t>should</w:t>
      </w:r>
      <w:r w:rsidR="00B274A5" w:rsidRPr="009864F0">
        <w:rPr>
          <w:sz w:val="24"/>
          <w:szCs w:val="24"/>
        </w:rPr>
        <w:t xml:space="preserve"> be</w:t>
      </w:r>
      <w:r w:rsidRPr="009864F0">
        <w:rPr>
          <w:sz w:val="24"/>
          <w:szCs w:val="24"/>
        </w:rPr>
        <w:t xml:space="preserve"> on their</w:t>
      </w:r>
      <w:r w:rsidR="006D5AB9" w:rsidRPr="009864F0">
        <w:rPr>
          <w:sz w:val="24"/>
          <w:szCs w:val="24"/>
        </w:rPr>
        <w:t xml:space="preserve"> </w:t>
      </w:r>
      <w:r w:rsidR="00A31FED" w:rsidRPr="009864F0">
        <w:rPr>
          <w:sz w:val="24"/>
          <w:szCs w:val="24"/>
        </w:rPr>
        <w:t>safety, needs</w:t>
      </w:r>
      <w:r w:rsidRPr="009864F0">
        <w:rPr>
          <w:sz w:val="24"/>
          <w:szCs w:val="24"/>
        </w:rPr>
        <w:t xml:space="preserve">, hopes and aspirations. </w:t>
      </w:r>
    </w:p>
    <w:p w14:paraId="13FFC765" w14:textId="77777777" w:rsidR="00B824B6" w:rsidRPr="009864F0" w:rsidRDefault="00B824B6" w:rsidP="00500862">
      <w:pPr>
        <w:pStyle w:val="ListParagraph"/>
        <w:ind w:left="0"/>
        <w:jc w:val="both"/>
        <w:rPr>
          <w:sz w:val="24"/>
          <w:szCs w:val="24"/>
        </w:rPr>
      </w:pPr>
    </w:p>
    <w:p w14:paraId="2B133761" w14:textId="5179A501" w:rsidR="00B274A5" w:rsidRPr="009864F0" w:rsidRDefault="00E71533" w:rsidP="00500862">
      <w:pPr>
        <w:pStyle w:val="ListParagraph"/>
        <w:numPr>
          <w:ilvl w:val="0"/>
          <w:numId w:val="54"/>
        </w:numPr>
        <w:ind w:left="720"/>
        <w:jc w:val="both"/>
        <w:rPr>
          <w:sz w:val="24"/>
          <w:szCs w:val="24"/>
        </w:rPr>
      </w:pPr>
      <w:r w:rsidRPr="009864F0">
        <w:rPr>
          <w:b/>
          <w:bCs/>
          <w:i/>
          <w:iCs/>
          <w:sz w:val="24"/>
          <w:szCs w:val="24"/>
        </w:rPr>
        <w:t>Young pe</w:t>
      </w:r>
      <w:r w:rsidR="00B274A5" w:rsidRPr="009864F0">
        <w:rPr>
          <w:b/>
          <w:bCs/>
          <w:i/>
          <w:iCs/>
          <w:sz w:val="24"/>
          <w:szCs w:val="24"/>
        </w:rPr>
        <w:t>rson</w:t>
      </w:r>
      <w:r w:rsidR="004C0DF1" w:rsidRPr="009864F0">
        <w:rPr>
          <w:b/>
          <w:bCs/>
          <w:i/>
          <w:iCs/>
          <w:sz w:val="24"/>
          <w:szCs w:val="24"/>
        </w:rPr>
        <w:t xml:space="preserve">, their </w:t>
      </w:r>
      <w:proofErr w:type="spellStart"/>
      <w:r w:rsidR="004C0DF1" w:rsidRPr="009864F0">
        <w:rPr>
          <w:b/>
          <w:bCs/>
          <w:i/>
          <w:iCs/>
          <w:sz w:val="24"/>
          <w:szCs w:val="24"/>
        </w:rPr>
        <w:t>carers</w:t>
      </w:r>
      <w:proofErr w:type="spellEnd"/>
      <w:r w:rsidRPr="009864F0">
        <w:rPr>
          <w:b/>
          <w:bCs/>
          <w:i/>
          <w:iCs/>
          <w:sz w:val="24"/>
          <w:szCs w:val="24"/>
        </w:rPr>
        <w:t xml:space="preserve"> and their families should be recognised as partners in the </w:t>
      </w:r>
      <w:r w:rsidR="00391F0F" w:rsidRPr="009864F0">
        <w:rPr>
          <w:b/>
          <w:bCs/>
          <w:i/>
          <w:iCs/>
          <w:sz w:val="24"/>
          <w:szCs w:val="24"/>
        </w:rPr>
        <w:t xml:space="preserve">transitioning </w:t>
      </w:r>
      <w:r w:rsidRPr="009864F0">
        <w:rPr>
          <w:b/>
          <w:bCs/>
          <w:i/>
          <w:iCs/>
          <w:sz w:val="24"/>
          <w:szCs w:val="24"/>
        </w:rPr>
        <w:t>process</w:t>
      </w:r>
      <w:r w:rsidRPr="009864F0">
        <w:rPr>
          <w:sz w:val="24"/>
          <w:szCs w:val="24"/>
        </w:rPr>
        <w:t xml:space="preserve"> and be actively involved in planning the future</w:t>
      </w:r>
      <w:r w:rsidR="00436977" w:rsidRPr="009864F0">
        <w:rPr>
          <w:sz w:val="24"/>
          <w:szCs w:val="24"/>
        </w:rPr>
        <w:t xml:space="preserve"> of the young person</w:t>
      </w:r>
      <w:r w:rsidRPr="009864F0">
        <w:rPr>
          <w:sz w:val="24"/>
          <w:szCs w:val="24"/>
        </w:rPr>
        <w:t xml:space="preserve">. The experience of </w:t>
      </w:r>
      <w:r w:rsidR="00B274A5" w:rsidRPr="009864F0">
        <w:rPr>
          <w:sz w:val="24"/>
          <w:szCs w:val="24"/>
        </w:rPr>
        <w:t xml:space="preserve">the </w:t>
      </w:r>
      <w:r w:rsidRPr="009864F0">
        <w:rPr>
          <w:sz w:val="24"/>
          <w:szCs w:val="24"/>
        </w:rPr>
        <w:t>young pe</w:t>
      </w:r>
      <w:r w:rsidR="00B274A5" w:rsidRPr="009864F0">
        <w:rPr>
          <w:sz w:val="24"/>
          <w:szCs w:val="24"/>
        </w:rPr>
        <w:t>rson</w:t>
      </w:r>
      <w:r w:rsidRPr="009864F0">
        <w:rPr>
          <w:sz w:val="24"/>
          <w:szCs w:val="24"/>
        </w:rPr>
        <w:t xml:space="preserve"> and their families should inform strategic planning and commissionin</w:t>
      </w:r>
      <w:r w:rsidR="00B274A5" w:rsidRPr="009864F0">
        <w:rPr>
          <w:sz w:val="24"/>
          <w:szCs w:val="24"/>
        </w:rPr>
        <w:t>g</w:t>
      </w:r>
      <w:r w:rsidR="00436977" w:rsidRPr="009864F0">
        <w:rPr>
          <w:sz w:val="24"/>
          <w:szCs w:val="24"/>
        </w:rPr>
        <w:t xml:space="preserve"> by ensuring the young person and their family are the centre of our planning</w:t>
      </w:r>
      <w:r w:rsidR="00B274A5" w:rsidRPr="009864F0">
        <w:rPr>
          <w:sz w:val="24"/>
          <w:szCs w:val="24"/>
        </w:rPr>
        <w:t>.</w:t>
      </w:r>
    </w:p>
    <w:p w14:paraId="1B405F81" w14:textId="77777777" w:rsidR="00B274A5" w:rsidRPr="009864F0" w:rsidRDefault="00B274A5" w:rsidP="00500862">
      <w:pPr>
        <w:pStyle w:val="ListParagraph"/>
        <w:ind w:left="0"/>
        <w:jc w:val="both"/>
        <w:rPr>
          <w:b/>
          <w:bCs/>
          <w:i/>
          <w:iCs/>
          <w:sz w:val="24"/>
          <w:szCs w:val="24"/>
        </w:rPr>
      </w:pPr>
    </w:p>
    <w:p w14:paraId="30A0C7A3" w14:textId="77777777" w:rsidR="00B924C8" w:rsidRPr="009864F0" w:rsidRDefault="00E71533" w:rsidP="00500862">
      <w:pPr>
        <w:pStyle w:val="ListParagraph"/>
        <w:numPr>
          <w:ilvl w:val="0"/>
          <w:numId w:val="54"/>
        </w:numPr>
        <w:ind w:left="720"/>
        <w:jc w:val="both"/>
        <w:rPr>
          <w:sz w:val="24"/>
          <w:szCs w:val="24"/>
        </w:rPr>
      </w:pPr>
      <w:r w:rsidRPr="009864F0">
        <w:rPr>
          <w:b/>
          <w:bCs/>
          <w:i/>
          <w:iCs/>
          <w:sz w:val="24"/>
          <w:szCs w:val="24"/>
        </w:rPr>
        <w:t xml:space="preserve">A shared </w:t>
      </w:r>
      <w:r w:rsidR="003306D8" w:rsidRPr="009864F0">
        <w:rPr>
          <w:b/>
          <w:bCs/>
          <w:i/>
          <w:iCs/>
          <w:sz w:val="24"/>
          <w:szCs w:val="24"/>
        </w:rPr>
        <w:t>vision</w:t>
      </w:r>
      <w:r w:rsidR="00B274A5" w:rsidRPr="009864F0">
        <w:rPr>
          <w:b/>
          <w:bCs/>
          <w:i/>
          <w:iCs/>
          <w:sz w:val="24"/>
          <w:szCs w:val="24"/>
        </w:rPr>
        <w:t xml:space="preserve"> </w:t>
      </w:r>
      <w:r w:rsidR="00D251CF" w:rsidRPr="009864F0">
        <w:rPr>
          <w:sz w:val="24"/>
          <w:szCs w:val="24"/>
        </w:rPr>
        <w:t>that</w:t>
      </w:r>
      <w:r w:rsidRPr="009864F0">
        <w:rPr>
          <w:sz w:val="24"/>
          <w:szCs w:val="24"/>
        </w:rPr>
        <w:t xml:space="preserve"> places</w:t>
      </w:r>
      <w:r w:rsidR="00D251CF" w:rsidRPr="009864F0">
        <w:rPr>
          <w:sz w:val="24"/>
          <w:szCs w:val="24"/>
        </w:rPr>
        <w:t xml:space="preserve"> the</w:t>
      </w:r>
      <w:r w:rsidRPr="009864F0">
        <w:rPr>
          <w:sz w:val="24"/>
          <w:szCs w:val="24"/>
        </w:rPr>
        <w:t xml:space="preserve"> young pe</w:t>
      </w:r>
      <w:r w:rsidR="00D251CF" w:rsidRPr="009864F0">
        <w:rPr>
          <w:sz w:val="24"/>
          <w:szCs w:val="24"/>
        </w:rPr>
        <w:t>rson</w:t>
      </w:r>
      <w:r w:rsidRPr="009864F0">
        <w:rPr>
          <w:sz w:val="24"/>
          <w:szCs w:val="24"/>
        </w:rPr>
        <w:t xml:space="preserve"> and their families at the centre and focuses on improving life chances, should be developed across all partners. </w:t>
      </w:r>
    </w:p>
    <w:p w14:paraId="23178338" w14:textId="77777777" w:rsidR="00B924C8" w:rsidRPr="009864F0" w:rsidRDefault="00B924C8" w:rsidP="00500862">
      <w:pPr>
        <w:pStyle w:val="ListParagraph"/>
        <w:ind w:left="0"/>
        <w:jc w:val="both"/>
        <w:rPr>
          <w:sz w:val="24"/>
          <w:szCs w:val="24"/>
        </w:rPr>
      </w:pPr>
    </w:p>
    <w:p w14:paraId="05BCB160" w14:textId="4592ED27" w:rsidR="00B824B6" w:rsidRPr="009864F0" w:rsidRDefault="00E71533" w:rsidP="00500862">
      <w:pPr>
        <w:pStyle w:val="ListParagraph"/>
        <w:numPr>
          <w:ilvl w:val="0"/>
          <w:numId w:val="54"/>
        </w:numPr>
        <w:ind w:left="720"/>
        <w:jc w:val="both"/>
        <w:rPr>
          <w:sz w:val="24"/>
          <w:szCs w:val="24"/>
        </w:rPr>
      </w:pPr>
      <w:r w:rsidRPr="009864F0">
        <w:rPr>
          <w:b/>
          <w:bCs/>
          <w:sz w:val="24"/>
          <w:szCs w:val="24"/>
        </w:rPr>
        <w:t>Partners must be committed to working together</w:t>
      </w:r>
      <w:r w:rsidRPr="009864F0">
        <w:rPr>
          <w:sz w:val="24"/>
          <w:szCs w:val="24"/>
        </w:rPr>
        <w:t xml:space="preserve"> and have a clear understanding of the specific roles and responsibilities of all the key agencies involved in the transition process. </w:t>
      </w:r>
    </w:p>
    <w:p w14:paraId="4047B0CC" w14:textId="77777777" w:rsidR="004C0DF1" w:rsidRPr="009864F0" w:rsidRDefault="004C0DF1" w:rsidP="00500862">
      <w:pPr>
        <w:pStyle w:val="ListParagraph"/>
        <w:ind w:left="0"/>
        <w:jc w:val="both"/>
        <w:rPr>
          <w:sz w:val="24"/>
          <w:szCs w:val="24"/>
        </w:rPr>
      </w:pPr>
    </w:p>
    <w:p w14:paraId="299AC092" w14:textId="2CC8A8A7" w:rsidR="001769B0" w:rsidRPr="009864F0" w:rsidRDefault="00564D42" w:rsidP="00500862">
      <w:pPr>
        <w:pStyle w:val="ListParagraph"/>
        <w:numPr>
          <w:ilvl w:val="0"/>
          <w:numId w:val="54"/>
        </w:numPr>
        <w:ind w:left="720"/>
        <w:jc w:val="both"/>
        <w:rPr>
          <w:sz w:val="24"/>
          <w:szCs w:val="24"/>
        </w:rPr>
      </w:pPr>
      <w:r w:rsidRPr="009864F0">
        <w:rPr>
          <w:b/>
          <w:bCs/>
          <w:i/>
          <w:iCs/>
          <w:sz w:val="24"/>
          <w:szCs w:val="24"/>
        </w:rPr>
        <w:t>I</w:t>
      </w:r>
      <w:r w:rsidR="00E71533" w:rsidRPr="009864F0">
        <w:rPr>
          <w:b/>
          <w:bCs/>
          <w:i/>
          <w:iCs/>
          <w:sz w:val="24"/>
          <w:szCs w:val="24"/>
        </w:rPr>
        <w:t>nformation should be shared</w:t>
      </w:r>
      <w:r w:rsidR="00E71533" w:rsidRPr="009864F0">
        <w:rPr>
          <w:sz w:val="24"/>
          <w:szCs w:val="24"/>
        </w:rPr>
        <w:t xml:space="preserve"> with </w:t>
      </w:r>
      <w:r w:rsidR="00B924C8" w:rsidRPr="009864F0">
        <w:rPr>
          <w:sz w:val="24"/>
          <w:szCs w:val="24"/>
        </w:rPr>
        <w:t xml:space="preserve">the </w:t>
      </w:r>
      <w:r w:rsidR="00E71533" w:rsidRPr="009864F0">
        <w:rPr>
          <w:sz w:val="24"/>
          <w:szCs w:val="24"/>
        </w:rPr>
        <w:t>young pe</w:t>
      </w:r>
      <w:r w:rsidR="00B924C8" w:rsidRPr="009864F0">
        <w:rPr>
          <w:sz w:val="24"/>
          <w:szCs w:val="24"/>
        </w:rPr>
        <w:t>rson</w:t>
      </w:r>
      <w:r w:rsidR="00E71533" w:rsidRPr="009864F0">
        <w:rPr>
          <w:sz w:val="24"/>
          <w:szCs w:val="24"/>
        </w:rPr>
        <w:t xml:space="preserve"> to raise aspirations by illustrating what has already worked for others. </w:t>
      </w:r>
    </w:p>
    <w:p w14:paraId="30DA7C3A" w14:textId="77777777" w:rsidR="001769B0" w:rsidRPr="009864F0" w:rsidRDefault="001769B0" w:rsidP="00500862">
      <w:pPr>
        <w:pStyle w:val="ListParagraph"/>
        <w:ind w:left="0"/>
        <w:jc w:val="both"/>
        <w:rPr>
          <w:sz w:val="24"/>
          <w:szCs w:val="24"/>
        </w:rPr>
      </w:pPr>
    </w:p>
    <w:p w14:paraId="13C8DF33" w14:textId="495F5981" w:rsidR="00B824B6" w:rsidRPr="009864F0" w:rsidRDefault="00E71533" w:rsidP="00500862">
      <w:pPr>
        <w:pStyle w:val="ListParagraph"/>
        <w:numPr>
          <w:ilvl w:val="0"/>
          <w:numId w:val="54"/>
        </w:numPr>
        <w:ind w:left="720"/>
        <w:jc w:val="both"/>
        <w:rPr>
          <w:sz w:val="24"/>
          <w:szCs w:val="24"/>
        </w:rPr>
      </w:pPr>
      <w:r w:rsidRPr="009864F0">
        <w:rPr>
          <w:b/>
          <w:bCs/>
          <w:sz w:val="24"/>
          <w:szCs w:val="24"/>
        </w:rPr>
        <w:t>Information should be developed with</w:t>
      </w:r>
      <w:r w:rsidRPr="009864F0">
        <w:rPr>
          <w:sz w:val="24"/>
          <w:szCs w:val="24"/>
        </w:rPr>
        <w:t xml:space="preserve"> </w:t>
      </w:r>
      <w:r w:rsidR="001769B0" w:rsidRPr="009864F0">
        <w:rPr>
          <w:sz w:val="24"/>
          <w:szCs w:val="24"/>
        </w:rPr>
        <w:t xml:space="preserve">the </w:t>
      </w:r>
      <w:r w:rsidRPr="009864F0">
        <w:rPr>
          <w:sz w:val="24"/>
          <w:szCs w:val="24"/>
        </w:rPr>
        <w:t>young pe</w:t>
      </w:r>
      <w:r w:rsidR="001769B0" w:rsidRPr="009864F0">
        <w:rPr>
          <w:sz w:val="24"/>
          <w:szCs w:val="24"/>
        </w:rPr>
        <w:t>rson</w:t>
      </w:r>
      <w:r w:rsidRPr="009864F0">
        <w:rPr>
          <w:sz w:val="24"/>
          <w:szCs w:val="24"/>
        </w:rPr>
        <w:t xml:space="preserve"> and their families to ensure it is relevant, </w:t>
      </w:r>
      <w:r w:rsidR="00B824B6" w:rsidRPr="009864F0">
        <w:rPr>
          <w:sz w:val="24"/>
          <w:szCs w:val="24"/>
        </w:rPr>
        <w:t>accessible,</w:t>
      </w:r>
      <w:r w:rsidRPr="009864F0">
        <w:rPr>
          <w:sz w:val="24"/>
          <w:szCs w:val="24"/>
        </w:rPr>
        <w:t xml:space="preserve"> and understandable. </w:t>
      </w:r>
    </w:p>
    <w:p w14:paraId="3EFFB8E5" w14:textId="77777777" w:rsidR="009C66AE" w:rsidRPr="009864F0" w:rsidRDefault="009C66AE" w:rsidP="00500862">
      <w:pPr>
        <w:pStyle w:val="ListParagraph"/>
        <w:ind w:left="0"/>
        <w:jc w:val="both"/>
        <w:rPr>
          <w:sz w:val="24"/>
          <w:szCs w:val="24"/>
        </w:rPr>
      </w:pPr>
    </w:p>
    <w:p w14:paraId="191ECDC6" w14:textId="77777777" w:rsidR="001769B0" w:rsidRPr="009864F0" w:rsidRDefault="009C66AE" w:rsidP="00500862">
      <w:pPr>
        <w:pStyle w:val="ListParagraph"/>
        <w:numPr>
          <w:ilvl w:val="0"/>
          <w:numId w:val="54"/>
        </w:numPr>
        <w:ind w:left="720"/>
        <w:jc w:val="both"/>
        <w:rPr>
          <w:sz w:val="24"/>
          <w:szCs w:val="24"/>
        </w:rPr>
      </w:pPr>
      <w:r w:rsidRPr="009864F0">
        <w:rPr>
          <w:b/>
          <w:bCs/>
          <w:i/>
          <w:iCs/>
          <w:sz w:val="24"/>
          <w:szCs w:val="24"/>
        </w:rPr>
        <w:t>Agencies should share relevant information with each other</w:t>
      </w:r>
      <w:r w:rsidRPr="009864F0">
        <w:rPr>
          <w:sz w:val="24"/>
          <w:szCs w:val="24"/>
        </w:rPr>
        <w:t xml:space="preserve"> </w:t>
      </w:r>
      <w:r w:rsidRPr="009864F0">
        <w:rPr>
          <w:b/>
          <w:bCs/>
          <w:sz w:val="24"/>
          <w:szCs w:val="24"/>
        </w:rPr>
        <w:t>and with commissioners</w:t>
      </w:r>
      <w:r w:rsidRPr="009864F0">
        <w:rPr>
          <w:sz w:val="24"/>
          <w:szCs w:val="24"/>
        </w:rPr>
        <w:t xml:space="preserve"> to ensure the transition process is smooth and that services and opportunities are planned and developed to meet the needs of the young pe</w:t>
      </w:r>
      <w:r w:rsidR="001769B0" w:rsidRPr="009864F0">
        <w:rPr>
          <w:sz w:val="24"/>
          <w:szCs w:val="24"/>
        </w:rPr>
        <w:t>rson</w:t>
      </w:r>
      <w:r w:rsidRPr="009864F0">
        <w:rPr>
          <w:sz w:val="24"/>
          <w:szCs w:val="24"/>
        </w:rPr>
        <w:t>.</w:t>
      </w:r>
    </w:p>
    <w:p w14:paraId="4B377AF0" w14:textId="77777777" w:rsidR="00160AC7" w:rsidRPr="009864F0" w:rsidRDefault="00160AC7" w:rsidP="00500862">
      <w:pPr>
        <w:pStyle w:val="ListParagraph"/>
        <w:ind w:left="0"/>
        <w:jc w:val="both"/>
        <w:rPr>
          <w:sz w:val="24"/>
          <w:szCs w:val="24"/>
        </w:rPr>
      </w:pPr>
    </w:p>
    <w:p w14:paraId="4BA31A5F" w14:textId="296E5465" w:rsidR="00160AC7" w:rsidRPr="009864F0" w:rsidRDefault="00160AC7" w:rsidP="00500862">
      <w:pPr>
        <w:pStyle w:val="ListParagraph"/>
        <w:numPr>
          <w:ilvl w:val="0"/>
          <w:numId w:val="54"/>
        </w:numPr>
        <w:ind w:left="720"/>
        <w:jc w:val="both"/>
        <w:rPr>
          <w:sz w:val="24"/>
          <w:szCs w:val="24"/>
        </w:rPr>
      </w:pPr>
      <w:r w:rsidRPr="009864F0">
        <w:rPr>
          <w:b/>
          <w:bCs/>
          <w:i/>
          <w:iCs/>
          <w:sz w:val="24"/>
          <w:szCs w:val="24"/>
        </w:rPr>
        <w:t xml:space="preserve">Diagnosis information - </w:t>
      </w:r>
      <w:r w:rsidRPr="009864F0">
        <w:rPr>
          <w:sz w:val="24"/>
          <w:szCs w:val="24"/>
        </w:rPr>
        <w:t>All children and young people have the right to receive the right care at the right time. Diagnosis information will be obtained from the GP summaries to confirm diagnosis and additional guidance will be sought from the GP and/or relevant ICB colleagues where young people have the appearance of need which warrants further exploration of their presentation.</w:t>
      </w:r>
    </w:p>
    <w:p w14:paraId="4DC8D183" w14:textId="77777777" w:rsidR="001769B0" w:rsidRPr="009864F0" w:rsidRDefault="001769B0" w:rsidP="00500862">
      <w:pPr>
        <w:pStyle w:val="ListParagraph"/>
        <w:ind w:left="0"/>
        <w:jc w:val="both"/>
        <w:rPr>
          <w:sz w:val="24"/>
          <w:szCs w:val="24"/>
        </w:rPr>
      </w:pPr>
    </w:p>
    <w:p w14:paraId="768DA2EF" w14:textId="0D3F6796" w:rsidR="009C66AE" w:rsidRPr="005851AE" w:rsidRDefault="009C66AE" w:rsidP="00500862">
      <w:pPr>
        <w:pStyle w:val="ListParagraph"/>
        <w:numPr>
          <w:ilvl w:val="0"/>
          <w:numId w:val="54"/>
        </w:numPr>
        <w:ind w:left="720"/>
        <w:jc w:val="both"/>
        <w:rPr>
          <w:sz w:val="24"/>
          <w:szCs w:val="24"/>
        </w:rPr>
      </w:pPr>
      <w:r w:rsidRPr="005851AE">
        <w:rPr>
          <w:b/>
          <w:bCs/>
          <w:i/>
          <w:iCs/>
          <w:sz w:val="24"/>
          <w:szCs w:val="24"/>
        </w:rPr>
        <w:t>In</w:t>
      </w:r>
      <w:r w:rsidRPr="00116294">
        <w:rPr>
          <w:b/>
          <w:bCs/>
          <w:i/>
          <w:iCs/>
          <w:sz w:val="24"/>
          <w:szCs w:val="24"/>
        </w:rPr>
        <w:t>formation must be accurate and timely</w:t>
      </w:r>
      <w:r w:rsidRPr="009864F0">
        <w:rPr>
          <w:sz w:val="24"/>
          <w:szCs w:val="24"/>
        </w:rPr>
        <w:t xml:space="preserve"> and </w:t>
      </w:r>
      <w:r w:rsidR="00A305B8">
        <w:rPr>
          <w:sz w:val="24"/>
          <w:szCs w:val="24"/>
        </w:rPr>
        <w:t>provid</w:t>
      </w:r>
      <w:r w:rsidRPr="009864F0">
        <w:rPr>
          <w:sz w:val="24"/>
          <w:szCs w:val="24"/>
        </w:rPr>
        <w:t>ed in adherence to data sharing principles</w:t>
      </w:r>
      <w:r w:rsidR="00104E2E" w:rsidRPr="009864F0">
        <w:rPr>
          <w:sz w:val="24"/>
          <w:szCs w:val="24"/>
        </w:rPr>
        <w:t xml:space="preserve"> and safeguarding needs</w:t>
      </w:r>
      <w:r w:rsidR="006A28C4" w:rsidRPr="005851AE">
        <w:rPr>
          <w:sz w:val="24"/>
          <w:szCs w:val="24"/>
        </w:rPr>
        <w:t>.  It is also important that this information is used in a way to promote aspirational planning that motivates both the multi-agency network as well as the young person.</w:t>
      </w:r>
    </w:p>
    <w:p w14:paraId="433B805D" w14:textId="77777777" w:rsidR="00333C31" w:rsidRPr="00333C31" w:rsidRDefault="00333C31" w:rsidP="00500862">
      <w:pPr>
        <w:pStyle w:val="ListParagraph"/>
        <w:jc w:val="both"/>
        <w:rPr>
          <w:sz w:val="24"/>
          <w:szCs w:val="24"/>
        </w:rPr>
      </w:pPr>
    </w:p>
    <w:p w14:paraId="1A29735D" w14:textId="4F2BF862" w:rsidR="00333C31" w:rsidRPr="00C56798" w:rsidRDefault="00333C31" w:rsidP="00500862">
      <w:pPr>
        <w:pStyle w:val="ListParagraph"/>
        <w:numPr>
          <w:ilvl w:val="0"/>
          <w:numId w:val="54"/>
        </w:numPr>
        <w:ind w:left="720"/>
        <w:jc w:val="both"/>
        <w:rPr>
          <w:sz w:val="24"/>
          <w:szCs w:val="24"/>
        </w:rPr>
      </w:pPr>
      <w:r w:rsidRPr="00C56798">
        <w:rPr>
          <w:b/>
          <w:bCs/>
          <w:i/>
          <w:iCs/>
          <w:sz w:val="24"/>
          <w:szCs w:val="24"/>
        </w:rPr>
        <w:t>Disagreement resolution</w:t>
      </w:r>
      <w:r w:rsidRPr="00C56798">
        <w:rPr>
          <w:sz w:val="24"/>
          <w:szCs w:val="24"/>
        </w:rPr>
        <w:t xml:space="preserve">- </w:t>
      </w:r>
      <w:r w:rsidR="00D544DB" w:rsidRPr="00C56798">
        <w:rPr>
          <w:sz w:val="24"/>
          <w:szCs w:val="24"/>
        </w:rPr>
        <w:t>even with the most productive and responsive planning situations will transpire where professional</w:t>
      </w:r>
      <w:r w:rsidR="00116294" w:rsidRPr="00C56798">
        <w:rPr>
          <w:sz w:val="24"/>
          <w:szCs w:val="24"/>
        </w:rPr>
        <w:t xml:space="preserve"> views differ or change</w:t>
      </w:r>
      <w:r w:rsidR="00D544DB" w:rsidRPr="00C56798">
        <w:rPr>
          <w:sz w:val="24"/>
          <w:szCs w:val="24"/>
        </w:rPr>
        <w:t xml:space="preserve"> regarding the care and support needs for a child or adult with complex needs.  It is important that professionals utilise formal process</w:t>
      </w:r>
      <w:r w:rsidR="00116294" w:rsidRPr="00C56798">
        <w:rPr>
          <w:sz w:val="24"/>
          <w:szCs w:val="24"/>
        </w:rPr>
        <w:t>es</w:t>
      </w:r>
      <w:r w:rsidR="00D544DB" w:rsidRPr="00C56798">
        <w:rPr>
          <w:sz w:val="24"/>
          <w:szCs w:val="24"/>
        </w:rPr>
        <w:t xml:space="preserve"> to escalate concerns in a timely way.  For children, the Surrey Safeguarding Children Partnership (SSCP) have </w:t>
      </w:r>
      <w:r w:rsidR="00116294" w:rsidRPr="00C56798">
        <w:rPr>
          <w:sz w:val="24"/>
          <w:szCs w:val="24"/>
        </w:rPr>
        <w:t xml:space="preserve">the Surrey </w:t>
      </w:r>
      <w:proofErr w:type="spellStart"/>
      <w:r w:rsidR="00116294" w:rsidRPr="00C56798">
        <w:rPr>
          <w:sz w:val="24"/>
          <w:szCs w:val="24"/>
        </w:rPr>
        <w:t>FaST</w:t>
      </w:r>
      <w:proofErr w:type="spellEnd"/>
      <w:r w:rsidR="00116294" w:rsidRPr="00C56798">
        <w:rPr>
          <w:sz w:val="24"/>
          <w:szCs w:val="24"/>
        </w:rPr>
        <w:t xml:space="preserve"> Resolution </w:t>
      </w:r>
      <w:hyperlink r:id="rId13" w:anchor="s4863" w:history="1">
        <w:r w:rsidR="00116294" w:rsidRPr="00C56798">
          <w:rPr>
            <w:rStyle w:val="Hyperlink"/>
            <w:sz w:val="24"/>
            <w:szCs w:val="24"/>
          </w:rPr>
          <w:t>Process</w:t>
        </w:r>
      </w:hyperlink>
      <w:r w:rsidR="00D544DB" w:rsidRPr="00C56798">
        <w:rPr>
          <w:sz w:val="24"/>
          <w:szCs w:val="24"/>
        </w:rPr>
        <w:t xml:space="preserve">.  For adults, the Surrey Safeguarding Adult’s Board has an Inter-Agency Escalation Policy and </w:t>
      </w:r>
      <w:hyperlink r:id="rId14" w:history="1">
        <w:r w:rsidR="00D544DB" w:rsidRPr="00C56798">
          <w:rPr>
            <w:rStyle w:val="Hyperlink"/>
            <w:sz w:val="24"/>
            <w:szCs w:val="24"/>
          </w:rPr>
          <w:t>Procedure</w:t>
        </w:r>
      </w:hyperlink>
      <w:r w:rsidR="00D544DB" w:rsidRPr="00C56798">
        <w:rPr>
          <w:sz w:val="24"/>
          <w:szCs w:val="24"/>
        </w:rPr>
        <w:t>.</w:t>
      </w:r>
      <w:r w:rsidR="00116294" w:rsidRPr="00C56798">
        <w:rPr>
          <w:sz w:val="24"/>
          <w:szCs w:val="24"/>
        </w:rPr>
        <w:t xml:space="preserve"> </w:t>
      </w:r>
    </w:p>
    <w:p w14:paraId="026C1B87" w14:textId="77777777" w:rsidR="009C66AE" w:rsidRPr="009864F0" w:rsidRDefault="009C66AE" w:rsidP="00500862">
      <w:pPr>
        <w:pStyle w:val="ListParagraph"/>
        <w:ind w:left="0"/>
        <w:jc w:val="both"/>
        <w:rPr>
          <w:sz w:val="24"/>
          <w:szCs w:val="24"/>
        </w:rPr>
      </w:pPr>
    </w:p>
    <w:p w14:paraId="327E088C" w14:textId="09BB3795" w:rsidR="009C66AE" w:rsidRPr="009864F0" w:rsidRDefault="009C66AE" w:rsidP="00500862">
      <w:pPr>
        <w:pStyle w:val="ListParagraph"/>
        <w:numPr>
          <w:ilvl w:val="0"/>
          <w:numId w:val="54"/>
        </w:numPr>
        <w:ind w:left="720"/>
        <w:jc w:val="both"/>
        <w:rPr>
          <w:sz w:val="24"/>
          <w:szCs w:val="24"/>
        </w:rPr>
      </w:pPr>
      <w:r w:rsidRPr="009864F0">
        <w:rPr>
          <w:b/>
          <w:bCs/>
          <w:i/>
          <w:iCs/>
          <w:kern w:val="0"/>
          <w:sz w:val="24"/>
          <w:szCs w:val="24"/>
          <w14:ligatures w14:val="none"/>
        </w:rPr>
        <w:t>Starting assessments at age 14 and transition planning</w:t>
      </w:r>
      <w:r w:rsidR="00C34521" w:rsidRPr="009864F0">
        <w:rPr>
          <w:kern w:val="0"/>
          <w:sz w:val="24"/>
          <w:szCs w:val="24"/>
          <w14:ligatures w14:val="none"/>
        </w:rPr>
        <w:t xml:space="preserve"> </w:t>
      </w:r>
      <w:r w:rsidRPr="009864F0">
        <w:rPr>
          <w:kern w:val="0"/>
          <w:sz w:val="24"/>
          <w:szCs w:val="24"/>
          <w14:ligatures w14:val="none"/>
        </w:rPr>
        <w:t xml:space="preserve">facilitates more responsive and flexible forward planning. </w:t>
      </w:r>
      <w:r w:rsidR="00585ADE" w:rsidRPr="009864F0">
        <w:rPr>
          <w:kern w:val="0"/>
          <w:sz w:val="24"/>
          <w:szCs w:val="24"/>
          <w14:ligatures w14:val="none"/>
        </w:rPr>
        <w:t>This includes children who are subjected to C</w:t>
      </w:r>
      <w:r w:rsidR="00564D42" w:rsidRPr="009864F0">
        <w:rPr>
          <w:kern w:val="0"/>
          <w:sz w:val="24"/>
          <w:szCs w:val="24"/>
          <w14:ligatures w14:val="none"/>
        </w:rPr>
        <w:t xml:space="preserve">hild in need </w:t>
      </w:r>
      <w:r w:rsidR="00585ADE" w:rsidRPr="009864F0">
        <w:rPr>
          <w:kern w:val="0"/>
          <w:sz w:val="24"/>
          <w:szCs w:val="24"/>
          <w14:ligatures w14:val="none"/>
        </w:rPr>
        <w:t xml:space="preserve">plan as long as the </w:t>
      </w:r>
      <w:r w:rsidR="00564D42" w:rsidRPr="009864F0">
        <w:rPr>
          <w:kern w:val="0"/>
          <w:sz w:val="24"/>
          <w:szCs w:val="24"/>
          <w14:ligatures w14:val="none"/>
        </w:rPr>
        <w:t xml:space="preserve">required </w:t>
      </w:r>
      <w:r w:rsidR="00585ADE" w:rsidRPr="009864F0">
        <w:rPr>
          <w:kern w:val="0"/>
          <w:sz w:val="24"/>
          <w:szCs w:val="24"/>
          <w14:ligatures w14:val="none"/>
        </w:rPr>
        <w:t>criteria</w:t>
      </w:r>
      <w:r w:rsidR="00564D42" w:rsidRPr="009864F0">
        <w:rPr>
          <w:kern w:val="0"/>
          <w:sz w:val="24"/>
          <w:szCs w:val="24"/>
          <w14:ligatures w14:val="none"/>
        </w:rPr>
        <w:t xml:space="preserve"> </w:t>
      </w:r>
      <w:r w:rsidR="00D544DB">
        <w:rPr>
          <w:kern w:val="0"/>
          <w:sz w:val="24"/>
          <w:szCs w:val="24"/>
          <w14:ligatures w14:val="none"/>
        </w:rPr>
        <w:t xml:space="preserve">is </w:t>
      </w:r>
      <w:r w:rsidR="00564D42" w:rsidRPr="009864F0">
        <w:rPr>
          <w:kern w:val="0"/>
          <w:sz w:val="24"/>
          <w:szCs w:val="24"/>
          <w14:ligatures w14:val="none"/>
        </w:rPr>
        <w:t>met</w:t>
      </w:r>
      <w:r w:rsidR="00585ADE" w:rsidRPr="009864F0">
        <w:rPr>
          <w:kern w:val="0"/>
          <w:sz w:val="24"/>
          <w:szCs w:val="24"/>
          <w14:ligatures w14:val="none"/>
        </w:rPr>
        <w:t xml:space="preserve">. </w:t>
      </w:r>
    </w:p>
    <w:p w14:paraId="558091BC" w14:textId="77777777" w:rsidR="009C66AE" w:rsidRPr="009864F0" w:rsidRDefault="009C66AE" w:rsidP="00500862">
      <w:pPr>
        <w:pStyle w:val="ListParagraph"/>
        <w:ind w:left="0"/>
        <w:jc w:val="both"/>
        <w:rPr>
          <w:sz w:val="24"/>
          <w:szCs w:val="24"/>
        </w:rPr>
      </w:pPr>
    </w:p>
    <w:p w14:paraId="69669571" w14:textId="77777777" w:rsidR="00FB3ED2" w:rsidRPr="009864F0" w:rsidRDefault="009C66AE" w:rsidP="00500862">
      <w:pPr>
        <w:pStyle w:val="ListParagraph"/>
        <w:numPr>
          <w:ilvl w:val="0"/>
          <w:numId w:val="54"/>
        </w:numPr>
        <w:ind w:left="720"/>
        <w:jc w:val="both"/>
        <w:rPr>
          <w:sz w:val="24"/>
          <w:szCs w:val="24"/>
        </w:rPr>
      </w:pPr>
      <w:r w:rsidRPr="009864F0">
        <w:rPr>
          <w:b/>
          <w:bCs/>
          <w:i/>
          <w:iCs/>
          <w:sz w:val="24"/>
          <w:szCs w:val="24"/>
        </w:rPr>
        <w:t>Transition planning covers every aspect of a young person’s life,</w:t>
      </w:r>
      <w:r w:rsidRPr="009864F0">
        <w:rPr>
          <w:sz w:val="24"/>
          <w:szCs w:val="24"/>
        </w:rPr>
        <w:t xml:space="preserve"> including education, employment, placement, health, and leisure activities. Transition planning is focused on life outcomes, promoting independence, and supporting </w:t>
      </w:r>
      <w:r w:rsidR="001769B0" w:rsidRPr="009864F0">
        <w:rPr>
          <w:sz w:val="24"/>
          <w:szCs w:val="24"/>
        </w:rPr>
        <w:t xml:space="preserve">the </w:t>
      </w:r>
      <w:r w:rsidRPr="009864F0">
        <w:rPr>
          <w:sz w:val="24"/>
          <w:szCs w:val="24"/>
        </w:rPr>
        <w:t>young pe</w:t>
      </w:r>
      <w:r w:rsidR="001769B0" w:rsidRPr="009864F0">
        <w:rPr>
          <w:sz w:val="24"/>
          <w:szCs w:val="24"/>
        </w:rPr>
        <w:t>rson</w:t>
      </w:r>
      <w:r w:rsidRPr="009864F0">
        <w:rPr>
          <w:sz w:val="24"/>
          <w:szCs w:val="24"/>
        </w:rPr>
        <w:t xml:space="preserve"> to lead meaningful and enjoyable adult lives. </w:t>
      </w:r>
    </w:p>
    <w:p w14:paraId="1F7FFF66" w14:textId="77777777" w:rsidR="00FB3ED2" w:rsidRPr="009864F0" w:rsidRDefault="00FB3ED2" w:rsidP="00500862">
      <w:pPr>
        <w:pStyle w:val="ListParagraph"/>
        <w:ind w:left="0"/>
        <w:jc w:val="both"/>
        <w:rPr>
          <w:rFonts w:ascii="Calibri" w:eastAsia="Calibri" w:hAnsi="Calibri" w:cs="Times New Roman"/>
          <w:b/>
          <w:bCs/>
          <w:i/>
          <w:iCs/>
          <w:sz w:val="24"/>
          <w:szCs w:val="24"/>
        </w:rPr>
      </w:pPr>
    </w:p>
    <w:p w14:paraId="54ADE360" w14:textId="77777777" w:rsidR="00FB3ED2" w:rsidRPr="009864F0" w:rsidRDefault="009C66AE" w:rsidP="00500862">
      <w:pPr>
        <w:pStyle w:val="ListParagraph"/>
        <w:numPr>
          <w:ilvl w:val="0"/>
          <w:numId w:val="54"/>
        </w:numPr>
        <w:ind w:left="720"/>
        <w:jc w:val="both"/>
        <w:rPr>
          <w:sz w:val="24"/>
          <w:szCs w:val="24"/>
        </w:rPr>
      </w:pPr>
      <w:r w:rsidRPr="009864F0">
        <w:rPr>
          <w:rFonts w:ascii="Calibri" w:eastAsia="Calibri" w:hAnsi="Calibri" w:cs="Times New Roman"/>
          <w:b/>
          <w:bCs/>
          <w:i/>
          <w:iCs/>
          <w:sz w:val="24"/>
          <w:szCs w:val="24"/>
        </w:rPr>
        <w:t xml:space="preserve">Quality and </w:t>
      </w:r>
      <w:r w:rsidR="001769B0" w:rsidRPr="009864F0">
        <w:rPr>
          <w:rFonts w:ascii="Calibri" w:eastAsia="Calibri" w:hAnsi="Calibri" w:cs="Times New Roman"/>
          <w:b/>
          <w:bCs/>
          <w:i/>
          <w:iCs/>
          <w:sz w:val="24"/>
          <w:szCs w:val="24"/>
        </w:rPr>
        <w:t>monitoring</w:t>
      </w:r>
      <w:r w:rsidR="00BF34C6" w:rsidRPr="009864F0">
        <w:rPr>
          <w:rFonts w:ascii="Calibri" w:eastAsia="Calibri" w:hAnsi="Calibri" w:cs="Times New Roman"/>
          <w:sz w:val="24"/>
          <w:szCs w:val="24"/>
        </w:rPr>
        <w:t xml:space="preserve"> to be in place to</w:t>
      </w:r>
      <w:r w:rsidRPr="009864F0">
        <w:rPr>
          <w:rFonts w:ascii="Calibri" w:eastAsia="Calibri" w:hAnsi="Calibri" w:cs="Times New Roman"/>
          <w:sz w:val="24"/>
          <w:szCs w:val="24"/>
        </w:rPr>
        <w:t xml:space="preserve"> ensure</w:t>
      </w:r>
      <w:r w:rsidR="00BF34C6" w:rsidRPr="009864F0">
        <w:rPr>
          <w:rFonts w:ascii="Calibri" w:eastAsia="Calibri" w:hAnsi="Calibri" w:cs="Times New Roman"/>
          <w:sz w:val="24"/>
          <w:szCs w:val="24"/>
        </w:rPr>
        <w:t xml:space="preserve"> that</w:t>
      </w:r>
      <w:r w:rsidRPr="009864F0">
        <w:rPr>
          <w:rFonts w:ascii="Calibri" w:eastAsia="Calibri" w:hAnsi="Calibri" w:cs="Times New Roman"/>
          <w:sz w:val="24"/>
          <w:szCs w:val="24"/>
        </w:rPr>
        <w:t xml:space="preserve"> all young people are </w:t>
      </w:r>
      <w:r w:rsidR="00FB3ED2" w:rsidRPr="009864F0">
        <w:rPr>
          <w:rFonts w:ascii="Calibri" w:eastAsia="Calibri" w:hAnsi="Calibri" w:cs="Times New Roman"/>
          <w:sz w:val="24"/>
          <w:szCs w:val="24"/>
        </w:rPr>
        <w:t>tracked,</w:t>
      </w:r>
      <w:r w:rsidRPr="009864F0">
        <w:rPr>
          <w:rFonts w:ascii="Calibri" w:eastAsia="Calibri" w:hAnsi="Calibri" w:cs="Times New Roman"/>
          <w:sz w:val="24"/>
          <w:szCs w:val="24"/>
        </w:rPr>
        <w:t xml:space="preserve"> and none fall through the net. Mechanisms need to be built in to ensure the quality of provision meets appropriate standards and that the transition process is as effective as possible. </w:t>
      </w:r>
    </w:p>
    <w:p w14:paraId="2DF8B8BC" w14:textId="77777777" w:rsidR="00FB3ED2" w:rsidRPr="009864F0" w:rsidRDefault="00FB3ED2" w:rsidP="00500862">
      <w:pPr>
        <w:pStyle w:val="ListParagraph"/>
        <w:ind w:left="0"/>
        <w:jc w:val="both"/>
        <w:rPr>
          <w:rFonts w:ascii="Calibri" w:eastAsia="Calibri" w:hAnsi="Calibri" w:cs="Times New Roman"/>
          <w:b/>
          <w:bCs/>
          <w:i/>
          <w:iCs/>
          <w:sz w:val="24"/>
          <w:szCs w:val="24"/>
        </w:rPr>
      </w:pPr>
    </w:p>
    <w:p w14:paraId="3A00C137" w14:textId="77777777" w:rsidR="00266224" w:rsidRPr="009864F0" w:rsidRDefault="00104E2E" w:rsidP="00500862">
      <w:pPr>
        <w:pStyle w:val="ListParagraph"/>
        <w:numPr>
          <w:ilvl w:val="0"/>
          <w:numId w:val="54"/>
        </w:numPr>
        <w:ind w:left="720"/>
        <w:jc w:val="both"/>
        <w:rPr>
          <w:sz w:val="24"/>
          <w:szCs w:val="24"/>
        </w:rPr>
      </w:pPr>
      <w:r w:rsidRPr="009864F0">
        <w:rPr>
          <w:rFonts w:ascii="Calibri" w:eastAsia="Calibri" w:hAnsi="Calibri" w:cs="Times New Roman"/>
          <w:b/>
          <w:bCs/>
          <w:i/>
          <w:iCs/>
          <w:sz w:val="24"/>
          <w:szCs w:val="24"/>
        </w:rPr>
        <w:t>Young</w:t>
      </w:r>
      <w:r w:rsidR="00097CF5" w:rsidRPr="009864F0">
        <w:rPr>
          <w:rFonts w:ascii="Calibri" w:eastAsia="Calibri" w:hAnsi="Calibri" w:cs="Times New Roman"/>
          <w:b/>
          <w:bCs/>
          <w:i/>
          <w:iCs/>
          <w:sz w:val="24"/>
          <w:szCs w:val="24"/>
        </w:rPr>
        <w:t xml:space="preserve"> people with complex health needs </w:t>
      </w:r>
      <w:r w:rsidRPr="009864F0">
        <w:rPr>
          <w:rFonts w:ascii="Calibri" w:eastAsia="Calibri" w:hAnsi="Calibri" w:cs="Times New Roman"/>
          <w:b/>
          <w:bCs/>
          <w:i/>
          <w:iCs/>
          <w:sz w:val="24"/>
          <w:szCs w:val="24"/>
        </w:rPr>
        <w:t>should be</w:t>
      </w:r>
      <w:r w:rsidR="009C66AE" w:rsidRPr="009864F0">
        <w:rPr>
          <w:rFonts w:ascii="Calibri" w:eastAsia="Calibri" w:hAnsi="Calibri" w:cs="Times New Roman"/>
          <w:b/>
          <w:bCs/>
          <w:i/>
          <w:iCs/>
          <w:sz w:val="24"/>
          <w:szCs w:val="24"/>
        </w:rPr>
        <w:t xml:space="preserve"> protected from harm and abuse</w:t>
      </w:r>
      <w:r w:rsidR="009C66AE" w:rsidRPr="009864F0">
        <w:rPr>
          <w:rFonts w:ascii="Calibri" w:eastAsia="Calibri" w:hAnsi="Calibri" w:cs="Times New Roman"/>
          <w:sz w:val="24"/>
          <w:szCs w:val="24"/>
        </w:rPr>
        <w:t xml:space="preserve">. Surrey Practice Standards and policies and procedures must be followed in any instances prior to a young person’s 18th birthday. </w:t>
      </w:r>
    </w:p>
    <w:p w14:paraId="4A0136FE" w14:textId="77777777" w:rsidR="00266224" w:rsidRPr="009864F0" w:rsidRDefault="00266224" w:rsidP="00500862">
      <w:pPr>
        <w:pStyle w:val="ListParagraph"/>
        <w:ind w:left="0"/>
        <w:jc w:val="both"/>
        <w:rPr>
          <w:b/>
          <w:bCs/>
          <w:i/>
          <w:iCs/>
          <w:sz w:val="24"/>
          <w:szCs w:val="24"/>
        </w:rPr>
      </w:pPr>
    </w:p>
    <w:p w14:paraId="2830E8CD" w14:textId="79DD577E" w:rsidR="00AC68A8" w:rsidRDefault="0066238C" w:rsidP="00500862">
      <w:pPr>
        <w:pStyle w:val="ListParagraph"/>
        <w:numPr>
          <w:ilvl w:val="0"/>
          <w:numId w:val="54"/>
        </w:numPr>
        <w:ind w:left="720"/>
        <w:jc w:val="both"/>
        <w:rPr>
          <w:sz w:val="24"/>
          <w:szCs w:val="24"/>
        </w:rPr>
      </w:pPr>
      <w:r w:rsidRPr="009864F0">
        <w:rPr>
          <w:b/>
          <w:bCs/>
          <w:i/>
          <w:iCs/>
          <w:sz w:val="24"/>
          <w:szCs w:val="24"/>
        </w:rPr>
        <w:t xml:space="preserve">Transition </w:t>
      </w:r>
      <w:r w:rsidR="003E728B" w:rsidRPr="009864F0">
        <w:rPr>
          <w:b/>
          <w:bCs/>
          <w:i/>
          <w:iCs/>
          <w:sz w:val="24"/>
          <w:szCs w:val="24"/>
        </w:rPr>
        <w:t>to be</w:t>
      </w:r>
      <w:r w:rsidRPr="009864F0">
        <w:rPr>
          <w:b/>
          <w:bCs/>
          <w:i/>
          <w:iCs/>
          <w:sz w:val="24"/>
          <w:szCs w:val="24"/>
        </w:rPr>
        <w:t xml:space="preserve"> a continuous process</w:t>
      </w:r>
      <w:r w:rsidRPr="009864F0">
        <w:rPr>
          <w:sz w:val="24"/>
          <w:szCs w:val="24"/>
        </w:rPr>
        <w:t xml:space="preserve"> that enables young pe</w:t>
      </w:r>
      <w:r w:rsidR="003E728B" w:rsidRPr="009864F0">
        <w:rPr>
          <w:sz w:val="24"/>
          <w:szCs w:val="24"/>
        </w:rPr>
        <w:t xml:space="preserve">rson </w:t>
      </w:r>
      <w:r w:rsidRPr="009864F0">
        <w:rPr>
          <w:sz w:val="24"/>
          <w:szCs w:val="24"/>
        </w:rPr>
        <w:t xml:space="preserve">to be better prepared for adulthood. It happens over a period of time between the ages of 14 to 25. </w:t>
      </w:r>
      <w:r w:rsidR="00436977" w:rsidRPr="009864F0">
        <w:rPr>
          <w:sz w:val="24"/>
          <w:szCs w:val="24"/>
        </w:rPr>
        <w:t xml:space="preserve">Transition planning </w:t>
      </w:r>
      <w:r w:rsidRPr="009864F0">
        <w:rPr>
          <w:sz w:val="24"/>
          <w:szCs w:val="24"/>
        </w:rPr>
        <w:t xml:space="preserve">offers a young person </w:t>
      </w:r>
      <w:r w:rsidR="00436977" w:rsidRPr="009864F0">
        <w:rPr>
          <w:sz w:val="24"/>
          <w:szCs w:val="24"/>
        </w:rPr>
        <w:t xml:space="preserve">an overview of their needs and should ensure they </w:t>
      </w:r>
      <w:r w:rsidR="003715D6" w:rsidRPr="009864F0">
        <w:rPr>
          <w:sz w:val="24"/>
          <w:szCs w:val="24"/>
        </w:rPr>
        <w:t>fulfil</w:t>
      </w:r>
      <w:r w:rsidRPr="009864F0">
        <w:rPr>
          <w:sz w:val="24"/>
          <w:szCs w:val="24"/>
        </w:rPr>
        <w:t xml:space="preserve"> their potential in adulthood</w:t>
      </w:r>
      <w:r w:rsidR="003715D6" w:rsidRPr="009864F0">
        <w:rPr>
          <w:sz w:val="24"/>
          <w:szCs w:val="24"/>
        </w:rPr>
        <w:t xml:space="preserve">. </w:t>
      </w:r>
    </w:p>
    <w:p w14:paraId="141682DE" w14:textId="77777777" w:rsidR="00333C31" w:rsidRPr="00333C31" w:rsidRDefault="00333C31" w:rsidP="00500862">
      <w:pPr>
        <w:pStyle w:val="ListParagraph"/>
        <w:jc w:val="both"/>
        <w:rPr>
          <w:sz w:val="24"/>
          <w:szCs w:val="24"/>
        </w:rPr>
      </w:pPr>
    </w:p>
    <w:p w14:paraId="35C28F93" w14:textId="64E4A975" w:rsidR="00020F2B" w:rsidRPr="00C56798" w:rsidRDefault="00333C31" w:rsidP="00500862">
      <w:pPr>
        <w:pStyle w:val="ListParagraph"/>
        <w:numPr>
          <w:ilvl w:val="0"/>
          <w:numId w:val="54"/>
        </w:numPr>
        <w:ind w:left="720"/>
        <w:jc w:val="both"/>
      </w:pPr>
      <w:r w:rsidRPr="00C56798">
        <w:rPr>
          <w:b/>
          <w:bCs/>
          <w:i/>
          <w:iCs/>
          <w:sz w:val="24"/>
          <w:szCs w:val="24"/>
        </w:rPr>
        <w:t>Advocacy</w:t>
      </w:r>
      <w:r w:rsidR="00A12B26" w:rsidRPr="00C56798">
        <w:rPr>
          <w:sz w:val="24"/>
          <w:szCs w:val="24"/>
        </w:rPr>
        <w:t xml:space="preserve"> for children and young adults is essential within the care planning and monitoring process.  The needs and risks for a child will often remain within adulthood, advocates must understand the Care Act 2014 to support young people who require support to engage in their care planning as well as have the skills to challenge their child’s needs </w:t>
      </w:r>
      <w:proofErr w:type="spellStart"/>
      <w:r w:rsidR="00A12B26" w:rsidRPr="00C56798">
        <w:rPr>
          <w:sz w:val="24"/>
          <w:szCs w:val="24"/>
        </w:rPr>
        <w:t>assessmet</w:t>
      </w:r>
      <w:proofErr w:type="spellEnd"/>
      <w:r w:rsidR="00A12B26" w:rsidRPr="00C56798">
        <w:rPr>
          <w:sz w:val="24"/>
          <w:szCs w:val="24"/>
        </w:rPr>
        <w:t xml:space="preserve">(s).  The commissioning arrangements must ensure non-instructed advocacy is available for both children and adults who require this type of advocacy. </w:t>
      </w:r>
    </w:p>
    <w:p w14:paraId="4D1B9226" w14:textId="77777777" w:rsidR="00020F2B" w:rsidRDefault="00020F2B" w:rsidP="00500862">
      <w:pPr>
        <w:pStyle w:val="ListParagraph"/>
        <w:ind w:left="1440"/>
        <w:jc w:val="both"/>
      </w:pPr>
    </w:p>
    <w:p w14:paraId="6D0F24BC" w14:textId="77777777" w:rsidR="009864F0" w:rsidRDefault="009864F0" w:rsidP="00500862">
      <w:pPr>
        <w:pStyle w:val="ListParagraph"/>
        <w:ind w:left="1440"/>
        <w:jc w:val="both"/>
      </w:pPr>
    </w:p>
    <w:p w14:paraId="4064BCA0" w14:textId="77777777" w:rsidR="009864F0" w:rsidRDefault="009864F0" w:rsidP="00500862">
      <w:pPr>
        <w:pStyle w:val="ListParagraph"/>
        <w:ind w:left="1440"/>
        <w:jc w:val="both"/>
      </w:pPr>
    </w:p>
    <w:p w14:paraId="21B98D8B" w14:textId="77777777" w:rsidR="009864F0" w:rsidRDefault="009864F0" w:rsidP="00500862">
      <w:pPr>
        <w:pStyle w:val="ListParagraph"/>
        <w:ind w:left="1440"/>
        <w:jc w:val="both"/>
      </w:pPr>
    </w:p>
    <w:p w14:paraId="1B04E433" w14:textId="77777777" w:rsidR="009864F0" w:rsidRDefault="009864F0" w:rsidP="00500862">
      <w:pPr>
        <w:pStyle w:val="ListParagraph"/>
        <w:ind w:left="1440"/>
        <w:jc w:val="both"/>
      </w:pPr>
    </w:p>
    <w:p w14:paraId="449E525B" w14:textId="254DA2FB" w:rsidR="00B824B6" w:rsidRPr="002E1471" w:rsidRDefault="007D750A" w:rsidP="00500862">
      <w:pPr>
        <w:pStyle w:val="Heading1"/>
        <w:jc w:val="both"/>
        <w:rPr>
          <w:b/>
          <w:sz w:val="144"/>
          <w:szCs w:val="144"/>
          <w:u w:val="single"/>
        </w:rPr>
      </w:pPr>
      <w:bookmarkStart w:id="3" w:name="_Toc176514811"/>
      <w:r w:rsidRPr="305122E0">
        <w:rPr>
          <w:b/>
          <w:sz w:val="48"/>
          <w:szCs w:val="48"/>
        </w:rPr>
        <w:t>Roles and Responsibilities</w:t>
      </w:r>
      <w:bookmarkEnd w:id="3"/>
    </w:p>
    <w:p w14:paraId="7BD002D5" w14:textId="49DFF53B" w:rsidR="007D750A" w:rsidRPr="009864F0" w:rsidRDefault="05B8E9A5" w:rsidP="00500862">
      <w:pPr>
        <w:pStyle w:val="Heading2"/>
        <w:jc w:val="both"/>
        <w:rPr>
          <w:b/>
          <w:sz w:val="32"/>
          <w:szCs w:val="32"/>
        </w:rPr>
      </w:pPr>
      <w:bookmarkStart w:id="4" w:name="_Toc176514812"/>
      <w:r w:rsidRPr="05B8E9A5">
        <w:rPr>
          <w:b/>
          <w:bCs/>
          <w:sz w:val="32"/>
          <w:szCs w:val="32"/>
        </w:rPr>
        <w:t xml:space="preserve">1. </w:t>
      </w:r>
      <w:r w:rsidR="00A31FED" w:rsidRPr="5A62984E">
        <w:rPr>
          <w:b/>
          <w:sz w:val="32"/>
          <w:szCs w:val="32"/>
        </w:rPr>
        <w:t xml:space="preserve">Looked After children/young </w:t>
      </w:r>
      <w:r w:rsidR="00F24BF1" w:rsidRPr="5A62984E">
        <w:rPr>
          <w:b/>
          <w:sz w:val="32"/>
          <w:szCs w:val="32"/>
        </w:rPr>
        <w:t>people</w:t>
      </w:r>
      <w:bookmarkEnd w:id="4"/>
    </w:p>
    <w:p w14:paraId="1C1F8D8C" w14:textId="77AF31C0" w:rsidR="05B8E9A5" w:rsidRDefault="05B8E9A5" w:rsidP="00500862">
      <w:pPr>
        <w:jc w:val="both"/>
      </w:pPr>
    </w:p>
    <w:p w14:paraId="7EE73208" w14:textId="31B89A92" w:rsidR="00955A0B" w:rsidRPr="00955A0B" w:rsidRDefault="00955A0B" w:rsidP="00500862">
      <w:pPr>
        <w:jc w:val="both"/>
        <w:rPr>
          <w:rFonts w:cstheme="minorHAnsi"/>
          <w:b/>
          <w:bCs/>
          <w:sz w:val="24"/>
          <w:szCs w:val="24"/>
        </w:rPr>
      </w:pPr>
      <w:r>
        <w:t>A child /</w:t>
      </w:r>
      <w:r w:rsidR="00F24BF1">
        <w:t xml:space="preserve"> young person</w:t>
      </w:r>
      <w:r>
        <w:t xml:space="preserve"> will become looked after when the child</w:t>
      </w:r>
      <w:r w:rsidR="00F24BF1">
        <w:t xml:space="preserve"> /young person</w:t>
      </w:r>
      <w:r>
        <w:t>’s parents or the people who have parental responsibility for the child</w:t>
      </w:r>
      <w:r w:rsidR="00F24BF1">
        <w:t xml:space="preserve">/young person </w:t>
      </w:r>
      <w:r>
        <w:t>are unable to look after them in a temporary or permanent capacity.</w:t>
      </w:r>
    </w:p>
    <w:tbl>
      <w:tblPr>
        <w:tblStyle w:val="TableGrid"/>
        <w:tblW w:w="0" w:type="auto"/>
        <w:tblLayout w:type="fixed"/>
        <w:tblLook w:val="04A0" w:firstRow="1" w:lastRow="0" w:firstColumn="1" w:lastColumn="0" w:noHBand="0" w:noVBand="1"/>
      </w:tblPr>
      <w:tblGrid>
        <w:gridCol w:w="2830"/>
        <w:gridCol w:w="6186"/>
      </w:tblGrid>
      <w:tr w:rsidR="00500D9E" w:rsidRPr="00500D9E" w14:paraId="2B5291C9" w14:textId="77777777" w:rsidTr="00D946C8">
        <w:tc>
          <w:tcPr>
            <w:tcW w:w="9016" w:type="dxa"/>
            <w:gridSpan w:val="2"/>
            <w:shd w:val="clear" w:color="auto" w:fill="ED7D31" w:themeFill="accent2"/>
          </w:tcPr>
          <w:p w14:paraId="49826FC2" w14:textId="77777777" w:rsidR="00D946C8" w:rsidRDefault="00D946C8" w:rsidP="00500862">
            <w:pPr>
              <w:jc w:val="both"/>
              <w:rPr>
                <w:rFonts w:cstheme="minorHAnsi"/>
                <w:b/>
                <w:bCs/>
                <w:sz w:val="28"/>
                <w:szCs w:val="28"/>
              </w:rPr>
            </w:pPr>
            <w:bookmarkStart w:id="5" w:name="_Hlk140784802"/>
          </w:p>
          <w:p w14:paraId="071993B4" w14:textId="0B13F184" w:rsidR="00500D9E" w:rsidRPr="00D53674" w:rsidRDefault="00500D9E" w:rsidP="00500862">
            <w:pPr>
              <w:jc w:val="both"/>
              <w:rPr>
                <w:rFonts w:cstheme="minorHAnsi"/>
                <w:b/>
                <w:bCs/>
                <w:sz w:val="28"/>
                <w:szCs w:val="28"/>
              </w:rPr>
            </w:pPr>
            <w:r w:rsidRPr="00D53674">
              <w:rPr>
                <w:rFonts w:cstheme="minorHAnsi"/>
                <w:b/>
                <w:bCs/>
                <w:sz w:val="28"/>
                <w:szCs w:val="28"/>
              </w:rPr>
              <w:t xml:space="preserve">Timescales at a glance for Looked After children /young </w:t>
            </w:r>
            <w:r w:rsidR="00D946C8" w:rsidRPr="00D53674">
              <w:rPr>
                <w:rFonts w:cstheme="minorHAnsi"/>
                <w:b/>
                <w:bCs/>
                <w:sz w:val="28"/>
                <w:szCs w:val="28"/>
              </w:rPr>
              <w:t>people</w:t>
            </w:r>
          </w:p>
          <w:p w14:paraId="4437CA24" w14:textId="11ECEE66" w:rsidR="00D946C8" w:rsidRPr="00500D9E" w:rsidRDefault="00D946C8" w:rsidP="00500862">
            <w:pPr>
              <w:jc w:val="both"/>
              <w:rPr>
                <w:b/>
                <w:bCs/>
                <w:sz w:val="28"/>
                <w:szCs w:val="28"/>
              </w:rPr>
            </w:pPr>
          </w:p>
        </w:tc>
      </w:tr>
      <w:tr w:rsidR="00216752" w:rsidRPr="00D53674" w14:paraId="415D2347" w14:textId="77777777" w:rsidTr="00D946C8">
        <w:tc>
          <w:tcPr>
            <w:tcW w:w="2830" w:type="dxa"/>
            <w:shd w:val="clear" w:color="auto" w:fill="F4B083" w:themeFill="accent2" w:themeFillTint="99"/>
          </w:tcPr>
          <w:p w14:paraId="45E93A23" w14:textId="77777777" w:rsidR="005A2C11" w:rsidRPr="00D53674" w:rsidRDefault="005A2C11" w:rsidP="00500862">
            <w:pPr>
              <w:jc w:val="both"/>
              <w:rPr>
                <w:b/>
                <w:bCs/>
                <w:sz w:val="24"/>
                <w:szCs w:val="24"/>
              </w:rPr>
            </w:pPr>
            <w:bookmarkStart w:id="6" w:name="_Hlk140784669"/>
            <w:r w:rsidRPr="00D53674">
              <w:rPr>
                <w:b/>
                <w:bCs/>
                <w:sz w:val="24"/>
                <w:szCs w:val="24"/>
              </w:rPr>
              <w:t xml:space="preserve">Threshold </w:t>
            </w:r>
          </w:p>
          <w:p w14:paraId="742C24BD" w14:textId="08B068D6" w:rsidR="005A2C11" w:rsidRPr="00D53674" w:rsidRDefault="005A2C11" w:rsidP="00500862">
            <w:pPr>
              <w:jc w:val="both"/>
              <w:rPr>
                <w:b/>
                <w:bCs/>
                <w:sz w:val="24"/>
                <w:szCs w:val="24"/>
              </w:rPr>
            </w:pPr>
          </w:p>
        </w:tc>
        <w:tc>
          <w:tcPr>
            <w:tcW w:w="6186" w:type="dxa"/>
          </w:tcPr>
          <w:p w14:paraId="49178A7E" w14:textId="26992C64" w:rsidR="005A2C11" w:rsidRPr="00D53674" w:rsidRDefault="00E66037" w:rsidP="00500862">
            <w:pPr>
              <w:pStyle w:val="ListParagraph"/>
              <w:numPr>
                <w:ilvl w:val="0"/>
                <w:numId w:val="2"/>
              </w:numPr>
              <w:jc w:val="both"/>
            </w:pPr>
            <w:r w:rsidRPr="00D53674">
              <w:t xml:space="preserve">Any child/young person who has become </w:t>
            </w:r>
            <w:r w:rsidR="00E85EDA" w:rsidRPr="00D53674">
              <w:t xml:space="preserve">looked after </w:t>
            </w:r>
            <w:r w:rsidRPr="00D53674">
              <w:t>meet</w:t>
            </w:r>
            <w:r w:rsidR="00650007" w:rsidRPr="00D53674">
              <w:t>s</w:t>
            </w:r>
            <w:r w:rsidRPr="00D53674">
              <w:t xml:space="preserve"> the criteria</w:t>
            </w:r>
            <w:r w:rsidR="00D20C90" w:rsidRPr="00D53674">
              <w:t xml:space="preserve"> to access services as a looked after child/young person.</w:t>
            </w:r>
            <w:r w:rsidRPr="00D53674">
              <w:t xml:space="preserve"> </w:t>
            </w:r>
          </w:p>
          <w:p w14:paraId="5C8A5148" w14:textId="58666A0F" w:rsidR="00E66037" w:rsidRPr="00D53674" w:rsidRDefault="00E66037" w:rsidP="00500862">
            <w:pPr>
              <w:pStyle w:val="ListParagraph"/>
              <w:jc w:val="both"/>
            </w:pPr>
          </w:p>
        </w:tc>
      </w:tr>
      <w:tr w:rsidR="00216752" w:rsidRPr="00D53674" w14:paraId="2B526F8B" w14:textId="77777777" w:rsidTr="00D946C8">
        <w:tc>
          <w:tcPr>
            <w:tcW w:w="2830" w:type="dxa"/>
            <w:shd w:val="clear" w:color="auto" w:fill="F4B083" w:themeFill="accent2" w:themeFillTint="99"/>
          </w:tcPr>
          <w:p w14:paraId="694D8BE1" w14:textId="20BF6964" w:rsidR="007D750A" w:rsidRPr="00D53674" w:rsidRDefault="005A2C11" w:rsidP="00500862">
            <w:pPr>
              <w:jc w:val="both"/>
              <w:rPr>
                <w:b/>
                <w:bCs/>
                <w:sz w:val="24"/>
                <w:szCs w:val="24"/>
              </w:rPr>
            </w:pPr>
            <w:r w:rsidRPr="00D53674">
              <w:rPr>
                <w:b/>
                <w:bCs/>
                <w:sz w:val="24"/>
                <w:szCs w:val="24"/>
              </w:rPr>
              <w:t xml:space="preserve">Referral process </w:t>
            </w:r>
          </w:p>
          <w:p w14:paraId="0A7F27FB" w14:textId="77777777" w:rsidR="007D750A" w:rsidRPr="00D53674" w:rsidRDefault="007D750A" w:rsidP="00500862">
            <w:pPr>
              <w:jc w:val="both"/>
              <w:rPr>
                <w:b/>
                <w:bCs/>
                <w:sz w:val="24"/>
                <w:szCs w:val="24"/>
              </w:rPr>
            </w:pPr>
          </w:p>
        </w:tc>
        <w:tc>
          <w:tcPr>
            <w:tcW w:w="6186" w:type="dxa"/>
          </w:tcPr>
          <w:p w14:paraId="101FFD9E" w14:textId="5D9ECE15" w:rsidR="00E66037" w:rsidRPr="00D53674" w:rsidRDefault="00D20C90" w:rsidP="00500862">
            <w:pPr>
              <w:pStyle w:val="ListParagraph"/>
              <w:numPr>
                <w:ilvl w:val="0"/>
                <w:numId w:val="2"/>
              </w:numPr>
              <w:jc w:val="both"/>
            </w:pPr>
            <w:r w:rsidRPr="00D53674">
              <w:t xml:space="preserve">Once a child/young person is looked </w:t>
            </w:r>
            <w:r w:rsidR="00F24BC8" w:rsidRPr="00D53674">
              <w:t xml:space="preserve">after, </w:t>
            </w:r>
            <w:r w:rsidR="00CE5515" w:rsidRPr="00D53674">
              <w:t>social</w:t>
            </w:r>
            <w:r w:rsidRPr="00D53674">
              <w:t xml:space="preserve"> worker to notify the </w:t>
            </w:r>
            <w:r w:rsidR="00E66037" w:rsidRPr="00D53674">
              <w:t>I</w:t>
            </w:r>
            <w:r w:rsidR="00881270" w:rsidRPr="00D53674">
              <w:t>RO</w:t>
            </w:r>
            <w:r w:rsidR="00E66037" w:rsidRPr="00D53674">
              <w:t xml:space="preserve"> service of the child/young person becoming </w:t>
            </w:r>
            <w:r w:rsidR="00564D42" w:rsidRPr="00D53674">
              <w:t>CLA</w:t>
            </w:r>
            <w:r w:rsidR="00E66037" w:rsidRPr="00D53674">
              <w:t xml:space="preserve"> </w:t>
            </w:r>
            <w:r w:rsidR="00E66037" w:rsidRPr="00D53674">
              <w:rPr>
                <w:b/>
                <w:bCs/>
              </w:rPr>
              <w:t>within 2 working days</w:t>
            </w:r>
            <w:r w:rsidR="00E66037" w:rsidRPr="00D53674">
              <w:t xml:space="preserve"> of their care episode. </w:t>
            </w:r>
          </w:p>
          <w:p w14:paraId="123D0CFB" w14:textId="77777777" w:rsidR="007D750A" w:rsidRPr="00D53674" w:rsidRDefault="00881270" w:rsidP="00500862">
            <w:pPr>
              <w:pStyle w:val="ListParagraph"/>
              <w:numPr>
                <w:ilvl w:val="0"/>
                <w:numId w:val="2"/>
              </w:numPr>
              <w:jc w:val="both"/>
              <w:rPr>
                <w:b/>
                <w:bCs/>
              </w:rPr>
            </w:pPr>
            <w:r w:rsidRPr="00D53674">
              <w:t xml:space="preserve">An IRO to be allocated </w:t>
            </w:r>
            <w:r w:rsidRPr="00D53674">
              <w:rPr>
                <w:b/>
                <w:bCs/>
              </w:rPr>
              <w:t>within 5 working days.</w:t>
            </w:r>
          </w:p>
          <w:p w14:paraId="4B2D7E48" w14:textId="3050554F" w:rsidR="00881270" w:rsidRPr="00D53674" w:rsidRDefault="00881270" w:rsidP="00500862">
            <w:pPr>
              <w:ind w:left="360"/>
              <w:jc w:val="both"/>
            </w:pPr>
          </w:p>
        </w:tc>
      </w:tr>
      <w:tr w:rsidR="00216752" w:rsidRPr="00D53674" w14:paraId="56D4B496" w14:textId="77777777" w:rsidTr="00D946C8">
        <w:tc>
          <w:tcPr>
            <w:tcW w:w="2830" w:type="dxa"/>
            <w:shd w:val="clear" w:color="auto" w:fill="F4B083" w:themeFill="accent2" w:themeFillTint="99"/>
          </w:tcPr>
          <w:p w14:paraId="67DEB07C" w14:textId="60B8D439" w:rsidR="007D750A" w:rsidRPr="00D53674" w:rsidRDefault="008F3C5D" w:rsidP="00500862">
            <w:pPr>
              <w:jc w:val="both"/>
              <w:rPr>
                <w:b/>
                <w:bCs/>
                <w:sz w:val="24"/>
                <w:szCs w:val="24"/>
              </w:rPr>
            </w:pPr>
            <w:r w:rsidRPr="00D53674">
              <w:rPr>
                <w:b/>
                <w:bCs/>
                <w:sz w:val="24"/>
                <w:szCs w:val="24"/>
              </w:rPr>
              <w:t xml:space="preserve">Policy and Statutory Guidance that underpin </w:t>
            </w:r>
            <w:r w:rsidR="00E93E4C" w:rsidRPr="00D53674">
              <w:rPr>
                <w:b/>
                <w:bCs/>
                <w:sz w:val="24"/>
                <w:szCs w:val="24"/>
              </w:rPr>
              <w:t>practices.</w:t>
            </w:r>
          </w:p>
          <w:p w14:paraId="68341F6D" w14:textId="77777777" w:rsidR="005A2C11" w:rsidRPr="00D53674" w:rsidRDefault="005A2C11" w:rsidP="00500862">
            <w:pPr>
              <w:jc w:val="both"/>
              <w:rPr>
                <w:b/>
                <w:bCs/>
                <w:sz w:val="24"/>
                <w:szCs w:val="24"/>
              </w:rPr>
            </w:pPr>
          </w:p>
          <w:p w14:paraId="148DE3BE" w14:textId="77777777" w:rsidR="005A2C11" w:rsidRPr="00D53674" w:rsidRDefault="005A2C11" w:rsidP="00500862">
            <w:pPr>
              <w:jc w:val="both"/>
              <w:rPr>
                <w:b/>
                <w:bCs/>
                <w:sz w:val="24"/>
                <w:szCs w:val="24"/>
              </w:rPr>
            </w:pPr>
          </w:p>
        </w:tc>
        <w:tc>
          <w:tcPr>
            <w:tcW w:w="6186" w:type="dxa"/>
          </w:tcPr>
          <w:p w14:paraId="40C59FD4" w14:textId="5E95CFFF" w:rsidR="00ED1E89" w:rsidRPr="00D53674" w:rsidRDefault="00840980" w:rsidP="00500862">
            <w:pPr>
              <w:pStyle w:val="ListParagraph"/>
              <w:numPr>
                <w:ilvl w:val="0"/>
                <w:numId w:val="5"/>
              </w:numPr>
              <w:jc w:val="both"/>
              <w:rPr>
                <w:rStyle w:val="Hyperlink"/>
                <w:color w:val="auto"/>
                <w:u w:val="none"/>
              </w:rPr>
            </w:pPr>
            <w:r w:rsidRPr="00D53674">
              <w:t>S</w:t>
            </w:r>
            <w:r w:rsidR="00B12674" w:rsidRPr="00D53674">
              <w:t>20, S31 and S38 of the Children Act 1989</w:t>
            </w:r>
            <w:r w:rsidR="00E52CE4" w:rsidRPr="00D53674">
              <w:t>.</w:t>
            </w:r>
            <w:r w:rsidR="00ED1E89" w:rsidRPr="00D53674">
              <w:fldChar w:fldCharType="begin"/>
            </w:r>
            <w:r w:rsidR="00ED1E89" w:rsidRPr="00D53674">
              <w:instrText>HYPERLINK "https://www.google.com/url?sa=t&amp;rct=j&amp;q=&amp;esrc=s&amp;source=web&amp;cd=&amp;cad=rja&amp;uact=8&amp;ved=2ahUKEwi-7PX9-8yAAxXNSUEAHbUbD_EQFnoECA0QAw&amp;url=https%3A%2F%2Fwww.legislation.gov.uk%2Fukpga%2F2002%2F38%2Fsection%2F118%23%3A~%3Atext%3D118%2520Review%2520of%2520cases%2520of%2520looked%2520after%2520children%26text%3D(c)referring%2520the%2520case%2520to%2Cperson%2520of%2520a%2520prescribed%2520description.&amp;usg=AOvVaw21bhkww2_I5n9QNRPx6If3&amp;opi=89978449"</w:instrText>
            </w:r>
            <w:r w:rsidR="00ED1E89" w:rsidRPr="00D53674">
              <w:fldChar w:fldCharType="separate"/>
            </w:r>
          </w:p>
          <w:p w14:paraId="3558B5C2" w14:textId="7F2AD659" w:rsidR="00ED1E89" w:rsidRPr="00D53674" w:rsidRDefault="00B12674" w:rsidP="00500862">
            <w:pPr>
              <w:pStyle w:val="ListParagraph"/>
              <w:jc w:val="both"/>
            </w:pPr>
            <w:r w:rsidRPr="00D53674">
              <w:rPr>
                <w:rStyle w:val="Hyperlink"/>
                <w:color w:val="auto"/>
              </w:rPr>
              <w:t>Children Act 1989</w:t>
            </w:r>
            <w:r w:rsidR="00ED1E89" w:rsidRPr="00D53674">
              <w:fldChar w:fldCharType="end"/>
            </w:r>
          </w:p>
          <w:p w14:paraId="0FF73C13" w14:textId="77777777" w:rsidR="00E52CE4" w:rsidRPr="00D53674" w:rsidRDefault="00350FA4" w:rsidP="00500862">
            <w:pPr>
              <w:pStyle w:val="ListParagraph"/>
              <w:numPr>
                <w:ilvl w:val="0"/>
                <w:numId w:val="5"/>
              </w:numPr>
              <w:jc w:val="both"/>
            </w:pPr>
            <w:r w:rsidRPr="00D53674">
              <w:t>IRO Handbook 2010.</w:t>
            </w:r>
          </w:p>
          <w:p w14:paraId="2266A500" w14:textId="7EA38B48" w:rsidR="00ED1E89" w:rsidRPr="00D53674" w:rsidRDefault="005A2A64" w:rsidP="00500862">
            <w:pPr>
              <w:pStyle w:val="ListParagraph"/>
              <w:jc w:val="both"/>
            </w:pPr>
            <w:hyperlink r:id="rId15" w:history="1">
              <w:r w:rsidR="00ED1E89" w:rsidRPr="00D53674">
                <w:rPr>
                  <w:rStyle w:val="Hyperlink"/>
                  <w:color w:val="auto"/>
                </w:rPr>
                <w:t>iro_statutory_guidance_iros_and_las_march_2010_tagged.pdf (publishing.service.gov.uk)</w:t>
              </w:r>
            </w:hyperlink>
          </w:p>
        </w:tc>
      </w:tr>
      <w:tr w:rsidR="00216752" w:rsidRPr="00D53674" w14:paraId="3B0446DD" w14:textId="77777777" w:rsidTr="00D946C8">
        <w:tc>
          <w:tcPr>
            <w:tcW w:w="2830" w:type="dxa"/>
            <w:shd w:val="clear" w:color="auto" w:fill="F4B083" w:themeFill="accent2" w:themeFillTint="99"/>
          </w:tcPr>
          <w:p w14:paraId="3F0AC36E" w14:textId="1A31DD91" w:rsidR="006005ED" w:rsidRPr="00D53674" w:rsidRDefault="006005ED" w:rsidP="00500862">
            <w:pPr>
              <w:jc w:val="both"/>
              <w:rPr>
                <w:b/>
                <w:bCs/>
                <w:sz w:val="24"/>
                <w:szCs w:val="24"/>
              </w:rPr>
            </w:pPr>
            <w:r w:rsidRPr="00D53674">
              <w:rPr>
                <w:b/>
                <w:bCs/>
                <w:sz w:val="24"/>
                <w:szCs w:val="24"/>
              </w:rPr>
              <w:t>Reports</w:t>
            </w:r>
          </w:p>
        </w:tc>
        <w:tc>
          <w:tcPr>
            <w:tcW w:w="6186" w:type="dxa"/>
          </w:tcPr>
          <w:p w14:paraId="5AA1FD86" w14:textId="3C75C1A8" w:rsidR="006005ED" w:rsidRPr="00D53674" w:rsidRDefault="006005ED" w:rsidP="00500862">
            <w:pPr>
              <w:pStyle w:val="ListParagraph"/>
              <w:numPr>
                <w:ilvl w:val="0"/>
                <w:numId w:val="5"/>
              </w:numPr>
              <w:jc w:val="both"/>
            </w:pPr>
            <w:r w:rsidRPr="00D53674">
              <w:t xml:space="preserve">Care plan to be written </w:t>
            </w:r>
            <w:r w:rsidRPr="00D53674">
              <w:rPr>
                <w:b/>
                <w:bCs/>
              </w:rPr>
              <w:t>5 working days</w:t>
            </w:r>
            <w:r w:rsidRPr="00D53674">
              <w:t xml:space="preserve"> before the review</w:t>
            </w:r>
            <w:r w:rsidR="00C22E71" w:rsidRPr="00D53674">
              <w:t xml:space="preserve"> a</w:t>
            </w:r>
            <w:r w:rsidR="00B03F72" w:rsidRPr="00D53674">
              <w:t>n</w:t>
            </w:r>
            <w:r w:rsidR="00C22E71" w:rsidRPr="00D53674">
              <w:t xml:space="preserve">d should be shared with </w:t>
            </w:r>
            <w:r w:rsidR="00B03F72" w:rsidRPr="00D53674">
              <w:t>the young person, carers and parents by the social worker where appropriate but should in most circumstances.</w:t>
            </w:r>
          </w:p>
          <w:p w14:paraId="7E54FDFD" w14:textId="77777777" w:rsidR="00B03F72" w:rsidRPr="00D53674" w:rsidRDefault="006005ED" w:rsidP="00500862">
            <w:pPr>
              <w:pStyle w:val="ListParagraph"/>
              <w:numPr>
                <w:ilvl w:val="0"/>
                <w:numId w:val="5"/>
              </w:numPr>
              <w:jc w:val="both"/>
            </w:pPr>
            <w:r w:rsidRPr="00D53674">
              <w:t xml:space="preserve">Pathway plans will be completed within </w:t>
            </w:r>
            <w:r w:rsidRPr="00D53674">
              <w:rPr>
                <w:b/>
                <w:bCs/>
              </w:rPr>
              <w:t>3 months of the child’s 16th birthday</w:t>
            </w:r>
            <w:r w:rsidR="00B03F72" w:rsidRPr="00D53674">
              <w:rPr>
                <w:b/>
                <w:bCs/>
              </w:rPr>
              <w:t xml:space="preserve">. This needs to be written with and to </w:t>
            </w:r>
            <w:r w:rsidR="00B03F72" w:rsidRPr="00D53674">
              <w:t>the young person and a copy given to them</w:t>
            </w:r>
            <w:r w:rsidR="00B03F72" w:rsidRPr="00D53674">
              <w:rPr>
                <w:b/>
                <w:bCs/>
              </w:rPr>
              <w:t xml:space="preserve">. </w:t>
            </w:r>
          </w:p>
          <w:p w14:paraId="2437ADA3" w14:textId="77777777" w:rsidR="006005ED" w:rsidRDefault="00B03F72" w:rsidP="00500862">
            <w:pPr>
              <w:pStyle w:val="ListParagraph"/>
              <w:numPr>
                <w:ilvl w:val="0"/>
                <w:numId w:val="5"/>
              </w:numPr>
              <w:jc w:val="both"/>
            </w:pPr>
            <w:r w:rsidRPr="00D53674">
              <w:t xml:space="preserve">Pre-meeting reports to be written </w:t>
            </w:r>
            <w:r w:rsidRPr="00D53674">
              <w:rPr>
                <w:b/>
                <w:bCs/>
              </w:rPr>
              <w:t>5 working days</w:t>
            </w:r>
            <w:r w:rsidRPr="00D53674">
              <w:t xml:space="preserve"> before the review meetings. </w:t>
            </w:r>
          </w:p>
          <w:p w14:paraId="1AF819D8" w14:textId="5316D0AD" w:rsidR="009C62CD" w:rsidRPr="00D53674" w:rsidRDefault="009C62CD" w:rsidP="00500862">
            <w:pPr>
              <w:pStyle w:val="ListParagraph"/>
              <w:jc w:val="both"/>
            </w:pPr>
          </w:p>
        </w:tc>
      </w:tr>
      <w:tr w:rsidR="00216752" w:rsidRPr="00D53674" w14:paraId="126358BC" w14:textId="77777777" w:rsidTr="00D946C8">
        <w:tc>
          <w:tcPr>
            <w:tcW w:w="2830" w:type="dxa"/>
            <w:shd w:val="clear" w:color="auto" w:fill="F4B083" w:themeFill="accent2" w:themeFillTint="99"/>
          </w:tcPr>
          <w:p w14:paraId="522E1A44" w14:textId="52168685" w:rsidR="008F3C5D" w:rsidRPr="00D53674" w:rsidRDefault="008F3C5D" w:rsidP="00500862">
            <w:pPr>
              <w:jc w:val="both"/>
              <w:rPr>
                <w:b/>
                <w:bCs/>
                <w:sz w:val="24"/>
                <w:szCs w:val="24"/>
              </w:rPr>
            </w:pPr>
            <w:r w:rsidRPr="00D53674">
              <w:rPr>
                <w:b/>
                <w:bCs/>
                <w:sz w:val="24"/>
                <w:szCs w:val="24"/>
              </w:rPr>
              <w:t>Visits</w:t>
            </w:r>
          </w:p>
          <w:p w14:paraId="5274FCC6" w14:textId="77777777" w:rsidR="008F3C5D" w:rsidRPr="00D53674" w:rsidRDefault="008F3C5D" w:rsidP="00500862">
            <w:pPr>
              <w:jc w:val="both"/>
              <w:rPr>
                <w:b/>
                <w:bCs/>
                <w:sz w:val="24"/>
                <w:szCs w:val="24"/>
              </w:rPr>
            </w:pPr>
          </w:p>
          <w:p w14:paraId="2FC63CB7" w14:textId="77777777" w:rsidR="008F3C5D" w:rsidRPr="00D53674" w:rsidRDefault="008F3C5D" w:rsidP="00500862">
            <w:pPr>
              <w:jc w:val="both"/>
              <w:rPr>
                <w:b/>
                <w:bCs/>
                <w:sz w:val="24"/>
                <w:szCs w:val="24"/>
              </w:rPr>
            </w:pPr>
          </w:p>
        </w:tc>
        <w:tc>
          <w:tcPr>
            <w:tcW w:w="6186" w:type="dxa"/>
          </w:tcPr>
          <w:p w14:paraId="4BC2D7D1" w14:textId="581483FA" w:rsidR="004C1599" w:rsidRPr="00D53674" w:rsidRDefault="00E93E4C" w:rsidP="00500862">
            <w:pPr>
              <w:pStyle w:val="ListParagraph"/>
              <w:numPr>
                <w:ilvl w:val="0"/>
                <w:numId w:val="6"/>
              </w:numPr>
              <w:jc w:val="both"/>
            </w:pPr>
            <w:r w:rsidRPr="00D53674">
              <w:t>The I</w:t>
            </w:r>
            <w:r w:rsidR="00C60327" w:rsidRPr="00D53674">
              <w:t>RO</w:t>
            </w:r>
            <w:r w:rsidRPr="00D53674">
              <w:t xml:space="preserve"> </w:t>
            </w:r>
            <w:r w:rsidR="00E164C8" w:rsidRPr="00D53674">
              <w:t>to see the young pe</w:t>
            </w:r>
            <w:r w:rsidRPr="00D53674">
              <w:t>rson during each review process</w:t>
            </w:r>
            <w:r w:rsidR="00FC15DF" w:rsidRPr="00D53674">
              <w:t xml:space="preserve"> or when needed </w:t>
            </w:r>
            <w:r w:rsidR="00190A48">
              <w:t>outside the review process</w:t>
            </w:r>
            <w:r w:rsidR="00FC15DF" w:rsidRPr="00D53674">
              <w:t>.</w:t>
            </w:r>
          </w:p>
          <w:p w14:paraId="4502834E" w14:textId="77777777" w:rsidR="008F3C5D" w:rsidRPr="00D53674" w:rsidRDefault="00FC15DF" w:rsidP="00500862">
            <w:pPr>
              <w:pStyle w:val="ListParagraph"/>
              <w:numPr>
                <w:ilvl w:val="0"/>
                <w:numId w:val="6"/>
              </w:numPr>
              <w:jc w:val="both"/>
            </w:pPr>
            <w:r w:rsidRPr="00D53674">
              <w:t xml:space="preserve"> </w:t>
            </w:r>
            <w:r w:rsidR="00C7543F" w:rsidRPr="00D53674">
              <w:t xml:space="preserve">Social Worker to undertake the first CLA visit to the child/young person </w:t>
            </w:r>
            <w:r w:rsidR="00C7543F" w:rsidRPr="00D53674">
              <w:rPr>
                <w:b/>
                <w:bCs/>
              </w:rPr>
              <w:t>within a week</w:t>
            </w:r>
            <w:r w:rsidR="00C7543F" w:rsidRPr="00D53674">
              <w:t xml:space="preserve"> of the child/young person’s placement. </w:t>
            </w:r>
          </w:p>
          <w:p w14:paraId="71C9A863" w14:textId="57EFB32D" w:rsidR="00C7543F" w:rsidRPr="00D53674" w:rsidRDefault="00C7543F" w:rsidP="00500862">
            <w:pPr>
              <w:pStyle w:val="ListParagraph"/>
              <w:numPr>
                <w:ilvl w:val="0"/>
                <w:numId w:val="6"/>
              </w:numPr>
              <w:jc w:val="both"/>
            </w:pPr>
            <w:r w:rsidRPr="00D53674">
              <w:t xml:space="preserve">Subsequent visits to be completed at least </w:t>
            </w:r>
            <w:r w:rsidRPr="00D53674">
              <w:rPr>
                <w:b/>
                <w:bCs/>
              </w:rPr>
              <w:t>every 6 weeks.</w:t>
            </w:r>
          </w:p>
          <w:p w14:paraId="54D9BC35" w14:textId="77777777" w:rsidR="006A28C4" w:rsidRDefault="00EF7740" w:rsidP="00500862">
            <w:pPr>
              <w:pStyle w:val="ListParagraph"/>
              <w:numPr>
                <w:ilvl w:val="0"/>
                <w:numId w:val="6"/>
              </w:numPr>
              <w:jc w:val="both"/>
            </w:pPr>
            <w:r w:rsidRPr="00D53674">
              <w:t xml:space="preserve">For a child/young person in a long-term placement, social work visit can be reduced to </w:t>
            </w:r>
            <w:r w:rsidRPr="00D53674">
              <w:rPr>
                <w:b/>
                <w:bCs/>
              </w:rPr>
              <w:t>every 12 weeks</w:t>
            </w:r>
            <w:r w:rsidR="00B12674" w:rsidRPr="00D53674">
              <w:t xml:space="preserve"> if</w:t>
            </w:r>
            <w:r w:rsidR="006A28C4">
              <w:t>:</w:t>
            </w:r>
          </w:p>
          <w:p w14:paraId="74957043" w14:textId="41C74490" w:rsidR="006A28C4" w:rsidRPr="005851AE" w:rsidRDefault="006A28C4" w:rsidP="006A28C4">
            <w:pPr>
              <w:pStyle w:val="ListParagraph"/>
              <w:numPr>
                <w:ilvl w:val="0"/>
                <w:numId w:val="106"/>
              </w:numPr>
              <w:jc w:val="both"/>
            </w:pPr>
            <w:r w:rsidRPr="005851AE">
              <w:t>the placement has been assessed to provide care that is of a good standard for the young person and,</w:t>
            </w:r>
          </w:p>
          <w:p w14:paraId="368BC7ED" w14:textId="32CB0284" w:rsidR="00C7543F" w:rsidRPr="005851AE" w:rsidRDefault="00B12674" w:rsidP="006A28C4">
            <w:pPr>
              <w:pStyle w:val="ListParagraph"/>
              <w:numPr>
                <w:ilvl w:val="0"/>
                <w:numId w:val="106"/>
              </w:numPr>
              <w:jc w:val="both"/>
            </w:pPr>
            <w:r w:rsidRPr="005851AE">
              <w:t xml:space="preserve">the </w:t>
            </w:r>
            <w:r w:rsidR="006A28C4" w:rsidRPr="005851AE">
              <w:t>young person</w:t>
            </w:r>
            <w:r w:rsidRPr="005851AE">
              <w:t xml:space="preserve"> has been with the same carer for over a year and the decision has been agreed at the child’s looked after review meeting.</w:t>
            </w:r>
            <w:r w:rsidR="00EF7740" w:rsidRPr="005851AE">
              <w:t xml:space="preserve"> </w:t>
            </w:r>
          </w:p>
          <w:p w14:paraId="63140727" w14:textId="326D149B" w:rsidR="006309C0" w:rsidRPr="00D53674" w:rsidRDefault="006309C0" w:rsidP="00500862">
            <w:pPr>
              <w:pStyle w:val="ListParagraph"/>
              <w:numPr>
                <w:ilvl w:val="0"/>
                <w:numId w:val="6"/>
              </w:numPr>
              <w:spacing w:after="160" w:line="259" w:lineRule="auto"/>
              <w:jc w:val="both"/>
            </w:pPr>
            <w:r w:rsidRPr="00D53674">
              <w:t xml:space="preserve">Social worker to ensure that visit to the child/young person is recorded </w:t>
            </w:r>
            <w:r w:rsidRPr="00D53674">
              <w:rPr>
                <w:b/>
                <w:bCs/>
              </w:rPr>
              <w:t>within 24 hours</w:t>
            </w:r>
            <w:r w:rsidRPr="00D53674">
              <w:t xml:space="preserve"> of the child/young person being seen. </w:t>
            </w:r>
            <w:r w:rsidR="00B03F72" w:rsidRPr="00D53674">
              <w:t xml:space="preserve">Visits to be written to and with the young person. </w:t>
            </w:r>
          </w:p>
        </w:tc>
      </w:tr>
      <w:tr w:rsidR="00216752" w:rsidRPr="00D53674" w14:paraId="61375AFB" w14:textId="77777777" w:rsidTr="00D946C8">
        <w:tc>
          <w:tcPr>
            <w:tcW w:w="2830" w:type="dxa"/>
            <w:shd w:val="clear" w:color="auto" w:fill="F4B083" w:themeFill="accent2" w:themeFillTint="99"/>
          </w:tcPr>
          <w:p w14:paraId="2E30FC6F" w14:textId="2D062008" w:rsidR="008F3C5D" w:rsidRPr="00D53674" w:rsidRDefault="008F3C5D" w:rsidP="00500862">
            <w:pPr>
              <w:jc w:val="both"/>
              <w:rPr>
                <w:b/>
                <w:bCs/>
                <w:sz w:val="24"/>
                <w:szCs w:val="24"/>
              </w:rPr>
            </w:pPr>
            <w:r w:rsidRPr="00D53674">
              <w:rPr>
                <w:b/>
                <w:bCs/>
                <w:sz w:val="24"/>
                <w:szCs w:val="24"/>
              </w:rPr>
              <w:t>Voice of the child</w:t>
            </w:r>
            <w:r w:rsidR="00FF4C0A" w:rsidRPr="00D53674">
              <w:rPr>
                <w:b/>
                <w:bCs/>
                <w:sz w:val="24"/>
                <w:szCs w:val="24"/>
              </w:rPr>
              <w:t>/young person</w:t>
            </w:r>
          </w:p>
          <w:p w14:paraId="5EB8E7A9" w14:textId="6C73259F" w:rsidR="008F3C5D" w:rsidRPr="00D53674" w:rsidRDefault="008F3C5D" w:rsidP="00500862">
            <w:pPr>
              <w:jc w:val="both"/>
              <w:rPr>
                <w:b/>
                <w:bCs/>
                <w:sz w:val="24"/>
                <w:szCs w:val="24"/>
              </w:rPr>
            </w:pPr>
          </w:p>
        </w:tc>
        <w:tc>
          <w:tcPr>
            <w:tcW w:w="6186" w:type="dxa"/>
          </w:tcPr>
          <w:p w14:paraId="67FB3C8D" w14:textId="294C7422" w:rsidR="008F3C5D" w:rsidRPr="00D53674" w:rsidRDefault="00ED5007" w:rsidP="00500862">
            <w:pPr>
              <w:pStyle w:val="ListParagraph"/>
              <w:numPr>
                <w:ilvl w:val="0"/>
                <w:numId w:val="4"/>
              </w:numPr>
              <w:jc w:val="both"/>
            </w:pPr>
            <w:r w:rsidRPr="00D53674">
              <w:t xml:space="preserve">The </w:t>
            </w:r>
            <w:r w:rsidR="00B03F72" w:rsidRPr="00D53674">
              <w:t xml:space="preserve">views, wishes and feelings of the young person to be </w:t>
            </w:r>
            <w:r w:rsidR="00786BF0" w:rsidRPr="00D53674">
              <w:t xml:space="preserve">gathered and included within their reports. </w:t>
            </w:r>
            <w:r w:rsidR="009D6A38" w:rsidRPr="00D53674">
              <w:t xml:space="preserve"> </w:t>
            </w:r>
          </w:p>
          <w:p w14:paraId="49F83E83" w14:textId="362E07EE" w:rsidR="009D6A38" w:rsidRPr="00D53674" w:rsidRDefault="009D6A38" w:rsidP="00500862">
            <w:pPr>
              <w:pStyle w:val="ListParagraph"/>
              <w:numPr>
                <w:ilvl w:val="0"/>
                <w:numId w:val="4"/>
              </w:numPr>
              <w:jc w:val="both"/>
            </w:pPr>
            <w:r w:rsidRPr="00D53674">
              <w:t xml:space="preserve">The young person </w:t>
            </w:r>
            <w:r w:rsidR="0037085E" w:rsidRPr="00D53674">
              <w:t>to be</w:t>
            </w:r>
            <w:r w:rsidRPr="00D53674">
              <w:t xml:space="preserve"> invited and</w:t>
            </w:r>
            <w:r w:rsidR="000D44F7" w:rsidRPr="00D53674">
              <w:t xml:space="preserve"> encouraged to fully take </w:t>
            </w:r>
            <w:r w:rsidRPr="00D53674">
              <w:t xml:space="preserve">part </w:t>
            </w:r>
            <w:r w:rsidR="004B759A" w:rsidRPr="00D53674">
              <w:t xml:space="preserve">in </w:t>
            </w:r>
            <w:r w:rsidRPr="00D53674">
              <w:t>the</w:t>
            </w:r>
            <w:r w:rsidR="004B759A" w:rsidRPr="00D53674">
              <w:t>ir</w:t>
            </w:r>
            <w:r w:rsidRPr="00D53674">
              <w:t xml:space="preserve"> review </w:t>
            </w:r>
            <w:r w:rsidR="00170EBB" w:rsidRPr="00D53674">
              <w:t xml:space="preserve">meeting. </w:t>
            </w:r>
          </w:p>
          <w:p w14:paraId="34C35992" w14:textId="2A33D198" w:rsidR="00170EBB" w:rsidRPr="00D53674" w:rsidRDefault="00170EBB" w:rsidP="00500862">
            <w:pPr>
              <w:pStyle w:val="ListParagraph"/>
              <w:numPr>
                <w:ilvl w:val="0"/>
                <w:numId w:val="4"/>
              </w:numPr>
              <w:jc w:val="both"/>
            </w:pPr>
            <w:r w:rsidRPr="00D53674">
              <w:t xml:space="preserve">The young person </w:t>
            </w:r>
            <w:r w:rsidR="00473A39" w:rsidRPr="00D53674">
              <w:t>to be consulted</w:t>
            </w:r>
            <w:r w:rsidRPr="00D53674">
              <w:t xml:space="preserve"> before the meeting. </w:t>
            </w:r>
          </w:p>
          <w:p w14:paraId="097B603F" w14:textId="2F77E6FB" w:rsidR="00D21F7F" w:rsidRPr="00D53674" w:rsidRDefault="00247070" w:rsidP="00500862">
            <w:pPr>
              <w:pStyle w:val="ListParagraph"/>
              <w:numPr>
                <w:ilvl w:val="0"/>
                <w:numId w:val="4"/>
              </w:numPr>
              <w:jc w:val="both"/>
            </w:pPr>
            <w:r w:rsidRPr="00D53674">
              <w:t xml:space="preserve">Given </w:t>
            </w:r>
            <w:r w:rsidR="00CC2C5B" w:rsidRPr="00D53674">
              <w:t xml:space="preserve">their </w:t>
            </w:r>
            <w:r w:rsidR="000471D0" w:rsidRPr="00D53674">
              <w:t xml:space="preserve">abilities </w:t>
            </w:r>
            <w:r w:rsidR="002E05EE" w:rsidRPr="00D53674">
              <w:t>t</w:t>
            </w:r>
            <w:r w:rsidR="000471D0" w:rsidRPr="00D53674">
              <w:t xml:space="preserve">o effectively contribute to meetings, </w:t>
            </w:r>
            <w:r w:rsidR="0095396E" w:rsidRPr="00D53674">
              <w:t xml:space="preserve">young </w:t>
            </w:r>
            <w:r w:rsidR="00271796" w:rsidRPr="00D53674">
              <w:t>people with</w:t>
            </w:r>
            <w:r w:rsidR="00FA23EC" w:rsidRPr="00D53674">
              <w:t xml:space="preserve"> disabilities and complex health needs should have access to independently commissioned, non-instructed </w:t>
            </w:r>
            <w:r w:rsidR="00FA23EC" w:rsidRPr="00D53674">
              <w:rPr>
                <w:b/>
                <w:bCs/>
              </w:rPr>
              <w:t xml:space="preserve">advocacy </w:t>
            </w:r>
            <w:r w:rsidR="00FA23EC" w:rsidRPr="00D53674">
              <w:t xml:space="preserve">from advocates with specialist training to actively safeguard </w:t>
            </w:r>
            <w:r w:rsidR="0095396E" w:rsidRPr="00D53674">
              <w:t>them</w:t>
            </w:r>
            <w:r w:rsidR="00FA23EC" w:rsidRPr="00D53674">
              <w:t xml:space="preserve"> and respond to their communication and other needs</w:t>
            </w:r>
            <w:r w:rsidR="00960268" w:rsidRPr="00D53674">
              <w:t>.</w:t>
            </w:r>
          </w:p>
          <w:p w14:paraId="5A63B583" w14:textId="4C62B77A" w:rsidR="00FF4C0A" w:rsidRPr="00D53674" w:rsidRDefault="005A2A64" w:rsidP="00500862">
            <w:pPr>
              <w:numPr>
                <w:ilvl w:val="0"/>
                <w:numId w:val="4"/>
              </w:numPr>
              <w:jc w:val="both"/>
            </w:pPr>
            <w:hyperlink r:id="rId16">
              <w:r w:rsidR="00FF4C0A" w:rsidRPr="00D53674">
                <w:rPr>
                  <w:u w:val="single"/>
                </w:rPr>
                <w:t>Children Act 1989 s1(</w:t>
              </w:r>
              <w:r w:rsidR="002E5A1B" w:rsidRPr="00D53674">
                <w:rPr>
                  <w:u w:val="single"/>
                </w:rPr>
                <w:t>3) (</w:t>
              </w:r>
              <w:r w:rsidR="00FF4C0A" w:rsidRPr="00D53674">
                <w:rPr>
                  <w:u w:val="single"/>
                </w:rPr>
                <w:t>a</w:t>
              </w:r>
            </w:hyperlink>
            <w:r w:rsidR="00FF4C0A" w:rsidRPr="00D53674">
              <w:t>) the ascertainable wishes and feelings of the child concerned (considered in the light of his age &amp; understanding</w:t>
            </w:r>
            <w:r w:rsidR="0061589B" w:rsidRPr="00D53674">
              <w:t>).</w:t>
            </w:r>
            <w:r w:rsidR="00FF4C0A" w:rsidRPr="00D53674">
              <w:t xml:space="preserve"> </w:t>
            </w:r>
          </w:p>
          <w:p w14:paraId="7A3B05F1" w14:textId="2B48CBF0" w:rsidR="00B12674" w:rsidRPr="00D53674" w:rsidRDefault="005A2A64" w:rsidP="00500862">
            <w:pPr>
              <w:numPr>
                <w:ilvl w:val="0"/>
                <w:numId w:val="4"/>
              </w:numPr>
              <w:jc w:val="both"/>
              <w:rPr>
                <w:rStyle w:val="Hyperlink"/>
                <w:color w:val="auto"/>
                <w:u w:val="none"/>
              </w:rPr>
            </w:pPr>
            <w:hyperlink r:id="rId17">
              <w:r w:rsidR="00FF4C0A" w:rsidRPr="00D53674">
                <w:rPr>
                  <w:u w:val="single"/>
                </w:rPr>
                <w:t>Munro report 2011</w:t>
              </w:r>
            </w:hyperlink>
            <w:r w:rsidR="00FF4C0A" w:rsidRPr="00D53674">
              <w:t xml:space="preserve">; </w:t>
            </w:r>
            <w:r w:rsidR="00B12674" w:rsidRPr="00D53674">
              <w:fldChar w:fldCharType="begin"/>
            </w:r>
            <w:r w:rsidR="00B12674" w:rsidRPr="00D53674">
              <w:instrText>HYPERLINK "https://www.google.co.uk/url?sa=t&amp;rct=j&amp;q=&amp;esrc=s&amp;source=web&amp;cd=&amp;cad=rja&amp;uact=8&amp;ved=2ahUKEwjN3JOPufGDAxVHQEEAHTd8D-EQFnoECA8QAQ&amp;url=https%3A%2F%2Fassets.publishing.service.gov.uk%2Fmedia%2F65803fe31c0c2a000d18cf40%2FWorking_together_to_safeguard_children_2023_-_statutory_guidance.pdf&amp;usg=AOvVaw2nhOckKFR6Lzq6Vo1jA36L&amp;opi=89978449"</w:instrText>
            </w:r>
            <w:r w:rsidR="00B12674" w:rsidRPr="00D53674">
              <w:fldChar w:fldCharType="separate"/>
            </w:r>
          </w:p>
          <w:p w14:paraId="6A635F1E" w14:textId="50AB0C4A" w:rsidR="00FF4C0A" w:rsidRPr="00D53674" w:rsidRDefault="00B12674" w:rsidP="00500862">
            <w:pPr>
              <w:numPr>
                <w:ilvl w:val="0"/>
                <w:numId w:val="4"/>
              </w:numPr>
              <w:jc w:val="both"/>
            </w:pPr>
            <w:r w:rsidRPr="00D53674">
              <w:rPr>
                <w:rStyle w:val="Hyperlink"/>
                <w:color w:val="auto"/>
              </w:rPr>
              <w:t>Working together to safeguard children 2023</w:t>
            </w:r>
            <w:r w:rsidRPr="00D53674">
              <w:fldChar w:fldCharType="end"/>
            </w:r>
          </w:p>
          <w:p w14:paraId="4244D73C" w14:textId="5E03A644" w:rsidR="00D403A4" w:rsidRPr="00D53674" w:rsidRDefault="00FF4C0A" w:rsidP="00500862">
            <w:pPr>
              <w:numPr>
                <w:ilvl w:val="0"/>
                <w:numId w:val="4"/>
              </w:numPr>
              <w:jc w:val="both"/>
              <w:rPr>
                <w:rStyle w:val="Hyperlink"/>
                <w:color w:val="auto"/>
                <w:u w:val="none"/>
              </w:rPr>
            </w:pPr>
            <w:r w:rsidRPr="00D53674">
              <w:t>Learning from Serious Case Reviews.</w:t>
            </w:r>
            <w:r w:rsidR="00D403A4" w:rsidRPr="00D53674">
              <w:t xml:space="preserve"> </w:t>
            </w:r>
            <w:hyperlink r:id="rId18" w:history="1">
              <w:r w:rsidR="004F0FD4" w:rsidRPr="00D53674">
                <w:rPr>
                  <w:rStyle w:val="Hyperlink"/>
                  <w:color w:val="auto"/>
                </w:rPr>
                <w:t>Homepage - Surrey Safeguarding Children Partnership (surreyscp.org.uk)</w:t>
              </w:r>
            </w:hyperlink>
            <w:r w:rsidR="00D403A4" w:rsidRPr="00D53674">
              <w:fldChar w:fldCharType="begin"/>
            </w:r>
            <w:r w:rsidR="00D403A4" w:rsidRPr="00D53674">
              <w:instrText>HYPERLINK "https://www.google.co.uk/url?sa=t&amp;rct=j&amp;q=&amp;esrc=s&amp;source=web&amp;cd=&amp;ved=2ahUKEwjguOrnwaCDAxUUQEEAHbGJDD8QFnoECCcQAQ&amp;url=https%3A%2F%2Fassets.publishing.service.gov.uk%2Fmedia%2F5a7dcb85ed915d2ac884d995%2FSEND_Code_of_Practice_January_2015.pdf&amp;usg=AOvVaw0ZFIDQcM452Ou6VCGbSyCZ&amp;opi=89978449"</w:instrText>
            </w:r>
            <w:r w:rsidR="00D403A4" w:rsidRPr="00D53674">
              <w:fldChar w:fldCharType="separate"/>
            </w:r>
          </w:p>
          <w:p w14:paraId="6601F46F" w14:textId="77777777" w:rsidR="00D403A4" w:rsidRPr="00D53674" w:rsidRDefault="00D403A4" w:rsidP="00500862">
            <w:pPr>
              <w:numPr>
                <w:ilvl w:val="0"/>
                <w:numId w:val="4"/>
              </w:numPr>
              <w:jc w:val="both"/>
              <w:rPr>
                <w:rStyle w:val="Hyperlink"/>
                <w:color w:val="auto"/>
              </w:rPr>
            </w:pPr>
            <w:r w:rsidRPr="00D53674">
              <w:rPr>
                <w:rStyle w:val="Hyperlink"/>
                <w:color w:val="auto"/>
              </w:rPr>
              <w:t>Special educational needs and disability code of practice</w:t>
            </w:r>
          </w:p>
          <w:p w14:paraId="769C3202" w14:textId="0A539755" w:rsidR="001374A5" w:rsidRPr="00D53674" w:rsidRDefault="00D403A4" w:rsidP="00500862">
            <w:pPr>
              <w:ind w:left="720"/>
              <w:jc w:val="both"/>
            </w:pPr>
            <w:r w:rsidRPr="00D53674">
              <w:fldChar w:fldCharType="end"/>
            </w:r>
          </w:p>
        </w:tc>
      </w:tr>
      <w:tr w:rsidR="00216752" w:rsidRPr="00D53674" w14:paraId="373414A4" w14:textId="77777777" w:rsidTr="00D946C8">
        <w:tc>
          <w:tcPr>
            <w:tcW w:w="2830" w:type="dxa"/>
            <w:shd w:val="clear" w:color="auto" w:fill="F4B083" w:themeFill="accent2" w:themeFillTint="99"/>
          </w:tcPr>
          <w:p w14:paraId="07622439" w14:textId="7C323122" w:rsidR="003865FF" w:rsidRPr="00D53674" w:rsidRDefault="003865FF" w:rsidP="00500862">
            <w:pPr>
              <w:jc w:val="both"/>
              <w:rPr>
                <w:b/>
                <w:bCs/>
                <w:sz w:val="24"/>
                <w:szCs w:val="24"/>
              </w:rPr>
            </w:pPr>
            <w:r w:rsidRPr="00D53674">
              <w:rPr>
                <w:b/>
                <w:bCs/>
                <w:sz w:val="24"/>
                <w:szCs w:val="24"/>
              </w:rPr>
              <w:t>Meeting</w:t>
            </w:r>
          </w:p>
        </w:tc>
        <w:tc>
          <w:tcPr>
            <w:tcW w:w="6186" w:type="dxa"/>
          </w:tcPr>
          <w:p w14:paraId="5FA1D444" w14:textId="101751A1" w:rsidR="00D20C90" w:rsidRPr="00D53674" w:rsidRDefault="00D20C90" w:rsidP="00500862">
            <w:pPr>
              <w:pStyle w:val="ListParagraph"/>
              <w:numPr>
                <w:ilvl w:val="0"/>
                <w:numId w:val="3"/>
              </w:numPr>
              <w:jc w:val="both"/>
            </w:pPr>
            <w:r w:rsidRPr="00D53674">
              <w:t xml:space="preserve">Social worker to ensure that a placement planning meeting is held </w:t>
            </w:r>
            <w:r w:rsidRPr="00D53674">
              <w:rPr>
                <w:b/>
                <w:bCs/>
              </w:rPr>
              <w:t>within 5 working days</w:t>
            </w:r>
            <w:r w:rsidRPr="00D53674">
              <w:t xml:space="preserve"> of a child / young person begun. </w:t>
            </w:r>
          </w:p>
          <w:p w14:paraId="27A652BD" w14:textId="338A6718" w:rsidR="00881270" w:rsidRPr="00D53674" w:rsidRDefault="00881270" w:rsidP="00500862">
            <w:pPr>
              <w:pStyle w:val="ListParagraph"/>
              <w:numPr>
                <w:ilvl w:val="0"/>
                <w:numId w:val="3"/>
              </w:numPr>
              <w:jc w:val="both"/>
            </w:pPr>
            <w:r w:rsidRPr="00D53674">
              <w:t xml:space="preserve">An initial looked after child review meeting to be held </w:t>
            </w:r>
            <w:r w:rsidRPr="00D53674">
              <w:rPr>
                <w:b/>
                <w:bCs/>
              </w:rPr>
              <w:t>within 20 working days</w:t>
            </w:r>
            <w:r w:rsidRPr="00D53674">
              <w:t xml:space="preserve"> of the child becoming looked after.</w:t>
            </w:r>
          </w:p>
          <w:p w14:paraId="52437006" w14:textId="7DFBC3C5" w:rsidR="003865FF" w:rsidRPr="00D53674" w:rsidRDefault="00881270" w:rsidP="00500862">
            <w:pPr>
              <w:pStyle w:val="ListParagraph"/>
              <w:numPr>
                <w:ilvl w:val="0"/>
                <w:numId w:val="3"/>
              </w:numPr>
              <w:jc w:val="both"/>
            </w:pPr>
            <w:r w:rsidRPr="00D53674">
              <w:t xml:space="preserve">Second </w:t>
            </w:r>
            <w:r w:rsidR="00AD6F47">
              <w:t>CLA</w:t>
            </w:r>
            <w:r w:rsidRPr="00D53674">
              <w:t xml:space="preserve"> review meeting to be held </w:t>
            </w:r>
            <w:r w:rsidRPr="00D53674">
              <w:rPr>
                <w:b/>
                <w:bCs/>
              </w:rPr>
              <w:t>3 months from the initial meeting</w:t>
            </w:r>
            <w:r w:rsidRPr="00D53674">
              <w:t xml:space="preserve"> thereafter the review to be taking place </w:t>
            </w:r>
            <w:r w:rsidRPr="00D53674">
              <w:rPr>
                <w:b/>
                <w:bCs/>
              </w:rPr>
              <w:t>every 6 months or more frequently</w:t>
            </w:r>
            <w:r w:rsidRPr="00D53674">
              <w:t xml:space="preserve"> if and when needed taking into the account the child/young person’s experiences and circumstances. </w:t>
            </w:r>
          </w:p>
          <w:p w14:paraId="2B7B4250" w14:textId="77777777" w:rsidR="00881270" w:rsidRPr="00D53674" w:rsidRDefault="00D82D83" w:rsidP="00500862">
            <w:pPr>
              <w:pStyle w:val="ListParagraph"/>
              <w:numPr>
                <w:ilvl w:val="0"/>
                <w:numId w:val="3"/>
              </w:numPr>
              <w:jc w:val="both"/>
            </w:pPr>
            <w:r w:rsidRPr="00D53674">
              <w:t xml:space="preserve">Within </w:t>
            </w:r>
            <w:r w:rsidRPr="00D53674">
              <w:rPr>
                <w:b/>
                <w:bCs/>
              </w:rPr>
              <w:t>4 weeks</w:t>
            </w:r>
            <w:r w:rsidRPr="00D53674">
              <w:t xml:space="preserve"> of unplanned changes of placement.</w:t>
            </w:r>
          </w:p>
          <w:p w14:paraId="1A12B31C" w14:textId="77777777" w:rsidR="00B5741D" w:rsidRDefault="00B55597" w:rsidP="00500862">
            <w:pPr>
              <w:pStyle w:val="ListParagraph"/>
              <w:numPr>
                <w:ilvl w:val="0"/>
                <w:numId w:val="3"/>
              </w:numPr>
              <w:jc w:val="both"/>
            </w:pPr>
            <w:r w:rsidRPr="00D53674">
              <w:t>Midway review to take place in between each review</w:t>
            </w:r>
            <w:r w:rsidR="00C311C1" w:rsidRPr="00D53674">
              <w:t xml:space="preserve">: 6 weeks after the initial review; </w:t>
            </w:r>
            <w:r w:rsidR="00C311C1" w:rsidRPr="00D53674">
              <w:rPr>
                <w:b/>
                <w:bCs/>
              </w:rPr>
              <w:t>12 weeks</w:t>
            </w:r>
            <w:r w:rsidR="00C311C1" w:rsidRPr="00D53674">
              <w:t xml:space="preserve"> after the second review and thereafter. </w:t>
            </w:r>
            <w:r w:rsidR="00743D60" w:rsidRPr="00D53674">
              <w:t xml:space="preserve"> </w:t>
            </w:r>
            <w:r w:rsidRPr="00D53674">
              <w:t xml:space="preserve"> </w:t>
            </w:r>
          </w:p>
          <w:p w14:paraId="5B145CAC" w14:textId="2FFB15C5" w:rsidR="009C62CD" w:rsidRPr="00D53674" w:rsidRDefault="009C62CD" w:rsidP="00500862">
            <w:pPr>
              <w:pStyle w:val="ListParagraph"/>
              <w:jc w:val="both"/>
            </w:pPr>
          </w:p>
        </w:tc>
      </w:tr>
      <w:tr w:rsidR="00216752" w:rsidRPr="00D53674" w14:paraId="771B6A00" w14:textId="77777777" w:rsidTr="00D946C8">
        <w:tc>
          <w:tcPr>
            <w:tcW w:w="2830" w:type="dxa"/>
            <w:shd w:val="clear" w:color="auto" w:fill="F4B083" w:themeFill="accent2" w:themeFillTint="99"/>
          </w:tcPr>
          <w:p w14:paraId="6B78A062" w14:textId="77777777" w:rsidR="003865FF" w:rsidRPr="00D53674" w:rsidRDefault="003865FF" w:rsidP="00500862">
            <w:pPr>
              <w:jc w:val="both"/>
              <w:rPr>
                <w:b/>
                <w:bCs/>
                <w:sz w:val="24"/>
                <w:szCs w:val="24"/>
              </w:rPr>
            </w:pPr>
            <w:r w:rsidRPr="00D53674">
              <w:rPr>
                <w:b/>
                <w:bCs/>
                <w:sz w:val="24"/>
                <w:szCs w:val="24"/>
              </w:rPr>
              <w:t>Recording</w:t>
            </w:r>
          </w:p>
          <w:p w14:paraId="1D1706ED" w14:textId="41BB23BB" w:rsidR="003865FF" w:rsidRPr="00D53674" w:rsidRDefault="003865FF" w:rsidP="00500862">
            <w:pPr>
              <w:jc w:val="both"/>
              <w:rPr>
                <w:b/>
                <w:bCs/>
                <w:sz w:val="24"/>
                <w:szCs w:val="24"/>
              </w:rPr>
            </w:pPr>
          </w:p>
        </w:tc>
        <w:tc>
          <w:tcPr>
            <w:tcW w:w="6186" w:type="dxa"/>
          </w:tcPr>
          <w:p w14:paraId="59A32AA8" w14:textId="7B4489A4" w:rsidR="003865FF" w:rsidRPr="00D53674" w:rsidRDefault="006018C0" w:rsidP="00500862">
            <w:pPr>
              <w:pStyle w:val="ListParagraph"/>
              <w:numPr>
                <w:ilvl w:val="0"/>
                <w:numId w:val="7"/>
              </w:numPr>
              <w:jc w:val="both"/>
            </w:pPr>
            <w:r w:rsidRPr="00D53674">
              <w:t>Recommendations</w:t>
            </w:r>
            <w:r w:rsidR="00A770A6" w:rsidRPr="00D53674">
              <w:t>/outcomes</w:t>
            </w:r>
            <w:r w:rsidR="009D3645" w:rsidRPr="00D53674">
              <w:t xml:space="preserve"> f</w:t>
            </w:r>
            <w:r w:rsidR="0052476B" w:rsidRPr="00D53674">
              <w:t>ro</w:t>
            </w:r>
            <w:r w:rsidR="009D3645" w:rsidRPr="00D53674">
              <w:t xml:space="preserve">m the review to be recorded </w:t>
            </w:r>
            <w:r w:rsidRPr="00D53674">
              <w:t xml:space="preserve">in LCS within </w:t>
            </w:r>
            <w:r w:rsidRPr="00D53674">
              <w:rPr>
                <w:b/>
                <w:bCs/>
              </w:rPr>
              <w:t>5 working days</w:t>
            </w:r>
            <w:r w:rsidRPr="00D53674">
              <w:t xml:space="preserve"> of the review. </w:t>
            </w:r>
          </w:p>
          <w:p w14:paraId="34DA50BC" w14:textId="0E3D9A5E" w:rsidR="006018C0" w:rsidRPr="00D53674" w:rsidRDefault="00A770A6" w:rsidP="00500862">
            <w:pPr>
              <w:pStyle w:val="ListParagraph"/>
              <w:numPr>
                <w:ilvl w:val="0"/>
                <w:numId w:val="7"/>
              </w:numPr>
              <w:jc w:val="both"/>
              <w:rPr>
                <w:b/>
                <w:bCs/>
              </w:rPr>
            </w:pPr>
            <w:r w:rsidRPr="00D53674">
              <w:t xml:space="preserve">Minutes </w:t>
            </w:r>
            <w:r w:rsidR="00312E4F" w:rsidRPr="00D53674">
              <w:t>of the review to be reco</w:t>
            </w:r>
            <w:r w:rsidRPr="00D53674">
              <w:t>r</w:t>
            </w:r>
            <w:r w:rsidR="00312E4F" w:rsidRPr="00D53674">
              <w:t xml:space="preserve">ded in a letter form/ dear diary way and </w:t>
            </w:r>
            <w:r w:rsidRPr="00D53674">
              <w:t xml:space="preserve">completed </w:t>
            </w:r>
            <w:r w:rsidR="00B5741D" w:rsidRPr="00D53674">
              <w:t xml:space="preserve">within </w:t>
            </w:r>
            <w:r w:rsidR="00B5741D" w:rsidRPr="00D53674">
              <w:rPr>
                <w:b/>
                <w:bCs/>
              </w:rPr>
              <w:t xml:space="preserve">15 </w:t>
            </w:r>
            <w:r w:rsidRPr="00D53674">
              <w:rPr>
                <w:b/>
                <w:bCs/>
              </w:rPr>
              <w:t xml:space="preserve">working </w:t>
            </w:r>
            <w:r w:rsidR="00B5741D" w:rsidRPr="00D53674">
              <w:rPr>
                <w:b/>
                <w:bCs/>
              </w:rPr>
              <w:t>days</w:t>
            </w:r>
            <w:r w:rsidR="00B5741D" w:rsidRPr="00D53674">
              <w:t xml:space="preserve"> of the review</w:t>
            </w:r>
            <w:r w:rsidRPr="00D53674">
              <w:t xml:space="preserve"> and shared with the young person </w:t>
            </w:r>
            <w:r w:rsidRPr="00D53674">
              <w:rPr>
                <w:b/>
                <w:bCs/>
              </w:rPr>
              <w:t>within 20 working days</w:t>
            </w:r>
            <w:r w:rsidR="00B5741D" w:rsidRPr="00D53674">
              <w:rPr>
                <w:b/>
                <w:bCs/>
              </w:rPr>
              <w:t xml:space="preserve">. </w:t>
            </w:r>
          </w:p>
          <w:p w14:paraId="4D54F1F6" w14:textId="77777777" w:rsidR="00743D60" w:rsidRPr="00D53674" w:rsidRDefault="00743D60" w:rsidP="00500862">
            <w:pPr>
              <w:pStyle w:val="ListParagraph"/>
              <w:numPr>
                <w:ilvl w:val="0"/>
                <w:numId w:val="7"/>
              </w:numPr>
              <w:jc w:val="both"/>
            </w:pPr>
            <w:r w:rsidRPr="00D53674">
              <w:t xml:space="preserve">Midway review to be recorded on form on LCS </w:t>
            </w:r>
            <w:r w:rsidR="001B668B" w:rsidRPr="00D53674">
              <w:t xml:space="preserve">within </w:t>
            </w:r>
            <w:r w:rsidR="001B668B" w:rsidRPr="00D53674">
              <w:rPr>
                <w:b/>
                <w:bCs/>
              </w:rPr>
              <w:t>5 days</w:t>
            </w:r>
            <w:r w:rsidR="001B668B" w:rsidRPr="00D53674">
              <w:t xml:space="preserve"> of the midway taking place. </w:t>
            </w:r>
          </w:p>
          <w:p w14:paraId="17717829" w14:textId="694266A8" w:rsidR="00892F38" w:rsidRPr="00D53674" w:rsidRDefault="00892F38" w:rsidP="00500862">
            <w:pPr>
              <w:pStyle w:val="ListParagraph"/>
              <w:jc w:val="both"/>
            </w:pPr>
          </w:p>
        </w:tc>
      </w:tr>
      <w:tr w:rsidR="00216752" w:rsidRPr="00D53674" w14:paraId="36791D94" w14:textId="77777777" w:rsidTr="00D946C8">
        <w:tc>
          <w:tcPr>
            <w:tcW w:w="2830" w:type="dxa"/>
            <w:shd w:val="clear" w:color="auto" w:fill="F4B083" w:themeFill="accent2" w:themeFillTint="99"/>
          </w:tcPr>
          <w:p w14:paraId="5C9B8663" w14:textId="1656E7B5" w:rsidR="005A2C11" w:rsidRPr="00D53674" w:rsidRDefault="004853ED" w:rsidP="00500862">
            <w:pPr>
              <w:jc w:val="both"/>
              <w:rPr>
                <w:b/>
                <w:bCs/>
                <w:sz w:val="24"/>
                <w:szCs w:val="24"/>
              </w:rPr>
            </w:pPr>
            <w:r w:rsidRPr="00D53674">
              <w:rPr>
                <w:b/>
                <w:bCs/>
                <w:sz w:val="24"/>
                <w:szCs w:val="24"/>
              </w:rPr>
              <w:t>Supervision/Manageme</w:t>
            </w:r>
            <w:r w:rsidR="00ED1E89" w:rsidRPr="00D53674">
              <w:rPr>
                <w:b/>
                <w:bCs/>
                <w:sz w:val="24"/>
                <w:szCs w:val="24"/>
              </w:rPr>
              <w:t>nt</w:t>
            </w:r>
          </w:p>
          <w:p w14:paraId="76B6B5D9" w14:textId="09B969BD" w:rsidR="004853ED" w:rsidRPr="00D53674" w:rsidRDefault="004853ED" w:rsidP="00500862">
            <w:pPr>
              <w:tabs>
                <w:tab w:val="left" w:pos="1780"/>
              </w:tabs>
              <w:jc w:val="both"/>
              <w:rPr>
                <w:b/>
                <w:bCs/>
                <w:sz w:val="24"/>
                <w:szCs w:val="24"/>
              </w:rPr>
            </w:pPr>
            <w:r w:rsidRPr="00D53674">
              <w:rPr>
                <w:b/>
                <w:bCs/>
                <w:sz w:val="24"/>
                <w:szCs w:val="24"/>
              </w:rPr>
              <w:t>Oversight</w:t>
            </w:r>
            <w:r w:rsidR="00BC6171" w:rsidRPr="00D53674">
              <w:rPr>
                <w:b/>
                <w:bCs/>
                <w:sz w:val="24"/>
                <w:szCs w:val="24"/>
              </w:rPr>
              <w:tab/>
            </w:r>
          </w:p>
          <w:p w14:paraId="3920B230" w14:textId="77777777" w:rsidR="005A2C11" w:rsidRPr="00D53674" w:rsidRDefault="005A2C11" w:rsidP="00500862">
            <w:pPr>
              <w:jc w:val="both"/>
              <w:rPr>
                <w:b/>
                <w:bCs/>
                <w:sz w:val="24"/>
                <w:szCs w:val="24"/>
              </w:rPr>
            </w:pPr>
          </w:p>
        </w:tc>
        <w:tc>
          <w:tcPr>
            <w:tcW w:w="6186" w:type="dxa"/>
          </w:tcPr>
          <w:p w14:paraId="1A04305D" w14:textId="77777777" w:rsidR="007D750A" w:rsidRPr="00D53674" w:rsidRDefault="00482EE4" w:rsidP="00500862">
            <w:pPr>
              <w:pStyle w:val="ListParagraph"/>
              <w:numPr>
                <w:ilvl w:val="0"/>
                <w:numId w:val="8"/>
              </w:numPr>
              <w:jc w:val="both"/>
            </w:pPr>
            <w:r w:rsidRPr="00D53674">
              <w:t xml:space="preserve">IRO to </w:t>
            </w:r>
            <w:r w:rsidR="009C0578" w:rsidRPr="00D53674">
              <w:t xml:space="preserve">have </w:t>
            </w:r>
            <w:r w:rsidR="009C0578" w:rsidRPr="00D53674">
              <w:rPr>
                <w:b/>
                <w:bCs/>
              </w:rPr>
              <w:t>monthly</w:t>
            </w:r>
            <w:r w:rsidR="009C0578" w:rsidRPr="00D53674">
              <w:t xml:space="preserve"> </w:t>
            </w:r>
            <w:r w:rsidR="00534908" w:rsidRPr="00D53674">
              <w:t xml:space="preserve">reflective </w:t>
            </w:r>
            <w:r w:rsidR="009C0578" w:rsidRPr="00D53674">
              <w:t>supervision</w:t>
            </w:r>
            <w:r w:rsidR="00F10603" w:rsidRPr="00D53674">
              <w:t xml:space="preserve"> which evidence some professional curiosity</w:t>
            </w:r>
            <w:r w:rsidR="00892F38" w:rsidRPr="00D53674">
              <w:t>.</w:t>
            </w:r>
            <w:r w:rsidR="009C0578" w:rsidRPr="00D53674">
              <w:t xml:space="preserve"> </w:t>
            </w:r>
          </w:p>
          <w:p w14:paraId="4BDE1AC5" w14:textId="77777777" w:rsidR="00D1139B" w:rsidRPr="00D53674" w:rsidRDefault="001A53CF" w:rsidP="00500862">
            <w:pPr>
              <w:pStyle w:val="ListParagraph"/>
              <w:numPr>
                <w:ilvl w:val="0"/>
                <w:numId w:val="8"/>
              </w:numPr>
              <w:jc w:val="both"/>
            </w:pPr>
            <w:r w:rsidRPr="00D53674">
              <w:t>Social workers and other practitioners’ reflective supervision will be a minimum of monthly. The frequency of supervision will also depend upon the complexity of the work</w:t>
            </w:r>
            <w:r w:rsidR="00D1139B" w:rsidRPr="00D53674">
              <w:t xml:space="preserve">. </w:t>
            </w:r>
          </w:p>
          <w:p w14:paraId="3660B128" w14:textId="11E59DE6" w:rsidR="003B7253" w:rsidRPr="00D53674" w:rsidRDefault="001A53CF" w:rsidP="00500862">
            <w:pPr>
              <w:pStyle w:val="ListParagraph"/>
              <w:numPr>
                <w:ilvl w:val="0"/>
                <w:numId w:val="8"/>
              </w:numPr>
              <w:jc w:val="both"/>
            </w:pPr>
            <w:r w:rsidRPr="00D53674">
              <w:t xml:space="preserve">Supervision Agreement </w:t>
            </w:r>
            <w:r w:rsidR="00D1139B" w:rsidRPr="00D53674">
              <w:t xml:space="preserve">to </w:t>
            </w:r>
            <w:r w:rsidRPr="00D53674">
              <w:t>be agreed, signed, and reviewed annually</w:t>
            </w:r>
          </w:p>
        </w:tc>
      </w:tr>
      <w:tr w:rsidR="00216752" w:rsidRPr="00D53674" w14:paraId="5DE3CD0F" w14:textId="77777777" w:rsidTr="00D946C8">
        <w:tc>
          <w:tcPr>
            <w:tcW w:w="2830" w:type="dxa"/>
            <w:shd w:val="clear" w:color="auto" w:fill="F4B083" w:themeFill="accent2" w:themeFillTint="99"/>
          </w:tcPr>
          <w:p w14:paraId="750A9671" w14:textId="2E7B341C" w:rsidR="00FF4C0A" w:rsidRPr="00D53674" w:rsidRDefault="00FF4C0A" w:rsidP="00500862">
            <w:pPr>
              <w:jc w:val="both"/>
              <w:rPr>
                <w:b/>
                <w:bCs/>
                <w:sz w:val="24"/>
                <w:szCs w:val="24"/>
              </w:rPr>
            </w:pPr>
            <w:r w:rsidRPr="00D53674">
              <w:rPr>
                <w:b/>
                <w:bCs/>
                <w:sz w:val="24"/>
                <w:szCs w:val="24"/>
              </w:rPr>
              <w:t>Safeguarding protocol</w:t>
            </w:r>
          </w:p>
          <w:p w14:paraId="4BCFBED9" w14:textId="7ABFCF08" w:rsidR="00FF4C0A" w:rsidRPr="00D53674" w:rsidRDefault="00FF4C0A" w:rsidP="00500862">
            <w:pPr>
              <w:jc w:val="both"/>
              <w:rPr>
                <w:b/>
                <w:bCs/>
                <w:sz w:val="24"/>
                <w:szCs w:val="24"/>
              </w:rPr>
            </w:pPr>
          </w:p>
        </w:tc>
        <w:tc>
          <w:tcPr>
            <w:tcW w:w="6186" w:type="dxa"/>
          </w:tcPr>
          <w:p w14:paraId="0DA49103" w14:textId="0C8D56D8" w:rsidR="009D0A6E" w:rsidRPr="00D53674" w:rsidRDefault="009D0A6E" w:rsidP="00500862">
            <w:pPr>
              <w:pStyle w:val="ListParagraph"/>
              <w:numPr>
                <w:ilvl w:val="0"/>
                <w:numId w:val="8"/>
              </w:numPr>
              <w:jc w:val="both"/>
              <w:rPr>
                <w:b/>
                <w:bCs/>
              </w:rPr>
            </w:pPr>
            <w:r w:rsidRPr="00D53674">
              <w:t xml:space="preserve">In most cases where a child/young person is the subject of a child protection plan becomes looked after, it will no longer be necessary to maintain the child protection plan. If safeguarding issue remain, then the IRO needs to include the child protection plan/safety plan within the child/young person’s </w:t>
            </w:r>
            <w:r w:rsidR="00C311C1" w:rsidRPr="00D53674">
              <w:t xml:space="preserve">care </w:t>
            </w:r>
            <w:r w:rsidRPr="00D53674">
              <w:t xml:space="preserve">plan. </w:t>
            </w:r>
            <w:r w:rsidRPr="00D53674">
              <w:rPr>
                <w:b/>
                <w:bCs/>
              </w:rPr>
              <w:t>There need to be a single planning and reviewing process led by the IRO</w:t>
            </w:r>
            <w:r w:rsidR="00A770A6" w:rsidRPr="00D53674">
              <w:t xml:space="preserve"> </w:t>
            </w:r>
            <w:r w:rsidR="00A770A6" w:rsidRPr="00D53674">
              <w:rPr>
                <w:b/>
                <w:bCs/>
              </w:rPr>
              <w:t xml:space="preserve">where possible. </w:t>
            </w:r>
          </w:p>
          <w:p w14:paraId="47D9FCF1" w14:textId="77777777" w:rsidR="00A7551B" w:rsidRPr="00D53674" w:rsidRDefault="00A7551B" w:rsidP="00500862">
            <w:pPr>
              <w:pStyle w:val="ListParagraph"/>
              <w:jc w:val="both"/>
            </w:pPr>
          </w:p>
          <w:p w14:paraId="4084B58E" w14:textId="69F3C46F" w:rsidR="00CA7B78" w:rsidRPr="00D53674" w:rsidRDefault="00FF4C0A" w:rsidP="00500862">
            <w:pPr>
              <w:pStyle w:val="ListParagraph"/>
              <w:numPr>
                <w:ilvl w:val="0"/>
                <w:numId w:val="8"/>
              </w:numPr>
              <w:jc w:val="both"/>
            </w:pPr>
            <w:r w:rsidRPr="00D53674">
              <w:t xml:space="preserve">In the event of any </w:t>
            </w:r>
            <w:r w:rsidR="0055470F" w:rsidRPr="00D53674">
              <w:t xml:space="preserve">safeguarding incident </w:t>
            </w:r>
            <w:r w:rsidR="009D0A6E" w:rsidRPr="00D53674">
              <w:t>occurring while the child</w:t>
            </w:r>
            <w:r w:rsidR="00ED1E89" w:rsidRPr="00D53674">
              <w:t>/</w:t>
            </w:r>
            <w:r w:rsidR="009D0A6E" w:rsidRPr="00D53674">
              <w:t xml:space="preserve">young person is looked after, </w:t>
            </w:r>
            <w:r w:rsidR="00CA7B78" w:rsidRPr="00D53674">
              <w:t xml:space="preserve">the IRO to </w:t>
            </w:r>
            <w:r w:rsidR="006104F7" w:rsidRPr="00D53674">
              <w:t>ensure that</w:t>
            </w:r>
            <w:r w:rsidR="00CA7B78" w:rsidRPr="00D53674">
              <w:t>:</w:t>
            </w:r>
          </w:p>
          <w:p w14:paraId="6A8D2DB3" w14:textId="667DC7CA" w:rsidR="006104F7" w:rsidRPr="00D53674" w:rsidRDefault="006104F7" w:rsidP="00500862">
            <w:pPr>
              <w:pStyle w:val="ListParagraph"/>
              <w:numPr>
                <w:ilvl w:val="0"/>
                <w:numId w:val="12"/>
              </w:numPr>
              <w:jc w:val="both"/>
            </w:pPr>
            <w:r w:rsidRPr="00D53674">
              <w:t xml:space="preserve">The child protection process is followed. </w:t>
            </w:r>
          </w:p>
          <w:p w14:paraId="16914BE4" w14:textId="4714365C" w:rsidR="006104F7" w:rsidRPr="00D53674" w:rsidRDefault="00A7551B" w:rsidP="00500862">
            <w:pPr>
              <w:pStyle w:val="ListParagraph"/>
              <w:numPr>
                <w:ilvl w:val="0"/>
                <w:numId w:val="12"/>
              </w:numPr>
              <w:jc w:val="both"/>
            </w:pPr>
            <w:r w:rsidRPr="00D53674">
              <w:t xml:space="preserve">The review is </w:t>
            </w:r>
            <w:r w:rsidR="006104F7" w:rsidRPr="00D53674">
              <w:t>br</w:t>
            </w:r>
            <w:r w:rsidRPr="00D53674">
              <w:t xml:space="preserve">ought </w:t>
            </w:r>
            <w:r w:rsidR="006104F7" w:rsidRPr="00D53674">
              <w:t>forward</w:t>
            </w:r>
            <w:r w:rsidRPr="00D53674">
              <w:t xml:space="preserve"> and a safety plan as well as a contingency plan is </w:t>
            </w:r>
            <w:r w:rsidR="00C311C1" w:rsidRPr="00D53674">
              <w:t>tailored when needed</w:t>
            </w:r>
            <w:r w:rsidRPr="00D53674">
              <w:t>.</w:t>
            </w:r>
          </w:p>
          <w:p w14:paraId="309B4F28" w14:textId="54A42DA0" w:rsidR="00A7551B" w:rsidRPr="00D53674" w:rsidRDefault="00A7551B" w:rsidP="00500862">
            <w:pPr>
              <w:pStyle w:val="ListParagraph"/>
              <w:numPr>
                <w:ilvl w:val="0"/>
                <w:numId w:val="12"/>
              </w:numPr>
              <w:jc w:val="both"/>
            </w:pPr>
            <w:r w:rsidRPr="00D53674">
              <w:t xml:space="preserve">Parents or carers who hold PR are informed. </w:t>
            </w:r>
          </w:p>
          <w:p w14:paraId="53B89E21" w14:textId="460E82F1" w:rsidR="00A7551B" w:rsidRPr="00D53674" w:rsidRDefault="00A7551B" w:rsidP="00500862">
            <w:pPr>
              <w:pStyle w:val="ListParagraph"/>
              <w:numPr>
                <w:ilvl w:val="0"/>
                <w:numId w:val="12"/>
              </w:numPr>
              <w:jc w:val="both"/>
            </w:pPr>
            <w:r w:rsidRPr="00D53674">
              <w:t>Referral is made to internal and external LADO</w:t>
            </w:r>
            <w:r w:rsidR="00C311C1" w:rsidRPr="00D53674">
              <w:t xml:space="preserve"> where appropriate</w:t>
            </w:r>
            <w:r w:rsidRPr="00D53674">
              <w:t>.</w:t>
            </w:r>
          </w:p>
          <w:p w14:paraId="6D60175B" w14:textId="77777777" w:rsidR="00625F69" w:rsidRPr="00D53674" w:rsidRDefault="00625F69" w:rsidP="00500862">
            <w:pPr>
              <w:jc w:val="both"/>
            </w:pPr>
          </w:p>
          <w:p w14:paraId="7BD96425" w14:textId="320E65B1" w:rsidR="00625F69" w:rsidRPr="00D53674" w:rsidRDefault="00625F69" w:rsidP="00500862">
            <w:pPr>
              <w:jc w:val="both"/>
              <w:rPr>
                <w:b/>
                <w:bCs/>
              </w:rPr>
            </w:pPr>
            <w:r w:rsidRPr="00D53674">
              <w:rPr>
                <w:b/>
                <w:bCs/>
              </w:rPr>
              <w:t>BE CURIOUS – QUESTION EVERYTHING – EVIDENCE – IMPACT – OUTCOMES</w:t>
            </w:r>
          </w:p>
        </w:tc>
      </w:tr>
      <w:tr w:rsidR="00216752" w:rsidRPr="00D53674" w14:paraId="1722A54E" w14:textId="77777777" w:rsidTr="00D946C8">
        <w:tc>
          <w:tcPr>
            <w:tcW w:w="2830" w:type="dxa"/>
            <w:shd w:val="clear" w:color="auto" w:fill="F4B083" w:themeFill="accent2" w:themeFillTint="99"/>
          </w:tcPr>
          <w:p w14:paraId="61ABF49A" w14:textId="626A9D0E" w:rsidR="005A2C11" w:rsidRPr="00D53674" w:rsidRDefault="005A2C11" w:rsidP="00500862">
            <w:pPr>
              <w:jc w:val="both"/>
              <w:rPr>
                <w:b/>
                <w:bCs/>
                <w:sz w:val="24"/>
                <w:szCs w:val="24"/>
              </w:rPr>
            </w:pPr>
            <w:r w:rsidRPr="00D53674">
              <w:rPr>
                <w:b/>
                <w:bCs/>
                <w:sz w:val="24"/>
                <w:szCs w:val="24"/>
              </w:rPr>
              <w:t>Transfer process</w:t>
            </w:r>
          </w:p>
          <w:p w14:paraId="007D64CB" w14:textId="77777777" w:rsidR="005A2C11" w:rsidRPr="00D53674" w:rsidRDefault="005A2C11" w:rsidP="00500862">
            <w:pPr>
              <w:jc w:val="both"/>
              <w:rPr>
                <w:b/>
                <w:bCs/>
                <w:sz w:val="24"/>
                <w:szCs w:val="24"/>
              </w:rPr>
            </w:pPr>
          </w:p>
          <w:p w14:paraId="63E2C7AE" w14:textId="77777777" w:rsidR="005A2C11" w:rsidRPr="00D53674" w:rsidRDefault="005A2C11" w:rsidP="00500862">
            <w:pPr>
              <w:jc w:val="both"/>
              <w:rPr>
                <w:b/>
                <w:bCs/>
                <w:sz w:val="24"/>
                <w:szCs w:val="24"/>
              </w:rPr>
            </w:pPr>
          </w:p>
        </w:tc>
        <w:tc>
          <w:tcPr>
            <w:tcW w:w="6186" w:type="dxa"/>
          </w:tcPr>
          <w:p w14:paraId="47988634" w14:textId="7B5F516D" w:rsidR="005A2C11" w:rsidRPr="00D53674" w:rsidRDefault="00840C34" w:rsidP="00500862">
            <w:pPr>
              <w:pStyle w:val="ListParagraph"/>
              <w:numPr>
                <w:ilvl w:val="0"/>
                <w:numId w:val="8"/>
              </w:numPr>
              <w:jc w:val="both"/>
            </w:pPr>
            <w:r w:rsidRPr="00D53674">
              <w:t xml:space="preserve">IRO to be involved </w:t>
            </w:r>
            <w:r w:rsidR="00DC185E" w:rsidRPr="00D53674">
              <w:t>at each transition point for the young person</w:t>
            </w:r>
            <w:r w:rsidR="0030712A" w:rsidRPr="00D53674">
              <w:t>.</w:t>
            </w:r>
            <w:r w:rsidR="0098658C" w:rsidRPr="00D53674">
              <w:t xml:space="preserve"> </w:t>
            </w:r>
          </w:p>
          <w:p w14:paraId="1BAD0063" w14:textId="42A10FEA" w:rsidR="0030712A" w:rsidRPr="00D53674" w:rsidRDefault="0030712A" w:rsidP="00500862">
            <w:pPr>
              <w:pStyle w:val="ListParagraph"/>
              <w:numPr>
                <w:ilvl w:val="0"/>
                <w:numId w:val="8"/>
              </w:numPr>
              <w:jc w:val="both"/>
            </w:pPr>
            <w:r w:rsidRPr="00D53674">
              <w:t xml:space="preserve">Review meeting to be held whenever </w:t>
            </w:r>
            <w:r w:rsidR="00A34EF8" w:rsidRPr="00D53674">
              <w:t xml:space="preserve">there is a </w:t>
            </w:r>
            <w:r w:rsidR="00E215B6" w:rsidRPr="00D53674">
              <w:t>significant change of circumstances</w:t>
            </w:r>
            <w:r w:rsidR="00A34EF8" w:rsidRPr="00D53674">
              <w:t xml:space="preserve">. </w:t>
            </w:r>
          </w:p>
          <w:p w14:paraId="6FACDA54" w14:textId="78D3CF97" w:rsidR="00460CCD" w:rsidRPr="00D53674" w:rsidRDefault="00460CCD" w:rsidP="00500862">
            <w:pPr>
              <w:pStyle w:val="ListParagraph"/>
              <w:numPr>
                <w:ilvl w:val="0"/>
                <w:numId w:val="8"/>
              </w:numPr>
              <w:jc w:val="both"/>
            </w:pPr>
            <w:r w:rsidRPr="00D53674">
              <w:t xml:space="preserve">IRO to raise care planning alerts </w:t>
            </w:r>
            <w:r w:rsidR="00C56798" w:rsidRPr="00D53674">
              <w:t>were</w:t>
            </w:r>
            <w:r w:rsidRPr="00D53674">
              <w:t xml:space="preserve"> leaving care PA’s need to be allocated and/ or need to visit.</w:t>
            </w:r>
          </w:p>
          <w:p w14:paraId="0E1357F9" w14:textId="102C5DC8" w:rsidR="00E215B6" w:rsidRPr="00D53674" w:rsidRDefault="001A031C" w:rsidP="00500862">
            <w:pPr>
              <w:pStyle w:val="ListParagraph"/>
              <w:numPr>
                <w:ilvl w:val="0"/>
                <w:numId w:val="8"/>
              </w:numPr>
              <w:jc w:val="both"/>
            </w:pPr>
            <w:r w:rsidRPr="00D53674">
              <w:t>IRO to monitor when a child is appointed a leaving care worker</w:t>
            </w:r>
            <w:r w:rsidR="00E23EB9" w:rsidRPr="00D53674">
              <w:t xml:space="preserve"> and </w:t>
            </w:r>
            <w:r w:rsidR="00A77549" w:rsidRPr="00D53674">
              <w:t xml:space="preserve">be involved in </w:t>
            </w:r>
            <w:r w:rsidRPr="00D53674">
              <w:t>the transition service and planning for adulthood</w:t>
            </w:r>
            <w:r w:rsidR="00280F31" w:rsidRPr="00D53674">
              <w:t>.</w:t>
            </w:r>
          </w:p>
        </w:tc>
      </w:tr>
      <w:tr w:rsidR="006005ED" w:rsidRPr="00D53674" w14:paraId="383C5591" w14:textId="77777777" w:rsidTr="00D946C8">
        <w:tc>
          <w:tcPr>
            <w:tcW w:w="2830" w:type="dxa"/>
            <w:shd w:val="clear" w:color="auto" w:fill="F4B083" w:themeFill="accent2" w:themeFillTint="99"/>
          </w:tcPr>
          <w:p w14:paraId="179CDD41" w14:textId="19DEC377" w:rsidR="003865FF" w:rsidRPr="00D53674" w:rsidRDefault="003865FF" w:rsidP="00500862">
            <w:pPr>
              <w:jc w:val="both"/>
              <w:rPr>
                <w:b/>
                <w:bCs/>
                <w:sz w:val="24"/>
                <w:szCs w:val="24"/>
              </w:rPr>
            </w:pPr>
            <w:r w:rsidRPr="00D53674">
              <w:rPr>
                <w:b/>
                <w:bCs/>
                <w:sz w:val="24"/>
                <w:szCs w:val="24"/>
              </w:rPr>
              <w:t>Tran</w:t>
            </w:r>
            <w:r w:rsidR="00925851" w:rsidRPr="00D53674">
              <w:rPr>
                <w:b/>
                <w:bCs/>
                <w:sz w:val="24"/>
                <w:szCs w:val="24"/>
              </w:rPr>
              <w:t>sition planning</w:t>
            </w:r>
          </w:p>
          <w:p w14:paraId="1CC3F395" w14:textId="77777777" w:rsidR="003865FF" w:rsidRPr="00D53674" w:rsidRDefault="003865FF" w:rsidP="00500862">
            <w:pPr>
              <w:jc w:val="both"/>
              <w:rPr>
                <w:b/>
                <w:bCs/>
                <w:sz w:val="24"/>
                <w:szCs w:val="24"/>
              </w:rPr>
            </w:pPr>
          </w:p>
        </w:tc>
        <w:tc>
          <w:tcPr>
            <w:tcW w:w="6186" w:type="dxa"/>
          </w:tcPr>
          <w:p w14:paraId="2146264E" w14:textId="61100C3D" w:rsidR="0098658C" w:rsidRPr="00C56798" w:rsidRDefault="0098658C" w:rsidP="00500862">
            <w:pPr>
              <w:pStyle w:val="ListParagraph"/>
              <w:numPr>
                <w:ilvl w:val="0"/>
                <w:numId w:val="9"/>
              </w:numPr>
              <w:jc w:val="both"/>
            </w:pPr>
            <w:r w:rsidRPr="00C56798">
              <w:t xml:space="preserve">Social work team and the IRO to identify and ensure that the referral to Adult Social Care is initiated when the young person turns up 14 and by the age of 16 the latest. </w:t>
            </w:r>
            <w:r w:rsidR="00B12674" w:rsidRPr="00C56798">
              <w:t>If this does not happen the IRO should raise a care planning alert to the Service Manager.</w:t>
            </w:r>
          </w:p>
          <w:p w14:paraId="28D85593" w14:textId="7661E887" w:rsidR="003865FF" w:rsidRPr="00C56798" w:rsidRDefault="0055181B" w:rsidP="00500862">
            <w:pPr>
              <w:pStyle w:val="ListParagraph"/>
              <w:numPr>
                <w:ilvl w:val="0"/>
                <w:numId w:val="9"/>
              </w:numPr>
              <w:jc w:val="both"/>
            </w:pPr>
            <w:r w:rsidRPr="00C56798">
              <w:t xml:space="preserve">IRO to convene </w:t>
            </w:r>
            <w:r w:rsidR="00E668E9" w:rsidRPr="00C56798">
              <w:t xml:space="preserve">a final LAC review meeting </w:t>
            </w:r>
            <w:r w:rsidR="00B12674" w:rsidRPr="00C56798">
              <w:t xml:space="preserve">which should be held no later than one month before </w:t>
            </w:r>
            <w:r w:rsidR="0093436D" w:rsidRPr="00C56798">
              <w:t>the young person’s 18</w:t>
            </w:r>
            <w:r w:rsidR="0093436D" w:rsidRPr="00C56798">
              <w:rPr>
                <w:vertAlign w:val="superscript"/>
              </w:rPr>
              <w:t>th</w:t>
            </w:r>
            <w:r w:rsidR="0093436D" w:rsidRPr="00C56798">
              <w:t xml:space="preserve"> birthday</w:t>
            </w:r>
            <w:r w:rsidR="0075586E" w:rsidRPr="00C56798">
              <w:t xml:space="preserve">. </w:t>
            </w:r>
          </w:p>
          <w:p w14:paraId="6C9DAB72" w14:textId="4835F8D7" w:rsidR="0075586E" w:rsidRPr="00C56798" w:rsidRDefault="00ED2031" w:rsidP="00500862">
            <w:pPr>
              <w:pStyle w:val="ListParagraph"/>
              <w:numPr>
                <w:ilvl w:val="0"/>
                <w:numId w:val="9"/>
              </w:numPr>
              <w:jc w:val="both"/>
            </w:pPr>
            <w:r w:rsidRPr="00C56798">
              <w:t>IRO to encourage and recommend work to be completed by the transition team and escalate where required</w:t>
            </w:r>
            <w:r w:rsidR="003864DA" w:rsidRPr="00C56798">
              <w:t>.</w:t>
            </w:r>
            <w:r w:rsidR="00321969" w:rsidRPr="00C56798">
              <w:t xml:space="preserve">  Key issues such as on-going family contact arrangements</w:t>
            </w:r>
            <w:r w:rsidR="000757B9" w:rsidRPr="00C56798">
              <w:t xml:space="preserve"> (including risk assessments)</w:t>
            </w:r>
            <w:r w:rsidR="00321969" w:rsidRPr="00C56798">
              <w:t xml:space="preserve">, particularly where there are safeguarding concerns or health needs that need careful management, should be discussed with regular reviews and actions to carry over as adults. </w:t>
            </w:r>
          </w:p>
          <w:p w14:paraId="390ECE41" w14:textId="599838A1" w:rsidR="003864DA" w:rsidRPr="00C56798" w:rsidRDefault="003864DA" w:rsidP="00500862">
            <w:pPr>
              <w:pStyle w:val="ListParagraph"/>
              <w:numPr>
                <w:ilvl w:val="0"/>
                <w:numId w:val="9"/>
              </w:numPr>
              <w:jc w:val="both"/>
            </w:pPr>
            <w:r w:rsidRPr="00C56798">
              <w:t>The IRO role to end once a young person becomes an adult</w:t>
            </w:r>
            <w:r w:rsidR="00321969" w:rsidRPr="00C56798">
              <w:t>, although</w:t>
            </w:r>
            <w:r w:rsidR="000757B9" w:rsidRPr="00C56798">
              <w:t xml:space="preserve"> with consent of the young person an IRO can chair the first Pathway Plan review as an adult, in instances where this would greatly benefit the young person’s transition into adulthood. </w:t>
            </w:r>
          </w:p>
          <w:p w14:paraId="246455CD" w14:textId="5B637100" w:rsidR="00B12674" w:rsidRPr="00C56798" w:rsidRDefault="00321969" w:rsidP="00500862">
            <w:pPr>
              <w:pStyle w:val="ListParagraph"/>
              <w:jc w:val="both"/>
            </w:pPr>
            <w:r w:rsidRPr="00C56798">
              <w:t>C</w:t>
            </w:r>
            <w:r w:rsidR="00B12674" w:rsidRPr="00C56798">
              <w:t xml:space="preserve">hildren in the looked after service who do not meet eligibility to be in the CWD </w:t>
            </w:r>
            <w:r w:rsidR="00C56798" w:rsidRPr="00C56798">
              <w:t>team,</w:t>
            </w:r>
            <w:r w:rsidR="00B12674" w:rsidRPr="00C56798">
              <w:t xml:space="preserve"> but they may require a service from Transitions as </w:t>
            </w:r>
            <w:r w:rsidRPr="00C56798">
              <w:t>a</w:t>
            </w:r>
            <w:r w:rsidR="00B12674" w:rsidRPr="00C56798">
              <w:t>dults</w:t>
            </w:r>
            <w:r w:rsidR="00A615FB" w:rsidRPr="00C56798">
              <w:t xml:space="preserve">.  Please see </w:t>
            </w:r>
            <w:proofErr w:type="spellStart"/>
            <w:r w:rsidR="00A615FB" w:rsidRPr="00C56798">
              <w:t>CwD</w:t>
            </w:r>
            <w:proofErr w:type="spellEnd"/>
            <w:r w:rsidR="00A615FB" w:rsidRPr="00C56798">
              <w:t xml:space="preserve"> section for further clarity.</w:t>
            </w:r>
          </w:p>
        </w:tc>
      </w:tr>
      <w:bookmarkEnd w:id="6"/>
    </w:tbl>
    <w:p w14:paraId="4B9418B8" w14:textId="77777777" w:rsidR="009B512A" w:rsidRPr="00473A39" w:rsidRDefault="009B512A" w:rsidP="00500862">
      <w:pPr>
        <w:jc w:val="both"/>
        <w:rPr>
          <w:b/>
          <w:bCs/>
          <w:sz w:val="28"/>
          <w:szCs w:val="28"/>
        </w:rPr>
      </w:pPr>
    </w:p>
    <w:tbl>
      <w:tblPr>
        <w:tblStyle w:val="TableGrid1"/>
        <w:tblpPr w:leftFromText="180" w:rightFromText="180" w:vertAnchor="text" w:horzAnchor="margin" w:tblpXSpec="center" w:tblpY="297"/>
        <w:tblW w:w="90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9072"/>
      </w:tblGrid>
      <w:tr w:rsidR="002C030F" w:rsidRPr="00216752" w14:paraId="107AB984" w14:textId="77777777" w:rsidTr="00557B4D">
        <w:tc>
          <w:tcPr>
            <w:tcW w:w="9072" w:type="dxa"/>
            <w:shd w:val="clear" w:color="auto" w:fill="ED7D31" w:themeFill="accent2"/>
          </w:tcPr>
          <w:p w14:paraId="23E946E9" w14:textId="77777777" w:rsidR="000C61A9" w:rsidRDefault="000C61A9" w:rsidP="00500862">
            <w:pPr>
              <w:jc w:val="both"/>
              <w:rPr>
                <w:b/>
                <w:bCs/>
                <w:sz w:val="28"/>
                <w:szCs w:val="28"/>
              </w:rPr>
            </w:pPr>
          </w:p>
          <w:p w14:paraId="36D7D730" w14:textId="77777777" w:rsidR="002C030F" w:rsidRDefault="002C030F" w:rsidP="00500862">
            <w:pPr>
              <w:jc w:val="both"/>
              <w:rPr>
                <w:b/>
                <w:bCs/>
                <w:sz w:val="28"/>
                <w:szCs w:val="28"/>
              </w:rPr>
            </w:pPr>
            <w:r w:rsidRPr="00473A39">
              <w:rPr>
                <w:b/>
                <w:bCs/>
                <w:sz w:val="28"/>
                <w:szCs w:val="28"/>
              </w:rPr>
              <w:t>Practice expectations</w:t>
            </w:r>
          </w:p>
          <w:p w14:paraId="5E196D15" w14:textId="6F6F825E" w:rsidR="000C61A9" w:rsidRPr="00216752" w:rsidRDefault="000C61A9" w:rsidP="00500862">
            <w:pPr>
              <w:jc w:val="both"/>
            </w:pPr>
          </w:p>
        </w:tc>
      </w:tr>
      <w:tr w:rsidR="00216752" w:rsidRPr="00216752" w14:paraId="5C509A9E" w14:textId="77777777" w:rsidTr="0066342B">
        <w:tc>
          <w:tcPr>
            <w:tcW w:w="9072" w:type="dxa"/>
            <w:shd w:val="clear" w:color="auto" w:fill="auto"/>
          </w:tcPr>
          <w:p w14:paraId="40A8923C" w14:textId="77777777" w:rsidR="00644DFD" w:rsidRDefault="00210AB8" w:rsidP="00500862">
            <w:pPr>
              <w:jc w:val="both"/>
            </w:pPr>
            <w:r w:rsidRPr="00216752">
              <w:t xml:space="preserve">IRO to </w:t>
            </w:r>
            <w:r>
              <w:t>ascertain</w:t>
            </w:r>
            <w:r w:rsidRPr="00216752">
              <w:t xml:space="preserve"> that </w:t>
            </w:r>
            <w:r>
              <w:t xml:space="preserve">the social work team has obtained </w:t>
            </w:r>
            <w:r w:rsidRPr="00216752">
              <w:t xml:space="preserve">a voluntary accommodation document is signed by </w:t>
            </w:r>
            <w:r>
              <w:t>all</w:t>
            </w:r>
            <w:r w:rsidRPr="00216752">
              <w:t xml:space="preserve"> person</w:t>
            </w:r>
            <w:r>
              <w:t>s</w:t>
            </w:r>
            <w:r w:rsidRPr="00216752">
              <w:t xml:space="preserve"> holding Parental Responsibility </w:t>
            </w:r>
            <w:r>
              <w:t xml:space="preserve">for a child looked after under S20 </w:t>
            </w:r>
            <w:r w:rsidRPr="00216752">
              <w:t xml:space="preserve">and that this is stored within the young person’s case file in the absence of a court order. </w:t>
            </w:r>
            <w:r>
              <w:t xml:space="preserve">Where this is not in place, to highlight to the social work team the requirement for them to obtain from all persons who hold parental responsibility for the child. </w:t>
            </w:r>
          </w:p>
          <w:p w14:paraId="196BEC30" w14:textId="4ED5F1E7" w:rsidR="00160AC7" w:rsidRPr="00216752" w:rsidRDefault="00160AC7" w:rsidP="00500862">
            <w:pPr>
              <w:jc w:val="both"/>
            </w:pPr>
          </w:p>
        </w:tc>
      </w:tr>
      <w:tr w:rsidR="00216752" w:rsidRPr="00216752" w14:paraId="27452D44" w14:textId="77777777" w:rsidTr="0066342B">
        <w:tc>
          <w:tcPr>
            <w:tcW w:w="9072" w:type="dxa"/>
            <w:shd w:val="clear" w:color="auto" w:fill="auto"/>
          </w:tcPr>
          <w:p w14:paraId="586A81A2" w14:textId="77777777" w:rsidR="00644DFD" w:rsidRDefault="001B2AD3" w:rsidP="00500862">
            <w:pPr>
              <w:jc w:val="both"/>
            </w:pPr>
            <w:r w:rsidRPr="00216752">
              <w:t xml:space="preserve">IRO to ascertain that a </w:t>
            </w:r>
            <w:r w:rsidR="00502885" w:rsidRPr="00216752">
              <w:t xml:space="preserve">thorough </w:t>
            </w:r>
            <w:r w:rsidRPr="00216752">
              <w:t>placement plan</w:t>
            </w:r>
            <w:r w:rsidR="00502885" w:rsidRPr="00216752">
              <w:t xml:space="preserve"> is written setting out what should be done in the event of a significant incident taking place, who should be informed, that the placement plan provides information about medication, staff ratio, information about arrangements (including consent) for health, education and who the child/young person should spend time with outside of their placement. </w:t>
            </w:r>
          </w:p>
          <w:p w14:paraId="1A8CD146" w14:textId="37262E96" w:rsidR="00160AC7" w:rsidRPr="00216752" w:rsidRDefault="00160AC7" w:rsidP="00500862">
            <w:pPr>
              <w:jc w:val="both"/>
            </w:pPr>
          </w:p>
        </w:tc>
      </w:tr>
      <w:tr w:rsidR="00216752" w:rsidRPr="00216752" w14:paraId="1152F1C4" w14:textId="77777777" w:rsidTr="0066342B">
        <w:tc>
          <w:tcPr>
            <w:tcW w:w="9072" w:type="dxa"/>
            <w:shd w:val="clear" w:color="auto" w:fill="auto"/>
          </w:tcPr>
          <w:p w14:paraId="474B94F2" w14:textId="77777777" w:rsidR="00644DFD" w:rsidRDefault="00644DFD" w:rsidP="00500862">
            <w:pPr>
              <w:jc w:val="both"/>
            </w:pPr>
            <w:r w:rsidRPr="00644DFD">
              <w:t xml:space="preserve">IRO to ascertain that a thorough care plan or pathway plan is written, signed off by the team manager for the child /young person and that this is shared with the young person and their parents.  The care plan or pathway plan should address all areas of child/young person’s complexity of needs and identify how those needs will be met.  </w:t>
            </w:r>
          </w:p>
          <w:p w14:paraId="5B70CC1A" w14:textId="5CB8C338" w:rsidR="00160AC7" w:rsidRPr="00216752" w:rsidRDefault="00160AC7" w:rsidP="00500862">
            <w:pPr>
              <w:jc w:val="both"/>
            </w:pPr>
          </w:p>
        </w:tc>
      </w:tr>
      <w:tr w:rsidR="00644DFD" w:rsidRPr="00216752" w14:paraId="4724FB8D" w14:textId="77777777" w:rsidTr="0066342B">
        <w:tc>
          <w:tcPr>
            <w:tcW w:w="9072" w:type="dxa"/>
            <w:shd w:val="clear" w:color="auto" w:fill="auto"/>
          </w:tcPr>
          <w:p w14:paraId="78E79AE9" w14:textId="77777777" w:rsidR="00644DFD" w:rsidRDefault="00644DFD" w:rsidP="00500862">
            <w:pPr>
              <w:jc w:val="both"/>
            </w:pPr>
            <w:r w:rsidRPr="00216752">
              <w:t>Care plan to include safety plan wherever needed which should outline how to promote the safety and protection of each young person by providing steps to be taken when a significant incident occurs as well as contingency planning in the event that the safety plan is unsuccessful.</w:t>
            </w:r>
          </w:p>
          <w:p w14:paraId="7889523E" w14:textId="00AE1AB7" w:rsidR="00160AC7" w:rsidRPr="00644DFD" w:rsidRDefault="00160AC7" w:rsidP="00500862">
            <w:pPr>
              <w:jc w:val="both"/>
            </w:pPr>
          </w:p>
        </w:tc>
      </w:tr>
      <w:tr w:rsidR="00216752" w:rsidRPr="00216752" w14:paraId="471F878C" w14:textId="77777777" w:rsidTr="0066342B">
        <w:tc>
          <w:tcPr>
            <w:tcW w:w="9072" w:type="dxa"/>
            <w:shd w:val="clear" w:color="auto" w:fill="auto"/>
          </w:tcPr>
          <w:p w14:paraId="500E13EF" w14:textId="5A0D6CE5" w:rsidR="00160AC7" w:rsidRPr="00216752" w:rsidRDefault="00267797" w:rsidP="00500862">
            <w:pPr>
              <w:jc w:val="both"/>
            </w:pPr>
            <w:r w:rsidRPr="00216752">
              <w:t xml:space="preserve">IRO </w:t>
            </w:r>
            <w:r w:rsidR="0072100E" w:rsidRPr="00216752">
              <w:t xml:space="preserve">to </w:t>
            </w:r>
            <w:r w:rsidRPr="00216752">
              <w:t>speak to the allocated social worker at least 5 working days before the initial Looked After Review</w:t>
            </w:r>
            <w:r w:rsidR="0041736D" w:rsidRPr="00216752">
              <w:t xml:space="preserve"> Meeting</w:t>
            </w:r>
            <w:r w:rsidRPr="00216752">
              <w:t xml:space="preserve"> and at least 15 working days before subsequent reviews. An ‘</w:t>
            </w:r>
            <w:r w:rsidR="00A770A6">
              <w:t>Independent Chair</w:t>
            </w:r>
            <w:r w:rsidRPr="00216752">
              <w:t xml:space="preserve"> Oversight’ case note should be recorded to reflect the discussion</w:t>
            </w:r>
            <w:r w:rsidR="00FF243D" w:rsidRPr="00216752">
              <w:t xml:space="preserve"> on the young p</w:t>
            </w:r>
            <w:r w:rsidR="00E15F4D" w:rsidRPr="00216752">
              <w:t>erson’s case file</w:t>
            </w:r>
            <w:r w:rsidRPr="00216752">
              <w:t>.</w:t>
            </w:r>
          </w:p>
        </w:tc>
      </w:tr>
      <w:tr w:rsidR="00216752" w:rsidRPr="00216752" w14:paraId="2D77988C" w14:textId="77777777" w:rsidTr="0066342B">
        <w:tc>
          <w:tcPr>
            <w:tcW w:w="9072" w:type="dxa"/>
            <w:shd w:val="clear" w:color="auto" w:fill="auto"/>
          </w:tcPr>
          <w:p w14:paraId="5A488E6A" w14:textId="77777777" w:rsidR="00644DFD" w:rsidRPr="00216752" w:rsidRDefault="00644DFD" w:rsidP="00500862">
            <w:pPr>
              <w:jc w:val="both"/>
            </w:pPr>
            <w:r w:rsidRPr="00216752">
              <w:t xml:space="preserve">IRO to hold </w:t>
            </w:r>
            <w:r>
              <w:t>m</w:t>
            </w:r>
            <w:r w:rsidRPr="00216752">
              <w:t xml:space="preserve">idway review meeting </w:t>
            </w:r>
            <w:r>
              <w:t xml:space="preserve">between each looked after review </w:t>
            </w:r>
            <w:r w:rsidRPr="00216752">
              <w:t xml:space="preserve">for each child/young person to review their care plan to ensure its </w:t>
            </w:r>
            <w:r>
              <w:t xml:space="preserve">progress and </w:t>
            </w:r>
            <w:r w:rsidRPr="00216752">
              <w:t xml:space="preserve">effectiveness. </w:t>
            </w:r>
          </w:p>
          <w:p w14:paraId="54DC961C" w14:textId="6163F5A6" w:rsidR="0027668A" w:rsidRPr="00216752" w:rsidRDefault="0027668A" w:rsidP="00500862">
            <w:pPr>
              <w:jc w:val="both"/>
            </w:pPr>
          </w:p>
        </w:tc>
      </w:tr>
      <w:tr w:rsidR="00216752" w:rsidRPr="00216752" w14:paraId="01A30D00" w14:textId="77777777" w:rsidTr="0066342B">
        <w:tc>
          <w:tcPr>
            <w:tcW w:w="9072" w:type="dxa"/>
            <w:shd w:val="clear" w:color="auto" w:fill="auto"/>
          </w:tcPr>
          <w:p w14:paraId="2DDB23F1" w14:textId="77777777" w:rsidR="001B2AD3" w:rsidRDefault="0027668A" w:rsidP="00500862">
            <w:pPr>
              <w:jc w:val="both"/>
            </w:pPr>
            <w:r w:rsidRPr="00216752">
              <w:t xml:space="preserve">IRO to consult the child/young person before the meeting to establish their wishes and feelings and how they wish to contribute to the review of their care plan and to ensure that the child/young person is listened to </w:t>
            </w:r>
            <w:r w:rsidR="00D76283" w:rsidRPr="00216752">
              <w:t xml:space="preserve">and </w:t>
            </w:r>
            <w:r w:rsidRPr="00216752">
              <w:t xml:space="preserve">that their wishes and feelings is </w:t>
            </w:r>
            <w:r w:rsidR="00D76283" w:rsidRPr="00216752">
              <w:t>promote</w:t>
            </w:r>
            <w:r w:rsidRPr="00216752">
              <w:t xml:space="preserve">d. </w:t>
            </w:r>
          </w:p>
          <w:p w14:paraId="622D5F04" w14:textId="654EB528" w:rsidR="00160AC7" w:rsidRPr="00216752" w:rsidRDefault="00160AC7" w:rsidP="00500862">
            <w:pPr>
              <w:jc w:val="both"/>
            </w:pPr>
          </w:p>
        </w:tc>
      </w:tr>
      <w:tr w:rsidR="00216752" w:rsidRPr="00216752" w14:paraId="19EA9BF8" w14:textId="77777777" w:rsidTr="0066342B">
        <w:tc>
          <w:tcPr>
            <w:tcW w:w="9072" w:type="dxa"/>
            <w:shd w:val="clear" w:color="auto" w:fill="auto"/>
          </w:tcPr>
          <w:p w14:paraId="238CB102" w14:textId="77777777" w:rsidR="00F4454A" w:rsidRDefault="0027668A" w:rsidP="00500862">
            <w:pPr>
              <w:jc w:val="both"/>
            </w:pPr>
            <w:r w:rsidRPr="00216752">
              <w:t>Depending on the child/young person’s capacity to participate/contribute at their review</w:t>
            </w:r>
            <w:r w:rsidR="004B7C7C" w:rsidRPr="00216752">
              <w:t xml:space="preserve"> </w:t>
            </w:r>
            <w:r w:rsidR="00D20043" w:rsidRPr="00216752">
              <w:t>given the</w:t>
            </w:r>
            <w:r w:rsidR="004B7C7C" w:rsidRPr="00216752">
              <w:t xml:space="preserve"> complexity of their health needs</w:t>
            </w:r>
            <w:r w:rsidRPr="00216752">
              <w:t xml:space="preserve">, consideration to be given to </w:t>
            </w:r>
            <w:r w:rsidR="004B7C7C" w:rsidRPr="00216752">
              <w:t>each child/young person having access to the independent advocacy</w:t>
            </w:r>
            <w:r w:rsidR="001B2AD3" w:rsidRPr="00216752">
              <w:t xml:space="preserve"> services</w:t>
            </w:r>
            <w:r w:rsidR="00502885" w:rsidRPr="00216752">
              <w:t xml:space="preserve"> to ensure that the child/young person is involved at their meeting and through the development of their child friendly care plan. </w:t>
            </w:r>
          </w:p>
          <w:p w14:paraId="2CE9A1A2" w14:textId="1788BA4E" w:rsidR="00160AC7" w:rsidRPr="00216752" w:rsidRDefault="00160AC7" w:rsidP="00500862">
            <w:pPr>
              <w:jc w:val="both"/>
            </w:pPr>
          </w:p>
        </w:tc>
      </w:tr>
      <w:tr w:rsidR="00216752" w:rsidRPr="00216752" w14:paraId="3DF3FAFB" w14:textId="77777777" w:rsidTr="0066342B">
        <w:tc>
          <w:tcPr>
            <w:tcW w:w="9072" w:type="dxa"/>
            <w:shd w:val="clear" w:color="auto" w:fill="auto"/>
          </w:tcPr>
          <w:p w14:paraId="3613BCFE" w14:textId="77777777" w:rsidR="00F4454A" w:rsidRDefault="00123625" w:rsidP="00500862">
            <w:pPr>
              <w:jc w:val="both"/>
            </w:pPr>
            <w:r w:rsidRPr="00216752">
              <w:t xml:space="preserve">IRO to ensure that reviews are timely and focussing on the child/young person’s needs. </w:t>
            </w:r>
          </w:p>
          <w:p w14:paraId="457BEB05" w14:textId="735FFA61" w:rsidR="00160AC7" w:rsidRPr="00216752" w:rsidRDefault="00160AC7" w:rsidP="00500862">
            <w:pPr>
              <w:jc w:val="both"/>
            </w:pPr>
          </w:p>
        </w:tc>
      </w:tr>
      <w:tr w:rsidR="00216752" w:rsidRPr="00216752" w14:paraId="5EEA0D2A" w14:textId="77777777" w:rsidTr="0066342B">
        <w:tc>
          <w:tcPr>
            <w:tcW w:w="9072" w:type="dxa"/>
            <w:shd w:val="clear" w:color="auto" w:fill="auto"/>
          </w:tcPr>
          <w:p w14:paraId="5429E424" w14:textId="77777777" w:rsidR="00123625" w:rsidRDefault="00123625" w:rsidP="00500862">
            <w:pPr>
              <w:jc w:val="both"/>
            </w:pPr>
            <w:r w:rsidRPr="00216752">
              <w:t xml:space="preserve">IRO to maintain close contact with the SW, parents or the people holding PR as well as key professionals to improve outcomes for the child/young people with complex health needs to ensure that they are receiving the best care. </w:t>
            </w:r>
          </w:p>
          <w:p w14:paraId="40D5A364" w14:textId="44155658" w:rsidR="00160AC7" w:rsidRPr="00216752" w:rsidRDefault="00160AC7" w:rsidP="00500862">
            <w:pPr>
              <w:jc w:val="both"/>
            </w:pPr>
          </w:p>
        </w:tc>
      </w:tr>
      <w:tr w:rsidR="00216752" w:rsidRPr="00216752" w14:paraId="697A1570" w14:textId="77777777" w:rsidTr="0066342B">
        <w:tc>
          <w:tcPr>
            <w:tcW w:w="9072" w:type="dxa"/>
            <w:shd w:val="clear" w:color="auto" w:fill="auto"/>
          </w:tcPr>
          <w:p w14:paraId="4556465E" w14:textId="77777777" w:rsidR="00F4454A" w:rsidRDefault="00592D63" w:rsidP="00500862">
            <w:pPr>
              <w:jc w:val="both"/>
            </w:pPr>
            <w:r w:rsidRPr="00216752">
              <w:t>IRO to raise practice concerns through the Care Planning Alert Process, when appropriate and necessary.</w:t>
            </w:r>
          </w:p>
          <w:p w14:paraId="5166A2A3" w14:textId="5CA5B90B" w:rsidR="00160AC7" w:rsidRPr="00216752" w:rsidRDefault="00160AC7" w:rsidP="00500862">
            <w:pPr>
              <w:jc w:val="both"/>
            </w:pPr>
          </w:p>
        </w:tc>
      </w:tr>
      <w:tr w:rsidR="00216752" w:rsidRPr="00216752" w14:paraId="36B84172" w14:textId="77777777" w:rsidTr="0066342B">
        <w:tc>
          <w:tcPr>
            <w:tcW w:w="9072" w:type="dxa"/>
            <w:shd w:val="clear" w:color="auto" w:fill="FFFFFF" w:themeFill="background1"/>
          </w:tcPr>
          <w:p w14:paraId="5286E60F" w14:textId="77777777" w:rsidR="00F4454A" w:rsidRDefault="00592D63" w:rsidP="00500862">
            <w:pPr>
              <w:jc w:val="both"/>
            </w:pPr>
            <w:r w:rsidRPr="00216752">
              <w:t xml:space="preserve">IRO to bring the review forward whenever there are safeguarding concerns for the child/young person with complex health needs. IRO to ensure that they have scrutinised incident logs, explore staffing </w:t>
            </w:r>
            <w:r w:rsidR="00A10D85" w:rsidRPr="00216752">
              <w:t>ratios,</w:t>
            </w:r>
            <w:r w:rsidRPr="00216752">
              <w:t xml:space="preserve"> and ensure that this is in line with the information within the placement plan and challenge or escalate concerns whenever needed. </w:t>
            </w:r>
          </w:p>
          <w:p w14:paraId="7BEFB9CF" w14:textId="019E5899" w:rsidR="00160AC7" w:rsidRPr="00216752" w:rsidRDefault="00160AC7" w:rsidP="00500862">
            <w:pPr>
              <w:jc w:val="both"/>
            </w:pPr>
          </w:p>
        </w:tc>
      </w:tr>
      <w:tr w:rsidR="00216752" w:rsidRPr="00216752" w14:paraId="7097B48F" w14:textId="77777777" w:rsidTr="0066342B">
        <w:tc>
          <w:tcPr>
            <w:tcW w:w="9072" w:type="dxa"/>
            <w:shd w:val="clear" w:color="auto" w:fill="FFFFFF" w:themeFill="background1"/>
          </w:tcPr>
          <w:p w14:paraId="2EABA965" w14:textId="77777777" w:rsidR="00F4454A" w:rsidRDefault="00592D63" w:rsidP="00500862">
            <w:pPr>
              <w:jc w:val="both"/>
            </w:pPr>
            <w:r w:rsidRPr="00216752">
              <w:t>IRO to scrutinise R</w:t>
            </w:r>
            <w:r w:rsidR="00A10D85" w:rsidRPr="00216752">
              <w:t xml:space="preserve">egulation 44 and 45 reports and ensure that placement has effective approach to behavioural management, pursue recommendations; ensure that staff are caring for the child/young person appropriately and that the placement is well managed. </w:t>
            </w:r>
          </w:p>
          <w:p w14:paraId="634F3456" w14:textId="32B984E7" w:rsidR="00160AC7" w:rsidRPr="00160AC7" w:rsidRDefault="00160AC7" w:rsidP="00500862">
            <w:pPr>
              <w:jc w:val="both"/>
            </w:pPr>
          </w:p>
        </w:tc>
      </w:tr>
      <w:tr w:rsidR="00216752" w:rsidRPr="00216752" w14:paraId="7C7CAFC9" w14:textId="77777777" w:rsidTr="0066342B">
        <w:tc>
          <w:tcPr>
            <w:tcW w:w="9072" w:type="dxa"/>
            <w:shd w:val="clear" w:color="auto" w:fill="FFFFFF" w:themeFill="background1"/>
          </w:tcPr>
          <w:p w14:paraId="13127226" w14:textId="77777777" w:rsidR="00A10D85" w:rsidRDefault="00644DFD" w:rsidP="00500862">
            <w:pPr>
              <w:jc w:val="both"/>
            </w:pPr>
            <w:r w:rsidRPr="00216752">
              <w:t>IRO to</w:t>
            </w:r>
            <w:r>
              <w:t xml:space="preserve"> be informed of </w:t>
            </w:r>
            <w:r w:rsidRPr="00216752">
              <w:t xml:space="preserve">any significant changes to a child/young person’s care plan </w:t>
            </w:r>
            <w:r>
              <w:t>to enable them to consider the impact of the change and</w:t>
            </w:r>
            <w:r w:rsidRPr="00216752">
              <w:t xml:space="preserve"> monitor that </w:t>
            </w:r>
            <w:r>
              <w:t xml:space="preserve">what </w:t>
            </w:r>
            <w:r w:rsidRPr="00216752">
              <w:t xml:space="preserve">has been previously discussed within the review </w:t>
            </w:r>
            <w:r>
              <w:t>process</w:t>
            </w:r>
            <w:r w:rsidRPr="00216752">
              <w:t xml:space="preserve"> or in consultation with the IRO outside the review process and such changes was agreed</w:t>
            </w:r>
            <w:r w:rsidR="00160AC7">
              <w:t>.</w:t>
            </w:r>
          </w:p>
          <w:p w14:paraId="0D0B104A" w14:textId="7DD7D8D1" w:rsidR="00160AC7" w:rsidRPr="00216752" w:rsidRDefault="00160AC7" w:rsidP="00500862">
            <w:pPr>
              <w:jc w:val="both"/>
            </w:pPr>
          </w:p>
        </w:tc>
      </w:tr>
      <w:tr w:rsidR="00216752" w:rsidRPr="00216752" w14:paraId="1C13C0F1" w14:textId="77777777" w:rsidTr="0066342B">
        <w:tc>
          <w:tcPr>
            <w:tcW w:w="9072" w:type="dxa"/>
            <w:shd w:val="clear" w:color="auto" w:fill="FFFFFF" w:themeFill="background1"/>
          </w:tcPr>
          <w:p w14:paraId="557A6003" w14:textId="77777777" w:rsidR="00D76283" w:rsidRDefault="000E726F" w:rsidP="00500862">
            <w:pPr>
              <w:jc w:val="both"/>
            </w:pPr>
            <w:r w:rsidRPr="00216752">
              <w:t xml:space="preserve">IRO, social worker and all involved professional to exercise professional curiosity in better understanding the child/young people’s experiences in order to improve outcomes. </w:t>
            </w:r>
          </w:p>
          <w:p w14:paraId="1F0BA05D" w14:textId="122C68EA" w:rsidR="00160AC7" w:rsidRPr="00216752" w:rsidRDefault="00160AC7" w:rsidP="00500862">
            <w:pPr>
              <w:jc w:val="both"/>
            </w:pPr>
          </w:p>
        </w:tc>
      </w:tr>
      <w:tr w:rsidR="00644DFD" w:rsidRPr="00216752" w14:paraId="6B5CD2B3" w14:textId="77777777" w:rsidTr="0066342B">
        <w:tc>
          <w:tcPr>
            <w:tcW w:w="9072" w:type="dxa"/>
            <w:shd w:val="clear" w:color="auto" w:fill="FFFFFF" w:themeFill="background1"/>
          </w:tcPr>
          <w:p w14:paraId="7ED7F168" w14:textId="77777777" w:rsidR="00D30D59" w:rsidRDefault="00DB2A0C" w:rsidP="00500862">
            <w:pPr>
              <w:jc w:val="both"/>
            </w:pPr>
            <w:r>
              <w:t xml:space="preserve">Social worker to respect the child/young person’s heritage, culture, race, </w:t>
            </w:r>
            <w:r w:rsidR="00D30D59">
              <w:t>religion,</w:t>
            </w:r>
            <w:r>
              <w:t xml:space="preserve"> and language and use appropriate methods of communication to engage them in any assessment.</w:t>
            </w:r>
          </w:p>
          <w:p w14:paraId="6F355077" w14:textId="4CC19390" w:rsidR="00160AC7" w:rsidRPr="00216752" w:rsidRDefault="00160AC7" w:rsidP="00500862">
            <w:pPr>
              <w:jc w:val="both"/>
            </w:pPr>
          </w:p>
        </w:tc>
      </w:tr>
      <w:tr w:rsidR="00644DFD" w:rsidRPr="00216752" w14:paraId="067C65D7" w14:textId="77777777" w:rsidTr="0066342B">
        <w:tc>
          <w:tcPr>
            <w:tcW w:w="9072" w:type="dxa"/>
            <w:shd w:val="clear" w:color="auto" w:fill="FFFFFF" w:themeFill="background1"/>
          </w:tcPr>
          <w:p w14:paraId="02BC56DF" w14:textId="77777777" w:rsidR="003620E1" w:rsidRDefault="00683B9C" w:rsidP="00500862">
            <w:pPr>
              <w:jc w:val="both"/>
            </w:pPr>
            <w:r>
              <w:t>SW and IRO to ensure that r</w:t>
            </w:r>
            <w:r w:rsidR="00D30D59">
              <w:t xml:space="preserve">eports </w:t>
            </w:r>
            <w:r>
              <w:t>are</w:t>
            </w:r>
            <w:r w:rsidR="00D30D59">
              <w:t xml:space="preserve"> written with and to the child/young person</w:t>
            </w:r>
            <w:r>
              <w:t xml:space="preserve"> and that the child/young person’s views, wishes and feelings are evidenced within the reports/minutes and any assessment.  </w:t>
            </w:r>
          </w:p>
          <w:p w14:paraId="5F381B4E" w14:textId="08A8779E" w:rsidR="00160AC7" w:rsidRPr="00216752" w:rsidRDefault="00160AC7" w:rsidP="00500862">
            <w:pPr>
              <w:jc w:val="both"/>
            </w:pPr>
          </w:p>
        </w:tc>
      </w:tr>
      <w:tr w:rsidR="00644DFD" w:rsidRPr="00216752" w14:paraId="65BE13E5" w14:textId="77777777" w:rsidTr="0066342B">
        <w:tc>
          <w:tcPr>
            <w:tcW w:w="9072" w:type="dxa"/>
            <w:shd w:val="clear" w:color="auto" w:fill="FFFFFF" w:themeFill="background1"/>
          </w:tcPr>
          <w:p w14:paraId="13005908" w14:textId="77777777" w:rsidR="00160AC7" w:rsidRDefault="00683B9C" w:rsidP="00500862">
            <w:pPr>
              <w:jc w:val="both"/>
            </w:pPr>
            <w:r>
              <w:t xml:space="preserve">Social worker to ensure work is carried out and recorded within the required timescales as outlined within the </w:t>
            </w:r>
            <w:r w:rsidR="00E45502">
              <w:t>child/young person’s recommendations / outcomes</w:t>
            </w:r>
            <w:r>
              <w:t xml:space="preserve">. </w:t>
            </w:r>
          </w:p>
          <w:p w14:paraId="715BB1BA" w14:textId="08743ABB" w:rsidR="002128F1" w:rsidRPr="00216752" w:rsidRDefault="002128F1" w:rsidP="00500862">
            <w:pPr>
              <w:jc w:val="both"/>
            </w:pPr>
          </w:p>
        </w:tc>
      </w:tr>
      <w:tr w:rsidR="00644DFD" w:rsidRPr="00216752" w14:paraId="3C5F320A" w14:textId="77777777" w:rsidTr="0066342B">
        <w:tc>
          <w:tcPr>
            <w:tcW w:w="9072" w:type="dxa"/>
            <w:shd w:val="clear" w:color="auto" w:fill="FFFFFF" w:themeFill="background1"/>
          </w:tcPr>
          <w:p w14:paraId="3A404DF8" w14:textId="77777777" w:rsidR="00D30D59" w:rsidRDefault="00E639E5" w:rsidP="00500862">
            <w:pPr>
              <w:jc w:val="both"/>
            </w:pPr>
            <w:r>
              <w:t>Social worker to r</w:t>
            </w:r>
            <w:r w:rsidR="00D30D59">
              <w:t xml:space="preserve">espond to any allegation of abuse or </w:t>
            </w:r>
            <w:r>
              <w:t>n</w:t>
            </w:r>
            <w:r w:rsidR="00D30D59">
              <w:t>eglect in accordance with</w:t>
            </w:r>
            <w:r>
              <w:t xml:space="preserve"> </w:t>
            </w:r>
            <w:r w:rsidR="0041264B">
              <w:t>Surrey’s Safeguarding</w:t>
            </w:r>
            <w:r w:rsidR="00D30D59">
              <w:t xml:space="preserve"> requirements</w:t>
            </w:r>
            <w:r>
              <w:t>.</w:t>
            </w:r>
          </w:p>
          <w:p w14:paraId="619F6E81" w14:textId="70057CF0" w:rsidR="002128F1" w:rsidRPr="00216752" w:rsidRDefault="002128F1" w:rsidP="00500862">
            <w:pPr>
              <w:jc w:val="both"/>
            </w:pPr>
          </w:p>
        </w:tc>
      </w:tr>
      <w:tr w:rsidR="00644DFD" w:rsidRPr="00216752" w14:paraId="54215735" w14:textId="77777777" w:rsidTr="0066342B">
        <w:tc>
          <w:tcPr>
            <w:tcW w:w="9072" w:type="dxa"/>
            <w:shd w:val="clear" w:color="auto" w:fill="FFFFFF" w:themeFill="background1"/>
          </w:tcPr>
          <w:p w14:paraId="2634C59A" w14:textId="77777777" w:rsidR="00644DFD" w:rsidRDefault="003B7253" w:rsidP="00500862">
            <w:pPr>
              <w:jc w:val="both"/>
            </w:pPr>
            <w:r>
              <w:t>Social worker to ensure that r</w:t>
            </w:r>
            <w:r w:rsidR="0041264B">
              <w:t xml:space="preserve">ecords and reports are accurate, complete, </w:t>
            </w:r>
            <w:r w:rsidR="00160AC7">
              <w:t>accessible,</w:t>
            </w:r>
            <w:r w:rsidR="0041264B">
              <w:t xml:space="preserve"> and up to date and demonstrate the decision–making process</w:t>
            </w:r>
            <w:r w:rsidR="003E24E5">
              <w:t xml:space="preserve"> and </w:t>
            </w:r>
            <w:r>
              <w:t xml:space="preserve">evidence some </w:t>
            </w:r>
            <w:r w:rsidR="003E24E5">
              <w:t xml:space="preserve">curiosity. </w:t>
            </w:r>
          </w:p>
          <w:p w14:paraId="0DE2E2BE" w14:textId="38940C16" w:rsidR="002128F1" w:rsidRPr="00216752" w:rsidRDefault="002128F1" w:rsidP="00500862">
            <w:pPr>
              <w:jc w:val="both"/>
            </w:pPr>
          </w:p>
        </w:tc>
      </w:tr>
      <w:bookmarkEnd w:id="5"/>
    </w:tbl>
    <w:p w14:paraId="3E53194B" w14:textId="77777777" w:rsidR="00387F75" w:rsidRDefault="00387F75" w:rsidP="00500862">
      <w:pPr>
        <w:jc w:val="both"/>
        <w:rPr>
          <w:b/>
          <w:bCs/>
          <w:sz w:val="56"/>
          <w:szCs w:val="56"/>
        </w:rPr>
      </w:pPr>
    </w:p>
    <w:p w14:paraId="5E1B9233" w14:textId="77777777" w:rsidR="003B369E" w:rsidRDefault="003B369E" w:rsidP="00500862">
      <w:pPr>
        <w:jc w:val="both"/>
        <w:rPr>
          <w:b/>
          <w:bCs/>
          <w:sz w:val="56"/>
          <w:szCs w:val="56"/>
        </w:rPr>
      </w:pPr>
    </w:p>
    <w:p w14:paraId="2CF7D8BB" w14:textId="0A9472FF" w:rsidR="00254CC6" w:rsidRPr="009864F0" w:rsidRDefault="7A0DE9BC" w:rsidP="00500862">
      <w:pPr>
        <w:pStyle w:val="Heading2"/>
        <w:jc w:val="both"/>
        <w:rPr>
          <w:b/>
          <w:sz w:val="40"/>
          <w:szCs w:val="40"/>
        </w:rPr>
      </w:pPr>
      <w:bookmarkStart w:id="7" w:name="_Toc176514813"/>
      <w:r w:rsidRPr="7464EF92">
        <w:rPr>
          <w:b/>
          <w:sz w:val="36"/>
          <w:szCs w:val="36"/>
        </w:rPr>
        <w:t xml:space="preserve">2. </w:t>
      </w:r>
      <w:r w:rsidR="00315651" w:rsidRPr="7464EF92">
        <w:rPr>
          <w:b/>
          <w:sz w:val="36"/>
          <w:szCs w:val="36"/>
        </w:rPr>
        <w:t>Children with Disabilities</w:t>
      </w:r>
      <w:bookmarkEnd w:id="7"/>
      <w:r w:rsidR="00E12532" w:rsidRPr="7464EF92">
        <w:rPr>
          <w:b/>
          <w:sz w:val="36"/>
          <w:szCs w:val="36"/>
        </w:rPr>
        <w:t xml:space="preserve"> </w:t>
      </w:r>
    </w:p>
    <w:p w14:paraId="6792A2B7" w14:textId="7AFFFE0D" w:rsidR="66A22F86" w:rsidRDefault="66A22F86" w:rsidP="00500862">
      <w:pPr>
        <w:jc w:val="both"/>
      </w:pPr>
    </w:p>
    <w:p w14:paraId="4FD2DE89" w14:textId="079054DD" w:rsidR="005D1A17" w:rsidRPr="005D1A17" w:rsidRDefault="005D1A17" w:rsidP="00500862">
      <w:pPr>
        <w:jc w:val="both"/>
        <w:rPr>
          <w:b/>
          <w:bCs/>
          <w:color w:val="00B050"/>
          <w:sz w:val="24"/>
          <w:szCs w:val="24"/>
        </w:rPr>
      </w:pPr>
      <w:r>
        <w:t>A child/young person will be allocated to work with the children with disability service when their needs are such that they meet the criteria of the service.</w:t>
      </w:r>
    </w:p>
    <w:tbl>
      <w:tblPr>
        <w:tblStyle w:val="TableGrid"/>
        <w:tblW w:w="0" w:type="auto"/>
        <w:tblLook w:val="04A0" w:firstRow="1" w:lastRow="0" w:firstColumn="1" w:lastColumn="0" w:noHBand="0" w:noVBand="1"/>
      </w:tblPr>
      <w:tblGrid>
        <w:gridCol w:w="2817"/>
        <w:gridCol w:w="6199"/>
      </w:tblGrid>
      <w:tr w:rsidR="000C61A9" w:rsidRPr="000C61A9" w14:paraId="72A66B31" w14:textId="77777777" w:rsidTr="00D946C8">
        <w:tc>
          <w:tcPr>
            <w:tcW w:w="9016" w:type="dxa"/>
            <w:gridSpan w:val="2"/>
            <w:shd w:val="clear" w:color="auto" w:fill="ED7D31" w:themeFill="accent2"/>
          </w:tcPr>
          <w:p w14:paraId="0C6CE7B4" w14:textId="77777777" w:rsidR="00D946C8" w:rsidRDefault="00D946C8" w:rsidP="00500862">
            <w:pPr>
              <w:jc w:val="both"/>
              <w:rPr>
                <w:rFonts w:cstheme="minorHAnsi"/>
                <w:b/>
                <w:bCs/>
                <w:sz w:val="28"/>
                <w:szCs w:val="28"/>
              </w:rPr>
            </w:pPr>
          </w:p>
          <w:p w14:paraId="5CCD1596" w14:textId="77777777" w:rsidR="000C61A9" w:rsidRDefault="000C61A9" w:rsidP="00500862">
            <w:pPr>
              <w:jc w:val="both"/>
              <w:rPr>
                <w:rFonts w:cstheme="minorHAnsi"/>
                <w:b/>
                <w:bCs/>
                <w:sz w:val="28"/>
                <w:szCs w:val="28"/>
              </w:rPr>
            </w:pPr>
            <w:r w:rsidRPr="000C61A9">
              <w:rPr>
                <w:rFonts w:cstheme="minorHAnsi"/>
                <w:b/>
                <w:bCs/>
                <w:sz w:val="28"/>
                <w:szCs w:val="28"/>
              </w:rPr>
              <w:t>Timescales at a glance</w:t>
            </w:r>
            <w:r w:rsidR="00604081">
              <w:rPr>
                <w:rFonts w:cstheme="minorHAnsi"/>
                <w:b/>
                <w:bCs/>
                <w:sz w:val="28"/>
                <w:szCs w:val="28"/>
              </w:rPr>
              <w:t xml:space="preserve"> for children/young people with disabilities</w:t>
            </w:r>
          </w:p>
          <w:p w14:paraId="724C42AA" w14:textId="5FB3B67E" w:rsidR="00D946C8" w:rsidRPr="000C61A9" w:rsidRDefault="00D946C8" w:rsidP="00500862">
            <w:pPr>
              <w:jc w:val="both"/>
              <w:rPr>
                <w:b/>
                <w:bCs/>
              </w:rPr>
            </w:pPr>
          </w:p>
        </w:tc>
      </w:tr>
      <w:tr w:rsidR="00216752" w:rsidRPr="00216752" w14:paraId="6274DF78" w14:textId="77777777" w:rsidTr="000C61A9">
        <w:tc>
          <w:tcPr>
            <w:tcW w:w="2817" w:type="dxa"/>
            <w:shd w:val="clear" w:color="auto" w:fill="F4B083" w:themeFill="accent2" w:themeFillTint="99"/>
          </w:tcPr>
          <w:p w14:paraId="4C5F1EDF" w14:textId="77777777" w:rsidR="00315651" w:rsidRPr="00473A39" w:rsidRDefault="00315651" w:rsidP="00500862">
            <w:pPr>
              <w:jc w:val="both"/>
              <w:rPr>
                <w:b/>
                <w:bCs/>
                <w:sz w:val="24"/>
                <w:szCs w:val="24"/>
              </w:rPr>
            </w:pPr>
            <w:r w:rsidRPr="00473A39">
              <w:rPr>
                <w:b/>
                <w:bCs/>
                <w:sz w:val="24"/>
                <w:szCs w:val="24"/>
              </w:rPr>
              <w:t xml:space="preserve">Threshold </w:t>
            </w:r>
          </w:p>
          <w:p w14:paraId="7830272D" w14:textId="77777777" w:rsidR="00315651" w:rsidRPr="00473A39" w:rsidRDefault="00315651" w:rsidP="00500862">
            <w:pPr>
              <w:jc w:val="both"/>
              <w:rPr>
                <w:b/>
                <w:bCs/>
                <w:sz w:val="24"/>
                <w:szCs w:val="24"/>
              </w:rPr>
            </w:pPr>
          </w:p>
        </w:tc>
        <w:tc>
          <w:tcPr>
            <w:tcW w:w="6199" w:type="dxa"/>
          </w:tcPr>
          <w:p w14:paraId="05F2B981" w14:textId="1E37930A" w:rsidR="000E5F43" w:rsidRDefault="000E5F43" w:rsidP="00500862">
            <w:pPr>
              <w:jc w:val="both"/>
              <w:rPr>
                <w:rFonts w:cstheme="minorHAnsi"/>
              </w:rPr>
            </w:pPr>
            <w:r w:rsidRPr="00E53D44">
              <w:rPr>
                <w:rFonts w:cstheme="minorHAnsi"/>
              </w:rPr>
              <w:t xml:space="preserve">A child will be allocated to work with the children with disability team if they have </w:t>
            </w:r>
            <w:r>
              <w:rPr>
                <w:rFonts w:cstheme="minorHAnsi"/>
              </w:rPr>
              <w:t xml:space="preserve">needs that relate to their child’s disability and meet </w:t>
            </w:r>
            <w:r w:rsidRPr="00E53D44">
              <w:rPr>
                <w:rFonts w:cstheme="minorHAnsi"/>
              </w:rPr>
              <w:t xml:space="preserve">the eligibility for a specialist service. CWD work with children at Level 3 and Level 4. the service works with children across the whole pathway from referral /assessment/ Child in need /Child looked after /Child protection including care proceedings and PLO. </w:t>
            </w:r>
          </w:p>
          <w:p w14:paraId="6A5BE534" w14:textId="04C0338B" w:rsidR="00E53D44" w:rsidRPr="00216752" w:rsidRDefault="00E53D44" w:rsidP="00500862">
            <w:pPr>
              <w:jc w:val="both"/>
            </w:pPr>
          </w:p>
        </w:tc>
      </w:tr>
      <w:tr w:rsidR="00216752" w:rsidRPr="00216752" w14:paraId="7E426756" w14:textId="77777777" w:rsidTr="000C61A9">
        <w:tc>
          <w:tcPr>
            <w:tcW w:w="2817" w:type="dxa"/>
            <w:shd w:val="clear" w:color="auto" w:fill="F4B083" w:themeFill="accent2" w:themeFillTint="99"/>
          </w:tcPr>
          <w:p w14:paraId="38ADE7CB" w14:textId="77777777" w:rsidR="00315651" w:rsidRPr="00473A39" w:rsidRDefault="00315651" w:rsidP="00500862">
            <w:pPr>
              <w:jc w:val="both"/>
              <w:rPr>
                <w:b/>
                <w:bCs/>
                <w:sz w:val="24"/>
                <w:szCs w:val="24"/>
              </w:rPr>
            </w:pPr>
            <w:r w:rsidRPr="00473A39">
              <w:rPr>
                <w:b/>
                <w:bCs/>
                <w:sz w:val="24"/>
                <w:szCs w:val="24"/>
              </w:rPr>
              <w:t xml:space="preserve">Referral process </w:t>
            </w:r>
          </w:p>
          <w:p w14:paraId="02A2317D" w14:textId="77777777" w:rsidR="00315651" w:rsidRPr="00473A39" w:rsidRDefault="00315651" w:rsidP="00500862">
            <w:pPr>
              <w:jc w:val="both"/>
              <w:rPr>
                <w:b/>
                <w:bCs/>
                <w:sz w:val="24"/>
                <w:szCs w:val="24"/>
              </w:rPr>
            </w:pPr>
          </w:p>
        </w:tc>
        <w:tc>
          <w:tcPr>
            <w:tcW w:w="6199" w:type="dxa"/>
          </w:tcPr>
          <w:p w14:paraId="2BDBD62D" w14:textId="45917B48" w:rsidR="000E5F43" w:rsidRDefault="000E5F43" w:rsidP="00500862">
            <w:pPr>
              <w:jc w:val="both"/>
            </w:pPr>
            <w:r w:rsidRPr="00216752">
              <w:t>Referral</w:t>
            </w:r>
            <w:r>
              <w:t>s</w:t>
            </w:r>
            <w:r w:rsidRPr="00216752">
              <w:t xml:space="preserve"> are </w:t>
            </w:r>
            <w:r>
              <w:t>received</w:t>
            </w:r>
            <w:r w:rsidRPr="00216752">
              <w:t xml:space="preserve"> from</w:t>
            </w:r>
            <w:r>
              <w:t xml:space="preserve"> a range of sources including </w:t>
            </w:r>
            <w:r w:rsidRPr="00216752">
              <w:t>family</w:t>
            </w:r>
            <w:r>
              <w:t xml:space="preserve"> members,</w:t>
            </w:r>
            <w:r w:rsidRPr="00216752">
              <w:t xml:space="preserve"> friends, or professional</w:t>
            </w:r>
            <w:r>
              <w:t>s.  All referrals to the CWD service are triaged in the CSPA to determine eligibility and to see if early help services could be used to meet need. There is a specialist CWD social worker based within the CSPA to ensure that only children who meet the eligibility for CWD are referred to the service and also to advise more generally on issues that relate to a child’s disability and possible ways of supporting the child and family through early support.</w:t>
            </w:r>
          </w:p>
          <w:p w14:paraId="23513A9D" w14:textId="2F8F4365" w:rsidR="00E53D44" w:rsidRPr="00216752" w:rsidRDefault="00E53D44" w:rsidP="00500862">
            <w:pPr>
              <w:jc w:val="both"/>
            </w:pPr>
          </w:p>
        </w:tc>
      </w:tr>
      <w:tr w:rsidR="00216752" w:rsidRPr="00216752" w14:paraId="6A272545" w14:textId="77777777" w:rsidTr="000C61A9">
        <w:tc>
          <w:tcPr>
            <w:tcW w:w="2817" w:type="dxa"/>
            <w:shd w:val="clear" w:color="auto" w:fill="F4B083" w:themeFill="accent2" w:themeFillTint="99"/>
          </w:tcPr>
          <w:p w14:paraId="548337F7" w14:textId="59229BE4" w:rsidR="00315651" w:rsidRPr="00473A39" w:rsidRDefault="00315651" w:rsidP="00500862">
            <w:pPr>
              <w:jc w:val="both"/>
              <w:rPr>
                <w:b/>
                <w:bCs/>
                <w:sz w:val="24"/>
                <w:szCs w:val="24"/>
              </w:rPr>
            </w:pPr>
            <w:r w:rsidRPr="00473A39">
              <w:rPr>
                <w:b/>
                <w:bCs/>
                <w:sz w:val="24"/>
                <w:szCs w:val="24"/>
              </w:rPr>
              <w:t>Policy and Statutory Guidance that underpin practices.</w:t>
            </w:r>
          </w:p>
          <w:p w14:paraId="4906E3F5" w14:textId="77777777" w:rsidR="00315651" w:rsidRPr="00473A39" w:rsidRDefault="00315651" w:rsidP="00500862">
            <w:pPr>
              <w:jc w:val="both"/>
              <w:rPr>
                <w:b/>
                <w:bCs/>
                <w:sz w:val="24"/>
                <w:szCs w:val="24"/>
              </w:rPr>
            </w:pPr>
          </w:p>
          <w:p w14:paraId="2864170E" w14:textId="77777777" w:rsidR="00315651" w:rsidRPr="00473A39" w:rsidRDefault="00315651" w:rsidP="00500862">
            <w:pPr>
              <w:jc w:val="both"/>
              <w:rPr>
                <w:b/>
                <w:bCs/>
                <w:sz w:val="24"/>
                <w:szCs w:val="24"/>
              </w:rPr>
            </w:pPr>
          </w:p>
        </w:tc>
        <w:tc>
          <w:tcPr>
            <w:tcW w:w="6199" w:type="dxa"/>
          </w:tcPr>
          <w:p w14:paraId="35D0575C" w14:textId="0E09A4BB" w:rsidR="00315651" w:rsidRPr="00216752" w:rsidRDefault="00731ACB" w:rsidP="00500862">
            <w:pPr>
              <w:jc w:val="both"/>
            </w:pPr>
            <w:r>
              <w:t>Social Worker and Family Support Workers</w:t>
            </w:r>
            <w:r w:rsidR="0040223A" w:rsidRPr="00216752">
              <w:t xml:space="preserve"> within the </w:t>
            </w:r>
            <w:r w:rsidR="00D96A55">
              <w:t xml:space="preserve">Children with Disability </w:t>
            </w:r>
            <w:r w:rsidR="0040223A" w:rsidRPr="00216752">
              <w:t>Team are expected to have a working knowledge of:</w:t>
            </w:r>
          </w:p>
          <w:p w14:paraId="2380A96F" w14:textId="5CF78521" w:rsidR="00F628BA" w:rsidRPr="00216752" w:rsidRDefault="00F628BA" w:rsidP="00500862">
            <w:pPr>
              <w:numPr>
                <w:ilvl w:val="0"/>
                <w:numId w:val="16"/>
              </w:numPr>
              <w:jc w:val="both"/>
              <w:rPr>
                <w:b/>
                <w:bCs/>
              </w:rPr>
            </w:pPr>
            <w:r w:rsidRPr="00216752">
              <w:t>CA Act 1989- S17- All children defined as disabled are regarded as ‘children in need’.</w:t>
            </w:r>
          </w:p>
          <w:p w14:paraId="44ED289E" w14:textId="36ED9D68" w:rsidR="00F628BA" w:rsidRPr="00216752" w:rsidRDefault="00F628BA" w:rsidP="00500862">
            <w:pPr>
              <w:numPr>
                <w:ilvl w:val="0"/>
                <w:numId w:val="16"/>
              </w:numPr>
              <w:jc w:val="both"/>
              <w:rPr>
                <w:b/>
                <w:bCs/>
              </w:rPr>
            </w:pPr>
            <w:r w:rsidRPr="00216752">
              <w:t>Children with Disabilities Services Eligibility Criteria for Assessment by the CWD Service- December 2020.</w:t>
            </w:r>
          </w:p>
          <w:p w14:paraId="593C0652" w14:textId="77777777" w:rsidR="00F628BA" w:rsidRPr="00216752" w:rsidRDefault="00F628BA" w:rsidP="00500862">
            <w:pPr>
              <w:numPr>
                <w:ilvl w:val="0"/>
                <w:numId w:val="16"/>
              </w:numPr>
              <w:jc w:val="both"/>
              <w:rPr>
                <w:b/>
                <w:bCs/>
              </w:rPr>
            </w:pPr>
            <w:r w:rsidRPr="00216752">
              <w:t>The Care Act 2014 has reinforced requirements to undertake transition assessments for disabled children who are likely to need care and support when they become adults.</w:t>
            </w:r>
          </w:p>
          <w:p w14:paraId="397B2734" w14:textId="77777777" w:rsidR="00F628BA" w:rsidRPr="00216752" w:rsidRDefault="00F628BA" w:rsidP="00500862">
            <w:pPr>
              <w:jc w:val="both"/>
            </w:pPr>
          </w:p>
          <w:p w14:paraId="3A1A537C" w14:textId="77777777" w:rsidR="00122CF6" w:rsidRPr="00731ACB" w:rsidRDefault="005A2A64" w:rsidP="00500862">
            <w:pPr>
              <w:numPr>
                <w:ilvl w:val="0"/>
                <w:numId w:val="15"/>
              </w:numPr>
              <w:jc w:val="both"/>
              <w:rPr>
                <w:color w:val="4472C4" w:themeColor="accent1"/>
              </w:rPr>
            </w:pPr>
            <w:hyperlink r:id="rId19">
              <w:r w:rsidR="00122CF6" w:rsidRPr="00731ACB">
                <w:rPr>
                  <w:rStyle w:val="Hyperlink"/>
                  <w:color w:val="4472C4" w:themeColor="accent1"/>
                </w:rPr>
                <w:t>Children Act 1989 updated 2004</w:t>
              </w:r>
            </w:hyperlink>
            <w:r w:rsidR="00122CF6" w:rsidRPr="00731ACB">
              <w:rPr>
                <w:color w:val="4472C4" w:themeColor="accent1"/>
              </w:rPr>
              <w:t>;</w:t>
            </w:r>
          </w:p>
          <w:p w14:paraId="1F019B48" w14:textId="77777777" w:rsidR="00122CF6" w:rsidRPr="00731ACB" w:rsidRDefault="005A2A64" w:rsidP="00500862">
            <w:pPr>
              <w:numPr>
                <w:ilvl w:val="0"/>
                <w:numId w:val="15"/>
              </w:numPr>
              <w:jc w:val="both"/>
              <w:rPr>
                <w:color w:val="4472C4" w:themeColor="accent1"/>
              </w:rPr>
            </w:pPr>
            <w:hyperlink r:id="rId20">
              <w:r w:rsidR="00122CF6" w:rsidRPr="00731ACB">
                <w:rPr>
                  <w:rStyle w:val="Hyperlink"/>
                  <w:color w:val="4472C4" w:themeColor="accent1"/>
                </w:rPr>
                <w:t>Children and Families Act 2014</w:t>
              </w:r>
            </w:hyperlink>
            <w:r w:rsidR="00122CF6" w:rsidRPr="00731ACB">
              <w:rPr>
                <w:color w:val="4472C4" w:themeColor="accent1"/>
              </w:rPr>
              <w:t>;</w:t>
            </w:r>
          </w:p>
          <w:p w14:paraId="1BAEEDD4" w14:textId="77777777" w:rsidR="00122CF6" w:rsidRPr="00731ACB" w:rsidRDefault="005A2A64" w:rsidP="00500862">
            <w:pPr>
              <w:numPr>
                <w:ilvl w:val="0"/>
                <w:numId w:val="15"/>
              </w:numPr>
              <w:jc w:val="both"/>
              <w:rPr>
                <w:color w:val="4472C4" w:themeColor="accent1"/>
              </w:rPr>
            </w:pPr>
            <w:hyperlink r:id="rId21">
              <w:r w:rsidR="00122CF6" w:rsidRPr="00731ACB">
                <w:rPr>
                  <w:rStyle w:val="Hyperlink"/>
                  <w:color w:val="4472C4" w:themeColor="accent1"/>
                </w:rPr>
                <w:t>Care Act 2014</w:t>
              </w:r>
            </w:hyperlink>
            <w:r w:rsidR="00122CF6" w:rsidRPr="00731ACB">
              <w:rPr>
                <w:color w:val="4472C4" w:themeColor="accent1"/>
              </w:rPr>
              <w:t>;</w:t>
            </w:r>
          </w:p>
          <w:p w14:paraId="20E69B3C" w14:textId="77777777" w:rsidR="00122CF6" w:rsidRPr="00731ACB" w:rsidRDefault="005A2A64" w:rsidP="00500862">
            <w:pPr>
              <w:numPr>
                <w:ilvl w:val="0"/>
                <w:numId w:val="15"/>
              </w:numPr>
              <w:jc w:val="both"/>
              <w:rPr>
                <w:color w:val="4472C4" w:themeColor="accent1"/>
              </w:rPr>
            </w:pPr>
            <w:hyperlink r:id="rId22">
              <w:r w:rsidR="00122CF6" w:rsidRPr="00731ACB">
                <w:rPr>
                  <w:rStyle w:val="Hyperlink"/>
                  <w:color w:val="4472C4" w:themeColor="accent1"/>
                </w:rPr>
                <w:t>The Chronically sick and Disabled Persons Act 1970 and 1978</w:t>
              </w:r>
            </w:hyperlink>
            <w:r w:rsidR="00122CF6" w:rsidRPr="00731ACB">
              <w:rPr>
                <w:color w:val="4472C4" w:themeColor="accent1"/>
              </w:rPr>
              <w:t>;</w:t>
            </w:r>
          </w:p>
          <w:p w14:paraId="49DE0FA2" w14:textId="77777777" w:rsidR="00122CF6" w:rsidRPr="00731ACB" w:rsidRDefault="005A2A64" w:rsidP="00500862">
            <w:pPr>
              <w:numPr>
                <w:ilvl w:val="0"/>
                <w:numId w:val="15"/>
              </w:numPr>
              <w:jc w:val="both"/>
              <w:rPr>
                <w:color w:val="4472C4" w:themeColor="accent1"/>
              </w:rPr>
            </w:pPr>
            <w:hyperlink r:id="rId23">
              <w:r w:rsidR="00122CF6" w:rsidRPr="00731ACB">
                <w:rPr>
                  <w:rStyle w:val="Hyperlink"/>
                  <w:color w:val="4472C4" w:themeColor="accent1"/>
                </w:rPr>
                <w:t xml:space="preserve"> The Mental Capacity Act 2005</w:t>
              </w:r>
            </w:hyperlink>
            <w:r w:rsidR="00122CF6" w:rsidRPr="00731ACB">
              <w:rPr>
                <w:color w:val="4472C4" w:themeColor="accent1"/>
              </w:rPr>
              <w:t xml:space="preserve">; </w:t>
            </w:r>
          </w:p>
          <w:p w14:paraId="670A9496" w14:textId="77777777" w:rsidR="00122CF6" w:rsidRPr="00731ACB" w:rsidRDefault="005A2A64" w:rsidP="00500862">
            <w:pPr>
              <w:numPr>
                <w:ilvl w:val="0"/>
                <w:numId w:val="15"/>
              </w:numPr>
              <w:jc w:val="both"/>
              <w:rPr>
                <w:color w:val="4472C4" w:themeColor="accent1"/>
              </w:rPr>
            </w:pPr>
            <w:hyperlink r:id="rId24">
              <w:r w:rsidR="00122CF6" w:rsidRPr="00731ACB">
                <w:rPr>
                  <w:rStyle w:val="Hyperlink"/>
                  <w:color w:val="4472C4" w:themeColor="accent1"/>
                </w:rPr>
                <w:t>Carers and Disabled Children’s Act 2000</w:t>
              </w:r>
            </w:hyperlink>
            <w:r w:rsidR="00122CF6" w:rsidRPr="00731ACB">
              <w:rPr>
                <w:color w:val="4472C4" w:themeColor="accent1"/>
              </w:rPr>
              <w:t xml:space="preserve">;  </w:t>
            </w:r>
          </w:p>
          <w:p w14:paraId="1BF33D6C" w14:textId="77777777" w:rsidR="00122CF6" w:rsidRPr="00731ACB" w:rsidRDefault="005A2A64" w:rsidP="00500862">
            <w:pPr>
              <w:numPr>
                <w:ilvl w:val="0"/>
                <w:numId w:val="15"/>
              </w:numPr>
              <w:jc w:val="both"/>
              <w:rPr>
                <w:color w:val="4472C4" w:themeColor="accent1"/>
              </w:rPr>
            </w:pPr>
            <w:hyperlink r:id="rId25">
              <w:r w:rsidR="00122CF6" w:rsidRPr="00731ACB">
                <w:rPr>
                  <w:rStyle w:val="Hyperlink"/>
                  <w:color w:val="4472C4" w:themeColor="accent1"/>
                </w:rPr>
                <w:t xml:space="preserve">SEND Code of Practice: 0 to 25 years (2015)  </w:t>
              </w:r>
            </w:hyperlink>
            <w:r w:rsidR="00122CF6" w:rsidRPr="00731ACB">
              <w:rPr>
                <w:color w:val="4472C4" w:themeColor="accent1"/>
              </w:rPr>
              <w:t xml:space="preserve"> </w:t>
            </w:r>
          </w:p>
          <w:p w14:paraId="5D882688" w14:textId="77777777" w:rsidR="00122CF6" w:rsidRPr="00731ACB" w:rsidRDefault="005A2A64" w:rsidP="00500862">
            <w:pPr>
              <w:numPr>
                <w:ilvl w:val="0"/>
                <w:numId w:val="15"/>
              </w:numPr>
              <w:jc w:val="both"/>
              <w:rPr>
                <w:color w:val="4472C4" w:themeColor="accent1"/>
              </w:rPr>
            </w:pPr>
            <w:hyperlink r:id="rId26">
              <w:r w:rsidR="00122CF6" w:rsidRPr="00731ACB">
                <w:rPr>
                  <w:rStyle w:val="Hyperlink"/>
                  <w:color w:val="4472C4" w:themeColor="accent1"/>
                </w:rPr>
                <w:t>Article 5 of the European Court of Human Rights Act 1998</w:t>
              </w:r>
            </w:hyperlink>
            <w:r w:rsidR="00122CF6" w:rsidRPr="00731ACB">
              <w:rPr>
                <w:color w:val="4472C4" w:themeColor="accent1"/>
              </w:rPr>
              <w:t xml:space="preserve">; </w:t>
            </w:r>
          </w:p>
          <w:p w14:paraId="4B3B287D" w14:textId="77777777" w:rsidR="00122CF6" w:rsidRPr="00216752" w:rsidRDefault="005A2A64" w:rsidP="00500862">
            <w:pPr>
              <w:numPr>
                <w:ilvl w:val="0"/>
                <w:numId w:val="15"/>
              </w:numPr>
              <w:jc w:val="both"/>
            </w:pPr>
            <w:hyperlink r:id="rId27">
              <w:proofErr w:type="spellStart"/>
              <w:r w:rsidR="00122CF6" w:rsidRPr="00731ACB">
                <w:rPr>
                  <w:rStyle w:val="Hyperlink"/>
                  <w:color w:val="4472C4" w:themeColor="accent1"/>
                </w:rPr>
                <w:t>DoH</w:t>
              </w:r>
              <w:proofErr w:type="spellEnd"/>
              <w:r w:rsidR="00122CF6" w:rsidRPr="00731ACB">
                <w:rPr>
                  <w:rStyle w:val="Hyperlink"/>
                  <w:color w:val="4472C4" w:themeColor="accent1"/>
                </w:rPr>
                <w:t>, Care Act and Support statutory guidance</w:t>
              </w:r>
            </w:hyperlink>
            <w:r w:rsidR="00122CF6" w:rsidRPr="00216752">
              <w:t xml:space="preserve"> .</w:t>
            </w:r>
          </w:p>
          <w:p w14:paraId="422BE4FD" w14:textId="77777777" w:rsidR="0040223A" w:rsidRDefault="0040223A" w:rsidP="00500862">
            <w:pPr>
              <w:jc w:val="both"/>
            </w:pPr>
          </w:p>
          <w:p w14:paraId="7CE93755" w14:textId="77777777" w:rsidR="000E5F43" w:rsidRDefault="000E5F43" w:rsidP="00500862">
            <w:pPr>
              <w:jc w:val="both"/>
            </w:pPr>
          </w:p>
          <w:p w14:paraId="769D71C6" w14:textId="77777777" w:rsidR="00387F75" w:rsidRDefault="00387F75" w:rsidP="00500862">
            <w:pPr>
              <w:jc w:val="both"/>
            </w:pPr>
          </w:p>
          <w:p w14:paraId="22D540E4" w14:textId="0F61995E" w:rsidR="000E5F43" w:rsidRPr="00216752" w:rsidRDefault="000E5F43" w:rsidP="00500862">
            <w:pPr>
              <w:jc w:val="both"/>
            </w:pPr>
          </w:p>
        </w:tc>
      </w:tr>
      <w:tr w:rsidR="00216752" w:rsidRPr="00216752" w14:paraId="6E8B6D4B" w14:textId="77777777" w:rsidTr="000C61A9">
        <w:tc>
          <w:tcPr>
            <w:tcW w:w="2817" w:type="dxa"/>
            <w:shd w:val="clear" w:color="auto" w:fill="F4B083" w:themeFill="accent2" w:themeFillTint="99"/>
          </w:tcPr>
          <w:p w14:paraId="7ACDBBFA" w14:textId="77777777" w:rsidR="00315651" w:rsidRPr="00473A39" w:rsidRDefault="00315651" w:rsidP="00500862">
            <w:pPr>
              <w:jc w:val="both"/>
              <w:rPr>
                <w:b/>
                <w:bCs/>
                <w:sz w:val="24"/>
                <w:szCs w:val="24"/>
              </w:rPr>
            </w:pPr>
            <w:r w:rsidRPr="00473A39">
              <w:rPr>
                <w:b/>
                <w:bCs/>
                <w:sz w:val="24"/>
                <w:szCs w:val="24"/>
              </w:rPr>
              <w:t>Visits</w:t>
            </w:r>
          </w:p>
          <w:p w14:paraId="41B165F3" w14:textId="77777777" w:rsidR="00315651" w:rsidRPr="00473A39" w:rsidRDefault="00315651" w:rsidP="00500862">
            <w:pPr>
              <w:jc w:val="both"/>
              <w:rPr>
                <w:b/>
                <w:bCs/>
                <w:sz w:val="24"/>
                <w:szCs w:val="24"/>
              </w:rPr>
            </w:pPr>
          </w:p>
          <w:p w14:paraId="4DA0E621" w14:textId="77777777" w:rsidR="00315651" w:rsidRPr="00473A39" w:rsidRDefault="00315651" w:rsidP="00500862">
            <w:pPr>
              <w:jc w:val="both"/>
              <w:rPr>
                <w:b/>
                <w:bCs/>
                <w:sz w:val="24"/>
                <w:szCs w:val="24"/>
              </w:rPr>
            </w:pPr>
          </w:p>
        </w:tc>
        <w:tc>
          <w:tcPr>
            <w:tcW w:w="6199" w:type="dxa"/>
          </w:tcPr>
          <w:p w14:paraId="2B2E3B0B" w14:textId="77777777" w:rsidR="00853759" w:rsidRDefault="00853759" w:rsidP="00500862">
            <w:pPr>
              <w:jc w:val="both"/>
              <w:rPr>
                <w:b/>
                <w:u w:val="single"/>
              </w:rPr>
            </w:pPr>
          </w:p>
          <w:p w14:paraId="09B44CF8" w14:textId="70FCBEBD" w:rsidR="0040223A" w:rsidRPr="00216752" w:rsidRDefault="0040223A" w:rsidP="00500862">
            <w:pPr>
              <w:jc w:val="both"/>
              <w:rPr>
                <w:b/>
                <w:u w:val="single"/>
              </w:rPr>
            </w:pPr>
            <w:r w:rsidRPr="00216752">
              <w:rPr>
                <w:b/>
                <w:u w:val="single"/>
              </w:rPr>
              <w:t xml:space="preserve">Child in Need- </w:t>
            </w:r>
          </w:p>
          <w:p w14:paraId="64F98854" w14:textId="77777777" w:rsidR="0040223A" w:rsidRPr="00216752" w:rsidRDefault="0040223A" w:rsidP="00500862">
            <w:pPr>
              <w:jc w:val="both"/>
              <w:rPr>
                <w:b/>
              </w:rPr>
            </w:pPr>
            <w:r w:rsidRPr="00216752">
              <w:rPr>
                <w:b/>
                <w:u w:val="single"/>
              </w:rPr>
              <w:t>Level 4</w:t>
            </w:r>
            <w:r w:rsidRPr="00216752">
              <w:rPr>
                <w:b/>
              </w:rPr>
              <w:t xml:space="preserve"> </w:t>
            </w:r>
          </w:p>
          <w:p w14:paraId="53EFEE3C" w14:textId="3809B183" w:rsidR="0040223A" w:rsidRPr="00216752" w:rsidRDefault="0040223A" w:rsidP="00500862">
            <w:pPr>
              <w:pStyle w:val="ListParagraph"/>
              <w:numPr>
                <w:ilvl w:val="0"/>
                <w:numId w:val="20"/>
              </w:numPr>
              <w:jc w:val="both"/>
            </w:pPr>
            <w:r w:rsidRPr="00216752">
              <w:t xml:space="preserve">Child to be seen </w:t>
            </w:r>
            <w:r w:rsidRPr="00D96A55">
              <w:rPr>
                <w:b/>
                <w:bCs/>
              </w:rPr>
              <w:t xml:space="preserve">every </w:t>
            </w:r>
            <w:r w:rsidR="000E5F43">
              <w:rPr>
                <w:b/>
                <w:bCs/>
              </w:rPr>
              <w:t xml:space="preserve">4 </w:t>
            </w:r>
            <w:r w:rsidRPr="00D96A55">
              <w:rPr>
                <w:b/>
                <w:bCs/>
              </w:rPr>
              <w:t>– 8 weeks, or 12 weeks</w:t>
            </w:r>
            <w:r w:rsidRPr="00216752">
              <w:t xml:space="preserve"> depending on complexity which will be agreed in supervision. </w:t>
            </w:r>
          </w:p>
          <w:p w14:paraId="369346F8" w14:textId="75882044" w:rsidR="0040223A" w:rsidRPr="00216752" w:rsidRDefault="0040223A" w:rsidP="00500862">
            <w:pPr>
              <w:pStyle w:val="ListParagraph"/>
              <w:numPr>
                <w:ilvl w:val="0"/>
                <w:numId w:val="20"/>
              </w:numPr>
              <w:jc w:val="both"/>
            </w:pPr>
            <w:r w:rsidRPr="00216752">
              <w:t xml:space="preserve">If there are concerns </w:t>
            </w:r>
            <w:r w:rsidR="00A84537">
              <w:t>around parenting</w:t>
            </w:r>
            <w:r w:rsidRPr="00216752">
              <w:t xml:space="preserve"> capacity the child should be seen </w:t>
            </w:r>
            <w:r w:rsidRPr="00D96A55">
              <w:rPr>
                <w:b/>
                <w:bCs/>
              </w:rPr>
              <w:t>alone every 4 weeks</w:t>
            </w:r>
            <w:r w:rsidR="00A84537">
              <w:rPr>
                <w:b/>
                <w:bCs/>
              </w:rPr>
              <w:t xml:space="preserve">. </w:t>
            </w:r>
          </w:p>
          <w:p w14:paraId="38DF7E4A" w14:textId="77777777" w:rsidR="00853759" w:rsidRDefault="00853759" w:rsidP="00500862">
            <w:pPr>
              <w:jc w:val="both"/>
              <w:rPr>
                <w:b/>
                <w:u w:val="single"/>
              </w:rPr>
            </w:pPr>
          </w:p>
          <w:p w14:paraId="636BD9E0" w14:textId="77777777" w:rsidR="00A84537" w:rsidRDefault="00A84537" w:rsidP="00500862">
            <w:pPr>
              <w:jc w:val="both"/>
              <w:rPr>
                <w:rStyle w:val="normaltextrun"/>
                <w:rFonts w:ascii="Calibri" w:hAnsi="Calibri" w:cs="Calibri"/>
                <w:color w:val="000000"/>
                <w:shd w:val="clear" w:color="auto" w:fill="FFFFFF"/>
              </w:rPr>
            </w:pPr>
            <w:r>
              <w:rPr>
                <w:rStyle w:val="normaltextrun"/>
                <w:rFonts w:ascii="Calibri" w:hAnsi="Calibri" w:cs="Calibri"/>
                <w:b/>
                <w:bCs/>
                <w:color w:val="000000"/>
                <w:u w:val="single"/>
                <w:shd w:val="clear" w:color="auto" w:fill="FFFFFF"/>
              </w:rPr>
              <w:t>Level 3</w:t>
            </w:r>
            <w:r>
              <w:rPr>
                <w:rStyle w:val="normaltextrun"/>
                <w:rFonts w:ascii="Calibri" w:hAnsi="Calibri" w:cs="Calibri"/>
                <w:color w:val="000000"/>
                <w:shd w:val="clear" w:color="auto" w:fill="FFFFFF"/>
              </w:rPr>
              <w:t xml:space="preserve"> </w:t>
            </w:r>
          </w:p>
          <w:p w14:paraId="250BC735" w14:textId="2D0C8750" w:rsidR="00853759" w:rsidRPr="009E41BC" w:rsidRDefault="00A84537" w:rsidP="00500862">
            <w:pPr>
              <w:pStyle w:val="ListParagraph"/>
              <w:numPr>
                <w:ilvl w:val="0"/>
                <w:numId w:val="59"/>
              </w:numPr>
              <w:jc w:val="both"/>
              <w:rPr>
                <w:b/>
                <w:u w:val="single"/>
              </w:rPr>
            </w:pPr>
            <w:r w:rsidRPr="00A84537">
              <w:rPr>
                <w:rStyle w:val="normaltextrun"/>
                <w:rFonts w:ascii="Calibri" w:hAnsi="Calibri" w:cs="Calibri"/>
                <w:color w:val="000000"/>
                <w:shd w:val="clear" w:color="auto" w:fill="FFFFFF"/>
              </w:rPr>
              <w:t>Where</w:t>
            </w:r>
            <w:r>
              <w:rPr>
                <w:rStyle w:val="normaltextrun"/>
                <w:rFonts w:ascii="Calibri" w:hAnsi="Calibri" w:cs="Calibri"/>
                <w:color w:val="000000"/>
                <w:shd w:val="clear" w:color="auto" w:fill="FFFFFF"/>
              </w:rPr>
              <w:t xml:space="preserve"> </w:t>
            </w:r>
            <w:r w:rsidRPr="00A84537">
              <w:rPr>
                <w:rStyle w:val="normaltextrun"/>
                <w:rFonts w:ascii="Calibri" w:hAnsi="Calibri" w:cs="Calibri"/>
                <w:shd w:val="clear" w:color="auto" w:fill="FFFFFF"/>
              </w:rPr>
              <w:t>a child/family is settled and stable and does not need an ongoing social work intervention, children will be stepped down to the Review Team.</w:t>
            </w:r>
          </w:p>
          <w:p w14:paraId="47609A1C" w14:textId="77777777" w:rsidR="00853759" w:rsidRPr="00216752" w:rsidRDefault="00853759" w:rsidP="00500862">
            <w:pPr>
              <w:jc w:val="both"/>
              <w:rPr>
                <w:b/>
                <w:u w:val="single"/>
              </w:rPr>
            </w:pPr>
          </w:p>
          <w:p w14:paraId="34F00896" w14:textId="7F12B95E" w:rsidR="0040223A" w:rsidRPr="00216752" w:rsidRDefault="0040223A" w:rsidP="00500862">
            <w:pPr>
              <w:jc w:val="both"/>
              <w:rPr>
                <w:b/>
                <w:u w:val="single"/>
              </w:rPr>
            </w:pPr>
            <w:r w:rsidRPr="00216752">
              <w:rPr>
                <w:b/>
                <w:u w:val="single"/>
              </w:rPr>
              <w:t>Child Protection-</w:t>
            </w:r>
          </w:p>
          <w:p w14:paraId="72C865EE" w14:textId="6C5FBEEE" w:rsidR="0040223A" w:rsidRPr="00216752" w:rsidRDefault="0040223A" w:rsidP="00500862">
            <w:pPr>
              <w:pStyle w:val="ListParagraph"/>
              <w:numPr>
                <w:ilvl w:val="0"/>
                <w:numId w:val="21"/>
              </w:numPr>
              <w:jc w:val="both"/>
            </w:pPr>
            <w:r w:rsidRPr="00216752">
              <w:t xml:space="preserve">The social worker will have face to face contact with each child at least </w:t>
            </w:r>
            <w:r w:rsidRPr="00D96A55">
              <w:rPr>
                <w:b/>
                <w:bCs/>
              </w:rPr>
              <w:t>every 10 working days</w:t>
            </w:r>
            <w:r w:rsidRPr="00216752">
              <w:t xml:space="preserve">. This applies to each child irrespective of their age. </w:t>
            </w:r>
          </w:p>
          <w:p w14:paraId="1EC7FF3C" w14:textId="2D1CC0B7" w:rsidR="0040223A" w:rsidRPr="00216752" w:rsidRDefault="0040223A" w:rsidP="00500862">
            <w:pPr>
              <w:pStyle w:val="ListParagraph"/>
              <w:numPr>
                <w:ilvl w:val="0"/>
                <w:numId w:val="21"/>
              </w:numPr>
              <w:jc w:val="both"/>
            </w:pPr>
            <w:r w:rsidRPr="00216752">
              <w:t>The child must be seen alone (normally with the parent</w:t>
            </w:r>
            <w:r w:rsidR="00885BE9" w:rsidRPr="00216752">
              <w:t>’</w:t>
            </w:r>
            <w:r w:rsidRPr="00216752">
              <w:t xml:space="preserve">s agreement) no less frequently than </w:t>
            </w:r>
            <w:r w:rsidRPr="00D96A55">
              <w:rPr>
                <w:b/>
                <w:bCs/>
              </w:rPr>
              <w:t xml:space="preserve">every </w:t>
            </w:r>
            <w:r w:rsidR="00D96A55" w:rsidRPr="00D96A55">
              <w:rPr>
                <w:b/>
                <w:bCs/>
              </w:rPr>
              <w:t>6</w:t>
            </w:r>
            <w:r w:rsidRPr="00D96A55">
              <w:rPr>
                <w:b/>
                <w:bCs/>
              </w:rPr>
              <w:t xml:space="preserve"> weeks</w:t>
            </w:r>
            <w:r w:rsidRPr="00216752">
              <w:t xml:space="preserve">. </w:t>
            </w:r>
          </w:p>
          <w:p w14:paraId="79976E45" w14:textId="5EFA6ADA" w:rsidR="0040223A" w:rsidRPr="00216752" w:rsidRDefault="0040223A" w:rsidP="00500862">
            <w:pPr>
              <w:pStyle w:val="ListParagraph"/>
              <w:numPr>
                <w:ilvl w:val="0"/>
                <w:numId w:val="21"/>
              </w:numPr>
              <w:jc w:val="both"/>
            </w:pPr>
            <w:r w:rsidRPr="00216752">
              <w:t xml:space="preserve">The child’s home and bedroom (or cot if sleeping in a cot) should </w:t>
            </w:r>
            <w:r w:rsidRPr="00D96A55">
              <w:rPr>
                <w:b/>
                <w:bCs/>
              </w:rPr>
              <w:t xml:space="preserve">be seen no less than </w:t>
            </w:r>
            <w:r w:rsidR="00D96A55" w:rsidRPr="00D96A55">
              <w:rPr>
                <w:b/>
                <w:bCs/>
              </w:rPr>
              <w:t>8</w:t>
            </w:r>
            <w:r w:rsidRPr="00D96A55">
              <w:rPr>
                <w:b/>
                <w:bCs/>
              </w:rPr>
              <w:t xml:space="preserve"> </w:t>
            </w:r>
            <w:proofErr w:type="gramStart"/>
            <w:r w:rsidRPr="00D96A55">
              <w:rPr>
                <w:b/>
                <w:bCs/>
              </w:rPr>
              <w:t>weekly</w:t>
            </w:r>
            <w:proofErr w:type="gramEnd"/>
            <w:r w:rsidRPr="00216752">
              <w:t>.</w:t>
            </w:r>
          </w:p>
          <w:p w14:paraId="416E463A" w14:textId="77777777" w:rsidR="0040223A" w:rsidRPr="00216752" w:rsidRDefault="0040223A" w:rsidP="00500862">
            <w:pPr>
              <w:jc w:val="both"/>
              <w:rPr>
                <w:b/>
              </w:rPr>
            </w:pPr>
          </w:p>
          <w:p w14:paraId="3E88EDF8" w14:textId="77777777" w:rsidR="0040223A" w:rsidRPr="00216752" w:rsidRDefault="0040223A" w:rsidP="00500862">
            <w:pPr>
              <w:jc w:val="both"/>
              <w:rPr>
                <w:b/>
                <w:u w:val="single"/>
              </w:rPr>
            </w:pPr>
            <w:r w:rsidRPr="00216752">
              <w:rPr>
                <w:b/>
                <w:u w:val="single"/>
              </w:rPr>
              <w:t>Looked After Child-</w:t>
            </w:r>
          </w:p>
          <w:p w14:paraId="71245AA0" w14:textId="77777777" w:rsidR="00AF0120" w:rsidRPr="00216752" w:rsidRDefault="0040223A" w:rsidP="00500862">
            <w:pPr>
              <w:jc w:val="both"/>
            </w:pPr>
            <w:r w:rsidRPr="00216752">
              <w:t xml:space="preserve">• First visit </w:t>
            </w:r>
            <w:r w:rsidRPr="00216752">
              <w:rPr>
                <w:b/>
                <w:bCs/>
              </w:rPr>
              <w:t>within 1 week</w:t>
            </w:r>
            <w:r w:rsidRPr="00216752">
              <w:t xml:space="preserve"> of the foster placement </w:t>
            </w:r>
          </w:p>
          <w:p w14:paraId="261E2733" w14:textId="121956D1" w:rsidR="0040223A" w:rsidRPr="00216752" w:rsidRDefault="0040223A" w:rsidP="00500862">
            <w:pPr>
              <w:jc w:val="both"/>
            </w:pPr>
            <w:r w:rsidRPr="00216752">
              <w:t xml:space="preserve">• Subsequent visits at least </w:t>
            </w:r>
            <w:r w:rsidRPr="00216752">
              <w:rPr>
                <w:b/>
                <w:bCs/>
              </w:rPr>
              <w:t>every 6 weeks</w:t>
            </w:r>
            <w:r w:rsidRPr="00216752">
              <w:t xml:space="preserve"> </w:t>
            </w:r>
          </w:p>
          <w:p w14:paraId="6DD29CC7" w14:textId="34B46BF8" w:rsidR="0040223A" w:rsidRPr="00216752" w:rsidRDefault="0040223A" w:rsidP="00500862">
            <w:pPr>
              <w:jc w:val="both"/>
              <w:rPr>
                <w:b/>
              </w:rPr>
            </w:pPr>
            <w:r w:rsidRPr="00216752">
              <w:t>• For a child in a long-term foster placement</w:t>
            </w:r>
            <w:r w:rsidR="00A84537">
              <w:t xml:space="preserve">/residential setting </w:t>
            </w:r>
            <w:r w:rsidRPr="00216752">
              <w:t xml:space="preserve">visit can be reduced to </w:t>
            </w:r>
            <w:r w:rsidRPr="00216752">
              <w:rPr>
                <w:b/>
                <w:bCs/>
              </w:rPr>
              <w:t>every 12 weeks</w:t>
            </w:r>
            <w:r w:rsidRPr="00216752">
              <w:t xml:space="preserve"> (agreed within a review meeting)</w:t>
            </w:r>
          </w:p>
          <w:p w14:paraId="43D5628C" w14:textId="77777777" w:rsidR="0040223A" w:rsidRPr="00216752" w:rsidRDefault="0040223A" w:rsidP="00500862">
            <w:pPr>
              <w:jc w:val="both"/>
            </w:pPr>
          </w:p>
          <w:p w14:paraId="6C327032" w14:textId="77777777" w:rsidR="0040223A" w:rsidRPr="00216752" w:rsidRDefault="0040223A" w:rsidP="00500862">
            <w:pPr>
              <w:jc w:val="both"/>
            </w:pPr>
            <w:r w:rsidRPr="00216752">
              <w:rPr>
                <w:b/>
                <w:u w:val="single"/>
              </w:rPr>
              <w:t>Level 3 (Review Team)</w:t>
            </w:r>
            <w:r w:rsidRPr="00216752">
              <w:rPr>
                <w:b/>
              </w:rPr>
              <w:t xml:space="preserve"> </w:t>
            </w:r>
          </w:p>
          <w:p w14:paraId="4E2F0224" w14:textId="77777777" w:rsidR="00315651" w:rsidRDefault="0040223A" w:rsidP="00500862">
            <w:pPr>
              <w:pStyle w:val="ListParagraph"/>
              <w:numPr>
                <w:ilvl w:val="0"/>
                <w:numId w:val="22"/>
              </w:numPr>
              <w:jc w:val="both"/>
              <w:rPr>
                <w:bCs/>
                <w:iCs/>
              </w:rPr>
            </w:pPr>
            <w:r w:rsidRPr="00216752">
              <w:t xml:space="preserve">Child to be seen every </w:t>
            </w:r>
            <w:r w:rsidRPr="00216752">
              <w:rPr>
                <w:bCs/>
                <w:iCs/>
              </w:rPr>
              <w:t>6 months.</w:t>
            </w:r>
          </w:p>
          <w:p w14:paraId="30A96B70" w14:textId="439914F3" w:rsidR="000E5F43" w:rsidRPr="000E5F43" w:rsidRDefault="000E5F43" w:rsidP="00500862">
            <w:pPr>
              <w:pStyle w:val="ListParagraph"/>
              <w:jc w:val="both"/>
              <w:rPr>
                <w:bCs/>
                <w:iCs/>
              </w:rPr>
            </w:pPr>
          </w:p>
        </w:tc>
      </w:tr>
      <w:tr w:rsidR="00216752" w:rsidRPr="00216752" w14:paraId="0ACFDC24" w14:textId="77777777" w:rsidTr="000C61A9">
        <w:tc>
          <w:tcPr>
            <w:tcW w:w="2817" w:type="dxa"/>
            <w:shd w:val="clear" w:color="auto" w:fill="F4B083" w:themeFill="accent2" w:themeFillTint="99"/>
          </w:tcPr>
          <w:p w14:paraId="18733C65" w14:textId="1C403F0F" w:rsidR="00315651" w:rsidRPr="00473A39" w:rsidRDefault="00315651" w:rsidP="00500862">
            <w:pPr>
              <w:jc w:val="both"/>
              <w:rPr>
                <w:b/>
                <w:bCs/>
                <w:sz w:val="24"/>
                <w:szCs w:val="24"/>
              </w:rPr>
            </w:pPr>
            <w:r w:rsidRPr="00473A39">
              <w:rPr>
                <w:b/>
                <w:bCs/>
                <w:sz w:val="24"/>
                <w:szCs w:val="24"/>
              </w:rPr>
              <w:t>Voice of the child</w:t>
            </w:r>
            <w:r w:rsidR="0040223A" w:rsidRPr="00473A39">
              <w:rPr>
                <w:b/>
                <w:bCs/>
                <w:sz w:val="24"/>
                <w:szCs w:val="24"/>
              </w:rPr>
              <w:t>/young person</w:t>
            </w:r>
          </w:p>
          <w:p w14:paraId="17E0A491" w14:textId="77777777" w:rsidR="00315651" w:rsidRPr="00473A39" w:rsidRDefault="00315651" w:rsidP="00500862">
            <w:pPr>
              <w:jc w:val="both"/>
              <w:rPr>
                <w:b/>
                <w:bCs/>
                <w:sz w:val="24"/>
                <w:szCs w:val="24"/>
              </w:rPr>
            </w:pPr>
          </w:p>
        </w:tc>
        <w:tc>
          <w:tcPr>
            <w:tcW w:w="6199" w:type="dxa"/>
          </w:tcPr>
          <w:p w14:paraId="566264F9" w14:textId="1E71DE2F" w:rsidR="00685980" w:rsidRPr="00216752" w:rsidRDefault="004452C4" w:rsidP="00500862">
            <w:pPr>
              <w:pStyle w:val="ListParagraph"/>
              <w:numPr>
                <w:ilvl w:val="0"/>
                <w:numId w:val="23"/>
              </w:numPr>
              <w:jc w:val="both"/>
            </w:pPr>
            <w:r w:rsidRPr="00216752">
              <w:t>Case worker to ensure that the lived experience of the child/young person</w:t>
            </w:r>
            <w:r w:rsidR="001964A2" w:rsidRPr="00216752">
              <w:t xml:space="preserve">, which include what a child sees, hears, </w:t>
            </w:r>
            <w:r w:rsidR="00685980" w:rsidRPr="00216752">
              <w:t>thinks,</w:t>
            </w:r>
            <w:r w:rsidR="001964A2" w:rsidRPr="00216752">
              <w:t xml:space="preserve"> and experiences on a daily basis that impacts on their personal development and welfare whether that be physically or emotionally is gathered and taken to consideration. </w:t>
            </w:r>
            <w:r w:rsidRPr="00216752">
              <w:t xml:space="preserve"> </w:t>
            </w:r>
          </w:p>
          <w:p w14:paraId="00CA64FC" w14:textId="77777777" w:rsidR="00685980" w:rsidRPr="00216752" w:rsidRDefault="006D2AAA" w:rsidP="00500862">
            <w:pPr>
              <w:pStyle w:val="ListParagraph"/>
              <w:numPr>
                <w:ilvl w:val="0"/>
                <w:numId w:val="23"/>
              </w:numPr>
              <w:jc w:val="both"/>
            </w:pPr>
            <w:r w:rsidRPr="00216752">
              <w:t xml:space="preserve">The young person will be consulted directly on the transfer, in whatever way best suits that young person’s communication abilities and preferences. </w:t>
            </w:r>
          </w:p>
          <w:p w14:paraId="23DDFC8F" w14:textId="77777777" w:rsidR="00685980" w:rsidRPr="00216752" w:rsidRDefault="006D2AAA" w:rsidP="00500862">
            <w:pPr>
              <w:pStyle w:val="ListParagraph"/>
              <w:numPr>
                <w:ilvl w:val="0"/>
                <w:numId w:val="23"/>
              </w:numPr>
              <w:jc w:val="both"/>
            </w:pPr>
            <w:r w:rsidRPr="00216752">
              <w:t>The</w:t>
            </w:r>
            <w:r w:rsidR="00685980" w:rsidRPr="00216752">
              <w:t xml:space="preserve"> child/young person to be given the </w:t>
            </w:r>
            <w:r w:rsidRPr="00216752">
              <w:t>scope to raise concerns separately from parents and carers.</w:t>
            </w:r>
          </w:p>
          <w:p w14:paraId="5DB9845E" w14:textId="0BB08A12" w:rsidR="00685980" w:rsidRPr="00216752" w:rsidRDefault="00685980" w:rsidP="00500862">
            <w:pPr>
              <w:pStyle w:val="ListParagraph"/>
              <w:numPr>
                <w:ilvl w:val="0"/>
                <w:numId w:val="23"/>
              </w:numPr>
              <w:jc w:val="both"/>
            </w:pPr>
            <w:r w:rsidRPr="00216752">
              <w:t xml:space="preserve">The </w:t>
            </w:r>
            <w:r w:rsidR="000E5F43">
              <w:t>child worker</w:t>
            </w:r>
            <w:r w:rsidRPr="00216752">
              <w:t xml:space="preserve"> to </w:t>
            </w:r>
            <w:r w:rsidR="006D2AAA" w:rsidRPr="00216752">
              <w:t>promote early intervention and support for smooth transitions between children and adult services for</w:t>
            </w:r>
            <w:r w:rsidRPr="00216752">
              <w:t xml:space="preserve"> children and young people with complex health needs.</w:t>
            </w:r>
          </w:p>
          <w:p w14:paraId="0D8F8042" w14:textId="705EA2D3" w:rsidR="006D2AAA" w:rsidRPr="00216752" w:rsidRDefault="00685980" w:rsidP="00500862">
            <w:pPr>
              <w:pStyle w:val="ListParagraph"/>
              <w:numPr>
                <w:ilvl w:val="0"/>
                <w:numId w:val="23"/>
              </w:numPr>
              <w:jc w:val="both"/>
            </w:pPr>
            <w:r w:rsidRPr="00216752">
              <w:t>The c</w:t>
            </w:r>
            <w:r w:rsidR="000E5F43">
              <w:t>hild w</w:t>
            </w:r>
            <w:r w:rsidRPr="00216752">
              <w:t xml:space="preserve">orker to </w:t>
            </w:r>
            <w:r w:rsidR="006D2AAA" w:rsidRPr="00216752">
              <w:t xml:space="preserve">work with key partners to strengthen integration between Children and Adult provision in health, social </w:t>
            </w:r>
            <w:r w:rsidRPr="00216752">
              <w:t>care,</w:t>
            </w:r>
            <w:r w:rsidR="006D2AAA" w:rsidRPr="00216752">
              <w:t xml:space="preserve"> and education services, and with services provided by wider partners.</w:t>
            </w:r>
          </w:p>
          <w:p w14:paraId="20161928" w14:textId="43E28752" w:rsidR="00876DE7" w:rsidRPr="00216752" w:rsidRDefault="00A84537" w:rsidP="00500862">
            <w:pPr>
              <w:pStyle w:val="ListParagraph"/>
              <w:numPr>
                <w:ilvl w:val="0"/>
                <w:numId w:val="23"/>
              </w:numPr>
              <w:jc w:val="both"/>
            </w:pPr>
            <w:r>
              <w:rPr>
                <w:rStyle w:val="normaltextrun"/>
                <w:rFonts w:ascii="Calibri" w:hAnsi="Calibri" w:cs="Calibri"/>
                <w:color w:val="000000"/>
                <w:shd w:val="clear" w:color="auto" w:fill="FFFFFF"/>
              </w:rPr>
              <w:t>The c</w:t>
            </w:r>
            <w:r w:rsidR="000E5F43">
              <w:rPr>
                <w:rStyle w:val="normaltextrun"/>
                <w:rFonts w:ascii="Calibri" w:hAnsi="Calibri" w:cs="Calibri"/>
                <w:color w:val="000000"/>
                <w:shd w:val="clear" w:color="auto" w:fill="FFFFFF"/>
              </w:rPr>
              <w:t>hild</w:t>
            </w:r>
            <w:r>
              <w:rPr>
                <w:rStyle w:val="normaltextrun"/>
                <w:rFonts w:ascii="Calibri" w:hAnsi="Calibri" w:cs="Calibri"/>
                <w:color w:val="000000"/>
                <w:shd w:val="clear" w:color="auto" w:fill="FFFFFF"/>
              </w:rPr>
              <w:t xml:space="preserve"> worker to ensure that </w:t>
            </w:r>
            <w:r w:rsidRPr="00315877">
              <w:rPr>
                <w:rStyle w:val="normaltextrun"/>
                <w:rFonts w:ascii="Calibri" w:hAnsi="Calibri" w:cs="Calibri"/>
                <w:shd w:val="clear" w:color="auto" w:fill="FFFFFF"/>
              </w:rPr>
              <w:t xml:space="preserve">children are referred for independent advocacy and at 16 IMCA’s </w:t>
            </w:r>
            <w:r w:rsidR="00016289">
              <w:rPr>
                <w:rStyle w:val="normaltextrun"/>
                <w:rFonts w:ascii="Calibri" w:hAnsi="Calibri" w:cs="Calibri"/>
                <w:shd w:val="clear" w:color="auto" w:fill="FFFFFF"/>
              </w:rPr>
              <w:t xml:space="preserve">(Independent Mental capacity Advocate) </w:t>
            </w:r>
            <w:r w:rsidRPr="00315877">
              <w:rPr>
                <w:rStyle w:val="normaltextrun"/>
                <w:rFonts w:ascii="Calibri" w:hAnsi="Calibri" w:cs="Calibri"/>
                <w:shd w:val="clear" w:color="auto" w:fill="FFFFFF"/>
              </w:rPr>
              <w:t>to be considered if there is a disagreement regarding care planning</w:t>
            </w:r>
          </w:p>
        </w:tc>
      </w:tr>
      <w:tr w:rsidR="00216752" w:rsidRPr="00216752" w14:paraId="6B74D363" w14:textId="77777777" w:rsidTr="000C61A9">
        <w:tc>
          <w:tcPr>
            <w:tcW w:w="2817" w:type="dxa"/>
            <w:shd w:val="clear" w:color="auto" w:fill="F4B083" w:themeFill="accent2" w:themeFillTint="99"/>
          </w:tcPr>
          <w:p w14:paraId="633D04ED" w14:textId="77777777" w:rsidR="00315651" w:rsidRPr="00473A39" w:rsidRDefault="00315651" w:rsidP="00500862">
            <w:pPr>
              <w:jc w:val="both"/>
              <w:rPr>
                <w:b/>
                <w:bCs/>
                <w:sz w:val="24"/>
                <w:szCs w:val="24"/>
              </w:rPr>
            </w:pPr>
            <w:r w:rsidRPr="00473A39">
              <w:rPr>
                <w:b/>
                <w:bCs/>
                <w:sz w:val="24"/>
                <w:szCs w:val="24"/>
              </w:rPr>
              <w:t>Meeting</w:t>
            </w:r>
          </w:p>
          <w:p w14:paraId="36F2EC9D" w14:textId="77777777" w:rsidR="00315651" w:rsidRPr="00473A39" w:rsidRDefault="00315651" w:rsidP="00500862">
            <w:pPr>
              <w:jc w:val="both"/>
              <w:rPr>
                <w:b/>
                <w:bCs/>
                <w:sz w:val="24"/>
                <w:szCs w:val="24"/>
              </w:rPr>
            </w:pPr>
          </w:p>
        </w:tc>
        <w:tc>
          <w:tcPr>
            <w:tcW w:w="6199" w:type="dxa"/>
          </w:tcPr>
          <w:p w14:paraId="37DD827F" w14:textId="77777777" w:rsidR="00853759" w:rsidRDefault="00853759" w:rsidP="00500862">
            <w:pPr>
              <w:jc w:val="both"/>
              <w:rPr>
                <w:b/>
                <w:u w:val="single"/>
              </w:rPr>
            </w:pPr>
          </w:p>
          <w:p w14:paraId="23373627" w14:textId="56DEAE9C" w:rsidR="00A52D8C" w:rsidRPr="00216752" w:rsidRDefault="00A52D8C" w:rsidP="00500862">
            <w:pPr>
              <w:jc w:val="both"/>
              <w:rPr>
                <w:b/>
                <w:u w:val="single"/>
              </w:rPr>
            </w:pPr>
            <w:r w:rsidRPr="00216752">
              <w:rPr>
                <w:b/>
                <w:u w:val="single"/>
              </w:rPr>
              <w:t>Level 3 (Review Team)</w:t>
            </w:r>
          </w:p>
          <w:p w14:paraId="678FD005" w14:textId="32F73F5E" w:rsidR="00A52D8C" w:rsidRPr="00216752" w:rsidRDefault="00A52D8C" w:rsidP="00500862">
            <w:pPr>
              <w:pStyle w:val="ListParagraph"/>
              <w:numPr>
                <w:ilvl w:val="0"/>
                <w:numId w:val="24"/>
              </w:numPr>
              <w:jc w:val="both"/>
              <w:rPr>
                <w:bCs/>
                <w:iCs/>
              </w:rPr>
            </w:pPr>
            <w:r w:rsidRPr="00216752">
              <w:t xml:space="preserve">Child in Need reviews to take place </w:t>
            </w:r>
            <w:r w:rsidRPr="004E36F6">
              <w:rPr>
                <w:b/>
                <w:bCs/>
              </w:rPr>
              <w:t xml:space="preserve">every </w:t>
            </w:r>
            <w:r w:rsidRPr="004E36F6">
              <w:rPr>
                <w:b/>
                <w:bCs/>
                <w:iCs/>
              </w:rPr>
              <w:t>6 months</w:t>
            </w:r>
            <w:r w:rsidRPr="00216752">
              <w:rPr>
                <w:bCs/>
                <w:iCs/>
              </w:rPr>
              <w:t>.</w:t>
            </w:r>
          </w:p>
          <w:p w14:paraId="1182E07E" w14:textId="54AFDB9B" w:rsidR="00853759" w:rsidRPr="009E41BC" w:rsidRDefault="00315877" w:rsidP="00500862">
            <w:pPr>
              <w:tabs>
                <w:tab w:val="left" w:pos="1136"/>
              </w:tabs>
              <w:jc w:val="both"/>
            </w:pPr>
            <w:r>
              <w:tab/>
            </w:r>
          </w:p>
          <w:p w14:paraId="258DE6EC" w14:textId="47E40439" w:rsidR="00A52D8C" w:rsidRPr="00216752" w:rsidRDefault="00A52D8C" w:rsidP="00500862">
            <w:pPr>
              <w:jc w:val="both"/>
              <w:rPr>
                <w:b/>
                <w:bCs/>
                <w:u w:val="single"/>
              </w:rPr>
            </w:pPr>
            <w:r w:rsidRPr="00216752">
              <w:rPr>
                <w:b/>
                <w:bCs/>
                <w:u w:val="single"/>
              </w:rPr>
              <w:t>Level 4</w:t>
            </w:r>
          </w:p>
          <w:p w14:paraId="4FE0B264" w14:textId="45948C30" w:rsidR="00A52D8C" w:rsidRPr="004E36F6" w:rsidRDefault="00A52D8C" w:rsidP="00500862">
            <w:pPr>
              <w:pStyle w:val="ListParagraph"/>
              <w:numPr>
                <w:ilvl w:val="0"/>
                <w:numId w:val="24"/>
              </w:numPr>
              <w:jc w:val="both"/>
              <w:rPr>
                <w:b/>
                <w:bCs/>
              </w:rPr>
            </w:pPr>
            <w:r w:rsidRPr="00216752">
              <w:rPr>
                <w:b/>
                <w:bCs/>
              </w:rPr>
              <w:t>Child in Need</w:t>
            </w:r>
            <w:r w:rsidRPr="00216752">
              <w:t>- Child in Need reviews to take place</w:t>
            </w:r>
            <w:r w:rsidR="000E5F43">
              <w:t xml:space="preserve"> within </w:t>
            </w:r>
            <w:r w:rsidR="000E5F43" w:rsidRPr="00216752">
              <w:t>10</w:t>
            </w:r>
            <w:r w:rsidR="000E5F43">
              <w:rPr>
                <w:b/>
                <w:bCs/>
              </w:rPr>
              <w:t xml:space="preserve"> working days of a child </w:t>
            </w:r>
            <w:r w:rsidR="000E5F43" w:rsidRPr="00315877">
              <w:rPr>
                <w:rStyle w:val="normaltextrun"/>
                <w:rFonts w:ascii="Calibri" w:hAnsi="Calibri" w:cs="Calibri"/>
                <w:b/>
                <w:bCs/>
                <w:shd w:val="clear" w:color="auto" w:fill="FFFFFF"/>
              </w:rPr>
              <w:t xml:space="preserve">stepping down from a CP plan.  With 12 weekly /6 monthly </w:t>
            </w:r>
            <w:r w:rsidR="000E5F43">
              <w:rPr>
                <w:rStyle w:val="normaltextrun"/>
                <w:rFonts w:ascii="Calibri" w:hAnsi="Calibri" w:cs="Calibri"/>
                <w:b/>
                <w:bCs/>
                <w:shd w:val="clear" w:color="auto" w:fill="FFFFFF"/>
              </w:rPr>
              <w:t xml:space="preserve">– depending on needs identified </w:t>
            </w:r>
            <w:r w:rsidR="000E5F43" w:rsidRPr="00315877">
              <w:rPr>
                <w:rStyle w:val="normaltextrun"/>
                <w:rFonts w:ascii="Calibri" w:hAnsi="Calibri" w:cs="Calibri"/>
                <w:b/>
                <w:bCs/>
                <w:shd w:val="clear" w:color="auto" w:fill="FFFFFF"/>
              </w:rPr>
              <w:t>reviews for care and support packages</w:t>
            </w:r>
            <w:r w:rsidR="000E5F43">
              <w:rPr>
                <w:rStyle w:val="normaltextrun"/>
                <w:rFonts w:ascii="Calibri" w:hAnsi="Calibri" w:cs="Calibri"/>
                <w:b/>
                <w:bCs/>
                <w:shd w:val="clear" w:color="auto" w:fill="FFFFFF"/>
              </w:rPr>
              <w:t>.</w:t>
            </w:r>
          </w:p>
          <w:p w14:paraId="6E7D4576" w14:textId="77777777" w:rsidR="00853759" w:rsidRPr="00216752" w:rsidRDefault="00853759" w:rsidP="00500862">
            <w:pPr>
              <w:jc w:val="both"/>
              <w:rPr>
                <w:b/>
                <w:u w:val="single"/>
              </w:rPr>
            </w:pPr>
          </w:p>
          <w:p w14:paraId="7A288B2E" w14:textId="654C4039" w:rsidR="00A52D8C" w:rsidRPr="00216752" w:rsidRDefault="00A52D8C" w:rsidP="00500862">
            <w:pPr>
              <w:jc w:val="both"/>
              <w:rPr>
                <w:b/>
                <w:u w:val="single"/>
              </w:rPr>
            </w:pPr>
            <w:r w:rsidRPr="00216752">
              <w:rPr>
                <w:b/>
                <w:u w:val="single"/>
              </w:rPr>
              <w:t>Child Protection-</w:t>
            </w:r>
          </w:p>
          <w:p w14:paraId="00705049" w14:textId="77777777" w:rsidR="00A52D8C" w:rsidRPr="00216752" w:rsidRDefault="00A52D8C" w:rsidP="00500862">
            <w:pPr>
              <w:pStyle w:val="ListParagraph"/>
              <w:numPr>
                <w:ilvl w:val="0"/>
                <w:numId w:val="24"/>
              </w:numPr>
              <w:jc w:val="both"/>
            </w:pPr>
            <w:r w:rsidRPr="00A770A6">
              <w:rPr>
                <w:b/>
                <w:bCs/>
              </w:rPr>
              <w:t>ICPC</w:t>
            </w:r>
            <w:r w:rsidRPr="00216752">
              <w:t xml:space="preserve">- Held within </w:t>
            </w:r>
            <w:r w:rsidRPr="00A770A6">
              <w:rPr>
                <w:b/>
                <w:bCs/>
              </w:rPr>
              <w:t>15 working days</w:t>
            </w:r>
            <w:r w:rsidRPr="00216752">
              <w:t xml:space="preserve"> of the strategy discussion or notification by another Local Authority that a child who is subject to a child protection plan has moved into the county.</w:t>
            </w:r>
          </w:p>
          <w:p w14:paraId="07334E4B" w14:textId="77777777" w:rsidR="000F7DA5" w:rsidRPr="00216752" w:rsidRDefault="000F7DA5" w:rsidP="00500862">
            <w:pPr>
              <w:jc w:val="both"/>
            </w:pPr>
          </w:p>
          <w:p w14:paraId="6FC4BBA3" w14:textId="3212CB3E" w:rsidR="00A52D8C" w:rsidRPr="00216752" w:rsidRDefault="00A52D8C" w:rsidP="00500862">
            <w:pPr>
              <w:pStyle w:val="ListParagraph"/>
              <w:numPr>
                <w:ilvl w:val="0"/>
                <w:numId w:val="24"/>
              </w:numPr>
              <w:jc w:val="both"/>
            </w:pPr>
            <w:r w:rsidRPr="00A770A6">
              <w:rPr>
                <w:b/>
                <w:bCs/>
              </w:rPr>
              <w:t>RCPC-</w:t>
            </w:r>
            <w:r w:rsidRPr="00216752">
              <w:t xml:space="preserve"> Held within </w:t>
            </w:r>
            <w:r w:rsidRPr="00A770A6">
              <w:rPr>
                <w:b/>
                <w:bCs/>
              </w:rPr>
              <w:t>10 weeks of the initial conference</w:t>
            </w:r>
            <w:r w:rsidRPr="00216752">
              <w:t xml:space="preserve">. Further reviews at intervals of no more than </w:t>
            </w:r>
            <w:r w:rsidR="00A770A6">
              <w:t>6</w:t>
            </w:r>
            <w:r w:rsidRPr="00216752">
              <w:t xml:space="preserve"> months.</w:t>
            </w:r>
          </w:p>
          <w:p w14:paraId="3AAC5521" w14:textId="77777777" w:rsidR="000F7DA5" w:rsidRPr="00216752" w:rsidRDefault="000F7DA5" w:rsidP="00500862">
            <w:pPr>
              <w:jc w:val="both"/>
            </w:pPr>
          </w:p>
          <w:p w14:paraId="1B8B8915" w14:textId="18521693" w:rsidR="00A770A6" w:rsidRDefault="00A52D8C" w:rsidP="00500862">
            <w:pPr>
              <w:pStyle w:val="ListParagraph"/>
              <w:numPr>
                <w:ilvl w:val="0"/>
                <w:numId w:val="24"/>
              </w:numPr>
              <w:jc w:val="both"/>
            </w:pPr>
            <w:r w:rsidRPr="00A770A6">
              <w:rPr>
                <w:b/>
                <w:bCs/>
              </w:rPr>
              <w:t>CGM-</w:t>
            </w:r>
            <w:r w:rsidRPr="00216752">
              <w:t xml:space="preserve"> The first meeting within </w:t>
            </w:r>
            <w:r w:rsidRPr="00A770A6">
              <w:rPr>
                <w:b/>
                <w:bCs/>
              </w:rPr>
              <w:t>10 working days of the initial</w:t>
            </w:r>
            <w:r w:rsidRPr="00216752">
              <w:t xml:space="preserve"> conference, every 6 weeks thereafter.</w:t>
            </w:r>
          </w:p>
          <w:p w14:paraId="28BBC0F4" w14:textId="77777777" w:rsidR="00A770A6" w:rsidRPr="00216752" w:rsidRDefault="00A770A6" w:rsidP="00500862">
            <w:pPr>
              <w:jc w:val="both"/>
            </w:pPr>
          </w:p>
          <w:p w14:paraId="52F39859" w14:textId="77777777" w:rsidR="00A52D8C" w:rsidRPr="00216752" w:rsidRDefault="00A52D8C" w:rsidP="00500862">
            <w:pPr>
              <w:jc w:val="both"/>
              <w:rPr>
                <w:u w:val="single"/>
              </w:rPr>
            </w:pPr>
            <w:r w:rsidRPr="00216752">
              <w:rPr>
                <w:b/>
                <w:bCs/>
                <w:u w:val="single"/>
              </w:rPr>
              <w:t>Looked After child</w:t>
            </w:r>
            <w:r w:rsidRPr="00216752">
              <w:rPr>
                <w:u w:val="single"/>
              </w:rPr>
              <w:t>-</w:t>
            </w:r>
          </w:p>
          <w:p w14:paraId="58AF55CE" w14:textId="77777777" w:rsidR="00876DE7" w:rsidRPr="00216752" w:rsidRDefault="00A52D8C" w:rsidP="00500862">
            <w:pPr>
              <w:pStyle w:val="ListParagraph"/>
              <w:numPr>
                <w:ilvl w:val="0"/>
                <w:numId w:val="24"/>
              </w:numPr>
              <w:jc w:val="both"/>
            </w:pPr>
            <w:r w:rsidRPr="00216752">
              <w:t xml:space="preserve">Social worker to notify the independent reviewing </w:t>
            </w:r>
            <w:r w:rsidR="00876DE7" w:rsidRPr="00216752">
              <w:t>officer</w:t>
            </w:r>
            <w:r w:rsidRPr="00216752">
              <w:t xml:space="preserve"> of child</w:t>
            </w:r>
            <w:r w:rsidR="00876DE7" w:rsidRPr="00216752">
              <w:t xml:space="preserve">/young person </w:t>
            </w:r>
            <w:r w:rsidRPr="00216752">
              <w:t xml:space="preserve">coming into care </w:t>
            </w:r>
            <w:r w:rsidRPr="00216752">
              <w:rPr>
                <w:b/>
                <w:bCs/>
              </w:rPr>
              <w:t>within 2 working</w:t>
            </w:r>
            <w:r w:rsidRPr="00216752">
              <w:t xml:space="preserve"> days</w:t>
            </w:r>
            <w:r w:rsidR="00876DE7" w:rsidRPr="00216752">
              <w:t>.</w:t>
            </w:r>
            <w:r w:rsidRPr="00216752">
              <w:t xml:space="preserve"> </w:t>
            </w:r>
          </w:p>
          <w:p w14:paraId="3EDF94B4" w14:textId="77777777" w:rsidR="00984D2D" w:rsidRDefault="00984D2D" w:rsidP="00500862">
            <w:pPr>
              <w:jc w:val="both"/>
              <w:rPr>
                <w:b/>
                <w:bCs/>
              </w:rPr>
            </w:pPr>
          </w:p>
          <w:p w14:paraId="0238A42A" w14:textId="796550F4" w:rsidR="00A52D8C" w:rsidRDefault="00925175" w:rsidP="00500862">
            <w:pPr>
              <w:jc w:val="both"/>
              <w:rPr>
                <w:b/>
                <w:bCs/>
              </w:rPr>
            </w:pPr>
            <w:r>
              <w:rPr>
                <w:b/>
                <w:bCs/>
              </w:rPr>
              <w:t>Please refer to the CLA section.</w:t>
            </w:r>
          </w:p>
          <w:p w14:paraId="07556970" w14:textId="77777777" w:rsidR="00925175" w:rsidRPr="00216752" w:rsidRDefault="00925175" w:rsidP="00500862">
            <w:pPr>
              <w:jc w:val="both"/>
              <w:rPr>
                <w:b/>
                <w:bCs/>
              </w:rPr>
            </w:pPr>
          </w:p>
          <w:p w14:paraId="552ADE51" w14:textId="0FCA65D3" w:rsidR="000E5F43" w:rsidRDefault="00A52D8C" w:rsidP="00500862">
            <w:pPr>
              <w:jc w:val="both"/>
              <w:rPr>
                <w:b/>
                <w:bCs/>
              </w:rPr>
            </w:pPr>
            <w:r w:rsidRPr="00216752">
              <w:rPr>
                <w:b/>
                <w:bCs/>
              </w:rPr>
              <w:t>N.B.</w:t>
            </w:r>
            <w:r w:rsidRPr="00216752">
              <w:t xml:space="preserve">  CIN meetings will agree the visiting frequency which will be included in the plan, but this should be at </w:t>
            </w:r>
            <w:r w:rsidRPr="00216752">
              <w:rPr>
                <w:b/>
                <w:bCs/>
              </w:rPr>
              <w:t xml:space="preserve">least 4 </w:t>
            </w:r>
            <w:proofErr w:type="gramStart"/>
            <w:r w:rsidRPr="00216752">
              <w:rPr>
                <w:b/>
                <w:bCs/>
              </w:rPr>
              <w:t>weekly</w:t>
            </w:r>
            <w:proofErr w:type="gramEnd"/>
            <w:r w:rsidRPr="00216752">
              <w:t xml:space="preserve">. The exception to this is </w:t>
            </w:r>
            <w:r w:rsidR="00016289">
              <w:t>c</w:t>
            </w:r>
            <w:r w:rsidRPr="00216752">
              <w:t xml:space="preserve">hildren with disabilities, where CIN meetings are held but where the child remains open to social care packages and where there are no parenting capacity concerns- these children will be seen a minimum of </w:t>
            </w:r>
            <w:r w:rsidRPr="00216752">
              <w:rPr>
                <w:b/>
                <w:bCs/>
              </w:rPr>
              <w:t>12 weekly</w:t>
            </w:r>
            <w:r w:rsidR="004400EA" w:rsidRPr="00216752">
              <w:rPr>
                <w:b/>
                <w:bCs/>
              </w:rPr>
              <w:t>.</w:t>
            </w:r>
            <w:r w:rsidR="000E5F43">
              <w:rPr>
                <w:b/>
                <w:bCs/>
              </w:rPr>
              <w:t xml:space="preserve"> In the CWD service there will be children requiring more frequent visiting and this will be agreed by the team manager.</w:t>
            </w:r>
          </w:p>
          <w:p w14:paraId="206C07D2" w14:textId="7988B773" w:rsidR="009E41BC" w:rsidRPr="009E41BC" w:rsidRDefault="009E41BC" w:rsidP="00500862">
            <w:pPr>
              <w:jc w:val="both"/>
              <w:rPr>
                <w:b/>
                <w:bCs/>
              </w:rPr>
            </w:pPr>
          </w:p>
        </w:tc>
      </w:tr>
      <w:tr w:rsidR="00216752" w:rsidRPr="00216752" w14:paraId="4EAA9F8A" w14:textId="77777777" w:rsidTr="000C61A9">
        <w:tc>
          <w:tcPr>
            <w:tcW w:w="2817" w:type="dxa"/>
            <w:shd w:val="clear" w:color="auto" w:fill="F4B083" w:themeFill="accent2" w:themeFillTint="99"/>
          </w:tcPr>
          <w:p w14:paraId="7BDE5D78" w14:textId="72178974" w:rsidR="00315651" w:rsidRPr="00473A39" w:rsidRDefault="00000206" w:rsidP="00500862">
            <w:pPr>
              <w:jc w:val="both"/>
              <w:rPr>
                <w:b/>
                <w:bCs/>
                <w:sz w:val="24"/>
                <w:szCs w:val="24"/>
              </w:rPr>
            </w:pPr>
            <w:r w:rsidRPr="00473A39">
              <w:rPr>
                <w:b/>
                <w:bCs/>
                <w:sz w:val="24"/>
                <w:szCs w:val="24"/>
              </w:rPr>
              <w:t xml:space="preserve">Assessment &amp; </w:t>
            </w:r>
            <w:r w:rsidR="00315651" w:rsidRPr="00473A39">
              <w:rPr>
                <w:b/>
                <w:bCs/>
                <w:sz w:val="24"/>
                <w:szCs w:val="24"/>
              </w:rPr>
              <w:t>Re</w:t>
            </w:r>
            <w:r w:rsidR="00963569" w:rsidRPr="00473A39">
              <w:rPr>
                <w:b/>
                <w:bCs/>
                <w:sz w:val="24"/>
                <w:szCs w:val="24"/>
              </w:rPr>
              <w:t>port</w:t>
            </w:r>
          </w:p>
          <w:p w14:paraId="1CB4C300" w14:textId="77777777" w:rsidR="00315651" w:rsidRPr="00216752" w:rsidRDefault="00315651" w:rsidP="00500862">
            <w:pPr>
              <w:jc w:val="both"/>
            </w:pPr>
          </w:p>
        </w:tc>
        <w:tc>
          <w:tcPr>
            <w:tcW w:w="6199" w:type="dxa"/>
          </w:tcPr>
          <w:p w14:paraId="1EEF9D9F" w14:textId="77777777" w:rsidR="00853759" w:rsidRDefault="00853759" w:rsidP="00500862">
            <w:pPr>
              <w:jc w:val="both"/>
              <w:rPr>
                <w:b/>
                <w:bCs/>
                <w:u w:val="single"/>
              </w:rPr>
            </w:pPr>
          </w:p>
          <w:p w14:paraId="018FAAD8" w14:textId="521C337A" w:rsidR="00963569" w:rsidRPr="00216752" w:rsidRDefault="00963569" w:rsidP="00500862">
            <w:pPr>
              <w:jc w:val="both"/>
              <w:rPr>
                <w:b/>
                <w:bCs/>
                <w:u w:val="single"/>
              </w:rPr>
            </w:pPr>
            <w:r w:rsidRPr="00216752">
              <w:rPr>
                <w:b/>
                <w:bCs/>
                <w:u w:val="single"/>
              </w:rPr>
              <w:t>Child in Need:</w:t>
            </w:r>
          </w:p>
          <w:p w14:paraId="3A08CF39" w14:textId="5F992187" w:rsidR="000E5F43" w:rsidRDefault="00000206" w:rsidP="00500862">
            <w:pPr>
              <w:pStyle w:val="ListParagraph"/>
              <w:numPr>
                <w:ilvl w:val="0"/>
                <w:numId w:val="25"/>
              </w:numPr>
              <w:jc w:val="both"/>
            </w:pPr>
            <w:r w:rsidRPr="00216752">
              <w:t xml:space="preserve">C&amp;F assessment to be completed within </w:t>
            </w:r>
            <w:r w:rsidRPr="004E36F6">
              <w:rPr>
                <w:b/>
                <w:bCs/>
              </w:rPr>
              <w:t>45 working days</w:t>
            </w:r>
            <w:r w:rsidRPr="00216752">
              <w:t xml:space="preserve"> of its initiation and needs to be updated</w:t>
            </w:r>
            <w:r w:rsidR="00315877">
              <w:t xml:space="preserve"> in line with the needs of the child.</w:t>
            </w:r>
            <w:r w:rsidRPr="00216752">
              <w:t xml:space="preserve"> </w:t>
            </w:r>
          </w:p>
          <w:p w14:paraId="21E14302" w14:textId="77777777" w:rsidR="000E5F43" w:rsidRPr="00216752" w:rsidRDefault="000E5F43" w:rsidP="00500862">
            <w:pPr>
              <w:jc w:val="both"/>
            </w:pPr>
          </w:p>
          <w:p w14:paraId="1DF0A21C" w14:textId="77777777" w:rsidR="00963569" w:rsidRPr="00216752" w:rsidRDefault="00963569" w:rsidP="00500862">
            <w:pPr>
              <w:jc w:val="both"/>
              <w:rPr>
                <w:b/>
                <w:u w:val="single"/>
              </w:rPr>
            </w:pPr>
            <w:r w:rsidRPr="00216752">
              <w:rPr>
                <w:b/>
                <w:u w:val="single"/>
              </w:rPr>
              <w:t>Child Protection-</w:t>
            </w:r>
          </w:p>
          <w:p w14:paraId="7E5680DB" w14:textId="2E67F31A" w:rsidR="00963569" w:rsidRPr="00216752" w:rsidRDefault="00903D02" w:rsidP="00500862">
            <w:pPr>
              <w:pStyle w:val="ListParagraph"/>
              <w:numPr>
                <w:ilvl w:val="0"/>
                <w:numId w:val="25"/>
              </w:numPr>
              <w:jc w:val="both"/>
            </w:pPr>
            <w:r w:rsidRPr="00216752">
              <w:t>Social worker to ensure that the i</w:t>
            </w:r>
            <w:r w:rsidR="00963569" w:rsidRPr="00216752">
              <w:t>nitial conference</w:t>
            </w:r>
            <w:r w:rsidRPr="00216752">
              <w:t xml:space="preserve"> report is provided</w:t>
            </w:r>
            <w:r w:rsidR="00963569" w:rsidRPr="00216752">
              <w:t xml:space="preserve"> to the family and</w:t>
            </w:r>
            <w:r w:rsidRPr="00216752">
              <w:t xml:space="preserve"> the child/young person </w:t>
            </w:r>
            <w:r w:rsidR="00963569" w:rsidRPr="00216752">
              <w:t xml:space="preserve">at </w:t>
            </w:r>
            <w:r w:rsidR="00963569" w:rsidRPr="00216752">
              <w:rPr>
                <w:b/>
                <w:bCs/>
              </w:rPr>
              <w:t>least 2 working days</w:t>
            </w:r>
            <w:r w:rsidR="00963569" w:rsidRPr="00216752">
              <w:t xml:space="preserve"> before the </w:t>
            </w:r>
            <w:r w:rsidR="00D278F0" w:rsidRPr="00216752">
              <w:t>conference.</w:t>
            </w:r>
            <w:r w:rsidR="00963569" w:rsidRPr="00216752">
              <w:t xml:space="preserve"> </w:t>
            </w:r>
          </w:p>
          <w:p w14:paraId="331D153A" w14:textId="16DDB122" w:rsidR="00430998" w:rsidRPr="00216752" w:rsidRDefault="00903D02" w:rsidP="00500862">
            <w:pPr>
              <w:pStyle w:val="ListParagraph"/>
              <w:numPr>
                <w:ilvl w:val="0"/>
                <w:numId w:val="25"/>
              </w:numPr>
              <w:jc w:val="both"/>
            </w:pPr>
            <w:r w:rsidRPr="00216752">
              <w:t>Social worker to ensure that the i</w:t>
            </w:r>
            <w:r w:rsidR="00963569" w:rsidRPr="00216752">
              <w:t>nitial conference</w:t>
            </w:r>
            <w:r w:rsidR="00430998" w:rsidRPr="00216752">
              <w:t xml:space="preserve"> report is provided</w:t>
            </w:r>
            <w:r w:rsidR="00963569" w:rsidRPr="00216752">
              <w:t xml:space="preserve"> to the chair at least </w:t>
            </w:r>
            <w:r w:rsidR="00963569" w:rsidRPr="00216752">
              <w:rPr>
                <w:b/>
                <w:bCs/>
              </w:rPr>
              <w:t>1 working day</w:t>
            </w:r>
            <w:r w:rsidR="00963569" w:rsidRPr="00216752">
              <w:t xml:space="preserve"> </w:t>
            </w:r>
            <w:r w:rsidR="00430998" w:rsidRPr="00216752">
              <w:t xml:space="preserve">before </w:t>
            </w:r>
            <w:r w:rsidR="00963569" w:rsidRPr="00216752">
              <w:t xml:space="preserve">the </w:t>
            </w:r>
            <w:r w:rsidR="00D278F0" w:rsidRPr="00216752">
              <w:t>conference.</w:t>
            </w:r>
            <w:r w:rsidR="00963569" w:rsidRPr="00216752">
              <w:t xml:space="preserve"> </w:t>
            </w:r>
          </w:p>
          <w:p w14:paraId="5BD87E62" w14:textId="5B2DB781" w:rsidR="00430998" w:rsidRPr="00216752" w:rsidRDefault="00430998" w:rsidP="00500862">
            <w:pPr>
              <w:pStyle w:val="ListParagraph"/>
              <w:numPr>
                <w:ilvl w:val="0"/>
                <w:numId w:val="25"/>
              </w:numPr>
              <w:jc w:val="both"/>
            </w:pPr>
            <w:r w:rsidRPr="00216752">
              <w:t>The r</w:t>
            </w:r>
            <w:r w:rsidR="00963569" w:rsidRPr="00216752">
              <w:t>eview conference</w:t>
            </w:r>
            <w:r w:rsidRPr="00216752">
              <w:t xml:space="preserve"> report to be </w:t>
            </w:r>
            <w:r w:rsidR="00963569" w:rsidRPr="00216752">
              <w:t xml:space="preserve">provided to the family and </w:t>
            </w:r>
            <w:r w:rsidRPr="00216752">
              <w:t xml:space="preserve">the child/young person </w:t>
            </w:r>
            <w:r w:rsidR="00963569" w:rsidRPr="00216752">
              <w:t xml:space="preserve">at </w:t>
            </w:r>
            <w:r w:rsidR="00963569" w:rsidRPr="00216752">
              <w:rPr>
                <w:b/>
                <w:bCs/>
              </w:rPr>
              <w:t>least 10 working</w:t>
            </w:r>
            <w:r w:rsidR="00963569" w:rsidRPr="00216752">
              <w:t xml:space="preserve"> days before the conference. </w:t>
            </w:r>
          </w:p>
          <w:p w14:paraId="5DA45C71" w14:textId="3B365027" w:rsidR="00853759" w:rsidRDefault="00984D2D" w:rsidP="00500862">
            <w:pPr>
              <w:pStyle w:val="ListParagraph"/>
              <w:numPr>
                <w:ilvl w:val="0"/>
                <w:numId w:val="25"/>
              </w:numPr>
              <w:jc w:val="both"/>
            </w:pPr>
            <w:r w:rsidRPr="00216752">
              <w:t xml:space="preserve">The review conference report to be </w:t>
            </w:r>
            <w:r>
              <w:t xml:space="preserve">signed off by the team manager and </w:t>
            </w:r>
            <w:r w:rsidRPr="00216752">
              <w:t>provided to the chair</w:t>
            </w:r>
            <w:r>
              <w:t>, family</w:t>
            </w:r>
            <w:r w:rsidRPr="00216752">
              <w:t xml:space="preserve"> </w:t>
            </w:r>
            <w:r>
              <w:t xml:space="preserve">and other professionals </w:t>
            </w:r>
            <w:r w:rsidRPr="00216752">
              <w:t xml:space="preserve">at least </w:t>
            </w:r>
            <w:r w:rsidRPr="00216752">
              <w:rPr>
                <w:b/>
                <w:bCs/>
              </w:rPr>
              <w:t>5 working days</w:t>
            </w:r>
            <w:r w:rsidRPr="00216752">
              <w:t xml:space="preserve"> before the conference.</w:t>
            </w:r>
          </w:p>
          <w:p w14:paraId="64F625FC" w14:textId="77777777" w:rsidR="00853759" w:rsidRPr="00216752" w:rsidRDefault="00853759" w:rsidP="00500862">
            <w:pPr>
              <w:jc w:val="both"/>
            </w:pPr>
          </w:p>
          <w:p w14:paraId="75121C58" w14:textId="77777777" w:rsidR="00963569" w:rsidRPr="00216752" w:rsidRDefault="00963569" w:rsidP="00500862">
            <w:pPr>
              <w:jc w:val="both"/>
              <w:rPr>
                <w:u w:val="single"/>
              </w:rPr>
            </w:pPr>
            <w:r w:rsidRPr="00216752">
              <w:rPr>
                <w:b/>
                <w:bCs/>
                <w:u w:val="single"/>
              </w:rPr>
              <w:t>Looked After child</w:t>
            </w:r>
            <w:r w:rsidRPr="00216752">
              <w:rPr>
                <w:u w:val="single"/>
              </w:rPr>
              <w:t>-</w:t>
            </w:r>
          </w:p>
          <w:p w14:paraId="04A0957A" w14:textId="03E5C967" w:rsidR="00963569" w:rsidRPr="00216752" w:rsidRDefault="00963569" w:rsidP="00500862">
            <w:pPr>
              <w:jc w:val="both"/>
              <w:rPr>
                <w:b/>
                <w:bCs/>
                <w:u w:val="single"/>
              </w:rPr>
            </w:pPr>
            <w:r w:rsidRPr="00216752">
              <w:rPr>
                <w:b/>
                <w:bCs/>
                <w:u w:val="single"/>
              </w:rPr>
              <w:t>Looked after child review meeting:</w:t>
            </w:r>
          </w:p>
          <w:p w14:paraId="7F2B6B03" w14:textId="77777777" w:rsidR="00963569" w:rsidRDefault="00963569" w:rsidP="00500862">
            <w:pPr>
              <w:jc w:val="both"/>
            </w:pPr>
          </w:p>
          <w:p w14:paraId="78DDB3ED" w14:textId="77777777" w:rsidR="00541729" w:rsidRPr="00541729" w:rsidRDefault="00541729" w:rsidP="00500862">
            <w:pPr>
              <w:pStyle w:val="ListParagraph"/>
              <w:numPr>
                <w:ilvl w:val="0"/>
                <w:numId w:val="90"/>
              </w:numPr>
              <w:jc w:val="both"/>
            </w:pPr>
            <w:r w:rsidRPr="00541729">
              <w:t>Please refer to the CLA section.</w:t>
            </w:r>
          </w:p>
          <w:p w14:paraId="2BCF9071" w14:textId="77777777" w:rsidR="00497623" w:rsidRPr="00216752" w:rsidRDefault="00497623" w:rsidP="00500862">
            <w:pPr>
              <w:jc w:val="both"/>
            </w:pPr>
          </w:p>
          <w:p w14:paraId="2A7BF50F" w14:textId="4AE7F905" w:rsidR="00963569" w:rsidRPr="00216752" w:rsidRDefault="00963569" w:rsidP="00500862">
            <w:pPr>
              <w:jc w:val="both"/>
              <w:rPr>
                <w:b/>
                <w:bCs/>
                <w:u w:val="single"/>
              </w:rPr>
            </w:pPr>
            <w:r w:rsidRPr="00216752">
              <w:rPr>
                <w:b/>
                <w:bCs/>
                <w:u w:val="single"/>
              </w:rPr>
              <w:t>Report to looked after child meetings (initial and review):</w:t>
            </w:r>
          </w:p>
          <w:p w14:paraId="70751B1C" w14:textId="4216659E" w:rsidR="00963569" w:rsidRPr="00216752" w:rsidRDefault="00963569" w:rsidP="00500862">
            <w:pPr>
              <w:pStyle w:val="ListParagraph"/>
              <w:numPr>
                <w:ilvl w:val="0"/>
                <w:numId w:val="90"/>
              </w:numPr>
              <w:jc w:val="both"/>
            </w:pPr>
            <w:r w:rsidRPr="00216752">
              <w:t xml:space="preserve">Within </w:t>
            </w:r>
            <w:r w:rsidRPr="00541729">
              <w:rPr>
                <w:b/>
                <w:bCs/>
              </w:rPr>
              <w:t>5 working days</w:t>
            </w:r>
            <w:r w:rsidRPr="00216752">
              <w:t xml:space="preserve"> of the looked after child meeting</w:t>
            </w:r>
          </w:p>
          <w:p w14:paraId="29686A96" w14:textId="77777777" w:rsidR="00541729" w:rsidRDefault="00541729" w:rsidP="00500862">
            <w:pPr>
              <w:jc w:val="both"/>
              <w:rPr>
                <w:b/>
                <w:bCs/>
                <w:u w:val="single"/>
              </w:rPr>
            </w:pPr>
          </w:p>
          <w:p w14:paraId="626B5FD9" w14:textId="08225D78" w:rsidR="00963569" w:rsidRPr="00216752" w:rsidRDefault="00963569" w:rsidP="00500862">
            <w:pPr>
              <w:jc w:val="both"/>
              <w:rPr>
                <w:b/>
                <w:bCs/>
                <w:u w:val="single"/>
              </w:rPr>
            </w:pPr>
            <w:r w:rsidRPr="00216752">
              <w:rPr>
                <w:b/>
                <w:bCs/>
                <w:u w:val="single"/>
              </w:rPr>
              <w:t>Health assessments</w:t>
            </w:r>
          </w:p>
          <w:p w14:paraId="22F23610" w14:textId="22CAD7A2" w:rsidR="00963569" w:rsidRPr="00216752" w:rsidRDefault="00963569" w:rsidP="00500862">
            <w:pPr>
              <w:pStyle w:val="ListParagraph"/>
              <w:numPr>
                <w:ilvl w:val="0"/>
                <w:numId w:val="90"/>
              </w:numPr>
              <w:jc w:val="both"/>
            </w:pPr>
            <w:r w:rsidRPr="00216752">
              <w:t xml:space="preserve">Initial </w:t>
            </w:r>
            <w:r w:rsidR="005966B0" w:rsidRPr="00216752">
              <w:t xml:space="preserve">health assessment to be completed </w:t>
            </w:r>
            <w:r w:rsidRPr="00541729">
              <w:rPr>
                <w:b/>
                <w:bCs/>
              </w:rPr>
              <w:t>before</w:t>
            </w:r>
            <w:r w:rsidRPr="00216752">
              <w:t xml:space="preserve"> the child</w:t>
            </w:r>
            <w:r w:rsidR="005966B0" w:rsidRPr="00216752">
              <w:t>/young person’s</w:t>
            </w:r>
            <w:r w:rsidRPr="00216752">
              <w:t xml:space="preserve"> first looked after child review</w:t>
            </w:r>
            <w:r w:rsidR="00CD43CD">
              <w:t xml:space="preserve"> within 15 working days of the child becoming looked after.</w:t>
            </w:r>
            <w:r w:rsidRPr="00216752">
              <w:t xml:space="preserve"> </w:t>
            </w:r>
          </w:p>
          <w:p w14:paraId="4110D3B0" w14:textId="64DB330C" w:rsidR="00963569" w:rsidRPr="00541729" w:rsidRDefault="00963569" w:rsidP="00500862">
            <w:pPr>
              <w:pStyle w:val="ListParagraph"/>
              <w:numPr>
                <w:ilvl w:val="0"/>
                <w:numId w:val="90"/>
              </w:numPr>
              <w:jc w:val="both"/>
              <w:rPr>
                <w:b/>
                <w:bCs/>
              </w:rPr>
            </w:pPr>
            <w:r w:rsidRPr="00216752">
              <w:t>Review</w:t>
            </w:r>
            <w:r w:rsidR="005966B0" w:rsidRPr="00216752">
              <w:t xml:space="preserve"> of the health assessment for the </w:t>
            </w:r>
            <w:r w:rsidRPr="00216752">
              <w:t>under 5</w:t>
            </w:r>
            <w:r w:rsidR="005966B0" w:rsidRPr="00216752">
              <w:t xml:space="preserve"> to be completed</w:t>
            </w:r>
            <w:r w:rsidRPr="00216752">
              <w:t xml:space="preserve"> </w:t>
            </w:r>
            <w:r w:rsidRPr="00541729">
              <w:rPr>
                <w:b/>
                <w:bCs/>
              </w:rPr>
              <w:t>once every 6 months</w:t>
            </w:r>
            <w:r w:rsidR="005966B0" w:rsidRPr="00216752">
              <w:t>, and children/young people</w:t>
            </w:r>
            <w:r w:rsidRPr="00216752">
              <w:t xml:space="preserve"> over 5 </w:t>
            </w:r>
            <w:r w:rsidRPr="00541729">
              <w:rPr>
                <w:b/>
                <w:bCs/>
              </w:rPr>
              <w:t>once every 12 months</w:t>
            </w:r>
            <w:r w:rsidR="00541729">
              <w:rPr>
                <w:b/>
                <w:bCs/>
              </w:rPr>
              <w:t>.</w:t>
            </w:r>
          </w:p>
          <w:p w14:paraId="2F53D49D" w14:textId="77777777" w:rsidR="00541729" w:rsidRPr="00216752" w:rsidRDefault="00541729" w:rsidP="00500862">
            <w:pPr>
              <w:jc w:val="both"/>
            </w:pPr>
          </w:p>
          <w:p w14:paraId="16AB5CE6" w14:textId="3850D90A" w:rsidR="00963569" w:rsidRPr="00216752" w:rsidRDefault="00963569" w:rsidP="00500862">
            <w:pPr>
              <w:jc w:val="both"/>
              <w:rPr>
                <w:b/>
                <w:bCs/>
                <w:u w:val="single"/>
              </w:rPr>
            </w:pPr>
            <w:r w:rsidRPr="00216752">
              <w:rPr>
                <w:b/>
                <w:bCs/>
                <w:u w:val="single"/>
              </w:rPr>
              <w:t>Personal education plan meeting (PEP):</w:t>
            </w:r>
          </w:p>
          <w:p w14:paraId="471790F6" w14:textId="6F93A9D5" w:rsidR="00963569" w:rsidRPr="00216752" w:rsidRDefault="00903D02" w:rsidP="00500862">
            <w:pPr>
              <w:pStyle w:val="ListParagraph"/>
              <w:numPr>
                <w:ilvl w:val="0"/>
                <w:numId w:val="91"/>
              </w:numPr>
              <w:jc w:val="both"/>
            </w:pPr>
            <w:r w:rsidRPr="00216752">
              <w:t>Social worker and virtual school key worker to ensure that this meeting is held w</w:t>
            </w:r>
            <w:r w:rsidR="00963569" w:rsidRPr="00216752">
              <w:t xml:space="preserve">ithin </w:t>
            </w:r>
            <w:r w:rsidR="00CD43CD" w:rsidRPr="00CD43CD">
              <w:rPr>
                <w:b/>
                <w:bCs/>
              </w:rPr>
              <w:t>2</w:t>
            </w:r>
            <w:r w:rsidR="00963569" w:rsidRPr="00541729">
              <w:rPr>
                <w:b/>
                <w:bCs/>
              </w:rPr>
              <w:t>0 working days</w:t>
            </w:r>
            <w:r w:rsidR="00963569" w:rsidRPr="00216752">
              <w:t xml:space="preserve"> from a child becoming looked after, and once a term</w:t>
            </w:r>
            <w:r w:rsidRPr="00216752">
              <w:t xml:space="preserve"> thereafter. </w:t>
            </w:r>
          </w:p>
          <w:p w14:paraId="6E210A0D" w14:textId="77777777" w:rsidR="00963569" w:rsidRPr="00216752" w:rsidRDefault="00963569" w:rsidP="00500862">
            <w:pPr>
              <w:jc w:val="both"/>
            </w:pPr>
          </w:p>
          <w:p w14:paraId="048B8904" w14:textId="566D0DE7" w:rsidR="00963569" w:rsidRPr="00216752" w:rsidRDefault="00963569" w:rsidP="00500862">
            <w:pPr>
              <w:jc w:val="both"/>
              <w:rPr>
                <w:b/>
                <w:bCs/>
                <w:u w:val="single"/>
              </w:rPr>
            </w:pPr>
            <w:r w:rsidRPr="00216752">
              <w:rPr>
                <w:b/>
                <w:bCs/>
                <w:u w:val="single"/>
              </w:rPr>
              <w:t xml:space="preserve">Placement </w:t>
            </w:r>
            <w:r w:rsidR="00CD43CD">
              <w:rPr>
                <w:b/>
                <w:bCs/>
                <w:u w:val="single"/>
              </w:rPr>
              <w:t>P</w:t>
            </w:r>
            <w:r w:rsidRPr="00216752">
              <w:rPr>
                <w:b/>
                <w:bCs/>
                <w:u w:val="single"/>
              </w:rPr>
              <w:t xml:space="preserve">lanning </w:t>
            </w:r>
            <w:r w:rsidR="00CD43CD">
              <w:rPr>
                <w:b/>
                <w:bCs/>
                <w:u w:val="single"/>
              </w:rPr>
              <w:t>M</w:t>
            </w:r>
            <w:r w:rsidRPr="00216752">
              <w:rPr>
                <w:b/>
                <w:bCs/>
                <w:u w:val="single"/>
              </w:rPr>
              <w:t>eeting</w:t>
            </w:r>
            <w:r w:rsidR="00CD43CD">
              <w:rPr>
                <w:b/>
                <w:bCs/>
                <w:u w:val="single"/>
              </w:rPr>
              <w:t xml:space="preserve"> (PPM)</w:t>
            </w:r>
            <w:r w:rsidRPr="00216752">
              <w:rPr>
                <w:b/>
                <w:bCs/>
                <w:u w:val="single"/>
              </w:rPr>
              <w:t>:</w:t>
            </w:r>
          </w:p>
          <w:p w14:paraId="48317C24" w14:textId="398D57A9" w:rsidR="00963569" w:rsidRDefault="00903D02" w:rsidP="00500862">
            <w:pPr>
              <w:pStyle w:val="ListParagraph"/>
              <w:numPr>
                <w:ilvl w:val="0"/>
                <w:numId w:val="91"/>
              </w:numPr>
              <w:jc w:val="both"/>
            </w:pPr>
            <w:r w:rsidRPr="00216752">
              <w:t xml:space="preserve">PPM to be held </w:t>
            </w:r>
            <w:r w:rsidRPr="00541729">
              <w:rPr>
                <w:b/>
                <w:bCs/>
              </w:rPr>
              <w:t>w</w:t>
            </w:r>
            <w:r w:rsidR="00963569" w:rsidRPr="00541729">
              <w:rPr>
                <w:b/>
                <w:bCs/>
              </w:rPr>
              <w:t>ithin 5 working days</w:t>
            </w:r>
            <w:r w:rsidR="00963569" w:rsidRPr="00216752">
              <w:t xml:space="preserve"> of a child</w:t>
            </w:r>
            <w:r w:rsidRPr="00216752">
              <w:t xml:space="preserve">/young person once the placement beginning. </w:t>
            </w:r>
          </w:p>
          <w:p w14:paraId="17839FBB" w14:textId="77777777" w:rsidR="00BE6493" w:rsidRDefault="00BE6493" w:rsidP="00500862">
            <w:pPr>
              <w:jc w:val="both"/>
            </w:pPr>
          </w:p>
          <w:p w14:paraId="2992821F" w14:textId="0B82C4DD" w:rsidR="00BE6493" w:rsidRPr="00C56798" w:rsidRDefault="00BE6493" w:rsidP="00500862">
            <w:pPr>
              <w:jc w:val="both"/>
              <w:rPr>
                <w:b/>
                <w:bCs/>
                <w:u w:val="single"/>
              </w:rPr>
            </w:pPr>
            <w:r w:rsidRPr="00C56798">
              <w:rPr>
                <w:b/>
                <w:bCs/>
                <w:u w:val="single"/>
              </w:rPr>
              <w:t>Mental Capacity Assessment</w:t>
            </w:r>
          </w:p>
          <w:p w14:paraId="46054DF9" w14:textId="5462F730" w:rsidR="00BE6493" w:rsidRPr="00C56798" w:rsidRDefault="00BE6493" w:rsidP="00500862">
            <w:pPr>
              <w:pStyle w:val="ListParagraph"/>
              <w:numPr>
                <w:ilvl w:val="0"/>
                <w:numId w:val="91"/>
              </w:numPr>
              <w:jc w:val="both"/>
            </w:pPr>
            <w:r w:rsidRPr="00C56798">
              <w:t xml:space="preserve">In complex situations for children/young people practitioners from key partner agencies working with the individual should collaborate to formulate a shared analysis of how the </w:t>
            </w:r>
            <w:r w:rsidR="00474225" w:rsidRPr="00C56798">
              <w:t>individual’s</w:t>
            </w:r>
            <w:r w:rsidRPr="00C56798">
              <w:t xml:space="preserve"> cognitive function is impacted in different circumstances. </w:t>
            </w:r>
          </w:p>
          <w:p w14:paraId="2D743B42" w14:textId="77777777" w:rsidR="00963569" w:rsidRPr="00216752" w:rsidRDefault="00963569" w:rsidP="00500862">
            <w:pPr>
              <w:jc w:val="both"/>
            </w:pPr>
          </w:p>
          <w:p w14:paraId="5F122612" w14:textId="77777777" w:rsidR="00963569" w:rsidRDefault="00963569" w:rsidP="00500862">
            <w:pPr>
              <w:jc w:val="both"/>
            </w:pPr>
            <w:r w:rsidRPr="00216752">
              <w:rPr>
                <w:b/>
                <w:bCs/>
              </w:rPr>
              <w:t>N.B</w:t>
            </w:r>
            <w:r w:rsidRPr="00216752">
              <w:t xml:space="preserve">. for CWD- The Care Act 2014 has reinforced requirements to undertake transition assessments for disabled children who are likely to need care and support when they become adults. Where transition assessments are undertaken these must include a carer’s assessment on the appearance of need (whether of a parent, other adult carer or a young carer). The resulting care and support plan for when the young person reaches 18 should also identify where a need for support to the carer has been identified and say how this will be met.  It is the responsibility of the Transition Team to complete and have oversight of these assessments. </w:t>
            </w:r>
          </w:p>
          <w:p w14:paraId="14823ECF" w14:textId="77777777" w:rsidR="00474225" w:rsidRDefault="00474225" w:rsidP="00500862">
            <w:pPr>
              <w:jc w:val="both"/>
            </w:pPr>
          </w:p>
          <w:p w14:paraId="7C165C5E" w14:textId="49DD990C" w:rsidR="00474225" w:rsidRDefault="00474225" w:rsidP="00500862">
            <w:pPr>
              <w:jc w:val="both"/>
              <w:rPr>
                <w:b/>
                <w:bCs/>
                <w:u w:val="single"/>
              </w:rPr>
            </w:pPr>
            <w:r w:rsidRPr="00474225">
              <w:rPr>
                <w:b/>
                <w:bCs/>
                <w:u w:val="single"/>
              </w:rPr>
              <w:t>Family Contact</w:t>
            </w:r>
          </w:p>
          <w:p w14:paraId="45C4E156" w14:textId="77777777" w:rsidR="00474225" w:rsidRDefault="00474225" w:rsidP="00500862">
            <w:pPr>
              <w:jc w:val="both"/>
              <w:rPr>
                <w:b/>
                <w:bCs/>
                <w:u w:val="single"/>
              </w:rPr>
            </w:pPr>
          </w:p>
          <w:p w14:paraId="44D06449" w14:textId="3ECE6B5D" w:rsidR="00474225" w:rsidRPr="00C56798" w:rsidRDefault="00474225" w:rsidP="00500862">
            <w:pPr>
              <w:pStyle w:val="ListParagraph"/>
              <w:numPr>
                <w:ilvl w:val="0"/>
                <w:numId w:val="91"/>
              </w:numPr>
              <w:jc w:val="both"/>
              <w:rPr>
                <w:b/>
                <w:bCs/>
                <w:u w:val="single"/>
              </w:rPr>
            </w:pPr>
            <w:r w:rsidRPr="00C56798">
              <w:t xml:space="preserve">For children in care or residential settings with serious medical conditions, a risk assessment regarding contact with family must be completed by the children’s social work team before they reach 18 and feature in both the EHCP and Pathway Plan. </w:t>
            </w:r>
            <w:r w:rsidR="00387F75" w:rsidRPr="00C56798">
              <w:t xml:space="preserve">For example, this information would be written in section H2 of the EHCP with the addition of the risk assessment attached. </w:t>
            </w:r>
          </w:p>
          <w:p w14:paraId="484F8AA0" w14:textId="2BE074DB" w:rsidR="00963569" w:rsidRPr="00216752" w:rsidRDefault="00963569" w:rsidP="00500862">
            <w:pPr>
              <w:jc w:val="both"/>
            </w:pPr>
          </w:p>
          <w:p w14:paraId="606F271E" w14:textId="27F4B8DD" w:rsidR="00963569" w:rsidRPr="00216752" w:rsidRDefault="00963569" w:rsidP="00500862">
            <w:pPr>
              <w:jc w:val="both"/>
            </w:pPr>
            <w:r w:rsidRPr="00216752">
              <w:rPr>
                <w:b/>
                <w:bCs/>
              </w:rPr>
              <w:t xml:space="preserve">The Transition Assessment prior to transfer should </w:t>
            </w:r>
            <w:r w:rsidR="00016289">
              <w:rPr>
                <w:b/>
                <w:bCs/>
              </w:rPr>
              <w:t>i</w:t>
            </w:r>
            <w:r w:rsidRPr="00216752">
              <w:rPr>
                <w:b/>
                <w:bCs/>
              </w:rPr>
              <w:t>nvolve both the child</w:t>
            </w:r>
            <w:r w:rsidR="00F33FC8" w:rsidRPr="00216752">
              <w:rPr>
                <w:b/>
                <w:bCs/>
              </w:rPr>
              <w:t>/young person</w:t>
            </w:r>
            <w:r w:rsidRPr="00216752">
              <w:rPr>
                <w:b/>
                <w:bCs/>
              </w:rPr>
              <w:t>’s key worker and Adults Health and Social Care</w:t>
            </w:r>
            <w:r w:rsidRPr="00216752">
              <w:t>.</w:t>
            </w:r>
          </w:p>
          <w:p w14:paraId="5DA99AF5" w14:textId="4DB1ED6A" w:rsidR="00E174E4" w:rsidRPr="00216752" w:rsidRDefault="00E174E4" w:rsidP="00500862">
            <w:pPr>
              <w:jc w:val="both"/>
            </w:pPr>
          </w:p>
        </w:tc>
      </w:tr>
      <w:tr w:rsidR="00216752" w:rsidRPr="00216752" w14:paraId="1BADAE5D" w14:textId="77777777" w:rsidTr="000C61A9">
        <w:tc>
          <w:tcPr>
            <w:tcW w:w="2817" w:type="dxa"/>
            <w:shd w:val="clear" w:color="auto" w:fill="F4B083" w:themeFill="accent2" w:themeFillTint="99"/>
          </w:tcPr>
          <w:p w14:paraId="19085E0E" w14:textId="1D3B4391" w:rsidR="00D278F0" w:rsidRPr="00473A39" w:rsidRDefault="00D278F0" w:rsidP="00500862">
            <w:pPr>
              <w:jc w:val="both"/>
              <w:rPr>
                <w:b/>
                <w:bCs/>
                <w:sz w:val="24"/>
                <w:szCs w:val="24"/>
              </w:rPr>
            </w:pPr>
            <w:r w:rsidRPr="00473A39">
              <w:rPr>
                <w:b/>
                <w:bCs/>
                <w:sz w:val="24"/>
                <w:szCs w:val="24"/>
              </w:rPr>
              <w:t>Recording</w:t>
            </w:r>
          </w:p>
        </w:tc>
        <w:tc>
          <w:tcPr>
            <w:tcW w:w="6199" w:type="dxa"/>
          </w:tcPr>
          <w:p w14:paraId="3CDAAD93" w14:textId="3A89FAF5" w:rsidR="00472C66" w:rsidRPr="00216752" w:rsidRDefault="00D278F0" w:rsidP="00500862">
            <w:pPr>
              <w:pStyle w:val="ListParagraph"/>
              <w:numPr>
                <w:ilvl w:val="0"/>
                <w:numId w:val="26"/>
              </w:numPr>
              <w:jc w:val="both"/>
            </w:pPr>
            <w:r w:rsidRPr="00216752">
              <w:t xml:space="preserve">Visits to </w:t>
            </w:r>
            <w:r w:rsidR="00F33FC8" w:rsidRPr="00216752">
              <w:t xml:space="preserve">the </w:t>
            </w:r>
            <w:r w:rsidRPr="00216752">
              <w:t>child</w:t>
            </w:r>
            <w:r w:rsidR="00F33FC8" w:rsidRPr="00216752">
              <w:t xml:space="preserve">/young person </w:t>
            </w:r>
            <w:r w:rsidR="00472C66" w:rsidRPr="00216752">
              <w:t>to be</w:t>
            </w:r>
            <w:r w:rsidRPr="00216752">
              <w:t xml:space="preserve"> recorded within </w:t>
            </w:r>
            <w:r w:rsidRPr="00216752">
              <w:rPr>
                <w:b/>
                <w:bCs/>
              </w:rPr>
              <w:t>48 hours</w:t>
            </w:r>
            <w:r w:rsidRPr="00216752">
              <w:t xml:space="preserve"> of the child</w:t>
            </w:r>
            <w:r w:rsidR="00F33FC8" w:rsidRPr="00216752">
              <w:t>/young person</w:t>
            </w:r>
            <w:r w:rsidRPr="00216752">
              <w:t xml:space="preserve"> being seen</w:t>
            </w:r>
            <w:r w:rsidR="00472C66" w:rsidRPr="00216752">
              <w:t>.</w:t>
            </w:r>
            <w:r w:rsidRPr="00216752">
              <w:t xml:space="preserve"> </w:t>
            </w:r>
          </w:p>
          <w:p w14:paraId="1A1AB1D6" w14:textId="3EC59465" w:rsidR="00D278F0" w:rsidRPr="00216752" w:rsidRDefault="00D278F0" w:rsidP="00500862">
            <w:pPr>
              <w:pStyle w:val="ListParagraph"/>
              <w:numPr>
                <w:ilvl w:val="0"/>
                <w:numId w:val="26"/>
              </w:numPr>
              <w:jc w:val="both"/>
            </w:pPr>
            <w:r w:rsidRPr="00216752">
              <w:t xml:space="preserve">Child in need minutes to be distributed to parents and professional network </w:t>
            </w:r>
            <w:r w:rsidRPr="00216752">
              <w:rPr>
                <w:b/>
                <w:bCs/>
              </w:rPr>
              <w:t>within 5 working days</w:t>
            </w:r>
            <w:r w:rsidRPr="00216752">
              <w:t xml:space="preserve"> of the meeting.</w:t>
            </w:r>
          </w:p>
          <w:p w14:paraId="0D252182" w14:textId="77777777" w:rsidR="00D278F0" w:rsidRPr="00216752" w:rsidRDefault="00D278F0" w:rsidP="00500862">
            <w:pPr>
              <w:jc w:val="both"/>
            </w:pPr>
          </w:p>
          <w:p w14:paraId="648325A2" w14:textId="147C6F23" w:rsidR="00D278F0" w:rsidRPr="00216752" w:rsidRDefault="00D278F0" w:rsidP="00500862">
            <w:pPr>
              <w:jc w:val="both"/>
              <w:rPr>
                <w:b/>
                <w:bCs/>
              </w:rPr>
            </w:pPr>
            <w:r w:rsidRPr="00216752">
              <w:rPr>
                <w:b/>
                <w:bCs/>
              </w:rPr>
              <w:t>N.B. A good child</w:t>
            </w:r>
            <w:r w:rsidR="00472C66" w:rsidRPr="00216752">
              <w:rPr>
                <w:b/>
                <w:bCs/>
              </w:rPr>
              <w:t>/young person’</w:t>
            </w:r>
            <w:r w:rsidRPr="00216752">
              <w:rPr>
                <w:b/>
                <w:bCs/>
              </w:rPr>
              <w:t>s record should show what is happening and has happened for a child at any given time. The records should tell the story of a family and include concise summaries along the way so that the analysis, recommendations, and plan is clear.</w:t>
            </w:r>
            <w:r w:rsidR="00472C66" w:rsidRPr="00216752">
              <w:rPr>
                <w:b/>
                <w:bCs/>
              </w:rPr>
              <w:t xml:space="preserve"> A child/young person’s record needs to be written to and with the young person. </w:t>
            </w:r>
          </w:p>
          <w:p w14:paraId="710D060A" w14:textId="77777777" w:rsidR="00D278F0" w:rsidRPr="00216752" w:rsidRDefault="00D278F0" w:rsidP="00500862">
            <w:pPr>
              <w:jc w:val="both"/>
              <w:rPr>
                <w:b/>
                <w:bCs/>
                <w:u w:val="single"/>
              </w:rPr>
            </w:pPr>
          </w:p>
        </w:tc>
      </w:tr>
      <w:tr w:rsidR="00216752" w:rsidRPr="00216752" w14:paraId="090CC612" w14:textId="77777777" w:rsidTr="000C61A9">
        <w:tc>
          <w:tcPr>
            <w:tcW w:w="2817" w:type="dxa"/>
            <w:shd w:val="clear" w:color="auto" w:fill="F4B083" w:themeFill="accent2" w:themeFillTint="99"/>
          </w:tcPr>
          <w:p w14:paraId="7A81892E" w14:textId="77777777" w:rsidR="00E701FC" w:rsidRPr="00473A39" w:rsidRDefault="00E701FC" w:rsidP="00500862">
            <w:pPr>
              <w:jc w:val="both"/>
              <w:rPr>
                <w:b/>
                <w:bCs/>
                <w:sz w:val="24"/>
                <w:szCs w:val="24"/>
              </w:rPr>
            </w:pPr>
            <w:r w:rsidRPr="00473A39">
              <w:rPr>
                <w:b/>
                <w:bCs/>
                <w:sz w:val="24"/>
                <w:szCs w:val="24"/>
              </w:rPr>
              <w:t xml:space="preserve">Safeguarding protocol </w:t>
            </w:r>
          </w:p>
          <w:p w14:paraId="73C62527" w14:textId="2BFECC50" w:rsidR="00E701FC" w:rsidRPr="00473A39" w:rsidRDefault="00E701FC" w:rsidP="00500862">
            <w:pPr>
              <w:jc w:val="both"/>
              <w:rPr>
                <w:b/>
                <w:bCs/>
                <w:sz w:val="24"/>
                <w:szCs w:val="24"/>
              </w:rPr>
            </w:pPr>
          </w:p>
        </w:tc>
        <w:tc>
          <w:tcPr>
            <w:tcW w:w="6199" w:type="dxa"/>
          </w:tcPr>
          <w:p w14:paraId="04BCF605" w14:textId="77777777" w:rsidR="00963569" w:rsidRPr="00216752" w:rsidRDefault="00963569" w:rsidP="00500862">
            <w:pPr>
              <w:numPr>
                <w:ilvl w:val="0"/>
                <w:numId w:val="10"/>
              </w:numPr>
              <w:jc w:val="both"/>
            </w:pPr>
            <w:r w:rsidRPr="00216752">
              <w:t xml:space="preserve">Significant/safeguarding incident to be recorded </w:t>
            </w:r>
            <w:r w:rsidRPr="004E36F6">
              <w:rPr>
                <w:b/>
                <w:bCs/>
              </w:rPr>
              <w:t>on the day</w:t>
            </w:r>
            <w:r w:rsidRPr="00216752">
              <w:t xml:space="preserve"> of the incident occurring or the next morning on the following day. </w:t>
            </w:r>
          </w:p>
          <w:p w14:paraId="6036C8AC" w14:textId="2689D8CC" w:rsidR="00963569" w:rsidRPr="00216752" w:rsidRDefault="00963569" w:rsidP="00500862">
            <w:pPr>
              <w:numPr>
                <w:ilvl w:val="0"/>
                <w:numId w:val="10"/>
              </w:numPr>
              <w:jc w:val="both"/>
            </w:pPr>
            <w:r w:rsidRPr="00216752">
              <w:t>Visit to child/young pe</w:t>
            </w:r>
            <w:r w:rsidR="00B476BE" w:rsidRPr="00216752">
              <w:t>rson to</w:t>
            </w:r>
            <w:r w:rsidRPr="00216752">
              <w:t xml:space="preserve"> be recorded </w:t>
            </w:r>
            <w:r w:rsidRPr="00216752">
              <w:rPr>
                <w:b/>
                <w:bCs/>
              </w:rPr>
              <w:t>within 48 hours</w:t>
            </w:r>
            <w:r w:rsidRPr="00216752">
              <w:t xml:space="preserve"> of the child/young person being seen or attempted to be seen. </w:t>
            </w:r>
          </w:p>
          <w:p w14:paraId="1AB434B3" w14:textId="018B81F2" w:rsidR="00383294" w:rsidRDefault="00383294" w:rsidP="00500862">
            <w:pPr>
              <w:numPr>
                <w:ilvl w:val="0"/>
                <w:numId w:val="10"/>
              </w:numPr>
              <w:jc w:val="both"/>
            </w:pPr>
            <w:r w:rsidRPr="00216752">
              <w:t xml:space="preserve">Strategy discussion to be held </w:t>
            </w:r>
            <w:r w:rsidRPr="004E36F6">
              <w:rPr>
                <w:b/>
                <w:bCs/>
              </w:rPr>
              <w:t>within 3 hours</w:t>
            </w:r>
            <w:r w:rsidRPr="00216752">
              <w:t xml:space="preserve"> for serious incidents and needs to be documented within the case </w:t>
            </w:r>
            <w:r w:rsidR="00AB23A8" w:rsidRPr="00216752">
              <w:t>file.</w:t>
            </w:r>
          </w:p>
          <w:p w14:paraId="772FB769" w14:textId="4293F1D5" w:rsidR="00CD43CD" w:rsidRDefault="00CD43CD" w:rsidP="00500862">
            <w:pPr>
              <w:numPr>
                <w:ilvl w:val="0"/>
                <w:numId w:val="10"/>
              </w:numPr>
              <w:jc w:val="both"/>
            </w:pPr>
            <w:r>
              <w:t>The IRO to be informed of any significant events.</w:t>
            </w:r>
          </w:p>
          <w:p w14:paraId="5B49AA1F" w14:textId="61ED2973" w:rsidR="00CD43CD" w:rsidRPr="00216752" w:rsidRDefault="00CD43CD" w:rsidP="00500862">
            <w:pPr>
              <w:numPr>
                <w:ilvl w:val="0"/>
                <w:numId w:val="10"/>
              </w:numPr>
              <w:jc w:val="both"/>
            </w:pPr>
            <w:r>
              <w:t>Consideration to be given whether consultation or referral to LADO should be made.</w:t>
            </w:r>
          </w:p>
          <w:p w14:paraId="138C5104" w14:textId="77777777" w:rsidR="00E701FC" w:rsidRPr="00216752" w:rsidRDefault="00E701FC" w:rsidP="00500862">
            <w:pPr>
              <w:jc w:val="both"/>
            </w:pPr>
          </w:p>
        </w:tc>
      </w:tr>
      <w:tr w:rsidR="00216752" w:rsidRPr="00216752" w14:paraId="1F8BDED1" w14:textId="77777777" w:rsidTr="000C61A9">
        <w:tc>
          <w:tcPr>
            <w:tcW w:w="2817" w:type="dxa"/>
            <w:shd w:val="clear" w:color="auto" w:fill="F4B083" w:themeFill="accent2" w:themeFillTint="99"/>
          </w:tcPr>
          <w:p w14:paraId="4ECF2C97" w14:textId="77777777" w:rsidR="00315651" w:rsidRPr="00F47440" w:rsidRDefault="00315651" w:rsidP="00500862">
            <w:pPr>
              <w:jc w:val="both"/>
              <w:rPr>
                <w:b/>
                <w:bCs/>
                <w:sz w:val="24"/>
                <w:szCs w:val="24"/>
              </w:rPr>
            </w:pPr>
            <w:r w:rsidRPr="00F47440">
              <w:rPr>
                <w:b/>
                <w:bCs/>
                <w:sz w:val="24"/>
                <w:szCs w:val="24"/>
              </w:rPr>
              <w:t xml:space="preserve">Supervision/Management </w:t>
            </w:r>
          </w:p>
          <w:p w14:paraId="7CEE877A" w14:textId="77777777" w:rsidR="00315651" w:rsidRPr="00F47440" w:rsidRDefault="00315651" w:rsidP="00500862">
            <w:pPr>
              <w:jc w:val="both"/>
              <w:rPr>
                <w:b/>
                <w:bCs/>
                <w:sz w:val="24"/>
                <w:szCs w:val="24"/>
              </w:rPr>
            </w:pPr>
            <w:r w:rsidRPr="00F47440">
              <w:rPr>
                <w:b/>
                <w:bCs/>
                <w:sz w:val="24"/>
                <w:szCs w:val="24"/>
              </w:rPr>
              <w:t>Oversight</w:t>
            </w:r>
          </w:p>
          <w:p w14:paraId="65D0565E" w14:textId="77777777" w:rsidR="00315651" w:rsidRPr="00F47440" w:rsidRDefault="00315651" w:rsidP="00500862">
            <w:pPr>
              <w:jc w:val="both"/>
              <w:rPr>
                <w:b/>
                <w:bCs/>
                <w:sz w:val="24"/>
                <w:szCs w:val="24"/>
              </w:rPr>
            </w:pPr>
          </w:p>
          <w:p w14:paraId="048E4884" w14:textId="77777777" w:rsidR="00315651" w:rsidRPr="00F47440" w:rsidRDefault="00315651" w:rsidP="00500862">
            <w:pPr>
              <w:jc w:val="both"/>
              <w:rPr>
                <w:b/>
                <w:bCs/>
                <w:sz w:val="24"/>
                <w:szCs w:val="24"/>
              </w:rPr>
            </w:pPr>
          </w:p>
        </w:tc>
        <w:tc>
          <w:tcPr>
            <w:tcW w:w="6199" w:type="dxa"/>
          </w:tcPr>
          <w:p w14:paraId="606FF6AB" w14:textId="191323E5" w:rsidR="006D2AAA" w:rsidRPr="00216752" w:rsidRDefault="00B476BE" w:rsidP="00500862">
            <w:pPr>
              <w:jc w:val="both"/>
              <w:rPr>
                <w:b/>
                <w:bCs/>
                <w:u w:val="single"/>
              </w:rPr>
            </w:pPr>
            <w:r w:rsidRPr="00216752">
              <w:rPr>
                <w:b/>
                <w:bCs/>
                <w:u w:val="single"/>
              </w:rPr>
              <w:t>S</w:t>
            </w:r>
            <w:r w:rsidR="006D2AAA" w:rsidRPr="00216752">
              <w:rPr>
                <w:b/>
                <w:bCs/>
                <w:u w:val="single"/>
              </w:rPr>
              <w:t>upervision</w:t>
            </w:r>
          </w:p>
          <w:p w14:paraId="373A4EB5" w14:textId="77777777" w:rsidR="003841FB" w:rsidRPr="003841FB" w:rsidRDefault="000E5F43" w:rsidP="00500862">
            <w:pPr>
              <w:pStyle w:val="ListParagraph"/>
              <w:numPr>
                <w:ilvl w:val="0"/>
                <w:numId w:val="92"/>
              </w:numPr>
              <w:jc w:val="both"/>
              <w:rPr>
                <w:b/>
                <w:bCs/>
                <w:i/>
                <w:iCs/>
              </w:rPr>
            </w:pPr>
            <w:r w:rsidRPr="00216752">
              <w:t xml:space="preserve">For children with </w:t>
            </w:r>
            <w:r>
              <w:t xml:space="preserve">open to the CWD service but not CP/LAC they are supervised </w:t>
            </w:r>
            <w:r w:rsidRPr="003841FB">
              <w:rPr>
                <w:b/>
                <w:bCs/>
              </w:rPr>
              <w:t>every 3 months</w:t>
            </w:r>
            <w:r w:rsidR="003841FB">
              <w:t>.</w:t>
            </w:r>
          </w:p>
          <w:p w14:paraId="0FAA9390" w14:textId="327114DE" w:rsidR="00234435" w:rsidRPr="000E5F43" w:rsidRDefault="000E5F43" w:rsidP="00500862">
            <w:pPr>
              <w:pStyle w:val="ListParagraph"/>
              <w:jc w:val="both"/>
              <w:rPr>
                <w:b/>
                <w:bCs/>
                <w:i/>
                <w:iCs/>
              </w:rPr>
            </w:pPr>
            <w:r>
              <w:t xml:space="preserve">  </w:t>
            </w:r>
          </w:p>
          <w:p w14:paraId="1DEBAD5E" w14:textId="664848E2" w:rsidR="00234435" w:rsidRPr="00216752" w:rsidRDefault="00234435" w:rsidP="00500862">
            <w:pPr>
              <w:pStyle w:val="ListParagraph"/>
              <w:numPr>
                <w:ilvl w:val="0"/>
                <w:numId w:val="27"/>
              </w:numPr>
              <w:jc w:val="both"/>
              <w:rPr>
                <w:b/>
                <w:bCs/>
                <w:i/>
                <w:iCs/>
              </w:rPr>
            </w:pPr>
            <w:r w:rsidRPr="00216752">
              <w:rPr>
                <w:b/>
                <w:bCs/>
                <w:i/>
                <w:iCs/>
              </w:rPr>
              <w:t xml:space="preserve">The exception to this is for </w:t>
            </w:r>
            <w:r w:rsidRPr="00216752">
              <w:t xml:space="preserve">Looked After Children, supervision would be recorded at a </w:t>
            </w:r>
            <w:r w:rsidRPr="00216752">
              <w:rPr>
                <w:b/>
                <w:bCs/>
                <w:i/>
                <w:iCs/>
              </w:rPr>
              <w:t>minimum every 8</w:t>
            </w:r>
            <w:r w:rsidR="004C33DE">
              <w:rPr>
                <w:b/>
                <w:bCs/>
                <w:i/>
                <w:iCs/>
              </w:rPr>
              <w:t xml:space="preserve"> weeks with MO every 4 weeks between supervision</w:t>
            </w:r>
            <w:r w:rsidR="00AB23A8" w:rsidRPr="00216752">
              <w:rPr>
                <w:b/>
                <w:bCs/>
                <w:i/>
                <w:iCs/>
              </w:rPr>
              <w:t>; and</w:t>
            </w:r>
            <w:r w:rsidRPr="00216752">
              <w:rPr>
                <w:b/>
                <w:bCs/>
                <w:i/>
                <w:iCs/>
              </w:rPr>
              <w:t xml:space="preserve"> children subject to </w:t>
            </w:r>
            <w:r w:rsidRPr="00216752">
              <w:t xml:space="preserve">Child Protection, within Care Proceedings and Looked After Children until their permanence plan is made, supervision will be held </w:t>
            </w:r>
            <w:r w:rsidRPr="00216752">
              <w:rPr>
                <w:b/>
                <w:bCs/>
                <w:i/>
                <w:iCs/>
              </w:rPr>
              <w:t xml:space="preserve">Minimum of every 4 </w:t>
            </w:r>
            <w:r w:rsidR="00AB23A8" w:rsidRPr="00216752">
              <w:rPr>
                <w:b/>
                <w:bCs/>
                <w:i/>
                <w:iCs/>
              </w:rPr>
              <w:t>weeks.</w:t>
            </w:r>
            <w:r w:rsidRPr="00216752">
              <w:rPr>
                <w:b/>
                <w:bCs/>
                <w:i/>
                <w:iCs/>
              </w:rPr>
              <w:t xml:space="preserve"> </w:t>
            </w:r>
          </w:p>
          <w:p w14:paraId="08D365E3" w14:textId="77777777" w:rsidR="009E41BC" w:rsidRDefault="009E41BC" w:rsidP="00500862">
            <w:pPr>
              <w:jc w:val="both"/>
              <w:rPr>
                <w:b/>
                <w:bCs/>
                <w:i/>
                <w:iCs/>
              </w:rPr>
            </w:pPr>
          </w:p>
          <w:p w14:paraId="479EF78A" w14:textId="77777777" w:rsidR="009E41BC" w:rsidRPr="00216752" w:rsidRDefault="009E41BC" w:rsidP="00500862">
            <w:pPr>
              <w:jc w:val="both"/>
              <w:rPr>
                <w:b/>
                <w:bCs/>
                <w:i/>
                <w:iCs/>
              </w:rPr>
            </w:pPr>
          </w:p>
          <w:p w14:paraId="6F0726AB" w14:textId="3BD93805" w:rsidR="006D2AAA" w:rsidRPr="00F47440" w:rsidRDefault="006D2AAA" w:rsidP="00500862">
            <w:pPr>
              <w:jc w:val="both"/>
              <w:rPr>
                <w:b/>
                <w:bCs/>
                <w:u w:val="single"/>
              </w:rPr>
            </w:pPr>
            <w:r w:rsidRPr="00F47440">
              <w:rPr>
                <w:b/>
                <w:bCs/>
                <w:u w:val="single"/>
              </w:rPr>
              <w:t>Management Oversights</w:t>
            </w:r>
          </w:p>
          <w:p w14:paraId="0C82500A" w14:textId="77777777" w:rsidR="00037CB8" w:rsidRPr="00216752" w:rsidRDefault="00037CB8" w:rsidP="00500862">
            <w:pPr>
              <w:pStyle w:val="ListParagraph"/>
              <w:numPr>
                <w:ilvl w:val="0"/>
                <w:numId w:val="28"/>
              </w:numPr>
              <w:jc w:val="both"/>
            </w:pPr>
            <w:r w:rsidRPr="00216752">
              <w:t>Management oversight to be documented a</w:t>
            </w:r>
            <w:r w:rsidR="006D2AAA" w:rsidRPr="00216752">
              <w:t xml:space="preserve">t any point of </w:t>
            </w:r>
            <w:r w:rsidRPr="00216752">
              <w:t xml:space="preserve">a case </w:t>
            </w:r>
            <w:r w:rsidR="006D2AAA" w:rsidRPr="00216752">
              <w:t>allocation to a social worker or practitioner</w:t>
            </w:r>
            <w:r w:rsidRPr="00216752">
              <w:t>.</w:t>
            </w:r>
            <w:r w:rsidR="006D2AAA" w:rsidRPr="00216752">
              <w:t xml:space="preserve"> </w:t>
            </w:r>
          </w:p>
          <w:p w14:paraId="46537ED5" w14:textId="77777777" w:rsidR="00CE12C5" w:rsidRPr="00216752" w:rsidRDefault="00037CB8" w:rsidP="00500862">
            <w:pPr>
              <w:pStyle w:val="ListParagraph"/>
              <w:numPr>
                <w:ilvl w:val="0"/>
                <w:numId w:val="28"/>
              </w:numPr>
              <w:jc w:val="both"/>
            </w:pPr>
            <w:r w:rsidRPr="00216752">
              <w:t xml:space="preserve">Management Oversight to be </w:t>
            </w:r>
            <w:r w:rsidR="006D2AAA" w:rsidRPr="00216752">
              <w:t>clearly recorded at all stages of work with a child and there is a clear audit trail of decision making</w:t>
            </w:r>
            <w:r w:rsidR="00CE12C5" w:rsidRPr="00216752">
              <w:t>.</w:t>
            </w:r>
          </w:p>
          <w:p w14:paraId="442C67E2" w14:textId="26E95347" w:rsidR="006D2AAA" w:rsidRPr="00216752" w:rsidRDefault="00CE12C5" w:rsidP="00500862">
            <w:pPr>
              <w:pStyle w:val="ListParagraph"/>
              <w:numPr>
                <w:ilvl w:val="0"/>
                <w:numId w:val="28"/>
              </w:numPr>
              <w:jc w:val="both"/>
            </w:pPr>
            <w:r w:rsidRPr="00216752">
              <w:t>Management oversight to be evidenced f</w:t>
            </w:r>
            <w:r w:rsidR="006D2AAA" w:rsidRPr="00216752">
              <w:t xml:space="preserve">ollowing completion of key interventions or significant event such as Child and Family Assessment, Section 47 </w:t>
            </w:r>
            <w:r w:rsidR="004567C6" w:rsidRPr="00216752">
              <w:t>Enquiries,</w:t>
            </w:r>
            <w:r w:rsidRPr="00216752">
              <w:t xml:space="preserve"> or any safeguarding incident. </w:t>
            </w:r>
          </w:p>
          <w:p w14:paraId="4D763B9F" w14:textId="77777777" w:rsidR="00315651" w:rsidRPr="00216752" w:rsidRDefault="00CE12C5" w:rsidP="00500862">
            <w:pPr>
              <w:pStyle w:val="ListParagraph"/>
              <w:numPr>
                <w:ilvl w:val="0"/>
                <w:numId w:val="28"/>
              </w:numPr>
              <w:jc w:val="both"/>
            </w:pPr>
            <w:r w:rsidRPr="00216752">
              <w:t>Management oversight to be evidence</w:t>
            </w:r>
            <w:r w:rsidR="004567C6" w:rsidRPr="00216752">
              <w:t xml:space="preserve">d prior to the cessation of the </w:t>
            </w:r>
            <w:r w:rsidR="006D2AAA" w:rsidRPr="00216752">
              <w:t>Children’s Services</w:t>
            </w:r>
            <w:r w:rsidR="004567C6" w:rsidRPr="00216752">
              <w:t xml:space="preserve"> </w:t>
            </w:r>
            <w:r w:rsidR="006D2AAA" w:rsidRPr="00216752">
              <w:t>involvement</w:t>
            </w:r>
            <w:r w:rsidR="004567C6" w:rsidRPr="00216752">
              <w:t>.</w:t>
            </w:r>
          </w:p>
          <w:p w14:paraId="6180A6CD" w14:textId="32A27CD3" w:rsidR="004567C6" w:rsidRPr="00216752" w:rsidRDefault="004567C6" w:rsidP="00500862">
            <w:pPr>
              <w:pStyle w:val="ListParagraph"/>
              <w:jc w:val="both"/>
            </w:pPr>
          </w:p>
        </w:tc>
      </w:tr>
      <w:tr w:rsidR="00216752" w:rsidRPr="00216752" w14:paraId="68F824F0" w14:textId="77777777" w:rsidTr="000C61A9">
        <w:tc>
          <w:tcPr>
            <w:tcW w:w="2817" w:type="dxa"/>
            <w:shd w:val="clear" w:color="auto" w:fill="F4B083" w:themeFill="accent2" w:themeFillTint="99"/>
          </w:tcPr>
          <w:p w14:paraId="53EFB152" w14:textId="77777777" w:rsidR="00315651" w:rsidRPr="00F47440" w:rsidRDefault="00315651" w:rsidP="00500862">
            <w:pPr>
              <w:jc w:val="both"/>
              <w:rPr>
                <w:b/>
                <w:bCs/>
                <w:sz w:val="24"/>
                <w:szCs w:val="24"/>
              </w:rPr>
            </w:pPr>
            <w:r w:rsidRPr="00F47440">
              <w:rPr>
                <w:b/>
                <w:bCs/>
                <w:sz w:val="24"/>
                <w:szCs w:val="24"/>
              </w:rPr>
              <w:t>Transfer process</w:t>
            </w:r>
          </w:p>
          <w:p w14:paraId="2D7275E0" w14:textId="77777777" w:rsidR="00315651" w:rsidRPr="00F47440" w:rsidRDefault="00315651" w:rsidP="00500862">
            <w:pPr>
              <w:jc w:val="both"/>
              <w:rPr>
                <w:b/>
                <w:bCs/>
                <w:sz w:val="24"/>
                <w:szCs w:val="24"/>
              </w:rPr>
            </w:pPr>
          </w:p>
          <w:p w14:paraId="1B20D91C" w14:textId="77777777" w:rsidR="00315651" w:rsidRPr="00F47440" w:rsidRDefault="00315651" w:rsidP="00500862">
            <w:pPr>
              <w:jc w:val="both"/>
              <w:rPr>
                <w:b/>
                <w:bCs/>
                <w:sz w:val="24"/>
                <w:szCs w:val="24"/>
              </w:rPr>
            </w:pPr>
          </w:p>
        </w:tc>
        <w:tc>
          <w:tcPr>
            <w:tcW w:w="6199" w:type="dxa"/>
          </w:tcPr>
          <w:p w14:paraId="707E44CC" w14:textId="371BD465" w:rsidR="00A61850" w:rsidRPr="00216752" w:rsidRDefault="00A61850" w:rsidP="00500862">
            <w:pPr>
              <w:numPr>
                <w:ilvl w:val="0"/>
                <w:numId w:val="1"/>
              </w:numPr>
              <w:jc w:val="both"/>
            </w:pPr>
            <w:r w:rsidRPr="00216752">
              <w:rPr>
                <w:b/>
                <w:bCs/>
              </w:rPr>
              <w:t>Initial referral</w:t>
            </w:r>
            <w:r w:rsidR="00B57B18" w:rsidRPr="00216752">
              <w:rPr>
                <w:b/>
                <w:bCs/>
              </w:rPr>
              <w:t xml:space="preserve"> to be made </w:t>
            </w:r>
            <w:r w:rsidRPr="00216752">
              <w:rPr>
                <w:b/>
                <w:bCs/>
              </w:rPr>
              <w:t>at 14 years</w:t>
            </w:r>
            <w:r w:rsidRPr="00216752">
              <w:t xml:space="preserve"> old </w:t>
            </w:r>
            <w:r w:rsidR="00D00A30">
              <w:t>to the appropriate Adult Social Care Team. Of all the various pre-18 meetings that can occur, Adult Social Care prioritise EHCP Reviews.  Adult Social Care will attend other meetings if capacity allows, and circumstances require.</w:t>
            </w:r>
          </w:p>
          <w:p w14:paraId="37224BDB" w14:textId="422B343C" w:rsidR="00A61850" w:rsidRPr="00216752" w:rsidRDefault="00A61850" w:rsidP="00500862">
            <w:pPr>
              <w:numPr>
                <w:ilvl w:val="0"/>
                <w:numId w:val="1"/>
              </w:numPr>
              <w:jc w:val="both"/>
            </w:pPr>
            <w:r w:rsidRPr="00216752">
              <w:t xml:space="preserve">Follow up </w:t>
            </w:r>
            <w:r w:rsidR="0048537E" w:rsidRPr="00216752">
              <w:t>checklist to be completed</w:t>
            </w:r>
            <w:r w:rsidR="00D00A30">
              <w:t>, by the referring team</w:t>
            </w:r>
            <w:r w:rsidR="0048537E" w:rsidRPr="00216752">
              <w:t xml:space="preserve"> with </w:t>
            </w:r>
            <w:r w:rsidR="0038617F" w:rsidRPr="00216752">
              <w:t>the Children’s</w:t>
            </w:r>
            <w:r w:rsidRPr="00216752">
              <w:t xml:space="preserve"> Continuing Care (CCC) </w:t>
            </w:r>
            <w:r w:rsidR="0048537E" w:rsidRPr="00216752">
              <w:t xml:space="preserve">once the child/young person turns </w:t>
            </w:r>
            <w:r w:rsidR="0038617F" w:rsidRPr="00216752">
              <w:t>up 16</w:t>
            </w:r>
            <w:r w:rsidRPr="00216752">
              <w:t xml:space="preserve"> years old</w:t>
            </w:r>
            <w:r w:rsidR="0048537E" w:rsidRPr="00216752">
              <w:t>.</w:t>
            </w:r>
          </w:p>
          <w:p w14:paraId="12A5C585" w14:textId="48C03356" w:rsidR="00234435" w:rsidRPr="00F82E7F" w:rsidRDefault="00D00A30" w:rsidP="00500862">
            <w:pPr>
              <w:numPr>
                <w:ilvl w:val="0"/>
                <w:numId w:val="1"/>
              </w:numPr>
              <w:jc w:val="both"/>
            </w:pPr>
            <w:r w:rsidRPr="00F82E7F">
              <w:t xml:space="preserve">Adult’s Social Care will be financially responsible for meeting Care </w:t>
            </w:r>
            <w:r w:rsidR="00F82E7F" w:rsidRPr="00F82E7F">
              <w:t>Act</w:t>
            </w:r>
            <w:r w:rsidR="00F82E7F">
              <w:t xml:space="preserve"> </w:t>
            </w:r>
            <w:r w:rsidRPr="00F82E7F">
              <w:t xml:space="preserve">Needs, from the age of 18 (providing the referral was sent in a timely way and any provision </w:t>
            </w:r>
            <w:r w:rsidR="00F82E7F" w:rsidRPr="00F82E7F">
              <w:t>commissioned</w:t>
            </w:r>
            <w:r w:rsidRPr="00F82E7F">
              <w:t xml:space="preserve"> by Children’s</w:t>
            </w:r>
            <w:r w:rsidR="00016289">
              <w:t xml:space="preserve"> Services</w:t>
            </w:r>
            <w:r w:rsidRPr="00F82E7F">
              <w:t>.</w:t>
            </w:r>
          </w:p>
          <w:p w14:paraId="63BBCDA3" w14:textId="44867B26" w:rsidR="002428B9" w:rsidRPr="00216752" w:rsidRDefault="002428B9" w:rsidP="00500862">
            <w:pPr>
              <w:numPr>
                <w:ilvl w:val="0"/>
                <w:numId w:val="1"/>
              </w:numPr>
              <w:jc w:val="both"/>
            </w:pPr>
            <w:r w:rsidRPr="00216752">
              <w:t xml:space="preserve">Children or young people with </w:t>
            </w:r>
            <w:r w:rsidR="00F82E7F">
              <w:t xml:space="preserve">a positive CHC Checklist and / or </w:t>
            </w:r>
            <w:r w:rsidRPr="00216752">
              <w:t>any element of NHS funding will require a full Adults DST prior to transfer.</w:t>
            </w:r>
          </w:p>
          <w:p w14:paraId="5A57FE97" w14:textId="77777777" w:rsidR="002F06E8" w:rsidRPr="00216752" w:rsidRDefault="002428B9" w:rsidP="00500862">
            <w:pPr>
              <w:numPr>
                <w:ilvl w:val="0"/>
                <w:numId w:val="1"/>
              </w:numPr>
              <w:jc w:val="both"/>
            </w:pPr>
            <w:r w:rsidRPr="00216752">
              <w:t xml:space="preserve">Introductory meetings </w:t>
            </w:r>
            <w:r w:rsidR="0038617F" w:rsidRPr="00216752">
              <w:t xml:space="preserve">to be arranged </w:t>
            </w:r>
            <w:r w:rsidRPr="00216752">
              <w:t>where relevant, especially if moving into minimal supported services/ universal services, e.g., an introductory, informal meeting with a GP for those moving from consultant to GP led care.</w:t>
            </w:r>
          </w:p>
          <w:p w14:paraId="54175278" w14:textId="5CD9E3BF" w:rsidR="002428B9" w:rsidRPr="00216752" w:rsidRDefault="002F06E8" w:rsidP="00500862">
            <w:pPr>
              <w:numPr>
                <w:ilvl w:val="0"/>
                <w:numId w:val="1"/>
              </w:numPr>
              <w:jc w:val="both"/>
            </w:pPr>
            <w:r w:rsidRPr="00216752">
              <w:t xml:space="preserve">Opportunity to be given to the young person </w:t>
            </w:r>
            <w:r w:rsidR="002428B9" w:rsidRPr="00216752">
              <w:t>about building familiarity with adults’ service</w:t>
            </w:r>
            <w:r w:rsidRPr="00216752">
              <w:t>. For example,</w:t>
            </w:r>
            <w:r w:rsidR="002428B9" w:rsidRPr="00216752">
              <w:t xml:space="preserve"> holding joint or overlapping appointments, visiting adults’ services with the key worker.</w:t>
            </w:r>
          </w:p>
          <w:p w14:paraId="5635CCA1" w14:textId="77777777" w:rsidR="00315651" w:rsidRPr="00216752" w:rsidRDefault="00315651" w:rsidP="00500862">
            <w:pPr>
              <w:ind w:left="720"/>
              <w:jc w:val="both"/>
            </w:pPr>
          </w:p>
        </w:tc>
      </w:tr>
      <w:tr w:rsidR="00216752" w:rsidRPr="00216752" w14:paraId="626B4786" w14:textId="77777777" w:rsidTr="000C61A9">
        <w:tc>
          <w:tcPr>
            <w:tcW w:w="2817" w:type="dxa"/>
            <w:shd w:val="clear" w:color="auto" w:fill="F4B083" w:themeFill="accent2" w:themeFillTint="99"/>
          </w:tcPr>
          <w:p w14:paraId="3568C182" w14:textId="646F7FFF" w:rsidR="00315651" w:rsidRPr="00F47440" w:rsidRDefault="00E701FC" w:rsidP="00500862">
            <w:pPr>
              <w:jc w:val="both"/>
              <w:rPr>
                <w:b/>
                <w:bCs/>
                <w:sz w:val="24"/>
                <w:szCs w:val="24"/>
              </w:rPr>
            </w:pPr>
            <w:r w:rsidRPr="00F47440">
              <w:rPr>
                <w:b/>
                <w:bCs/>
                <w:sz w:val="24"/>
                <w:szCs w:val="24"/>
              </w:rPr>
              <w:t>Transition plan</w:t>
            </w:r>
          </w:p>
          <w:p w14:paraId="0ED462C9" w14:textId="77777777" w:rsidR="00315651" w:rsidRPr="00F47440" w:rsidRDefault="00315651" w:rsidP="00500862">
            <w:pPr>
              <w:jc w:val="both"/>
              <w:rPr>
                <w:b/>
                <w:bCs/>
                <w:sz w:val="24"/>
                <w:szCs w:val="24"/>
              </w:rPr>
            </w:pPr>
          </w:p>
        </w:tc>
        <w:tc>
          <w:tcPr>
            <w:tcW w:w="6199" w:type="dxa"/>
          </w:tcPr>
          <w:p w14:paraId="3628366D" w14:textId="3088E57F" w:rsidR="0038617F" w:rsidRPr="00216752" w:rsidRDefault="00AD4A10" w:rsidP="00500862">
            <w:pPr>
              <w:pStyle w:val="ListParagraph"/>
              <w:numPr>
                <w:ilvl w:val="0"/>
                <w:numId w:val="17"/>
              </w:numPr>
              <w:jc w:val="both"/>
            </w:pPr>
            <w:r w:rsidRPr="00216752">
              <w:t>Case worker</w:t>
            </w:r>
            <w:r w:rsidR="0077062B">
              <w:t xml:space="preserve">s from Children </w:t>
            </w:r>
            <w:r w:rsidR="00D82257">
              <w:t>S</w:t>
            </w:r>
            <w:r w:rsidR="0077062B">
              <w:t>ervices, SEND and A</w:t>
            </w:r>
            <w:r w:rsidR="00D82257">
              <w:t>dults Social Care</w:t>
            </w:r>
            <w:r w:rsidRPr="00216752">
              <w:t xml:space="preserve"> to ensure that t</w:t>
            </w:r>
            <w:r w:rsidR="0038617F" w:rsidRPr="00216752">
              <w:t xml:space="preserve">here </w:t>
            </w:r>
            <w:r w:rsidR="00C83AF0">
              <w:t xml:space="preserve">are </w:t>
            </w:r>
            <w:r w:rsidR="0038617F" w:rsidRPr="00216752">
              <w:t>clear multi agency plan</w:t>
            </w:r>
            <w:r w:rsidR="00C83AF0">
              <w:t>s</w:t>
            </w:r>
            <w:r w:rsidR="0038617F" w:rsidRPr="00216752">
              <w:t xml:space="preserve"> defining each one’s roles and responsibilities within the transition process.</w:t>
            </w:r>
            <w:r w:rsidR="006D2427">
              <w:t xml:space="preserve"> </w:t>
            </w:r>
          </w:p>
          <w:p w14:paraId="2B6E2D95" w14:textId="60F390F2" w:rsidR="006651ED" w:rsidRPr="00216752" w:rsidRDefault="0006335C" w:rsidP="00500862">
            <w:pPr>
              <w:pStyle w:val="ListParagraph"/>
              <w:numPr>
                <w:ilvl w:val="0"/>
                <w:numId w:val="17"/>
              </w:numPr>
              <w:jc w:val="both"/>
            </w:pPr>
            <w:r w:rsidRPr="00216752">
              <w:t xml:space="preserve">Transition </w:t>
            </w:r>
            <w:r w:rsidR="00590A45" w:rsidRPr="00216752">
              <w:t xml:space="preserve">protocols and agreements </w:t>
            </w:r>
            <w:r w:rsidRPr="00216752">
              <w:t xml:space="preserve">to be </w:t>
            </w:r>
            <w:r w:rsidR="00590A45" w:rsidRPr="00216752">
              <w:t xml:space="preserve">drawn up </w:t>
            </w:r>
            <w:r w:rsidRPr="00216752">
              <w:t xml:space="preserve">and this should include the involvement of all </w:t>
            </w:r>
            <w:r w:rsidR="00590A45" w:rsidRPr="00216752">
              <w:t>agencies</w:t>
            </w:r>
            <w:r w:rsidRPr="00216752">
              <w:t xml:space="preserve"> </w:t>
            </w:r>
            <w:r w:rsidR="00AD4A10" w:rsidRPr="00216752">
              <w:t xml:space="preserve">involved </w:t>
            </w:r>
            <w:r w:rsidRPr="00216752">
              <w:t xml:space="preserve">namely </w:t>
            </w:r>
            <w:r w:rsidR="00590A45" w:rsidRPr="00216752">
              <w:t xml:space="preserve">children and adult social care, children’s and adult health, education, housing, youth offending, information, advice, and guidance services, supported employment services and leisure services. </w:t>
            </w:r>
          </w:p>
          <w:p w14:paraId="04DE623C" w14:textId="52412037" w:rsidR="00315651" w:rsidRPr="00216752" w:rsidRDefault="00315651" w:rsidP="00500862">
            <w:pPr>
              <w:pStyle w:val="ListParagraph"/>
              <w:jc w:val="both"/>
            </w:pPr>
          </w:p>
        </w:tc>
      </w:tr>
      <w:tr w:rsidR="00216752" w:rsidRPr="00216752" w14:paraId="20BB6DB4" w14:textId="77777777" w:rsidTr="000C61A9">
        <w:tc>
          <w:tcPr>
            <w:tcW w:w="2817" w:type="dxa"/>
            <w:shd w:val="clear" w:color="auto" w:fill="F4B083" w:themeFill="accent2" w:themeFillTint="99"/>
          </w:tcPr>
          <w:p w14:paraId="1088346E" w14:textId="643877AB" w:rsidR="006812B1" w:rsidRPr="00F47440" w:rsidRDefault="006812B1" w:rsidP="00500862">
            <w:pPr>
              <w:jc w:val="both"/>
              <w:rPr>
                <w:b/>
                <w:bCs/>
                <w:sz w:val="24"/>
                <w:szCs w:val="24"/>
              </w:rPr>
            </w:pPr>
            <w:r w:rsidRPr="00F47440">
              <w:rPr>
                <w:b/>
                <w:bCs/>
                <w:sz w:val="24"/>
                <w:szCs w:val="24"/>
              </w:rPr>
              <w:t>Disagreement Resolution</w:t>
            </w:r>
          </w:p>
        </w:tc>
        <w:tc>
          <w:tcPr>
            <w:tcW w:w="6199" w:type="dxa"/>
          </w:tcPr>
          <w:p w14:paraId="6790A1E0" w14:textId="77777777" w:rsidR="00AD4A10" w:rsidRPr="00216752" w:rsidRDefault="00AD4A10" w:rsidP="00500862">
            <w:pPr>
              <w:pStyle w:val="ListParagraph"/>
              <w:numPr>
                <w:ilvl w:val="0"/>
                <w:numId w:val="17"/>
              </w:numPr>
              <w:jc w:val="both"/>
            </w:pPr>
            <w:r w:rsidRPr="00216752">
              <w:t xml:space="preserve">Professionals’ disagreement for the child/young person’s transitioning plan to be clearly documented within the plan as well as views of each professional involved. </w:t>
            </w:r>
          </w:p>
          <w:p w14:paraId="4E3D0C28" w14:textId="073CC45F" w:rsidR="00AD5197" w:rsidRPr="00216752" w:rsidRDefault="00AD5197" w:rsidP="00500862">
            <w:pPr>
              <w:pStyle w:val="ListParagraph"/>
              <w:numPr>
                <w:ilvl w:val="0"/>
                <w:numId w:val="17"/>
              </w:numPr>
              <w:jc w:val="both"/>
            </w:pPr>
            <w:r w:rsidRPr="00216752">
              <w:t xml:space="preserve">A multi-agency resolution meeting to be held when and if needs be and this needs to be documented within the child/young person’s file as well as views of all others. </w:t>
            </w:r>
          </w:p>
          <w:p w14:paraId="4C3DE968" w14:textId="77777777" w:rsidR="00AD5197" w:rsidRPr="00216752" w:rsidRDefault="006812B1" w:rsidP="00500862">
            <w:pPr>
              <w:pStyle w:val="ListParagraph"/>
              <w:numPr>
                <w:ilvl w:val="0"/>
                <w:numId w:val="17"/>
              </w:numPr>
              <w:jc w:val="both"/>
            </w:pPr>
            <w:r w:rsidRPr="00216752">
              <w:t xml:space="preserve">Decisions from the annual Disability Resource Panel, for children that are allocated to a worker within the children with disability team, </w:t>
            </w:r>
            <w:r w:rsidR="00AD5197" w:rsidRPr="00216752">
              <w:t xml:space="preserve">to </w:t>
            </w:r>
            <w:r w:rsidRPr="00216752">
              <w:t xml:space="preserve">be recorded on the child’s records and outcomes </w:t>
            </w:r>
            <w:r w:rsidR="00AD5197" w:rsidRPr="00216752">
              <w:t xml:space="preserve">to be </w:t>
            </w:r>
            <w:r w:rsidRPr="00216752">
              <w:t>shared with the family.</w:t>
            </w:r>
          </w:p>
          <w:p w14:paraId="1FB27019" w14:textId="53E0C7B2" w:rsidR="006812B1" w:rsidRPr="00216752" w:rsidRDefault="00AD5197" w:rsidP="00500862">
            <w:pPr>
              <w:pStyle w:val="ListParagraph"/>
              <w:numPr>
                <w:ilvl w:val="0"/>
                <w:numId w:val="17"/>
              </w:numPr>
              <w:jc w:val="both"/>
            </w:pPr>
            <w:r w:rsidRPr="00216752">
              <w:t xml:space="preserve">Any </w:t>
            </w:r>
            <w:r w:rsidR="006812B1" w:rsidRPr="00216752">
              <w:t xml:space="preserve">changes to the </w:t>
            </w:r>
            <w:r w:rsidRPr="00216752">
              <w:t xml:space="preserve">transition plan and or </w:t>
            </w:r>
            <w:r w:rsidR="006812B1" w:rsidRPr="00216752">
              <w:t xml:space="preserve">support package, </w:t>
            </w:r>
            <w:r w:rsidRPr="00216752">
              <w:t xml:space="preserve">must be shared with the child/young person, their family and the </w:t>
            </w:r>
            <w:r w:rsidR="00A158A4" w:rsidRPr="00216752">
              <w:t>multi-agency</w:t>
            </w:r>
            <w:r w:rsidRPr="00216752">
              <w:t xml:space="preserve"> and the </w:t>
            </w:r>
            <w:r w:rsidR="006812B1" w:rsidRPr="00216752">
              <w:t xml:space="preserve">rationale </w:t>
            </w:r>
            <w:r w:rsidRPr="00216752">
              <w:t xml:space="preserve">for such changes need to be documented within the </w:t>
            </w:r>
            <w:r w:rsidR="00A158A4" w:rsidRPr="00216752">
              <w:t>transitioning</w:t>
            </w:r>
            <w:r w:rsidRPr="00216752">
              <w:t xml:space="preserve"> plan as well as within the child/young person’s case file. </w:t>
            </w:r>
          </w:p>
          <w:p w14:paraId="1B832DE0" w14:textId="73C23C58" w:rsidR="006812B1" w:rsidRPr="00216752" w:rsidRDefault="006812B1" w:rsidP="00500862">
            <w:pPr>
              <w:pStyle w:val="ListParagraph"/>
              <w:numPr>
                <w:ilvl w:val="0"/>
                <w:numId w:val="17"/>
              </w:numPr>
              <w:jc w:val="both"/>
            </w:pPr>
            <w:r w:rsidRPr="00216752">
              <w:t>The</w:t>
            </w:r>
            <w:r w:rsidR="00A158A4" w:rsidRPr="00216752">
              <w:t xml:space="preserve"> child/young person needs to have </w:t>
            </w:r>
            <w:r w:rsidRPr="00216752">
              <w:t>scope</w:t>
            </w:r>
            <w:r w:rsidR="00A158A4" w:rsidRPr="00216752">
              <w:t xml:space="preserve"> where they are able </w:t>
            </w:r>
            <w:r w:rsidRPr="00216752">
              <w:t>to raise concerns separately from parents and carers.</w:t>
            </w:r>
          </w:p>
          <w:p w14:paraId="253CB6C0" w14:textId="015E3A5D" w:rsidR="00A158A4" w:rsidRPr="00216752" w:rsidRDefault="006812B1" w:rsidP="00500862">
            <w:pPr>
              <w:pStyle w:val="ListParagraph"/>
              <w:numPr>
                <w:ilvl w:val="0"/>
                <w:numId w:val="17"/>
              </w:numPr>
              <w:jc w:val="both"/>
            </w:pPr>
            <w:r w:rsidRPr="00216752">
              <w:t xml:space="preserve">Family and carers </w:t>
            </w:r>
            <w:r w:rsidR="00A158A4" w:rsidRPr="00216752">
              <w:t>to</w:t>
            </w:r>
            <w:r w:rsidRPr="00216752">
              <w:t xml:space="preserve"> be given the opportunity to express concerns</w:t>
            </w:r>
            <w:r w:rsidR="00A158A4" w:rsidRPr="00216752">
              <w:t xml:space="preserve">; to be </w:t>
            </w:r>
            <w:r w:rsidRPr="00216752">
              <w:t xml:space="preserve">supported to understand the implications of the Mental Capacity Act and </w:t>
            </w:r>
            <w:r w:rsidR="00A158A4" w:rsidRPr="00216752">
              <w:t xml:space="preserve">there need to be </w:t>
            </w:r>
            <w:r w:rsidRPr="00216752">
              <w:t xml:space="preserve">plans in place to address concerns identified. </w:t>
            </w:r>
          </w:p>
          <w:p w14:paraId="4FFA0B9A" w14:textId="77777777" w:rsidR="00A158A4" w:rsidRPr="00216752" w:rsidRDefault="006812B1" w:rsidP="00500862">
            <w:pPr>
              <w:pStyle w:val="ListParagraph"/>
              <w:numPr>
                <w:ilvl w:val="0"/>
                <w:numId w:val="17"/>
              </w:numPr>
              <w:jc w:val="both"/>
            </w:pPr>
            <w:r w:rsidRPr="00216752">
              <w:t xml:space="preserve">The views of the young person </w:t>
            </w:r>
            <w:r w:rsidR="00A158A4" w:rsidRPr="00216752">
              <w:t>to</w:t>
            </w:r>
            <w:r w:rsidRPr="00216752">
              <w:t xml:space="preserve"> guide parents and carers</w:t>
            </w:r>
            <w:r w:rsidR="00A158A4" w:rsidRPr="00216752">
              <w:t xml:space="preserve">’ involvement. </w:t>
            </w:r>
          </w:p>
          <w:p w14:paraId="54501ED3" w14:textId="3E5283E2" w:rsidR="006812B1" w:rsidRPr="00216752" w:rsidRDefault="006812B1" w:rsidP="00500862">
            <w:pPr>
              <w:pStyle w:val="ListParagraph"/>
              <w:numPr>
                <w:ilvl w:val="0"/>
                <w:numId w:val="17"/>
              </w:numPr>
              <w:jc w:val="both"/>
            </w:pPr>
            <w:r w:rsidRPr="00216752">
              <w:t xml:space="preserve">All partners </w:t>
            </w:r>
            <w:r w:rsidR="00C36D35" w:rsidRPr="00216752">
              <w:t>to</w:t>
            </w:r>
            <w:r w:rsidRPr="00216752">
              <w:t xml:space="preserve"> recognise that views of young people</w:t>
            </w:r>
            <w:r w:rsidR="00C36D35" w:rsidRPr="00216752">
              <w:t xml:space="preserve">, </w:t>
            </w:r>
            <w:r w:rsidRPr="00216752">
              <w:t xml:space="preserve">their parents and carers </w:t>
            </w:r>
            <w:r w:rsidR="00C36D35" w:rsidRPr="00216752">
              <w:t>can</w:t>
            </w:r>
            <w:r w:rsidRPr="00216752">
              <w:t xml:space="preserve"> different </w:t>
            </w:r>
            <w:r w:rsidR="00C36D35" w:rsidRPr="00216752">
              <w:t xml:space="preserve">but must </w:t>
            </w:r>
            <w:r w:rsidRPr="00216752">
              <w:t>be respected.</w:t>
            </w:r>
          </w:p>
        </w:tc>
      </w:tr>
    </w:tbl>
    <w:p w14:paraId="7AEF278E" w14:textId="77777777" w:rsidR="00957F1A" w:rsidRPr="00216752" w:rsidRDefault="00957F1A" w:rsidP="00500862">
      <w:pPr>
        <w:jc w:val="both"/>
        <w:rPr>
          <w:b/>
          <w:bCs/>
          <w:kern w:val="0"/>
          <w:sz w:val="24"/>
          <w:szCs w:val="24"/>
          <w14:ligatures w14:val="none"/>
        </w:rPr>
      </w:pPr>
    </w:p>
    <w:tbl>
      <w:tblPr>
        <w:tblStyle w:val="TableGrid1"/>
        <w:tblpPr w:leftFromText="180" w:rightFromText="180" w:vertAnchor="text" w:horzAnchor="margin" w:tblpXSpec="center" w:tblpY="297"/>
        <w:tblW w:w="90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9072"/>
      </w:tblGrid>
      <w:tr w:rsidR="00C062B3" w:rsidRPr="00216752" w14:paraId="7D0C5D76" w14:textId="77777777" w:rsidTr="00557B4D">
        <w:tc>
          <w:tcPr>
            <w:tcW w:w="9072" w:type="dxa"/>
            <w:shd w:val="clear" w:color="auto" w:fill="ED7D31" w:themeFill="accent2"/>
          </w:tcPr>
          <w:p w14:paraId="749CBC39" w14:textId="77777777" w:rsidR="00C062B3" w:rsidRDefault="00C062B3" w:rsidP="00500862">
            <w:pPr>
              <w:jc w:val="both"/>
              <w:rPr>
                <w:b/>
                <w:bCs/>
                <w:sz w:val="28"/>
                <w:szCs w:val="28"/>
              </w:rPr>
            </w:pPr>
          </w:p>
          <w:p w14:paraId="2A5568B1" w14:textId="77777777" w:rsidR="00C062B3" w:rsidRDefault="00C062B3" w:rsidP="00500862">
            <w:pPr>
              <w:jc w:val="both"/>
              <w:rPr>
                <w:b/>
                <w:bCs/>
                <w:sz w:val="28"/>
                <w:szCs w:val="28"/>
              </w:rPr>
            </w:pPr>
            <w:r w:rsidRPr="005D1A17">
              <w:rPr>
                <w:b/>
                <w:bCs/>
                <w:sz w:val="28"/>
                <w:szCs w:val="28"/>
              </w:rPr>
              <w:t>Practice expectations</w:t>
            </w:r>
          </w:p>
          <w:p w14:paraId="5CCB4469" w14:textId="4B5AC74D" w:rsidR="00C062B3" w:rsidRPr="00216752" w:rsidRDefault="00C062B3" w:rsidP="00500862">
            <w:pPr>
              <w:jc w:val="both"/>
            </w:pPr>
          </w:p>
        </w:tc>
      </w:tr>
      <w:tr w:rsidR="00216752" w:rsidRPr="00216752" w14:paraId="4456DB7F" w14:textId="77777777" w:rsidTr="000C5635">
        <w:tc>
          <w:tcPr>
            <w:tcW w:w="9072" w:type="dxa"/>
            <w:shd w:val="clear" w:color="auto" w:fill="auto"/>
          </w:tcPr>
          <w:p w14:paraId="6DA8BAFA" w14:textId="77777777" w:rsidR="00A30149" w:rsidRPr="00216752" w:rsidRDefault="00A30149" w:rsidP="00500862">
            <w:pPr>
              <w:jc w:val="both"/>
            </w:pPr>
            <w:r w:rsidRPr="00216752">
              <w:t xml:space="preserve">A child / young person with disability or complex health needs </w:t>
            </w:r>
            <w:r w:rsidR="00DD5A8B" w:rsidRPr="00216752">
              <w:t>has</w:t>
            </w:r>
            <w:r w:rsidRPr="00216752">
              <w:t xml:space="preserve"> rights and those rights must be respected. </w:t>
            </w:r>
            <w:r w:rsidR="00DD5A8B" w:rsidRPr="00216752">
              <w:t xml:space="preserve">Their rights are highlighted in numerous policies and procedures therefore when working with a child/young person with complex health needs, the worker needs to ensure that they have familiarised themselves with policies and procedures that underpin practice expectations. </w:t>
            </w:r>
          </w:p>
          <w:p w14:paraId="45E6DA70" w14:textId="545D6223" w:rsidR="00DD5A8B" w:rsidRPr="00216752" w:rsidRDefault="00DD5A8B" w:rsidP="00500862">
            <w:pPr>
              <w:jc w:val="both"/>
            </w:pPr>
          </w:p>
        </w:tc>
      </w:tr>
      <w:tr w:rsidR="00216752" w:rsidRPr="00216752" w14:paraId="1D5FEE31" w14:textId="77777777" w:rsidTr="000C5635">
        <w:tc>
          <w:tcPr>
            <w:tcW w:w="9072" w:type="dxa"/>
            <w:shd w:val="clear" w:color="auto" w:fill="auto"/>
          </w:tcPr>
          <w:p w14:paraId="4765EBEE" w14:textId="4FBB49E1" w:rsidR="00DD5A8B" w:rsidRPr="00216752" w:rsidRDefault="00A96587" w:rsidP="00500862">
            <w:pPr>
              <w:jc w:val="both"/>
            </w:pPr>
            <w:r w:rsidRPr="00216752">
              <w:t xml:space="preserve">A child/young person with complex needs </w:t>
            </w:r>
            <w:r w:rsidR="00613A4A">
              <w:t xml:space="preserve">may </w:t>
            </w:r>
            <w:r w:rsidRPr="00216752">
              <w:t xml:space="preserve">have limited ability to share their lived experiences to inform assessment, decision making or planning, therefore effort needs to be made by the worker to establish </w:t>
            </w:r>
            <w:r w:rsidR="00DD5A8B" w:rsidRPr="00216752">
              <w:t xml:space="preserve">how best to complete direct work </w:t>
            </w:r>
            <w:r w:rsidRPr="00216752">
              <w:t>with them</w:t>
            </w:r>
            <w:r w:rsidR="00DD5A8B" w:rsidRPr="00216752">
              <w:t xml:space="preserve"> </w:t>
            </w:r>
            <w:r w:rsidR="00553C98" w:rsidRPr="00216752">
              <w:t>considering</w:t>
            </w:r>
            <w:r w:rsidRPr="00216752">
              <w:t xml:space="preserve"> </w:t>
            </w:r>
            <w:r w:rsidR="00DD5A8B" w:rsidRPr="00216752">
              <w:t>their abilities</w:t>
            </w:r>
            <w:r w:rsidRPr="00216752">
              <w:t>,</w:t>
            </w:r>
            <w:r w:rsidR="00DD5A8B" w:rsidRPr="00216752">
              <w:t xml:space="preserve"> their </w:t>
            </w:r>
            <w:r w:rsidR="00AB23A8" w:rsidRPr="00216752">
              <w:t>wishes,</w:t>
            </w:r>
            <w:r w:rsidRPr="00216752">
              <w:t xml:space="preserve"> and</w:t>
            </w:r>
            <w:r w:rsidR="00DD5A8B" w:rsidRPr="00216752">
              <w:t xml:space="preserve"> feelings </w:t>
            </w:r>
            <w:r w:rsidRPr="00216752">
              <w:t xml:space="preserve">to ensure that their views </w:t>
            </w:r>
            <w:r w:rsidR="00D82257">
              <w:t>are</w:t>
            </w:r>
            <w:r w:rsidR="00DD5A8B" w:rsidRPr="00216752">
              <w:t xml:space="preserve"> heard. This might be done through formal direct work tools or through informal direct work such as observations of behaviours, vocalisations, and gestures.  </w:t>
            </w:r>
          </w:p>
          <w:p w14:paraId="6B7FB56C" w14:textId="77777777" w:rsidR="00DD5A8B" w:rsidRPr="00216752" w:rsidRDefault="00DD5A8B" w:rsidP="00500862">
            <w:pPr>
              <w:jc w:val="both"/>
            </w:pPr>
          </w:p>
        </w:tc>
      </w:tr>
      <w:tr w:rsidR="00216752" w:rsidRPr="00216752" w14:paraId="23A44C55" w14:textId="77777777" w:rsidTr="000C5635">
        <w:tc>
          <w:tcPr>
            <w:tcW w:w="9072" w:type="dxa"/>
            <w:shd w:val="clear" w:color="auto" w:fill="auto"/>
          </w:tcPr>
          <w:p w14:paraId="623EF0AF" w14:textId="53418CC9" w:rsidR="00F97826" w:rsidRPr="00216752" w:rsidRDefault="00F97826" w:rsidP="00500862">
            <w:pPr>
              <w:jc w:val="both"/>
            </w:pPr>
            <w:r w:rsidRPr="00216752">
              <w:t xml:space="preserve">Practitioners will be knowledgeable about how best to communicate with children and young people. Records will clearly explain how best to support children and young people with limited verbal </w:t>
            </w:r>
            <w:r w:rsidR="006B79BA" w:rsidRPr="00216752">
              <w:t>communication,</w:t>
            </w:r>
            <w:r w:rsidR="00A92E9F" w:rsidRPr="00216752">
              <w:t xml:space="preserve"> and this should be documented in the child/young person communication plan. </w:t>
            </w:r>
          </w:p>
        </w:tc>
      </w:tr>
      <w:tr w:rsidR="00216752" w:rsidRPr="00216752" w14:paraId="61F84130" w14:textId="77777777" w:rsidTr="000C5635">
        <w:tc>
          <w:tcPr>
            <w:tcW w:w="9072" w:type="dxa"/>
            <w:shd w:val="clear" w:color="auto" w:fill="auto"/>
          </w:tcPr>
          <w:p w14:paraId="7F56216B" w14:textId="0F777255" w:rsidR="00A96587" w:rsidRPr="00216752" w:rsidRDefault="00B2214C" w:rsidP="00500862">
            <w:pPr>
              <w:jc w:val="both"/>
            </w:pPr>
            <w:r w:rsidRPr="00216752">
              <w:t>Voice of the child/young person to be represented at all times and be reliable and truly reflective of their wishes and views</w:t>
            </w:r>
            <w:r w:rsidR="00383294" w:rsidRPr="00216752">
              <w:t xml:space="preserve"> and needs to be further evidenced in their cases and plans.</w:t>
            </w:r>
          </w:p>
          <w:p w14:paraId="63C043DC" w14:textId="0AAEFA73" w:rsidR="00B2214C" w:rsidRPr="00216752" w:rsidRDefault="00B2214C" w:rsidP="00500862">
            <w:pPr>
              <w:jc w:val="both"/>
            </w:pPr>
          </w:p>
        </w:tc>
      </w:tr>
      <w:tr w:rsidR="00216752" w:rsidRPr="00216752" w14:paraId="33D4053E" w14:textId="77777777" w:rsidTr="000C5635">
        <w:tc>
          <w:tcPr>
            <w:tcW w:w="9072" w:type="dxa"/>
            <w:shd w:val="clear" w:color="auto" w:fill="auto"/>
          </w:tcPr>
          <w:p w14:paraId="5383E73C" w14:textId="5F0E0D5C" w:rsidR="00B2214C" w:rsidRPr="00216752" w:rsidRDefault="000C44F8" w:rsidP="00500862">
            <w:pPr>
              <w:jc w:val="both"/>
            </w:pPr>
            <w:r w:rsidRPr="00216752">
              <w:t>Every child/young person</w:t>
            </w:r>
            <w:r w:rsidR="00837F20" w:rsidRPr="00216752">
              <w:t xml:space="preserve"> with complex needs</w:t>
            </w:r>
            <w:r w:rsidRPr="00216752">
              <w:t xml:space="preserve"> to have </w:t>
            </w:r>
            <w:r w:rsidR="00837F20" w:rsidRPr="00216752">
              <w:t xml:space="preserve">a </w:t>
            </w:r>
            <w:r w:rsidR="00613A4A">
              <w:t>car</w:t>
            </w:r>
            <w:r w:rsidR="00D82257">
              <w:t>e</w:t>
            </w:r>
            <w:r w:rsidRPr="00216752">
              <w:t xml:space="preserve"> plan </w:t>
            </w:r>
            <w:r w:rsidR="00837F20" w:rsidRPr="00216752">
              <w:t xml:space="preserve">and </w:t>
            </w:r>
            <w:r w:rsidRPr="00216752">
              <w:t xml:space="preserve">this needs to be regularly reviewed and updated. </w:t>
            </w:r>
            <w:r w:rsidR="00837F20" w:rsidRPr="00216752">
              <w:t xml:space="preserve">The </w:t>
            </w:r>
            <w:r w:rsidR="00613A4A">
              <w:t>care</w:t>
            </w:r>
            <w:r w:rsidR="00837F20" w:rsidRPr="00216752">
              <w:t xml:space="preserve"> plan to be distributed </w:t>
            </w:r>
            <w:r w:rsidR="0004223F" w:rsidRPr="00216752">
              <w:t xml:space="preserve">to all involved. </w:t>
            </w:r>
          </w:p>
          <w:p w14:paraId="0FCC8341" w14:textId="2B4C734E" w:rsidR="000C44F8" w:rsidRPr="00216752" w:rsidRDefault="000C44F8" w:rsidP="00500862">
            <w:pPr>
              <w:jc w:val="both"/>
            </w:pPr>
          </w:p>
        </w:tc>
      </w:tr>
      <w:tr w:rsidR="00216752" w:rsidRPr="00216752" w14:paraId="0BAD394A" w14:textId="77777777" w:rsidTr="000C5635">
        <w:tc>
          <w:tcPr>
            <w:tcW w:w="9072" w:type="dxa"/>
            <w:shd w:val="clear" w:color="auto" w:fill="auto"/>
          </w:tcPr>
          <w:p w14:paraId="2EF1CFC9" w14:textId="77777777" w:rsidR="000C44F8" w:rsidRPr="00216752" w:rsidRDefault="0004223F" w:rsidP="00500862">
            <w:pPr>
              <w:jc w:val="both"/>
            </w:pPr>
            <w:r w:rsidRPr="00216752">
              <w:t xml:space="preserve">Every child/young person </w:t>
            </w:r>
            <w:r w:rsidR="00837F20" w:rsidRPr="00216752">
              <w:t xml:space="preserve">to have communication and positive behavioural plans that are </w:t>
            </w:r>
            <w:r w:rsidRPr="00216752">
              <w:t xml:space="preserve">regularly reviewed and </w:t>
            </w:r>
            <w:r w:rsidR="00837F20" w:rsidRPr="00216752">
              <w:t>consistently implemented</w:t>
            </w:r>
            <w:r w:rsidRPr="00216752">
              <w:t xml:space="preserve">. </w:t>
            </w:r>
          </w:p>
          <w:p w14:paraId="7FD43975" w14:textId="5849F332" w:rsidR="0004223F" w:rsidRPr="00216752" w:rsidRDefault="0004223F" w:rsidP="00500862">
            <w:pPr>
              <w:jc w:val="both"/>
            </w:pPr>
          </w:p>
        </w:tc>
      </w:tr>
      <w:tr w:rsidR="00216752" w:rsidRPr="00216752" w14:paraId="798BB69D" w14:textId="77777777" w:rsidTr="000C5635">
        <w:tc>
          <w:tcPr>
            <w:tcW w:w="9072" w:type="dxa"/>
            <w:shd w:val="clear" w:color="auto" w:fill="auto"/>
          </w:tcPr>
          <w:p w14:paraId="28E6AF22" w14:textId="67EC557F" w:rsidR="0004223F" w:rsidRPr="00216752" w:rsidRDefault="0004223F" w:rsidP="00500862">
            <w:pPr>
              <w:jc w:val="both"/>
            </w:pPr>
            <w:r w:rsidRPr="00216752">
              <w:t xml:space="preserve">Every </w:t>
            </w:r>
            <w:r w:rsidR="00AF092D" w:rsidRPr="00216752">
              <w:t xml:space="preserve">safeguarding </w:t>
            </w:r>
            <w:r w:rsidRPr="00216752">
              <w:t xml:space="preserve">incident to be reported, </w:t>
            </w:r>
            <w:r w:rsidR="00383294" w:rsidRPr="00216752">
              <w:t>recorded,</w:t>
            </w:r>
            <w:r w:rsidRPr="00216752">
              <w:t xml:space="preserve"> and dealt with timely</w:t>
            </w:r>
            <w:r w:rsidR="00AF092D" w:rsidRPr="00216752">
              <w:t xml:space="preserve"> by ensuring that safeguarding protocol is followed up. </w:t>
            </w:r>
          </w:p>
          <w:p w14:paraId="2B3A6043" w14:textId="054D69E7" w:rsidR="0004223F" w:rsidRPr="00216752" w:rsidRDefault="0004223F" w:rsidP="00500862">
            <w:pPr>
              <w:jc w:val="both"/>
            </w:pPr>
          </w:p>
        </w:tc>
      </w:tr>
      <w:tr w:rsidR="00216752" w:rsidRPr="00216752" w14:paraId="7850A260" w14:textId="77777777" w:rsidTr="000C5635">
        <w:tc>
          <w:tcPr>
            <w:tcW w:w="9072" w:type="dxa"/>
            <w:shd w:val="clear" w:color="auto" w:fill="auto"/>
          </w:tcPr>
          <w:p w14:paraId="1456C000" w14:textId="43239BB0" w:rsidR="0004223F" w:rsidRPr="00216752" w:rsidRDefault="00D82257" w:rsidP="00500862">
            <w:pPr>
              <w:jc w:val="both"/>
            </w:pPr>
            <w:r>
              <w:t>Practitioners</w:t>
            </w:r>
            <w:r w:rsidR="0004223F" w:rsidRPr="00216752">
              <w:t xml:space="preserve"> to understand that behaviour is</w:t>
            </w:r>
            <w:r w:rsidR="00B45894" w:rsidRPr="00216752">
              <w:t xml:space="preserve"> in</w:t>
            </w:r>
            <w:r w:rsidR="0004223F" w:rsidRPr="00216752">
              <w:t xml:space="preserve"> itself a form of communication and that behaviours that challenge may indicate distress and the need for support.</w:t>
            </w:r>
            <w:r w:rsidR="00383294" w:rsidRPr="00216752">
              <w:t xml:space="preserve"> Therefore, </w:t>
            </w:r>
            <w:r>
              <w:t>practitioner</w:t>
            </w:r>
            <w:r w:rsidR="00383294" w:rsidRPr="00216752">
              <w:t xml:space="preserve"> needs to be more professionally curious in</w:t>
            </w:r>
            <w:r w:rsidR="006F7B6F" w:rsidRPr="00216752">
              <w:t xml:space="preserve"> understanding and</w:t>
            </w:r>
            <w:r w:rsidR="00383294" w:rsidRPr="00216752">
              <w:t xml:space="preserve"> interpreting the children or young </w:t>
            </w:r>
            <w:r w:rsidR="004C5119" w:rsidRPr="00216752">
              <w:t>people’s lived</w:t>
            </w:r>
            <w:r w:rsidR="006F7B6F" w:rsidRPr="00216752">
              <w:t xml:space="preserve"> experiences and </w:t>
            </w:r>
            <w:r w:rsidR="00383294" w:rsidRPr="00216752">
              <w:t>behaviours.</w:t>
            </w:r>
          </w:p>
          <w:p w14:paraId="13D548A5" w14:textId="6C414D03" w:rsidR="00B45894" w:rsidRPr="00216752" w:rsidRDefault="00B45894" w:rsidP="00500862">
            <w:pPr>
              <w:jc w:val="both"/>
            </w:pPr>
          </w:p>
        </w:tc>
      </w:tr>
      <w:tr w:rsidR="00216752" w:rsidRPr="00216752" w14:paraId="456A4EBF" w14:textId="77777777" w:rsidTr="000C5635">
        <w:tc>
          <w:tcPr>
            <w:tcW w:w="9072" w:type="dxa"/>
            <w:shd w:val="clear" w:color="auto" w:fill="auto"/>
          </w:tcPr>
          <w:p w14:paraId="0BE10006" w14:textId="77777777" w:rsidR="00741989" w:rsidRPr="00216752" w:rsidRDefault="00741989" w:rsidP="00500862">
            <w:pPr>
              <w:jc w:val="both"/>
            </w:pPr>
            <w:r w:rsidRPr="00216752">
              <w:t>Statutory visits to be completed timely and there should be a rational completed within the case file when this is not completed.</w:t>
            </w:r>
          </w:p>
          <w:p w14:paraId="125AEE07" w14:textId="7157BA4A" w:rsidR="00741989" w:rsidRPr="00216752" w:rsidRDefault="00741989" w:rsidP="00500862">
            <w:pPr>
              <w:jc w:val="both"/>
            </w:pPr>
          </w:p>
        </w:tc>
      </w:tr>
      <w:tr w:rsidR="00216752" w:rsidRPr="00216752" w14:paraId="6F0D8FC6" w14:textId="77777777" w:rsidTr="000C5635">
        <w:tc>
          <w:tcPr>
            <w:tcW w:w="9072" w:type="dxa"/>
            <w:shd w:val="clear" w:color="auto" w:fill="auto"/>
          </w:tcPr>
          <w:p w14:paraId="6A756538" w14:textId="77777777" w:rsidR="000D7FF9" w:rsidRPr="00216752" w:rsidRDefault="000D7FF9" w:rsidP="00500862">
            <w:pPr>
              <w:jc w:val="both"/>
            </w:pPr>
            <w:r w:rsidRPr="00216752">
              <w:t>Management oversight to be evidenced following a reported incident.</w:t>
            </w:r>
          </w:p>
          <w:p w14:paraId="3B380466" w14:textId="2E58132C" w:rsidR="000D7FF9" w:rsidRPr="00216752" w:rsidRDefault="000D7FF9" w:rsidP="00500862">
            <w:pPr>
              <w:jc w:val="both"/>
            </w:pPr>
          </w:p>
        </w:tc>
      </w:tr>
      <w:tr w:rsidR="00216752" w:rsidRPr="00216752" w14:paraId="5FB117DE" w14:textId="77777777" w:rsidTr="000C5635">
        <w:tc>
          <w:tcPr>
            <w:tcW w:w="9072" w:type="dxa"/>
            <w:shd w:val="clear" w:color="auto" w:fill="auto"/>
          </w:tcPr>
          <w:p w14:paraId="528B92FA" w14:textId="77777777" w:rsidR="000F7DA5" w:rsidRPr="00216752" w:rsidRDefault="000F7DA5" w:rsidP="00500862">
            <w:pPr>
              <w:jc w:val="both"/>
            </w:pPr>
            <w:r w:rsidRPr="00216752">
              <w:t xml:space="preserve">Prior to transfer of a child/young person, key involvements, chronology, </w:t>
            </w:r>
            <w:r w:rsidR="00CC3F6A" w:rsidRPr="00216752">
              <w:t xml:space="preserve">genogram </w:t>
            </w:r>
            <w:r w:rsidRPr="00216752">
              <w:t xml:space="preserve">and the case summary </w:t>
            </w:r>
            <w:r w:rsidR="00CC3F6A" w:rsidRPr="00216752">
              <w:t xml:space="preserve">should be </w:t>
            </w:r>
            <w:r w:rsidRPr="00216752">
              <w:t>updated</w:t>
            </w:r>
            <w:r w:rsidR="00CC3F6A" w:rsidRPr="00216752">
              <w:t xml:space="preserve"> as well as the work completed, and outcomes achieved. </w:t>
            </w:r>
          </w:p>
          <w:p w14:paraId="086682B5" w14:textId="3B1DCCC6" w:rsidR="00CC3F6A" w:rsidRPr="00216752" w:rsidRDefault="00CC3F6A" w:rsidP="00500862">
            <w:pPr>
              <w:jc w:val="both"/>
            </w:pPr>
          </w:p>
        </w:tc>
      </w:tr>
      <w:tr w:rsidR="00216752" w:rsidRPr="00216752" w14:paraId="6E1A4D44" w14:textId="77777777" w:rsidTr="000C5635">
        <w:tc>
          <w:tcPr>
            <w:tcW w:w="9072" w:type="dxa"/>
            <w:shd w:val="clear" w:color="auto" w:fill="auto"/>
          </w:tcPr>
          <w:p w14:paraId="5B9FE1FF" w14:textId="37002DC8" w:rsidR="00CC3F6A" w:rsidRPr="00216752" w:rsidRDefault="00CC3F6A" w:rsidP="00500862">
            <w:pPr>
              <w:jc w:val="both"/>
            </w:pPr>
            <w:r w:rsidRPr="00216752">
              <w:t>Joint visit to be undertaken by both the new and previous worker to the young person</w:t>
            </w:r>
            <w:r w:rsidR="004C3FFD" w:rsidRPr="00216752">
              <w:t xml:space="preserve"> prior to </w:t>
            </w:r>
            <w:r w:rsidR="00654204" w:rsidRPr="00216752">
              <w:t>the transfer</w:t>
            </w:r>
            <w:r w:rsidR="004C3FFD" w:rsidRPr="00216752">
              <w:t xml:space="preserve">. </w:t>
            </w:r>
          </w:p>
          <w:p w14:paraId="798B3FC4" w14:textId="388EC09D" w:rsidR="00CC3F6A" w:rsidRPr="00216752" w:rsidRDefault="00CC3F6A" w:rsidP="00500862">
            <w:pPr>
              <w:jc w:val="both"/>
            </w:pPr>
          </w:p>
        </w:tc>
      </w:tr>
      <w:tr w:rsidR="00216752" w:rsidRPr="00216752" w14:paraId="113170CD" w14:textId="77777777" w:rsidTr="000C5635">
        <w:tc>
          <w:tcPr>
            <w:tcW w:w="9072" w:type="dxa"/>
            <w:shd w:val="clear" w:color="auto" w:fill="auto"/>
          </w:tcPr>
          <w:p w14:paraId="3491B169" w14:textId="0A769A17" w:rsidR="000F7DA5" w:rsidRPr="00216752" w:rsidRDefault="004C3FFD" w:rsidP="00500862">
            <w:pPr>
              <w:jc w:val="both"/>
            </w:pPr>
            <w:r w:rsidRPr="00216752">
              <w:t xml:space="preserve">Ensure that young people </w:t>
            </w:r>
            <w:r w:rsidR="00CC3F6A" w:rsidRPr="00216752">
              <w:t>who</w:t>
            </w:r>
            <w:r w:rsidRPr="00216752">
              <w:t xml:space="preserve"> will</w:t>
            </w:r>
            <w:r w:rsidR="00CC3F6A" w:rsidRPr="00216752">
              <w:t xml:space="preserve"> be moving into universal services in </w:t>
            </w:r>
            <w:r w:rsidRPr="00216752">
              <w:t xml:space="preserve">adulthood, are </w:t>
            </w:r>
            <w:r w:rsidR="00CC3F6A" w:rsidRPr="00216752">
              <w:t>provided with information that is accessible and up to date to help them understand the universal, voluntary and community offer that will be available to them.</w:t>
            </w:r>
          </w:p>
          <w:p w14:paraId="1F2608EF" w14:textId="41706898" w:rsidR="004C3FFD" w:rsidRPr="00216752" w:rsidRDefault="004C3FFD" w:rsidP="00500862">
            <w:pPr>
              <w:jc w:val="both"/>
            </w:pPr>
          </w:p>
        </w:tc>
      </w:tr>
      <w:tr w:rsidR="00216752" w:rsidRPr="00216752" w14:paraId="0806D8F2" w14:textId="77777777" w:rsidTr="000C5635">
        <w:tc>
          <w:tcPr>
            <w:tcW w:w="9072" w:type="dxa"/>
            <w:shd w:val="clear" w:color="auto" w:fill="auto"/>
          </w:tcPr>
          <w:p w14:paraId="10C350FB" w14:textId="01A40C6D" w:rsidR="006651ED" w:rsidRPr="00216752" w:rsidRDefault="00893529" w:rsidP="00500862">
            <w:pPr>
              <w:jc w:val="both"/>
            </w:pPr>
            <w:r w:rsidRPr="00216752">
              <w:t>A</w:t>
            </w:r>
            <w:r w:rsidR="006651ED" w:rsidRPr="00216752">
              <w:t xml:space="preserve">ssessment </w:t>
            </w:r>
            <w:r w:rsidR="00C168E3" w:rsidRPr="00216752">
              <w:t>to</w:t>
            </w:r>
            <w:r w:rsidRPr="00216752">
              <w:t xml:space="preserve"> focus </w:t>
            </w:r>
            <w:r w:rsidR="006651ED" w:rsidRPr="00216752">
              <w:t xml:space="preserve">on the </w:t>
            </w:r>
            <w:r w:rsidR="000D7FF9" w:rsidRPr="00216752">
              <w:t xml:space="preserve">child/young person’s </w:t>
            </w:r>
            <w:r w:rsidR="006651ED" w:rsidRPr="00216752">
              <w:t>needs</w:t>
            </w:r>
            <w:r w:rsidR="00C168E3" w:rsidRPr="00216752">
              <w:t xml:space="preserve">, </w:t>
            </w:r>
            <w:r w:rsidR="006651ED" w:rsidRPr="00216752">
              <w:t>how they impact on their wellbeing, and the outcomes to</w:t>
            </w:r>
            <w:r w:rsidR="00C168E3" w:rsidRPr="00216752">
              <w:t xml:space="preserve"> be </w:t>
            </w:r>
            <w:r w:rsidR="006651ED" w:rsidRPr="00216752">
              <w:t>achieve</w:t>
            </w:r>
            <w:r w:rsidR="00C168E3" w:rsidRPr="00216752">
              <w:t>d</w:t>
            </w:r>
            <w:r w:rsidR="000D7FF9" w:rsidRPr="00216752">
              <w:t>.</w:t>
            </w:r>
            <w:r w:rsidR="006651ED" w:rsidRPr="00216752">
              <w:t xml:space="preserve"> </w:t>
            </w:r>
          </w:p>
          <w:p w14:paraId="1BCFA558" w14:textId="77777777" w:rsidR="000F7DA5" w:rsidRPr="00216752" w:rsidRDefault="000F7DA5" w:rsidP="00500862">
            <w:pPr>
              <w:jc w:val="both"/>
            </w:pPr>
          </w:p>
        </w:tc>
      </w:tr>
      <w:tr w:rsidR="00216752" w:rsidRPr="00216752" w14:paraId="06EE128D" w14:textId="77777777" w:rsidTr="000C5635">
        <w:tc>
          <w:tcPr>
            <w:tcW w:w="9072" w:type="dxa"/>
            <w:shd w:val="clear" w:color="auto" w:fill="auto"/>
          </w:tcPr>
          <w:p w14:paraId="2DBA7FFA" w14:textId="281618CF" w:rsidR="002A1843" w:rsidRPr="00216752" w:rsidRDefault="00C168E3" w:rsidP="00500862">
            <w:pPr>
              <w:jc w:val="both"/>
              <w:rPr>
                <w:rFonts w:cstheme="minorHAnsi"/>
                <w:szCs w:val="24"/>
              </w:rPr>
            </w:pPr>
            <w:r w:rsidRPr="00216752">
              <w:rPr>
                <w:rFonts w:cstheme="minorHAnsi"/>
                <w:szCs w:val="24"/>
              </w:rPr>
              <w:t>The child/young person to be i</w:t>
            </w:r>
            <w:r w:rsidR="002A1843" w:rsidRPr="00216752">
              <w:rPr>
                <w:rFonts w:cstheme="minorHAnsi"/>
                <w:szCs w:val="24"/>
              </w:rPr>
              <w:t>nvolve</w:t>
            </w:r>
            <w:r w:rsidRPr="00216752">
              <w:rPr>
                <w:rFonts w:cstheme="minorHAnsi"/>
                <w:szCs w:val="24"/>
              </w:rPr>
              <w:t xml:space="preserve">d </w:t>
            </w:r>
            <w:r w:rsidR="002A1843" w:rsidRPr="00216752">
              <w:rPr>
                <w:rFonts w:cstheme="minorHAnsi"/>
                <w:szCs w:val="24"/>
              </w:rPr>
              <w:t>in the assessment</w:t>
            </w:r>
            <w:r w:rsidRPr="00216752">
              <w:rPr>
                <w:rFonts w:cstheme="minorHAnsi"/>
                <w:szCs w:val="24"/>
              </w:rPr>
              <w:t xml:space="preserve">, their </w:t>
            </w:r>
            <w:proofErr w:type="spellStart"/>
            <w:r w:rsidRPr="00216752">
              <w:rPr>
                <w:rFonts w:cstheme="minorHAnsi"/>
                <w:szCs w:val="24"/>
              </w:rPr>
              <w:t>carers</w:t>
            </w:r>
            <w:proofErr w:type="spellEnd"/>
            <w:r w:rsidRPr="00216752">
              <w:rPr>
                <w:rFonts w:cstheme="minorHAnsi"/>
                <w:szCs w:val="24"/>
              </w:rPr>
              <w:t>, where</w:t>
            </w:r>
            <w:r w:rsidR="002A1843" w:rsidRPr="00216752">
              <w:rPr>
                <w:rFonts w:cstheme="minorHAnsi"/>
                <w:szCs w:val="24"/>
              </w:rPr>
              <w:t xml:space="preserve"> appropriate, their </w:t>
            </w:r>
            <w:r w:rsidRPr="00216752">
              <w:rPr>
                <w:rFonts w:cstheme="minorHAnsi"/>
                <w:szCs w:val="24"/>
              </w:rPr>
              <w:t xml:space="preserve">parents </w:t>
            </w:r>
            <w:r w:rsidR="002A1843" w:rsidRPr="00216752">
              <w:rPr>
                <w:rFonts w:cstheme="minorHAnsi"/>
                <w:szCs w:val="24"/>
              </w:rPr>
              <w:t>or someone they</w:t>
            </w:r>
            <w:r w:rsidRPr="00216752">
              <w:rPr>
                <w:rFonts w:cstheme="minorHAnsi"/>
                <w:szCs w:val="24"/>
              </w:rPr>
              <w:t xml:space="preserve"> have</w:t>
            </w:r>
            <w:r w:rsidR="002A1843" w:rsidRPr="00216752">
              <w:rPr>
                <w:rFonts w:cstheme="minorHAnsi"/>
                <w:szCs w:val="24"/>
              </w:rPr>
              <w:t xml:space="preserve"> nominate</w:t>
            </w:r>
            <w:r w:rsidRPr="00216752">
              <w:rPr>
                <w:rFonts w:cstheme="minorHAnsi"/>
                <w:szCs w:val="24"/>
              </w:rPr>
              <w:t>d</w:t>
            </w:r>
            <w:r w:rsidR="001B0D61" w:rsidRPr="00216752">
              <w:rPr>
                <w:rFonts w:cstheme="minorHAnsi"/>
                <w:szCs w:val="24"/>
              </w:rPr>
              <w:t xml:space="preserve"> or </w:t>
            </w:r>
            <w:r w:rsidR="002A1843" w:rsidRPr="00216752">
              <w:rPr>
                <w:rFonts w:cstheme="minorHAnsi"/>
                <w:szCs w:val="24"/>
              </w:rPr>
              <w:t>an independent advocate</w:t>
            </w:r>
            <w:r w:rsidR="001B0D61" w:rsidRPr="00216752">
              <w:rPr>
                <w:rFonts w:cstheme="minorHAnsi"/>
                <w:szCs w:val="24"/>
              </w:rPr>
              <w:t xml:space="preserve">. </w:t>
            </w:r>
          </w:p>
          <w:p w14:paraId="5FB03BAC" w14:textId="77777777" w:rsidR="000F7DA5" w:rsidRPr="00216752" w:rsidRDefault="000F7DA5" w:rsidP="00500862">
            <w:pPr>
              <w:jc w:val="both"/>
            </w:pPr>
          </w:p>
        </w:tc>
      </w:tr>
      <w:tr w:rsidR="00216752" w:rsidRPr="00216752" w14:paraId="5F308895" w14:textId="77777777" w:rsidTr="000C5635">
        <w:tc>
          <w:tcPr>
            <w:tcW w:w="9072" w:type="dxa"/>
            <w:shd w:val="clear" w:color="auto" w:fill="auto"/>
          </w:tcPr>
          <w:p w14:paraId="78F4B77F" w14:textId="561A0A09" w:rsidR="006F7B6F" w:rsidRPr="00216752" w:rsidRDefault="006F7B6F" w:rsidP="00500862">
            <w:pPr>
              <w:jc w:val="both"/>
              <w:rPr>
                <w:rFonts w:cstheme="minorHAnsi"/>
                <w:szCs w:val="24"/>
              </w:rPr>
            </w:pPr>
            <w:r w:rsidRPr="00216752">
              <w:rPr>
                <w:rFonts w:cstheme="minorHAnsi"/>
                <w:szCs w:val="24"/>
              </w:rPr>
              <w:t xml:space="preserve">Care plans and support to recognise, understand and respond effectively to a child/young person’s racial, </w:t>
            </w:r>
            <w:r w:rsidR="00DF0811" w:rsidRPr="00216752">
              <w:rPr>
                <w:rFonts w:cstheme="minorHAnsi"/>
                <w:szCs w:val="24"/>
              </w:rPr>
              <w:t>ethnic,</w:t>
            </w:r>
            <w:r w:rsidRPr="00216752">
              <w:rPr>
                <w:rFonts w:cstheme="minorHAnsi"/>
                <w:szCs w:val="24"/>
              </w:rPr>
              <w:t xml:space="preserve"> and cultural background and this very essential for the child/young person development and wellbeing.</w:t>
            </w:r>
          </w:p>
        </w:tc>
      </w:tr>
      <w:tr w:rsidR="00216752" w:rsidRPr="00216752" w14:paraId="04A3BF61" w14:textId="77777777" w:rsidTr="000C5635">
        <w:tc>
          <w:tcPr>
            <w:tcW w:w="9072" w:type="dxa"/>
            <w:shd w:val="clear" w:color="auto" w:fill="auto"/>
          </w:tcPr>
          <w:p w14:paraId="020584DA" w14:textId="58282339" w:rsidR="006F7B6F" w:rsidRPr="00216752" w:rsidRDefault="00BE6493" w:rsidP="00500862">
            <w:pPr>
              <w:jc w:val="both"/>
            </w:pPr>
            <w:r>
              <w:t>P</w:t>
            </w:r>
            <w:r w:rsidR="00D82257">
              <w:t>ractitioner</w:t>
            </w:r>
            <w:r w:rsidR="001B0D61" w:rsidRPr="00216752">
              <w:t xml:space="preserve"> to ensure that </w:t>
            </w:r>
            <w:r w:rsidR="002A1843" w:rsidRPr="00216752">
              <w:t xml:space="preserve">a </w:t>
            </w:r>
            <w:r w:rsidR="001B0D61" w:rsidRPr="00216752">
              <w:t>transitioning</w:t>
            </w:r>
            <w:r w:rsidR="002A1843" w:rsidRPr="00216752">
              <w:t xml:space="preserve"> assessment o</w:t>
            </w:r>
            <w:r w:rsidR="001B0D61" w:rsidRPr="00216752">
              <w:t xml:space="preserve">f </w:t>
            </w:r>
            <w:r w:rsidR="00F82E5A" w:rsidRPr="00216752">
              <w:t xml:space="preserve">the </w:t>
            </w:r>
            <w:r w:rsidR="002A1843" w:rsidRPr="00216752">
              <w:t xml:space="preserve">young person, who is likely to have needs when they </w:t>
            </w:r>
            <w:r w:rsidR="001649C9" w:rsidRPr="00216752">
              <w:t>turn</w:t>
            </w:r>
            <w:r w:rsidR="002A1843" w:rsidRPr="00216752">
              <w:t xml:space="preserve"> </w:t>
            </w:r>
            <w:r w:rsidR="00A92E9F" w:rsidRPr="00216752">
              <w:t>18 and</w:t>
            </w:r>
            <w:r w:rsidR="001B0D61" w:rsidRPr="00216752">
              <w:t xml:space="preserve"> this needs to be completed in a </w:t>
            </w:r>
            <w:r w:rsidR="00F82E5A" w:rsidRPr="00216752">
              <w:t>multi-disciplinary</w:t>
            </w:r>
            <w:r w:rsidR="001B0D61" w:rsidRPr="00216752">
              <w:t xml:space="preserve"> setting involving all the key professionals and family.</w:t>
            </w:r>
          </w:p>
          <w:p w14:paraId="4CDE3BAA" w14:textId="71F5E956" w:rsidR="000F7DA5" w:rsidRPr="00216752" w:rsidRDefault="001B0D61" w:rsidP="00500862">
            <w:pPr>
              <w:jc w:val="both"/>
            </w:pPr>
            <w:r w:rsidRPr="00216752">
              <w:t xml:space="preserve"> </w:t>
            </w:r>
          </w:p>
        </w:tc>
      </w:tr>
      <w:tr w:rsidR="00216752" w:rsidRPr="00216752" w14:paraId="26D729A8" w14:textId="77777777" w:rsidTr="000C5635">
        <w:tc>
          <w:tcPr>
            <w:tcW w:w="9072" w:type="dxa"/>
            <w:shd w:val="clear" w:color="auto" w:fill="auto"/>
          </w:tcPr>
          <w:p w14:paraId="001459D0" w14:textId="77777777" w:rsidR="002A1843" w:rsidRPr="00216752" w:rsidRDefault="001649C9" w:rsidP="00500862">
            <w:pPr>
              <w:jc w:val="both"/>
            </w:pPr>
            <w:r w:rsidRPr="00216752">
              <w:t xml:space="preserve">Records to be non-judgemental regarding the child/young person’s disabilities, behaviours, and demeanour. The focus to be on what the child is able to do, rather than what they cannot do. Creative explanations will reflect on the meaning of certain behaviours and consider past involvement to inform assessments and analysis. </w:t>
            </w:r>
          </w:p>
          <w:p w14:paraId="6B61ED3D" w14:textId="4F7A35EC" w:rsidR="00000206" w:rsidRPr="00216752" w:rsidRDefault="00000206" w:rsidP="00500862">
            <w:pPr>
              <w:jc w:val="both"/>
            </w:pPr>
          </w:p>
        </w:tc>
      </w:tr>
      <w:tr w:rsidR="00216752" w:rsidRPr="00216752" w14:paraId="2E1046D7" w14:textId="77777777" w:rsidTr="000C5635">
        <w:tc>
          <w:tcPr>
            <w:tcW w:w="9072" w:type="dxa"/>
            <w:shd w:val="clear" w:color="auto" w:fill="auto"/>
          </w:tcPr>
          <w:p w14:paraId="696E28B1" w14:textId="3F8FCCE1" w:rsidR="006F7B6F" w:rsidRPr="00216752" w:rsidRDefault="006F7B6F" w:rsidP="00500862">
            <w:pPr>
              <w:jc w:val="both"/>
            </w:pPr>
            <w:r w:rsidRPr="00216752">
              <w:t xml:space="preserve">There needs to be an effective leadership and system in place </w:t>
            </w:r>
            <w:r w:rsidR="00810CCC" w:rsidRPr="00216752">
              <w:t>which to</w:t>
            </w:r>
            <w:r w:rsidRPr="00216752">
              <w:t xml:space="preserve"> promote the voice of the child /young person which is essential for a robust safeguarding ethos with an effective child/young person’s centred culture.</w:t>
            </w:r>
          </w:p>
          <w:p w14:paraId="4094F88E" w14:textId="383F765A" w:rsidR="006F7B6F" w:rsidRPr="00216752" w:rsidRDefault="006F7B6F" w:rsidP="00500862">
            <w:pPr>
              <w:jc w:val="both"/>
            </w:pPr>
          </w:p>
        </w:tc>
      </w:tr>
      <w:tr w:rsidR="00216752" w:rsidRPr="00216752" w14:paraId="4C92B117" w14:textId="77777777" w:rsidTr="000C5635">
        <w:tc>
          <w:tcPr>
            <w:tcW w:w="9072" w:type="dxa"/>
            <w:shd w:val="clear" w:color="auto" w:fill="auto"/>
          </w:tcPr>
          <w:p w14:paraId="56E82261" w14:textId="77777777" w:rsidR="002A1843" w:rsidRPr="00216752" w:rsidRDefault="006B79BA" w:rsidP="00500862">
            <w:pPr>
              <w:jc w:val="both"/>
            </w:pPr>
            <w:r w:rsidRPr="00216752">
              <w:t>Autism Awareness training is strongly recommended for all staff working with children/young people with autism. This training is therefore mandatory for any practitioner who is to work with children/young people with autism as staff are expected to undertake direct work with them and their families. Managers wishing to allocate a practitioner to a child/young person with autism must ensure that the practitioner has undertaken this training, and if not, the practitioner must undertake the training without delay before they meet with the child.</w:t>
            </w:r>
          </w:p>
          <w:p w14:paraId="0C2D9AA7" w14:textId="32C72605" w:rsidR="00000206" w:rsidRPr="00216752" w:rsidRDefault="00000206" w:rsidP="00500862">
            <w:pPr>
              <w:jc w:val="both"/>
            </w:pPr>
          </w:p>
        </w:tc>
      </w:tr>
      <w:tr w:rsidR="00216752" w:rsidRPr="00216752" w14:paraId="63B32DB4" w14:textId="77777777" w:rsidTr="000C5635">
        <w:tc>
          <w:tcPr>
            <w:tcW w:w="9072" w:type="dxa"/>
            <w:shd w:val="clear" w:color="auto" w:fill="auto"/>
          </w:tcPr>
          <w:p w14:paraId="6543A95C" w14:textId="77777777" w:rsidR="00746AFF" w:rsidRPr="00216752" w:rsidRDefault="00746AFF" w:rsidP="00500862">
            <w:pPr>
              <w:jc w:val="both"/>
            </w:pPr>
            <w:r w:rsidRPr="00216752">
              <w:t>Where an admission to a residential placement for 38 weeks or more is being considered, children, young people and their parents should have access to advice and support through their jointly commissioned and suitably resourced local Special Educational Needs and Disability Information Advice and Support Service</w:t>
            </w:r>
          </w:p>
          <w:p w14:paraId="54D753B5" w14:textId="77777777" w:rsidR="002A1843" w:rsidRPr="00216752" w:rsidRDefault="002A1843" w:rsidP="00500862">
            <w:pPr>
              <w:jc w:val="both"/>
            </w:pPr>
          </w:p>
        </w:tc>
      </w:tr>
    </w:tbl>
    <w:p w14:paraId="50B62E90" w14:textId="77777777" w:rsidR="009864F0" w:rsidRDefault="009864F0" w:rsidP="00500862">
      <w:pPr>
        <w:jc w:val="both"/>
        <w:rPr>
          <w:b/>
          <w:bCs/>
          <w:sz w:val="56"/>
          <w:szCs w:val="56"/>
        </w:rPr>
      </w:pPr>
    </w:p>
    <w:p w14:paraId="6862127E" w14:textId="674C520D" w:rsidR="001E615E" w:rsidRPr="009864F0" w:rsidRDefault="009864F0" w:rsidP="00500862">
      <w:pPr>
        <w:pStyle w:val="Heading2"/>
        <w:jc w:val="both"/>
        <w:rPr>
          <w:b/>
          <w:sz w:val="44"/>
          <w:szCs w:val="44"/>
        </w:rPr>
      </w:pPr>
      <w:bookmarkStart w:id="8" w:name="_Toc176514814"/>
      <w:r w:rsidRPr="183B7C4B">
        <w:rPr>
          <w:b/>
          <w:sz w:val="44"/>
          <w:szCs w:val="44"/>
        </w:rPr>
        <w:t xml:space="preserve">3. </w:t>
      </w:r>
      <w:r w:rsidR="00315651" w:rsidRPr="183B7C4B">
        <w:rPr>
          <w:b/>
          <w:sz w:val="44"/>
          <w:szCs w:val="44"/>
        </w:rPr>
        <w:t>Health</w:t>
      </w:r>
      <w:bookmarkEnd w:id="8"/>
    </w:p>
    <w:p w14:paraId="35C25374" w14:textId="2DECF99A" w:rsidR="183B7C4B" w:rsidRDefault="183B7C4B" w:rsidP="00500862">
      <w:pPr>
        <w:jc w:val="both"/>
      </w:pPr>
    </w:p>
    <w:p w14:paraId="5A8B6987" w14:textId="0575540F" w:rsidR="005D1A17" w:rsidRDefault="001E615E" w:rsidP="00500862">
      <w:pPr>
        <w:jc w:val="both"/>
        <w:rPr>
          <w:rFonts w:cstheme="minorHAnsi"/>
        </w:rPr>
      </w:pPr>
      <w:r w:rsidRPr="0061589B">
        <w:rPr>
          <w:rFonts w:cstheme="minorHAnsi"/>
        </w:rPr>
        <w:t xml:space="preserve">When a child/young person becomes looked after </w:t>
      </w:r>
      <w:r w:rsidR="003517D7" w:rsidRPr="0061589B">
        <w:rPr>
          <w:rFonts w:cstheme="minorHAnsi"/>
        </w:rPr>
        <w:t>h</w:t>
      </w:r>
      <w:r w:rsidRPr="0061589B">
        <w:rPr>
          <w:rFonts w:cstheme="minorHAnsi"/>
        </w:rPr>
        <w:t xml:space="preserve">ealth </w:t>
      </w:r>
      <w:r w:rsidR="003517D7" w:rsidRPr="0061589B">
        <w:rPr>
          <w:rFonts w:cstheme="minorHAnsi"/>
        </w:rPr>
        <w:t>a</w:t>
      </w:r>
      <w:r w:rsidRPr="0061589B">
        <w:rPr>
          <w:rFonts w:cstheme="minorHAnsi"/>
        </w:rPr>
        <w:t>ssessments are carried out by a health professional</w:t>
      </w:r>
      <w:r w:rsidR="00853759" w:rsidRPr="0061589B">
        <w:rPr>
          <w:rFonts w:cstheme="minorHAnsi"/>
        </w:rPr>
        <w:t xml:space="preserve"> and reviewed accordingly to the statutory guidance. </w:t>
      </w:r>
    </w:p>
    <w:tbl>
      <w:tblPr>
        <w:tblStyle w:val="TableGrid"/>
        <w:tblW w:w="0" w:type="auto"/>
        <w:tblLook w:val="04A0" w:firstRow="1" w:lastRow="0" w:firstColumn="1" w:lastColumn="0" w:noHBand="0" w:noVBand="1"/>
      </w:tblPr>
      <w:tblGrid>
        <w:gridCol w:w="9016"/>
      </w:tblGrid>
      <w:tr w:rsidR="00D946C8" w14:paraId="16D31E46" w14:textId="77777777" w:rsidTr="00D946C8">
        <w:tc>
          <w:tcPr>
            <w:tcW w:w="9016" w:type="dxa"/>
            <w:shd w:val="clear" w:color="auto" w:fill="ED7D31" w:themeFill="accent2"/>
          </w:tcPr>
          <w:p w14:paraId="3613A22C" w14:textId="77777777" w:rsidR="00D946C8" w:rsidRDefault="00D946C8" w:rsidP="00500862">
            <w:pPr>
              <w:jc w:val="both"/>
              <w:rPr>
                <w:rFonts w:cstheme="minorHAnsi"/>
                <w:b/>
                <w:bCs/>
                <w:sz w:val="28"/>
                <w:szCs w:val="28"/>
              </w:rPr>
            </w:pPr>
            <w:r w:rsidRPr="005D1A17">
              <w:rPr>
                <w:rFonts w:cstheme="minorHAnsi"/>
                <w:b/>
                <w:bCs/>
                <w:sz w:val="28"/>
                <w:szCs w:val="28"/>
              </w:rPr>
              <w:t>Timescales at a glance</w:t>
            </w:r>
            <w:r>
              <w:rPr>
                <w:rFonts w:cstheme="minorHAnsi"/>
                <w:b/>
                <w:bCs/>
                <w:sz w:val="28"/>
                <w:szCs w:val="28"/>
              </w:rPr>
              <w:t xml:space="preserve"> to access services from the Designated Nurse for Looked after Children Surrey Heartlands ICB</w:t>
            </w:r>
          </w:p>
          <w:p w14:paraId="764381AF" w14:textId="77777777" w:rsidR="00D946C8" w:rsidRDefault="00D946C8" w:rsidP="00500862">
            <w:pPr>
              <w:jc w:val="both"/>
              <w:rPr>
                <w:rFonts w:ascii="Segoe UI" w:hAnsi="Segoe UI" w:cs="Segoe UI"/>
              </w:rPr>
            </w:pPr>
          </w:p>
        </w:tc>
      </w:tr>
    </w:tbl>
    <w:tbl>
      <w:tblPr>
        <w:tblStyle w:val="TableGridLight"/>
        <w:tblW w:w="0" w:type="auto"/>
        <w:tblLook w:val="04A0" w:firstRow="1" w:lastRow="0" w:firstColumn="1" w:lastColumn="0" w:noHBand="0" w:noVBand="1"/>
      </w:tblPr>
      <w:tblGrid>
        <w:gridCol w:w="2817"/>
        <w:gridCol w:w="6199"/>
      </w:tblGrid>
      <w:tr w:rsidR="00216752" w:rsidRPr="00216752" w14:paraId="42C11147" w14:textId="77777777" w:rsidTr="003E01AB">
        <w:tc>
          <w:tcPr>
            <w:tcW w:w="2817" w:type="dxa"/>
            <w:shd w:val="clear" w:color="auto" w:fill="F4B083" w:themeFill="accent2" w:themeFillTint="99"/>
          </w:tcPr>
          <w:p w14:paraId="4544C892" w14:textId="77777777" w:rsidR="003865FF" w:rsidRPr="00F47440" w:rsidRDefault="003865FF" w:rsidP="00500862">
            <w:pPr>
              <w:jc w:val="both"/>
              <w:rPr>
                <w:b/>
                <w:bCs/>
                <w:sz w:val="24"/>
                <w:szCs w:val="24"/>
              </w:rPr>
            </w:pPr>
            <w:bookmarkStart w:id="9" w:name="_Hlk142398826"/>
            <w:r w:rsidRPr="00F47440">
              <w:rPr>
                <w:b/>
                <w:bCs/>
                <w:sz w:val="24"/>
                <w:szCs w:val="24"/>
              </w:rPr>
              <w:t xml:space="preserve">Threshold </w:t>
            </w:r>
          </w:p>
          <w:p w14:paraId="7ACF5E4E" w14:textId="77777777" w:rsidR="003865FF" w:rsidRPr="00F47440" w:rsidRDefault="003865FF" w:rsidP="00500862">
            <w:pPr>
              <w:jc w:val="both"/>
              <w:rPr>
                <w:b/>
                <w:bCs/>
                <w:sz w:val="24"/>
                <w:szCs w:val="24"/>
              </w:rPr>
            </w:pPr>
          </w:p>
        </w:tc>
        <w:tc>
          <w:tcPr>
            <w:tcW w:w="6199" w:type="dxa"/>
          </w:tcPr>
          <w:p w14:paraId="6A606E21" w14:textId="39C74665" w:rsidR="00A15814" w:rsidRPr="00A15814" w:rsidRDefault="00A15814" w:rsidP="00500862">
            <w:pPr>
              <w:pStyle w:val="ListParagraph"/>
              <w:numPr>
                <w:ilvl w:val="0"/>
                <w:numId w:val="63"/>
              </w:numPr>
              <w:jc w:val="both"/>
            </w:pPr>
            <w:r>
              <w:t xml:space="preserve">There </w:t>
            </w:r>
            <w:r w:rsidR="002A5B15">
              <w:t>is</w:t>
            </w:r>
            <w:r>
              <w:t xml:space="preserve"> no </w:t>
            </w:r>
            <w:r w:rsidR="002669AC">
              <w:t xml:space="preserve">requirement for </w:t>
            </w:r>
            <w:r>
              <w:t>threshold criteria</w:t>
            </w:r>
            <w:r w:rsidR="002669AC">
              <w:t>, h</w:t>
            </w:r>
            <w:r>
              <w:t xml:space="preserve">owever, the health team </w:t>
            </w:r>
            <w:r w:rsidRPr="00163612">
              <w:rPr>
                <w:b/>
                <w:bCs/>
              </w:rPr>
              <w:t>must</w:t>
            </w:r>
            <w:r>
              <w:t xml:space="preserve"> receive the right referral form/information </w:t>
            </w:r>
            <w:r w:rsidRPr="00A15814">
              <w:t>in accordance with Statutory Guidance and Surrey County Council local processes</w:t>
            </w:r>
            <w:r w:rsidR="009207A8">
              <w:t xml:space="preserve"> (Refer to the SCC process maps).</w:t>
            </w:r>
          </w:p>
          <w:p w14:paraId="583760B7" w14:textId="77777777" w:rsidR="000539B2" w:rsidRDefault="000539B2" w:rsidP="00500862">
            <w:pPr>
              <w:pStyle w:val="ListParagraph"/>
              <w:numPr>
                <w:ilvl w:val="0"/>
                <w:numId w:val="63"/>
              </w:numPr>
              <w:jc w:val="both"/>
            </w:pPr>
            <w:r w:rsidRPr="00FF144C">
              <w:t xml:space="preserve">The consent documentation </w:t>
            </w:r>
            <w:r w:rsidRPr="00163612">
              <w:rPr>
                <w:b/>
                <w:bCs/>
              </w:rPr>
              <w:t>must</w:t>
            </w:r>
            <w:r w:rsidRPr="00FF144C">
              <w:t xml:space="preserve"> be completed prior to the Health Assessment. </w:t>
            </w:r>
          </w:p>
          <w:p w14:paraId="61DB5451" w14:textId="106DDDEE" w:rsidR="00A15814" w:rsidRPr="00A15814" w:rsidRDefault="00A15814" w:rsidP="00500862">
            <w:pPr>
              <w:pStyle w:val="ListParagraph"/>
              <w:ind w:left="1440"/>
              <w:jc w:val="both"/>
            </w:pPr>
          </w:p>
          <w:p w14:paraId="508EF794" w14:textId="361CA00F" w:rsidR="00BD136B" w:rsidRDefault="009207A8" w:rsidP="00500862">
            <w:pPr>
              <w:pStyle w:val="ListParagraph"/>
              <w:tabs>
                <w:tab w:val="center" w:pos="3351"/>
              </w:tabs>
              <w:jc w:val="both"/>
              <w:rPr>
                <w:color w:val="FF0000"/>
              </w:rPr>
            </w:pPr>
            <w:r>
              <w:rPr>
                <w:color w:val="FF0000"/>
              </w:rPr>
              <w:object w:dxaOrig="1546" w:dyaOrig="1011" w14:anchorId="43888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28" o:title=""/>
                </v:shape>
                <o:OLEObject Type="Embed" ProgID="AcroExch.Document.DC" ShapeID="_x0000_i1025" DrawAspect="Icon" ObjectID="_1788526781" r:id="rId29"/>
              </w:object>
            </w:r>
            <w:r>
              <w:rPr>
                <w:color w:val="FF0000"/>
              </w:rPr>
              <w:tab/>
            </w:r>
            <w:r>
              <w:rPr>
                <w:color w:val="FF0000"/>
              </w:rPr>
              <w:object w:dxaOrig="1546" w:dyaOrig="1011" w14:anchorId="5554ED33">
                <v:shape id="_x0000_i1026" type="#_x0000_t75" style="width:77pt;height:50pt" o:ole="">
                  <v:imagedata r:id="rId30" o:title=""/>
                </v:shape>
                <o:OLEObject Type="Embed" ProgID="AcroExch.Document.DC" ShapeID="_x0000_i1026" DrawAspect="Icon" ObjectID="_1788526782" r:id="rId31"/>
              </w:object>
            </w:r>
          </w:p>
          <w:p w14:paraId="0061CB4E" w14:textId="365FB89E" w:rsidR="00C764E8" w:rsidRPr="00216752" w:rsidRDefault="00C764E8" w:rsidP="00500862">
            <w:pPr>
              <w:pStyle w:val="ListParagraph"/>
              <w:ind w:firstLine="720"/>
              <w:jc w:val="both"/>
            </w:pPr>
          </w:p>
        </w:tc>
      </w:tr>
      <w:tr w:rsidR="00216752" w:rsidRPr="00216752" w14:paraId="3CCDF92C" w14:textId="77777777" w:rsidTr="003E01AB">
        <w:tc>
          <w:tcPr>
            <w:tcW w:w="2817" w:type="dxa"/>
            <w:shd w:val="clear" w:color="auto" w:fill="F4B083" w:themeFill="accent2" w:themeFillTint="99"/>
          </w:tcPr>
          <w:p w14:paraId="03C0B581" w14:textId="77777777" w:rsidR="003865FF" w:rsidRPr="00F47440" w:rsidRDefault="003865FF" w:rsidP="00500862">
            <w:pPr>
              <w:jc w:val="both"/>
              <w:rPr>
                <w:b/>
                <w:bCs/>
                <w:sz w:val="24"/>
                <w:szCs w:val="24"/>
              </w:rPr>
            </w:pPr>
            <w:r w:rsidRPr="00F47440">
              <w:rPr>
                <w:b/>
                <w:bCs/>
                <w:sz w:val="24"/>
                <w:szCs w:val="24"/>
              </w:rPr>
              <w:t xml:space="preserve">Referral process </w:t>
            </w:r>
          </w:p>
          <w:p w14:paraId="12FFB629" w14:textId="77777777" w:rsidR="003865FF" w:rsidRPr="00F47440" w:rsidRDefault="003865FF" w:rsidP="00500862">
            <w:pPr>
              <w:jc w:val="both"/>
              <w:rPr>
                <w:b/>
                <w:bCs/>
                <w:sz w:val="24"/>
                <w:szCs w:val="24"/>
              </w:rPr>
            </w:pPr>
          </w:p>
        </w:tc>
        <w:tc>
          <w:tcPr>
            <w:tcW w:w="6199" w:type="dxa"/>
          </w:tcPr>
          <w:p w14:paraId="089523C2" w14:textId="77777777" w:rsidR="00344ED3" w:rsidRDefault="00344ED3" w:rsidP="00500862">
            <w:pPr>
              <w:jc w:val="both"/>
              <w:rPr>
                <w:rFonts w:cstheme="minorHAnsi"/>
                <w:b/>
                <w:bCs/>
              </w:rPr>
            </w:pPr>
          </w:p>
          <w:p w14:paraId="2A6C0A5D" w14:textId="77777777" w:rsidR="002669AC" w:rsidRDefault="002669AC" w:rsidP="00500862">
            <w:pPr>
              <w:jc w:val="both"/>
              <w:rPr>
                <w:rFonts w:cstheme="minorHAnsi"/>
                <w:b/>
                <w:bCs/>
              </w:rPr>
            </w:pPr>
            <w:r>
              <w:rPr>
                <w:rFonts w:cstheme="minorHAnsi"/>
                <w:b/>
                <w:bCs/>
              </w:rPr>
              <w:t>Notification to Integrated Care Board (ICB)</w:t>
            </w:r>
          </w:p>
          <w:p w14:paraId="0DD65F7D" w14:textId="77777777" w:rsidR="002669AC" w:rsidRDefault="002669AC" w:rsidP="00500862">
            <w:pPr>
              <w:pStyle w:val="ListParagraph"/>
              <w:numPr>
                <w:ilvl w:val="0"/>
                <w:numId w:val="96"/>
              </w:numPr>
              <w:spacing w:line="256" w:lineRule="auto"/>
              <w:jc w:val="both"/>
              <w:rPr>
                <w:rFonts w:cstheme="minorHAnsi"/>
              </w:rPr>
            </w:pPr>
            <w:r>
              <w:rPr>
                <w:rFonts w:cstheme="minorHAnsi"/>
              </w:rPr>
              <w:t xml:space="preserve">Once a child/young person becomes Looked After, the local authority needs to notify the ICB Designated Team of the new episode of care, any changes of placement and when the child/young person leaves the care system. This to include when a child/young person is adopted or subject to a Special Guardianship Order. </w:t>
            </w:r>
          </w:p>
          <w:p w14:paraId="7419FFBF" w14:textId="77777777" w:rsidR="002669AC" w:rsidRDefault="002669AC" w:rsidP="00500862">
            <w:pPr>
              <w:jc w:val="both"/>
              <w:rPr>
                <w:rFonts w:cstheme="minorHAnsi"/>
                <w:b/>
                <w:bCs/>
              </w:rPr>
            </w:pPr>
          </w:p>
          <w:p w14:paraId="24752B37" w14:textId="77777777" w:rsidR="002669AC" w:rsidRDefault="002669AC" w:rsidP="00500862">
            <w:pPr>
              <w:jc w:val="both"/>
              <w:rPr>
                <w:rFonts w:cstheme="minorHAnsi"/>
                <w:b/>
                <w:bCs/>
              </w:rPr>
            </w:pPr>
            <w:r>
              <w:rPr>
                <w:rFonts w:cstheme="minorHAnsi"/>
                <w:b/>
                <w:bCs/>
              </w:rPr>
              <w:t>Initial Health Assessment Process (IHA)</w:t>
            </w:r>
          </w:p>
          <w:p w14:paraId="3E0794F4" w14:textId="77777777" w:rsidR="002669AC" w:rsidRDefault="002669AC" w:rsidP="00500862">
            <w:pPr>
              <w:pStyle w:val="ListParagraph"/>
              <w:numPr>
                <w:ilvl w:val="0"/>
                <w:numId w:val="97"/>
              </w:numPr>
              <w:spacing w:line="256" w:lineRule="auto"/>
              <w:jc w:val="both"/>
              <w:rPr>
                <w:rFonts w:cstheme="minorHAnsi"/>
                <w:strike/>
              </w:rPr>
            </w:pPr>
            <w:r>
              <w:rPr>
                <w:rFonts w:cstheme="minorHAnsi"/>
              </w:rPr>
              <w:t xml:space="preserve">Children Services to make a referral to the Surrey Health Team </w:t>
            </w:r>
            <w:r>
              <w:rPr>
                <w:rFonts w:cstheme="minorHAnsi"/>
                <w:b/>
                <w:bCs/>
              </w:rPr>
              <w:t>within 2 days of the child becoming Looked After</w:t>
            </w:r>
            <w:r>
              <w:rPr>
                <w:rFonts w:cstheme="minorHAnsi"/>
              </w:rPr>
              <w:t xml:space="preserve">. The health team will then arrange </w:t>
            </w:r>
            <w:r>
              <w:rPr>
                <w:rFonts w:cstheme="minorHAnsi"/>
                <w:b/>
                <w:bCs/>
              </w:rPr>
              <w:t xml:space="preserve">an Initial Health Assessment </w:t>
            </w:r>
            <w:r>
              <w:rPr>
                <w:rFonts w:cstheme="minorHAnsi"/>
              </w:rPr>
              <w:t xml:space="preserve">which should be completed </w:t>
            </w:r>
            <w:r>
              <w:rPr>
                <w:rFonts w:cstheme="minorHAnsi"/>
                <w:b/>
                <w:bCs/>
              </w:rPr>
              <w:t>within 15 working days</w:t>
            </w:r>
            <w:r>
              <w:rPr>
                <w:rFonts w:cstheme="minorHAnsi"/>
              </w:rPr>
              <w:t xml:space="preserve"> of receiving the referral from CSC. </w:t>
            </w:r>
          </w:p>
          <w:p w14:paraId="43EA226B" w14:textId="77777777" w:rsidR="002669AC" w:rsidRDefault="002669AC" w:rsidP="00500862">
            <w:pPr>
              <w:pStyle w:val="ListParagraph"/>
              <w:numPr>
                <w:ilvl w:val="0"/>
                <w:numId w:val="97"/>
              </w:numPr>
              <w:spacing w:line="256" w:lineRule="auto"/>
              <w:jc w:val="both"/>
              <w:rPr>
                <w:rFonts w:cstheme="minorHAnsi"/>
              </w:rPr>
            </w:pPr>
            <w:r>
              <w:rPr>
                <w:rFonts w:cstheme="minorHAnsi"/>
              </w:rPr>
              <w:t xml:space="preserve">For children placed out of county, the health provider team to liaise with the health local team of the child/young person’s placement. </w:t>
            </w:r>
          </w:p>
          <w:p w14:paraId="08372B2E" w14:textId="77777777" w:rsidR="002669AC" w:rsidRDefault="002669AC" w:rsidP="00500862">
            <w:pPr>
              <w:jc w:val="both"/>
              <w:rPr>
                <w:rFonts w:cstheme="minorHAnsi"/>
                <w:b/>
                <w:bCs/>
              </w:rPr>
            </w:pPr>
          </w:p>
          <w:p w14:paraId="4780420D" w14:textId="77777777" w:rsidR="002669AC" w:rsidRDefault="002669AC" w:rsidP="00500862">
            <w:pPr>
              <w:jc w:val="both"/>
              <w:rPr>
                <w:rFonts w:cstheme="minorHAnsi"/>
                <w:b/>
                <w:bCs/>
              </w:rPr>
            </w:pPr>
            <w:r>
              <w:rPr>
                <w:rFonts w:cstheme="minorHAnsi"/>
                <w:b/>
                <w:bCs/>
              </w:rPr>
              <w:t>Review Health Assessment (RHA)</w:t>
            </w:r>
          </w:p>
          <w:p w14:paraId="1E72CB5C" w14:textId="77777777" w:rsidR="002669AC" w:rsidRDefault="002669AC" w:rsidP="00500862">
            <w:pPr>
              <w:pStyle w:val="ListParagraph"/>
              <w:numPr>
                <w:ilvl w:val="0"/>
                <w:numId w:val="98"/>
              </w:numPr>
              <w:spacing w:line="256" w:lineRule="auto"/>
              <w:jc w:val="both"/>
              <w:rPr>
                <w:rFonts w:cstheme="minorHAnsi"/>
              </w:rPr>
            </w:pPr>
            <w:r>
              <w:rPr>
                <w:rFonts w:cstheme="minorHAnsi"/>
              </w:rPr>
              <w:t xml:space="preserve">Children Services to make a referral to the Surrey Health Team </w:t>
            </w:r>
            <w:r>
              <w:rPr>
                <w:rFonts w:cstheme="minorHAnsi"/>
                <w:b/>
                <w:bCs/>
              </w:rPr>
              <w:t>4 months</w:t>
            </w:r>
            <w:r>
              <w:rPr>
                <w:rFonts w:cstheme="minorHAnsi"/>
              </w:rPr>
              <w:t xml:space="preserve"> </w:t>
            </w:r>
            <w:r>
              <w:rPr>
                <w:rFonts w:cstheme="minorHAnsi"/>
                <w:b/>
                <w:bCs/>
              </w:rPr>
              <w:t>ahead of the expected date</w:t>
            </w:r>
            <w:r>
              <w:rPr>
                <w:rFonts w:cstheme="minorHAnsi"/>
              </w:rPr>
              <w:t xml:space="preserve"> of the RHA for children placed out of county and 3 months ahead of the expected date of the RHA for children in county.</w:t>
            </w:r>
          </w:p>
          <w:p w14:paraId="34F04BB5" w14:textId="77777777" w:rsidR="002669AC" w:rsidRDefault="002669AC" w:rsidP="00500862">
            <w:pPr>
              <w:pStyle w:val="ListParagraph"/>
              <w:jc w:val="both"/>
              <w:rPr>
                <w:rFonts w:cstheme="minorHAnsi"/>
              </w:rPr>
            </w:pPr>
          </w:p>
          <w:p w14:paraId="01953CF1" w14:textId="77777777" w:rsidR="002669AC" w:rsidRDefault="002669AC" w:rsidP="00500862">
            <w:pPr>
              <w:pStyle w:val="ListParagraph"/>
              <w:numPr>
                <w:ilvl w:val="0"/>
                <w:numId w:val="98"/>
              </w:numPr>
              <w:spacing w:line="256" w:lineRule="auto"/>
              <w:jc w:val="both"/>
              <w:rPr>
                <w:rFonts w:cstheme="minorHAnsi"/>
              </w:rPr>
            </w:pPr>
            <w:r>
              <w:rPr>
                <w:rFonts w:cstheme="minorHAnsi"/>
              </w:rPr>
              <w:t>For children placed out of county the health provider team to liaise with the health local team of the child/young person’s placement.</w:t>
            </w:r>
          </w:p>
          <w:p w14:paraId="76FC0162" w14:textId="107BAC14" w:rsidR="003764C9" w:rsidRPr="00B742EA" w:rsidRDefault="003764C9" w:rsidP="00500862">
            <w:pPr>
              <w:pStyle w:val="ListParagraph"/>
              <w:contextualSpacing w:val="0"/>
              <w:jc w:val="both"/>
              <w:rPr>
                <w:rFonts w:cstheme="minorHAnsi"/>
              </w:rPr>
            </w:pPr>
          </w:p>
        </w:tc>
      </w:tr>
      <w:tr w:rsidR="00216752" w:rsidRPr="00216752" w14:paraId="69817598" w14:textId="77777777" w:rsidTr="003E01AB">
        <w:tc>
          <w:tcPr>
            <w:tcW w:w="2817" w:type="dxa"/>
            <w:shd w:val="clear" w:color="auto" w:fill="F4B083" w:themeFill="accent2" w:themeFillTint="99"/>
          </w:tcPr>
          <w:p w14:paraId="44DCEE77" w14:textId="5907F040" w:rsidR="003865FF" w:rsidRPr="00F47440" w:rsidRDefault="003865FF" w:rsidP="00500862">
            <w:pPr>
              <w:jc w:val="both"/>
              <w:rPr>
                <w:b/>
                <w:bCs/>
                <w:sz w:val="24"/>
                <w:szCs w:val="24"/>
              </w:rPr>
            </w:pPr>
            <w:r w:rsidRPr="00F47440">
              <w:rPr>
                <w:b/>
                <w:bCs/>
                <w:sz w:val="24"/>
                <w:szCs w:val="24"/>
              </w:rPr>
              <w:t xml:space="preserve">Policy and Statutory Guidance that underpin </w:t>
            </w:r>
            <w:r w:rsidR="00FC6359" w:rsidRPr="00F47440">
              <w:rPr>
                <w:b/>
                <w:bCs/>
                <w:sz w:val="24"/>
                <w:szCs w:val="24"/>
              </w:rPr>
              <w:t>practices.</w:t>
            </w:r>
          </w:p>
          <w:p w14:paraId="6AB53121" w14:textId="77777777" w:rsidR="003865FF" w:rsidRPr="00F47440" w:rsidRDefault="003865FF" w:rsidP="00500862">
            <w:pPr>
              <w:jc w:val="both"/>
              <w:rPr>
                <w:b/>
                <w:bCs/>
                <w:sz w:val="24"/>
                <w:szCs w:val="24"/>
              </w:rPr>
            </w:pPr>
          </w:p>
          <w:p w14:paraId="442AC064" w14:textId="77777777" w:rsidR="003865FF" w:rsidRPr="00F47440" w:rsidRDefault="003865FF" w:rsidP="00500862">
            <w:pPr>
              <w:jc w:val="both"/>
              <w:rPr>
                <w:b/>
                <w:bCs/>
                <w:sz w:val="24"/>
                <w:szCs w:val="24"/>
              </w:rPr>
            </w:pPr>
          </w:p>
        </w:tc>
        <w:tc>
          <w:tcPr>
            <w:tcW w:w="6199" w:type="dxa"/>
          </w:tcPr>
          <w:p w14:paraId="0A414D61" w14:textId="442A572C" w:rsidR="00D138C5" w:rsidRPr="00B7170C" w:rsidRDefault="00D138C5" w:rsidP="00500862">
            <w:pPr>
              <w:pStyle w:val="ListParagraph"/>
              <w:numPr>
                <w:ilvl w:val="0"/>
                <w:numId w:val="57"/>
              </w:numPr>
              <w:jc w:val="both"/>
              <w:rPr>
                <w:rFonts w:cstheme="minorHAnsi"/>
                <w:b/>
                <w:bCs/>
                <w:spacing w:val="-2"/>
                <w:kern w:val="24"/>
              </w:rPr>
            </w:pPr>
            <w:r w:rsidRPr="00B7170C">
              <w:rPr>
                <w:rFonts w:cstheme="minorHAnsi"/>
                <w:spacing w:val="-2"/>
                <w:kern w:val="24"/>
              </w:rPr>
              <w:t>Promoting the Health</w:t>
            </w:r>
            <w:r>
              <w:rPr>
                <w:rFonts w:cstheme="minorHAnsi"/>
                <w:spacing w:val="-2"/>
                <w:kern w:val="24"/>
              </w:rPr>
              <w:t xml:space="preserve"> and Wellbeing</w:t>
            </w:r>
            <w:r w:rsidRPr="00B7170C">
              <w:rPr>
                <w:rFonts w:cstheme="minorHAnsi"/>
                <w:spacing w:val="-2"/>
                <w:kern w:val="24"/>
              </w:rPr>
              <w:t xml:space="preserve"> of Looked After Children (2015).</w:t>
            </w:r>
          </w:p>
          <w:p w14:paraId="06423724" w14:textId="77777777" w:rsidR="00D138C5" w:rsidRPr="00B7170C" w:rsidRDefault="00D138C5" w:rsidP="00500862">
            <w:pPr>
              <w:pStyle w:val="ListParagraph"/>
              <w:numPr>
                <w:ilvl w:val="0"/>
                <w:numId w:val="57"/>
              </w:numPr>
              <w:jc w:val="both"/>
              <w:rPr>
                <w:rFonts w:cstheme="minorHAnsi"/>
                <w:b/>
                <w:bCs/>
                <w:spacing w:val="-2"/>
                <w:kern w:val="24"/>
              </w:rPr>
            </w:pPr>
            <w:r w:rsidRPr="00B7170C">
              <w:rPr>
                <w:rFonts w:cstheme="minorHAnsi"/>
                <w:spacing w:val="-2"/>
                <w:kern w:val="24"/>
              </w:rPr>
              <w:t>Working Together to Safeguard Children (2018)</w:t>
            </w:r>
          </w:p>
          <w:p w14:paraId="354A1CB2" w14:textId="77777777" w:rsidR="00D138C5" w:rsidRPr="00B7170C" w:rsidRDefault="00D138C5" w:rsidP="00500862">
            <w:pPr>
              <w:pStyle w:val="ListParagraph"/>
              <w:numPr>
                <w:ilvl w:val="0"/>
                <w:numId w:val="57"/>
              </w:numPr>
              <w:jc w:val="both"/>
              <w:rPr>
                <w:rFonts w:cstheme="minorHAnsi"/>
                <w:b/>
                <w:bCs/>
                <w:spacing w:val="-2"/>
                <w:kern w:val="24"/>
              </w:rPr>
            </w:pPr>
            <w:r w:rsidRPr="00B7170C">
              <w:rPr>
                <w:rFonts w:cstheme="minorHAnsi"/>
                <w:spacing w:val="-2"/>
                <w:kern w:val="24"/>
              </w:rPr>
              <w:t xml:space="preserve">S11 Children Act (2004) </w:t>
            </w:r>
          </w:p>
          <w:p w14:paraId="773BB07A" w14:textId="77777777" w:rsidR="00D138C5" w:rsidRPr="00B7170C" w:rsidRDefault="00D138C5" w:rsidP="00500862">
            <w:pPr>
              <w:pStyle w:val="ListParagraph"/>
              <w:numPr>
                <w:ilvl w:val="0"/>
                <w:numId w:val="57"/>
              </w:numPr>
              <w:jc w:val="both"/>
              <w:rPr>
                <w:rFonts w:cstheme="minorHAnsi"/>
                <w:b/>
                <w:bCs/>
                <w:spacing w:val="-2"/>
                <w:kern w:val="24"/>
              </w:rPr>
            </w:pPr>
            <w:r w:rsidRPr="00B7170C">
              <w:rPr>
                <w:rFonts w:cstheme="minorHAnsi"/>
                <w:spacing w:val="-2"/>
                <w:kern w:val="24"/>
              </w:rPr>
              <w:t xml:space="preserve">S27 Children’s Act 1989 </w:t>
            </w:r>
          </w:p>
          <w:p w14:paraId="47EE3407" w14:textId="77777777" w:rsidR="00D138C5" w:rsidRPr="00B7170C" w:rsidRDefault="00D138C5" w:rsidP="00500862">
            <w:pPr>
              <w:pStyle w:val="ListParagraph"/>
              <w:numPr>
                <w:ilvl w:val="0"/>
                <w:numId w:val="57"/>
              </w:numPr>
              <w:jc w:val="both"/>
              <w:rPr>
                <w:rFonts w:cstheme="minorHAnsi"/>
                <w:b/>
                <w:bCs/>
              </w:rPr>
            </w:pPr>
            <w:r w:rsidRPr="00B7170C">
              <w:rPr>
                <w:rFonts w:cstheme="minorHAnsi"/>
                <w:spacing w:val="-2"/>
                <w:kern w:val="24"/>
              </w:rPr>
              <w:t>Safeguarding Vulnerable People in the NHS – Accountability and Assurance Framework NHSE 2019</w:t>
            </w:r>
          </w:p>
          <w:p w14:paraId="184EC630" w14:textId="77777777" w:rsidR="00D138C5" w:rsidRPr="00B7170C" w:rsidRDefault="00D138C5" w:rsidP="00500862">
            <w:pPr>
              <w:pStyle w:val="ListParagraph"/>
              <w:numPr>
                <w:ilvl w:val="0"/>
                <w:numId w:val="57"/>
              </w:numPr>
              <w:jc w:val="both"/>
              <w:rPr>
                <w:rFonts w:cstheme="minorHAnsi"/>
                <w:b/>
                <w:bCs/>
              </w:rPr>
            </w:pPr>
            <w:r w:rsidRPr="00B7170C">
              <w:rPr>
                <w:rFonts w:cstheme="minorHAnsi"/>
                <w:spacing w:val="-2"/>
                <w:kern w:val="24"/>
              </w:rPr>
              <w:t xml:space="preserve">Looked After Children Knowledge, Skills and competences for health care staff: Intercollegiate Role Framework (2020). </w:t>
            </w:r>
          </w:p>
          <w:p w14:paraId="37238A67" w14:textId="77777777" w:rsidR="003865FF" w:rsidRPr="00216752" w:rsidRDefault="003865FF" w:rsidP="00500862">
            <w:pPr>
              <w:jc w:val="both"/>
            </w:pPr>
          </w:p>
        </w:tc>
      </w:tr>
      <w:tr w:rsidR="00216752" w:rsidRPr="00216752" w14:paraId="44F289F0" w14:textId="77777777" w:rsidTr="003E01AB">
        <w:tc>
          <w:tcPr>
            <w:tcW w:w="2817" w:type="dxa"/>
            <w:shd w:val="clear" w:color="auto" w:fill="F4B083" w:themeFill="accent2" w:themeFillTint="99"/>
          </w:tcPr>
          <w:p w14:paraId="268942CE" w14:textId="77777777" w:rsidR="003865FF" w:rsidRPr="00F47440" w:rsidRDefault="003865FF" w:rsidP="00500862">
            <w:pPr>
              <w:jc w:val="both"/>
              <w:rPr>
                <w:b/>
                <w:bCs/>
                <w:sz w:val="24"/>
                <w:szCs w:val="24"/>
              </w:rPr>
            </w:pPr>
            <w:r w:rsidRPr="00F47440">
              <w:rPr>
                <w:b/>
                <w:bCs/>
                <w:sz w:val="24"/>
                <w:szCs w:val="24"/>
              </w:rPr>
              <w:t>Visits</w:t>
            </w:r>
          </w:p>
          <w:p w14:paraId="7AD4929A" w14:textId="77777777" w:rsidR="003865FF" w:rsidRPr="00F47440" w:rsidRDefault="003865FF" w:rsidP="00500862">
            <w:pPr>
              <w:jc w:val="both"/>
              <w:rPr>
                <w:b/>
                <w:bCs/>
                <w:sz w:val="24"/>
                <w:szCs w:val="24"/>
              </w:rPr>
            </w:pPr>
          </w:p>
          <w:p w14:paraId="48091FDF" w14:textId="77777777" w:rsidR="003865FF" w:rsidRPr="00F47440" w:rsidRDefault="003865FF" w:rsidP="00500862">
            <w:pPr>
              <w:jc w:val="both"/>
              <w:rPr>
                <w:b/>
                <w:bCs/>
                <w:sz w:val="24"/>
                <w:szCs w:val="24"/>
              </w:rPr>
            </w:pPr>
          </w:p>
        </w:tc>
        <w:tc>
          <w:tcPr>
            <w:tcW w:w="6199" w:type="dxa"/>
          </w:tcPr>
          <w:p w14:paraId="5A8181FD" w14:textId="77777777" w:rsidR="00D138C5" w:rsidRDefault="00D138C5" w:rsidP="00500862">
            <w:pPr>
              <w:jc w:val="both"/>
              <w:rPr>
                <w:rFonts w:cstheme="minorHAnsi"/>
                <w:b/>
                <w:bCs/>
              </w:rPr>
            </w:pPr>
            <w:r>
              <w:rPr>
                <w:rFonts w:cstheme="minorHAnsi"/>
                <w:b/>
                <w:bCs/>
              </w:rPr>
              <w:t>Initial Health Assessment</w:t>
            </w:r>
          </w:p>
          <w:p w14:paraId="3564B07C" w14:textId="5FF8A9E8" w:rsidR="00D138C5" w:rsidRPr="008B7760" w:rsidRDefault="00970523" w:rsidP="00500862">
            <w:pPr>
              <w:pStyle w:val="ListParagraph"/>
              <w:numPr>
                <w:ilvl w:val="0"/>
                <w:numId w:val="58"/>
              </w:numPr>
              <w:contextualSpacing w:val="0"/>
              <w:jc w:val="both"/>
              <w:rPr>
                <w:rFonts w:cstheme="minorHAnsi"/>
              </w:rPr>
            </w:pPr>
            <w:r w:rsidRPr="00970523">
              <w:rPr>
                <w:rFonts w:cstheme="minorHAnsi"/>
              </w:rPr>
              <w:t xml:space="preserve">The Initial Health Assessment is </w:t>
            </w:r>
            <w:r w:rsidR="00104242">
              <w:rPr>
                <w:rFonts w:cstheme="minorHAnsi"/>
              </w:rPr>
              <w:t xml:space="preserve">usually </w:t>
            </w:r>
            <w:r w:rsidRPr="00970523">
              <w:rPr>
                <w:rFonts w:cstheme="minorHAnsi"/>
              </w:rPr>
              <w:t>completed by a Paediatrician. This is a one-off holistic appointment in accordance with the statutory guidance.</w:t>
            </w:r>
          </w:p>
          <w:p w14:paraId="38C7518E" w14:textId="77777777" w:rsidR="00D138C5" w:rsidRDefault="00D138C5" w:rsidP="00500862">
            <w:pPr>
              <w:jc w:val="both"/>
              <w:rPr>
                <w:rFonts w:cstheme="minorHAnsi"/>
                <w:b/>
                <w:bCs/>
              </w:rPr>
            </w:pPr>
          </w:p>
          <w:p w14:paraId="55FF0205" w14:textId="77777777" w:rsidR="00104242" w:rsidRDefault="00104242" w:rsidP="00500862">
            <w:pPr>
              <w:jc w:val="both"/>
              <w:rPr>
                <w:rFonts w:cstheme="minorHAnsi"/>
                <w:b/>
                <w:bCs/>
              </w:rPr>
            </w:pPr>
            <w:r>
              <w:rPr>
                <w:rFonts w:cstheme="minorHAnsi"/>
                <w:b/>
                <w:bCs/>
              </w:rPr>
              <w:t>Review Health Assessment</w:t>
            </w:r>
          </w:p>
          <w:p w14:paraId="32FD6664" w14:textId="79959EF9" w:rsidR="00104242" w:rsidRDefault="00104242" w:rsidP="00500862">
            <w:pPr>
              <w:pStyle w:val="ListParagraph"/>
              <w:numPr>
                <w:ilvl w:val="0"/>
                <w:numId w:val="99"/>
              </w:numPr>
              <w:spacing w:line="256" w:lineRule="auto"/>
              <w:jc w:val="both"/>
              <w:rPr>
                <w:rFonts w:cstheme="minorHAnsi"/>
              </w:rPr>
            </w:pPr>
            <w:r>
              <w:rPr>
                <w:rFonts w:cstheme="minorHAnsi"/>
                <w:b/>
                <w:bCs/>
              </w:rPr>
              <w:t>Children aged 0-5 years</w:t>
            </w:r>
            <w:r>
              <w:rPr>
                <w:rFonts w:cstheme="minorHAnsi"/>
              </w:rPr>
              <w:t xml:space="preserve"> – the allocated health </w:t>
            </w:r>
            <w:r w:rsidR="00C56798">
              <w:rPr>
                <w:rFonts w:cstheme="minorHAnsi"/>
              </w:rPr>
              <w:t>professional will</w:t>
            </w:r>
            <w:r>
              <w:rPr>
                <w:rFonts w:cstheme="minorHAnsi"/>
              </w:rPr>
              <w:t xml:space="preserve"> see the child during the child’s review of their health assessment (RHA) that takes place </w:t>
            </w:r>
            <w:r>
              <w:rPr>
                <w:rFonts w:cstheme="minorHAnsi"/>
                <w:b/>
                <w:bCs/>
              </w:rPr>
              <w:t>every 6 monthly</w:t>
            </w:r>
            <w:r>
              <w:rPr>
                <w:rFonts w:cstheme="minorHAnsi"/>
              </w:rPr>
              <w:t>.</w:t>
            </w:r>
          </w:p>
          <w:p w14:paraId="3E4DD0D6" w14:textId="77777777" w:rsidR="00104242" w:rsidRDefault="00104242" w:rsidP="00500862">
            <w:pPr>
              <w:pStyle w:val="ListParagraph"/>
              <w:numPr>
                <w:ilvl w:val="0"/>
                <w:numId w:val="99"/>
              </w:numPr>
              <w:spacing w:line="256" w:lineRule="auto"/>
              <w:jc w:val="both"/>
              <w:rPr>
                <w:rFonts w:cstheme="minorHAnsi"/>
              </w:rPr>
            </w:pPr>
            <w:r>
              <w:rPr>
                <w:rFonts w:cstheme="minorHAnsi"/>
                <w:b/>
                <w:bCs/>
              </w:rPr>
              <w:t>Children/young people aged 5-17</w:t>
            </w:r>
            <w:r>
              <w:rPr>
                <w:rFonts w:cstheme="minorHAnsi"/>
              </w:rPr>
              <w:t xml:space="preserve"> </w:t>
            </w:r>
            <w:r>
              <w:rPr>
                <w:rFonts w:cstheme="minorHAnsi"/>
                <w:b/>
                <w:bCs/>
              </w:rPr>
              <w:t>years</w:t>
            </w:r>
            <w:r>
              <w:rPr>
                <w:rFonts w:cstheme="minorHAnsi"/>
              </w:rPr>
              <w:t xml:space="preserve"> – the allocated health professional will see the child/young person during their review of their health assessment that takes place </w:t>
            </w:r>
            <w:r>
              <w:rPr>
                <w:rFonts w:cstheme="minorHAnsi"/>
                <w:b/>
                <w:bCs/>
              </w:rPr>
              <w:t>annually</w:t>
            </w:r>
            <w:r>
              <w:rPr>
                <w:rFonts w:cstheme="minorHAnsi"/>
              </w:rPr>
              <w:t>.</w:t>
            </w:r>
          </w:p>
          <w:p w14:paraId="211886A7" w14:textId="5C76F428" w:rsidR="003865FF" w:rsidRPr="00D138C5" w:rsidRDefault="003865FF" w:rsidP="00500862">
            <w:pPr>
              <w:pStyle w:val="ListParagraph"/>
              <w:contextualSpacing w:val="0"/>
              <w:jc w:val="both"/>
              <w:rPr>
                <w:rFonts w:cstheme="minorHAnsi"/>
              </w:rPr>
            </w:pPr>
          </w:p>
        </w:tc>
      </w:tr>
      <w:tr w:rsidR="00216752" w:rsidRPr="00216752" w14:paraId="708F6A36" w14:textId="77777777" w:rsidTr="003E01AB">
        <w:tc>
          <w:tcPr>
            <w:tcW w:w="2817" w:type="dxa"/>
            <w:shd w:val="clear" w:color="auto" w:fill="F4B083" w:themeFill="accent2" w:themeFillTint="99"/>
          </w:tcPr>
          <w:p w14:paraId="21B32F9E" w14:textId="4A1CF508" w:rsidR="003865FF" w:rsidRPr="00F47440" w:rsidRDefault="003865FF" w:rsidP="00500862">
            <w:pPr>
              <w:jc w:val="both"/>
              <w:rPr>
                <w:b/>
                <w:bCs/>
                <w:sz w:val="24"/>
                <w:szCs w:val="24"/>
              </w:rPr>
            </w:pPr>
            <w:r w:rsidRPr="00F47440">
              <w:rPr>
                <w:b/>
                <w:bCs/>
                <w:sz w:val="24"/>
                <w:szCs w:val="24"/>
              </w:rPr>
              <w:t>Voice of the child</w:t>
            </w:r>
            <w:r w:rsidR="000E2AF1" w:rsidRPr="00F47440">
              <w:rPr>
                <w:b/>
                <w:bCs/>
                <w:sz w:val="24"/>
                <w:szCs w:val="24"/>
              </w:rPr>
              <w:t>/young person</w:t>
            </w:r>
          </w:p>
          <w:p w14:paraId="723677C5" w14:textId="77777777" w:rsidR="003865FF" w:rsidRPr="00F47440" w:rsidRDefault="003865FF" w:rsidP="00500862">
            <w:pPr>
              <w:jc w:val="both"/>
              <w:rPr>
                <w:b/>
                <w:bCs/>
                <w:sz w:val="24"/>
                <w:szCs w:val="24"/>
              </w:rPr>
            </w:pPr>
          </w:p>
        </w:tc>
        <w:tc>
          <w:tcPr>
            <w:tcW w:w="6199" w:type="dxa"/>
          </w:tcPr>
          <w:p w14:paraId="39A01988" w14:textId="77777777" w:rsidR="00104242" w:rsidRDefault="00104242" w:rsidP="00500862">
            <w:pPr>
              <w:pStyle w:val="ListParagraph"/>
              <w:numPr>
                <w:ilvl w:val="0"/>
                <w:numId w:val="18"/>
              </w:numPr>
              <w:spacing w:line="256" w:lineRule="auto"/>
              <w:jc w:val="both"/>
            </w:pPr>
            <w:r>
              <w:rPr>
                <w:rFonts w:cstheme="minorHAnsi"/>
                <w:szCs w:val="24"/>
              </w:rPr>
              <w:t>In accordance with the statutory guidance, health professionals have the responsibility to ascertain and respond to views of a child/ young person and work with carers and family members who know the child/young person best.</w:t>
            </w:r>
          </w:p>
          <w:p w14:paraId="4E003EC9" w14:textId="77777777" w:rsidR="00104242" w:rsidRDefault="00104242" w:rsidP="00500862">
            <w:pPr>
              <w:pStyle w:val="ListParagraph"/>
              <w:numPr>
                <w:ilvl w:val="0"/>
                <w:numId w:val="18"/>
              </w:numPr>
              <w:spacing w:line="256" w:lineRule="auto"/>
              <w:jc w:val="both"/>
              <w:rPr>
                <w:color w:val="000000" w:themeColor="text1"/>
              </w:rPr>
            </w:pPr>
            <w:r>
              <w:rPr>
                <w:color w:val="000000" w:themeColor="text1"/>
              </w:rPr>
              <w:t xml:space="preserve">The assessment is holistic to the child/young person's needs and wishes. </w:t>
            </w:r>
          </w:p>
          <w:p w14:paraId="7A7590B0" w14:textId="77777777" w:rsidR="00104242" w:rsidRDefault="00104242" w:rsidP="00500862">
            <w:pPr>
              <w:pStyle w:val="ListParagraph"/>
              <w:numPr>
                <w:ilvl w:val="0"/>
                <w:numId w:val="18"/>
              </w:numPr>
              <w:spacing w:line="256" w:lineRule="auto"/>
              <w:jc w:val="both"/>
              <w:rPr>
                <w:color w:val="000000" w:themeColor="text1"/>
              </w:rPr>
            </w:pPr>
            <w:r>
              <w:rPr>
                <w:color w:val="000000" w:themeColor="text1"/>
              </w:rPr>
              <w:t xml:space="preserve">Views, feedback, wishes and feelings of the child/young person is captured within the assessment. </w:t>
            </w:r>
          </w:p>
          <w:p w14:paraId="0B3CB0D1" w14:textId="77777777" w:rsidR="00104242" w:rsidRDefault="00104242" w:rsidP="00500862">
            <w:pPr>
              <w:pStyle w:val="ListParagraph"/>
              <w:numPr>
                <w:ilvl w:val="0"/>
                <w:numId w:val="18"/>
              </w:numPr>
              <w:spacing w:line="256" w:lineRule="auto"/>
              <w:jc w:val="both"/>
            </w:pPr>
            <w:r>
              <w:rPr>
                <w:color w:val="000000" w:themeColor="text1"/>
              </w:rPr>
              <w:t>In order to ensure that children/young people’s assessment is personalised to them, health professionals are currently moving towards writing the assessment to and with the child/young person.</w:t>
            </w:r>
          </w:p>
          <w:p w14:paraId="2E9DA353" w14:textId="2A63D84B" w:rsidR="00AC4A6B" w:rsidRPr="00216752" w:rsidRDefault="00AC4A6B" w:rsidP="00500862">
            <w:pPr>
              <w:pStyle w:val="ListParagraph"/>
              <w:jc w:val="both"/>
            </w:pPr>
          </w:p>
        </w:tc>
      </w:tr>
      <w:tr w:rsidR="00216752" w:rsidRPr="00216752" w14:paraId="2EAFE3AC" w14:textId="77777777" w:rsidTr="003E01AB">
        <w:tc>
          <w:tcPr>
            <w:tcW w:w="2817" w:type="dxa"/>
            <w:shd w:val="clear" w:color="auto" w:fill="F4B083" w:themeFill="accent2" w:themeFillTint="99"/>
          </w:tcPr>
          <w:p w14:paraId="48EA8943" w14:textId="77777777" w:rsidR="003865FF" w:rsidRPr="00F47440" w:rsidRDefault="003865FF" w:rsidP="00500862">
            <w:pPr>
              <w:jc w:val="both"/>
              <w:rPr>
                <w:b/>
                <w:bCs/>
                <w:sz w:val="24"/>
                <w:szCs w:val="24"/>
              </w:rPr>
            </w:pPr>
            <w:r w:rsidRPr="00F47440">
              <w:rPr>
                <w:b/>
                <w:bCs/>
                <w:sz w:val="24"/>
                <w:szCs w:val="24"/>
              </w:rPr>
              <w:t>Meeting</w:t>
            </w:r>
          </w:p>
          <w:p w14:paraId="68A09BB1" w14:textId="77777777" w:rsidR="003865FF" w:rsidRPr="00F47440" w:rsidRDefault="003865FF" w:rsidP="00500862">
            <w:pPr>
              <w:jc w:val="both"/>
              <w:rPr>
                <w:b/>
                <w:bCs/>
                <w:sz w:val="24"/>
                <w:szCs w:val="24"/>
              </w:rPr>
            </w:pPr>
          </w:p>
        </w:tc>
        <w:tc>
          <w:tcPr>
            <w:tcW w:w="6199" w:type="dxa"/>
          </w:tcPr>
          <w:p w14:paraId="7481B2A9" w14:textId="139CF1B3" w:rsidR="00E11B2D" w:rsidRPr="00216752" w:rsidRDefault="00104242" w:rsidP="00500862">
            <w:pPr>
              <w:pStyle w:val="ListParagraph"/>
              <w:numPr>
                <w:ilvl w:val="0"/>
                <w:numId w:val="18"/>
              </w:numPr>
              <w:jc w:val="both"/>
            </w:pPr>
            <w:r>
              <w:rPr>
                <w:kern w:val="0"/>
                <w14:ligatures w14:val="none"/>
              </w:rPr>
              <w:t>The allocated health professional for the Looked After Child can attend the Looked After Initial or Review meeting if s/he is invited by the IRO or with the agreement of the child/young person.</w:t>
            </w:r>
          </w:p>
        </w:tc>
      </w:tr>
      <w:tr w:rsidR="00216752" w:rsidRPr="00216752" w14:paraId="72942223" w14:textId="77777777" w:rsidTr="003E01AB">
        <w:tc>
          <w:tcPr>
            <w:tcW w:w="2817" w:type="dxa"/>
            <w:shd w:val="clear" w:color="auto" w:fill="F4B083" w:themeFill="accent2" w:themeFillTint="99"/>
          </w:tcPr>
          <w:p w14:paraId="2CBE1514" w14:textId="77777777" w:rsidR="003865FF" w:rsidRPr="00DD79D5" w:rsidRDefault="003865FF" w:rsidP="00500862">
            <w:pPr>
              <w:jc w:val="both"/>
              <w:rPr>
                <w:b/>
                <w:bCs/>
                <w:sz w:val="24"/>
                <w:szCs w:val="24"/>
              </w:rPr>
            </w:pPr>
            <w:r w:rsidRPr="00DD79D5">
              <w:rPr>
                <w:b/>
                <w:bCs/>
                <w:sz w:val="24"/>
                <w:szCs w:val="24"/>
              </w:rPr>
              <w:t>Recording</w:t>
            </w:r>
          </w:p>
          <w:p w14:paraId="133B60B5" w14:textId="77777777" w:rsidR="003865FF" w:rsidRPr="00DD79D5" w:rsidRDefault="003865FF" w:rsidP="00500862">
            <w:pPr>
              <w:jc w:val="both"/>
              <w:rPr>
                <w:b/>
                <w:bCs/>
                <w:sz w:val="24"/>
                <w:szCs w:val="24"/>
              </w:rPr>
            </w:pPr>
          </w:p>
        </w:tc>
        <w:tc>
          <w:tcPr>
            <w:tcW w:w="6199" w:type="dxa"/>
          </w:tcPr>
          <w:p w14:paraId="6383647F" w14:textId="77777777" w:rsidR="00104242" w:rsidRDefault="00104242" w:rsidP="00500862">
            <w:pPr>
              <w:pStyle w:val="ListParagraph"/>
              <w:numPr>
                <w:ilvl w:val="0"/>
                <w:numId w:val="18"/>
              </w:numPr>
              <w:spacing w:line="256" w:lineRule="auto"/>
              <w:jc w:val="both"/>
            </w:pPr>
            <w:r>
              <w:t>Information gathered is recorded within the child/young person's confidential health record in the Children’s Community Health Services Provider Trust IT system.</w:t>
            </w:r>
          </w:p>
          <w:p w14:paraId="67F9BB52" w14:textId="2CF43EF5" w:rsidR="00E11B2D" w:rsidRPr="00216752" w:rsidRDefault="00104242" w:rsidP="00500862">
            <w:pPr>
              <w:pStyle w:val="ListParagraph"/>
              <w:numPr>
                <w:ilvl w:val="0"/>
                <w:numId w:val="18"/>
              </w:numPr>
              <w:spacing w:line="256" w:lineRule="auto"/>
              <w:jc w:val="both"/>
            </w:pPr>
            <w:r>
              <w:t xml:space="preserve">The allocated health professional shares the child/young person’s assessment with them, their social worker, and the GP. </w:t>
            </w:r>
          </w:p>
        </w:tc>
      </w:tr>
      <w:tr w:rsidR="00216752" w:rsidRPr="00216752" w14:paraId="3E04CE8A" w14:textId="77777777" w:rsidTr="003E01AB">
        <w:tc>
          <w:tcPr>
            <w:tcW w:w="2817" w:type="dxa"/>
            <w:shd w:val="clear" w:color="auto" w:fill="F4B083" w:themeFill="accent2" w:themeFillTint="99"/>
          </w:tcPr>
          <w:p w14:paraId="2315BAE9" w14:textId="77777777" w:rsidR="00E701FC" w:rsidRPr="00DD79D5" w:rsidRDefault="00E701FC" w:rsidP="00500862">
            <w:pPr>
              <w:jc w:val="both"/>
              <w:rPr>
                <w:b/>
                <w:bCs/>
                <w:sz w:val="24"/>
                <w:szCs w:val="24"/>
              </w:rPr>
            </w:pPr>
            <w:r w:rsidRPr="00DD79D5">
              <w:rPr>
                <w:b/>
                <w:bCs/>
                <w:sz w:val="24"/>
                <w:szCs w:val="24"/>
              </w:rPr>
              <w:t>Safeguarding protocol</w:t>
            </w:r>
          </w:p>
          <w:p w14:paraId="056349C5" w14:textId="0A1A7F72" w:rsidR="00E701FC" w:rsidRPr="00DD79D5" w:rsidRDefault="00E701FC" w:rsidP="00500862">
            <w:pPr>
              <w:jc w:val="both"/>
              <w:rPr>
                <w:b/>
                <w:bCs/>
                <w:sz w:val="24"/>
                <w:szCs w:val="24"/>
              </w:rPr>
            </w:pPr>
          </w:p>
        </w:tc>
        <w:tc>
          <w:tcPr>
            <w:tcW w:w="6199" w:type="dxa"/>
          </w:tcPr>
          <w:p w14:paraId="39B4F3BD" w14:textId="36C8BBAC" w:rsidR="009252FA" w:rsidRDefault="00705F0B" w:rsidP="00500862">
            <w:pPr>
              <w:pStyle w:val="ListParagraph"/>
              <w:numPr>
                <w:ilvl w:val="0"/>
                <w:numId w:val="60"/>
              </w:numPr>
              <w:jc w:val="both"/>
            </w:pPr>
            <w:r>
              <w:t>Safeguarding concerns that are identified during a health assessment/ contact are discussed with a senior colleague and a referral is made to the Surrey CSPA/MAP/LADO in accordance with SSCP Multi-agency Safeguarding Children Procedures.</w:t>
            </w:r>
          </w:p>
          <w:p w14:paraId="423C7F49" w14:textId="77777777" w:rsidR="00E273DE" w:rsidRPr="00216752" w:rsidRDefault="00E273DE" w:rsidP="00500862">
            <w:pPr>
              <w:pStyle w:val="ListParagraph"/>
              <w:jc w:val="both"/>
            </w:pPr>
          </w:p>
          <w:p w14:paraId="2343D761" w14:textId="77777777" w:rsidR="00B910AE" w:rsidRPr="00216752" w:rsidRDefault="00B910AE" w:rsidP="00500862">
            <w:pPr>
              <w:jc w:val="both"/>
              <w:rPr>
                <w:b/>
                <w:bCs/>
              </w:rPr>
            </w:pPr>
            <w:r w:rsidRPr="00216752">
              <w:rPr>
                <w:b/>
                <w:bCs/>
              </w:rPr>
              <w:t>BE CURIOUS – QUESTION EVERYTHING – EVIDENCE – IMPACT – OUTCOMES</w:t>
            </w:r>
          </w:p>
          <w:p w14:paraId="4D11C6CF" w14:textId="166311E2" w:rsidR="00B910AE" w:rsidRPr="00216752" w:rsidRDefault="00B910AE" w:rsidP="00500862">
            <w:pPr>
              <w:jc w:val="both"/>
            </w:pPr>
          </w:p>
        </w:tc>
      </w:tr>
      <w:tr w:rsidR="00216752" w:rsidRPr="00216752" w14:paraId="0568799B" w14:textId="77777777" w:rsidTr="003E01AB">
        <w:tc>
          <w:tcPr>
            <w:tcW w:w="2817" w:type="dxa"/>
            <w:shd w:val="clear" w:color="auto" w:fill="F4B083" w:themeFill="accent2" w:themeFillTint="99"/>
          </w:tcPr>
          <w:p w14:paraId="37EE8164" w14:textId="77777777" w:rsidR="003865FF" w:rsidRPr="00DD79D5" w:rsidRDefault="003865FF" w:rsidP="00500862">
            <w:pPr>
              <w:jc w:val="both"/>
              <w:rPr>
                <w:b/>
                <w:bCs/>
                <w:sz w:val="24"/>
                <w:szCs w:val="24"/>
              </w:rPr>
            </w:pPr>
          </w:p>
          <w:p w14:paraId="53E6A9BA" w14:textId="77777777" w:rsidR="003865FF" w:rsidRPr="00DD79D5" w:rsidRDefault="003865FF" w:rsidP="00500862">
            <w:pPr>
              <w:jc w:val="both"/>
              <w:rPr>
                <w:b/>
                <w:bCs/>
                <w:sz w:val="24"/>
                <w:szCs w:val="24"/>
              </w:rPr>
            </w:pPr>
            <w:r w:rsidRPr="00DD79D5">
              <w:rPr>
                <w:b/>
                <w:bCs/>
                <w:sz w:val="24"/>
                <w:szCs w:val="24"/>
              </w:rPr>
              <w:t xml:space="preserve">Supervision/Management </w:t>
            </w:r>
          </w:p>
          <w:p w14:paraId="530A1A96" w14:textId="77777777" w:rsidR="003865FF" w:rsidRPr="00DD79D5" w:rsidRDefault="003865FF" w:rsidP="00500862">
            <w:pPr>
              <w:jc w:val="both"/>
              <w:rPr>
                <w:b/>
                <w:bCs/>
                <w:sz w:val="24"/>
                <w:szCs w:val="24"/>
              </w:rPr>
            </w:pPr>
            <w:r w:rsidRPr="00DD79D5">
              <w:rPr>
                <w:b/>
                <w:bCs/>
                <w:sz w:val="24"/>
                <w:szCs w:val="24"/>
              </w:rPr>
              <w:t>Oversight</w:t>
            </w:r>
          </w:p>
          <w:p w14:paraId="45AADA69" w14:textId="77777777" w:rsidR="003865FF" w:rsidRPr="00DD79D5" w:rsidRDefault="003865FF" w:rsidP="00500862">
            <w:pPr>
              <w:jc w:val="both"/>
              <w:rPr>
                <w:b/>
                <w:bCs/>
                <w:sz w:val="24"/>
                <w:szCs w:val="24"/>
              </w:rPr>
            </w:pPr>
          </w:p>
          <w:p w14:paraId="4689D9E4" w14:textId="77777777" w:rsidR="003865FF" w:rsidRPr="00DD79D5" w:rsidRDefault="003865FF" w:rsidP="00500862">
            <w:pPr>
              <w:jc w:val="both"/>
              <w:rPr>
                <w:b/>
                <w:bCs/>
                <w:sz w:val="24"/>
                <w:szCs w:val="24"/>
              </w:rPr>
            </w:pPr>
          </w:p>
        </w:tc>
        <w:tc>
          <w:tcPr>
            <w:tcW w:w="6199" w:type="dxa"/>
          </w:tcPr>
          <w:p w14:paraId="0BCE4EF3" w14:textId="77777777" w:rsidR="00AC4A6B" w:rsidRDefault="00AC4A6B" w:rsidP="00500862">
            <w:pPr>
              <w:jc w:val="both"/>
              <w:rPr>
                <w:rFonts w:cstheme="minorHAnsi"/>
                <w:b/>
                <w:bCs/>
              </w:rPr>
            </w:pPr>
            <w:r>
              <w:rPr>
                <w:rFonts w:cstheme="minorHAnsi"/>
                <w:b/>
                <w:bCs/>
              </w:rPr>
              <w:t>Initial Health Assessment</w:t>
            </w:r>
          </w:p>
          <w:p w14:paraId="04B77BED" w14:textId="1145BA86" w:rsidR="00AC4A6B" w:rsidRDefault="00AC4A6B" w:rsidP="00500862">
            <w:pPr>
              <w:pStyle w:val="ListParagraph"/>
              <w:numPr>
                <w:ilvl w:val="0"/>
                <w:numId w:val="19"/>
              </w:numPr>
              <w:contextualSpacing w:val="0"/>
              <w:jc w:val="both"/>
              <w:rPr>
                <w:rFonts w:cstheme="minorHAnsi"/>
              </w:rPr>
            </w:pPr>
            <w:r>
              <w:rPr>
                <w:rFonts w:cstheme="minorHAnsi"/>
              </w:rPr>
              <w:t xml:space="preserve">Medical </w:t>
            </w:r>
            <w:r w:rsidR="009252FA">
              <w:rPr>
                <w:rFonts w:cstheme="minorHAnsi"/>
              </w:rPr>
              <w:t xml:space="preserve">doctors </w:t>
            </w:r>
            <w:r>
              <w:rPr>
                <w:rFonts w:cstheme="minorHAnsi"/>
              </w:rPr>
              <w:t>are offered quarterly supervision and peer review.</w:t>
            </w:r>
          </w:p>
          <w:p w14:paraId="3D3EB8B6" w14:textId="77777777" w:rsidR="009252FA" w:rsidRPr="008B7760" w:rsidRDefault="009252FA" w:rsidP="00500862">
            <w:pPr>
              <w:pStyle w:val="ListParagraph"/>
              <w:contextualSpacing w:val="0"/>
              <w:jc w:val="both"/>
              <w:rPr>
                <w:rFonts w:cstheme="minorHAnsi"/>
              </w:rPr>
            </w:pPr>
          </w:p>
          <w:p w14:paraId="0E19D6B1" w14:textId="77777777" w:rsidR="00AC4A6B" w:rsidRPr="008B7760" w:rsidRDefault="00AC4A6B" w:rsidP="00500862">
            <w:pPr>
              <w:jc w:val="both"/>
              <w:rPr>
                <w:rFonts w:cstheme="minorHAnsi"/>
                <w:b/>
                <w:bCs/>
              </w:rPr>
            </w:pPr>
            <w:r w:rsidRPr="008B7760">
              <w:rPr>
                <w:rFonts w:cstheme="minorHAnsi"/>
                <w:b/>
                <w:bCs/>
              </w:rPr>
              <w:t>Review Health Assessment</w:t>
            </w:r>
          </w:p>
          <w:p w14:paraId="3178E150" w14:textId="3B282F0D" w:rsidR="003865FF" w:rsidRPr="00216752" w:rsidRDefault="00AC4A6B" w:rsidP="00500862">
            <w:pPr>
              <w:pStyle w:val="ListParagraph"/>
              <w:numPr>
                <w:ilvl w:val="0"/>
                <w:numId w:val="19"/>
              </w:numPr>
              <w:jc w:val="both"/>
            </w:pPr>
            <w:r>
              <w:rPr>
                <w:rFonts w:cstheme="minorHAnsi"/>
              </w:rPr>
              <w:t>Named Nurse / Specialist Nurses for Looked After Children / Health Visitors, School Nurses are offered quarterly supervision.</w:t>
            </w:r>
          </w:p>
        </w:tc>
      </w:tr>
      <w:tr w:rsidR="00216752" w:rsidRPr="00216752" w14:paraId="1599A993" w14:textId="77777777" w:rsidTr="003E01AB">
        <w:tc>
          <w:tcPr>
            <w:tcW w:w="2817" w:type="dxa"/>
            <w:shd w:val="clear" w:color="auto" w:fill="F4B083" w:themeFill="accent2" w:themeFillTint="99"/>
          </w:tcPr>
          <w:p w14:paraId="140DE3FC" w14:textId="77777777" w:rsidR="003865FF" w:rsidRPr="00DD79D5" w:rsidRDefault="003865FF" w:rsidP="00500862">
            <w:pPr>
              <w:jc w:val="both"/>
              <w:rPr>
                <w:b/>
                <w:bCs/>
                <w:sz w:val="24"/>
                <w:szCs w:val="24"/>
              </w:rPr>
            </w:pPr>
            <w:r w:rsidRPr="00DD79D5">
              <w:rPr>
                <w:b/>
                <w:bCs/>
                <w:sz w:val="24"/>
                <w:szCs w:val="24"/>
              </w:rPr>
              <w:t>Transfer process</w:t>
            </w:r>
          </w:p>
          <w:p w14:paraId="73F0089F" w14:textId="77777777" w:rsidR="003865FF" w:rsidRPr="00DD79D5" w:rsidRDefault="003865FF" w:rsidP="00500862">
            <w:pPr>
              <w:jc w:val="both"/>
              <w:rPr>
                <w:b/>
                <w:bCs/>
                <w:sz w:val="24"/>
                <w:szCs w:val="24"/>
              </w:rPr>
            </w:pPr>
          </w:p>
          <w:p w14:paraId="5A879FF1" w14:textId="77777777" w:rsidR="003865FF" w:rsidRPr="00DD79D5" w:rsidRDefault="003865FF" w:rsidP="00500862">
            <w:pPr>
              <w:jc w:val="both"/>
              <w:rPr>
                <w:b/>
                <w:bCs/>
                <w:sz w:val="24"/>
                <w:szCs w:val="24"/>
              </w:rPr>
            </w:pPr>
          </w:p>
        </w:tc>
        <w:tc>
          <w:tcPr>
            <w:tcW w:w="6199" w:type="dxa"/>
          </w:tcPr>
          <w:p w14:paraId="03898594" w14:textId="16A9660E" w:rsidR="002247A2" w:rsidRDefault="00AC4A6B" w:rsidP="00500862">
            <w:pPr>
              <w:pStyle w:val="ListParagraph"/>
              <w:numPr>
                <w:ilvl w:val="0"/>
                <w:numId w:val="19"/>
              </w:numPr>
              <w:jc w:val="both"/>
              <w:rPr>
                <w:rFonts w:cstheme="minorHAnsi"/>
                <w:szCs w:val="24"/>
              </w:rPr>
            </w:pPr>
            <w:r w:rsidRPr="002247A2">
              <w:rPr>
                <w:rFonts w:cstheme="minorHAnsi"/>
                <w:szCs w:val="24"/>
              </w:rPr>
              <w:t xml:space="preserve">Health History is discussed sensitively and in detail with the young person at the final RHA prior to </w:t>
            </w:r>
            <w:r w:rsidR="009252FA">
              <w:rPr>
                <w:rFonts w:cstheme="minorHAnsi"/>
                <w:szCs w:val="24"/>
              </w:rPr>
              <w:t xml:space="preserve">the young person </w:t>
            </w:r>
            <w:r w:rsidRPr="002247A2">
              <w:rPr>
                <w:rFonts w:cstheme="minorHAnsi"/>
                <w:szCs w:val="24"/>
              </w:rPr>
              <w:t>turning 18 years of age.</w:t>
            </w:r>
          </w:p>
          <w:p w14:paraId="4BBD0D91" w14:textId="667066E6" w:rsidR="00AC4A6B" w:rsidRPr="002247A2" w:rsidRDefault="00AC4A6B" w:rsidP="00500862">
            <w:pPr>
              <w:pStyle w:val="ListParagraph"/>
              <w:numPr>
                <w:ilvl w:val="0"/>
                <w:numId w:val="19"/>
              </w:numPr>
              <w:jc w:val="both"/>
              <w:rPr>
                <w:rFonts w:cstheme="minorHAnsi"/>
                <w:szCs w:val="24"/>
              </w:rPr>
            </w:pPr>
            <w:r w:rsidRPr="002247A2">
              <w:rPr>
                <w:rFonts w:cstheme="minorHAnsi"/>
                <w:szCs w:val="24"/>
              </w:rPr>
              <w:t xml:space="preserve">Specialist Nurses for Looked After Children team </w:t>
            </w:r>
            <w:r w:rsidR="009252FA">
              <w:rPr>
                <w:rFonts w:cstheme="minorHAnsi"/>
                <w:szCs w:val="24"/>
              </w:rPr>
              <w:t xml:space="preserve">to </w:t>
            </w:r>
            <w:r w:rsidRPr="002247A2">
              <w:rPr>
                <w:rFonts w:cstheme="minorHAnsi"/>
                <w:szCs w:val="24"/>
              </w:rPr>
              <w:t>liaise with social workers and PA’s</w:t>
            </w:r>
            <w:r w:rsidR="009252FA">
              <w:rPr>
                <w:rFonts w:cstheme="minorHAnsi"/>
                <w:szCs w:val="24"/>
              </w:rPr>
              <w:t xml:space="preserve"> when and as needed</w:t>
            </w:r>
            <w:r w:rsidRPr="002247A2">
              <w:rPr>
                <w:rFonts w:cstheme="minorHAnsi"/>
                <w:szCs w:val="24"/>
              </w:rPr>
              <w:t xml:space="preserve"> (as soon as a PA is identified) </w:t>
            </w:r>
          </w:p>
          <w:p w14:paraId="200FB4D9" w14:textId="01F09EC5" w:rsidR="003865FF" w:rsidRPr="00216752" w:rsidRDefault="003865FF" w:rsidP="00500862">
            <w:pPr>
              <w:pStyle w:val="ListParagraph"/>
              <w:jc w:val="both"/>
            </w:pPr>
          </w:p>
        </w:tc>
      </w:tr>
      <w:tr w:rsidR="00216752" w:rsidRPr="00216752" w14:paraId="06C1F096" w14:textId="77777777" w:rsidTr="003E01AB">
        <w:tc>
          <w:tcPr>
            <w:tcW w:w="2817" w:type="dxa"/>
            <w:shd w:val="clear" w:color="auto" w:fill="F4B083" w:themeFill="accent2" w:themeFillTint="99"/>
          </w:tcPr>
          <w:p w14:paraId="152B7509" w14:textId="519A12FD" w:rsidR="003865FF" w:rsidRPr="00DD79D5" w:rsidRDefault="003865FF" w:rsidP="00500862">
            <w:pPr>
              <w:jc w:val="both"/>
              <w:rPr>
                <w:b/>
                <w:bCs/>
                <w:sz w:val="24"/>
                <w:szCs w:val="24"/>
              </w:rPr>
            </w:pPr>
            <w:r w:rsidRPr="00DD79D5">
              <w:rPr>
                <w:b/>
                <w:bCs/>
                <w:sz w:val="24"/>
                <w:szCs w:val="24"/>
              </w:rPr>
              <w:t>Trans</w:t>
            </w:r>
            <w:r w:rsidR="00E701FC" w:rsidRPr="00DD79D5">
              <w:rPr>
                <w:b/>
                <w:bCs/>
                <w:sz w:val="24"/>
                <w:szCs w:val="24"/>
              </w:rPr>
              <w:t>ition plan</w:t>
            </w:r>
          </w:p>
        </w:tc>
        <w:tc>
          <w:tcPr>
            <w:tcW w:w="6199" w:type="dxa"/>
          </w:tcPr>
          <w:p w14:paraId="3F359C82" w14:textId="70090018" w:rsidR="009252FA" w:rsidRPr="00216752" w:rsidRDefault="00104242" w:rsidP="00500862">
            <w:pPr>
              <w:pStyle w:val="ListParagraph"/>
              <w:numPr>
                <w:ilvl w:val="0"/>
                <w:numId w:val="61"/>
              </w:numPr>
              <w:jc w:val="both"/>
            </w:pPr>
            <w:r>
              <w:rPr>
                <w:kern w:val="0"/>
                <w14:ligatures w14:val="none"/>
              </w:rPr>
              <w:t>Health professionals identify the transition needs through the Review of the Health Assessment process and required actions form the health recommendations within part C of the RHA report, which the social work team need to incorporate into the Child/young person’s Looked After Children Plan and Pathway plan for Care Leavers.</w:t>
            </w:r>
          </w:p>
        </w:tc>
      </w:tr>
    </w:tbl>
    <w:p w14:paraId="3B1CF047" w14:textId="36F934C8" w:rsidR="003865FF" w:rsidRPr="00DD79D5" w:rsidRDefault="003865FF" w:rsidP="00500862">
      <w:pPr>
        <w:jc w:val="both"/>
        <w:rPr>
          <w:b/>
          <w:bCs/>
          <w:sz w:val="28"/>
          <w:szCs w:val="28"/>
        </w:rPr>
      </w:pPr>
    </w:p>
    <w:tbl>
      <w:tblPr>
        <w:tblStyle w:val="TableGrid1"/>
        <w:tblpPr w:leftFromText="180" w:rightFromText="180" w:vertAnchor="text" w:horzAnchor="margin" w:tblpXSpec="center" w:tblpY="297"/>
        <w:tblW w:w="90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9072"/>
      </w:tblGrid>
      <w:tr w:rsidR="005D1A17" w:rsidRPr="00216752" w14:paraId="5E259762" w14:textId="77777777" w:rsidTr="00557B4D">
        <w:tc>
          <w:tcPr>
            <w:tcW w:w="9072" w:type="dxa"/>
            <w:shd w:val="clear" w:color="auto" w:fill="ED7D31" w:themeFill="accent2"/>
          </w:tcPr>
          <w:p w14:paraId="469137FF" w14:textId="77777777" w:rsidR="005D1A17" w:rsidRDefault="005D1A17" w:rsidP="00500862">
            <w:pPr>
              <w:jc w:val="both"/>
              <w:rPr>
                <w:b/>
                <w:bCs/>
                <w:sz w:val="28"/>
                <w:szCs w:val="28"/>
              </w:rPr>
            </w:pPr>
            <w:r w:rsidRPr="00DD79D5">
              <w:rPr>
                <w:b/>
                <w:bCs/>
                <w:sz w:val="28"/>
                <w:szCs w:val="28"/>
              </w:rPr>
              <w:t>Practice expectations</w:t>
            </w:r>
          </w:p>
          <w:p w14:paraId="2C01DA6F" w14:textId="116AA4D1" w:rsidR="00557B4D" w:rsidRPr="002247A2" w:rsidRDefault="00557B4D" w:rsidP="00500862">
            <w:pPr>
              <w:jc w:val="both"/>
              <w:rPr>
                <w:rFonts w:cstheme="minorHAnsi"/>
              </w:rPr>
            </w:pPr>
          </w:p>
        </w:tc>
      </w:tr>
      <w:tr w:rsidR="00216752" w:rsidRPr="00216752" w14:paraId="49A2D0ED" w14:textId="77777777" w:rsidTr="0066342B">
        <w:tc>
          <w:tcPr>
            <w:tcW w:w="9072" w:type="dxa"/>
            <w:shd w:val="clear" w:color="auto" w:fill="auto"/>
          </w:tcPr>
          <w:p w14:paraId="3BA9A31A" w14:textId="304CBDF1" w:rsidR="003865FF" w:rsidRDefault="00104242" w:rsidP="00500862">
            <w:pPr>
              <w:jc w:val="both"/>
            </w:pPr>
            <w:r>
              <w:rPr>
                <w:rFonts w:cstheme="minorHAnsi"/>
              </w:rPr>
              <w:t xml:space="preserve">The IHA/RHA sets out detailed health recommendations for the child and must be transposed into a child’s Care Plan by the child’s social worker and monitored for completion, </w:t>
            </w:r>
            <w:r>
              <w:t>and Pathway plan for Care Leavers.</w:t>
            </w:r>
          </w:p>
          <w:p w14:paraId="6A6BEE53" w14:textId="01A78162" w:rsidR="00104242" w:rsidRPr="00104242" w:rsidRDefault="00104242" w:rsidP="00500862">
            <w:pPr>
              <w:jc w:val="both"/>
              <w:rPr>
                <w:rFonts w:cstheme="minorHAnsi"/>
              </w:rPr>
            </w:pPr>
          </w:p>
        </w:tc>
      </w:tr>
      <w:tr w:rsidR="002247A2" w:rsidRPr="00216752" w14:paraId="75848CF1" w14:textId="77777777" w:rsidTr="0066342B">
        <w:tc>
          <w:tcPr>
            <w:tcW w:w="9072" w:type="dxa"/>
            <w:shd w:val="clear" w:color="auto" w:fill="auto"/>
          </w:tcPr>
          <w:p w14:paraId="0E4F3684" w14:textId="77777777" w:rsidR="00104242" w:rsidRDefault="00104242" w:rsidP="00500862">
            <w:pPr>
              <w:jc w:val="both"/>
              <w:rPr>
                <w:rFonts w:cstheme="minorHAnsi"/>
              </w:rPr>
            </w:pPr>
            <w:r>
              <w:rPr>
                <w:rFonts w:cstheme="minorHAnsi"/>
              </w:rPr>
              <w:t xml:space="preserve">The child’s social worker in conjunction with the Independent Review Officer are expected to ensure that the health recommendations are incorporated into the child’s care plan and monitor that they are carried out in accordance with the IHA and RHA report. </w:t>
            </w:r>
          </w:p>
          <w:p w14:paraId="3A6CA862" w14:textId="77777777" w:rsidR="002247A2" w:rsidRPr="002247A2" w:rsidRDefault="002247A2" w:rsidP="00500862">
            <w:pPr>
              <w:jc w:val="both"/>
              <w:rPr>
                <w:rFonts w:cstheme="minorHAnsi"/>
              </w:rPr>
            </w:pPr>
          </w:p>
        </w:tc>
      </w:tr>
      <w:tr w:rsidR="002247A2" w:rsidRPr="00216752" w14:paraId="19AA4E76" w14:textId="77777777" w:rsidTr="0066342B">
        <w:tc>
          <w:tcPr>
            <w:tcW w:w="9072" w:type="dxa"/>
            <w:shd w:val="clear" w:color="auto" w:fill="auto"/>
          </w:tcPr>
          <w:p w14:paraId="62495D6C" w14:textId="77777777" w:rsidR="002247A2" w:rsidRPr="002247A2" w:rsidRDefault="002247A2" w:rsidP="00500862">
            <w:pPr>
              <w:jc w:val="both"/>
              <w:rPr>
                <w:rFonts w:cstheme="minorHAnsi"/>
              </w:rPr>
            </w:pPr>
            <w:r w:rsidRPr="002247A2">
              <w:rPr>
                <w:rFonts w:cstheme="minorHAnsi"/>
              </w:rPr>
              <w:t>Each child’s health needs will be unique to the individual child and the health recommendations will state who is the most appropriate carer/social worker/ health professional to complete each recommendation.</w:t>
            </w:r>
          </w:p>
          <w:p w14:paraId="5A195A4E" w14:textId="77777777" w:rsidR="002247A2" w:rsidRPr="002247A2" w:rsidRDefault="002247A2" w:rsidP="00500862">
            <w:pPr>
              <w:jc w:val="both"/>
              <w:rPr>
                <w:rFonts w:cstheme="minorHAnsi"/>
              </w:rPr>
            </w:pPr>
          </w:p>
        </w:tc>
      </w:tr>
      <w:bookmarkEnd w:id="9"/>
    </w:tbl>
    <w:p w14:paraId="4A570394" w14:textId="77777777" w:rsidR="003B369E" w:rsidRDefault="003B369E" w:rsidP="00500862">
      <w:pPr>
        <w:jc w:val="both"/>
        <w:rPr>
          <w:b/>
          <w:bCs/>
          <w:sz w:val="24"/>
          <w:szCs w:val="24"/>
        </w:rPr>
      </w:pPr>
    </w:p>
    <w:p w14:paraId="5AC43BA1" w14:textId="78FB896F" w:rsidR="56F0958B" w:rsidRDefault="56F0958B" w:rsidP="00500862">
      <w:pPr>
        <w:jc w:val="both"/>
        <w:rPr>
          <w:b/>
          <w:bCs/>
          <w:sz w:val="24"/>
          <w:szCs w:val="24"/>
        </w:rPr>
      </w:pPr>
    </w:p>
    <w:p w14:paraId="44D3204A" w14:textId="77777777" w:rsidR="009C62CD" w:rsidRDefault="009C62CD" w:rsidP="00500862">
      <w:pPr>
        <w:jc w:val="both"/>
        <w:rPr>
          <w:b/>
          <w:bCs/>
        </w:rPr>
      </w:pPr>
    </w:p>
    <w:p w14:paraId="1D08FBDA" w14:textId="700CC374" w:rsidR="00FF2A69" w:rsidRPr="009864F0" w:rsidRDefault="00AE524B" w:rsidP="00500862">
      <w:pPr>
        <w:pStyle w:val="Heading2"/>
        <w:jc w:val="both"/>
        <w:rPr>
          <w:b/>
          <w:sz w:val="36"/>
          <w:szCs w:val="36"/>
        </w:rPr>
      </w:pPr>
      <w:bookmarkStart w:id="10" w:name="_Toc176514815"/>
      <w:r w:rsidRPr="4F7C160B">
        <w:rPr>
          <w:b/>
          <w:sz w:val="36"/>
          <w:szCs w:val="36"/>
        </w:rPr>
        <w:t>4.</w:t>
      </w:r>
      <w:r w:rsidR="009864F0" w:rsidRPr="4F7C160B">
        <w:rPr>
          <w:b/>
          <w:sz w:val="36"/>
          <w:szCs w:val="36"/>
        </w:rPr>
        <w:t xml:space="preserve"> </w:t>
      </w:r>
      <w:r w:rsidR="00FF2A69" w:rsidRPr="4F7C160B">
        <w:rPr>
          <w:b/>
          <w:sz w:val="36"/>
          <w:szCs w:val="36"/>
        </w:rPr>
        <w:t>SEND (Inclusion and Additional Needs)</w:t>
      </w:r>
      <w:bookmarkEnd w:id="10"/>
    </w:p>
    <w:p w14:paraId="2C9CCEE7" w14:textId="4BD34586" w:rsidR="4F7C160B" w:rsidRDefault="4F7C160B" w:rsidP="00500862">
      <w:pPr>
        <w:jc w:val="both"/>
      </w:pPr>
    </w:p>
    <w:p w14:paraId="7CB2A738" w14:textId="4D020CCD" w:rsidR="00FF2A69" w:rsidRDefault="000B3CB7" w:rsidP="00500862">
      <w:pPr>
        <w:jc w:val="both"/>
      </w:pPr>
      <w:r>
        <w:t>A child / young person has Special Education Need (SEN) if they have a learning difficulty or disability which calls for special educational provision to be made for him or her.</w:t>
      </w:r>
    </w:p>
    <w:tbl>
      <w:tblPr>
        <w:tblStyle w:val="TableGrid1"/>
        <w:tblW w:w="9209" w:type="dxa"/>
        <w:tblLook w:val="04A0" w:firstRow="1" w:lastRow="0" w:firstColumn="1" w:lastColumn="0" w:noHBand="0" w:noVBand="1"/>
      </w:tblPr>
      <w:tblGrid>
        <w:gridCol w:w="9209"/>
      </w:tblGrid>
      <w:tr w:rsidR="006D6F49" w14:paraId="2D1985E8" w14:textId="77777777" w:rsidTr="006F5F09">
        <w:tc>
          <w:tcPr>
            <w:tcW w:w="9209" w:type="dxa"/>
            <w:shd w:val="clear" w:color="auto" w:fill="ED7D31" w:themeFill="accent2"/>
          </w:tcPr>
          <w:p w14:paraId="0F203AF5" w14:textId="0D4115FB" w:rsidR="006D6F49" w:rsidRDefault="006D6F49" w:rsidP="00500862">
            <w:pPr>
              <w:jc w:val="both"/>
            </w:pPr>
            <w:r w:rsidRPr="005D1A17">
              <w:rPr>
                <w:rFonts w:cstheme="minorHAnsi"/>
                <w:b/>
                <w:bCs/>
                <w:sz w:val="28"/>
                <w:szCs w:val="28"/>
              </w:rPr>
              <w:t>Timescales at a glance</w:t>
            </w:r>
            <w:r>
              <w:rPr>
                <w:rFonts w:cstheme="minorHAnsi"/>
                <w:b/>
                <w:bCs/>
                <w:sz w:val="28"/>
                <w:szCs w:val="28"/>
              </w:rPr>
              <w:t xml:space="preserve"> to access services from Special Educational Need or Disability (SEND Inclusion and Additional Needs)</w:t>
            </w:r>
          </w:p>
          <w:p w14:paraId="65273B44" w14:textId="77777777" w:rsidR="006D6F49" w:rsidRDefault="006D6F49" w:rsidP="00500862">
            <w:pPr>
              <w:jc w:val="both"/>
            </w:pPr>
          </w:p>
        </w:tc>
      </w:tr>
    </w:tbl>
    <w:tbl>
      <w:tblPr>
        <w:tblStyle w:val="TableGrid"/>
        <w:tblW w:w="9209" w:type="dxa"/>
        <w:tblLayout w:type="fixed"/>
        <w:tblLook w:val="04A0" w:firstRow="1" w:lastRow="0" w:firstColumn="1" w:lastColumn="0" w:noHBand="0" w:noVBand="1"/>
      </w:tblPr>
      <w:tblGrid>
        <w:gridCol w:w="2830"/>
        <w:gridCol w:w="6379"/>
      </w:tblGrid>
      <w:tr w:rsidR="0051460A" w:rsidRPr="00216752" w14:paraId="3F75831C" w14:textId="77777777" w:rsidTr="004E4865">
        <w:tc>
          <w:tcPr>
            <w:tcW w:w="2830" w:type="dxa"/>
            <w:shd w:val="clear" w:color="auto" w:fill="F4B083" w:themeFill="accent2" w:themeFillTint="99"/>
          </w:tcPr>
          <w:p w14:paraId="654AFF94" w14:textId="77777777" w:rsidR="0051460A" w:rsidRPr="005C48EE" w:rsidRDefault="0051460A" w:rsidP="00500862">
            <w:pPr>
              <w:jc w:val="both"/>
              <w:rPr>
                <w:b/>
                <w:bCs/>
                <w:sz w:val="24"/>
                <w:szCs w:val="24"/>
              </w:rPr>
            </w:pPr>
            <w:r w:rsidRPr="005C48EE">
              <w:rPr>
                <w:b/>
                <w:bCs/>
                <w:sz w:val="24"/>
                <w:szCs w:val="24"/>
              </w:rPr>
              <w:t xml:space="preserve">Threshold </w:t>
            </w:r>
          </w:p>
          <w:p w14:paraId="093BC3C9" w14:textId="77777777" w:rsidR="0051460A" w:rsidRPr="005C48EE" w:rsidRDefault="0051460A" w:rsidP="00500862">
            <w:pPr>
              <w:jc w:val="both"/>
              <w:rPr>
                <w:b/>
                <w:bCs/>
                <w:sz w:val="24"/>
                <w:szCs w:val="24"/>
              </w:rPr>
            </w:pPr>
          </w:p>
        </w:tc>
        <w:tc>
          <w:tcPr>
            <w:tcW w:w="6379" w:type="dxa"/>
          </w:tcPr>
          <w:p w14:paraId="2FB1EAD6" w14:textId="49A090B3" w:rsidR="0051460A" w:rsidRDefault="00D429C2" w:rsidP="00500862">
            <w:pPr>
              <w:pStyle w:val="ListParagraph"/>
              <w:numPr>
                <w:ilvl w:val="0"/>
                <w:numId w:val="65"/>
              </w:numPr>
              <w:jc w:val="both"/>
            </w:pPr>
            <w:r>
              <w:t>Should you have a</w:t>
            </w:r>
            <w:r w:rsidRPr="004148BF">
              <w:t xml:space="preserve"> concern a</w:t>
            </w:r>
            <w:r w:rsidR="009E41BC">
              <w:t>b</w:t>
            </w:r>
            <w:r w:rsidR="00664352">
              <w:t>ou</w:t>
            </w:r>
            <w:r w:rsidR="009E41BC">
              <w:t>t</w:t>
            </w:r>
            <w:r w:rsidRPr="004148BF">
              <w:t xml:space="preserve"> the development and/or learning needs of a child</w:t>
            </w:r>
            <w:r w:rsidR="00664352">
              <w:t xml:space="preserve">/ young person from 0 to 25 years old </w:t>
            </w:r>
            <w:r w:rsidRPr="004148BF">
              <w:t>in Surrey</w:t>
            </w:r>
            <w:r>
              <w:t>,</w:t>
            </w:r>
            <w:r w:rsidR="00664352">
              <w:t xml:space="preserve"> the first point of contact will be t</w:t>
            </w:r>
            <w:r w:rsidR="0051460A" w:rsidRPr="004148BF">
              <w:t xml:space="preserve">he </w:t>
            </w:r>
            <w:r w:rsidR="0051460A" w:rsidRPr="00664352">
              <w:rPr>
                <w:b/>
                <w:bCs/>
              </w:rPr>
              <w:t>Learners' Single Point of Access (L-SPA)</w:t>
            </w:r>
            <w:r w:rsidR="0051460A" w:rsidRPr="004148BF">
              <w:t xml:space="preserve"> </w:t>
            </w:r>
            <w:r w:rsidR="00664352">
              <w:t xml:space="preserve">who will be able to provide the required information on how to access services </w:t>
            </w:r>
            <w:r w:rsidR="008D43EC">
              <w:t xml:space="preserve">for </w:t>
            </w:r>
            <w:r w:rsidR="00664352">
              <w:t xml:space="preserve">children and young </w:t>
            </w:r>
            <w:r w:rsidR="00C70DD4">
              <w:t>people</w:t>
            </w:r>
            <w:r w:rsidR="00B36742">
              <w:t xml:space="preserve"> (CYP) </w:t>
            </w:r>
            <w:r w:rsidR="00C70DD4" w:rsidRPr="004148BF">
              <w:t>with</w:t>
            </w:r>
            <w:r w:rsidR="0051460A" w:rsidRPr="004148BF">
              <w:t xml:space="preserve"> Special Educational Needs and Disability (SEND) in Surrey.</w:t>
            </w:r>
          </w:p>
          <w:p w14:paraId="0AC19620" w14:textId="77777777" w:rsidR="004554CB" w:rsidRPr="004148BF" w:rsidRDefault="004554CB" w:rsidP="00500862">
            <w:pPr>
              <w:pStyle w:val="ListParagraph"/>
              <w:jc w:val="both"/>
            </w:pPr>
          </w:p>
          <w:p w14:paraId="07A9A03A" w14:textId="004CF713" w:rsidR="0051460A" w:rsidRPr="004554CB" w:rsidRDefault="008D43EC" w:rsidP="00500862">
            <w:pPr>
              <w:pStyle w:val="ListParagraph"/>
              <w:numPr>
                <w:ilvl w:val="0"/>
                <w:numId w:val="65"/>
              </w:numPr>
              <w:jc w:val="both"/>
            </w:pPr>
            <w:r>
              <w:t>A</w:t>
            </w:r>
            <w:r w:rsidR="0051460A" w:rsidRPr="004148BF">
              <w:t xml:space="preserve"> dedicated L-SPA </w:t>
            </w:r>
            <w:r w:rsidR="004554CB">
              <w:t xml:space="preserve">call centre </w:t>
            </w:r>
            <w:r w:rsidR="004554CB" w:rsidRPr="004148BF">
              <w:t>is</w:t>
            </w:r>
            <w:r w:rsidR="0051460A" w:rsidRPr="004148BF">
              <w:t xml:space="preserve"> available from 9am to 5pm, Monday to Friday</w:t>
            </w:r>
            <w:r w:rsidR="009E41BC">
              <w:t xml:space="preserve"> </w:t>
            </w:r>
            <w:r w:rsidR="0051460A" w:rsidRPr="004148BF">
              <w:t>(except Bank Holidays) on 0300 200 1015. Alternatively,</w:t>
            </w:r>
            <w:r w:rsidR="004554CB">
              <w:t xml:space="preserve"> </w:t>
            </w:r>
            <w:r w:rsidR="0051460A" w:rsidRPr="004148BF">
              <w:t xml:space="preserve">you can </w:t>
            </w:r>
            <w:r w:rsidR="004554CB" w:rsidRPr="004148BF">
              <w:t>complete the</w:t>
            </w:r>
            <w:r w:rsidR="004554CB">
              <w:t xml:space="preserve"> </w:t>
            </w:r>
            <w:r w:rsidR="004554CB" w:rsidRPr="004148BF">
              <w:t>LSPA</w:t>
            </w:r>
            <w:r w:rsidR="004554CB">
              <w:rPr>
                <w:color w:val="FF0000"/>
              </w:rPr>
              <w:t xml:space="preserve"> </w:t>
            </w:r>
            <w:r w:rsidR="004554CB" w:rsidRPr="004554CB">
              <w:t xml:space="preserve">via </w:t>
            </w:r>
            <w:hyperlink r:id="rId32" w:history="1">
              <w:r w:rsidR="004554CB" w:rsidRPr="004C6E93">
                <w:rPr>
                  <w:rStyle w:val="Hyperlink"/>
                </w:rPr>
                <w:t>rfs@surreycc.gov.uk</w:t>
              </w:r>
            </w:hyperlink>
            <w:r w:rsidR="004554CB">
              <w:rPr>
                <w:color w:val="FF0000"/>
              </w:rPr>
              <w:t xml:space="preserve"> </w:t>
            </w:r>
            <w:r w:rsidR="004554CB" w:rsidRPr="004554CB">
              <w:t>where you will be able to gather advice.</w:t>
            </w:r>
          </w:p>
          <w:p w14:paraId="1D478B7D" w14:textId="77777777" w:rsidR="004554CB" w:rsidRDefault="004554CB" w:rsidP="00500862">
            <w:pPr>
              <w:ind w:left="360"/>
              <w:jc w:val="both"/>
            </w:pPr>
          </w:p>
          <w:p w14:paraId="284EE64B" w14:textId="77777777" w:rsidR="00216B30" w:rsidRPr="00216B30" w:rsidRDefault="00216B30" w:rsidP="00500862">
            <w:pPr>
              <w:pStyle w:val="ListParagraph"/>
              <w:numPr>
                <w:ilvl w:val="0"/>
                <w:numId w:val="64"/>
              </w:numPr>
              <w:jc w:val="both"/>
              <w:rPr>
                <w:rStyle w:val="Hyperlink"/>
                <w:color w:val="auto"/>
                <w:u w:val="none"/>
              </w:rPr>
            </w:pPr>
            <w:r>
              <w:t xml:space="preserve">All schools and educational provisions are expected to apply the Ordinarily Available Provision </w:t>
            </w:r>
            <w:hyperlink r:id="rId33" w:anchor="panel-8" w:history="1">
              <w:r w:rsidRPr="00DE22A8">
                <w:rPr>
                  <w:color w:val="0000FF"/>
                  <w:u w:val="single"/>
                </w:rPr>
                <w:t>Ordinarily available provision (schools) | Surrey Local Offer</w:t>
              </w:r>
            </w:hyperlink>
            <w:r w:rsidRPr="001C6E2E">
              <w:rPr>
                <w:color w:val="0000FF"/>
              </w:rPr>
              <w:t xml:space="preserve">. </w:t>
            </w:r>
            <w:r w:rsidRPr="001C6E2E">
              <w:t>I</w:t>
            </w:r>
            <w:r>
              <w:t xml:space="preserve">f this fails then you can apply for an EHCNAs which uses the following criteria </w:t>
            </w:r>
            <w:hyperlink r:id="rId34" w:history="1">
              <w:r w:rsidRPr="00AB1089">
                <w:rPr>
                  <w:rStyle w:val="Hyperlink"/>
                </w:rPr>
                <w:t>Mainstream banding SEND framework (surreylocaloffer.org.uk)</w:t>
              </w:r>
            </w:hyperlink>
          </w:p>
          <w:p w14:paraId="03492DB5" w14:textId="77777777" w:rsidR="00216B30" w:rsidRDefault="00216B30" w:rsidP="00500862">
            <w:pPr>
              <w:pStyle w:val="ListParagraph"/>
              <w:jc w:val="both"/>
            </w:pPr>
          </w:p>
          <w:p w14:paraId="11748B11" w14:textId="77777777" w:rsidR="0051460A" w:rsidRDefault="0051460A" w:rsidP="00500862">
            <w:pPr>
              <w:pStyle w:val="ListParagraph"/>
              <w:numPr>
                <w:ilvl w:val="0"/>
                <w:numId w:val="64"/>
              </w:numPr>
              <w:jc w:val="both"/>
            </w:pPr>
            <w:r w:rsidRPr="004148BF">
              <w:t>If you wish to submit a Request for an EHC Needs Assessment, please use the Request for Assessment forms published on the Local Offer.</w:t>
            </w:r>
          </w:p>
          <w:p w14:paraId="235473FA" w14:textId="5FE63215" w:rsidR="0051460A" w:rsidRPr="00434A14" w:rsidRDefault="0051460A" w:rsidP="00500862">
            <w:pPr>
              <w:jc w:val="both"/>
              <w:rPr>
                <w:color w:val="FF0000"/>
              </w:rPr>
            </w:pPr>
          </w:p>
          <w:p w14:paraId="79F20A18" w14:textId="070FAF57" w:rsidR="0051460A" w:rsidRDefault="0051460A" w:rsidP="00500862">
            <w:pPr>
              <w:jc w:val="both"/>
            </w:pPr>
            <w:r>
              <w:object w:dxaOrig="1508" w:dyaOrig="982" w14:anchorId="3F7E9405">
                <v:shape id="_x0000_i1027" type="#_x0000_t75" style="width:76pt;height:49pt" o:ole="">
                  <v:imagedata r:id="rId35" o:title=""/>
                </v:shape>
                <o:OLEObject Type="Embed" ProgID="AcroExch.Document.DC" ShapeID="_x0000_i1027" DrawAspect="Icon" ObjectID="_1788526783" r:id="rId36"/>
              </w:object>
            </w:r>
            <w:r>
              <w:t xml:space="preserve">      </w:t>
            </w:r>
            <w:r w:rsidR="001C6E2E">
              <w:t xml:space="preserve">    </w:t>
            </w:r>
            <w:r>
              <w:t xml:space="preserve"> </w:t>
            </w:r>
            <w:r>
              <w:object w:dxaOrig="1508" w:dyaOrig="982" w14:anchorId="76015CFA">
                <v:shape id="_x0000_i1028" type="#_x0000_t75" style="width:76pt;height:49pt" o:ole="">
                  <v:imagedata r:id="rId37" o:title=""/>
                </v:shape>
                <o:OLEObject Type="Embed" ProgID="AcroExch.Document.DC" ShapeID="_x0000_i1028" DrawAspect="Icon" ObjectID="_1788526784" r:id="rId38"/>
              </w:object>
            </w:r>
            <w:r w:rsidR="001C6E2E">
              <w:t xml:space="preserve">           </w:t>
            </w:r>
            <w:r>
              <w:t xml:space="preserve">  </w:t>
            </w:r>
            <w:r w:rsidR="001C6E2E">
              <w:object w:dxaOrig="1508" w:dyaOrig="982" w14:anchorId="672D89BB">
                <v:shape id="_x0000_i1029" type="#_x0000_t75" style="width:76pt;height:49pt" o:ole="">
                  <v:imagedata r:id="rId39" o:title=""/>
                </v:shape>
                <o:OLEObject Type="Embed" ProgID="AcroExch.Document.DC" ShapeID="_x0000_i1029" DrawAspect="Icon" ObjectID="_1788526785" r:id="rId40"/>
              </w:object>
            </w:r>
          </w:p>
          <w:p w14:paraId="557A3779" w14:textId="77777777" w:rsidR="0051460A" w:rsidRDefault="0051460A" w:rsidP="00500862">
            <w:pPr>
              <w:jc w:val="both"/>
            </w:pPr>
          </w:p>
          <w:p w14:paraId="4CAF076E" w14:textId="77777777" w:rsidR="0051460A" w:rsidRDefault="0051460A" w:rsidP="00500862">
            <w:pPr>
              <w:jc w:val="both"/>
            </w:pPr>
            <w:r>
              <w:object w:dxaOrig="1508" w:dyaOrig="982" w14:anchorId="46EA64D7">
                <v:shape id="_x0000_i1030" type="#_x0000_t75" style="width:76pt;height:49pt" o:ole="">
                  <v:imagedata r:id="rId41" o:title=""/>
                </v:shape>
                <o:OLEObject Type="Embed" ProgID="AcroExch.Document.DC" ShapeID="_x0000_i1030" DrawAspect="Icon" ObjectID="_1788526786" r:id="rId42"/>
              </w:object>
            </w:r>
          </w:p>
          <w:p w14:paraId="71BCE511" w14:textId="77777777" w:rsidR="0051460A" w:rsidRDefault="0051460A" w:rsidP="00500862">
            <w:pPr>
              <w:jc w:val="both"/>
            </w:pPr>
          </w:p>
          <w:p w14:paraId="76ACC2C5" w14:textId="77777777" w:rsidR="0051460A" w:rsidRDefault="0051460A" w:rsidP="00500862">
            <w:pPr>
              <w:jc w:val="both"/>
            </w:pPr>
            <w:r>
              <w:t xml:space="preserve">Transitions referral: </w:t>
            </w:r>
            <w:hyperlink r:id="rId43" w:history="1">
              <w:r w:rsidRPr="00E22AC5">
                <w:rPr>
                  <w:rStyle w:val="Hyperlink"/>
                </w:rPr>
                <w:t>Transition Referral Form blank.docx</w:t>
              </w:r>
            </w:hyperlink>
          </w:p>
          <w:p w14:paraId="5CB8FAAC" w14:textId="77777777" w:rsidR="0051460A" w:rsidRPr="0043218D" w:rsidRDefault="0051460A" w:rsidP="00500862">
            <w:pPr>
              <w:jc w:val="both"/>
            </w:pPr>
          </w:p>
        </w:tc>
      </w:tr>
      <w:tr w:rsidR="0051460A" w:rsidRPr="00216752" w14:paraId="5395309F" w14:textId="77777777" w:rsidTr="004E4865">
        <w:tc>
          <w:tcPr>
            <w:tcW w:w="2830" w:type="dxa"/>
            <w:shd w:val="clear" w:color="auto" w:fill="F4B083" w:themeFill="accent2" w:themeFillTint="99"/>
          </w:tcPr>
          <w:p w14:paraId="1A338EDC" w14:textId="77777777" w:rsidR="0051460A" w:rsidRPr="005C48EE" w:rsidRDefault="0051460A" w:rsidP="00500862">
            <w:pPr>
              <w:jc w:val="both"/>
              <w:rPr>
                <w:b/>
                <w:bCs/>
                <w:sz w:val="24"/>
                <w:szCs w:val="24"/>
              </w:rPr>
            </w:pPr>
            <w:r w:rsidRPr="005C48EE">
              <w:rPr>
                <w:b/>
                <w:bCs/>
                <w:sz w:val="24"/>
                <w:szCs w:val="24"/>
              </w:rPr>
              <w:t xml:space="preserve">Referral process </w:t>
            </w:r>
          </w:p>
          <w:p w14:paraId="46FC3E8D" w14:textId="77777777" w:rsidR="0051460A" w:rsidRPr="005C48EE" w:rsidRDefault="0051460A" w:rsidP="00500862">
            <w:pPr>
              <w:jc w:val="both"/>
              <w:rPr>
                <w:b/>
                <w:bCs/>
                <w:sz w:val="24"/>
                <w:szCs w:val="24"/>
              </w:rPr>
            </w:pPr>
          </w:p>
        </w:tc>
        <w:tc>
          <w:tcPr>
            <w:tcW w:w="6379" w:type="dxa"/>
          </w:tcPr>
          <w:p w14:paraId="55F87CA4" w14:textId="77777777" w:rsidR="0051460A" w:rsidRDefault="0051460A" w:rsidP="00500862">
            <w:pPr>
              <w:pStyle w:val="ListParagraph"/>
              <w:numPr>
                <w:ilvl w:val="0"/>
                <w:numId w:val="75"/>
              </w:numPr>
              <w:jc w:val="both"/>
            </w:pPr>
            <w:r>
              <w:t xml:space="preserve">The referral process is outlined in detail on the Surrey Local Offer </w:t>
            </w:r>
            <w:hyperlink r:id="rId44" w:history="1">
              <w:r w:rsidRPr="00E4544F">
                <w:rPr>
                  <w:color w:val="0000FF"/>
                  <w:u w:val="single"/>
                </w:rPr>
                <w:t>Learners' Single Point of Access | Surrey Local Offer</w:t>
              </w:r>
            </w:hyperlink>
          </w:p>
          <w:p w14:paraId="38D27C1E" w14:textId="77777777" w:rsidR="0051460A" w:rsidRDefault="0051460A" w:rsidP="00500862">
            <w:pPr>
              <w:jc w:val="both"/>
            </w:pPr>
          </w:p>
          <w:p w14:paraId="7DF04AE2" w14:textId="77777777" w:rsidR="0051460A" w:rsidRPr="004B55D7" w:rsidRDefault="0051460A" w:rsidP="00500862">
            <w:pPr>
              <w:jc w:val="both"/>
              <w:rPr>
                <w:b/>
                <w:bCs/>
              </w:rPr>
            </w:pPr>
            <w:r w:rsidRPr="004B55D7">
              <w:rPr>
                <w:b/>
                <w:bCs/>
              </w:rPr>
              <w:t>Request for support pathway</w:t>
            </w:r>
          </w:p>
          <w:p w14:paraId="0675C4F4" w14:textId="2561B323" w:rsidR="0051460A" w:rsidRDefault="0051460A" w:rsidP="00500862">
            <w:pPr>
              <w:pStyle w:val="ListParagraph"/>
              <w:numPr>
                <w:ilvl w:val="0"/>
                <w:numId w:val="75"/>
              </w:numPr>
              <w:jc w:val="both"/>
            </w:pPr>
            <w:r w:rsidRPr="004B55D7">
              <w:t xml:space="preserve">The Request for Support pathway allows professionals to access advice around complex problems likely to have an impact on the </w:t>
            </w:r>
            <w:r w:rsidR="001C6E2E">
              <w:t>CYP</w:t>
            </w:r>
            <w:r w:rsidRPr="004B55D7">
              <w:t xml:space="preserve">'s attainment, </w:t>
            </w:r>
            <w:r w:rsidR="00E4544F" w:rsidRPr="004B55D7">
              <w:t>attendance,</w:t>
            </w:r>
            <w:r w:rsidRPr="004B55D7">
              <w:t xml:space="preserve"> or progress.</w:t>
            </w:r>
          </w:p>
          <w:p w14:paraId="6F117A10" w14:textId="77777777" w:rsidR="0051460A" w:rsidRDefault="0051460A" w:rsidP="00500862">
            <w:pPr>
              <w:jc w:val="both"/>
            </w:pPr>
          </w:p>
          <w:p w14:paraId="707445CA" w14:textId="77777777" w:rsidR="00E4544F" w:rsidRPr="004B55D7" w:rsidRDefault="00E4544F" w:rsidP="00500862">
            <w:pPr>
              <w:jc w:val="both"/>
            </w:pPr>
          </w:p>
          <w:p w14:paraId="0C84A536" w14:textId="77777777" w:rsidR="0051460A" w:rsidRPr="004B55D7" w:rsidRDefault="0051460A" w:rsidP="00500862">
            <w:pPr>
              <w:jc w:val="both"/>
              <w:rPr>
                <w:b/>
                <w:bCs/>
              </w:rPr>
            </w:pPr>
            <w:r w:rsidRPr="004B55D7">
              <w:rPr>
                <w:b/>
                <w:bCs/>
              </w:rPr>
              <w:t>Request for Support form</w:t>
            </w:r>
          </w:p>
          <w:p w14:paraId="57C2C396" w14:textId="77777777" w:rsidR="0051460A" w:rsidRPr="004B55D7" w:rsidRDefault="0051460A" w:rsidP="00500862">
            <w:pPr>
              <w:jc w:val="both"/>
            </w:pPr>
            <w:r w:rsidRPr="004B55D7">
              <w:t>Practitioners in Surrey can access the Request for Support pathway by filling out:</w:t>
            </w:r>
          </w:p>
          <w:p w14:paraId="65D62975" w14:textId="77777777" w:rsidR="0051460A" w:rsidRPr="004B55D7" w:rsidRDefault="0051460A" w:rsidP="00500862">
            <w:pPr>
              <w:numPr>
                <w:ilvl w:val="0"/>
                <w:numId w:val="66"/>
              </w:numPr>
              <w:jc w:val="both"/>
            </w:pPr>
            <w:r w:rsidRPr="004B55D7">
              <w:t>the </w:t>
            </w:r>
            <w:hyperlink r:id="rId45" w:history="1">
              <w:r w:rsidRPr="004B55D7">
                <w:rPr>
                  <w:rStyle w:val="Hyperlink"/>
                  <w:b/>
                  <w:bCs/>
                </w:rPr>
                <w:t>Learners' request for support document</w:t>
              </w:r>
            </w:hyperlink>
            <w:r w:rsidRPr="004B55D7">
              <w:t>; and</w:t>
            </w:r>
          </w:p>
          <w:p w14:paraId="640150C8" w14:textId="77777777" w:rsidR="0051460A" w:rsidRPr="004B55D7" w:rsidRDefault="0051460A" w:rsidP="00500862">
            <w:pPr>
              <w:numPr>
                <w:ilvl w:val="0"/>
                <w:numId w:val="66"/>
              </w:numPr>
              <w:jc w:val="both"/>
            </w:pPr>
            <w:r w:rsidRPr="004B55D7">
              <w:t>the </w:t>
            </w:r>
            <w:hyperlink r:id="rId46" w:history="1">
              <w:r w:rsidRPr="004B55D7">
                <w:rPr>
                  <w:rStyle w:val="Hyperlink"/>
                  <w:b/>
                  <w:bCs/>
                </w:rPr>
                <w:t>Consent to share information form</w:t>
              </w:r>
            </w:hyperlink>
            <w:r w:rsidRPr="004B55D7">
              <w:t>.</w:t>
            </w:r>
          </w:p>
          <w:p w14:paraId="6911C4AB" w14:textId="77777777" w:rsidR="00575CFA" w:rsidRDefault="00575CFA" w:rsidP="00500862">
            <w:pPr>
              <w:jc w:val="both"/>
            </w:pPr>
          </w:p>
          <w:p w14:paraId="2184FC59" w14:textId="394D6468" w:rsidR="0051460A" w:rsidRPr="004B55D7" w:rsidRDefault="0051460A" w:rsidP="00500862">
            <w:pPr>
              <w:jc w:val="both"/>
            </w:pPr>
            <w:r w:rsidRPr="004B55D7">
              <w:t>The</w:t>
            </w:r>
            <w:r w:rsidR="00E4544F">
              <w:t xml:space="preserve"> above forms</w:t>
            </w:r>
            <w:r w:rsidRPr="004B55D7">
              <w:t xml:space="preserve"> should then </w:t>
            </w:r>
            <w:r w:rsidR="00E4544F">
              <w:t xml:space="preserve">be </w:t>
            </w:r>
            <w:r w:rsidRPr="004B55D7">
              <w:t>submit</w:t>
            </w:r>
            <w:r w:rsidR="00E4544F">
              <w:t>ted</w:t>
            </w:r>
            <w:r w:rsidRPr="004B55D7">
              <w:t xml:space="preserve"> along with any other supporting documents, by using the </w:t>
            </w:r>
            <w:hyperlink r:id="rId47" w:history="1">
              <w:r w:rsidRPr="004B55D7">
                <w:rPr>
                  <w:rStyle w:val="Hyperlink"/>
                  <w:b/>
                  <w:bCs/>
                </w:rPr>
                <w:t>Request for support online form</w:t>
              </w:r>
            </w:hyperlink>
            <w:r w:rsidRPr="004B55D7">
              <w:t> portal.</w:t>
            </w:r>
          </w:p>
          <w:p w14:paraId="05D1A732" w14:textId="77777777" w:rsidR="0051460A" w:rsidRDefault="0051460A" w:rsidP="00500862">
            <w:pPr>
              <w:jc w:val="both"/>
            </w:pPr>
          </w:p>
          <w:p w14:paraId="5707D9DE" w14:textId="77777777" w:rsidR="0051460A" w:rsidRPr="004B55D7" w:rsidRDefault="0051460A" w:rsidP="00500862">
            <w:pPr>
              <w:jc w:val="both"/>
              <w:rPr>
                <w:b/>
                <w:bCs/>
              </w:rPr>
            </w:pPr>
            <w:r w:rsidRPr="004B55D7">
              <w:rPr>
                <w:b/>
                <w:bCs/>
              </w:rPr>
              <w:t>What happens next?</w:t>
            </w:r>
          </w:p>
          <w:p w14:paraId="33787D44" w14:textId="77777777" w:rsidR="004554CB" w:rsidRPr="004554CB" w:rsidRDefault="004554CB" w:rsidP="00500862">
            <w:pPr>
              <w:pStyle w:val="ListParagraph"/>
              <w:numPr>
                <w:ilvl w:val="0"/>
                <w:numId w:val="75"/>
              </w:numPr>
              <w:jc w:val="both"/>
            </w:pPr>
            <w:r w:rsidRPr="004554CB">
              <w:t>You should expect an initial response to your query within 72 hours.</w:t>
            </w:r>
          </w:p>
          <w:p w14:paraId="306A60E3" w14:textId="77777777" w:rsidR="004554CB" w:rsidRPr="004554CB" w:rsidRDefault="004554CB" w:rsidP="00500862">
            <w:pPr>
              <w:pStyle w:val="ListParagraph"/>
              <w:numPr>
                <w:ilvl w:val="0"/>
                <w:numId w:val="75"/>
              </w:numPr>
              <w:jc w:val="both"/>
            </w:pPr>
            <w:r w:rsidRPr="004554CB">
              <w:t xml:space="preserve">Submitting a Learners' Request for Support provides access to a wide range of professionals, including Occupational Therapists, Specialist Teachers, Speech and Language Therapists, Educational Psychologists and a Qualified Social Worker.   </w:t>
            </w:r>
          </w:p>
          <w:p w14:paraId="3ED9134D" w14:textId="77777777" w:rsidR="0051460A" w:rsidRDefault="0051460A" w:rsidP="00500862">
            <w:pPr>
              <w:jc w:val="both"/>
            </w:pPr>
          </w:p>
          <w:p w14:paraId="28C64BF0" w14:textId="77777777" w:rsidR="0051460A" w:rsidRPr="004B55D7" w:rsidRDefault="0051460A" w:rsidP="00500862">
            <w:pPr>
              <w:jc w:val="both"/>
              <w:rPr>
                <w:b/>
                <w:bCs/>
              </w:rPr>
            </w:pPr>
            <w:r w:rsidRPr="004B55D7">
              <w:rPr>
                <w:b/>
                <w:bCs/>
              </w:rPr>
              <w:t>Request for Statutory Education, Health and Care Needs Assessment</w:t>
            </w:r>
          </w:p>
          <w:p w14:paraId="5A5BFD4B" w14:textId="77777777" w:rsidR="0051460A" w:rsidRPr="004B55D7" w:rsidRDefault="0051460A" w:rsidP="00500862">
            <w:pPr>
              <w:pStyle w:val="ListParagraph"/>
              <w:numPr>
                <w:ilvl w:val="0"/>
                <w:numId w:val="75"/>
              </w:numPr>
              <w:jc w:val="both"/>
            </w:pPr>
            <w:r w:rsidRPr="004B55D7">
              <w:t>Occasionally, children and young people's needs are so complex that a statutory assessment of their Education, Health and Care needs may be appropriate.</w:t>
            </w:r>
          </w:p>
          <w:p w14:paraId="16110E8D" w14:textId="73850BB5" w:rsidR="0051460A" w:rsidRDefault="0051460A" w:rsidP="00500862">
            <w:pPr>
              <w:pStyle w:val="ListParagraph"/>
              <w:numPr>
                <w:ilvl w:val="0"/>
                <w:numId w:val="75"/>
              </w:numPr>
              <w:jc w:val="both"/>
            </w:pPr>
            <w:r w:rsidRPr="004B55D7">
              <w:t xml:space="preserve">If you are a professional or practitioner working with </w:t>
            </w:r>
            <w:r w:rsidR="003C551E">
              <w:t xml:space="preserve">CYP </w:t>
            </w:r>
            <w:r w:rsidRPr="004B55D7">
              <w:t>in Surrey, you can use the L-SPA to </w:t>
            </w:r>
            <w:hyperlink r:id="rId48" w:history="1">
              <w:r w:rsidRPr="00F45630">
                <w:rPr>
                  <w:rStyle w:val="Hyperlink"/>
                  <w:b/>
                  <w:bCs/>
                </w:rPr>
                <w:t>submit a request for Statutory Education, Health and Care Needs Assessment</w:t>
              </w:r>
            </w:hyperlink>
            <w:r w:rsidRPr="004B55D7">
              <w:t>.</w:t>
            </w:r>
          </w:p>
          <w:p w14:paraId="2767E4B5" w14:textId="77777777" w:rsidR="0051460A" w:rsidRDefault="0051460A" w:rsidP="00500862">
            <w:pPr>
              <w:jc w:val="both"/>
            </w:pPr>
          </w:p>
          <w:p w14:paraId="57BDB10B" w14:textId="55147484" w:rsidR="0051460A" w:rsidRPr="00FD3028" w:rsidRDefault="0051460A" w:rsidP="00500862">
            <w:pPr>
              <w:jc w:val="both"/>
              <w:rPr>
                <w:b/>
                <w:bCs/>
              </w:rPr>
            </w:pPr>
            <w:r w:rsidRPr="00FD3028">
              <w:rPr>
                <w:b/>
                <w:bCs/>
              </w:rPr>
              <w:t xml:space="preserve">What happens </w:t>
            </w:r>
            <w:r w:rsidR="003C551E" w:rsidRPr="00FD3028">
              <w:rPr>
                <w:b/>
                <w:bCs/>
              </w:rPr>
              <w:t>next?</w:t>
            </w:r>
          </w:p>
          <w:p w14:paraId="2866FFCD" w14:textId="4E6CD618" w:rsidR="00F45630" w:rsidRDefault="00F45630" w:rsidP="00500862">
            <w:pPr>
              <w:pStyle w:val="ListParagraph"/>
              <w:numPr>
                <w:ilvl w:val="0"/>
                <w:numId w:val="76"/>
              </w:numPr>
              <w:jc w:val="both"/>
            </w:pPr>
            <w:r>
              <w:t xml:space="preserve">Once the form is submitted, </w:t>
            </w:r>
            <w:r w:rsidR="0051460A" w:rsidRPr="00FD3028">
              <w:t>multi-agency professionals</w:t>
            </w:r>
            <w:r>
              <w:t xml:space="preserve"> from </w:t>
            </w:r>
            <w:r w:rsidR="004554CB">
              <w:t>LSPA</w:t>
            </w:r>
            <w:r w:rsidR="0051460A" w:rsidRPr="00FD3028">
              <w:t xml:space="preserve"> will review </w:t>
            </w:r>
            <w:r>
              <w:t>the</w:t>
            </w:r>
            <w:r w:rsidR="0051460A" w:rsidRPr="00FD3028">
              <w:t xml:space="preserve"> request and make a recommendation whether a statutory assessment is required, based on the child or young person's needs. </w:t>
            </w:r>
          </w:p>
          <w:p w14:paraId="233DE32A" w14:textId="4C971CEB" w:rsidR="0051460A" w:rsidRDefault="00AD008E" w:rsidP="00500862">
            <w:pPr>
              <w:pStyle w:val="ListParagraph"/>
              <w:numPr>
                <w:ilvl w:val="0"/>
                <w:numId w:val="76"/>
              </w:numPr>
              <w:jc w:val="both"/>
            </w:pPr>
            <w:r>
              <w:t xml:space="preserve">The outcome </w:t>
            </w:r>
            <w:r w:rsidR="0051460A" w:rsidRPr="00FD3028">
              <w:t xml:space="preserve">will </w:t>
            </w:r>
            <w:r>
              <w:t xml:space="preserve">be provided </w:t>
            </w:r>
            <w:r w:rsidR="0051460A" w:rsidRPr="00FD3028">
              <w:t xml:space="preserve">within </w:t>
            </w:r>
            <w:r w:rsidR="0051460A" w:rsidRPr="00F45630">
              <w:rPr>
                <w:b/>
                <w:bCs/>
              </w:rPr>
              <w:t>six weeks</w:t>
            </w:r>
            <w:r w:rsidR="0051460A" w:rsidRPr="00FD3028">
              <w:t xml:space="preserve"> of the request being made.</w:t>
            </w:r>
          </w:p>
          <w:p w14:paraId="184098E1" w14:textId="2B1EB566" w:rsidR="0051460A" w:rsidRDefault="00912B25" w:rsidP="00500862">
            <w:pPr>
              <w:pStyle w:val="ListParagraph"/>
              <w:numPr>
                <w:ilvl w:val="0"/>
                <w:numId w:val="76"/>
              </w:numPr>
              <w:jc w:val="both"/>
            </w:pPr>
            <w:r>
              <w:t xml:space="preserve">Should </w:t>
            </w:r>
            <w:r w:rsidR="00AD008E">
              <w:t xml:space="preserve">a decision </w:t>
            </w:r>
            <w:r>
              <w:t>be</w:t>
            </w:r>
            <w:r w:rsidR="00AD008E">
              <w:t xml:space="preserve"> reached</w:t>
            </w:r>
            <w:r w:rsidR="006F4C57">
              <w:t xml:space="preserve"> </w:t>
            </w:r>
            <w:r>
              <w:t xml:space="preserve">that </w:t>
            </w:r>
            <w:r w:rsidR="0051460A" w:rsidRPr="00FD3028">
              <w:t xml:space="preserve">a statutory assessment is </w:t>
            </w:r>
            <w:r w:rsidR="00AD008E">
              <w:t xml:space="preserve">not </w:t>
            </w:r>
            <w:r w:rsidR="0051460A" w:rsidRPr="00FD3028">
              <w:t xml:space="preserve">required, </w:t>
            </w:r>
            <w:r w:rsidR="00AD008E">
              <w:t>SEND will</w:t>
            </w:r>
            <w:r w:rsidR="0051460A" w:rsidRPr="00FD3028">
              <w:t xml:space="preserve"> always provide specific and individual reasons for this, as well as signpost</w:t>
            </w:r>
            <w:r w:rsidR="00AD008E">
              <w:t>ing</w:t>
            </w:r>
            <w:r w:rsidR="0051460A" w:rsidRPr="00FD3028">
              <w:t xml:space="preserve"> </w:t>
            </w:r>
            <w:r>
              <w:t xml:space="preserve">the user </w:t>
            </w:r>
            <w:r w:rsidR="0051460A" w:rsidRPr="00FD3028">
              <w:t>to services that may be more appropriate.</w:t>
            </w:r>
          </w:p>
          <w:p w14:paraId="0135A252" w14:textId="77777777" w:rsidR="0051460A" w:rsidRPr="004B55D7" w:rsidRDefault="0051460A" w:rsidP="00500862">
            <w:pPr>
              <w:jc w:val="both"/>
            </w:pPr>
          </w:p>
          <w:p w14:paraId="01A0C835" w14:textId="77777777" w:rsidR="0051460A" w:rsidRPr="004B55D7" w:rsidRDefault="0051460A" w:rsidP="00500862">
            <w:pPr>
              <w:jc w:val="both"/>
              <w:rPr>
                <w:b/>
                <w:bCs/>
              </w:rPr>
            </w:pPr>
            <w:r w:rsidRPr="004B55D7">
              <w:rPr>
                <w:b/>
                <w:bCs/>
              </w:rPr>
              <w:t>Way Forward meetings</w:t>
            </w:r>
          </w:p>
          <w:p w14:paraId="7FF89ACF" w14:textId="23E4B6A3" w:rsidR="00AD008E" w:rsidRDefault="0051460A" w:rsidP="00500862">
            <w:pPr>
              <w:pStyle w:val="ListParagraph"/>
              <w:numPr>
                <w:ilvl w:val="0"/>
                <w:numId w:val="77"/>
              </w:numPr>
              <w:jc w:val="both"/>
            </w:pPr>
            <w:r w:rsidRPr="004B55D7">
              <w:t xml:space="preserve">A Way Forward meeting </w:t>
            </w:r>
            <w:r w:rsidR="00AD008E">
              <w:t xml:space="preserve">will be called </w:t>
            </w:r>
            <w:r w:rsidRPr="004B55D7">
              <w:t xml:space="preserve">between families and </w:t>
            </w:r>
            <w:r w:rsidR="004554CB">
              <w:t>LSPA</w:t>
            </w:r>
            <w:r w:rsidRPr="004B55D7">
              <w:t xml:space="preserve"> professionals to discuss how best to support a child</w:t>
            </w:r>
            <w:r w:rsidR="00AD008E">
              <w:t>/young person</w:t>
            </w:r>
            <w:r w:rsidRPr="004B55D7">
              <w:t xml:space="preserve"> with SEND going forward when an EHC Needs Assessment has not been agreed.</w:t>
            </w:r>
            <w:r w:rsidR="00AD008E">
              <w:t xml:space="preserve"> </w:t>
            </w:r>
            <w:r w:rsidR="00AD008E" w:rsidRPr="004B55D7">
              <w:t xml:space="preserve">The Way Forward meeting will offer a forum for everyone to work together to create </w:t>
            </w:r>
            <w:r w:rsidR="00AD008E" w:rsidRPr="008E57FF">
              <w:rPr>
                <w:b/>
                <w:bCs/>
              </w:rPr>
              <w:t>a Way Forward Plan</w:t>
            </w:r>
            <w:r w:rsidR="00AD008E" w:rsidRPr="004B55D7">
              <w:t xml:space="preserve"> that supports the child</w:t>
            </w:r>
            <w:r w:rsidR="00AD008E">
              <w:t xml:space="preserve"> /young person</w:t>
            </w:r>
            <w:r w:rsidR="00AD008E" w:rsidRPr="004B55D7">
              <w:t xml:space="preserve"> to make progress and thrive.</w:t>
            </w:r>
          </w:p>
          <w:p w14:paraId="36127630" w14:textId="77777777" w:rsidR="00AD008E" w:rsidRPr="004B55D7" w:rsidRDefault="00AD008E" w:rsidP="00500862">
            <w:pPr>
              <w:pStyle w:val="ListParagraph"/>
              <w:jc w:val="both"/>
            </w:pPr>
          </w:p>
          <w:p w14:paraId="367DACBE" w14:textId="54D04EEC" w:rsidR="0051460A" w:rsidRPr="004B55D7" w:rsidRDefault="0051460A" w:rsidP="00500862">
            <w:pPr>
              <w:pStyle w:val="ListParagraph"/>
              <w:numPr>
                <w:ilvl w:val="0"/>
                <w:numId w:val="77"/>
              </w:numPr>
              <w:jc w:val="both"/>
            </w:pPr>
            <w:r w:rsidRPr="004B55D7">
              <w:t>The meeting</w:t>
            </w:r>
            <w:r w:rsidR="00B36742">
              <w:t xml:space="preserve"> is</w:t>
            </w:r>
            <w:r w:rsidRPr="004B55D7">
              <w:t xml:space="preserve"> voluntary for parents and do not prevent them from accessing </w:t>
            </w:r>
            <w:hyperlink r:id="rId49" w:history="1">
              <w:r w:rsidRPr="00AD008E">
                <w:rPr>
                  <w:rStyle w:val="Hyperlink"/>
                  <w:b/>
                  <w:bCs/>
                </w:rPr>
                <w:t>mediation or their right of appeal</w:t>
              </w:r>
            </w:hyperlink>
            <w:r w:rsidRPr="004B55D7">
              <w:t>.</w:t>
            </w:r>
          </w:p>
          <w:p w14:paraId="34BD7879" w14:textId="77777777" w:rsidR="00AD008E" w:rsidRDefault="00AD008E" w:rsidP="00500862">
            <w:pPr>
              <w:jc w:val="both"/>
            </w:pPr>
          </w:p>
          <w:p w14:paraId="34422EDD" w14:textId="66AFA0FD" w:rsidR="0051460A" w:rsidRPr="00A54A64" w:rsidRDefault="0051460A" w:rsidP="00500862">
            <w:pPr>
              <w:jc w:val="both"/>
              <w:rPr>
                <w:b/>
                <w:bCs/>
              </w:rPr>
            </w:pPr>
            <w:r w:rsidRPr="00A54A64">
              <w:rPr>
                <w:b/>
                <w:bCs/>
              </w:rPr>
              <w:t xml:space="preserve">Timeline for the Education, Health and Care (EHC) needs assessment </w:t>
            </w:r>
            <w:r w:rsidR="005471BC" w:rsidRPr="00A54A64">
              <w:rPr>
                <w:b/>
                <w:bCs/>
              </w:rPr>
              <w:t>process.</w:t>
            </w:r>
          </w:p>
          <w:p w14:paraId="6A0C9C10" w14:textId="3A388C71" w:rsidR="0051460A" w:rsidRDefault="0051460A" w:rsidP="00500862">
            <w:pPr>
              <w:jc w:val="both"/>
            </w:pPr>
            <w:r>
              <w:t>The Education, Health and Care (EHC) needs assessment process starts the moment Surrey County Council receives the request to carry out an EHC needs assessment.</w:t>
            </w:r>
          </w:p>
          <w:p w14:paraId="00CC1278" w14:textId="77777777" w:rsidR="0051460A" w:rsidRDefault="0051460A" w:rsidP="00500862">
            <w:pPr>
              <w:jc w:val="both"/>
            </w:pPr>
          </w:p>
          <w:p w14:paraId="2FED345A" w14:textId="2CDEA3A5" w:rsidR="0051460A" w:rsidRDefault="0051460A" w:rsidP="00500862">
            <w:pPr>
              <w:jc w:val="both"/>
            </w:pPr>
            <w:r>
              <w:t xml:space="preserve">It ends when </w:t>
            </w:r>
            <w:r w:rsidR="005471BC">
              <w:t>the</w:t>
            </w:r>
            <w:r>
              <w:t xml:space="preserve"> local authority:</w:t>
            </w:r>
          </w:p>
          <w:p w14:paraId="39FE215C" w14:textId="77777777" w:rsidR="0051460A" w:rsidRDefault="0051460A" w:rsidP="00500862">
            <w:pPr>
              <w:jc w:val="both"/>
            </w:pPr>
          </w:p>
          <w:p w14:paraId="6552A265" w14:textId="77777777" w:rsidR="0051460A" w:rsidRDefault="0051460A" w:rsidP="00500862">
            <w:pPr>
              <w:pStyle w:val="ListParagraph"/>
              <w:numPr>
                <w:ilvl w:val="0"/>
                <w:numId w:val="64"/>
              </w:numPr>
              <w:jc w:val="both"/>
            </w:pPr>
            <w:r>
              <w:t>decides not to carry out an EHC needs assessment; or</w:t>
            </w:r>
          </w:p>
          <w:p w14:paraId="2E2CE84A" w14:textId="77777777" w:rsidR="0051460A" w:rsidRDefault="0051460A" w:rsidP="00500862">
            <w:pPr>
              <w:pStyle w:val="ListParagraph"/>
              <w:numPr>
                <w:ilvl w:val="0"/>
                <w:numId w:val="64"/>
              </w:numPr>
              <w:jc w:val="both"/>
            </w:pPr>
            <w:r>
              <w:t>carries out an EHC needs assessment, but decides not to issue an EHC plan; or</w:t>
            </w:r>
          </w:p>
          <w:p w14:paraId="0BD8326E" w14:textId="77777777" w:rsidR="0051460A" w:rsidRDefault="0051460A" w:rsidP="00500862">
            <w:pPr>
              <w:pStyle w:val="ListParagraph"/>
              <w:numPr>
                <w:ilvl w:val="0"/>
                <w:numId w:val="64"/>
              </w:numPr>
              <w:jc w:val="both"/>
            </w:pPr>
            <w:r>
              <w:t>issues a finalised EHC plan.</w:t>
            </w:r>
          </w:p>
          <w:p w14:paraId="3ED42E57" w14:textId="77777777" w:rsidR="005471BC" w:rsidRDefault="005471BC" w:rsidP="00500862">
            <w:pPr>
              <w:jc w:val="both"/>
            </w:pPr>
          </w:p>
          <w:p w14:paraId="6C277DB1" w14:textId="77777777" w:rsidR="00603025" w:rsidRDefault="0051460A" w:rsidP="00500862">
            <w:pPr>
              <w:jc w:val="both"/>
            </w:pPr>
            <w:r>
              <w:t xml:space="preserve">The </w:t>
            </w:r>
            <w:r w:rsidR="00B36742">
              <w:t xml:space="preserve">process for the completion of an </w:t>
            </w:r>
            <w:r>
              <w:t xml:space="preserve">EHC needs process should take no more than 20 weeks. </w:t>
            </w:r>
          </w:p>
          <w:p w14:paraId="29821271" w14:textId="77777777" w:rsidR="00603025" w:rsidRDefault="00603025" w:rsidP="00500862">
            <w:pPr>
              <w:jc w:val="both"/>
            </w:pPr>
          </w:p>
          <w:p w14:paraId="0465EC51" w14:textId="61F5C402" w:rsidR="0051460A" w:rsidRDefault="00603025" w:rsidP="00500862">
            <w:pPr>
              <w:jc w:val="both"/>
            </w:pPr>
            <w:r>
              <w:t>D</w:t>
            </w:r>
            <w:r w:rsidR="0051460A">
              <w:t>etailed timeline of what happens at each stage of the EHC needs assessment pro</w:t>
            </w:r>
            <w:r>
              <w:t>cess</w:t>
            </w:r>
            <w:r w:rsidR="0051460A">
              <w:t>:</w:t>
            </w:r>
          </w:p>
          <w:p w14:paraId="55278E2E" w14:textId="77777777" w:rsidR="0051460A" w:rsidRDefault="0051460A" w:rsidP="00500862">
            <w:pPr>
              <w:jc w:val="both"/>
            </w:pPr>
            <w:r>
              <w:rPr>
                <w:noProof/>
              </w:rPr>
              <w:drawing>
                <wp:inline distT="0" distB="0" distL="0" distR="0" wp14:anchorId="0171DAC4" wp14:editId="07E23DF0">
                  <wp:extent cx="3912870" cy="2632710"/>
                  <wp:effectExtent l="0" t="0" r="0" b="0"/>
                  <wp:docPr id="108905771" name="Picture 108905771" descr="A close-up of a list of t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5771" name="Picture 108905771" descr="A close-up of a list of tasks&#10;&#10;Description automatically generated"/>
                          <pic:cNvPicPr/>
                        </pic:nvPicPr>
                        <pic:blipFill>
                          <a:blip r:embed="rId50"/>
                          <a:stretch>
                            <a:fillRect/>
                          </a:stretch>
                        </pic:blipFill>
                        <pic:spPr>
                          <a:xfrm>
                            <a:off x="0" y="0"/>
                            <a:ext cx="3912870" cy="2632710"/>
                          </a:xfrm>
                          <a:prstGeom prst="rect">
                            <a:avLst/>
                          </a:prstGeom>
                        </pic:spPr>
                      </pic:pic>
                    </a:graphicData>
                  </a:graphic>
                </wp:inline>
              </w:drawing>
            </w:r>
          </w:p>
          <w:p w14:paraId="69866F64" w14:textId="77852D65" w:rsidR="0051460A" w:rsidRDefault="0051460A" w:rsidP="00500862">
            <w:pPr>
              <w:jc w:val="both"/>
            </w:pPr>
            <w:r>
              <w:t xml:space="preserve">Information regarding what is expected to take place </w:t>
            </w:r>
            <w:r w:rsidR="002872C8">
              <w:t xml:space="preserve">can be </w:t>
            </w:r>
            <w:r>
              <w:t>f</w:t>
            </w:r>
            <w:r w:rsidR="002872C8">
              <w:t>i</w:t>
            </w:r>
            <w:r>
              <w:t xml:space="preserve">nd </w:t>
            </w:r>
            <w:r w:rsidR="002872C8">
              <w:t xml:space="preserve">out </w:t>
            </w:r>
            <w:r>
              <w:t>in the links below:</w:t>
            </w:r>
          </w:p>
          <w:p w14:paraId="656C408B" w14:textId="77777777" w:rsidR="0051460A" w:rsidRPr="00A54A64" w:rsidRDefault="005A2A64" w:rsidP="00500862">
            <w:pPr>
              <w:numPr>
                <w:ilvl w:val="0"/>
                <w:numId w:val="67"/>
              </w:numPr>
              <w:jc w:val="both"/>
            </w:pPr>
            <w:hyperlink r:id="rId51" w:anchor="0-6" w:history="1">
              <w:r w:rsidR="0051460A" w:rsidRPr="00A54A64">
                <w:rPr>
                  <w:rStyle w:val="Hyperlink"/>
                  <w:b/>
                  <w:bCs/>
                </w:rPr>
                <w:t>Week zero to six</w:t>
              </w:r>
            </w:hyperlink>
          </w:p>
          <w:p w14:paraId="04F4FFF2" w14:textId="77777777" w:rsidR="0051460A" w:rsidRPr="00A54A64" w:rsidRDefault="005A2A64" w:rsidP="00500862">
            <w:pPr>
              <w:numPr>
                <w:ilvl w:val="0"/>
                <w:numId w:val="67"/>
              </w:numPr>
              <w:jc w:val="both"/>
            </w:pPr>
            <w:hyperlink r:id="rId52" w:anchor="7-12" w:history="1">
              <w:r w:rsidR="0051460A" w:rsidRPr="00A54A64">
                <w:rPr>
                  <w:rStyle w:val="Hyperlink"/>
                  <w:b/>
                  <w:bCs/>
                </w:rPr>
                <w:t>Week 7 to 12</w:t>
              </w:r>
            </w:hyperlink>
          </w:p>
          <w:p w14:paraId="460BAC86" w14:textId="77777777" w:rsidR="0051460A" w:rsidRPr="00A54A64" w:rsidRDefault="005A2A64" w:rsidP="00500862">
            <w:pPr>
              <w:numPr>
                <w:ilvl w:val="0"/>
                <w:numId w:val="67"/>
              </w:numPr>
              <w:jc w:val="both"/>
            </w:pPr>
            <w:hyperlink r:id="rId53" w:anchor="13-16" w:history="1">
              <w:r w:rsidR="0051460A" w:rsidRPr="00A54A64">
                <w:rPr>
                  <w:rStyle w:val="Hyperlink"/>
                  <w:b/>
                  <w:bCs/>
                </w:rPr>
                <w:t>Week 13 to 16</w:t>
              </w:r>
            </w:hyperlink>
          </w:p>
          <w:p w14:paraId="48E660B4" w14:textId="77777777" w:rsidR="0051460A" w:rsidRPr="00A54A64" w:rsidRDefault="005A2A64" w:rsidP="00500862">
            <w:pPr>
              <w:numPr>
                <w:ilvl w:val="0"/>
                <w:numId w:val="67"/>
              </w:numPr>
              <w:jc w:val="both"/>
            </w:pPr>
            <w:hyperlink r:id="rId54" w:anchor="17-20" w:history="1">
              <w:r w:rsidR="0051460A" w:rsidRPr="00A54A64">
                <w:rPr>
                  <w:rStyle w:val="Hyperlink"/>
                  <w:b/>
                  <w:bCs/>
                </w:rPr>
                <w:t>Week 17 to 20</w:t>
              </w:r>
            </w:hyperlink>
          </w:p>
          <w:p w14:paraId="4918B2EE" w14:textId="77777777" w:rsidR="0051460A" w:rsidRPr="00216752" w:rsidRDefault="0051460A" w:rsidP="00500862">
            <w:pPr>
              <w:jc w:val="both"/>
            </w:pPr>
          </w:p>
        </w:tc>
      </w:tr>
      <w:tr w:rsidR="0051460A" w:rsidRPr="00302F61" w14:paraId="4970B66E" w14:textId="77777777" w:rsidTr="004E4865">
        <w:tc>
          <w:tcPr>
            <w:tcW w:w="2830" w:type="dxa"/>
            <w:shd w:val="clear" w:color="auto" w:fill="F4B083" w:themeFill="accent2" w:themeFillTint="99"/>
          </w:tcPr>
          <w:p w14:paraId="1D772DA3" w14:textId="77777777" w:rsidR="0051460A" w:rsidRPr="000E37AE" w:rsidRDefault="0051460A" w:rsidP="00500862">
            <w:pPr>
              <w:jc w:val="both"/>
              <w:rPr>
                <w:b/>
                <w:bCs/>
                <w:sz w:val="24"/>
                <w:szCs w:val="24"/>
              </w:rPr>
            </w:pPr>
            <w:r w:rsidRPr="000E37AE">
              <w:rPr>
                <w:b/>
                <w:bCs/>
                <w:sz w:val="24"/>
                <w:szCs w:val="24"/>
              </w:rPr>
              <w:t>Policy and Statutory Guidance that underpin practices.</w:t>
            </w:r>
          </w:p>
          <w:p w14:paraId="001E92F2" w14:textId="77777777" w:rsidR="0051460A" w:rsidRPr="000E37AE" w:rsidRDefault="0051460A" w:rsidP="00500862">
            <w:pPr>
              <w:jc w:val="both"/>
              <w:rPr>
                <w:b/>
                <w:bCs/>
                <w:sz w:val="24"/>
                <w:szCs w:val="24"/>
              </w:rPr>
            </w:pPr>
          </w:p>
          <w:p w14:paraId="2FF80164" w14:textId="77777777" w:rsidR="0051460A" w:rsidRPr="000E37AE" w:rsidRDefault="0051460A" w:rsidP="00500862">
            <w:pPr>
              <w:jc w:val="both"/>
              <w:rPr>
                <w:b/>
                <w:bCs/>
                <w:sz w:val="24"/>
                <w:szCs w:val="24"/>
              </w:rPr>
            </w:pPr>
          </w:p>
        </w:tc>
        <w:tc>
          <w:tcPr>
            <w:tcW w:w="6379" w:type="dxa"/>
          </w:tcPr>
          <w:p w14:paraId="585A2B00" w14:textId="77777777" w:rsidR="0051460A" w:rsidRPr="000E37AE" w:rsidRDefault="0051460A" w:rsidP="00500862">
            <w:pPr>
              <w:pStyle w:val="ListParagraph"/>
              <w:numPr>
                <w:ilvl w:val="0"/>
                <w:numId w:val="64"/>
              </w:numPr>
              <w:jc w:val="both"/>
            </w:pPr>
            <w:r w:rsidRPr="000E37AE">
              <w:t>Special educational needs and disability code of practice: 0 to 25 years (2015)</w:t>
            </w:r>
          </w:p>
          <w:p w14:paraId="163086C7" w14:textId="77777777" w:rsidR="0051460A" w:rsidRPr="000E37AE" w:rsidRDefault="0051460A" w:rsidP="00500862">
            <w:pPr>
              <w:pStyle w:val="ListParagraph"/>
              <w:numPr>
                <w:ilvl w:val="0"/>
                <w:numId w:val="64"/>
              </w:numPr>
              <w:jc w:val="both"/>
            </w:pPr>
            <w:r w:rsidRPr="000E37AE">
              <w:t>Working Together to Safeguard Children (2018)</w:t>
            </w:r>
          </w:p>
          <w:p w14:paraId="5EAF49B9" w14:textId="77777777" w:rsidR="0051460A" w:rsidRPr="000E37AE" w:rsidRDefault="0051460A" w:rsidP="00500862">
            <w:pPr>
              <w:pStyle w:val="ListParagraph"/>
              <w:numPr>
                <w:ilvl w:val="0"/>
                <w:numId w:val="64"/>
              </w:numPr>
              <w:jc w:val="both"/>
            </w:pPr>
            <w:r w:rsidRPr="000E37AE">
              <w:t>Keeping children safe in education 2023</w:t>
            </w:r>
          </w:p>
          <w:p w14:paraId="05AC185A" w14:textId="77777777" w:rsidR="0051460A" w:rsidRPr="000E37AE" w:rsidRDefault="0051460A" w:rsidP="00500862">
            <w:pPr>
              <w:pStyle w:val="ListParagraph"/>
              <w:numPr>
                <w:ilvl w:val="0"/>
                <w:numId w:val="64"/>
              </w:numPr>
              <w:jc w:val="both"/>
            </w:pPr>
            <w:r w:rsidRPr="000E37AE">
              <w:t>Care Act 2014</w:t>
            </w:r>
          </w:p>
          <w:p w14:paraId="362ED584" w14:textId="77777777" w:rsidR="0051460A" w:rsidRPr="000E37AE" w:rsidRDefault="0051460A" w:rsidP="00500862">
            <w:pPr>
              <w:pStyle w:val="ListParagraph"/>
              <w:numPr>
                <w:ilvl w:val="0"/>
                <w:numId w:val="64"/>
              </w:numPr>
              <w:jc w:val="both"/>
            </w:pPr>
            <w:r w:rsidRPr="000E37AE">
              <w:t>Children and Families Act 2014</w:t>
            </w:r>
          </w:p>
          <w:p w14:paraId="3DC1F1DC" w14:textId="77777777" w:rsidR="0051460A" w:rsidRPr="000E37AE" w:rsidRDefault="0051460A" w:rsidP="00500862">
            <w:pPr>
              <w:pStyle w:val="ListParagraph"/>
              <w:numPr>
                <w:ilvl w:val="0"/>
                <w:numId w:val="64"/>
              </w:numPr>
              <w:jc w:val="both"/>
            </w:pPr>
            <w:r w:rsidRPr="000E37AE">
              <w:t>Education Act 1996</w:t>
            </w:r>
          </w:p>
          <w:p w14:paraId="546854A5" w14:textId="77777777" w:rsidR="0051460A" w:rsidRPr="000E37AE" w:rsidRDefault="0051460A" w:rsidP="00500862">
            <w:pPr>
              <w:pStyle w:val="ListParagraph"/>
              <w:numPr>
                <w:ilvl w:val="0"/>
                <w:numId w:val="64"/>
              </w:numPr>
              <w:jc w:val="both"/>
            </w:pPr>
            <w:r w:rsidRPr="000E37AE">
              <w:t>Equality Act 2010</w:t>
            </w:r>
          </w:p>
          <w:p w14:paraId="418421F9" w14:textId="77777777" w:rsidR="0051460A" w:rsidRPr="000E37AE" w:rsidRDefault="0051460A" w:rsidP="00500862">
            <w:pPr>
              <w:pStyle w:val="ListParagraph"/>
              <w:numPr>
                <w:ilvl w:val="0"/>
                <w:numId w:val="64"/>
              </w:numPr>
              <w:jc w:val="both"/>
            </w:pPr>
            <w:r w:rsidRPr="000E37AE">
              <w:t>First-Tier Tribunal (Special Educational Needs and Disability)</w:t>
            </w:r>
          </w:p>
          <w:p w14:paraId="051813BE" w14:textId="77777777" w:rsidR="0051460A" w:rsidRPr="000E37AE" w:rsidRDefault="0051460A" w:rsidP="00500862">
            <w:pPr>
              <w:pStyle w:val="ListParagraph"/>
              <w:numPr>
                <w:ilvl w:val="0"/>
                <w:numId w:val="64"/>
              </w:numPr>
              <w:jc w:val="both"/>
            </w:pPr>
            <w:r w:rsidRPr="000E37AE">
              <w:t>Office for Standards in Education (Ofsted)</w:t>
            </w:r>
          </w:p>
          <w:p w14:paraId="07BA220A" w14:textId="77777777" w:rsidR="0051460A" w:rsidRPr="000E37AE" w:rsidRDefault="0051460A" w:rsidP="00500862">
            <w:pPr>
              <w:pStyle w:val="ListParagraph"/>
              <w:numPr>
                <w:ilvl w:val="0"/>
                <w:numId w:val="64"/>
              </w:numPr>
              <w:jc w:val="both"/>
            </w:pPr>
            <w:r w:rsidRPr="000E37AE">
              <w:t>Pathfinder Information Packs</w:t>
            </w:r>
          </w:p>
          <w:p w14:paraId="0AB88E16" w14:textId="77777777" w:rsidR="0051460A" w:rsidRPr="000E37AE" w:rsidRDefault="0051460A" w:rsidP="00500862">
            <w:pPr>
              <w:pStyle w:val="ListParagraph"/>
              <w:numPr>
                <w:ilvl w:val="0"/>
                <w:numId w:val="64"/>
              </w:numPr>
              <w:jc w:val="both"/>
            </w:pPr>
            <w:r w:rsidRPr="000E37AE">
              <w:t>Special Educational Needs (Personal Budgets) Regulations 2014</w:t>
            </w:r>
          </w:p>
          <w:p w14:paraId="652F9B29" w14:textId="77777777" w:rsidR="0051460A" w:rsidRPr="000E37AE" w:rsidRDefault="0051460A" w:rsidP="00500862">
            <w:pPr>
              <w:pStyle w:val="ListParagraph"/>
              <w:numPr>
                <w:ilvl w:val="0"/>
                <w:numId w:val="64"/>
              </w:numPr>
              <w:jc w:val="both"/>
            </w:pPr>
            <w:r w:rsidRPr="000E37AE">
              <w:t>Special Educational Needs and Disability Regulations 2014</w:t>
            </w:r>
          </w:p>
          <w:p w14:paraId="6E60646F" w14:textId="77777777" w:rsidR="0051460A" w:rsidRPr="000E37AE" w:rsidRDefault="0051460A" w:rsidP="00500862">
            <w:pPr>
              <w:pStyle w:val="ListParagraph"/>
              <w:jc w:val="both"/>
            </w:pPr>
            <w:r w:rsidRPr="000E37AE">
              <w:t>The Children Act 1989 guidance and regulations Volume 2: care planning, placement, and case review.</w:t>
            </w:r>
          </w:p>
          <w:p w14:paraId="02F9EFC9" w14:textId="77777777" w:rsidR="0051460A" w:rsidRPr="000E37AE" w:rsidRDefault="0051460A" w:rsidP="00500862">
            <w:pPr>
              <w:pStyle w:val="ListParagraph"/>
              <w:numPr>
                <w:ilvl w:val="0"/>
                <w:numId w:val="64"/>
              </w:numPr>
              <w:jc w:val="both"/>
            </w:pPr>
            <w:r w:rsidRPr="000E37AE">
              <w:t xml:space="preserve">The Children Act 1989 guidance and regulations Volume 3: planning transition to adulthood for care leavers </w:t>
            </w:r>
          </w:p>
        </w:tc>
      </w:tr>
      <w:tr w:rsidR="0051460A" w:rsidRPr="00216752" w14:paraId="4327A067" w14:textId="77777777" w:rsidTr="004E4865">
        <w:tc>
          <w:tcPr>
            <w:tcW w:w="2830" w:type="dxa"/>
            <w:shd w:val="clear" w:color="auto" w:fill="F4B083" w:themeFill="accent2" w:themeFillTint="99"/>
          </w:tcPr>
          <w:p w14:paraId="04136D96" w14:textId="77777777" w:rsidR="0051460A" w:rsidRPr="005C48EE" w:rsidRDefault="0051460A" w:rsidP="00500862">
            <w:pPr>
              <w:jc w:val="both"/>
              <w:rPr>
                <w:b/>
                <w:bCs/>
                <w:sz w:val="24"/>
                <w:szCs w:val="24"/>
              </w:rPr>
            </w:pPr>
            <w:r w:rsidRPr="005C48EE">
              <w:rPr>
                <w:b/>
                <w:bCs/>
                <w:sz w:val="24"/>
                <w:szCs w:val="24"/>
              </w:rPr>
              <w:t>Reports</w:t>
            </w:r>
          </w:p>
        </w:tc>
        <w:tc>
          <w:tcPr>
            <w:tcW w:w="6379" w:type="dxa"/>
          </w:tcPr>
          <w:p w14:paraId="785FD2E1" w14:textId="77777777" w:rsidR="0051460A" w:rsidRDefault="0051460A" w:rsidP="00500862">
            <w:pPr>
              <w:pStyle w:val="ListParagraph"/>
              <w:numPr>
                <w:ilvl w:val="0"/>
                <w:numId w:val="64"/>
              </w:numPr>
              <w:jc w:val="both"/>
            </w:pPr>
            <w:r>
              <w:t>Advice and reports may be requested and obtained from the following professionals:</w:t>
            </w:r>
          </w:p>
          <w:p w14:paraId="0F29F535" w14:textId="77777777" w:rsidR="0051460A" w:rsidRDefault="0051460A" w:rsidP="00500862">
            <w:pPr>
              <w:pStyle w:val="ListParagraph"/>
              <w:jc w:val="both"/>
            </w:pPr>
            <w:r>
              <w:t>Educational Psychologist</w:t>
            </w:r>
          </w:p>
          <w:p w14:paraId="57B0A248" w14:textId="77777777" w:rsidR="0051460A" w:rsidRDefault="0051460A" w:rsidP="00500862">
            <w:pPr>
              <w:pStyle w:val="ListParagraph"/>
              <w:jc w:val="both"/>
            </w:pPr>
            <w:r>
              <w:t>Paediatrician/GP</w:t>
            </w:r>
          </w:p>
          <w:p w14:paraId="2E4E8E8E" w14:textId="77777777" w:rsidR="0051460A" w:rsidRDefault="0051460A" w:rsidP="00500862">
            <w:pPr>
              <w:pStyle w:val="ListParagraph"/>
              <w:jc w:val="both"/>
            </w:pPr>
            <w:r>
              <w:t>Social Worker (if applicable)</w:t>
            </w:r>
          </w:p>
          <w:p w14:paraId="16BFB4BB" w14:textId="77777777" w:rsidR="0051460A" w:rsidRDefault="0051460A" w:rsidP="00500862">
            <w:pPr>
              <w:pStyle w:val="ListParagraph"/>
              <w:jc w:val="both"/>
            </w:pPr>
            <w:r>
              <w:t>Other professionals involved with the child, for example, a Speech and Language Therapist or a CAMHS professional.</w:t>
            </w:r>
          </w:p>
          <w:p w14:paraId="538526ED" w14:textId="77777777" w:rsidR="0051460A" w:rsidRDefault="0051460A" w:rsidP="00500862">
            <w:pPr>
              <w:jc w:val="both"/>
            </w:pPr>
          </w:p>
          <w:p w14:paraId="36332665" w14:textId="7113D3CD" w:rsidR="0051460A" w:rsidRDefault="002872C8" w:rsidP="00500862">
            <w:pPr>
              <w:pStyle w:val="ListParagraph"/>
              <w:numPr>
                <w:ilvl w:val="0"/>
                <w:numId w:val="64"/>
              </w:numPr>
              <w:jc w:val="both"/>
            </w:pPr>
            <w:r>
              <w:t xml:space="preserve">SEND will provide an </w:t>
            </w:r>
            <w:r w:rsidR="0051460A">
              <w:t>Education and Health Care Plan</w:t>
            </w:r>
            <w:r>
              <w:t xml:space="preserve"> (EHCP)</w:t>
            </w:r>
          </w:p>
          <w:p w14:paraId="6354B16D" w14:textId="77777777" w:rsidR="0051460A" w:rsidRPr="00216752" w:rsidRDefault="0051460A" w:rsidP="00500862">
            <w:pPr>
              <w:pStyle w:val="ListParagraph"/>
              <w:jc w:val="both"/>
            </w:pPr>
          </w:p>
        </w:tc>
      </w:tr>
      <w:tr w:rsidR="0051460A" w:rsidRPr="00216752" w14:paraId="36557451" w14:textId="77777777" w:rsidTr="004E4865">
        <w:tc>
          <w:tcPr>
            <w:tcW w:w="2830" w:type="dxa"/>
            <w:shd w:val="clear" w:color="auto" w:fill="F4B083" w:themeFill="accent2" w:themeFillTint="99"/>
          </w:tcPr>
          <w:p w14:paraId="62416848" w14:textId="77777777" w:rsidR="0051460A" w:rsidRPr="00603025" w:rsidRDefault="0051460A" w:rsidP="00500862">
            <w:pPr>
              <w:jc w:val="both"/>
              <w:rPr>
                <w:b/>
                <w:bCs/>
                <w:sz w:val="24"/>
                <w:szCs w:val="24"/>
              </w:rPr>
            </w:pPr>
            <w:r w:rsidRPr="00603025">
              <w:rPr>
                <w:b/>
                <w:bCs/>
                <w:sz w:val="24"/>
                <w:szCs w:val="24"/>
              </w:rPr>
              <w:t>Visits</w:t>
            </w:r>
          </w:p>
          <w:p w14:paraId="024A7C55" w14:textId="77777777" w:rsidR="0051460A" w:rsidRPr="005C48EE" w:rsidRDefault="0051460A" w:rsidP="00500862">
            <w:pPr>
              <w:jc w:val="both"/>
              <w:rPr>
                <w:b/>
                <w:bCs/>
                <w:sz w:val="24"/>
                <w:szCs w:val="24"/>
              </w:rPr>
            </w:pPr>
          </w:p>
          <w:p w14:paraId="7E908B1D" w14:textId="77777777" w:rsidR="0051460A" w:rsidRPr="005C48EE" w:rsidRDefault="0051460A" w:rsidP="00500862">
            <w:pPr>
              <w:jc w:val="both"/>
              <w:rPr>
                <w:b/>
                <w:bCs/>
                <w:sz w:val="24"/>
                <w:szCs w:val="24"/>
              </w:rPr>
            </w:pPr>
          </w:p>
        </w:tc>
        <w:tc>
          <w:tcPr>
            <w:tcW w:w="6379" w:type="dxa"/>
          </w:tcPr>
          <w:p w14:paraId="2C1F792C" w14:textId="77777777" w:rsidR="00603025" w:rsidRDefault="0051460A" w:rsidP="00500862">
            <w:pPr>
              <w:jc w:val="both"/>
            </w:pPr>
            <w:r>
              <w:t>If the LA agrees to undertake the EHC assessment</w:t>
            </w:r>
            <w:r w:rsidR="00603025">
              <w:t>:</w:t>
            </w:r>
          </w:p>
          <w:p w14:paraId="00C59802" w14:textId="287AED34" w:rsidR="00027E52" w:rsidRDefault="00603025" w:rsidP="00500862">
            <w:pPr>
              <w:pStyle w:val="ListParagraph"/>
              <w:numPr>
                <w:ilvl w:val="0"/>
                <w:numId w:val="64"/>
              </w:numPr>
              <w:jc w:val="both"/>
            </w:pPr>
            <w:r>
              <w:t>A</w:t>
            </w:r>
            <w:r w:rsidR="0051460A">
              <w:t xml:space="preserve"> SEND Officer will seek written advice from parent/carer and the child/young person. </w:t>
            </w:r>
          </w:p>
          <w:p w14:paraId="0A35C742" w14:textId="579B6D86" w:rsidR="0051460A" w:rsidRDefault="0051460A" w:rsidP="00500862">
            <w:pPr>
              <w:pStyle w:val="ListParagraph"/>
              <w:numPr>
                <w:ilvl w:val="0"/>
                <w:numId w:val="64"/>
              </w:numPr>
              <w:jc w:val="both"/>
            </w:pPr>
            <w:r>
              <w:t>The educational setting will be asked for updated information since the initial request.</w:t>
            </w:r>
          </w:p>
          <w:p w14:paraId="4C29F2C9" w14:textId="77777777" w:rsidR="0051460A" w:rsidRDefault="0051460A" w:rsidP="00500862">
            <w:pPr>
              <w:jc w:val="both"/>
            </w:pPr>
          </w:p>
          <w:p w14:paraId="2F692A1E" w14:textId="37652E8A" w:rsidR="0051460A" w:rsidRDefault="0051460A" w:rsidP="00500862">
            <w:pPr>
              <w:jc w:val="both"/>
            </w:pPr>
            <w:r>
              <w:t>Advice will also be requested from:</w:t>
            </w:r>
          </w:p>
          <w:p w14:paraId="70819411" w14:textId="77777777" w:rsidR="0051460A" w:rsidRDefault="0051460A" w:rsidP="00500862">
            <w:pPr>
              <w:pStyle w:val="ListParagraph"/>
              <w:numPr>
                <w:ilvl w:val="0"/>
                <w:numId w:val="64"/>
              </w:numPr>
              <w:jc w:val="both"/>
            </w:pPr>
            <w:r>
              <w:t>Educational Psychologist</w:t>
            </w:r>
          </w:p>
          <w:p w14:paraId="361A503B" w14:textId="77777777" w:rsidR="0051460A" w:rsidRDefault="0051460A" w:rsidP="00500862">
            <w:pPr>
              <w:pStyle w:val="ListParagraph"/>
              <w:numPr>
                <w:ilvl w:val="0"/>
                <w:numId w:val="64"/>
              </w:numPr>
              <w:jc w:val="both"/>
            </w:pPr>
            <w:r>
              <w:t>Paediatrician/GP</w:t>
            </w:r>
          </w:p>
          <w:p w14:paraId="2A84AB3F" w14:textId="77777777" w:rsidR="0051460A" w:rsidRDefault="0051460A" w:rsidP="00500862">
            <w:pPr>
              <w:pStyle w:val="ListParagraph"/>
              <w:numPr>
                <w:ilvl w:val="0"/>
                <w:numId w:val="64"/>
              </w:numPr>
              <w:jc w:val="both"/>
            </w:pPr>
            <w:r>
              <w:t>Social Worker (if applicable)</w:t>
            </w:r>
          </w:p>
          <w:p w14:paraId="3EAA5220" w14:textId="7CA8365C" w:rsidR="0051460A" w:rsidRDefault="0051460A" w:rsidP="00500862">
            <w:pPr>
              <w:pStyle w:val="ListParagraph"/>
              <w:numPr>
                <w:ilvl w:val="0"/>
                <w:numId w:val="64"/>
              </w:numPr>
              <w:jc w:val="both"/>
            </w:pPr>
            <w:r>
              <w:t xml:space="preserve">Other professionals involved with the </w:t>
            </w:r>
            <w:r w:rsidR="00027E52">
              <w:t xml:space="preserve">CYP to include </w:t>
            </w:r>
            <w:r>
              <w:t>a Speech and Language Therapist or a CAMHS professional.</w:t>
            </w:r>
          </w:p>
          <w:p w14:paraId="271D5EFB" w14:textId="77777777" w:rsidR="0051460A" w:rsidRDefault="0051460A" w:rsidP="00500862">
            <w:pPr>
              <w:jc w:val="both"/>
            </w:pPr>
          </w:p>
          <w:p w14:paraId="2CD1965B" w14:textId="1ACFC826" w:rsidR="0051460A" w:rsidRDefault="0051460A" w:rsidP="00500862">
            <w:pPr>
              <w:jc w:val="both"/>
            </w:pPr>
            <w:r>
              <w:t>This may require in-person visits. These visits can be in the range of one visit to assess to a block of weekly visits</w:t>
            </w:r>
            <w:r w:rsidR="00027E52">
              <w:t xml:space="preserve">. </w:t>
            </w:r>
          </w:p>
          <w:p w14:paraId="7F81EC5C" w14:textId="303E2842" w:rsidR="0051460A" w:rsidRPr="00027E52" w:rsidRDefault="0051460A" w:rsidP="00500862">
            <w:pPr>
              <w:jc w:val="both"/>
              <w:rPr>
                <w:color w:val="FF0000"/>
              </w:rPr>
            </w:pPr>
          </w:p>
        </w:tc>
      </w:tr>
      <w:tr w:rsidR="0051460A" w:rsidRPr="00216752" w14:paraId="002854F7" w14:textId="77777777" w:rsidTr="004E4865">
        <w:tc>
          <w:tcPr>
            <w:tcW w:w="2830" w:type="dxa"/>
            <w:shd w:val="clear" w:color="auto" w:fill="F4B083" w:themeFill="accent2" w:themeFillTint="99"/>
          </w:tcPr>
          <w:p w14:paraId="075C1AAD" w14:textId="77777777" w:rsidR="0051460A" w:rsidRPr="005C48EE" w:rsidRDefault="0051460A" w:rsidP="00500862">
            <w:pPr>
              <w:jc w:val="both"/>
              <w:rPr>
                <w:b/>
                <w:bCs/>
                <w:sz w:val="24"/>
                <w:szCs w:val="24"/>
              </w:rPr>
            </w:pPr>
            <w:r w:rsidRPr="005C48EE">
              <w:rPr>
                <w:b/>
                <w:bCs/>
                <w:sz w:val="24"/>
                <w:szCs w:val="24"/>
              </w:rPr>
              <w:t>Voice of the child/young person</w:t>
            </w:r>
          </w:p>
          <w:p w14:paraId="73780AC1" w14:textId="77777777" w:rsidR="0051460A" w:rsidRPr="005C48EE" w:rsidRDefault="0051460A" w:rsidP="00500862">
            <w:pPr>
              <w:jc w:val="both"/>
              <w:rPr>
                <w:b/>
                <w:bCs/>
                <w:sz w:val="24"/>
                <w:szCs w:val="24"/>
              </w:rPr>
            </w:pPr>
          </w:p>
        </w:tc>
        <w:tc>
          <w:tcPr>
            <w:tcW w:w="6379" w:type="dxa"/>
          </w:tcPr>
          <w:p w14:paraId="558F592E" w14:textId="525E7188" w:rsidR="00027E52" w:rsidRDefault="0051460A" w:rsidP="00500862">
            <w:pPr>
              <w:pStyle w:val="ListParagraph"/>
              <w:numPr>
                <w:ilvl w:val="0"/>
                <w:numId w:val="78"/>
              </w:numPr>
              <w:jc w:val="both"/>
            </w:pPr>
            <w:r>
              <w:t>The EHCN assessment is holistic to the child</w:t>
            </w:r>
            <w:r w:rsidR="00027E52">
              <w:t>/young person</w:t>
            </w:r>
            <w:r>
              <w:t>'s needs and wishes. Th</w:t>
            </w:r>
            <w:r w:rsidR="00027E52">
              <w:t xml:space="preserve">e voice of the CYP </w:t>
            </w:r>
            <w:r>
              <w:t xml:space="preserve">is </w:t>
            </w:r>
            <w:r w:rsidR="00027E52">
              <w:t xml:space="preserve">always </w:t>
            </w:r>
            <w:r>
              <w:t>captured within the assessment</w:t>
            </w:r>
            <w:r w:rsidR="00027E52">
              <w:t xml:space="preserve"> precisely within the “</w:t>
            </w:r>
            <w:r>
              <w:t>One Page Profile</w:t>
            </w:r>
            <w:r w:rsidR="00027E52">
              <w:t>”</w:t>
            </w:r>
            <w:r>
              <w:t xml:space="preserve">. </w:t>
            </w:r>
          </w:p>
          <w:p w14:paraId="1726AA9E" w14:textId="3E805AEC" w:rsidR="0051460A" w:rsidRDefault="00D55C55" w:rsidP="00500862">
            <w:pPr>
              <w:pStyle w:val="ListParagraph"/>
              <w:numPr>
                <w:ilvl w:val="0"/>
                <w:numId w:val="78"/>
              </w:numPr>
              <w:jc w:val="both"/>
            </w:pPr>
            <w:r>
              <w:t>A</w:t>
            </w:r>
            <w:r w:rsidR="0051460A">
              <w:t>ssessment</w:t>
            </w:r>
            <w:r>
              <w:t xml:space="preserve"> will be written</w:t>
            </w:r>
            <w:r w:rsidR="0051460A">
              <w:t xml:space="preserve"> to the child</w:t>
            </w:r>
            <w:r w:rsidR="00027E52">
              <w:t>/young person</w:t>
            </w:r>
            <w:r w:rsidR="0051460A">
              <w:t xml:space="preserve"> so that it is personalised.</w:t>
            </w:r>
          </w:p>
          <w:p w14:paraId="22004A1F" w14:textId="70E47867" w:rsidR="0051460A" w:rsidRPr="00216752" w:rsidRDefault="0051460A" w:rsidP="00500862">
            <w:pPr>
              <w:pStyle w:val="ListParagraph"/>
              <w:numPr>
                <w:ilvl w:val="0"/>
                <w:numId w:val="72"/>
              </w:numPr>
              <w:jc w:val="both"/>
            </w:pPr>
            <w:r>
              <w:t xml:space="preserve">CYP are encouraged to attend and participate in review </w:t>
            </w:r>
            <w:r w:rsidR="00027E52">
              <w:t>meetings.</w:t>
            </w:r>
          </w:p>
        </w:tc>
      </w:tr>
      <w:tr w:rsidR="0051460A" w:rsidRPr="00216752" w14:paraId="06EA6D8F" w14:textId="77777777" w:rsidTr="004E4865">
        <w:tc>
          <w:tcPr>
            <w:tcW w:w="2830" w:type="dxa"/>
            <w:shd w:val="clear" w:color="auto" w:fill="F4B083" w:themeFill="accent2" w:themeFillTint="99"/>
          </w:tcPr>
          <w:p w14:paraId="26504912" w14:textId="77777777" w:rsidR="0051460A" w:rsidRPr="005C48EE" w:rsidRDefault="0051460A" w:rsidP="00500862">
            <w:pPr>
              <w:jc w:val="both"/>
              <w:rPr>
                <w:b/>
                <w:bCs/>
                <w:sz w:val="24"/>
                <w:szCs w:val="24"/>
              </w:rPr>
            </w:pPr>
            <w:r w:rsidRPr="005C48EE">
              <w:rPr>
                <w:b/>
                <w:bCs/>
                <w:sz w:val="24"/>
                <w:szCs w:val="24"/>
              </w:rPr>
              <w:t>Meeting</w:t>
            </w:r>
          </w:p>
          <w:p w14:paraId="710FFA00" w14:textId="77777777" w:rsidR="0051460A" w:rsidRPr="005C48EE" w:rsidRDefault="0051460A" w:rsidP="00500862">
            <w:pPr>
              <w:jc w:val="both"/>
              <w:rPr>
                <w:b/>
                <w:bCs/>
                <w:sz w:val="24"/>
                <w:szCs w:val="24"/>
              </w:rPr>
            </w:pPr>
          </w:p>
        </w:tc>
        <w:tc>
          <w:tcPr>
            <w:tcW w:w="6379" w:type="dxa"/>
          </w:tcPr>
          <w:p w14:paraId="70FCA877" w14:textId="39DA4C54" w:rsidR="0051460A" w:rsidRDefault="0051460A" w:rsidP="00500862">
            <w:pPr>
              <w:jc w:val="both"/>
            </w:pPr>
            <w:r>
              <w:t xml:space="preserve">During the Education Health &amp; Care Needs Assessment (EHCNA) </w:t>
            </w:r>
            <w:r w:rsidR="00D55C55">
              <w:t>process,</w:t>
            </w:r>
            <w:r>
              <w:t xml:space="preserve"> several meetings </w:t>
            </w:r>
            <w:r w:rsidR="00D55C55">
              <w:t xml:space="preserve">are held </w:t>
            </w:r>
            <w:r>
              <w:t xml:space="preserve">to </w:t>
            </w:r>
            <w:r w:rsidR="00D55C55">
              <w:t xml:space="preserve">gather information though </w:t>
            </w:r>
            <w:r>
              <w:t>assess the needs</w:t>
            </w:r>
            <w:r w:rsidRPr="00216752">
              <w:t xml:space="preserve"> </w:t>
            </w:r>
            <w:r>
              <w:t>of the CYP. These may include:</w:t>
            </w:r>
          </w:p>
          <w:p w14:paraId="27D7C5FB" w14:textId="1B1D008A" w:rsidR="0051460A" w:rsidRDefault="0051460A" w:rsidP="00500862">
            <w:pPr>
              <w:pStyle w:val="ListParagraph"/>
              <w:numPr>
                <w:ilvl w:val="0"/>
                <w:numId w:val="68"/>
              </w:numPr>
              <w:jc w:val="both"/>
            </w:pPr>
            <w:r>
              <w:t>Governance Panel meetings will decide if the EHCNA is agreed or not.</w:t>
            </w:r>
          </w:p>
          <w:p w14:paraId="1BD305A1" w14:textId="76A0F446" w:rsidR="0051460A" w:rsidRDefault="0051460A" w:rsidP="00500862">
            <w:pPr>
              <w:pStyle w:val="ListParagraph"/>
              <w:numPr>
                <w:ilvl w:val="0"/>
                <w:numId w:val="68"/>
              </w:numPr>
              <w:jc w:val="both"/>
            </w:pPr>
            <w:r>
              <w:t>Way Forward meeting – if it is a no to assess</w:t>
            </w:r>
            <w:r w:rsidR="004E4865">
              <w:t>.</w:t>
            </w:r>
          </w:p>
          <w:p w14:paraId="098BA3FE" w14:textId="77777777" w:rsidR="0051460A" w:rsidRDefault="0051460A" w:rsidP="00500862">
            <w:pPr>
              <w:pStyle w:val="ListParagraph"/>
              <w:numPr>
                <w:ilvl w:val="0"/>
                <w:numId w:val="68"/>
              </w:numPr>
              <w:jc w:val="both"/>
            </w:pPr>
            <w:r>
              <w:t>If ‘Yes to assess’ there may be a variety of meeting with or between professionals.</w:t>
            </w:r>
          </w:p>
          <w:p w14:paraId="4D1F0B15" w14:textId="77777777" w:rsidR="0051460A" w:rsidRDefault="0051460A" w:rsidP="00500862">
            <w:pPr>
              <w:ind w:left="360"/>
              <w:jc w:val="both"/>
            </w:pPr>
          </w:p>
          <w:p w14:paraId="3AF90D3B" w14:textId="77777777" w:rsidR="0051460A" w:rsidRDefault="0051460A" w:rsidP="00500862">
            <w:pPr>
              <w:jc w:val="both"/>
            </w:pPr>
            <w:r>
              <w:t xml:space="preserve">Once an EHCP has been finalised there will be an </w:t>
            </w:r>
            <w:r w:rsidRPr="00196346">
              <w:rPr>
                <w:b/>
                <w:bCs/>
              </w:rPr>
              <w:t>Annual Review</w:t>
            </w:r>
            <w:r>
              <w:t xml:space="preserve"> meeting held. Interim Review meetings can be held, if required.</w:t>
            </w:r>
          </w:p>
          <w:p w14:paraId="7F7D59C9" w14:textId="77777777" w:rsidR="0051460A" w:rsidRPr="00216752" w:rsidRDefault="0051460A" w:rsidP="00500862">
            <w:pPr>
              <w:jc w:val="both"/>
            </w:pPr>
          </w:p>
        </w:tc>
      </w:tr>
      <w:tr w:rsidR="0051460A" w:rsidRPr="00216752" w14:paraId="6B5969E0" w14:textId="77777777" w:rsidTr="004E4865">
        <w:tc>
          <w:tcPr>
            <w:tcW w:w="2830" w:type="dxa"/>
            <w:shd w:val="clear" w:color="auto" w:fill="F4B083" w:themeFill="accent2" w:themeFillTint="99"/>
          </w:tcPr>
          <w:p w14:paraId="6A79AC09" w14:textId="77777777" w:rsidR="0051460A" w:rsidRPr="00473A39" w:rsidRDefault="0051460A" w:rsidP="00500862">
            <w:pPr>
              <w:jc w:val="both"/>
              <w:rPr>
                <w:b/>
                <w:bCs/>
                <w:sz w:val="24"/>
                <w:szCs w:val="24"/>
              </w:rPr>
            </w:pPr>
            <w:r w:rsidRPr="00473A39">
              <w:rPr>
                <w:b/>
                <w:bCs/>
                <w:sz w:val="24"/>
                <w:szCs w:val="24"/>
              </w:rPr>
              <w:t>Recording</w:t>
            </w:r>
          </w:p>
          <w:p w14:paraId="58C9D219" w14:textId="77777777" w:rsidR="0051460A" w:rsidRPr="00473A39" w:rsidRDefault="0051460A" w:rsidP="00500862">
            <w:pPr>
              <w:jc w:val="both"/>
              <w:rPr>
                <w:b/>
                <w:bCs/>
                <w:sz w:val="24"/>
                <w:szCs w:val="24"/>
              </w:rPr>
            </w:pPr>
          </w:p>
        </w:tc>
        <w:tc>
          <w:tcPr>
            <w:tcW w:w="6379" w:type="dxa"/>
          </w:tcPr>
          <w:p w14:paraId="518DFA73" w14:textId="77777777" w:rsidR="0051460A" w:rsidRDefault="0051460A" w:rsidP="00500862">
            <w:pPr>
              <w:jc w:val="both"/>
            </w:pPr>
          </w:p>
          <w:p w14:paraId="4ECDE0CC" w14:textId="1491011B" w:rsidR="0051460A" w:rsidRDefault="004E4865" w:rsidP="00500862">
            <w:pPr>
              <w:jc w:val="both"/>
            </w:pPr>
            <w:r>
              <w:t>SEND r</w:t>
            </w:r>
            <w:r w:rsidR="0051460A">
              <w:t>ecord</w:t>
            </w:r>
            <w:r>
              <w:t>s</w:t>
            </w:r>
            <w:r w:rsidR="0051460A">
              <w:t xml:space="preserve"> </w:t>
            </w:r>
            <w:r>
              <w:t xml:space="preserve">all data </w:t>
            </w:r>
            <w:r w:rsidR="0051460A">
              <w:t>on the EHM/EYES system and</w:t>
            </w:r>
            <w:r>
              <w:t xml:space="preserve"> all reports are uploaded </w:t>
            </w:r>
            <w:r w:rsidR="0051460A">
              <w:t>onto Wisdom.</w:t>
            </w:r>
          </w:p>
          <w:p w14:paraId="4B35D5D7" w14:textId="77777777" w:rsidR="0051460A" w:rsidRPr="00216752" w:rsidRDefault="0051460A" w:rsidP="00500862">
            <w:pPr>
              <w:jc w:val="both"/>
            </w:pPr>
          </w:p>
        </w:tc>
      </w:tr>
      <w:tr w:rsidR="0051460A" w:rsidRPr="00216752" w14:paraId="3E7FE68F" w14:textId="77777777" w:rsidTr="004E4865">
        <w:tc>
          <w:tcPr>
            <w:tcW w:w="2830" w:type="dxa"/>
            <w:shd w:val="clear" w:color="auto" w:fill="F4B083" w:themeFill="accent2" w:themeFillTint="99"/>
          </w:tcPr>
          <w:p w14:paraId="603FAF3C" w14:textId="77777777" w:rsidR="0051460A" w:rsidRPr="00473A39" w:rsidRDefault="0051460A" w:rsidP="00500862">
            <w:pPr>
              <w:jc w:val="both"/>
              <w:rPr>
                <w:b/>
                <w:bCs/>
                <w:sz w:val="24"/>
                <w:szCs w:val="24"/>
              </w:rPr>
            </w:pPr>
            <w:r w:rsidRPr="00473A39">
              <w:rPr>
                <w:b/>
                <w:bCs/>
                <w:sz w:val="24"/>
                <w:szCs w:val="24"/>
              </w:rPr>
              <w:t>Supervision/Management</w:t>
            </w:r>
          </w:p>
          <w:p w14:paraId="06326A31" w14:textId="77777777" w:rsidR="0051460A" w:rsidRPr="00473A39" w:rsidRDefault="0051460A" w:rsidP="00500862">
            <w:pPr>
              <w:jc w:val="both"/>
              <w:rPr>
                <w:b/>
                <w:bCs/>
                <w:sz w:val="24"/>
                <w:szCs w:val="24"/>
              </w:rPr>
            </w:pPr>
            <w:r w:rsidRPr="00473A39">
              <w:rPr>
                <w:b/>
                <w:bCs/>
                <w:sz w:val="24"/>
                <w:szCs w:val="24"/>
              </w:rPr>
              <w:t>Oversight</w:t>
            </w:r>
          </w:p>
        </w:tc>
        <w:tc>
          <w:tcPr>
            <w:tcW w:w="6379" w:type="dxa"/>
          </w:tcPr>
          <w:p w14:paraId="572081A9" w14:textId="77777777" w:rsidR="0051460A" w:rsidRDefault="0051460A" w:rsidP="00500862">
            <w:pPr>
              <w:jc w:val="both"/>
            </w:pPr>
          </w:p>
          <w:p w14:paraId="151B2283" w14:textId="19E41D1C" w:rsidR="0051460A" w:rsidRDefault="0051460A" w:rsidP="00500862">
            <w:pPr>
              <w:jc w:val="both"/>
              <w:rPr>
                <w:color w:val="FF0000"/>
              </w:rPr>
            </w:pPr>
            <w:r w:rsidRPr="00196346">
              <w:t>Case Officers</w:t>
            </w:r>
            <w:r>
              <w:t xml:space="preserve"> </w:t>
            </w:r>
            <w:r w:rsidRPr="00196346">
              <w:t xml:space="preserve">(CO) have </w:t>
            </w:r>
            <w:r>
              <w:t xml:space="preserve">regular (monthly) </w:t>
            </w:r>
            <w:r w:rsidRPr="00196346">
              <w:t>reflective supervision.</w:t>
            </w:r>
            <w:r>
              <w:t xml:space="preserve"> </w:t>
            </w:r>
          </w:p>
          <w:p w14:paraId="4D07C791" w14:textId="77777777" w:rsidR="0051460A" w:rsidRPr="00216752" w:rsidRDefault="0051460A" w:rsidP="00500862">
            <w:pPr>
              <w:jc w:val="both"/>
            </w:pPr>
          </w:p>
        </w:tc>
      </w:tr>
      <w:tr w:rsidR="0051460A" w:rsidRPr="00216752" w14:paraId="440E1770" w14:textId="77777777" w:rsidTr="004E4865">
        <w:tc>
          <w:tcPr>
            <w:tcW w:w="2830" w:type="dxa"/>
            <w:shd w:val="clear" w:color="auto" w:fill="F4B083" w:themeFill="accent2" w:themeFillTint="99"/>
          </w:tcPr>
          <w:p w14:paraId="4BBCD078" w14:textId="77777777" w:rsidR="0051460A" w:rsidRPr="00473A39" w:rsidRDefault="0051460A" w:rsidP="00500862">
            <w:pPr>
              <w:jc w:val="both"/>
              <w:rPr>
                <w:b/>
                <w:bCs/>
                <w:sz w:val="24"/>
                <w:szCs w:val="24"/>
              </w:rPr>
            </w:pPr>
            <w:r w:rsidRPr="00473A39">
              <w:rPr>
                <w:b/>
                <w:bCs/>
                <w:sz w:val="24"/>
                <w:szCs w:val="24"/>
              </w:rPr>
              <w:t>Safeguarding protocol</w:t>
            </w:r>
          </w:p>
          <w:p w14:paraId="2596613D" w14:textId="77777777" w:rsidR="0051460A" w:rsidRPr="00473A39" w:rsidRDefault="0051460A" w:rsidP="00500862">
            <w:pPr>
              <w:jc w:val="both"/>
              <w:rPr>
                <w:b/>
                <w:bCs/>
                <w:sz w:val="24"/>
                <w:szCs w:val="24"/>
              </w:rPr>
            </w:pPr>
          </w:p>
        </w:tc>
        <w:tc>
          <w:tcPr>
            <w:tcW w:w="6379" w:type="dxa"/>
          </w:tcPr>
          <w:p w14:paraId="29F54B87" w14:textId="77777777" w:rsidR="004E4865" w:rsidRDefault="0051460A" w:rsidP="00500862">
            <w:pPr>
              <w:pStyle w:val="ListParagraph"/>
              <w:numPr>
                <w:ilvl w:val="0"/>
                <w:numId w:val="79"/>
              </w:numPr>
              <w:jc w:val="both"/>
            </w:pPr>
            <w:r>
              <w:t>Staff are expected to adhere to the SCC Code of Conduct /Staff Behaviour Policy.</w:t>
            </w:r>
          </w:p>
          <w:p w14:paraId="2D1DAAA8" w14:textId="2AC7F6B3" w:rsidR="0051460A" w:rsidRPr="00216752" w:rsidRDefault="009A3C77" w:rsidP="00500862">
            <w:pPr>
              <w:pStyle w:val="ListParagraph"/>
              <w:numPr>
                <w:ilvl w:val="0"/>
                <w:numId w:val="79"/>
              </w:numPr>
              <w:jc w:val="both"/>
            </w:pPr>
            <w:r>
              <w:t>Any identified s</w:t>
            </w:r>
            <w:r w:rsidR="0051460A">
              <w:t xml:space="preserve">afeguarding concerns </w:t>
            </w:r>
            <w:r>
              <w:t>is</w:t>
            </w:r>
            <w:r w:rsidR="0051460A">
              <w:t xml:space="preserve"> recorded (with date, time and signed)</w:t>
            </w:r>
            <w:r>
              <w:t xml:space="preserve"> following with a </w:t>
            </w:r>
            <w:r w:rsidR="0051460A">
              <w:t>discussion with a senior colleague or designated Safeguarding Lead and, if required, a referral is made to the Surrey CSPA/MAP/LADO in accordance with SSCP Multi-agency Safeguarding Children Procedures.</w:t>
            </w:r>
          </w:p>
          <w:p w14:paraId="6628BE01" w14:textId="77777777" w:rsidR="0051460A" w:rsidRPr="00216752" w:rsidRDefault="0051460A" w:rsidP="00500862">
            <w:pPr>
              <w:jc w:val="both"/>
              <w:rPr>
                <w:b/>
                <w:bCs/>
              </w:rPr>
            </w:pPr>
          </w:p>
        </w:tc>
      </w:tr>
      <w:tr w:rsidR="0051460A" w:rsidRPr="00216752" w14:paraId="2B0C469F" w14:textId="77777777" w:rsidTr="004E4865">
        <w:tc>
          <w:tcPr>
            <w:tcW w:w="2830" w:type="dxa"/>
            <w:shd w:val="clear" w:color="auto" w:fill="F4B083" w:themeFill="accent2" w:themeFillTint="99"/>
          </w:tcPr>
          <w:p w14:paraId="6BA5ECD1" w14:textId="77777777" w:rsidR="0051460A" w:rsidRPr="00473A39" w:rsidRDefault="0051460A" w:rsidP="00500862">
            <w:pPr>
              <w:jc w:val="both"/>
              <w:rPr>
                <w:b/>
                <w:bCs/>
                <w:sz w:val="24"/>
                <w:szCs w:val="24"/>
              </w:rPr>
            </w:pPr>
            <w:r w:rsidRPr="00473A39">
              <w:rPr>
                <w:b/>
                <w:bCs/>
                <w:sz w:val="24"/>
                <w:szCs w:val="24"/>
              </w:rPr>
              <w:t>Transfer process</w:t>
            </w:r>
          </w:p>
          <w:p w14:paraId="577AF28E" w14:textId="77777777" w:rsidR="0051460A" w:rsidRPr="00473A39" w:rsidRDefault="0051460A" w:rsidP="00500862">
            <w:pPr>
              <w:jc w:val="both"/>
              <w:rPr>
                <w:b/>
                <w:bCs/>
                <w:sz w:val="24"/>
                <w:szCs w:val="24"/>
              </w:rPr>
            </w:pPr>
          </w:p>
          <w:p w14:paraId="22B80954" w14:textId="77777777" w:rsidR="0051460A" w:rsidRPr="00473A39" w:rsidRDefault="0051460A" w:rsidP="00500862">
            <w:pPr>
              <w:jc w:val="both"/>
              <w:rPr>
                <w:b/>
                <w:bCs/>
                <w:sz w:val="24"/>
                <w:szCs w:val="24"/>
              </w:rPr>
            </w:pPr>
          </w:p>
        </w:tc>
        <w:tc>
          <w:tcPr>
            <w:tcW w:w="6379" w:type="dxa"/>
          </w:tcPr>
          <w:p w14:paraId="097AF79A" w14:textId="272E43F3" w:rsidR="006B3FC9" w:rsidRPr="006B3FC9" w:rsidRDefault="006B3FC9" w:rsidP="00500862">
            <w:pPr>
              <w:jc w:val="both"/>
              <w:rPr>
                <w:rFonts w:cstheme="minorHAnsi"/>
                <w:b/>
                <w:bCs/>
              </w:rPr>
            </w:pPr>
            <w:r w:rsidRPr="006B3FC9">
              <w:rPr>
                <w:rFonts w:cstheme="minorHAnsi"/>
                <w:b/>
                <w:bCs/>
              </w:rPr>
              <w:t xml:space="preserve">Transfer between </w:t>
            </w:r>
            <w:r>
              <w:rPr>
                <w:rFonts w:cstheme="minorHAnsi"/>
                <w:b/>
                <w:bCs/>
              </w:rPr>
              <w:t xml:space="preserve">Local </w:t>
            </w:r>
            <w:r w:rsidRPr="006B3FC9">
              <w:rPr>
                <w:rFonts w:cstheme="minorHAnsi"/>
                <w:b/>
                <w:bCs/>
              </w:rPr>
              <w:t>Authorities</w:t>
            </w:r>
          </w:p>
          <w:p w14:paraId="7730D70C" w14:textId="67275CF5" w:rsidR="0051460A" w:rsidRPr="009A3C77" w:rsidRDefault="0051460A" w:rsidP="00500862">
            <w:pPr>
              <w:pStyle w:val="ListParagraph"/>
              <w:numPr>
                <w:ilvl w:val="0"/>
                <w:numId w:val="80"/>
              </w:numPr>
              <w:jc w:val="both"/>
              <w:rPr>
                <w:rFonts w:cstheme="minorHAnsi"/>
              </w:rPr>
            </w:pPr>
            <w:r w:rsidRPr="009A3C77">
              <w:rPr>
                <w:rFonts w:cstheme="minorHAnsi"/>
              </w:rPr>
              <w:t>Final EHCP and annual review is shared with the</w:t>
            </w:r>
            <w:r w:rsidR="006B3FC9">
              <w:rPr>
                <w:rFonts w:cstheme="minorHAnsi"/>
              </w:rPr>
              <w:t xml:space="preserve"> Surrey SEND</w:t>
            </w:r>
            <w:r w:rsidRPr="009A3C77">
              <w:rPr>
                <w:rFonts w:cstheme="minorHAnsi"/>
              </w:rPr>
              <w:t xml:space="preserve"> team from</w:t>
            </w:r>
            <w:r w:rsidR="006B3FC9">
              <w:rPr>
                <w:rFonts w:cstheme="minorHAnsi"/>
              </w:rPr>
              <w:t xml:space="preserve"> the transferring out</w:t>
            </w:r>
            <w:r w:rsidRPr="009A3C77">
              <w:rPr>
                <w:rFonts w:cstheme="minorHAnsi"/>
              </w:rPr>
              <w:t xml:space="preserve"> L</w:t>
            </w:r>
            <w:r w:rsidR="006B3FC9">
              <w:rPr>
                <w:rFonts w:cstheme="minorHAnsi"/>
              </w:rPr>
              <w:t xml:space="preserve">ocal </w:t>
            </w:r>
            <w:r w:rsidRPr="009A3C77">
              <w:rPr>
                <w:rFonts w:cstheme="minorHAnsi"/>
              </w:rPr>
              <w:t>A</w:t>
            </w:r>
            <w:r w:rsidR="006B3FC9">
              <w:rPr>
                <w:rFonts w:cstheme="minorHAnsi"/>
              </w:rPr>
              <w:t>uthority</w:t>
            </w:r>
            <w:r w:rsidRPr="009A3C77">
              <w:rPr>
                <w:rFonts w:cstheme="minorHAnsi"/>
              </w:rPr>
              <w:t xml:space="preserve">. </w:t>
            </w:r>
          </w:p>
          <w:p w14:paraId="011B1746" w14:textId="77777777" w:rsidR="0013210E" w:rsidRDefault="0051460A" w:rsidP="00500862">
            <w:pPr>
              <w:pStyle w:val="ListParagraph"/>
              <w:numPr>
                <w:ilvl w:val="0"/>
                <w:numId w:val="80"/>
              </w:numPr>
              <w:jc w:val="both"/>
              <w:rPr>
                <w:rFonts w:cstheme="minorHAnsi"/>
              </w:rPr>
            </w:pPr>
            <w:r w:rsidRPr="0013210E">
              <w:rPr>
                <w:rFonts w:cstheme="minorHAnsi"/>
              </w:rPr>
              <w:t>The C</w:t>
            </w:r>
            <w:r w:rsidR="006B3FC9" w:rsidRPr="0013210E">
              <w:rPr>
                <w:rFonts w:cstheme="minorHAnsi"/>
              </w:rPr>
              <w:t xml:space="preserve">ase </w:t>
            </w:r>
            <w:r w:rsidRPr="0013210E">
              <w:rPr>
                <w:rFonts w:cstheme="minorHAnsi"/>
              </w:rPr>
              <w:t>O</w:t>
            </w:r>
            <w:r w:rsidR="006B3FC9" w:rsidRPr="0013210E">
              <w:rPr>
                <w:rFonts w:cstheme="minorHAnsi"/>
              </w:rPr>
              <w:t>fficer (CO)</w:t>
            </w:r>
            <w:r w:rsidRPr="0013210E">
              <w:rPr>
                <w:rFonts w:cstheme="minorHAnsi"/>
              </w:rPr>
              <w:t xml:space="preserve"> puts the case to EGB panel seeking agreement to adopt the EHCP to a Surrey format. </w:t>
            </w:r>
          </w:p>
          <w:p w14:paraId="5FB0B730" w14:textId="77777777" w:rsidR="0013210E" w:rsidRDefault="0051460A" w:rsidP="00500862">
            <w:pPr>
              <w:pStyle w:val="ListParagraph"/>
              <w:numPr>
                <w:ilvl w:val="0"/>
                <w:numId w:val="80"/>
              </w:numPr>
              <w:jc w:val="both"/>
              <w:rPr>
                <w:rFonts w:cstheme="minorHAnsi"/>
              </w:rPr>
            </w:pPr>
            <w:r w:rsidRPr="0013210E">
              <w:rPr>
                <w:rFonts w:cstheme="minorHAnsi"/>
              </w:rPr>
              <w:t>CO transfers the other LA plan over to a Surrey template.</w:t>
            </w:r>
          </w:p>
          <w:p w14:paraId="3F4423F5" w14:textId="77777777" w:rsidR="0013210E" w:rsidRDefault="0051460A" w:rsidP="00500862">
            <w:pPr>
              <w:pStyle w:val="ListParagraph"/>
              <w:numPr>
                <w:ilvl w:val="0"/>
                <w:numId w:val="80"/>
              </w:numPr>
              <w:jc w:val="both"/>
              <w:rPr>
                <w:rFonts w:cstheme="minorHAnsi"/>
              </w:rPr>
            </w:pPr>
            <w:r w:rsidRPr="0013210E">
              <w:rPr>
                <w:rFonts w:cstheme="minorHAnsi"/>
              </w:rPr>
              <w:t>The CO holds a co-production meeting to discuss the context of the plan.</w:t>
            </w:r>
          </w:p>
          <w:p w14:paraId="4D577248" w14:textId="77777777" w:rsidR="0013210E" w:rsidRDefault="0051460A" w:rsidP="00500862">
            <w:pPr>
              <w:pStyle w:val="ListParagraph"/>
              <w:numPr>
                <w:ilvl w:val="0"/>
                <w:numId w:val="80"/>
              </w:numPr>
              <w:jc w:val="both"/>
              <w:rPr>
                <w:rFonts w:cstheme="minorHAnsi"/>
              </w:rPr>
            </w:pPr>
            <w:r w:rsidRPr="0013210E">
              <w:rPr>
                <w:rFonts w:cstheme="minorHAnsi"/>
              </w:rPr>
              <w:t xml:space="preserve">The CO consults with provisions. </w:t>
            </w:r>
          </w:p>
          <w:p w14:paraId="629F4064" w14:textId="12AE8CAD" w:rsidR="0051460A" w:rsidRPr="0013210E" w:rsidRDefault="0051460A" w:rsidP="00500862">
            <w:pPr>
              <w:pStyle w:val="ListParagraph"/>
              <w:numPr>
                <w:ilvl w:val="0"/>
                <w:numId w:val="80"/>
              </w:numPr>
              <w:jc w:val="both"/>
              <w:rPr>
                <w:rFonts w:cstheme="minorHAnsi"/>
              </w:rPr>
            </w:pPr>
            <w:r w:rsidRPr="0013210E">
              <w:rPr>
                <w:rFonts w:cstheme="minorHAnsi"/>
              </w:rPr>
              <w:t xml:space="preserve">The CO issues the final EHCP. </w:t>
            </w:r>
          </w:p>
          <w:p w14:paraId="127619EB" w14:textId="77777777" w:rsidR="0051460A" w:rsidRDefault="0051460A" w:rsidP="00500862">
            <w:pPr>
              <w:jc w:val="both"/>
              <w:rPr>
                <w:b/>
                <w:bCs/>
                <w:color w:val="FF0000"/>
              </w:rPr>
            </w:pPr>
            <w:r w:rsidRPr="004064D1">
              <w:rPr>
                <w:b/>
                <w:bCs/>
                <w:color w:val="FF0000"/>
              </w:rPr>
              <w:object w:dxaOrig="1508" w:dyaOrig="982" w14:anchorId="292B5DEE">
                <v:shape id="_x0000_i1031" type="#_x0000_t75" style="width:76pt;height:49pt" o:ole="">
                  <v:imagedata r:id="rId55" o:title=""/>
                </v:shape>
                <o:OLEObject Type="Embed" ProgID="AcroExch.Document.DC" ShapeID="_x0000_i1031" DrawAspect="Icon" ObjectID="_1788526787" r:id="rId56"/>
              </w:object>
            </w:r>
          </w:p>
          <w:p w14:paraId="2F6B4980" w14:textId="77777777" w:rsidR="00A35BC5" w:rsidRDefault="00A35BC5" w:rsidP="00500862">
            <w:pPr>
              <w:jc w:val="both"/>
              <w:rPr>
                <w:b/>
                <w:bCs/>
                <w:color w:val="FF0000"/>
              </w:rPr>
            </w:pPr>
          </w:p>
          <w:p w14:paraId="1B50B3D6" w14:textId="1090650B" w:rsidR="00A35BC5" w:rsidRPr="00A35BC5" w:rsidRDefault="00A35BC5" w:rsidP="00500862">
            <w:pPr>
              <w:jc w:val="both"/>
              <w:rPr>
                <w:b/>
                <w:bCs/>
              </w:rPr>
            </w:pPr>
            <w:r w:rsidRPr="00A35BC5">
              <w:rPr>
                <w:b/>
                <w:bCs/>
              </w:rPr>
              <w:t>Transfer between the key stages of</w:t>
            </w:r>
            <w:r>
              <w:rPr>
                <w:b/>
                <w:bCs/>
              </w:rPr>
              <w:t xml:space="preserve"> the</w:t>
            </w:r>
            <w:r w:rsidRPr="00A35BC5">
              <w:rPr>
                <w:b/>
                <w:bCs/>
              </w:rPr>
              <w:t xml:space="preserve"> </w:t>
            </w:r>
            <w:r>
              <w:rPr>
                <w:b/>
                <w:bCs/>
              </w:rPr>
              <w:t xml:space="preserve">CYP’s </w:t>
            </w:r>
            <w:r w:rsidRPr="00A35BC5">
              <w:rPr>
                <w:b/>
                <w:bCs/>
              </w:rPr>
              <w:t>education</w:t>
            </w:r>
          </w:p>
          <w:p w14:paraId="57CCFAD3" w14:textId="48D14D43" w:rsidR="0051460A" w:rsidRPr="005876D9" w:rsidRDefault="00A35BC5" w:rsidP="00500862">
            <w:pPr>
              <w:shd w:val="clear" w:color="auto" w:fill="FFFFFF"/>
              <w:spacing w:before="100" w:beforeAutospacing="1" w:after="100" w:afterAutospacing="1"/>
              <w:jc w:val="both"/>
              <w:rPr>
                <w:rFonts w:eastAsia="Times New Roman" w:cstheme="minorHAnsi"/>
                <w:color w:val="222222"/>
                <w:kern w:val="0"/>
                <w:lang w:eastAsia="en-GB"/>
                <w14:ligatures w14:val="none"/>
              </w:rPr>
            </w:pPr>
            <w:r>
              <w:rPr>
                <w:rFonts w:eastAsia="Times New Roman" w:cstheme="minorHAnsi"/>
                <w:color w:val="222222"/>
                <w:kern w:val="0"/>
                <w:lang w:eastAsia="en-GB"/>
                <w14:ligatures w14:val="none"/>
              </w:rPr>
              <w:t xml:space="preserve">When a CYP is </w:t>
            </w:r>
            <w:r w:rsidR="0051460A" w:rsidRPr="005876D9">
              <w:rPr>
                <w:rFonts w:eastAsia="Times New Roman" w:cstheme="minorHAnsi"/>
                <w:color w:val="222222"/>
                <w:kern w:val="0"/>
                <w:lang w:eastAsia="en-GB"/>
                <w14:ligatures w14:val="none"/>
              </w:rPr>
              <w:t xml:space="preserve">moving between </w:t>
            </w:r>
            <w:r w:rsidR="001B51E2">
              <w:rPr>
                <w:rFonts w:eastAsia="Times New Roman" w:cstheme="minorHAnsi"/>
                <w:color w:val="222222"/>
                <w:kern w:val="0"/>
                <w:lang w:eastAsia="en-GB"/>
                <w14:ligatures w14:val="none"/>
              </w:rPr>
              <w:t xml:space="preserve">the key stages in their </w:t>
            </w:r>
            <w:r w:rsidR="0051460A" w:rsidRPr="005876D9">
              <w:rPr>
                <w:rFonts w:eastAsia="Times New Roman" w:cstheme="minorHAnsi"/>
                <w:color w:val="222222"/>
                <w:kern w:val="0"/>
                <w:lang w:eastAsia="en-GB"/>
                <w14:ligatures w14:val="none"/>
              </w:rPr>
              <w:t>education</w:t>
            </w:r>
            <w:r w:rsidR="001B51E2">
              <w:rPr>
                <w:rFonts w:eastAsia="Times New Roman" w:cstheme="minorHAnsi"/>
                <w:color w:val="222222"/>
                <w:kern w:val="0"/>
                <w:lang w:eastAsia="en-GB"/>
                <w14:ligatures w14:val="none"/>
              </w:rPr>
              <w:t xml:space="preserve"> such as between</w:t>
            </w:r>
            <w:r w:rsidR="0051460A" w:rsidRPr="005876D9">
              <w:rPr>
                <w:rFonts w:eastAsia="Times New Roman" w:cstheme="minorHAnsi"/>
                <w:color w:val="222222"/>
                <w:kern w:val="0"/>
                <w:lang w:eastAsia="en-GB"/>
                <w14:ligatures w14:val="none"/>
              </w:rPr>
              <w:t>:</w:t>
            </w:r>
          </w:p>
          <w:p w14:paraId="6DBF622B" w14:textId="77777777" w:rsidR="0051460A" w:rsidRPr="005876D9" w:rsidRDefault="0051460A" w:rsidP="00500862">
            <w:pPr>
              <w:numPr>
                <w:ilvl w:val="0"/>
                <w:numId w:val="69"/>
              </w:numPr>
              <w:shd w:val="clear" w:color="auto" w:fill="FFFFFF"/>
              <w:jc w:val="both"/>
              <w:rPr>
                <w:rFonts w:eastAsia="Times New Roman" w:cstheme="minorHAnsi"/>
                <w:color w:val="222222"/>
                <w:kern w:val="0"/>
                <w:lang w:eastAsia="en-GB"/>
                <w14:ligatures w14:val="none"/>
              </w:rPr>
            </w:pPr>
            <w:r w:rsidRPr="005876D9">
              <w:rPr>
                <w:rFonts w:eastAsia="Times New Roman" w:cstheme="minorHAnsi"/>
                <w:color w:val="222222"/>
                <w:kern w:val="0"/>
                <w:lang w:eastAsia="en-GB"/>
                <w14:ligatures w14:val="none"/>
              </w:rPr>
              <w:t>early years education to school</w:t>
            </w:r>
          </w:p>
          <w:p w14:paraId="6225EC94" w14:textId="77777777" w:rsidR="0051460A" w:rsidRPr="005876D9" w:rsidRDefault="0051460A" w:rsidP="00500862">
            <w:pPr>
              <w:numPr>
                <w:ilvl w:val="0"/>
                <w:numId w:val="69"/>
              </w:numPr>
              <w:shd w:val="clear" w:color="auto" w:fill="FFFFFF"/>
              <w:spacing w:before="100" w:beforeAutospacing="1" w:after="100" w:afterAutospacing="1"/>
              <w:jc w:val="both"/>
              <w:rPr>
                <w:rFonts w:eastAsia="Times New Roman" w:cstheme="minorHAnsi"/>
                <w:color w:val="222222"/>
                <w:kern w:val="0"/>
                <w:lang w:eastAsia="en-GB"/>
                <w14:ligatures w14:val="none"/>
              </w:rPr>
            </w:pPr>
            <w:r w:rsidRPr="005876D9">
              <w:rPr>
                <w:rFonts w:eastAsia="Times New Roman" w:cstheme="minorHAnsi"/>
                <w:color w:val="222222"/>
                <w:kern w:val="0"/>
                <w:lang w:eastAsia="en-GB"/>
                <w14:ligatures w14:val="none"/>
              </w:rPr>
              <w:t>infant to junior school</w:t>
            </w:r>
          </w:p>
          <w:p w14:paraId="63F1C567" w14:textId="77777777" w:rsidR="0051460A" w:rsidRPr="005876D9" w:rsidRDefault="0051460A" w:rsidP="00500862">
            <w:pPr>
              <w:numPr>
                <w:ilvl w:val="0"/>
                <w:numId w:val="69"/>
              </w:numPr>
              <w:shd w:val="clear" w:color="auto" w:fill="FFFFFF"/>
              <w:spacing w:before="100" w:beforeAutospacing="1" w:after="100" w:afterAutospacing="1"/>
              <w:jc w:val="both"/>
              <w:rPr>
                <w:rFonts w:eastAsia="Times New Roman" w:cstheme="minorHAnsi"/>
                <w:color w:val="222222"/>
                <w:kern w:val="0"/>
                <w:lang w:eastAsia="en-GB"/>
                <w14:ligatures w14:val="none"/>
              </w:rPr>
            </w:pPr>
            <w:r w:rsidRPr="005876D9">
              <w:rPr>
                <w:rFonts w:eastAsia="Times New Roman" w:cstheme="minorHAnsi"/>
                <w:color w:val="222222"/>
                <w:kern w:val="0"/>
                <w:lang w:eastAsia="en-GB"/>
                <w14:ligatures w14:val="none"/>
              </w:rPr>
              <w:t>primary to middle school</w:t>
            </w:r>
          </w:p>
          <w:p w14:paraId="4D2EDFE0" w14:textId="77777777" w:rsidR="0051460A" w:rsidRPr="005876D9" w:rsidRDefault="0051460A" w:rsidP="00500862">
            <w:pPr>
              <w:numPr>
                <w:ilvl w:val="0"/>
                <w:numId w:val="69"/>
              </w:numPr>
              <w:shd w:val="clear" w:color="auto" w:fill="FFFFFF"/>
              <w:spacing w:before="100" w:beforeAutospacing="1" w:after="100" w:afterAutospacing="1"/>
              <w:jc w:val="both"/>
              <w:rPr>
                <w:rFonts w:eastAsia="Times New Roman" w:cstheme="minorHAnsi"/>
                <w:color w:val="222222"/>
                <w:kern w:val="0"/>
                <w:lang w:eastAsia="en-GB"/>
                <w14:ligatures w14:val="none"/>
              </w:rPr>
            </w:pPr>
            <w:r w:rsidRPr="005876D9">
              <w:rPr>
                <w:rFonts w:eastAsia="Times New Roman" w:cstheme="minorHAnsi"/>
                <w:color w:val="222222"/>
                <w:kern w:val="0"/>
                <w:lang w:eastAsia="en-GB"/>
                <w14:ligatures w14:val="none"/>
              </w:rPr>
              <w:t>primary to secondary school</w:t>
            </w:r>
          </w:p>
          <w:p w14:paraId="1A4F7DF4" w14:textId="77777777" w:rsidR="0051460A" w:rsidRPr="005876D9" w:rsidRDefault="0051460A" w:rsidP="00500862">
            <w:pPr>
              <w:numPr>
                <w:ilvl w:val="0"/>
                <w:numId w:val="69"/>
              </w:numPr>
              <w:shd w:val="clear" w:color="auto" w:fill="FFFFFF"/>
              <w:spacing w:before="100" w:beforeAutospacing="1" w:after="100" w:afterAutospacing="1"/>
              <w:jc w:val="both"/>
              <w:rPr>
                <w:rFonts w:eastAsia="Times New Roman" w:cstheme="minorHAnsi"/>
                <w:color w:val="222222"/>
                <w:kern w:val="0"/>
                <w:lang w:eastAsia="en-GB"/>
                <w14:ligatures w14:val="none"/>
              </w:rPr>
            </w:pPr>
            <w:r w:rsidRPr="005876D9">
              <w:rPr>
                <w:rFonts w:eastAsia="Times New Roman" w:cstheme="minorHAnsi"/>
                <w:color w:val="222222"/>
                <w:kern w:val="0"/>
                <w:lang w:eastAsia="en-GB"/>
                <w14:ligatures w14:val="none"/>
              </w:rPr>
              <w:t>middle to secondary school</w:t>
            </w:r>
          </w:p>
          <w:p w14:paraId="769FAA7E" w14:textId="77777777" w:rsidR="0051460A" w:rsidRDefault="0051460A" w:rsidP="00500862">
            <w:pPr>
              <w:numPr>
                <w:ilvl w:val="0"/>
                <w:numId w:val="69"/>
              </w:numPr>
              <w:shd w:val="clear" w:color="auto" w:fill="FFFFFF"/>
              <w:spacing w:before="100" w:beforeAutospacing="1" w:after="100" w:afterAutospacing="1"/>
              <w:jc w:val="both"/>
              <w:rPr>
                <w:rFonts w:eastAsia="Times New Roman" w:cstheme="minorHAnsi"/>
                <w:color w:val="222222"/>
                <w:kern w:val="0"/>
                <w:lang w:eastAsia="en-GB"/>
                <w14:ligatures w14:val="none"/>
              </w:rPr>
            </w:pPr>
            <w:r w:rsidRPr="005876D9">
              <w:rPr>
                <w:rFonts w:eastAsia="Times New Roman" w:cstheme="minorHAnsi"/>
                <w:color w:val="222222"/>
                <w:kern w:val="0"/>
                <w:lang w:eastAsia="en-GB"/>
                <w14:ligatures w14:val="none"/>
              </w:rPr>
              <w:t>secondary school to a post-16 institution</w:t>
            </w:r>
          </w:p>
          <w:p w14:paraId="01EA7A9F" w14:textId="77777777" w:rsidR="00660AA9" w:rsidRDefault="0051460A" w:rsidP="00500862">
            <w:pPr>
              <w:shd w:val="clear" w:color="auto" w:fill="FFFFFF"/>
              <w:spacing w:before="100" w:beforeAutospacing="1" w:after="100" w:afterAutospacing="1"/>
              <w:jc w:val="both"/>
              <w:rPr>
                <w:rFonts w:eastAsia="Times New Roman" w:cstheme="minorHAnsi"/>
                <w:color w:val="222222"/>
                <w:kern w:val="0"/>
                <w:lang w:eastAsia="en-GB"/>
                <w14:ligatures w14:val="none"/>
              </w:rPr>
            </w:pPr>
            <w:r w:rsidRPr="005876D9">
              <w:rPr>
                <w:rFonts w:eastAsia="Times New Roman" w:cstheme="minorHAnsi"/>
                <w:color w:val="222222"/>
                <w:kern w:val="0"/>
                <w:lang w:eastAsia="en-GB"/>
                <w14:ligatures w14:val="none"/>
              </w:rPr>
              <w:t xml:space="preserve">Discussions need to begin early, preferably in </w:t>
            </w:r>
            <w:r w:rsidRPr="001B51E2">
              <w:rPr>
                <w:rFonts w:eastAsia="Times New Roman" w:cstheme="minorHAnsi"/>
                <w:b/>
                <w:bCs/>
                <w:color w:val="222222"/>
                <w:kern w:val="0"/>
                <w:lang w:eastAsia="en-GB"/>
                <w14:ligatures w14:val="none"/>
              </w:rPr>
              <w:t>the Autumn/Spring term the year before transfer</w:t>
            </w:r>
            <w:r w:rsidRPr="005876D9">
              <w:rPr>
                <w:rFonts w:eastAsia="Times New Roman" w:cstheme="minorHAnsi"/>
                <w:color w:val="222222"/>
                <w:kern w:val="0"/>
                <w:lang w:eastAsia="en-GB"/>
                <w14:ligatures w14:val="none"/>
              </w:rPr>
              <w:t xml:space="preserve"> to allow plenty of time for the process to happen. </w:t>
            </w:r>
          </w:p>
          <w:p w14:paraId="665C8E18" w14:textId="1F5102F0" w:rsidR="0051460A" w:rsidRPr="005876D9" w:rsidRDefault="0051460A" w:rsidP="00500862">
            <w:pPr>
              <w:shd w:val="clear" w:color="auto" w:fill="FFFFFF"/>
              <w:spacing w:before="100" w:beforeAutospacing="1" w:after="100" w:afterAutospacing="1"/>
              <w:jc w:val="both"/>
              <w:rPr>
                <w:rFonts w:eastAsia="Times New Roman" w:cstheme="minorHAnsi"/>
                <w:color w:val="222222"/>
                <w:kern w:val="0"/>
                <w:lang w:eastAsia="en-GB"/>
                <w14:ligatures w14:val="none"/>
              </w:rPr>
            </w:pPr>
            <w:r w:rsidRPr="005876D9">
              <w:rPr>
                <w:rFonts w:eastAsia="Times New Roman" w:cstheme="minorHAnsi"/>
                <w:color w:val="222222"/>
                <w:kern w:val="0"/>
                <w:lang w:eastAsia="en-GB"/>
                <w14:ligatures w14:val="none"/>
              </w:rPr>
              <w:t xml:space="preserve">For example, for a child transitioning to Secondary school, their transition review will take place in </w:t>
            </w:r>
            <w:r w:rsidRPr="00660AA9">
              <w:rPr>
                <w:rFonts w:eastAsia="Times New Roman" w:cstheme="minorHAnsi"/>
                <w:b/>
                <w:bCs/>
                <w:color w:val="222222"/>
                <w:kern w:val="0"/>
                <w:lang w:eastAsia="en-GB"/>
                <w14:ligatures w14:val="none"/>
              </w:rPr>
              <w:t>the Autumn/Spring term of Year 5.</w:t>
            </w:r>
            <w:r w:rsidRPr="005876D9">
              <w:rPr>
                <w:rFonts w:eastAsia="Times New Roman" w:cstheme="minorHAnsi"/>
                <w:color w:val="222222"/>
                <w:kern w:val="0"/>
                <w:lang w:eastAsia="en-GB"/>
                <w14:ligatures w14:val="none"/>
              </w:rPr>
              <w:t xml:space="preserve"> The SEND Case Officer will usually attend the meeting and paperwork should be submitted to the LA as soon as possible following the meeting, as detailed in the annual review process.</w:t>
            </w:r>
          </w:p>
          <w:p w14:paraId="07C42556" w14:textId="77777777" w:rsidR="0051460A" w:rsidRPr="005876D9" w:rsidRDefault="0051460A" w:rsidP="00500862">
            <w:pPr>
              <w:shd w:val="clear" w:color="auto" w:fill="FFFFFF"/>
              <w:spacing w:before="100" w:beforeAutospacing="1" w:after="100" w:afterAutospacing="1"/>
              <w:jc w:val="both"/>
              <w:rPr>
                <w:rFonts w:eastAsia="Times New Roman" w:cstheme="minorHAnsi"/>
                <w:color w:val="222222"/>
                <w:kern w:val="0"/>
                <w:lang w:eastAsia="en-GB"/>
                <w14:ligatures w14:val="none"/>
              </w:rPr>
            </w:pPr>
            <w:r w:rsidRPr="005876D9">
              <w:rPr>
                <w:rFonts w:eastAsia="Times New Roman" w:cstheme="minorHAnsi"/>
                <w:color w:val="222222"/>
                <w:kern w:val="0"/>
                <w:lang w:eastAsia="en-GB"/>
                <w14:ligatures w14:val="none"/>
              </w:rPr>
              <w:t xml:space="preserve">For those transferring from secondary school to a post-16 institution, the </w:t>
            </w:r>
            <w:r w:rsidRPr="006B3FC9">
              <w:rPr>
                <w:rFonts w:eastAsia="Times New Roman" w:cstheme="minorHAnsi"/>
                <w:b/>
                <w:bCs/>
                <w:color w:val="222222"/>
                <w:kern w:val="0"/>
                <w:lang w:eastAsia="en-GB"/>
                <w14:ligatures w14:val="none"/>
              </w:rPr>
              <w:t>EHC plan must be reviewed and amended by 31 March in the year of transfer</w:t>
            </w:r>
            <w:r w:rsidRPr="005876D9">
              <w:rPr>
                <w:rFonts w:eastAsia="Times New Roman" w:cstheme="minorHAnsi"/>
                <w:color w:val="222222"/>
                <w:kern w:val="0"/>
                <w:lang w:eastAsia="en-GB"/>
                <w14:ligatures w14:val="none"/>
              </w:rPr>
              <w:t xml:space="preserve">. For all other phases of transfer, the deadline is </w:t>
            </w:r>
            <w:r w:rsidRPr="006B3FC9">
              <w:rPr>
                <w:rFonts w:eastAsia="Times New Roman" w:cstheme="minorHAnsi"/>
                <w:b/>
                <w:bCs/>
                <w:color w:val="222222"/>
                <w:kern w:val="0"/>
                <w:lang w:eastAsia="en-GB"/>
                <w14:ligatures w14:val="none"/>
              </w:rPr>
              <w:t>15 February in the year of transfer</w:t>
            </w:r>
            <w:r w:rsidRPr="005876D9">
              <w:rPr>
                <w:rFonts w:eastAsia="Times New Roman" w:cstheme="minorHAnsi"/>
                <w:color w:val="222222"/>
                <w:kern w:val="0"/>
                <w:lang w:eastAsia="en-GB"/>
                <w14:ligatures w14:val="none"/>
              </w:rPr>
              <w:t>.</w:t>
            </w:r>
          </w:p>
          <w:p w14:paraId="0AD8F5F7" w14:textId="77777777" w:rsidR="0051460A" w:rsidRDefault="0051460A" w:rsidP="00500862">
            <w:pPr>
              <w:shd w:val="clear" w:color="auto" w:fill="FFFFFF"/>
              <w:spacing w:before="100" w:beforeAutospacing="1" w:after="100" w:afterAutospacing="1"/>
              <w:jc w:val="both"/>
              <w:rPr>
                <w:rFonts w:eastAsia="Times New Roman" w:cstheme="minorHAnsi"/>
                <w:color w:val="222222"/>
                <w:kern w:val="0"/>
                <w:lang w:eastAsia="en-GB"/>
                <w14:ligatures w14:val="none"/>
              </w:rPr>
            </w:pPr>
            <w:r w:rsidRPr="005876D9">
              <w:rPr>
                <w:rFonts w:eastAsia="Times New Roman" w:cstheme="minorHAnsi"/>
                <w:color w:val="222222"/>
                <w:kern w:val="0"/>
                <w:lang w:eastAsia="en-GB"/>
                <w14:ligatures w14:val="none"/>
              </w:rPr>
              <w:t>When a young person is already attending a post-16 institution and it is proposed that they move from one post-16 institution to another at any time, the LA must review and amend the EHC plan at least five months before that transfer takes place.</w:t>
            </w:r>
          </w:p>
          <w:p w14:paraId="764F8E68" w14:textId="06A5F8E6" w:rsidR="00660AA9" w:rsidRDefault="00660AA9" w:rsidP="00500862">
            <w:pPr>
              <w:shd w:val="clear" w:color="auto" w:fill="FFFFFF"/>
              <w:spacing w:before="100" w:beforeAutospacing="1" w:after="100" w:afterAutospacing="1"/>
              <w:jc w:val="both"/>
              <w:rPr>
                <w:rFonts w:eastAsia="Times New Roman" w:cstheme="minorHAnsi"/>
                <w:b/>
                <w:bCs/>
                <w:color w:val="222222"/>
                <w:kern w:val="0"/>
                <w:lang w:eastAsia="en-GB"/>
                <w14:ligatures w14:val="none"/>
              </w:rPr>
            </w:pPr>
            <w:r>
              <w:rPr>
                <w:rFonts w:eastAsia="Times New Roman" w:cstheme="minorHAnsi"/>
                <w:b/>
                <w:bCs/>
                <w:color w:val="222222"/>
                <w:kern w:val="0"/>
                <w:lang w:eastAsia="en-GB"/>
                <w14:ligatures w14:val="none"/>
              </w:rPr>
              <w:t xml:space="preserve">Transition to adulthood </w:t>
            </w:r>
          </w:p>
          <w:p w14:paraId="58066C41" w14:textId="435D5004" w:rsidR="0051460A" w:rsidRPr="00660AA9" w:rsidRDefault="0051460A" w:rsidP="00500862">
            <w:pPr>
              <w:shd w:val="clear" w:color="auto" w:fill="FFFFFF"/>
              <w:spacing w:before="100" w:beforeAutospacing="1" w:after="100" w:afterAutospacing="1"/>
              <w:jc w:val="both"/>
              <w:rPr>
                <w:rFonts w:eastAsia="Times New Roman" w:cstheme="minorHAnsi"/>
                <w:b/>
                <w:bCs/>
                <w:color w:val="222222"/>
                <w:kern w:val="0"/>
                <w:lang w:eastAsia="en-GB"/>
                <w14:ligatures w14:val="none"/>
              </w:rPr>
            </w:pPr>
            <w:r w:rsidRPr="005876D9">
              <w:rPr>
                <w:rFonts w:eastAsia="Times New Roman" w:cstheme="minorHAnsi"/>
                <w:color w:val="222222"/>
                <w:kern w:val="0"/>
                <w:lang w:eastAsia="en-GB"/>
                <w14:ligatures w14:val="none"/>
              </w:rPr>
              <w:t xml:space="preserve">Whilst </w:t>
            </w:r>
            <w:r w:rsidR="00660AA9">
              <w:rPr>
                <w:rFonts w:eastAsia="Times New Roman" w:cstheme="minorHAnsi"/>
                <w:color w:val="222222"/>
                <w:kern w:val="0"/>
                <w:lang w:eastAsia="en-GB"/>
                <w14:ligatures w14:val="none"/>
              </w:rPr>
              <w:t>p</w:t>
            </w:r>
            <w:r w:rsidRPr="005876D9">
              <w:rPr>
                <w:rFonts w:eastAsia="Times New Roman" w:cstheme="minorHAnsi"/>
                <w:color w:val="222222"/>
                <w:kern w:val="0"/>
                <w:lang w:eastAsia="en-GB"/>
                <w14:ligatures w14:val="none"/>
              </w:rPr>
              <w:t>reparation for Adulthood happens from the earliest years The Transition Review Meeting in Year 9 marks the start of planning for the young person's transition to adulthood. This means thinking about what they w</w:t>
            </w:r>
            <w:r w:rsidR="00660AA9">
              <w:rPr>
                <w:rFonts w:eastAsia="Times New Roman" w:cstheme="minorHAnsi"/>
                <w:color w:val="222222"/>
                <w:kern w:val="0"/>
                <w:lang w:eastAsia="en-GB"/>
                <w14:ligatures w14:val="none"/>
              </w:rPr>
              <w:t xml:space="preserve">ould </w:t>
            </w:r>
            <w:r w:rsidRPr="005876D9">
              <w:rPr>
                <w:rFonts w:eastAsia="Times New Roman" w:cstheme="minorHAnsi"/>
                <w:color w:val="222222"/>
                <w:kern w:val="0"/>
                <w:lang w:eastAsia="en-GB"/>
                <w14:ligatures w14:val="none"/>
              </w:rPr>
              <w:t xml:space="preserve">want to do when they leave school at </w:t>
            </w:r>
            <w:r w:rsidRPr="00660AA9">
              <w:rPr>
                <w:rFonts w:eastAsia="Times New Roman" w:cstheme="minorHAnsi"/>
                <w:b/>
                <w:bCs/>
                <w:color w:val="222222"/>
                <w:kern w:val="0"/>
                <w:lang w:eastAsia="en-GB"/>
                <w14:ligatures w14:val="none"/>
              </w:rPr>
              <w:t>age 16+</w:t>
            </w:r>
            <w:r w:rsidRPr="005876D9">
              <w:rPr>
                <w:rFonts w:eastAsia="Times New Roman" w:cstheme="minorHAnsi"/>
                <w:color w:val="222222"/>
                <w:kern w:val="0"/>
                <w:lang w:eastAsia="en-GB"/>
                <w14:ligatures w14:val="none"/>
              </w:rPr>
              <w:t>.</w:t>
            </w:r>
          </w:p>
          <w:p w14:paraId="0973E224" w14:textId="77777777" w:rsidR="0051460A" w:rsidRDefault="0051460A" w:rsidP="00500862">
            <w:pPr>
              <w:shd w:val="clear" w:color="auto" w:fill="FFFFFF"/>
              <w:spacing w:before="100" w:beforeAutospacing="1" w:after="100" w:afterAutospacing="1"/>
              <w:jc w:val="both"/>
              <w:rPr>
                <w:rFonts w:eastAsia="Times New Roman" w:cstheme="minorHAnsi"/>
                <w:color w:val="222222"/>
                <w:kern w:val="0"/>
                <w:lang w:eastAsia="en-GB"/>
                <w14:ligatures w14:val="none"/>
              </w:rPr>
            </w:pPr>
            <w:r w:rsidRPr="004064D1">
              <w:rPr>
                <w:rFonts w:eastAsia="Times New Roman" w:cstheme="minorHAnsi"/>
                <w:color w:val="222222"/>
                <w:kern w:val="0"/>
                <w:lang w:eastAsia="en-GB"/>
                <w14:ligatures w14:val="none"/>
              </w:rPr>
              <w:t xml:space="preserve">Children and young people with an Education, Health and Care Plan (EHCP) will have </w:t>
            </w:r>
            <w:r w:rsidRPr="00660AA9">
              <w:rPr>
                <w:rFonts w:eastAsia="Times New Roman" w:cstheme="minorHAnsi"/>
                <w:b/>
                <w:bCs/>
                <w:color w:val="222222"/>
                <w:kern w:val="0"/>
                <w:lang w:eastAsia="en-GB"/>
                <w14:ligatures w14:val="none"/>
              </w:rPr>
              <w:t>a review meeting</w:t>
            </w:r>
            <w:r w:rsidRPr="004064D1">
              <w:rPr>
                <w:rFonts w:eastAsia="Times New Roman" w:cstheme="minorHAnsi"/>
                <w:color w:val="222222"/>
                <w:kern w:val="0"/>
                <w:lang w:eastAsia="en-GB"/>
                <w14:ligatures w14:val="none"/>
              </w:rPr>
              <w:t xml:space="preserve"> </w:t>
            </w:r>
            <w:r w:rsidRPr="00660AA9">
              <w:rPr>
                <w:rFonts w:eastAsia="Times New Roman" w:cstheme="minorHAnsi"/>
                <w:b/>
                <w:bCs/>
                <w:color w:val="222222"/>
                <w:kern w:val="0"/>
                <w:lang w:eastAsia="en-GB"/>
                <w14:ligatures w14:val="none"/>
              </w:rPr>
              <w:t>every year</w:t>
            </w:r>
            <w:r w:rsidRPr="004064D1">
              <w:rPr>
                <w:rFonts w:eastAsia="Times New Roman" w:cstheme="minorHAnsi"/>
                <w:color w:val="222222"/>
                <w:kern w:val="0"/>
                <w:lang w:eastAsia="en-GB"/>
                <w14:ligatures w14:val="none"/>
              </w:rPr>
              <w:t xml:space="preserve"> throughout their time at school or college to check that the support they receive is still appropriate and effective.</w:t>
            </w:r>
          </w:p>
          <w:p w14:paraId="3DB74177" w14:textId="32FC2B96" w:rsidR="0051460A" w:rsidRPr="004064D1" w:rsidRDefault="0051460A" w:rsidP="00500862">
            <w:pPr>
              <w:shd w:val="clear" w:color="auto" w:fill="FFFFFF"/>
              <w:spacing w:before="100" w:beforeAutospacing="1" w:after="100" w:afterAutospacing="1"/>
              <w:jc w:val="both"/>
              <w:rPr>
                <w:rFonts w:eastAsia="Times New Roman" w:cstheme="minorHAnsi"/>
                <w:color w:val="222222"/>
                <w:kern w:val="0"/>
                <w:lang w:eastAsia="en-GB"/>
                <w14:ligatures w14:val="none"/>
              </w:rPr>
            </w:pPr>
            <w:r w:rsidRPr="004064D1">
              <w:rPr>
                <w:rFonts w:eastAsia="Times New Roman" w:cstheme="minorHAnsi"/>
                <w:color w:val="222222"/>
                <w:kern w:val="0"/>
                <w:lang w:eastAsia="en-GB"/>
                <w14:ligatures w14:val="none"/>
              </w:rPr>
              <w:t>The Transition Review Meeting in Year 9 marks the start of planning for the young person's transition to adulthood. This means thinking about what they w</w:t>
            </w:r>
            <w:r w:rsidR="00330559">
              <w:rPr>
                <w:rFonts w:eastAsia="Times New Roman" w:cstheme="minorHAnsi"/>
                <w:color w:val="222222"/>
                <w:kern w:val="0"/>
                <w:lang w:eastAsia="en-GB"/>
                <w14:ligatures w14:val="none"/>
              </w:rPr>
              <w:t>ould</w:t>
            </w:r>
            <w:r w:rsidRPr="004064D1">
              <w:rPr>
                <w:rFonts w:eastAsia="Times New Roman" w:cstheme="minorHAnsi"/>
                <w:color w:val="222222"/>
                <w:kern w:val="0"/>
                <w:lang w:eastAsia="en-GB"/>
                <w14:ligatures w14:val="none"/>
              </w:rPr>
              <w:t xml:space="preserve"> want to do when they leave school </w:t>
            </w:r>
            <w:r w:rsidRPr="00330559">
              <w:rPr>
                <w:rFonts w:eastAsia="Times New Roman" w:cstheme="minorHAnsi"/>
                <w:b/>
                <w:bCs/>
                <w:color w:val="222222"/>
                <w:kern w:val="0"/>
                <w:lang w:eastAsia="en-GB"/>
                <w14:ligatures w14:val="none"/>
              </w:rPr>
              <w:t>at age 16+</w:t>
            </w:r>
            <w:r w:rsidRPr="004064D1">
              <w:rPr>
                <w:rFonts w:eastAsia="Times New Roman" w:cstheme="minorHAnsi"/>
                <w:color w:val="222222"/>
                <w:kern w:val="0"/>
                <w:lang w:eastAsia="en-GB"/>
                <w14:ligatures w14:val="none"/>
              </w:rPr>
              <w:t>, including:</w:t>
            </w:r>
          </w:p>
          <w:p w14:paraId="3A574986" w14:textId="77777777" w:rsidR="0051460A" w:rsidRPr="004064D1" w:rsidRDefault="0051460A" w:rsidP="00500862">
            <w:pPr>
              <w:numPr>
                <w:ilvl w:val="0"/>
                <w:numId w:val="70"/>
              </w:numPr>
              <w:shd w:val="clear" w:color="auto" w:fill="FFFFFF"/>
              <w:spacing w:before="100" w:beforeAutospacing="1" w:after="100" w:afterAutospacing="1"/>
              <w:jc w:val="both"/>
              <w:rPr>
                <w:rFonts w:eastAsia="Times New Roman" w:cstheme="minorHAnsi"/>
                <w:color w:val="222222"/>
                <w:kern w:val="0"/>
                <w:lang w:eastAsia="en-GB"/>
                <w14:ligatures w14:val="none"/>
              </w:rPr>
            </w:pPr>
            <w:r w:rsidRPr="004064D1">
              <w:rPr>
                <w:rFonts w:eastAsia="Times New Roman" w:cstheme="minorHAnsi"/>
                <w:color w:val="222222"/>
                <w:kern w:val="0"/>
                <w:lang w:eastAsia="en-GB"/>
                <w14:ligatures w14:val="none"/>
              </w:rPr>
              <w:t>Their next steps in education, as all young people must remain in education, employment or training until age 18.</w:t>
            </w:r>
          </w:p>
          <w:p w14:paraId="41AC649C" w14:textId="77777777" w:rsidR="0051460A" w:rsidRPr="004064D1" w:rsidRDefault="0051460A" w:rsidP="00500862">
            <w:pPr>
              <w:numPr>
                <w:ilvl w:val="0"/>
                <w:numId w:val="70"/>
              </w:numPr>
              <w:shd w:val="clear" w:color="auto" w:fill="FFFFFF"/>
              <w:spacing w:before="100" w:beforeAutospacing="1" w:after="100" w:afterAutospacing="1"/>
              <w:jc w:val="both"/>
              <w:rPr>
                <w:rFonts w:eastAsia="Times New Roman" w:cstheme="minorHAnsi"/>
                <w:color w:val="222222"/>
                <w:kern w:val="0"/>
                <w:lang w:eastAsia="en-GB"/>
                <w14:ligatures w14:val="none"/>
              </w:rPr>
            </w:pPr>
            <w:r w:rsidRPr="004064D1">
              <w:rPr>
                <w:rFonts w:eastAsia="Times New Roman" w:cstheme="minorHAnsi"/>
                <w:color w:val="222222"/>
                <w:kern w:val="0"/>
                <w:lang w:eastAsia="en-GB"/>
                <w14:ligatures w14:val="none"/>
              </w:rPr>
              <w:t>Training and employment opportunities.</w:t>
            </w:r>
          </w:p>
          <w:p w14:paraId="0D9C80BA" w14:textId="77777777" w:rsidR="0051460A" w:rsidRPr="004064D1" w:rsidRDefault="0051460A" w:rsidP="00500862">
            <w:pPr>
              <w:numPr>
                <w:ilvl w:val="0"/>
                <w:numId w:val="70"/>
              </w:numPr>
              <w:shd w:val="clear" w:color="auto" w:fill="FFFFFF"/>
              <w:spacing w:before="100" w:beforeAutospacing="1" w:after="100" w:afterAutospacing="1"/>
              <w:jc w:val="both"/>
              <w:rPr>
                <w:rFonts w:eastAsia="Times New Roman" w:cstheme="minorHAnsi"/>
                <w:color w:val="222222"/>
                <w:kern w:val="0"/>
                <w:lang w:eastAsia="en-GB"/>
                <w14:ligatures w14:val="none"/>
              </w:rPr>
            </w:pPr>
            <w:r w:rsidRPr="004064D1">
              <w:rPr>
                <w:rFonts w:eastAsia="Times New Roman" w:cstheme="minorHAnsi"/>
                <w:color w:val="222222"/>
                <w:kern w:val="0"/>
                <w:lang w:eastAsia="en-GB"/>
                <w14:ligatures w14:val="none"/>
              </w:rPr>
              <w:t>Becoming more independent, including where they will want to live.</w:t>
            </w:r>
          </w:p>
          <w:p w14:paraId="4803210F" w14:textId="77777777" w:rsidR="0051460A" w:rsidRPr="004064D1" w:rsidRDefault="0051460A" w:rsidP="00500862">
            <w:pPr>
              <w:numPr>
                <w:ilvl w:val="0"/>
                <w:numId w:val="70"/>
              </w:numPr>
              <w:shd w:val="clear" w:color="auto" w:fill="FFFFFF"/>
              <w:spacing w:before="100" w:beforeAutospacing="1" w:after="100" w:afterAutospacing="1"/>
              <w:jc w:val="both"/>
              <w:rPr>
                <w:rFonts w:eastAsia="Times New Roman" w:cstheme="minorHAnsi"/>
                <w:color w:val="222222"/>
                <w:kern w:val="0"/>
                <w:lang w:eastAsia="en-GB"/>
                <w14:ligatures w14:val="none"/>
              </w:rPr>
            </w:pPr>
            <w:r w:rsidRPr="004064D1">
              <w:rPr>
                <w:rFonts w:eastAsia="Times New Roman" w:cstheme="minorHAnsi"/>
                <w:color w:val="222222"/>
                <w:kern w:val="0"/>
                <w:lang w:eastAsia="en-GB"/>
                <w14:ligatures w14:val="none"/>
              </w:rPr>
              <w:t>Being part of their community (friendships, sport and leisure).</w:t>
            </w:r>
          </w:p>
          <w:p w14:paraId="3B180CD9" w14:textId="77777777" w:rsidR="0051460A" w:rsidRPr="004064D1" w:rsidRDefault="0051460A" w:rsidP="00500862">
            <w:pPr>
              <w:numPr>
                <w:ilvl w:val="0"/>
                <w:numId w:val="70"/>
              </w:numPr>
              <w:shd w:val="clear" w:color="auto" w:fill="FFFFFF"/>
              <w:spacing w:before="100" w:beforeAutospacing="1" w:after="100" w:afterAutospacing="1"/>
              <w:jc w:val="both"/>
              <w:rPr>
                <w:rFonts w:eastAsia="Times New Roman" w:cstheme="minorHAnsi"/>
                <w:color w:val="222222"/>
                <w:kern w:val="0"/>
                <w:lang w:eastAsia="en-GB"/>
                <w14:ligatures w14:val="none"/>
              </w:rPr>
            </w:pPr>
            <w:r w:rsidRPr="004064D1">
              <w:rPr>
                <w:rFonts w:eastAsia="Times New Roman" w:cstheme="minorHAnsi"/>
                <w:color w:val="222222"/>
                <w:kern w:val="0"/>
                <w:lang w:eastAsia="en-GB"/>
                <w14:ligatures w14:val="none"/>
              </w:rPr>
              <w:t>Qualifications and skills they will need to achieve their goals.</w:t>
            </w:r>
          </w:p>
          <w:p w14:paraId="24B1B6DA" w14:textId="77777777" w:rsidR="0051460A" w:rsidRPr="004064D1" w:rsidRDefault="0051460A" w:rsidP="00500862">
            <w:pPr>
              <w:numPr>
                <w:ilvl w:val="0"/>
                <w:numId w:val="70"/>
              </w:numPr>
              <w:shd w:val="clear" w:color="auto" w:fill="FFFFFF"/>
              <w:spacing w:before="100" w:beforeAutospacing="1" w:after="100" w:afterAutospacing="1"/>
              <w:jc w:val="both"/>
              <w:rPr>
                <w:rFonts w:eastAsia="Times New Roman" w:cstheme="minorHAnsi"/>
                <w:color w:val="222222"/>
                <w:kern w:val="0"/>
                <w:lang w:eastAsia="en-GB"/>
                <w14:ligatures w14:val="none"/>
              </w:rPr>
            </w:pPr>
            <w:r w:rsidRPr="004064D1">
              <w:rPr>
                <w:rFonts w:eastAsia="Times New Roman" w:cstheme="minorHAnsi"/>
                <w:color w:val="222222"/>
                <w:kern w:val="0"/>
                <w:lang w:eastAsia="en-GB"/>
                <w14:ligatures w14:val="none"/>
              </w:rPr>
              <w:t>Health pathway, including a review of factors relating to their health.</w:t>
            </w:r>
          </w:p>
          <w:p w14:paraId="581F9C85" w14:textId="1830A336" w:rsidR="00330559" w:rsidRPr="00330559" w:rsidRDefault="0051460A" w:rsidP="00500862">
            <w:pPr>
              <w:shd w:val="clear" w:color="auto" w:fill="FFFFFF"/>
              <w:spacing w:before="100" w:beforeAutospacing="1" w:after="100" w:afterAutospacing="1"/>
              <w:jc w:val="both"/>
              <w:rPr>
                <w:rFonts w:eastAsia="Times New Roman" w:cstheme="minorHAnsi"/>
                <w:color w:val="222222"/>
                <w:kern w:val="0"/>
                <w:lang w:eastAsia="en-GB"/>
                <w14:ligatures w14:val="none"/>
              </w:rPr>
            </w:pPr>
            <w:r w:rsidRPr="004064D1">
              <w:rPr>
                <w:rFonts w:eastAsia="Times New Roman" w:cstheme="minorHAnsi"/>
                <w:color w:val="222222"/>
                <w:kern w:val="0"/>
                <w:lang w:eastAsia="en-GB"/>
                <w14:ligatures w14:val="none"/>
              </w:rPr>
              <w:t>Review meetings will continue to be held as the young person moves through their school and college years. EHC plan reviews must be person-centred, which means the young person's aspirations for the future will be key considerations for every decision made. The young person should be helped by their SENCO or teacher to prepare for how they would like to share their hopes and goals for the future at their review meeting.</w:t>
            </w:r>
          </w:p>
          <w:p w14:paraId="5776F13A" w14:textId="77777777" w:rsidR="00330559" w:rsidRDefault="00330559" w:rsidP="00500862">
            <w:pPr>
              <w:jc w:val="both"/>
              <w:rPr>
                <w:b/>
                <w:bCs/>
              </w:rPr>
            </w:pPr>
            <w:r w:rsidRPr="00330559">
              <w:rPr>
                <w:b/>
                <w:bCs/>
              </w:rPr>
              <w:t>Preparing for Adulthood: What to think about and when? Year 9 (age 13/14)</w:t>
            </w:r>
          </w:p>
          <w:p w14:paraId="416654A6" w14:textId="7D76F3E1" w:rsidR="0051460A" w:rsidRDefault="005A2A64" w:rsidP="00500862">
            <w:pPr>
              <w:jc w:val="both"/>
              <w:rPr>
                <w:rFonts w:eastAsia="Times New Roman" w:cstheme="minorHAnsi"/>
                <w:color w:val="222222"/>
                <w:kern w:val="0"/>
                <w:lang w:eastAsia="en-GB"/>
                <w14:ligatures w14:val="none"/>
              </w:rPr>
            </w:pPr>
            <w:hyperlink r:id="rId57" w:history="1">
              <w:r w:rsidR="0051460A" w:rsidRPr="00FA6D28">
                <w:rPr>
                  <w:rStyle w:val="Hyperlink"/>
                  <w:rFonts w:eastAsia="Times New Roman" w:cstheme="minorHAnsi"/>
                  <w:kern w:val="0"/>
                  <w:lang w:eastAsia="en-GB"/>
                  <w14:ligatures w14:val="none"/>
                </w:rPr>
                <w:t>https://youtu.be/xqedqf1mg0g</w:t>
              </w:r>
            </w:hyperlink>
            <w:r w:rsidR="0051460A">
              <w:rPr>
                <w:rFonts w:eastAsia="Times New Roman" w:cstheme="minorHAnsi"/>
                <w:color w:val="222222"/>
                <w:kern w:val="0"/>
                <w:lang w:eastAsia="en-GB"/>
                <w14:ligatures w14:val="none"/>
              </w:rPr>
              <w:t xml:space="preserve"> </w:t>
            </w:r>
          </w:p>
          <w:p w14:paraId="72F3F31A" w14:textId="77777777" w:rsidR="00330559" w:rsidRDefault="00330559" w:rsidP="00500862">
            <w:pPr>
              <w:jc w:val="both"/>
            </w:pPr>
          </w:p>
          <w:p w14:paraId="217731DC" w14:textId="09112CE5" w:rsidR="00330559" w:rsidRPr="00330559" w:rsidRDefault="00330559" w:rsidP="00500862">
            <w:pPr>
              <w:jc w:val="both"/>
              <w:rPr>
                <w:color w:val="0563C1" w:themeColor="hyperlink"/>
                <w:u w:val="single"/>
              </w:rPr>
            </w:pPr>
            <w:r>
              <w:t xml:space="preserve">Transitions referral: </w:t>
            </w:r>
            <w:hyperlink r:id="rId58" w:history="1">
              <w:r w:rsidRPr="00E22AC5">
                <w:rPr>
                  <w:rStyle w:val="Hyperlink"/>
                </w:rPr>
                <w:t>Transition Referral Form blank.docx</w:t>
              </w:r>
            </w:hyperlink>
          </w:p>
          <w:p w14:paraId="067E0180" w14:textId="77777777" w:rsidR="00330559" w:rsidRPr="004064D1" w:rsidRDefault="00330559" w:rsidP="00500862">
            <w:pPr>
              <w:shd w:val="clear" w:color="auto" w:fill="FFFFFF"/>
              <w:spacing w:before="100" w:beforeAutospacing="1" w:after="100" w:afterAutospacing="1"/>
              <w:jc w:val="both"/>
              <w:rPr>
                <w:rFonts w:eastAsia="Times New Roman" w:cstheme="minorHAnsi"/>
                <w:color w:val="222222"/>
                <w:kern w:val="0"/>
                <w:lang w:eastAsia="en-GB"/>
                <w14:ligatures w14:val="none"/>
              </w:rPr>
            </w:pPr>
          </w:p>
        </w:tc>
      </w:tr>
      <w:tr w:rsidR="0051460A" w:rsidRPr="00216752" w14:paraId="62DCFB99" w14:textId="77777777" w:rsidTr="004E4865">
        <w:tc>
          <w:tcPr>
            <w:tcW w:w="2830" w:type="dxa"/>
            <w:shd w:val="clear" w:color="auto" w:fill="F4B083" w:themeFill="accent2" w:themeFillTint="99"/>
          </w:tcPr>
          <w:p w14:paraId="10FE014E" w14:textId="77777777" w:rsidR="0051460A" w:rsidRPr="00473A39" w:rsidRDefault="0051460A" w:rsidP="00500862">
            <w:pPr>
              <w:jc w:val="both"/>
              <w:rPr>
                <w:b/>
                <w:bCs/>
                <w:sz w:val="24"/>
                <w:szCs w:val="24"/>
              </w:rPr>
            </w:pPr>
            <w:r w:rsidRPr="00473A39">
              <w:rPr>
                <w:b/>
                <w:bCs/>
                <w:sz w:val="24"/>
                <w:szCs w:val="24"/>
              </w:rPr>
              <w:t>Transition planning</w:t>
            </w:r>
          </w:p>
          <w:p w14:paraId="7B84C202" w14:textId="77777777" w:rsidR="0051460A" w:rsidRPr="00473A39" w:rsidRDefault="0051460A" w:rsidP="00500862">
            <w:pPr>
              <w:jc w:val="both"/>
              <w:rPr>
                <w:b/>
                <w:bCs/>
                <w:sz w:val="24"/>
                <w:szCs w:val="24"/>
              </w:rPr>
            </w:pPr>
          </w:p>
        </w:tc>
        <w:tc>
          <w:tcPr>
            <w:tcW w:w="6379" w:type="dxa"/>
          </w:tcPr>
          <w:p w14:paraId="56A242A6" w14:textId="57D20BA4" w:rsidR="0051460A" w:rsidRDefault="0051460A" w:rsidP="00500862">
            <w:pPr>
              <w:jc w:val="both"/>
            </w:pPr>
            <w:r w:rsidRPr="00EB60E6">
              <w:t>The transition needs are identified through the Annual Review process and actions will form the education recommendations within the report. It is the allocated C</w:t>
            </w:r>
            <w:r w:rsidR="00330559">
              <w:t xml:space="preserve">ase </w:t>
            </w:r>
            <w:r w:rsidRPr="00EB60E6">
              <w:t>O</w:t>
            </w:r>
            <w:r w:rsidR="00330559">
              <w:t>fficer’s</w:t>
            </w:r>
            <w:r w:rsidRPr="00EB60E6">
              <w:t xml:space="preserve"> responsibility to ensure recommendations are incorporated into the Child/young person’s plan.</w:t>
            </w:r>
          </w:p>
          <w:p w14:paraId="29E3B232" w14:textId="77777777" w:rsidR="0051460A" w:rsidRDefault="0051460A" w:rsidP="00500862">
            <w:pPr>
              <w:jc w:val="both"/>
            </w:pPr>
            <w:r w:rsidRPr="00834BD1">
              <w:object w:dxaOrig="1508" w:dyaOrig="982" w14:anchorId="7FBF346C">
                <v:shape id="_x0000_i1032" type="#_x0000_t75" style="width:76pt;height:49pt" o:ole="">
                  <v:imagedata r:id="rId55" o:title=""/>
                </v:shape>
                <o:OLEObject Type="Embed" ProgID="AcroExch.Document.DC" ShapeID="_x0000_i1032" DrawAspect="Icon" ObjectID="_1788526788" r:id="rId59"/>
              </w:object>
            </w:r>
          </w:p>
          <w:p w14:paraId="1F38047A" w14:textId="77777777" w:rsidR="0051460A" w:rsidRDefault="0051460A" w:rsidP="00500862">
            <w:pPr>
              <w:jc w:val="both"/>
            </w:pPr>
          </w:p>
          <w:p w14:paraId="43108DC4" w14:textId="30157868" w:rsidR="0051460A" w:rsidRDefault="0051460A" w:rsidP="00500862">
            <w:pPr>
              <w:jc w:val="both"/>
            </w:pPr>
            <w:r w:rsidRPr="00834BD1">
              <w:t>For CYP moving from school to college/Post 16 provision they are responsible for applying directly and securing a placement. This may include completing an application form and having an interview. The LA will also approach the setting to establish whether they can meet the CYP’s needs.</w:t>
            </w:r>
          </w:p>
          <w:p w14:paraId="6D1B830C" w14:textId="77777777" w:rsidR="0051460A" w:rsidRDefault="0051460A" w:rsidP="00500862">
            <w:pPr>
              <w:jc w:val="both"/>
            </w:pPr>
          </w:p>
          <w:p w14:paraId="537F644F" w14:textId="77777777" w:rsidR="0051460A" w:rsidRPr="000140B3" w:rsidRDefault="0051460A" w:rsidP="00500862">
            <w:pPr>
              <w:jc w:val="both"/>
              <w:rPr>
                <w:b/>
                <w:bCs/>
              </w:rPr>
            </w:pPr>
            <w:r w:rsidRPr="000140B3">
              <w:rPr>
                <w:b/>
                <w:bCs/>
              </w:rPr>
              <w:t>Preparing For Adulthood</w:t>
            </w:r>
          </w:p>
          <w:p w14:paraId="59381BC4" w14:textId="77777777" w:rsidR="0051460A" w:rsidRDefault="005A2A64" w:rsidP="00500862">
            <w:pPr>
              <w:jc w:val="both"/>
              <w:rPr>
                <w:b/>
                <w:bCs/>
                <w:sz w:val="24"/>
                <w:szCs w:val="24"/>
              </w:rPr>
            </w:pPr>
            <w:hyperlink r:id="rId60" w:history="1">
              <w:r w:rsidR="0051460A" w:rsidRPr="000140B3">
                <w:rPr>
                  <w:rStyle w:val="Hyperlink"/>
                  <w:b/>
                  <w:bCs/>
                </w:rPr>
                <w:t>https://www.surreylocaloffer.org.uk/young-people/education-and-training/next-steps</w:t>
              </w:r>
            </w:hyperlink>
            <w:r w:rsidR="0051460A">
              <w:rPr>
                <w:b/>
                <w:bCs/>
                <w:sz w:val="24"/>
                <w:szCs w:val="24"/>
              </w:rPr>
              <w:t xml:space="preserve"> </w:t>
            </w:r>
          </w:p>
          <w:p w14:paraId="588E0BB6" w14:textId="77777777" w:rsidR="0051460A" w:rsidRPr="00834BD1" w:rsidRDefault="0051460A" w:rsidP="00500862">
            <w:pPr>
              <w:jc w:val="both"/>
              <w:rPr>
                <w:b/>
                <w:bCs/>
                <w:sz w:val="24"/>
                <w:szCs w:val="24"/>
              </w:rPr>
            </w:pPr>
          </w:p>
          <w:p w14:paraId="5C643954" w14:textId="77777777" w:rsidR="0051460A" w:rsidRPr="00330559" w:rsidRDefault="0051460A" w:rsidP="00500862">
            <w:pPr>
              <w:jc w:val="both"/>
              <w:rPr>
                <w:b/>
                <w:bCs/>
              </w:rPr>
            </w:pPr>
            <w:r w:rsidRPr="00330559">
              <w:rPr>
                <w:b/>
                <w:bCs/>
              </w:rPr>
              <w:t>Accessing post-16 education support</w:t>
            </w:r>
          </w:p>
          <w:p w14:paraId="0BF84128" w14:textId="77777777" w:rsidR="0051460A" w:rsidRPr="004064D1" w:rsidRDefault="0051460A" w:rsidP="00500862">
            <w:pPr>
              <w:jc w:val="both"/>
            </w:pPr>
            <w:r w:rsidRPr="004064D1">
              <w:t>Schools work with post-16 education providers to ensure the young person experiences a smooth transition to college, training or employment focused education. This should first be planned in the young person's Year 9 Transition Review Meeting and at subsequent reviews until the move.</w:t>
            </w:r>
          </w:p>
          <w:p w14:paraId="4DE855C0" w14:textId="2019C090" w:rsidR="0051460A" w:rsidRPr="004064D1" w:rsidRDefault="0051460A" w:rsidP="00500862">
            <w:pPr>
              <w:jc w:val="both"/>
            </w:pPr>
            <w:r w:rsidRPr="004064D1">
              <w:t>The ways that the school may help the young person to prepare for moving to a post 16 education provider can include the following</w:t>
            </w:r>
            <w:r w:rsidR="009218BC">
              <w:t>:</w:t>
            </w:r>
          </w:p>
          <w:p w14:paraId="652E85C2" w14:textId="77777777" w:rsidR="0051460A" w:rsidRPr="004064D1" w:rsidRDefault="0051460A" w:rsidP="00500862">
            <w:pPr>
              <w:numPr>
                <w:ilvl w:val="0"/>
                <w:numId w:val="71"/>
              </w:numPr>
              <w:jc w:val="both"/>
            </w:pPr>
            <w:r w:rsidRPr="004064D1">
              <w:t>Taster sessions.</w:t>
            </w:r>
          </w:p>
          <w:p w14:paraId="44CE499B" w14:textId="77777777" w:rsidR="0051460A" w:rsidRPr="004064D1" w:rsidRDefault="0051460A" w:rsidP="00500862">
            <w:pPr>
              <w:numPr>
                <w:ilvl w:val="0"/>
                <w:numId w:val="71"/>
              </w:numPr>
              <w:jc w:val="both"/>
            </w:pPr>
            <w:r w:rsidRPr="004064D1">
              <w:t>Discussions between the SENCOs at each provider to ensure the young person's needs are understood.</w:t>
            </w:r>
          </w:p>
          <w:p w14:paraId="38EA88E4" w14:textId="4D5D81FB" w:rsidR="0051460A" w:rsidRPr="004064D1" w:rsidRDefault="0051460A" w:rsidP="00500862">
            <w:pPr>
              <w:numPr>
                <w:ilvl w:val="0"/>
                <w:numId w:val="71"/>
              </w:numPr>
              <w:jc w:val="both"/>
            </w:pPr>
            <w:r w:rsidRPr="004064D1">
              <w:t xml:space="preserve">Link Courses at post 16 education providers before leaving school. These are to assist in transition planning, vocational </w:t>
            </w:r>
            <w:r w:rsidR="009218BC" w:rsidRPr="004064D1">
              <w:t>tasting,</w:t>
            </w:r>
            <w:r w:rsidRPr="004064D1">
              <w:t xml:space="preserve"> and shared understanding of need.</w:t>
            </w:r>
          </w:p>
          <w:p w14:paraId="1892548B" w14:textId="3F434A04" w:rsidR="0051460A" w:rsidRDefault="0051460A" w:rsidP="00500862">
            <w:pPr>
              <w:jc w:val="both"/>
            </w:pPr>
            <w:r w:rsidRPr="004064D1">
              <w:t xml:space="preserve">If the young person has an Education, </w:t>
            </w:r>
            <w:r w:rsidR="009218BC" w:rsidRPr="004064D1">
              <w:t>Health,</w:t>
            </w:r>
            <w:r w:rsidRPr="004064D1">
              <w:t xml:space="preserve"> and Care (EHC) plan, this will be with them until they achieve their identified learning objectives, leave education or training permanently or turn 25 years </w:t>
            </w:r>
            <w:r w:rsidR="009218BC" w:rsidRPr="004064D1">
              <w:t>old.</w:t>
            </w:r>
            <w:r w:rsidR="009218BC">
              <w:t xml:space="preserve"> </w:t>
            </w:r>
            <w:r w:rsidRPr="004064D1">
              <w:t>The support outlined in their plan must be fulfilled by their Post 16 education provider, such as a further education college.</w:t>
            </w:r>
          </w:p>
          <w:p w14:paraId="2129B2B6" w14:textId="77777777" w:rsidR="00344ED3" w:rsidRPr="004064D1" w:rsidRDefault="00344ED3" w:rsidP="00500862">
            <w:pPr>
              <w:jc w:val="both"/>
            </w:pPr>
          </w:p>
          <w:p w14:paraId="40C21770" w14:textId="77777777" w:rsidR="0051460A" w:rsidRDefault="0051460A" w:rsidP="00500862">
            <w:pPr>
              <w:jc w:val="both"/>
            </w:pPr>
            <w:r w:rsidRPr="004064D1">
              <w:t>Post 16 education providers have similar responsibilities to schools to provide reasonable support to young people with special educational needs, including when they do not have an EHC plan. This could include access to a teaching assistant, specialist teachers, one to one support, therapy input, independence skills and adaptations to resources or technology to make them more accessible.</w:t>
            </w:r>
          </w:p>
          <w:p w14:paraId="0B74A57A" w14:textId="77777777" w:rsidR="00344ED3" w:rsidRPr="004064D1" w:rsidRDefault="00344ED3" w:rsidP="00500862">
            <w:pPr>
              <w:jc w:val="both"/>
            </w:pPr>
          </w:p>
          <w:p w14:paraId="7109ED57" w14:textId="77777777" w:rsidR="0051460A" w:rsidRPr="004064D1" w:rsidRDefault="0051460A" w:rsidP="00500862">
            <w:pPr>
              <w:jc w:val="both"/>
            </w:pPr>
            <w:r w:rsidRPr="004064D1">
              <w:t>If a young person arrives at a post 16 education provider and is assessed to need more support than they could usually provide, the post 16 education provider can request an EHC needs assessment, up until the young person achieves their learning objectives, leaves education or training or turns 25 years old (whichever happens first).</w:t>
            </w:r>
          </w:p>
          <w:p w14:paraId="24E311A7" w14:textId="77777777" w:rsidR="0051460A" w:rsidRPr="00834BD1" w:rsidRDefault="0051460A" w:rsidP="00500862">
            <w:pPr>
              <w:jc w:val="both"/>
            </w:pPr>
          </w:p>
          <w:p w14:paraId="56D95BCE" w14:textId="77777777" w:rsidR="000140B3" w:rsidRDefault="0051460A" w:rsidP="00500862">
            <w:pPr>
              <w:jc w:val="both"/>
              <w:rPr>
                <w:b/>
                <w:bCs/>
              </w:rPr>
            </w:pPr>
            <w:r w:rsidRPr="00834BD1">
              <w:rPr>
                <w:b/>
                <w:bCs/>
              </w:rPr>
              <w:t xml:space="preserve">Surrey County Council your transition guide to local post 16 education, options, and support: </w:t>
            </w:r>
          </w:p>
          <w:p w14:paraId="05E24181" w14:textId="77777777" w:rsidR="000140B3" w:rsidRDefault="000140B3" w:rsidP="00500862">
            <w:pPr>
              <w:jc w:val="both"/>
              <w:rPr>
                <w:b/>
                <w:bCs/>
              </w:rPr>
            </w:pPr>
          </w:p>
          <w:p w14:paraId="3628EEA3" w14:textId="7FFE5DE5" w:rsidR="0051460A" w:rsidRDefault="005A2A64" w:rsidP="00500862">
            <w:pPr>
              <w:jc w:val="both"/>
              <w:rPr>
                <w:rStyle w:val="Hyperlink"/>
              </w:rPr>
            </w:pPr>
            <w:hyperlink r:id="rId61" w:anchor="section-1" w:history="1">
              <w:r w:rsidR="000140B3" w:rsidRPr="00224141">
                <w:rPr>
                  <w:rStyle w:val="Hyperlink"/>
                  <w:b/>
                  <w:bCs/>
                </w:rPr>
                <w:t>https://www.surreycc.gov.uk/children/support-and-advice/families/send-support/send-support-document/your-transition-guide-to-local-post-16-education-options-and-support-services#section-1</w:t>
              </w:r>
            </w:hyperlink>
          </w:p>
          <w:p w14:paraId="73B070C0" w14:textId="77777777" w:rsidR="000140B3" w:rsidRPr="00834BD1" w:rsidRDefault="000140B3" w:rsidP="00500862">
            <w:pPr>
              <w:jc w:val="both"/>
              <w:rPr>
                <w:b/>
                <w:bCs/>
                <w:u w:val="single"/>
              </w:rPr>
            </w:pPr>
          </w:p>
          <w:p w14:paraId="5B57BB2E" w14:textId="77777777" w:rsidR="0051460A" w:rsidRDefault="0051460A" w:rsidP="00500862">
            <w:pPr>
              <w:jc w:val="both"/>
              <w:rPr>
                <w:rStyle w:val="Hyperlink"/>
                <w:b/>
                <w:bCs/>
              </w:rPr>
            </w:pPr>
            <w:r w:rsidRPr="00834BD1">
              <w:rPr>
                <w:b/>
                <w:bCs/>
              </w:rPr>
              <w:t xml:space="preserve">Surrey County Council Preparing for adulthood booklet: </w:t>
            </w:r>
            <w:hyperlink r:id="rId62" w:history="1">
              <w:r w:rsidRPr="00834BD1">
                <w:rPr>
                  <w:rStyle w:val="Hyperlink"/>
                  <w:b/>
                  <w:bCs/>
                </w:rPr>
                <w:t>https://www.surreylocaloffer.org.uk/young-people/preparing-for-adulthood/booklet</w:t>
              </w:r>
            </w:hyperlink>
          </w:p>
          <w:p w14:paraId="50955446" w14:textId="77777777" w:rsidR="000140B3" w:rsidRPr="00834BD1" w:rsidRDefault="000140B3" w:rsidP="00500862">
            <w:pPr>
              <w:jc w:val="both"/>
              <w:rPr>
                <w:b/>
                <w:bCs/>
                <w:u w:val="single"/>
              </w:rPr>
            </w:pPr>
          </w:p>
          <w:p w14:paraId="50C00AC7" w14:textId="77777777" w:rsidR="0051460A" w:rsidRDefault="0051460A" w:rsidP="00500862">
            <w:pPr>
              <w:jc w:val="both"/>
              <w:rPr>
                <w:rStyle w:val="Hyperlink"/>
                <w:b/>
                <w:bCs/>
              </w:rPr>
            </w:pPr>
            <w:r w:rsidRPr="00834BD1">
              <w:rPr>
                <w:b/>
                <w:bCs/>
              </w:rPr>
              <w:t xml:space="preserve">Refer to the Preparing for Adulthood year 9 review document: </w:t>
            </w:r>
            <w:hyperlink r:id="rId63" w:history="1">
              <w:r w:rsidRPr="00834BD1">
                <w:rPr>
                  <w:rStyle w:val="Hyperlink"/>
                  <w:b/>
                  <w:bCs/>
                </w:rPr>
                <w:t>https://councilfordisabledchildren.org.uk/sites/default/files/uploads/attachments/Year%209%20Annual%20Review%20Guide.pdf</w:t>
              </w:r>
            </w:hyperlink>
          </w:p>
          <w:p w14:paraId="4FB4B6FE" w14:textId="77777777" w:rsidR="000140B3" w:rsidRPr="00834BD1" w:rsidRDefault="000140B3" w:rsidP="00500862">
            <w:pPr>
              <w:jc w:val="both"/>
              <w:rPr>
                <w:b/>
                <w:bCs/>
              </w:rPr>
            </w:pPr>
          </w:p>
        </w:tc>
      </w:tr>
    </w:tbl>
    <w:p w14:paraId="531140E7" w14:textId="56F2CCD0" w:rsidR="0051460A" w:rsidRPr="00344ED3" w:rsidRDefault="0051460A" w:rsidP="00500862">
      <w:pPr>
        <w:jc w:val="both"/>
        <w:rPr>
          <w:b/>
          <w:bCs/>
          <w:sz w:val="28"/>
          <w:szCs w:val="28"/>
        </w:rPr>
      </w:pPr>
    </w:p>
    <w:tbl>
      <w:tblPr>
        <w:tblStyle w:val="TableGrid1"/>
        <w:tblpPr w:leftFromText="180" w:rightFromText="180" w:vertAnchor="text" w:horzAnchor="margin" w:tblpXSpec="center" w:tblpY="297"/>
        <w:tblW w:w="90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9072"/>
      </w:tblGrid>
      <w:tr w:rsidR="00AE524B" w:rsidRPr="00216752" w14:paraId="42B34CD9" w14:textId="77777777" w:rsidTr="00AE524B">
        <w:tc>
          <w:tcPr>
            <w:tcW w:w="9072" w:type="dxa"/>
            <w:shd w:val="clear" w:color="auto" w:fill="ED7D31" w:themeFill="accent2"/>
          </w:tcPr>
          <w:p w14:paraId="70A6DFC1" w14:textId="77777777" w:rsidR="00AE524B" w:rsidRPr="00344ED3" w:rsidRDefault="00AE524B" w:rsidP="00500862">
            <w:pPr>
              <w:jc w:val="both"/>
              <w:rPr>
                <w:b/>
                <w:bCs/>
                <w:sz w:val="28"/>
                <w:szCs w:val="28"/>
              </w:rPr>
            </w:pPr>
            <w:bookmarkStart w:id="11" w:name="_Hlk155278449"/>
            <w:r w:rsidRPr="00344ED3">
              <w:rPr>
                <w:b/>
                <w:bCs/>
                <w:sz w:val="28"/>
                <w:szCs w:val="28"/>
              </w:rPr>
              <w:t xml:space="preserve">Practice expectations </w:t>
            </w:r>
          </w:p>
          <w:p w14:paraId="3F83E9F6" w14:textId="77777777" w:rsidR="00AE524B" w:rsidRDefault="00AE524B" w:rsidP="00500862">
            <w:pPr>
              <w:jc w:val="both"/>
            </w:pPr>
          </w:p>
        </w:tc>
      </w:tr>
      <w:tr w:rsidR="0051460A" w:rsidRPr="00216752" w14:paraId="3C3F1AC0" w14:textId="77777777" w:rsidTr="008A3E32">
        <w:tc>
          <w:tcPr>
            <w:tcW w:w="9072" w:type="dxa"/>
            <w:shd w:val="clear" w:color="auto" w:fill="auto"/>
          </w:tcPr>
          <w:p w14:paraId="1C9478E4" w14:textId="77777777" w:rsidR="0054786B" w:rsidRDefault="00A56E4E" w:rsidP="00500862">
            <w:pPr>
              <w:jc w:val="both"/>
            </w:pPr>
            <w:r>
              <w:t xml:space="preserve">Practitioners to ensure that the </w:t>
            </w:r>
            <w:r w:rsidR="0051460A" w:rsidRPr="0086598B">
              <w:t xml:space="preserve">Code of Practice </w:t>
            </w:r>
            <w:r>
              <w:t>is</w:t>
            </w:r>
            <w:r w:rsidR="0051460A" w:rsidRPr="0086598B">
              <w:t xml:space="preserve"> followed</w:t>
            </w:r>
            <w:r>
              <w:t>.</w:t>
            </w:r>
            <w:r w:rsidR="00AC288E">
              <w:t xml:space="preserve"> The SEND code of practice state that annual reviews must happen once a year for all students with an EHCP.  </w:t>
            </w:r>
          </w:p>
          <w:p w14:paraId="06BE8EAF" w14:textId="77777777" w:rsidR="0054786B" w:rsidRDefault="0054786B" w:rsidP="00500862">
            <w:pPr>
              <w:jc w:val="both"/>
            </w:pPr>
          </w:p>
          <w:p w14:paraId="38C23F68" w14:textId="7C00AAE4" w:rsidR="0051460A" w:rsidRDefault="00AC288E" w:rsidP="00500862">
            <w:pPr>
              <w:jc w:val="both"/>
            </w:pPr>
            <w:r w:rsidRPr="00C56798">
              <w:t xml:space="preserve">For children open to Social Care, the Social Worker must be included in the annual review of the EHCP. </w:t>
            </w:r>
            <w:r w:rsidR="00216B30" w:rsidRPr="00C56798">
              <w:t xml:space="preserve">Children’s Social Workers should attend or provide a report to the meeting if they cannot attend. </w:t>
            </w:r>
            <w:r w:rsidRPr="00C56798">
              <w:t xml:space="preserve">(Where risk assessments are required i.e. residential students </w:t>
            </w:r>
            <w:r w:rsidR="0054786B" w:rsidRPr="00C56798">
              <w:t>where</w:t>
            </w:r>
            <w:r w:rsidRPr="00C56798">
              <w:t xml:space="preserve"> safeguarding concerns are present for family contact, this must be updated within the review and shared with any</w:t>
            </w:r>
            <w:r w:rsidR="0054786B" w:rsidRPr="00C56798">
              <w:t xml:space="preserve"> placement arranged by the leaving care service, SEND or adult social care to ensure that the assessment is kept up-to-date and used to devise safely plans for contact</w:t>
            </w:r>
            <w:r w:rsidRPr="00C56798">
              <w:t xml:space="preserve">. </w:t>
            </w:r>
          </w:p>
          <w:p w14:paraId="18B5F40A" w14:textId="77777777" w:rsidR="00B95C2F" w:rsidRDefault="00B95C2F" w:rsidP="00500862">
            <w:pPr>
              <w:jc w:val="both"/>
            </w:pPr>
          </w:p>
          <w:p w14:paraId="57F3BA4E" w14:textId="52EED8B0" w:rsidR="00216B30" w:rsidRPr="00216752" w:rsidRDefault="00216B30" w:rsidP="00500862">
            <w:pPr>
              <w:jc w:val="both"/>
            </w:pPr>
          </w:p>
        </w:tc>
      </w:tr>
      <w:tr w:rsidR="0051460A" w:rsidRPr="00216752" w14:paraId="72880948" w14:textId="77777777" w:rsidTr="008A3E32">
        <w:tc>
          <w:tcPr>
            <w:tcW w:w="9072" w:type="dxa"/>
            <w:shd w:val="clear" w:color="auto" w:fill="auto"/>
          </w:tcPr>
          <w:p w14:paraId="269A93B4" w14:textId="77777777" w:rsidR="0051460A" w:rsidRDefault="00A56E4E" w:rsidP="00500862">
            <w:pPr>
              <w:jc w:val="both"/>
            </w:pPr>
            <w:r>
              <w:t xml:space="preserve">Practitioner to ensure that </w:t>
            </w:r>
            <w:r w:rsidR="0051460A">
              <w:t xml:space="preserve">SCC CP &amp; Safeguarding Policies </w:t>
            </w:r>
            <w:r>
              <w:t>are</w:t>
            </w:r>
            <w:r w:rsidR="0051460A">
              <w:t xml:space="preserve"> followed</w:t>
            </w:r>
            <w:r>
              <w:t>.</w:t>
            </w:r>
          </w:p>
          <w:p w14:paraId="5BF21E7A" w14:textId="2DF36DC7" w:rsidR="00B95C2F" w:rsidRPr="00216752" w:rsidRDefault="00B95C2F" w:rsidP="00500862">
            <w:pPr>
              <w:jc w:val="both"/>
            </w:pPr>
          </w:p>
        </w:tc>
      </w:tr>
      <w:tr w:rsidR="0051460A" w:rsidRPr="00216752" w14:paraId="0A606E81" w14:textId="77777777" w:rsidTr="008A3E32">
        <w:tc>
          <w:tcPr>
            <w:tcW w:w="9072" w:type="dxa"/>
            <w:shd w:val="clear" w:color="auto" w:fill="auto"/>
          </w:tcPr>
          <w:p w14:paraId="7A14BA03" w14:textId="77777777" w:rsidR="0051460A" w:rsidRDefault="0051460A" w:rsidP="00500862">
            <w:pPr>
              <w:jc w:val="both"/>
            </w:pPr>
            <w:r>
              <w:t>‘Lived Experiences’ and ‘Pupil Voice’ will be acknowledged, reported on, and used</w:t>
            </w:r>
            <w:r w:rsidR="00A56E4E">
              <w:t>.</w:t>
            </w:r>
            <w:r>
              <w:t xml:space="preserve"> </w:t>
            </w:r>
          </w:p>
          <w:p w14:paraId="67D8FCA0" w14:textId="6EC72B6E" w:rsidR="00B95C2F" w:rsidRPr="00216752" w:rsidRDefault="00B95C2F" w:rsidP="00500862">
            <w:pPr>
              <w:jc w:val="both"/>
            </w:pPr>
          </w:p>
        </w:tc>
      </w:tr>
      <w:tr w:rsidR="0051460A" w:rsidRPr="00216752" w14:paraId="1FFE7F99" w14:textId="77777777" w:rsidTr="008A3E32">
        <w:tc>
          <w:tcPr>
            <w:tcW w:w="9072" w:type="dxa"/>
            <w:shd w:val="clear" w:color="auto" w:fill="auto"/>
          </w:tcPr>
          <w:p w14:paraId="2D2C8B8D" w14:textId="77777777" w:rsidR="0051460A" w:rsidRDefault="0051460A" w:rsidP="00500862">
            <w:pPr>
              <w:jc w:val="both"/>
            </w:pPr>
            <w:r>
              <w:t>Collaboration between agencies</w:t>
            </w:r>
          </w:p>
          <w:p w14:paraId="307BFF50" w14:textId="77777777" w:rsidR="00C56798" w:rsidRPr="00216752" w:rsidRDefault="00C56798" w:rsidP="00500862">
            <w:pPr>
              <w:jc w:val="both"/>
            </w:pPr>
          </w:p>
        </w:tc>
      </w:tr>
      <w:bookmarkEnd w:id="11"/>
    </w:tbl>
    <w:p w14:paraId="7717EB19" w14:textId="77777777" w:rsidR="0051460A" w:rsidRDefault="0051460A" w:rsidP="00500862">
      <w:pPr>
        <w:jc w:val="both"/>
      </w:pPr>
    </w:p>
    <w:p w14:paraId="59B39671" w14:textId="77777777" w:rsidR="00B95C2F" w:rsidRDefault="00B95C2F" w:rsidP="00500862">
      <w:pPr>
        <w:jc w:val="both"/>
        <w:rPr>
          <w:b/>
          <w:bCs/>
          <w:sz w:val="56"/>
          <w:szCs w:val="56"/>
        </w:rPr>
      </w:pPr>
    </w:p>
    <w:p w14:paraId="0C42630A" w14:textId="77777777" w:rsidR="00C56798" w:rsidRDefault="00C56798" w:rsidP="00500862">
      <w:pPr>
        <w:jc w:val="both"/>
        <w:rPr>
          <w:b/>
          <w:bCs/>
          <w:sz w:val="56"/>
          <w:szCs w:val="56"/>
        </w:rPr>
      </w:pPr>
    </w:p>
    <w:p w14:paraId="09CEB3AF" w14:textId="77777777" w:rsidR="00C56798" w:rsidRDefault="00C56798" w:rsidP="00500862">
      <w:pPr>
        <w:jc w:val="both"/>
        <w:rPr>
          <w:b/>
          <w:bCs/>
          <w:sz w:val="56"/>
          <w:szCs w:val="56"/>
        </w:rPr>
      </w:pPr>
    </w:p>
    <w:p w14:paraId="439B9474" w14:textId="77777777" w:rsidR="00C56798" w:rsidRDefault="00C56798" w:rsidP="00500862">
      <w:pPr>
        <w:jc w:val="both"/>
        <w:rPr>
          <w:b/>
          <w:bCs/>
          <w:sz w:val="56"/>
          <w:szCs w:val="56"/>
        </w:rPr>
      </w:pPr>
    </w:p>
    <w:p w14:paraId="13332F31" w14:textId="77777777" w:rsidR="00C56798" w:rsidRDefault="00C56798" w:rsidP="00500862">
      <w:pPr>
        <w:jc w:val="both"/>
        <w:rPr>
          <w:b/>
          <w:bCs/>
          <w:sz w:val="56"/>
          <w:szCs w:val="56"/>
        </w:rPr>
      </w:pPr>
    </w:p>
    <w:p w14:paraId="6C85C487" w14:textId="77777777" w:rsidR="00C56798" w:rsidRDefault="00C56798" w:rsidP="00500862">
      <w:pPr>
        <w:jc w:val="both"/>
        <w:rPr>
          <w:b/>
          <w:bCs/>
          <w:sz w:val="56"/>
          <w:szCs w:val="56"/>
        </w:rPr>
      </w:pPr>
    </w:p>
    <w:p w14:paraId="74B9EE10" w14:textId="77777777" w:rsidR="00C56798" w:rsidRDefault="00C56798" w:rsidP="00500862">
      <w:pPr>
        <w:jc w:val="both"/>
        <w:rPr>
          <w:b/>
          <w:bCs/>
          <w:sz w:val="56"/>
          <w:szCs w:val="56"/>
        </w:rPr>
      </w:pPr>
    </w:p>
    <w:p w14:paraId="2B5FA8B5" w14:textId="10E1CE85" w:rsidR="00F35822" w:rsidRPr="001828CF" w:rsidRDefault="00AE524B" w:rsidP="00500862">
      <w:pPr>
        <w:pStyle w:val="Heading2"/>
        <w:jc w:val="both"/>
        <w:rPr>
          <w:b/>
          <w:sz w:val="36"/>
          <w:szCs w:val="36"/>
        </w:rPr>
      </w:pPr>
      <w:bookmarkStart w:id="12" w:name="_Toc176514816"/>
      <w:r w:rsidRPr="6DFF0FE9">
        <w:rPr>
          <w:b/>
          <w:sz w:val="36"/>
          <w:szCs w:val="36"/>
        </w:rPr>
        <w:t>5.</w:t>
      </w:r>
      <w:r w:rsidR="001828CF" w:rsidRPr="6DFF0FE9">
        <w:rPr>
          <w:b/>
          <w:sz w:val="36"/>
          <w:szCs w:val="36"/>
        </w:rPr>
        <w:t xml:space="preserve"> </w:t>
      </w:r>
      <w:r w:rsidR="00E701FC" w:rsidRPr="6DFF0FE9">
        <w:rPr>
          <w:b/>
          <w:sz w:val="36"/>
          <w:szCs w:val="36"/>
        </w:rPr>
        <w:t>C</w:t>
      </w:r>
      <w:r w:rsidR="00F35822" w:rsidRPr="6DFF0FE9">
        <w:rPr>
          <w:b/>
          <w:sz w:val="36"/>
          <w:szCs w:val="36"/>
        </w:rPr>
        <w:t>are Leavers Service</w:t>
      </w:r>
      <w:bookmarkEnd w:id="12"/>
    </w:p>
    <w:p w14:paraId="1AC0EDFE" w14:textId="0A20D691" w:rsidR="6DFF0FE9" w:rsidRDefault="6DFF0FE9" w:rsidP="00500862">
      <w:pPr>
        <w:jc w:val="both"/>
      </w:pPr>
    </w:p>
    <w:p w14:paraId="67B06144" w14:textId="3A138C7E" w:rsidR="00E701FC" w:rsidRPr="00F35822" w:rsidRDefault="001637A0" w:rsidP="00500862">
      <w:pPr>
        <w:jc w:val="both"/>
        <w:rPr>
          <w:b/>
          <w:bCs/>
          <w:sz w:val="24"/>
          <w:szCs w:val="24"/>
        </w:rPr>
      </w:pPr>
      <w:r w:rsidRPr="00F35822">
        <w:rPr>
          <w:b/>
          <w:bCs/>
          <w:sz w:val="24"/>
          <w:szCs w:val="24"/>
        </w:rPr>
        <w:t xml:space="preserve"> </w:t>
      </w:r>
      <w:r w:rsidR="005F42AC" w:rsidRPr="005F42AC">
        <w:t>C</w:t>
      </w:r>
      <w:r w:rsidR="005F42AC">
        <w:t>are leavers are young people aged 16-25 years old who have been in care at some point since they were 14-years old and were in care on or after their sixteenth birthday. These young people are statutorily entitled to some ongoing help and support from the local authority after they leave care.</w:t>
      </w:r>
    </w:p>
    <w:tbl>
      <w:tblPr>
        <w:tblStyle w:val="TableGrid"/>
        <w:tblW w:w="0" w:type="auto"/>
        <w:tblLook w:val="04A0" w:firstRow="1" w:lastRow="0" w:firstColumn="1" w:lastColumn="0" w:noHBand="0" w:noVBand="1"/>
      </w:tblPr>
      <w:tblGrid>
        <w:gridCol w:w="2817"/>
        <w:gridCol w:w="6199"/>
      </w:tblGrid>
      <w:tr w:rsidR="005D1A17" w:rsidRPr="005D1A17" w14:paraId="205FE633" w14:textId="77777777" w:rsidTr="0005463E">
        <w:tc>
          <w:tcPr>
            <w:tcW w:w="9016" w:type="dxa"/>
            <w:gridSpan w:val="2"/>
            <w:shd w:val="clear" w:color="auto" w:fill="ED7D31" w:themeFill="accent2"/>
          </w:tcPr>
          <w:p w14:paraId="619701C9" w14:textId="77777777" w:rsidR="0005463E" w:rsidRDefault="0005463E" w:rsidP="00500862">
            <w:pPr>
              <w:jc w:val="both"/>
              <w:rPr>
                <w:rFonts w:cstheme="minorHAnsi"/>
                <w:b/>
                <w:bCs/>
                <w:sz w:val="28"/>
                <w:szCs w:val="28"/>
              </w:rPr>
            </w:pPr>
          </w:p>
          <w:p w14:paraId="39F9F024" w14:textId="77777777" w:rsidR="005D1A17" w:rsidRDefault="005D1A17" w:rsidP="00500862">
            <w:pPr>
              <w:jc w:val="both"/>
              <w:rPr>
                <w:rFonts w:cstheme="minorHAnsi"/>
                <w:b/>
                <w:bCs/>
                <w:sz w:val="28"/>
                <w:szCs w:val="28"/>
              </w:rPr>
            </w:pPr>
            <w:r w:rsidRPr="005D1A17">
              <w:rPr>
                <w:rFonts w:cstheme="minorHAnsi"/>
                <w:b/>
                <w:bCs/>
                <w:sz w:val="28"/>
                <w:szCs w:val="28"/>
              </w:rPr>
              <w:t>Timescales at a glance</w:t>
            </w:r>
            <w:r>
              <w:rPr>
                <w:rFonts w:cstheme="minorHAnsi"/>
                <w:b/>
                <w:bCs/>
                <w:sz w:val="28"/>
                <w:szCs w:val="28"/>
              </w:rPr>
              <w:t xml:space="preserve"> for Care Leavers services</w:t>
            </w:r>
          </w:p>
          <w:p w14:paraId="66387EA8" w14:textId="674F204C" w:rsidR="0005463E" w:rsidRPr="005D1A17" w:rsidRDefault="0005463E" w:rsidP="00500862">
            <w:pPr>
              <w:jc w:val="both"/>
              <w:rPr>
                <w:b/>
                <w:bCs/>
              </w:rPr>
            </w:pPr>
          </w:p>
        </w:tc>
      </w:tr>
      <w:tr w:rsidR="00216752" w:rsidRPr="00216752" w14:paraId="264D1EEE" w14:textId="77777777" w:rsidTr="005D1A17">
        <w:tc>
          <w:tcPr>
            <w:tcW w:w="2817" w:type="dxa"/>
            <w:shd w:val="clear" w:color="auto" w:fill="F4B083" w:themeFill="accent2" w:themeFillTint="99"/>
          </w:tcPr>
          <w:p w14:paraId="0A126AE9" w14:textId="77777777" w:rsidR="00E701FC" w:rsidRPr="00DD79D5" w:rsidRDefault="00E701FC" w:rsidP="00500862">
            <w:pPr>
              <w:jc w:val="both"/>
              <w:rPr>
                <w:b/>
                <w:bCs/>
                <w:sz w:val="24"/>
                <w:szCs w:val="24"/>
              </w:rPr>
            </w:pPr>
            <w:r w:rsidRPr="00DD79D5">
              <w:rPr>
                <w:b/>
                <w:bCs/>
                <w:sz w:val="24"/>
                <w:szCs w:val="24"/>
              </w:rPr>
              <w:t xml:space="preserve">Threshold </w:t>
            </w:r>
          </w:p>
          <w:p w14:paraId="7F9C18C6" w14:textId="77777777" w:rsidR="00E701FC" w:rsidRPr="00DD79D5" w:rsidRDefault="00E701FC" w:rsidP="00500862">
            <w:pPr>
              <w:jc w:val="both"/>
              <w:rPr>
                <w:b/>
                <w:bCs/>
                <w:sz w:val="24"/>
                <w:szCs w:val="24"/>
              </w:rPr>
            </w:pPr>
          </w:p>
        </w:tc>
        <w:tc>
          <w:tcPr>
            <w:tcW w:w="6199" w:type="dxa"/>
          </w:tcPr>
          <w:p w14:paraId="23686380" w14:textId="2AFCF1AC" w:rsidR="0032512A" w:rsidRPr="00216752" w:rsidRDefault="00323DBA" w:rsidP="00500862">
            <w:pPr>
              <w:pStyle w:val="ListParagraph"/>
              <w:numPr>
                <w:ilvl w:val="0"/>
                <w:numId w:val="29"/>
              </w:numPr>
              <w:jc w:val="both"/>
            </w:pPr>
            <w:r w:rsidRPr="00216752">
              <w:t xml:space="preserve">The young person must have been looked after to be entitled to access services from care leaver </w:t>
            </w:r>
            <w:r w:rsidR="0032512A" w:rsidRPr="00216752">
              <w:t>services</w:t>
            </w:r>
            <w:r w:rsidRPr="00216752">
              <w:t xml:space="preserve">. </w:t>
            </w:r>
            <w:r w:rsidR="00232094" w:rsidRPr="00216752">
              <w:t xml:space="preserve"> S/He/they must have been l</w:t>
            </w:r>
            <w:r w:rsidR="0032512A" w:rsidRPr="00216752">
              <w:t xml:space="preserve">ooked after by children’s services for a period of 13 weeks since the age of </w:t>
            </w:r>
            <w:r w:rsidR="007C0575" w:rsidRPr="00216752">
              <w:t>14.</w:t>
            </w:r>
          </w:p>
          <w:p w14:paraId="3511E107" w14:textId="390F218A" w:rsidR="0032512A" w:rsidRPr="00216752" w:rsidRDefault="00232094" w:rsidP="00500862">
            <w:pPr>
              <w:pStyle w:val="ListParagraph"/>
              <w:numPr>
                <w:ilvl w:val="0"/>
                <w:numId w:val="29"/>
              </w:numPr>
              <w:jc w:val="both"/>
            </w:pPr>
            <w:r w:rsidRPr="00216752">
              <w:t>The young person is c</w:t>
            </w:r>
            <w:r w:rsidR="0032512A" w:rsidRPr="00216752">
              <w:t>urrently looked after</w:t>
            </w:r>
            <w:r w:rsidR="00EB1D40" w:rsidRPr="00216752">
              <w:t xml:space="preserve">. </w:t>
            </w:r>
          </w:p>
          <w:p w14:paraId="59879348" w14:textId="03AE83EA" w:rsidR="00EB1D40" w:rsidRPr="00216752" w:rsidRDefault="00EB1D40" w:rsidP="00500862">
            <w:pPr>
              <w:pStyle w:val="ListParagraph"/>
              <w:numPr>
                <w:ilvl w:val="0"/>
                <w:numId w:val="29"/>
              </w:numPr>
              <w:jc w:val="both"/>
            </w:pPr>
            <w:r w:rsidRPr="00216752">
              <w:t xml:space="preserve">Relevant </w:t>
            </w:r>
            <w:r w:rsidR="00232094" w:rsidRPr="00216752">
              <w:t>c</w:t>
            </w:r>
            <w:r w:rsidRPr="00216752">
              <w:t>hild/young person aged 16 or 17 but they must have been looked after for a period of time after their 16</w:t>
            </w:r>
            <w:r w:rsidRPr="00216752">
              <w:rPr>
                <w:vertAlign w:val="superscript"/>
              </w:rPr>
              <w:t>th</w:t>
            </w:r>
            <w:r w:rsidRPr="00216752">
              <w:t xml:space="preserve"> birthday. </w:t>
            </w:r>
          </w:p>
          <w:p w14:paraId="7D870FDD" w14:textId="77777777" w:rsidR="00EB1D40" w:rsidRPr="00216752" w:rsidRDefault="00EB1D40" w:rsidP="00500862">
            <w:pPr>
              <w:pStyle w:val="ListParagraph"/>
              <w:numPr>
                <w:ilvl w:val="0"/>
                <w:numId w:val="29"/>
              </w:numPr>
              <w:jc w:val="both"/>
            </w:pPr>
            <w:r w:rsidRPr="00216752">
              <w:t xml:space="preserve">Former Relevant Child aged 18 and 25 previously an eligible child and or a relevant child. </w:t>
            </w:r>
          </w:p>
          <w:p w14:paraId="4047E9D5" w14:textId="75EA672E" w:rsidR="00EB1D40" w:rsidRPr="00216752" w:rsidRDefault="00EB1D40" w:rsidP="00500862">
            <w:pPr>
              <w:pStyle w:val="ListParagraph"/>
              <w:numPr>
                <w:ilvl w:val="0"/>
                <w:numId w:val="29"/>
              </w:numPr>
              <w:spacing w:line="259" w:lineRule="auto"/>
              <w:jc w:val="both"/>
            </w:pPr>
            <w:r w:rsidRPr="00216752">
              <w:t xml:space="preserve">Qualifying care leaver aged between 16 and 25, </w:t>
            </w:r>
            <w:r w:rsidRPr="00216752">
              <w:rPr>
                <w:i/>
                <w:iCs/>
              </w:rPr>
              <w:t>Looked after by children’s services on, or after, their 16th birthday and no longer looked after, spent less than 13 weeks in care since 14th birthday, i.e. do not fulfil criteria for eligible or relevant child.</w:t>
            </w:r>
          </w:p>
          <w:p w14:paraId="226F639C" w14:textId="21E27755" w:rsidR="00EB1D40" w:rsidRPr="00216752" w:rsidRDefault="00EB1D40" w:rsidP="00500862">
            <w:pPr>
              <w:pStyle w:val="ListParagraph"/>
              <w:jc w:val="both"/>
            </w:pPr>
          </w:p>
        </w:tc>
      </w:tr>
      <w:tr w:rsidR="00216752" w:rsidRPr="00216752" w14:paraId="4257AC02" w14:textId="77777777" w:rsidTr="005D1A17">
        <w:tc>
          <w:tcPr>
            <w:tcW w:w="2817" w:type="dxa"/>
            <w:shd w:val="clear" w:color="auto" w:fill="F4B083" w:themeFill="accent2" w:themeFillTint="99"/>
          </w:tcPr>
          <w:p w14:paraId="77A86055" w14:textId="77777777" w:rsidR="00E701FC" w:rsidRPr="00DD79D5" w:rsidRDefault="00E701FC" w:rsidP="00500862">
            <w:pPr>
              <w:jc w:val="both"/>
              <w:rPr>
                <w:b/>
                <w:bCs/>
                <w:sz w:val="24"/>
                <w:szCs w:val="24"/>
              </w:rPr>
            </w:pPr>
            <w:r w:rsidRPr="00DD79D5">
              <w:rPr>
                <w:b/>
                <w:bCs/>
                <w:sz w:val="24"/>
                <w:szCs w:val="24"/>
              </w:rPr>
              <w:t xml:space="preserve">Referral process </w:t>
            </w:r>
          </w:p>
          <w:p w14:paraId="11848ED9" w14:textId="77777777" w:rsidR="00E701FC" w:rsidRPr="00DD79D5" w:rsidRDefault="00E701FC" w:rsidP="00500862">
            <w:pPr>
              <w:jc w:val="both"/>
              <w:rPr>
                <w:b/>
                <w:bCs/>
                <w:sz w:val="24"/>
                <w:szCs w:val="24"/>
              </w:rPr>
            </w:pPr>
          </w:p>
        </w:tc>
        <w:tc>
          <w:tcPr>
            <w:tcW w:w="6199" w:type="dxa"/>
          </w:tcPr>
          <w:p w14:paraId="2568D8F3" w14:textId="144E1EA7" w:rsidR="00E701FC" w:rsidRPr="00216752" w:rsidRDefault="00585ADE" w:rsidP="00500862">
            <w:pPr>
              <w:pStyle w:val="ListParagraph"/>
              <w:numPr>
                <w:ilvl w:val="0"/>
                <w:numId w:val="56"/>
              </w:numPr>
              <w:jc w:val="both"/>
            </w:pPr>
            <w:r w:rsidRPr="00EB57AD">
              <w:t xml:space="preserve">The allocated </w:t>
            </w:r>
            <w:r>
              <w:t xml:space="preserve">case worker, PA makes the referral </w:t>
            </w:r>
          </w:p>
        </w:tc>
      </w:tr>
      <w:tr w:rsidR="00216752" w:rsidRPr="00216752" w14:paraId="633CF3E4" w14:textId="77777777" w:rsidTr="005D1A17">
        <w:tc>
          <w:tcPr>
            <w:tcW w:w="2817" w:type="dxa"/>
            <w:shd w:val="clear" w:color="auto" w:fill="F4B083" w:themeFill="accent2" w:themeFillTint="99"/>
          </w:tcPr>
          <w:p w14:paraId="386E9860" w14:textId="24D13CD7" w:rsidR="00E701FC" w:rsidRPr="00DD79D5" w:rsidRDefault="00E701FC" w:rsidP="00500862">
            <w:pPr>
              <w:jc w:val="both"/>
              <w:rPr>
                <w:b/>
                <w:bCs/>
                <w:sz w:val="24"/>
                <w:szCs w:val="24"/>
              </w:rPr>
            </w:pPr>
            <w:r w:rsidRPr="00DD79D5">
              <w:rPr>
                <w:b/>
                <w:bCs/>
                <w:sz w:val="24"/>
                <w:szCs w:val="24"/>
              </w:rPr>
              <w:t xml:space="preserve">Policy and Statutory Guidance that underpin </w:t>
            </w:r>
            <w:r w:rsidR="00323DBA" w:rsidRPr="00DD79D5">
              <w:rPr>
                <w:b/>
                <w:bCs/>
                <w:sz w:val="24"/>
                <w:szCs w:val="24"/>
              </w:rPr>
              <w:t>practices.</w:t>
            </w:r>
          </w:p>
          <w:p w14:paraId="05D877F1" w14:textId="77777777" w:rsidR="00E701FC" w:rsidRPr="00DD79D5" w:rsidRDefault="00E701FC" w:rsidP="00500862">
            <w:pPr>
              <w:jc w:val="both"/>
              <w:rPr>
                <w:b/>
                <w:bCs/>
                <w:sz w:val="24"/>
                <w:szCs w:val="24"/>
              </w:rPr>
            </w:pPr>
          </w:p>
          <w:p w14:paraId="5C7DFC97" w14:textId="77777777" w:rsidR="00E701FC" w:rsidRPr="00DD79D5" w:rsidRDefault="00E701FC" w:rsidP="00500862">
            <w:pPr>
              <w:jc w:val="both"/>
              <w:rPr>
                <w:b/>
                <w:bCs/>
                <w:sz w:val="24"/>
                <w:szCs w:val="24"/>
              </w:rPr>
            </w:pPr>
          </w:p>
        </w:tc>
        <w:tc>
          <w:tcPr>
            <w:tcW w:w="6199" w:type="dxa"/>
          </w:tcPr>
          <w:p w14:paraId="5F94910D" w14:textId="3A5083BC" w:rsidR="007C0575" w:rsidRPr="00216752" w:rsidRDefault="007C0575" w:rsidP="00500862">
            <w:pPr>
              <w:pStyle w:val="ListParagraph"/>
              <w:numPr>
                <w:ilvl w:val="0"/>
                <w:numId w:val="30"/>
              </w:numPr>
              <w:jc w:val="both"/>
              <w:rPr>
                <w:b/>
                <w:bCs/>
              </w:rPr>
            </w:pPr>
            <w:r w:rsidRPr="00216752">
              <w:t>Surrey Practice standards</w:t>
            </w:r>
          </w:p>
          <w:p w14:paraId="1BF7BEB1" w14:textId="77777777" w:rsidR="00E701FC" w:rsidRPr="00216752" w:rsidRDefault="007C0575" w:rsidP="00500862">
            <w:pPr>
              <w:pStyle w:val="ListParagraph"/>
              <w:numPr>
                <w:ilvl w:val="0"/>
                <w:numId w:val="30"/>
              </w:numPr>
              <w:jc w:val="both"/>
            </w:pPr>
            <w:r w:rsidRPr="00216752">
              <w:t>Working Together to Safeguard Children</w:t>
            </w:r>
            <w:r w:rsidR="00E63216" w:rsidRPr="00216752">
              <w:t>.</w:t>
            </w:r>
          </w:p>
          <w:p w14:paraId="06D2D74C" w14:textId="77777777" w:rsidR="00E63216" w:rsidRPr="00216752" w:rsidRDefault="00E63216" w:rsidP="00500862">
            <w:pPr>
              <w:pStyle w:val="ListParagraph"/>
              <w:numPr>
                <w:ilvl w:val="0"/>
                <w:numId w:val="30"/>
              </w:numPr>
              <w:jc w:val="both"/>
            </w:pPr>
            <w:r w:rsidRPr="00216752">
              <w:t>Care Standards Act 2000</w:t>
            </w:r>
          </w:p>
          <w:p w14:paraId="619A2F03" w14:textId="77777777" w:rsidR="00E63216" w:rsidRPr="00216752" w:rsidRDefault="00E63216" w:rsidP="00500862">
            <w:pPr>
              <w:pStyle w:val="ListParagraph"/>
              <w:numPr>
                <w:ilvl w:val="0"/>
                <w:numId w:val="30"/>
              </w:numPr>
              <w:jc w:val="both"/>
            </w:pPr>
            <w:r w:rsidRPr="00216752">
              <w:t>Care Leavers Regulations</w:t>
            </w:r>
          </w:p>
          <w:p w14:paraId="730A6CF7" w14:textId="77777777" w:rsidR="00E63216" w:rsidRPr="00216752" w:rsidRDefault="00E63216" w:rsidP="00500862">
            <w:pPr>
              <w:pStyle w:val="ListParagraph"/>
              <w:numPr>
                <w:ilvl w:val="0"/>
                <w:numId w:val="30"/>
              </w:numPr>
              <w:jc w:val="both"/>
            </w:pPr>
            <w:r w:rsidRPr="00216752">
              <w:t>The Children Act 1989 Guidance and Regulations</w:t>
            </w:r>
          </w:p>
          <w:p w14:paraId="685014DB" w14:textId="20FEEDDD" w:rsidR="00E63216" w:rsidRPr="00216752" w:rsidRDefault="00E63216" w:rsidP="00500862">
            <w:pPr>
              <w:pStyle w:val="ListParagraph"/>
              <w:numPr>
                <w:ilvl w:val="0"/>
                <w:numId w:val="30"/>
              </w:numPr>
              <w:jc w:val="both"/>
            </w:pPr>
            <w:r w:rsidRPr="00216752">
              <w:t>Care Planning guidance Doc</w:t>
            </w:r>
          </w:p>
        </w:tc>
      </w:tr>
      <w:tr w:rsidR="00216752" w:rsidRPr="00216752" w14:paraId="11E02CD3" w14:textId="77777777" w:rsidTr="005D1A17">
        <w:tc>
          <w:tcPr>
            <w:tcW w:w="2817" w:type="dxa"/>
            <w:shd w:val="clear" w:color="auto" w:fill="F4B083" w:themeFill="accent2" w:themeFillTint="99"/>
          </w:tcPr>
          <w:p w14:paraId="346565F8" w14:textId="77777777" w:rsidR="00E701FC" w:rsidRPr="00DD79D5" w:rsidRDefault="00E701FC" w:rsidP="00500862">
            <w:pPr>
              <w:jc w:val="both"/>
              <w:rPr>
                <w:b/>
                <w:bCs/>
                <w:sz w:val="24"/>
                <w:szCs w:val="24"/>
              </w:rPr>
            </w:pPr>
            <w:r w:rsidRPr="00DD79D5">
              <w:rPr>
                <w:b/>
                <w:bCs/>
                <w:sz w:val="24"/>
                <w:szCs w:val="24"/>
              </w:rPr>
              <w:t>Visits</w:t>
            </w:r>
          </w:p>
          <w:p w14:paraId="3105A367" w14:textId="77777777" w:rsidR="00E701FC" w:rsidRPr="00DD79D5" w:rsidRDefault="00E701FC" w:rsidP="00500862">
            <w:pPr>
              <w:jc w:val="both"/>
              <w:rPr>
                <w:b/>
                <w:bCs/>
                <w:sz w:val="24"/>
                <w:szCs w:val="24"/>
              </w:rPr>
            </w:pPr>
          </w:p>
          <w:p w14:paraId="405A64C2" w14:textId="77777777" w:rsidR="00E701FC" w:rsidRPr="00DD79D5" w:rsidRDefault="00E701FC" w:rsidP="00500862">
            <w:pPr>
              <w:jc w:val="both"/>
              <w:rPr>
                <w:b/>
                <w:bCs/>
                <w:sz w:val="24"/>
                <w:szCs w:val="24"/>
              </w:rPr>
            </w:pPr>
          </w:p>
        </w:tc>
        <w:tc>
          <w:tcPr>
            <w:tcW w:w="6199" w:type="dxa"/>
          </w:tcPr>
          <w:p w14:paraId="2786A319" w14:textId="77777777" w:rsidR="00DF0811" w:rsidRPr="00216752" w:rsidRDefault="00DF0811" w:rsidP="00500862">
            <w:pPr>
              <w:pStyle w:val="ListParagraph"/>
              <w:numPr>
                <w:ilvl w:val="0"/>
                <w:numId w:val="31"/>
              </w:numPr>
              <w:jc w:val="both"/>
            </w:pPr>
            <w:r w:rsidRPr="00216752">
              <w:rPr>
                <w:i/>
                <w:iCs/>
              </w:rPr>
              <w:t xml:space="preserve">Visit to care leavers takes places </w:t>
            </w:r>
            <w:r w:rsidR="00571CC3" w:rsidRPr="00EB57AD">
              <w:rPr>
                <w:b/>
                <w:bCs/>
                <w:i/>
                <w:iCs/>
              </w:rPr>
              <w:t>every 8 weeks</w:t>
            </w:r>
            <w:r w:rsidR="00571CC3" w:rsidRPr="00216752">
              <w:rPr>
                <w:i/>
                <w:iCs/>
              </w:rPr>
              <w:t xml:space="preserve">. </w:t>
            </w:r>
          </w:p>
          <w:p w14:paraId="41C9FF87" w14:textId="77777777" w:rsidR="00DF0811" w:rsidRPr="00216752" w:rsidRDefault="00DF0811" w:rsidP="00500862">
            <w:pPr>
              <w:pStyle w:val="ListParagraph"/>
              <w:numPr>
                <w:ilvl w:val="0"/>
                <w:numId w:val="31"/>
              </w:numPr>
              <w:jc w:val="both"/>
              <w:rPr>
                <w:rStyle w:val="Hyperlink"/>
                <w:color w:val="auto"/>
                <w:u w:val="none"/>
              </w:rPr>
            </w:pPr>
            <w:r w:rsidRPr="00216752">
              <w:rPr>
                <w:i/>
                <w:iCs/>
              </w:rPr>
              <w:t xml:space="preserve">Workers to refer to </w:t>
            </w:r>
            <w:r w:rsidR="00571CC3" w:rsidRPr="00216752">
              <w:rPr>
                <w:i/>
                <w:iCs/>
              </w:rPr>
              <w:t xml:space="preserve">Guidance Template for Recording 2-way Contact / Visits with Young People on LCS: </w:t>
            </w:r>
            <w:r w:rsidR="00571CC3" w:rsidRPr="00216752">
              <w:t xml:space="preserve"> </w:t>
            </w:r>
            <w:hyperlink r:id="rId64" w:history="1">
              <w:r w:rsidR="00571CC3" w:rsidRPr="00216752">
                <w:rPr>
                  <w:rStyle w:val="Hyperlink"/>
                  <w:i/>
                  <w:iCs/>
                  <w:color w:val="auto"/>
                </w:rPr>
                <w:t>cls-visit-template-updated-july-2021-final.pdf (proceduresonline.com)</w:t>
              </w:r>
            </w:hyperlink>
          </w:p>
          <w:p w14:paraId="6C8DFAE1" w14:textId="786A5808" w:rsidR="0012632E" w:rsidRPr="00216752" w:rsidRDefault="0012632E" w:rsidP="00500862">
            <w:pPr>
              <w:pStyle w:val="ListParagraph"/>
              <w:numPr>
                <w:ilvl w:val="0"/>
                <w:numId w:val="31"/>
              </w:numPr>
              <w:jc w:val="both"/>
              <w:rPr>
                <w:rStyle w:val="Hyperlink"/>
                <w:color w:val="auto"/>
                <w:u w:val="none"/>
              </w:rPr>
            </w:pPr>
            <w:r w:rsidRPr="00EB57AD">
              <w:rPr>
                <w:rStyle w:val="Hyperlink"/>
                <w:b/>
                <w:bCs/>
                <w:color w:val="auto"/>
                <w:u w:val="none"/>
              </w:rPr>
              <w:t>At least every 8 weeks</w:t>
            </w:r>
            <w:r w:rsidRPr="00216752">
              <w:rPr>
                <w:rStyle w:val="Hyperlink"/>
                <w:color w:val="auto"/>
                <w:u w:val="none"/>
              </w:rPr>
              <w:t xml:space="preserve"> and should be face to </w:t>
            </w:r>
            <w:r w:rsidR="00EB57AD" w:rsidRPr="00216752">
              <w:rPr>
                <w:rStyle w:val="Hyperlink"/>
                <w:color w:val="auto"/>
                <w:u w:val="none"/>
              </w:rPr>
              <w:t>face.</w:t>
            </w:r>
          </w:p>
          <w:p w14:paraId="47EF810D" w14:textId="7B8189C3" w:rsidR="0012632E" w:rsidRPr="00216752" w:rsidRDefault="0012632E" w:rsidP="00500862">
            <w:pPr>
              <w:pStyle w:val="ListParagraph"/>
              <w:numPr>
                <w:ilvl w:val="0"/>
                <w:numId w:val="31"/>
              </w:numPr>
              <w:jc w:val="both"/>
              <w:rPr>
                <w:rStyle w:val="Hyperlink"/>
                <w:color w:val="auto"/>
                <w:u w:val="none"/>
              </w:rPr>
            </w:pPr>
            <w:r w:rsidRPr="00EB57AD">
              <w:rPr>
                <w:rStyle w:val="Hyperlink"/>
                <w:b/>
                <w:bCs/>
                <w:color w:val="auto"/>
                <w:u w:val="none"/>
              </w:rPr>
              <w:t>At least 4 visits a year</w:t>
            </w:r>
            <w:r w:rsidRPr="00216752">
              <w:rPr>
                <w:rStyle w:val="Hyperlink"/>
                <w:color w:val="auto"/>
                <w:u w:val="none"/>
              </w:rPr>
              <w:t xml:space="preserve"> when the young person is 16, and to be increased during their 17th year.</w:t>
            </w:r>
          </w:p>
          <w:p w14:paraId="6607B0BF" w14:textId="43DD91C5" w:rsidR="00571CC3" w:rsidRPr="00216752" w:rsidRDefault="00571CC3" w:rsidP="00500862">
            <w:pPr>
              <w:pStyle w:val="ListParagraph"/>
              <w:numPr>
                <w:ilvl w:val="0"/>
                <w:numId w:val="31"/>
              </w:numPr>
              <w:jc w:val="both"/>
            </w:pPr>
            <w:r w:rsidRPr="00216752">
              <w:rPr>
                <w:b/>
                <w:bCs/>
              </w:rPr>
              <w:t>Visits agenda</w:t>
            </w:r>
            <w:r w:rsidR="00F35822">
              <w:rPr>
                <w:b/>
                <w:bCs/>
              </w:rPr>
              <w:t xml:space="preserve"> to be considered:</w:t>
            </w:r>
          </w:p>
          <w:p w14:paraId="501477D6" w14:textId="1C2F9174" w:rsidR="00571CC3" w:rsidRPr="00F35822" w:rsidRDefault="00571CC3" w:rsidP="00500862">
            <w:pPr>
              <w:pStyle w:val="ListParagraph"/>
              <w:numPr>
                <w:ilvl w:val="0"/>
                <w:numId w:val="62"/>
              </w:numPr>
              <w:jc w:val="both"/>
            </w:pPr>
            <w:r w:rsidRPr="00F35822">
              <w:t>Reason for involvement</w:t>
            </w:r>
          </w:p>
          <w:p w14:paraId="3C462E86" w14:textId="77777777" w:rsidR="00571CC3" w:rsidRPr="00F35822" w:rsidRDefault="00571CC3" w:rsidP="00500862">
            <w:pPr>
              <w:pStyle w:val="ListParagraph"/>
              <w:numPr>
                <w:ilvl w:val="0"/>
                <w:numId w:val="62"/>
              </w:numPr>
              <w:jc w:val="both"/>
            </w:pPr>
            <w:r w:rsidRPr="00F35822">
              <w:t>Purpose of visit?</w:t>
            </w:r>
          </w:p>
          <w:p w14:paraId="6B73A617" w14:textId="77777777" w:rsidR="00571CC3" w:rsidRPr="00F35822" w:rsidRDefault="00571CC3" w:rsidP="00500862">
            <w:pPr>
              <w:pStyle w:val="ListParagraph"/>
              <w:numPr>
                <w:ilvl w:val="0"/>
                <w:numId w:val="62"/>
              </w:numPr>
              <w:jc w:val="both"/>
            </w:pPr>
            <w:r w:rsidRPr="00F35822">
              <w:t>Who was present?</w:t>
            </w:r>
          </w:p>
          <w:p w14:paraId="4EB7B146" w14:textId="79279DD8" w:rsidR="00571CC3" w:rsidRPr="00F35822" w:rsidRDefault="00571CC3" w:rsidP="00500862">
            <w:pPr>
              <w:pStyle w:val="ListParagraph"/>
              <w:numPr>
                <w:ilvl w:val="0"/>
                <w:numId w:val="62"/>
              </w:numPr>
              <w:jc w:val="both"/>
            </w:pPr>
            <w:r w:rsidRPr="00F35822">
              <w:t xml:space="preserve">Was the young person seen alone? If </w:t>
            </w:r>
            <w:r w:rsidR="00EB57AD" w:rsidRPr="00F35822">
              <w:t>not,</w:t>
            </w:r>
            <w:r w:rsidRPr="00F35822">
              <w:t xml:space="preserve"> why not?</w:t>
            </w:r>
          </w:p>
          <w:p w14:paraId="78189A13" w14:textId="77777777" w:rsidR="00571CC3" w:rsidRPr="00F35822" w:rsidRDefault="00571CC3" w:rsidP="00500862">
            <w:pPr>
              <w:pStyle w:val="ListParagraph"/>
              <w:numPr>
                <w:ilvl w:val="0"/>
                <w:numId w:val="62"/>
              </w:numPr>
              <w:jc w:val="both"/>
            </w:pPr>
            <w:r w:rsidRPr="00F35822">
              <w:t>Observations</w:t>
            </w:r>
          </w:p>
          <w:p w14:paraId="62DBCE53" w14:textId="34DA6959" w:rsidR="00571CC3" w:rsidRPr="00F35822" w:rsidRDefault="00571CC3" w:rsidP="00500862">
            <w:pPr>
              <w:pStyle w:val="ListParagraph"/>
              <w:numPr>
                <w:ilvl w:val="0"/>
                <w:numId w:val="62"/>
              </w:numPr>
              <w:jc w:val="both"/>
            </w:pPr>
            <w:r w:rsidRPr="00F35822">
              <w:t xml:space="preserve">YP’s views/ what does the YP understand of why we are involved and what life </w:t>
            </w:r>
            <w:r w:rsidR="00EB57AD" w:rsidRPr="00F35822">
              <w:t xml:space="preserve">is </w:t>
            </w:r>
            <w:r w:rsidRPr="00F35822">
              <w:t>like for them?</w:t>
            </w:r>
          </w:p>
          <w:p w14:paraId="25873712" w14:textId="22C02B69" w:rsidR="00571CC3" w:rsidRPr="00F35822" w:rsidRDefault="00571CC3" w:rsidP="00500862">
            <w:pPr>
              <w:pStyle w:val="ListParagraph"/>
              <w:numPr>
                <w:ilvl w:val="0"/>
                <w:numId w:val="62"/>
              </w:numPr>
              <w:jc w:val="both"/>
            </w:pPr>
            <w:r w:rsidRPr="00F35822">
              <w:t>Significant events since last visit</w:t>
            </w:r>
            <w:r w:rsidR="00EB57AD" w:rsidRPr="00F35822">
              <w:t>.</w:t>
            </w:r>
          </w:p>
          <w:p w14:paraId="66D8451C" w14:textId="5DC0A6FF" w:rsidR="00571CC3" w:rsidRPr="00216752" w:rsidRDefault="00571CC3" w:rsidP="00500862">
            <w:pPr>
              <w:pStyle w:val="ListParagraph"/>
              <w:numPr>
                <w:ilvl w:val="0"/>
                <w:numId w:val="53"/>
              </w:numPr>
              <w:jc w:val="both"/>
            </w:pPr>
            <w:r w:rsidRPr="00717E55">
              <w:rPr>
                <w:b/>
                <w:bCs/>
              </w:rPr>
              <w:t>SW</w:t>
            </w:r>
            <w:r w:rsidR="00717E55" w:rsidRPr="00717E55">
              <w:rPr>
                <w:b/>
                <w:bCs/>
              </w:rPr>
              <w:t xml:space="preserve"> to provide an</w:t>
            </w:r>
            <w:r w:rsidRPr="00717E55">
              <w:rPr>
                <w:b/>
                <w:bCs/>
              </w:rPr>
              <w:t xml:space="preserve"> </w:t>
            </w:r>
            <w:r w:rsidR="00DF0811" w:rsidRPr="00717E55">
              <w:rPr>
                <w:b/>
                <w:bCs/>
              </w:rPr>
              <w:t>analysis</w:t>
            </w:r>
            <w:r w:rsidR="00DF0811" w:rsidRPr="00216752">
              <w:t xml:space="preserve"> </w:t>
            </w:r>
            <w:r w:rsidR="00717E55">
              <w:t xml:space="preserve">of the information gathered during the visit </w:t>
            </w:r>
            <w:r w:rsidR="00DF0811" w:rsidRPr="00216752">
              <w:t>(</w:t>
            </w:r>
            <w:r w:rsidRPr="00EB57AD">
              <w:rPr>
                <w:b/>
                <w:bCs/>
              </w:rPr>
              <w:t>identify strengths, needs and risks, what has been achieved and what needs to be achieved and by when</w:t>
            </w:r>
            <w:r w:rsidRPr="00216752">
              <w:t>)</w:t>
            </w:r>
          </w:p>
        </w:tc>
      </w:tr>
      <w:tr w:rsidR="00216752" w:rsidRPr="00216752" w14:paraId="267B09EA" w14:textId="77777777" w:rsidTr="005D1A17">
        <w:tc>
          <w:tcPr>
            <w:tcW w:w="2817" w:type="dxa"/>
            <w:shd w:val="clear" w:color="auto" w:fill="F4B083" w:themeFill="accent2" w:themeFillTint="99"/>
          </w:tcPr>
          <w:p w14:paraId="6C7CD228" w14:textId="62FEE492" w:rsidR="00E701FC" w:rsidRPr="00DD79D5" w:rsidRDefault="00E701FC" w:rsidP="00500862">
            <w:pPr>
              <w:jc w:val="both"/>
              <w:rPr>
                <w:b/>
                <w:bCs/>
                <w:sz w:val="24"/>
                <w:szCs w:val="24"/>
              </w:rPr>
            </w:pPr>
            <w:r w:rsidRPr="00DD79D5">
              <w:rPr>
                <w:b/>
                <w:bCs/>
                <w:sz w:val="24"/>
                <w:szCs w:val="24"/>
              </w:rPr>
              <w:t>Voice of the child</w:t>
            </w:r>
            <w:r w:rsidR="00DF0811" w:rsidRPr="00DD79D5">
              <w:rPr>
                <w:b/>
                <w:bCs/>
                <w:sz w:val="24"/>
                <w:szCs w:val="24"/>
              </w:rPr>
              <w:t xml:space="preserve">/Young Person. </w:t>
            </w:r>
          </w:p>
          <w:p w14:paraId="0B973F72" w14:textId="77777777" w:rsidR="00E701FC" w:rsidRPr="00DD79D5" w:rsidRDefault="00E701FC" w:rsidP="00500862">
            <w:pPr>
              <w:jc w:val="both"/>
              <w:rPr>
                <w:b/>
                <w:bCs/>
                <w:sz w:val="24"/>
                <w:szCs w:val="24"/>
              </w:rPr>
            </w:pPr>
          </w:p>
        </w:tc>
        <w:tc>
          <w:tcPr>
            <w:tcW w:w="6199" w:type="dxa"/>
          </w:tcPr>
          <w:p w14:paraId="74434666" w14:textId="4D6668ED" w:rsidR="00521F1A" w:rsidRPr="00216752" w:rsidRDefault="00BD4E25" w:rsidP="00500862">
            <w:pPr>
              <w:numPr>
                <w:ilvl w:val="0"/>
                <w:numId w:val="32"/>
              </w:numPr>
              <w:jc w:val="both"/>
            </w:pPr>
            <w:r w:rsidRPr="00216752">
              <w:t>PA to ensure that y</w:t>
            </w:r>
            <w:r w:rsidR="00521F1A" w:rsidRPr="00216752">
              <w:t xml:space="preserve">oung person’s wishes and feelings fully shape and inform their care plans. </w:t>
            </w:r>
          </w:p>
          <w:p w14:paraId="53F0A712" w14:textId="5A4C17B3" w:rsidR="00521F1A" w:rsidRPr="00216752" w:rsidRDefault="00BD4E25" w:rsidP="00500862">
            <w:pPr>
              <w:numPr>
                <w:ilvl w:val="0"/>
                <w:numId w:val="32"/>
              </w:numPr>
              <w:jc w:val="both"/>
            </w:pPr>
            <w:r w:rsidRPr="00216752">
              <w:t>PA to ensure that r</w:t>
            </w:r>
            <w:r w:rsidR="00521F1A" w:rsidRPr="00216752">
              <w:t>ecording</w:t>
            </w:r>
            <w:r w:rsidRPr="00216752">
              <w:t xml:space="preserve"> is</w:t>
            </w:r>
            <w:r w:rsidR="00521F1A" w:rsidRPr="00216752">
              <w:t xml:space="preserve"> written with and to the young person in the first person.</w:t>
            </w:r>
          </w:p>
          <w:p w14:paraId="6DF7B12E" w14:textId="384FDDBB" w:rsidR="00521F1A" w:rsidRPr="00216752" w:rsidRDefault="00BD4E25" w:rsidP="00500862">
            <w:pPr>
              <w:numPr>
                <w:ilvl w:val="0"/>
                <w:numId w:val="32"/>
              </w:numPr>
              <w:jc w:val="both"/>
            </w:pPr>
            <w:r w:rsidRPr="00216752">
              <w:t>PA to ensure that the</w:t>
            </w:r>
            <w:r w:rsidR="00521F1A" w:rsidRPr="00216752">
              <w:t xml:space="preserve"> young person’s voice is evident</w:t>
            </w:r>
            <w:r w:rsidR="00C71EB4" w:rsidRPr="00216752">
              <w:t xml:space="preserve"> in their plans.</w:t>
            </w:r>
          </w:p>
          <w:p w14:paraId="52551DFB" w14:textId="5A3F9DCA" w:rsidR="00521F1A" w:rsidRPr="00216752" w:rsidRDefault="00521F1A" w:rsidP="00500862">
            <w:pPr>
              <w:numPr>
                <w:ilvl w:val="0"/>
                <w:numId w:val="32"/>
              </w:numPr>
              <w:jc w:val="both"/>
            </w:pPr>
            <w:r w:rsidRPr="00216752">
              <w:t>Young pe</w:t>
            </w:r>
            <w:r w:rsidR="00BD4E25" w:rsidRPr="00216752">
              <w:t xml:space="preserve">rson to be clear </w:t>
            </w:r>
            <w:r w:rsidRPr="00216752">
              <w:t xml:space="preserve">about </w:t>
            </w:r>
            <w:r w:rsidR="00BD4E25" w:rsidRPr="00216752">
              <w:t>the s</w:t>
            </w:r>
            <w:r w:rsidRPr="00216752">
              <w:t xml:space="preserve">upport </w:t>
            </w:r>
            <w:r w:rsidR="00BD4E25" w:rsidRPr="00216752">
              <w:t xml:space="preserve">they can receive </w:t>
            </w:r>
            <w:r w:rsidRPr="00216752">
              <w:t>from their Personal Adviser</w:t>
            </w:r>
            <w:r w:rsidR="00BD4E25" w:rsidRPr="00216752">
              <w:t>.</w:t>
            </w:r>
          </w:p>
          <w:p w14:paraId="266C1228" w14:textId="6D2CF0C2" w:rsidR="00521F1A" w:rsidRPr="00216752" w:rsidRDefault="00521F1A" w:rsidP="00500862">
            <w:pPr>
              <w:numPr>
                <w:ilvl w:val="0"/>
                <w:numId w:val="32"/>
              </w:numPr>
              <w:jc w:val="both"/>
            </w:pPr>
            <w:r w:rsidRPr="00216752">
              <w:t xml:space="preserve">Young people </w:t>
            </w:r>
            <w:r w:rsidR="00BD4E25" w:rsidRPr="00216752">
              <w:t xml:space="preserve">to </w:t>
            </w:r>
            <w:r w:rsidRPr="00216752">
              <w:t xml:space="preserve">feel well supported in their transition to independence and are aware of their eligibility. </w:t>
            </w:r>
          </w:p>
          <w:p w14:paraId="1B01588F" w14:textId="162FB490" w:rsidR="00521F1A" w:rsidRPr="00216752" w:rsidRDefault="00BD4E25" w:rsidP="00500862">
            <w:pPr>
              <w:numPr>
                <w:ilvl w:val="0"/>
                <w:numId w:val="32"/>
              </w:numPr>
              <w:jc w:val="both"/>
            </w:pPr>
            <w:r w:rsidRPr="00216752">
              <w:t>PA to ensure that d</w:t>
            </w:r>
            <w:r w:rsidR="00521F1A" w:rsidRPr="00216752">
              <w:t>irect work with the young people</w:t>
            </w:r>
            <w:r w:rsidRPr="00216752">
              <w:t xml:space="preserve"> </w:t>
            </w:r>
            <w:r w:rsidR="00BC1CEA" w:rsidRPr="00216752">
              <w:t>considering</w:t>
            </w:r>
            <w:r w:rsidRPr="00216752">
              <w:t xml:space="preserve"> their communication ability and level of understanding, using appropriate tools. This to</w:t>
            </w:r>
            <w:r w:rsidR="00521F1A" w:rsidRPr="00216752">
              <w:t xml:space="preserve"> include</w:t>
            </w:r>
            <w:r w:rsidRPr="00216752">
              <w:t xml:space="preserve"> </w:t>
            </w:r>
            <w:r w:rsidR="00521F1A" w:rsidRPr="00216752">
              <w:t xml:space="preserve">creative methods of ensuring age appropriate and purposeful interaction. </w:t>
            </w:r>
          </w:p>
          <w:p w14:paraId="1DAF1921" w14:textId="77777777" w:rsidR="00521F1A" w:rsidRPr="00216752" w:rsidRDefault="00521F1A" w:rsidP="00500862">
            <w:pPr>
              <w:numPr>
                <w:ilvl w:val="0"/>
                <w:numId w:val="32"/>
              </w:numPr>
              <w:jc w:val="both"/>
            </w:pPr>
            <w:r w:rsidRPr="00216752">
              <w:t>Young person is seen regularly and in accordance with statutory guidelines.</w:t>
            </w:r>
          </w:p>
          <w:p w14:paraId="6163BCC9" w14:textId="651C53EF" w:rsidR="00521F1A" w:rsidRPr="00216752" w:rsidRDefault="00521F1A" w:rsidP="00500862">
            <w:pPr>
              <w:numPr>
                <w:ilvl w:val="0"/>
                <w:numId w:val="32"/>
              </w:numPr>
              <w:jc w:val="both"/>
            </w:pPr>
            <w:r w:rsidRPr="00216752">
              <w:t xml:space="preserve">Advocacy services </w:t>
            </w:r>
            <w:r w:rsidR="00BD4E25" w:rsidRPr="00216752">
              <w:t xml:space="preserve">is </w:t>
            </w:r>
            <w:r w:rsidRPr="00216752">
              <w:t>actively encouraged when appropriate.</w:t>
            </w:r>
          </w:p>
          <w:p w14:paraId="7FFD30CE" w14:textId="48B63C56" w:rsidR="00521F1A" w:rsidRPr="00216752" w:rsidRDefault="00521F1A" w:rsidP="00500862">
            <w:pPr>
              <w:numPr>
                <w:ilvl w:val="0"/>
                <w:numId w:val="32"/>
              </w:numPr>
              <w:jc w:val="both"/>
            </w:pPr>
            <w:r w:rsidRPr="00216752">
              <w:t xml:space="preserve">Life story/journey work completed with the young person prior to the young person’s majority. </w:t>
            </w:r>
          </w:p>
          <w:p w14:paraId="4469B615" w14:textId="77777777" w:rsidR="00E701FC" w:rsidRPr="00216752" w:rsidRDefault="00E701FC" w:rsidP="00500862">
            <w:pPr>
              <w:jc w:val="both"/>
            </w:pPr>
          </w:p>
        </w:tc>
      </w:tr>
      <w:tr w:rsidR="00216752" w:rsidRPr="00216752" w14:paraId="7CB7125B" w14:textId="77777777" w:rsidTr="005D1A17">
        <w:tc>
          <w:tcPr>
            <w:tcW w:w="2817" w:type="dxa"/>
            <w:shd w:val="clear" w:color="auto" w:fill="F4B083" w:themeFill="accent2" w:themeFillTint="99"/>
          </w:tcPr>
          <w:p w14:paraId="59381805" w14:textId="77777777" w:rsidR="00E701FC" w:rsidRPr="00DD79D5" w:rsidRDefault="00E701FC" w:rsidP="00500862">
            <w:pPr>
              <w:jc w:val="both"/>
              <w:rPr>
                <w:b/>
                <w:bCs/>
                <w:sz w:val="24"/>
                <w:szCs w:val="24"/>
              </w:rPr>
            </w:pPr>
            <w:r w:rsidRPr="00DD79D5">
              <w:rPr>
                <w:b/>
                <w:bCs/>
                <w:sz w:val="24"/>
                <w:szCs w:val="24"/>
              </w:rPr>
              <w:t>Meeting</w:t>
            </w:r>
          </w:p>
          <w:p w14:paraId="57FE52A1" w14:textId="77777777" w:rsidR="00E701FC" w:rsidRPr="00DD79D5" w:rsidRDefault="00E701FC" w:rsidP="00500862">
            <w:pPr>
              <w:jc w:val="both"/>
              <w:rPr>
                <w:b/>
                <w:bCs/>
                <w:sz w:val="24"/>
                <w:szCs w:val="24"/>
              </w:rPr>
            </w:pPr>
          </w:p>
        </w:tc>
        <w:tc>
          <w:tcPr>
            <w:tcW w:w="6199" w:type="dxa"/>
          </w:tcPr>
          <w:p w14:paraId="19B371C5" w14:textId="434EC2DF" w:rsidR="00B94303" w:rsidRPr="00216752" w:rsidRDefault="00B94303" w:rsidP="00500862">
            <w:pPr>
              <w:jc w:val="both"/>
              <w:rPr>
                <w:b/>
                <w:bCs/>
                <w:u w:val="single"/>
              </w:rPr>
            </w:pPr>
            <w:r w:rsidRPr="00216752">
              <w:rPr>
                <w:b/>
                <w:bCs/>
                <w:u w:val="single"/>
              </w:rPr>
              <w:t>Pathway plans</w:t>
            </w:r>
          </w:p>
          <w:p w14:paraId="1EC5B0AC" w14:textId="11513312" w:rsidR="00E701FC" w:rsidRPr="00216752" w:rsidRDefault="00EA2E3C" w:rsidP="00500862">
            <w:pPr>
              <w:pStyle w:val="ListParagraph"/>
              <w:numPr>
                <w:ilvl w:val="0"/>
                <w:numId w:val="36"/>
              </w:numPr>
              <w:jc w:val="both"/>
            </w:pPr>
            <w:r w:rsidRPr="00216752">
              <w:t>To be c</w:t>
            </w:r>
            <w:r w:rsidR="00B94303" w:rsidRPr="00216752">
              <w:t xml:space="preserve">ompleted </w:t>
            </w:r>
            <w:r w:rsidR="00B94303" w:rsidRPr="00FD65DE">
              <w:rPr>
                <w:b/>
                <w:bCs/>
              </w:rPr>
              <w:t xml:space="preserve">every 6 months </w:t>
            </w:r>
            <w:r w:rsidR="00B94303" w:rsidRPr="00216752">
              <w:t>or updated if significant changes occur</w:t>
            </w:r>
            <w:r w:rsidR="00641086" w:rsidRPr="00216752">
              <w:t>.</w:t>
            </w:r>
          </w:p>
          <w:p w14:paraId="332D047E" w14:textId="15DF14BE" w:rsidR="009B203D" w:rsidRPr="00C56798" w:rsidRDefault="00641086" w:rsidP="00500862">
            <w:pPr>
              <w:pStyle w:val="ListParagraph"/>
              <w:numPr>
                <w:ilvl w:val="0"/>
                <w:numId w:val="36"/>
              </w:numPr>
              <w:jc w:val="both"/>
            </w:pPr>
            <w:r w:rsidRPr="00FD65DE">
              <w:rPr>
                <w:b/>
                <w:bCs/>
              </w:rPr>
              <w:t>Reviewing risk management meeting</w:t>
            </w:r>
            <w:r w:rsidRPr="00216752">
              <w:t xml:space="preserve"> (RMM)</w:t>
            </w:r>
            <w:r w:rsidR="00EA2E3C" w:rsidRPr="00216752">
              <w:t xml:space="preserve"> </w:t>
            </w:r>
            <w:r w:rsidRPr="00216752">
              <w:t xml:space="preserve">to </w:t>
            </w:r>
            <w:r w:rsidR="00717E55" w:rsidRPr="00216752">
              <w:t>be arranged</w:t>
            </w:r>
            <w:r w:rsidRPr="00216752">
              <w:t xml:space="preserve"> for care leavers placed in and outside of Surrey who are at risk of exploitation. </w:t>
            </w:r>
            <w:r w:rsidR="002A5B15">
              <w:t>A</w:t>
            </w:r>
            <w:r w:rsidRPr="00216752">
              <w:t>n Adult social care</w:t>
            </w:r>
            <w:r w:rsidR="0096500F">
              <w:t xml:space="preserve"> and</w:t>
            </w:r>
            <w:r w:rsidRPr="00216752">
              <w:t xml:space="preserve"> Police safeguarding lead</w:t>
            </w:r>
            <w:r w:rsidR="002A5B15">
              <w:t xml:space="preserve"> need to attend this meeting</w:t>
            </w:r>
            <w:r w:rsidRPr="00216752">
              <w:t xml:space="preserve">. </w:t>
            </w:r>
            <w:r w:rsidR="0096500F" w:rsidRPr="00C56798">
              <w:t xml:space="preserve">Practitioners to ensure that information from relevant professionals and treating clinicians is gathered and informs the meeting. </w:t>
            </w:r>
          </w:p>
          <w:p w14:paraId="44054160" w14:textId="1A3DF9F3" w:rsidR="0096500F" w:rsidRPr="00C56798" w:rsidRDefault="0096500F" w:rsidP="00500862">
            <w:pPr>
              <w:pStyle w:val="ListParagraph"/>
              <w:numPr>
                <w:ilvl w:val="0"/>
                <w:numId w:val="36"/>
              </w:numPr>
              <w:jc w:val="both"/>
            </w:pPr>
            <w:r w:rsidRPr="00C56798">
              <w:rPr>
                <w:b/>
                <w:bCs/>
              </w:rPr>
              <w:t>All relevant professionals and treating clinicians are invited to reviews of pathway plans.</w:t>
            </w:r>
          </w:p>
          <w:p w14:paraId="52B4CA05" w14:textId="363776F8" w:rsidR="00B94303" w:rsidRPr="00216752" w:rsidRDefault="00B94303" w:rsidP="00500862">
            <w:pPr>
              <w:jc w:val="both"/>
            </w:pPr>
          </w:p>
        </w:tc>
      </w:tr>
      <w:tr w:rsidR="00216752" w:rsidRPr="00216752" w14:paraId="609DAD8C" w14:textId="77777777" w:rsidTr="005D1A17">
        <w:tc>
          <w:tcPr>
            <w:tcW w:w="2817" w:type="dxa"/>
            <w:shd w:val="clear" w:color="auto" w:fill="F4B083" w:themeFill="accent2" w:themeFillTint="99"/>
          </w:tcPr>
          <w:p w14:paraId="16482685" w14:textId="77777777" w:rsidR="00E701FC" w:rsidRPr="00DD79D5" w:rsidRDefault="00E701FC" w:rsidP="00500862">
            <w:pPr>
              <w:jc w:val="both"/>
              <w:rPr>
                <w:b/>
                <w:bCs/>
                <w:sz w:val="24"/>
                <w:szCs w:val="24"/>
              </w:rPr>
            </w:pPr>
            <w:r w:rsidRPr="00DD79D5">
              <w:rPr>
                <w:b/>
                <w:bCs/>
                <w:sz w:val="24"/>
                <w:szCs w:val="24"/>
              </w:rPr>
              <w:t>Recording</w:t>
            </w:r>
          </w:p>
          <w:p w14:paraId="68FA80B9" w14:textId="77777777" w:rsidR="00E701FC" w:rsidRPr="00DD79D5" w:rsidRDefault="00E701FC" w:rsidP="00500862">
            <w:pPr>
              <w:jc w:val="both"/>
              <w:rPr>
                <w:b/>
                <w:bCs/>
                <w:sz w:val="24"/>
                <w:szCs w:val="24"/>
              </w:rPr>
            </w:pPr>
          </w:p>
        </w:tc>
        <w:tc>
          <w:tcPr>
            <w:tcW w:w="6199" w:type="dxa"/>
          </w:tcPr>
          <w:p w14:paraId="430B52CA" w14:textId="58CAF2F1" w:rsidR="00E701FC" w:rsidRPr="00216752" w:rsidRDefault="00521F1A" w:rsidP="00500862">
            <w:pPr>
              <w:pStyle w:val="ListParagraph"/>
              <w:numPr>
                <w:ilvl w:val="0"/>
                <w:numId w:val="37"/>
              </w:numPr>
              <w:jc w:val="both"/>
            </w:pPr>
            <w:r w:rsidRPr="00216752">
              <w:t xml:space="preserve">Every young person’s pathway plan </w:t>
            </w:r>
            <w:r w:rsidR="00726AE0" w:rsidRPr="00216752">
              <w:t xml:space="preserve">to be </w:t>
            </w:r>
            <w:r w:rsidRPr="00216752">
              <w:t xml:space="preserve">shared </w:t>
            </w:r>
            <w:r w:rsidR="00726AE0" w:rsidRPr="00216752">
              <w:t xml:space="preserve">with the young person </w:t>
            </w:r>
            <w:r w:rsidRPr="00216752">
              <w:t xml:space="preserve">and </w:t>
            </w:r>
            <w:r w:rsidR="00726AE0" w:rsidRPr="00216752">
              <w:t xml:space="preserve">should be </w:t>
            </w:r>
            <w:r w:rsidRPr="00216752">
              <w:t>recorded in their preferred method and in a language that they understand.</w:t>
            </w:r>
          </w:p>
          <w:p w14:paraId="095C0848" w14:textId="77777777" w:rsidR="00521F1A" w:rsidRPr="00216752" w:rsidRDefault="00521F1A" w:rsidP="00500862">
            <w:pPr>
              <w:pStyle w:val="ListParagraph"/>
              <w:numPr>
                <w:ilvl w:val="0"/>
                <w:numId w:val="37"/>
              </w:numPr>
              <w:jc w:val="both"/>
            </w:pPr>
            <w:r w:rsidRPr="00216752">
              <w:t xml:space="preserve">There </w:t>
            </w:r>
            <w:r w:rsidR="00726AE0" w:rsidRPr="00216752">
              <w:t>needs to</w:t>
            </w:r>
            <w:r w:rsidRPr="00216752">
              <w:t xml:space="preserve"> be evidence in all records of the beginnings of a ‘my diary’ approach to recording</w:t>
            </w:r>
            <w:r w:rsidR="00726AE0" w:rsidRPr="00216752">
              <w:t>.</w:t>
            </w:r>
          </w:p>
          <w:p w14:paraId="6D293330" w14:textId="391656D2" w:rsidR="00726AE0" w:rsidRPr="00216752" w:rsidRDefault="00726AE0" w:rsidP="00500862">
            <w:pPr>
              <w:pStyle w:val="ListParagraph"/>
              <w:jc w:val="both"/>
            </w:pPr>
          </w:p>
        </w:tc>
      </w:tr>
      <w:tr w:rsidR="00216752" w:rsidRPr="00216752" w14:paraId="6B31D62D" w14:textId="77777777" w:rsidTr="005D1A17">
        <w:tc>
          <w:tcPr>
            <w:tcW w:w="2817" w:type="dxa"/>
            <w:shd w:val="clear" w:color="auto" w:fill="F4B083" w:themeFill="accent2" w:themeFillTint="99"/>
          </w:tcPr>
          <w:p w14:paraId="1C17D078" w14:textId="77777777" w:rsidR="00E701FC" w:rsidRPr="00AE524B" w:rsidRDefault="00E701FC" w:rsidP="00500862">
            <w:pPr>
              <w:jc w:val="both"/>
              <w:rPr>
                <w:b/>
                <w:bCs/>
                <w:sz w:val="24"/>
                <w:szCs w:val="24"/>
              </w:rPr>
            </w:pPr>
            <w:r w:rsidRPr="00AE524B">
              <w:rPr>
                <w:b/>
                <w:bCs/>
                <w:sz w:val="24"/>
                <w:szCs w:val="24"/>
              </w:rPr>
              <w:t>Safeguarding protocol</w:t>
            </w:r>
          </w:p>
          <w:p w14:paraId="58A541B1" w14:textId="77777777" w:rsidR="00E701FC" w:rsidRPr="00DD79D5" w:rsidRDefault="00E701FC" w:rsidP="00500862">
            <w:pPr>
              <w:jc w:val="both"/>
              <w:rPr>
                <w:b/>
                <w:bCs/>
                <w:sz w:val="24"/>
                <w:szCs w:val="24"/>
              </w:rPr>
            </w:pPr>
          </w:p>
        </w:tc>
        <w:tc>
          <w:tcPr>
            <w:tcW w:w="6199" w:type="dxa"/>
          </w:tcPr>
          <w:p w14:paraId="1C668E51" w14:textId="672020C1" w:rsidR="00E114A6" w:rsidRDefault="00E114A6" w:rsidP="00500862">
            <w:pPr>
              <w:pStyle w:val="ListParagraph"/>
              <w:numPr>
                <w:ilvl w:val="0"/>
                <w:numId w:val="38"/>
              </w:numPr>
              <w:jc w:val="both"/>
            </w:pPr>
            <w:r>
              <w:t xml:space="preserve">If a safeguarding incident happened or suspected, this needs to be reported to PA who in turn needs to discuss with the TM immediately. </w:t>
            </w:r>
          </w:p>
          <w:p w14:paraId="1556198F" w14:textId="093BE6A3" w:rsidR="00B724DF" w:rsidRDefault="00E114A6" w:rsidP="00500862">
            <w:pPr>
              <w:pStyle w:val="ListParagraph"/>
              <w:numPr>
                <w:ilvl w:val="0"/>
                <w:numId w:val="38"/>
              </w:numPr>
              <w:jc w:val="both"/>
            </w:pPr>
            <w:r>
              <w:t>A</w:t>
            </w:r>
            <w:r w:rsidR="00B724DF">
              <w:t xml:space="preserve"> </w:t>
            </w:r>
            <w:r w:rsidR="00FD65DE">
              <w:t>multi-agency discussion</w:t>
            </w:r>
            <w:r w:rsidR="00B724DF">
              <w:t xml:space="preserve"> </w:t>
            </w:r>
            <w:r>
              <w:t xml:space="preserve">will </w:t>
            </w:r>
            <w:r w:rsidR="00B724DF">
              <w:t xml:space="preserve">need to take place </w:t>
            </w:r>
            <w:r>
              <w:t>without any delay</w:t>
            </w:r>
            <w:r w:rsidR="00B724DF">
              <w:t xml:space="preserve">, </w:t>
            </w:r>
            <w:r w:rsidR="00FD65DE">
              <w:t xml:space="preserve">to </w:t>
            </w:r>
            <w:r w:rsidR="00B724DF">
              <w:t>increas</w:t>
            </w:r>
            <w:r w:rsidR="00FD65DE">
              <w:t>e</w:t>
            </w:r>
            <w:r w:rsidR="00B724DF">
              <w:t xml:space="preserve"> the quality and volume of information </w:t>
            </w:r>
            <w:r w:rsidR="00FD65DE">
              <w:t>in order to</w:t>
            </w:r>
            <w:r w:rsidR="00B724DF">
              <w:t xml:space="preserve"> inform Intervention Meetings.</w:t>
            </w:r>
          </w:p>
          <w:p w14:paraId="00F436D5" w14:textId="5B251282" w:rsidR="00196201" w:rsidRDefault="00196201" w:rsidP="00500862">
            <w:pPr>
              <w:pStyle w:val="ListParagraph"/>
              <w:numPr>
                <w:ilvl w:val="0"/>
                <w:numId w:val="38"/>
              </w:numPr>
              <w:jc w:val="both"/>
            </w:pPr>
            <w:r w:rsidRPr="00216752">
              <w:t>Reviewing risk management meeting (RMM)</w:t>
            </w:r>
            <w:r w:rsidR="00726AE0" w:rsidRPr="00216752">
              <w:t xml:space="preserve"> </w:t>
            </w:r>
            <w:r w:rsidR="00533C5E">
              <w:t>to be held</w:t>
            </w:r>
            <w:r w:rsidR="00E114A6">
              <w:t xml:space="preserve"> in order to tailor a safety plan and ensure that the young person is immediately safeguarded. </w:t>
            </w:r>
          </w:p>
          <w:p w14:paraId="14500546" w14:textId="67A22A7D" w:rsidR="00EF569A" w:rsidRPr="00C56798" w:rsidRDefault="00533C5E" w:rsidP="00500862">
            <w:pPr>
              <w:pStyle w:val="ListParagraph"/>
              <w:numPr>
                <w:ilvl w:val="0"/>
                <w:numId w:val="38"/>
              </w:numPr>
              <w:jc w:val="both"/>
            </w:pPr>
            <w:r>
              <w:t xml:space="preserve">RMM lead to request an Adult social care and Police safeguarding lead to join RMM for discussions on care </w:t>
            </w:r>
            <w:r w:rsidRPr="00C56798">
              <w:t xml:space="preserve">leavers, single point of </w:t>
            </w:r>
            <w:r w:rsidR="00C469DA" w:rsidRPr="00C56798">
              <w:t>contact.</w:t>
            </w:r>
            <w:r w:rsidR="005946E0" w:rsidRPr="00C56798">
              <w:t xml:space="preserve"> </w:t>
            </w:r>
          </w:p>
          <w:p w14:paraId="6E155597" w14:textId="2A2B7778" w:rsidR="0096500F" w:rsidRPr="00C56798" w:rsidRDefault="0096500F" w:rsidP="00500862">
            <w:pPr>
              <w:pStyle w:val="ListParagraph"/>
              <w:numPr>
                <w:ilvl w:val="0"/>
                <w:numId w:val="38"/>
              </w:numPr>
              <w:jc w:val="both"/>
            </w:pPr>
            <w:r w:rsidRPr="00C56798">
              <w:t>Risk assessments should be completed</w:t>
            </w:r>
            <w:r w:rsidR="004A4AF8" w:rsidRPr="00C56798">
              <w:t xml:space="preserve"> by the PA</w:t>
            </w:r>
            <w:r w:rsidRPr="00C56798">
              <w:t xml:space="preserve"> according to need, but at minimum updated every six months alongside the Pathway Plan. If there is a significant change in circumstances the Pathway Plan and risk assessment will both be updated.</w:t>
            </w:r>
            <w:r w:rsidR="004A4AF8" w:rsidRPr="00C56798">
              <w:t xml:space="preserve"> Risk assessments will include information from partner agencies to ensure that all risks and needs are fully understood and analysed. </w:t>
            </w:r>
          </w:p>
          <w:p w14:paraId="1C37A645" w14:textId="60930425" w:rsidR="0054786B" w:rsidRPr="00C56798" w:rsidRDefault="00DE256F" w:rsidP="00500862">
            <w:pPr>
              <w:pStyle w:val="ListParagraph"/>
              <w:numPr>
                <w:ilvl w:val="0"/>
                <w:numId w:val="38"/>
              </w:numPr>
              <w:jc w:val="both"/>
            </w:pPr>
            <w:r w:rsidRPr="00C56798">
              <w:t xml:space="preserve">For individuals within the Leaving Care Service, who live in a residential setting, must have a risk assessment completed by the setting when there are overnight stays or planned trips away.  This must be jointly understood (setting professionals and Leaving Care service) and monitored within the pathway plan. </w:t>
            </w:r>
          </w:p>
          <w:p w14:paraId="246982FC" w14:textId="052390F6" w:rsidR="00FE7F5F" w:rsidRDefault="00FE7F5F" w:rsidP="00500862">
            <w:pPr>
              <w:pStyle w:val="ListParagraph"/>
              <w:numPr>
                <w:ilvl w:val="0"/>
                <w:numId w:val="38"/>
              </w:numPr>
              <w:jc w:val="both"/>
            </w:pPr>
            <w:r w:rsidRPr="00C56798">
              <w:t xml:space="preserve">The information related to the risk assessment would need to be updated within the H2 section of the EHCP and risk assessment attached.  The PA to work with SEND officers to ensure this information is clear and updated at the annual review. </w:t>
            </w:r>
          </w:p>
          <w:p w14:paraId="493E7DD4" w14:textId="048F54AA" w:rsidR="00704C7A" w:rsidRPr="005851AE" w:rsidRDefault="00704C7A" w:rsidP="00500862">
            <w:pPr>
              <w:pStyle w:val="ListParagraph"/>
              <w:numPr>
                <w:ilvl w:val="0"/>
                <w:numId w:val="38"/>
              </w:numPr>
              <w:jc w:val="both"/>
            </w:pPr>
            <w:r w:rsidRPr="005851AE">
              <w:t xml:space="preserve">For </w:t>
            </w:r>
            <w:r w:rsidR="00272263" w:rsidRPr="005851AE">
              <w:t xml:space="preserve">young people with </w:t>
            </w:r>
            <w:r w:rsidRPr="005851AE">
              <w:t xml:space="preserve">complex health needs, Personal Advisors must update their own knowledge of the health concern to ensure they are able to respond appropriately.  It is also the responsibility of the Personal Advisor to call a meeting </w:t>
            </w:r>
            <w:r w:rsidR="00272263" w:rsidRPr="005851AE">
              <w:t>if emerging health needs</w:t>
            </w:r>
            <w:r w:rsidRPr="005851AE">
              <w:t xml:space="preserve"> </w:t>
            </w:r>
            <w:r w:rsidR="00272263" w:rsidRPr="005851AE">
              <w:t xml:space="preserve">develop </w:t>
            </w:r>
            <w:r w:rsidRPr="005851AE">
              <w:t>to address planning</w:t>
            </w:r>
            <w:r w:rsidR="00272263" w:rsidRPr="005851AE">
              <w:t xml:space="preserve"> and the response of the multi-agency network and wider family, where applicable</w:t>
            </w:r>
            <w:r w:rsidRPr="005851AE">
              <w:t>.</w:t>
            </w:r>
          </w:p>
          <w:p w14:paraId="7A20B9B4" w14:textId="77777777" w:rsidR="00FE7F5F" w:rsidRPr="004A4AF8" w:rsidRDefault="00FE7F5F" w:rsidP="00500862">
            <w:pPr>
              <w:pStyle w:val="ListParagraph"/>
              <w:jc w:val="both"/>
              <w:rPr>
                <w:highlight w:val="yellow"/>
              </w:rPr>
            </w:pPr>
          </w:p>
          <w:p w14:paraId="56D602AF" w14:textId="6F59B0DE" w:rsidR="00DF0DDD" w:rsidRPr="00216752" w:rsidRDefault="00DF0DDD" w:rsidP="00500862">
            <w:pPr>
              <w:pStyle w:val="ListParagraph"/>
              <w:jc w:val="both"/>
            </w:pPr>
          </w:p>
        </w:tc>
      </w:tr>
      <w:tr w:rsidR="00216752" w:rsidRPr="00216752" w14:paraId="52ECEF53" w14:textId="77777777" w:rsidTr="005D1A17">
        <w:tc>
          <w:tcPr>
            <w:tcW w:w="2817" w:type="dxa"/>
            <w:shd w:val="clear" w:color="auto" w:fill="F4B083" w:themeFill="accent2" w:themeFillTint="99"/>
          </w:tcPr>
          <w:p w14:paraId="7EDA7C61" w14:textId="77777777" w:rsidR="00E701FC" w:rsidRPr="00DD79D5" w:rsidRDefault="00E701FC" w:rsidP="00500862">
            <w:pPr>
              <w:jc w:val="both"/>
              <w:rPr>
                <w:b/>
                <w:bCs/>
                <w:sz w:val="24"/>
                <w:szCs w:val="24"/>
              </w:rPr>
            </w:pPr>
            <w:r w:rsidRPr="00DD79D5">
              <w:rPr>
                <w:b/>
                <w:bCs/>
                <w:sz w:val="24"/>
                <w:szCs w:val="24"/>
              </w:rPr>
              <w:t xml:space="preserve">Supervision/Management </w:t>
            </w:r>
          </w:p>
          <w:p w14:paraId="1EE29658" w14:textId="77777777" w:rsidR="00E701FC" w:rsidRPr="00DD79D5" w:rsidRDefault="00E701FC" w:rsidP="00500862">
            <w:pPr>
              <w:jc w:val="both"/>
              <w:rPr>
                <w:b/>
                <w:bCs/>
                <w:sz w:val="24"/>
                <w:szCs w:val="24"/>
              </w:rPr>
            </w:pPr>
            <w:r w:rsidRPr="00DD79D5">
              <w:rPr>
                <w:b/>
                <w:bCs/>
                <w:sz w:val="24"/>
                <w:szCs w:val="24"/>
              </w:rPr>
              <w:t>Oversight</w:t>
            </w:r>
          </w:p>
          <w:p w14:paraId="75AE603E" w14:textId="77777777" w:rsidR="00E701FC" w:rsidRPr="00DD79D5" w:rsidRDefault="00E701FC" w:rsidP="00500862">
            <w:pPr>
              <w:jc w:val="both"/>
              <w:rPr>
                <w:b/>
                <w:bCs/>
                <w:sz w:val="24"/>
                <w:szCs w:val="24"/>
              </w:rPr>
            </w:pPr>
          </w:p>
          <w:p w14:paraId="3DAF2628" w14:textId="77777777" w:rsidR="00E701FC" w:rsidRPr="00DD79D5" w:rsidRDefault="00E701FC" w:rsidP="00500862">
            <w:pPr>
              <w:jc w:val="both"/>
              <w:rPr>
                <w:b/>
                <w:bCs/>
                <w:sz w:val="24"/>
                <w:szCs w:val="24"/>
              </w:rPr>
            </w:pPr>
          </w:p>
        </w:tc>
        <w:tc>
          <w:tcPr>
            <w:tcW w:w="6199" w:type="dxa"/>
          </w:tcPr>
          <w:p w14:paraId="153BAA51" w14:textId="77777777" w:rsidR="002063BC" w:rsidRDefault="00DF0DDD" w:rsidP="00500862">
            <w:pPr>
              <w:numPr>
                <w:ilvl w:val="0"/>
                <w:numId w:val="28"/>
              </w:numPr>
              <w:jc w:val="both"/>
            </w:pPr>
            <w:r w:rsidRPr="00216752">
              <w:t>All young people open</w:t>
            </w:r>
            <w:r w:rsidR="00CB4C66" w:rsidRPr="00216752">
              <w:t xml:space="preserve"> to care leaving services to have an</w:t>
            </w:r>
            <w:r w:rsidRPr="00216752">
              <w:t xml:space="preserve"> initial allocation management oversight case note recorded. </w:t>
            </w:r>
          </w:p>
          <w:p w14:paraId="03579B49" w14:textId="5344E616" w:rsidR="00DF0DDD" w:rsidRPr="00216752" w:rsidRDefault="00DF0DDD" w:rsidP="00500862">
            <w:pPr>
              <w:numPr>
                <w:ilvl w:val="0"/>
                <w:numId w:val="28"/>
              </w:numPr>
              <w:jc w:val="both"/>
            </w:pPr>
            <w:r w:rsidRPr="00216752">
              <w:t>Following this, the practitioners are</w:t>
            </w:r>
            <w:r w:rsidR="00CB4C66" w:rsidRPr="00216752">
              <w:t xml:space="preserve"> to be</w:t>
            </w:r>
            <w:r w:rsidRPr="00216752">
              <w:t xml:space="preserve"> provided regular supervisions for every</w:t>
            </w:r>
            <w:r w:rsidR="00CB4C66" w:rsidRPr="00216752">
              <w:t xml:space="preserve"> young person that they are </w:t>
            </w:r>
            <w:r w:rsidRPr="00216752">
              <w:t>assigned to work with</w:t>
            </w:r>
            <w:r w:rsidR="00CB4C66" w:rsidRPr="00216752">
              <w:t>.</w:t>
            </w:r>
          </w:p>
        </w:tc>
      </w:tr>
      <w:tr w:rsidR="00216752" w:rsidRPr="00216752" w14:paraId="31EB60AA" w14:textId="77777777" w:rsidTr="005D1A17">
        <w:tc>
          <w:tcPr>
            <w:tcW w:w="2817" w:type="dxa"/>
            <w:shd w:val="clear" w:color="auto" w:fill="F4B083" w:themeFill="accent2" w:themeFillTint="99"/>
          </w:tcPr>
          <w:p w14:paraId="66A618A5" w14:textId="77777777" w:rsidR="00E701FC" w:rsidRPr="00DD79D5" w:rsidRDefault="00E701FC" w:rsidP="00500862">
            <w:pPr>
              <w:jc w:val="both"/>
              <w:rPr>
                <w:b/>
                <w:bCs/>
                <w:sz w:val="24"/>
                <w:szCs w:val="24"/>
              </w:rPr>
            </w:pPr>
            <w:r w:rsidRPr="00DD79D5">
              <w:rPr>
                <w:b/>
                <w:bCs/>
                <w:sz w:val="24"/>
                <w:szCs w:val="24"/>
              </w:rPr>
              <w:t>Transfer process</w:t>
            </w:r>
          </w:p>
          <w:p w14:paraId="0D0C5573" w14:textId="77777777" w:rsidR="00E701FC" w:rsidRPr="00DD79D5" w:rsidRDefault="00E701FC" w:rsidP="00500862">
            <w:pPr>
              <w:jc w:val="both"/>
              <w:rPr>
                <w:b/>
                <w:bCs/>
                <w:sz w:val="24"/>
                <w:szCs w:val="24"/>
              </w:rPr>
            </w:pPr>
          </w:p>
          <w:p w14:paraId="2D36D8A6" w14:textId="77777777" w:rsidR="00E701FC" w:rsidRPr="00DD79D5" w:rsidRDefault="00E701FC" w:rsidP="00500862">
            <w:pPr>
              <w:jc w:val="both"/>
              <w:rPr>
                <w:b/>
                <w:bCs/>
                <w:sz w:val="24"/>
                <w:szCs w:val="24"/>
              </w:rPr>
            </w:pPr>
          </w:p>
        </w:tc>
        <w:tc>
          <w:tcPr>
            <w:tcW w:w="6199" w:type="dxa"/>
          </w:tcPr>
          <w:p w14:paraId="409B2DBE" w14:textId="4585BD3A" w:rsidR="00F42F2F" w:rsidRPr="00216752" w:rsidRDefault="00571CC3" w:rsidP="00500862">
            <w:pPr>
              <w:pStyle w:val="ListParagraph"/>
              <w:numPr>
                <w:ilvl w:val="0"/>
                <w:numId w:val="28"/>
              </w:numPr>
              <w:jc w:val="both"/>
              <w:rPr>
                <w:i/>
                <w:iCs/>
              </w:rPr>
            </w:pPr>
            <w:r w:rsidRPr="00216752">
              <w:rPr>
                <w:i/>
                <w:iCs/>
              </w:rPr>
              <w:t>From CLA to Care Leavers, Young people will be allocated and introduced to their Personal Advisor (PA) at 1</w:t>
            </w:r>
            <w:r w:rsidR="00F42F2F" w:rsidRPr="00216752">
              <w:rPr>
                <w:i/>
                <w:iCs/>
              </w:rPr>
              <w:t>6</w:t>
            </w:r>
            <w:r w:rsidRPr="00216752">
              <w:rPr>
                <w:i/>
                <w:iCs/>
              </w:rPr>
              <w:t xml:space="preserve">. </w:t>
            </w:r>
            <w:r w:rsidR="00F42F2F" w:rsidRPr="00216752">
              <w:rPr>
                <w:i/>
                <w:iCs/>
              </w:rPr>
              <w:t>This will enable care leavers to get to know their PA earlier and develop trusting relationships.</w:t>
            </w:r>
          </w:p>
          <w:p w14:paraId="02E6FF4A" w14:textId="6B874CD3" w:rsidR="00571CC3" w:rsidRPr="00216752" w:rsidRDefault="00571CC3" w:rsidP="00500862">
            <w:pPr>
              <w:pStyle w:val="ListParagraph"/>
              <w:numPr>
                <w:ilvl w:val="0"/>
                <w:numId w:val="28"/>
              </w:numPr>
              <w:jc w:val="both"/>
              <w:rPr>
                <w:i/>
                <w:iCs/>
              </w:rPr>
            </w:pPr>
            <w:r w:rsidRPr="00216752">
              <w:rPr>
                <w:i/>
                <w:iCs/>
              </w:rPr>
              <w:t>SW and PA will work together till the young person reaches 18 where the PA will take over as the key worker.</w:t>
            </w:r>
          </w:p>
          <w:p w14:paraId="2C2210CD" w14:textId="77777777" w:rsidR="00E701FC" w:rsidRPr="00216752" w:rsidRDefault="00E701FC" w:rsidP="00500862">
            <w:pPr>
              <w:jc w:val="both"/>
            </w:pPr>
          </w:p>
        </w:tc>
      </w:tr>
      <w:tr w:rsidR="00216752" w:rsidRPr="00216752" w14:paraId="763B3FE4" w14:textId="77777777" w:rsidTr="005D1A17">
        <w:tc>
          <w:tcPr>
            <w:tcW w:w="2817" w:type="dxa"/>
            <w:shd w:val="clear" w:color="auto" w:fill="F4B083" w:themeFill="accent2" w:themeFillTint="99"/>
          </w:tcPr>
          <w:p w14:paraId="3EDCB418" w14:textId="77777777" w:rsidR="00E701FC" w:rsidRPr="00DD79D5" w:rsidRDefault="00E701FC" w:rsidP="00500862">
            <w:pPr>
              <w:jc w:val="both"/>
              <w:rPr>
                <w:b/>
                <w:bCs/>
                <w:sz w:val="24"/>
                <w:szCs w:val="24"/>
              </w:rPr>
            </w:pPr>
            <w:r w:rsidRPr="00DD79D5">
              <w:rPr>
                <w:b/>
                <w:bCs/>
                <w:sz w:val="24"/>
                <w:szCs w:val="24"/>
              </w:rPr>
              <w:t>Transition plan</w:t>
            </w:r>
          </w:p>
        </w:tc>
        <w:tc>
          <w:tcPr>
            <w:tcW w:w="6199" w:type="dxa"/>
          </w:tcPr>
          <w:p w14:paraId="191900E6" w14:textId="7EA01E28" w:rsidR="00E701FC" w:rsidRPr="00216752" w:rsidRDefault="0070128F" w:rsidP="00500862">
            <w:pPr>
              <w:pStyle w:val="ListParagraph"/>
              <w:numPr>
                <w:ilvl w:val="0"/>
                <w:numId w:val="39"/>
              </w:numPr>
              <w:jc w:val="both"/>
            </w:pPr>
            <w:r w:rsidRPr="00216752">
              <w:t>Any transfer of support of young people should take place in a planned and managed way</w:t>
            </w:r>
            <w:r w:rsidR="00463ED9" w:rsidRPr="00216752">
              <w:t xml:space="preserve"> and this should include:</w:t>
            </w:r>
          </w:p>
          <w:p w14:paraId="1D04D787" w14:textId="77777777" w:rsidR="00250026" w:rsidRPr="00216752" w:rsidRDefault="00250026" w:rsidP="00500862">
            <w:pPr>
              <w:pStyle w:val="ListParagraph"/>
              <w:numPr>
                <w:ilvl w:val="0"/>
                <w:numId w:val="39"/>
              </w:numPr>
              <w:jc w:val="both"/>
            </w:pPr>
            <w:r w:rsidRPr="00216752">
              <w:t xml:space="preserve">A shared commitment from Children’s Services and Housing Services to adopt a 'corporate parenting' approach for looked after children and care leavers making the transition to adulthood. </w:t>
            </w:r>
          </w:p>
          <w:p w14:paraId="248659BA" w14:textId="67F1EA83" w:rsidR="00250026" w:rsidRPr="00216752" w:rsidRDefault="00463ED9" w:rsidP="00500862">
            <w:pPr>
              <w:pStyle w:val="ListParagraph"/>
              <w:numPr>
                <w:ilvl w:val="0"/>
                <w:numId w:val="39"/>
              </w:numPr>
              <w:jc w:val="both"/>
            </w:pPr>
            <w:r w:rsidRPr="00216752">
              <w:t>There needs to be c</w:t>
            </w:r>
            <w:r w:rsidR="00250026" w:rsidRPr="00216752">
              <w:t xml:space="preserve">lear roles and responsibilities for supporting the transition from care, including the role of the PA. </w:t>
            </w:r>
          </w:p>
          <w:p w14:paraId="445E740E" w14:textId="1C125C16" w:rsidR="00250026" w:rsidRPr="00216752" w:rsidRDefault="00463ED9" w:rsidP="00500862">
            <w:pPr>
              <w:pStyle w:val="ListParagraph"/>
              <w:numPr>
                <w:ilvl w:val="0"/>
                <w:numId w:val="39"/>
              </w:numPr>
              <w:jc w:val="both"/>
            </w:pPr>
            <w:r w:rsidRPr="00216752">
              <w:t>F</w:t>
            </w:r>
            <w:r w:rsidR="00250026" w:rsidRPr="00216752">
              <w:t>ull range of potentially suitable supported accommodation options in the area.</w:t>
            </w:r>
          </w:p>
          <w:p w14:paraId="00AB4715" w14:textId="77777777" w:rsidR="00250026" w:rsidRPr="00216752" w:rsidRDefault="00250026" w:rsidP="00500862">
            <w:pPr>
              <w:pStyle w:val="ListParagraph"/>
              <w:numPr>
                <w:ilvl w:val="0"/>
                <w:numId w:val="39"/>
              </w:numPr>
              <w:jc w:val="both"/>
            </w:pPr>
            <w:r w:rsidRPr="00216752">
              <w:t xml:space="preserve">Pathway planning systems that anticipate accommodation needs. They should engage each young person, their PA and housing services staff regarding suitable housing options and any additional support needed, so that the necessary arrangements are in place at the point where the young person is ready to move on from their care placement. Subsequent moves should also be carefully planned. </w:t>
            </w:r>
          </w:p>
          <w:p w14:paraId="2994BCFA" w14:textId="77777777" w:rsidR="00250026" w:rsidRPr="00216752" w:rsidRDefault="00250026" w:rsidP="00500862">
            <w:pPr>
              <w:pStyle w:val="ListParagraph"/>
              <w:numPr>
                <w:ilvl w:val="0"/>
                <w:numId w:val="39"/>
              </w:numPr>
              <w:jc w:val="both"/>
            </w:pPr>
            <w:r w:rsidRPr="00216752">
              <w:t>Arrangements to offer care leavers in need of social housing reasonable preference on welfare grounds through local housing authority allocations schemes.</w:t>
            </w:r>
          </w:p>
          <w:p w14:paraId="7C635D63" w14:textId="77777777" w:rsidR="00250026" w:rsidRPr="00216752" w:rsidRDefault="00250026" w:rsidP="00500862">
            <w:pPr>
              <w:pStyle w:val="ListParagraph"/>
              <w:numPr>
                <w:ilvl w:val="0"/>
                <w:numId w:val="39"/>
              </w:numPr>
              <w:jc w:val="both"/>
            </w:pPr>
            <w:r w:rsidRPr="00216752">
              <w:t xml:space="preserve"> Contingency planning arrangements for when placements are at risk or break down, led by PAs working with accommodation providers, housing options teams and other support services.</w:t>
            </w:r>
          </w:p>
          <w:p w14:paraId="362BCB3C" w14:textId="77777777" w:rsidR="00250026" w:rsidRPr="00216752" w:rsidRDefault="00250026" w:rsidP="00500862">
            <w:pPr>
              <w:pStyle w:val="ListParagraph"/>
              <w:numPr>
                <w:ilvl w:val="0"/>
                <w:numId w:val="39"/>
              </w:numPr>
              <w:jc w:val="both"/>
            </w:pPr>
            <w:r w:rsidRPr="00216752">
              <w:t>Planned access to accommodation and support for care leavers who will need accommodation on release from custodial institutions.</w:t>
            </w:r>
          </w:p>
          <w:p w14:paraId="33F5C2B4" w14:textId="4903E9C3" w:rsidR="00250026" w:rsidRPr="00216752" w:rsidRDefault="00250026" w:rsidP="00500862">
            <w:pPr>
              <w:pStyle w:val="ListParagraph"/>
              <w:numPr>
                <w:ilvl w:val="0"/>
                <w:numId w:val="39"/>
              </w:numPr>
              <w:jc w:val="both"/>
            </w:pPr>
            <w:r w:rsidRPr="00216752">
              <w:t>Ensuring supported transitions to adult services where needed, such as adult social care, adult mental health services, substance misuse services and the Probation Service.</w:t>
            </w:r>
          </w:p>
        </w:tc>
      </w:tr>
    </w:tbl>
    <w:p w14:paraId="0B781EAA" w14:textId="08EA61D3" w:rsidR="00E701FC" w:rsidRPr="00DD79D5" w:rsidRDefault="00E701FC" w:rsidP="00500862">
      <w:pPr>
        <w:jc w:val="both"/>
        <w:rPr>
          <w:b/>
          <w:bCs/>
          <w:sz w:val="28"/>
          <w:szCs w:val="28"/>
        </w:rPr>
      </w:pPr>
    </w:p>
    <w:tbl>
      <w:tblPr>
        <w:tblStyle w:val="TableGrid1"/>
        <w:tblpPr w:leftFromText="180" w:rightFromText="180" w:vertAnchor="text" w:horzAnchor="margin" w:tblpXSpec="center" w:tblpY="297"/>
        <w:tblW w:w="90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9072"/>
      </w:tblGrid>
      <w:tr w:rsidR="001A3B8B" w:rsidRPr="00216752" w14:paraId="78EE8ACF" w14:textId="77777777" w:rsidTr="001A3B8B">
        <w:tc>
          <w:tcPr>
            <w:tcW w:w="9072" w:type="dxa"/>
            <w:shd w:val="clear" w:color="auto" w:fill="ED7D31" w:themeFill="accent2"/>
          </w:tcPr>
          <w:p w14:paraId="5F713472" w14:textId="77777777" w:rsidR="001A3B8B" w:rsidRDefault="001A3B8B" w:rsidP="00500862">
            <w:pPr>
              <w:jc w:val="both"/>
              <w:rPr>
                <w:b/>
                <w:bCs/>
                <w:sz w:val="28"/>
                <w:szCs w:val="28"/>
              </w:rPr>
            </w:pPr>
            <w:r w:rsidRPr="00DD79D5">
              <w:rPr>
                <w:b/>
                <w:bCs/>
                <w:sz w:val="28"/>
                <w:szCs w:val="28"/>
              </w:rPr>
              <w:t>Practice expectations</w:t>
            </w:r>
          </w:p>
          <w:p w14:paraId="6A9533BB" w14:textId="153BAA59" w:rsidR="001A3B8B" w:rsidRPr="00216752" w:rsidRDefault="001A3B8B" w:rsidP="00500862">
            <w:pPr>
              <w:jc w:val="both"/>
            </w:pPr>
          </w:p>
        </w:tc>
      </w:tr>
      <w:tr w:rsidR="00216752" w:rsidRPr="00216752" w14:paraId="63AEC0FF" w14:textId="77777777" w:rsidTr="000C5635">
        <w:tc>
          <w:tcPr>
            <w:tcW w:w="9072" w:type="dxa"/>
            <w:shd w:val="clear" w:color="auto" w:fill="auto"/>
          </w:tcPr>
          <w:p w14:paraId="17D2A766" w14:textId="77777777" w:rsidR="00C649C8" w:rsidRDefault="00C649C8" w:rsidP="00500862">
            <w:pPr>
              <w:jc w:val="both"/>
            </w:pPr>
            <w:r w:rsidRPr="00216752">
              <w:t xml:space="preserve">Ensure that all relevant or former relevant young people have an appointed PA who will then plan and coordinate their plan. The PA will </w:t>
            </w:r>
            <w:r w:rsidR="00DD79D5">
              <w:t xml:space="preserve">need to establish a rapport and </w:t>
            </w:r>
            <w:r w:rsidRPr="00216752">
              <w:t>act as the focal point to ensure that care leavers are provided with the right kind of personal support. All care leavers should be aware of who their PA is and 24 how to contact them, so that throughout their transition to adulthood they are able to rely on consistent support from their own key professional.</w:t>
            </w:r>
          </w:p>
          <w:p w14:paraId="70861A60" w14:textId="288909BC" w:rsidR="00582299" w:rsidRPr="00216752" w:rsidRDefault="00582299" w:rsidP="00500862">
            <w:pPr>
              <w:jc w:val="both"/>
            </w:pPr>
          </w:p>
        </w:tc>
      </w:tr>
      <w:tr w:rsidR="00216752" w:rsidRPr="00216752" w14:paraId="7596E783" w14:textId="77777777" w:rsidTr="000C5635">
        <w:tc>
          <w:tcPr>
            <w:tcW w:w="9072" w:type="dxa"/>
            <w:shd w:val="clear" w:color="auto" w:fill="auto"/>
          </w:tcPr>
          <w:p w14:paraId="6A4705E5" w14:textId="77777777" w:rsidR="00E701FC" w:rsidRDefault="0012632E" w:rsidP="00500862">
            <w:pPr>
              <w:jc w:val="both"/>
            </w:pPr>
            <w:r w:rsidRPr="00216752">
              <w:t xml:space="preserve">The aim of the service is to support care leavers so that they can live successful independent lives. Each care leaver will reach that point at a different age. It would be expected that support for care leavers will taper away over time, in recognition of their growing maturity and independence. </w:t>
            </w:r>
          </w:p>
          <w:p w14:paraId="00F94349" w14:textId="4E108EC4" w:rsidR="00582299" w:rsidRPr="00216752" w:rsidRDefault="00582299" w:rsidP="00500862">
            <w:pPr>
              <w:jc w:val="both"/>
            </w:pPr>
          </w:p>
        </w:tc>
      </w:tr>
      <w:tr w:rsidR="00216752" w:rsidRPr="00216752" w14:paraId="3007FD0F" w14:textId="77777777" w:rsidTr="000C5635">
        <w:tc>
          <w:tcPr>
            <w:tcW w:w="9072" w:type="dxa"/>
            <w:shd w:val="clear" w:color="auto" w:fill="auto"/>
          </w:tcPr>
          <w:p w14:paraId="6710B1BE" w14:textId="77777777" w:rsidR="00D67AE4" w:rsidRDefault="00D67AE4" w:rsidP="00500862">
            <w:pPr>
              <w:jc w:val="both"/>
            </w:pPr>
            <w:r w:rsidRPr="00216752">
              <w:t>When a young person becomes eligible, they will be allocated to the care leavers service. A personal advisor will be allocated to a young person when they are 16 years old. The personal adviser will work alongside the young person’s social worker in preparation for when the young person turns 18 years old.</w:t>
            </w:r>
          </w:p>
          <w:p w14:paraId="351CE19C" w14:textId="599F446A" w:rsidR="00582299" w:rsidRPr="00216752" w:rsidRDefault="00582299" w:rsidP="00500862">
            <w:pPr>
              <w:jc w:val="both"/>
            </w:pPr>
          </w:p>
        </w:tc>
      </w:tr>
      <w:tr w:rsidR="00216752" w:rsidRPr="00216752" w14:paraId="0D342279" w14:textId="77777777" w:rsidTr="000C5635">
        <w:tc>
          <w:tcPr>
            <w:tcW w:w="9072" w:type="dxa"/>
            <w:shd w:val="clear" w:color="auto" w:fill="auto"/>
          </w:tcPr>
          <w:p w14:paraId="4B838B2A" w14:textId="77777777" w:rsidR="00AB2840" w:rsidRDefault="00AB2840" w:rsidP="00500862">
            <w:pPr>
              <w:jc w:val="both"/>
            </w:pPr>
            <w:r w:rsidRPr="00216752">
              <w:t>The personal adviser will attend looked after child reviews and personal education planning meetings to build a relationship and get to know the young person. They will find out how the young person would like to be contacted. There will be a flexible approach to supporting the young person.</w:t>
            </w:r>
          </w:p>
          <w:p w14:paraId="616F7DA6" w14:textId="1CE77AEC" w:rsidR="00582299" w:rsidRPr="00216752" w:rsidRDefault="00582299" w:rsidP="00500862">
            <w:pPr>
              <w:jc w:val="both"/>
            </w:pPr>
          </w:p>
        </w:tc>
      </w:tr>
      <w:tr w:rsidR="00216752" w:rsidRPr="00216752" w14:paraId="41F4C91B" w14:textId="77777777" w:rsidTr="000C5635">
        <w:tc>
          <w:tcPr>
            <w:tcW w:w="9072" w:type="dxa"/>
            <w:shd w:val="clear" w:color="auto" w:fill="auto"/>
          </w:tcPr>
          <w:p w14:paraId="11174A76" w14:textId="77777777" w:rsidR="00E701FC" w:rsidRDefault="00074D01" w:rsidP="00500862">
            <w:pPr>
              <w:jc w:val="both"/>
            </w:pPr>
            <w:r w:rsidRPr="00216752">
              <w:t xml:space="preserve">PA </w:t>
            </w:r>
            <w:r w:rsidR="006B79BA" w:rsidRPr="00216752">
              <w:t>to ensure care leavers are given the same level of care and support that their peers would expect from a reasonable parent and that they are provided with the opportunities and chances needed to help them move successfully into adulthood.</w:t>
            </w:r>
          </w:p>
          <w:p w14:paraId="129D91F3" w14:textId="2ECE990A" w:rsidR="00582299" w:rsidRPr="00216752" w:rsidRDefault="00582299" w:rsidP="00500862">
            <w:pPr>
              <w:jc w:val="both"/>
            </w:pPr>
          </w:p>
        </w:tc>
      </w:tr>
      <w:tr w:rsidR="00216752" w:rsidRPr="00216752" w14:paraId="382E6040" w14:textId="77777777" w:rsidTr="000C5635">
        <w:tc>
          <w:tcPr>
            <w:tcW w:w="9072" w:type="dxa"/>
            <w:shd w:val="clear" w:color="auto" w:fill="auto"/>
          </w:tcPr>
          <w:p w14:paraId="1939606D" w14:textId="77777777" w:rsidR="00AB2840" w:rsidRDefault="00D67AE4" w:rsidP="00500862">
            <w:pPr>
              <w:jc w:val="both"/>
            </w:pPr>
            <w:r w:rsidRPr="00216752">
              <w:t xml:space="preserve">The pathway plan will be developed with the young person, using their language so that it is a supportive document that speaks to the young person.  It will be written with the young person in mind, including the support that has been offered. It is a legal </w:t>
            </w:r>
            <w:r w:rsidR="00507460" w:rsidRPr="00216752">
              <w:t>document,</w:t>
            </w:r>
            <w:r w:rsidRPr="00216752">
              <w:t xml:space="preserve"> and it is important it is completed within timescales. </w:t>
            </w:r>
            <w:r w:rsidR="004A4AF8" w:rsidRPr="00582299">
              <w:t xml:space="preserve">The risk assessment will be updated alongside the pathway plan. </w:t>
            </w:r>
          </w:p>
          <w:p w14:paraId="23BD81EF" w14:textId="77637C75" w:rsidR="00582299" w:rsidRPr="00216752" w:rsidRDefault="00582299" w:rsidP="00500862">
            <w:pPr>
              <w:jc w:val="both"/>
            </w:pPr>
          </w:p>
        </w:tc>
      </w:tr>
      <w:tr w:rsidR="00E20F98" w:rsidRPr="00216752" w14:paraId="1EB53F60" w14:textId="77777777" w:rsidTr="000C5635">
        <w:tc>
          <w:tcPr>
            <w:tcW w:w="9072" w:type="dxa"/>
            <w:shd w:val="clear" w:color="auto" w:fill="auto"/>
          </w:tcPr>
          <w:p w14:paraId="73736972" w14:textId="77777777" w:rsidR="00E20F98" w:rsidRDefault="0096500F" w:rsidP="00500862">
            <w:pPr>
              <w:jc w:val="both"/>
            </w:pPr>
            <w:r w:rsidRPr="00582299">
              <w:t xml:space="preserve">A team around the person approach to review a young person’s pathway plan is taken. This approach includes all professionals working with the young </w:t>
            </w:r>
            <w:r w:rsidR="00407ED1" w:rsidRPr="00582299">
              <w:t>person and</w:t>
            </w:r>
            <w:r w:rsidRPr="00582299">
              <w:t xml:space="preserve"> ensure that they are invited to statutory reviews and consulted with when necessary to inform risk assessments or mental capacity assessments. </w:t>
            </w:r>
          </w:p>
          <w:p w14:paraId="4EBC0915" w14:textId="54F02C7C" w:rsidR="00582299" w:rsidRPr="00216752" w:rsidRDefault="00582299" w:rsidP="00500862">
            <w:pPr>
              <w:jc w:val="both"/>
            </w:pPr>
          </w:p>
        </w:tc>
      </w:tr>
      <w:tr w:rsidR="00216752" w:rsidRPr="00216752" w14:paraId="392702C1" w14:textId="77777777" w:rsidTr="000C5635">
        <w:tc>
          <w:tcPr>
            <w:tcW w:w="9072" w:type="dxa"/>
            <w:shd w:val="clear" w:color="auto" w:fill="auto"/>
          </w:tcPr>
          <w:p w14:paraId="7A87C98D" w14:textId="77777777" w:rsidR="00FC64DE" w:rsidRDefault="00FC64DE" w:rsidP="00500862">
            <w:pPr>
              <w:jc w:val="both"/>
            </w:pPr>
            <w:r w:rsidRPr="00216752">
              <w:t>The team manager should approve and sign the pathway plan</w:t>
            </w:r>
            <w:r w:rsidR="00A44ED3">
              <w:t xml:space="preserve"> timely and this should be shared with the young person and a copy given to them. </w:t>
            </w:r>
          </w:p>
          <w:p w14:paraId="1351834E" w14:textId="3EAA94B5" w:rsidR="00582299" w:rsidRPr="00216752" w:rsidRDefault="00582299" w:rsidP="00500862">
            <w:pPr>
              <w:jc w:val="both"/>
            </w:pPr>
          </w:p>
        </w:tc>
      </w:tr>
      <w:tr w:rsidR="00216752" w:rsidRPr="00216752" w14:paraId="36FF5CAE" w14:textId="77777777" w:rsidTr="000C5635">
        <w:tc>
          <w:tcPr>
            <w:tcW w:w="9072" w:type="dxa"/>
            <w:shd w:val="clear" w:color="auto" w:fill="auto"/>
          </w:tcPr>
          <w:p w14:paraId="08619353" w14:textId="77777777" w:rsidR="00E701FC" w:rsidRDefault="00507460" w:rsidP="00500862">
            <w:pPr>
              <w:jc w:val="both"/>
            </w:pPr>
            <w:r w:rsidRPr="00216752">
              <w:t xml:space="preserve">Every young person will be supported to be in some form of education, </w:t>
            </w:r>
            <w:r w:rsidR="00C96018" w:rsidRPr="00216752">
              <w:t>employment,</w:t>
            </w:r>
            <w:r w:rsidRPr="00216752">
              <w:t xml:space="preserve"> or training. Children who are not, will be supported additionally by a referral to the education and employment specialist within the care leavers service.</w:t>
            </w:r>
          </w:p>
          <w:p w14:paraId="266976CD" w14:textId="0BAC460B" w:rsidR="00582299" w:rsidRPr="00216752" w:rsidRDefault="00582299" w:rsidP="00500862">
            <w:pPr>
              <w:jc w:val="both"/>
            </w:pPr>
          </w:p>
        </w:tc>
      </w:tr>
      <w:tr w:rsidR="00216752" w:rsidRPr="00216752" w14:paraId="3675A534" w14:textId="77777777" w:rsidTr="000C5635">
        <w:tc>
          <w:tcPr>
            <w:tcW w:w="9072" w:type="dxa"/>
            <w:shd w:val="clear" w:color="auto" w:fill="auto"/>
          </w:tcPr>
          <w:p w14:paraId="40571A58" w14:textId="77777777" w:rsidR="00507460" w:rsidRDefault="00507460" w:rsidP="00500862">
            <w:pPr>
              <w:jc w:val="both"/>
            </w:pPr>
            <w:r w:rsidRPr="00216752">
              <w:t>Young people will be supported and encouraged to be independent and move forward with their lives by the care leavers service. The service will keep in touch with young people until they are 21, or 25 if they should wish</w:t>
            </w:r>
            <w:r w:rsidR="00196201" w:rsidRPr="00216752">
              <w:t>.</w:t>
            </w:r>
          </w:p>
          <w:p w14:paraId="6ABED81C" w14:textId="34A727BD" w:rsidR="00582299" w:rsidRPr="00216752" w:rsidRDefault="00582299" w:rsidP="00500862">
            <w:pPr>
              <w:jc w:val="both"/>
            </w:pPr>
          </w:p>
        </w:tc>
      </w:tr>
      <w:tr w:rsidR="00216752" w:rsidRPr="00216752" w14:paraId="4021FAD3" w14:textId="77777777" w:rsidTr="000C5635">
        <w:tc>
          <w:tcPr>
            <w:tcW w:w="9072" w:type="dxa"/>
            <w:shd w:val="clear" w:color="auto" w:fill="FFFFFF" w:themeFill="background1"/>
          </w:tcPr>
          <w:p w14:paraId="3424AC46" w14:textId="77777777" w:rsidR="00E701FC" w:rsidRDefault="00196201" w:rsidP="00500862">
            <w:pPr>
              <w:jc w:val="both"/>
            </w:pPr>
            <w:r w:rsidRPr="00216752">
              <w:t>Preparedness for independence to start earlier when young people are living with their foster carers or residential keyworkers, incrementally developing the skills required for independence.</w:t>
            </w:r>
          </w:p>
          <w:p w14:paraId="75F12B95" w14:textId="36C1675D" w:rsidR="00582299" w:rsidRPr="00216752" w:rsidRDefault="00582299" w:rsidP="00500862">
            <w:pPr>
              <w:jc w:val="both"/>
            </w:pPr>
          </w:p>
        </w:tc>
      </w:tr>
      <w:tr w:rsidR="00216752" w:rsidRPr="00216752" w14:paraId="4C395AF0" w14:textId="77777777" w:rsidTr="000C5635">
        <w:tc>
          <w:tcPr>
            <w:tcW w:w="9072" w:type="dxa"/>
            <w:shd w:val="clear" w:color="auto" w:fill="FFFFFF" w:themeFill="background1"/>
          </w:tcPr>
          <w:p w14:paraId="5F9035ED" w14:textId="77777777" w:rsidR="00C96018" w:rsidRDefault="00196201" w:rsidP="00500862">
            <w:pPr>
              <w:jc w:val="both"/>
            </w:pPr>
            <w:r w:rsidRPr="00216752">
              <w:t>Pathway plans to include contributions from partner agencies working with care leavers, providing a more holistic understanding of need</w:t>
            </w:r>
            <w:r w:rsidR="00F35822">
              <w:t>s</w:t>
            </w:r>
            <w:r w:rsidRPr="00216752">
              <w:t>.</w:t>
            </w:r>
          </w:p>
          <w:p w14:paraId="60162293" w14:textId="6C41E37F" w:rsidR="00582299" w:rsidRPr="00B95C2F" w:rsidRDefault="00582299" w:rsidP="00500862">
            <w:pPr>
              <w:jc w:val="both"/>
            </w:pPr>
          </w:p>
        </w:tc>
      </w:tr>
      <w:tr w:rsidR="00216752" w:rsidRPr="00216752" w14:paraId="504EEA27" w14:textId="77777777" w:rsidTr="000C5635">
        <w:tc>
          <w:tcPr>
            <w:tcW w:w="9072" w:type="dxa"/>
            <w:shd w:val="clear" w:color="auto" w:fill="FFFFFF" w:themeFill="background1"/>
          </w:tcPr>
          <w:p w14:paraId="5B237C0B" w14:textId="77777777" w:rsidR="00C96018" w:rsidRDefault="00C96018" w:rsidP="00500862">
            <w:pPr>
              <w:jc w:val="both"/>
            </w:pPr>
            <w:r w:rsidRPr="00216752">
              <w:t>Any new issues arising after a significant incident will be understood and as required relevant support can be implemented. There will be a current understanding of a young person’s circumstances which informs the PA and other professional’s interventions.</w:t>
            </w:r>
          </w:p>
          <w:p w14:paraId="5E93346C" w14:textId="3117B580" w:rsidR="00582299" w:rsidRPr="00216752" w:rsidRDefault="00582299" w:rsidP="00500862">
            <w:pPr>
              <w:jc w:val="both"/>
            </w:pPr>
          </w:p>
        </w:tc>
      </w:tr>
      <w:tr w:rsidR="00216752" w:rsidRPr="00216752" w14:paraId="7289FA81" w14:textId="77777777" w:rsidTr="000C5635">
        <w:tc>
          <w:tcPr>
            <w:tcW w:w="9072" w:type="dxa"/>
            <w:shd w:val="clear" w:color="auto" w:fill="FFFFFF" w:themeFill="background1"/>
          </w:tcPr>
          <w:p w14:paraId="08356CCC" w14:textId="77777777" w:rsidR="009F5C64" w:rsidRDefault="009F5C64" w:rsidP="00500862">
            <w:pPr>
              <w:jc w:val="both"/>
            </w:pPr>
            <w:r w:rsidRPr="00216752">
              <w:t>PA</w:t>
            </w:r>
            <w:r w:rsidR="00C96018" w:rsidRPr="00216752">
              <w:t xml:space="preserve"> to</w:t>
            </w:r>
            <w:r w:rsidRPr="00216752">
              <w:t xml:space="preserve"> understand the needs of</w:t>
            </w:r>
            <w:r w:rsidR="00C96018" w:rsidRPr="00216752">
              <w:t xml:space="preserve"> the</w:t>
            </w:r>
            <w:r w:rsidRPr="00216752">
              <w:t xml:space="preserve"> young </w:t>
            </w:r>
            <w:r w:rsidR="00C96018" w:rsidRPr="00216752">
              <w:t>person</w:t>
            </w:r>
            <w:r w:rsidRPr="00216752">
              <w:t xml:space="preserve">, </w:t>
            </w:r>
            <w:r w:rsidR="00C96018" w:rsidRPr="00216752">
              <w:t>b</w:t>
            </w:r>
            <w:r w:rsidRPr="00216752">
              <w:t xml:space="preserve">e committed to the development of good relationships and undertake skilled work which instils a sense of belief in our care leavers and hope for their futures. </w:t>
            </w:r>
          </w:p>
          <w:p w14:paraId="10323E3A" w14:textId="5F4D4D69" w:rsidR="00582299" w:rsidRPr="00216752" w:rsidRDefault="00582299" w:rsidP="00500862">
            <w:pPr>
              <w:jc w:val="both"/>
            </w:pPr>
          </w:p>
        </w:tc>
      </w:tr>
      <w:tr w:rsidR="00216752" w:rsidRPr="00216752" w14:paraId="2BE96290" w14:textId="77777777" w:rsidTr="000C5635">
        <w:tc>
          <w:tcPr>
            <w:tcW w:w="9072" w:type="dxa"/>
            <w:shd w:val="clear" w:color="auto" w:fill="FFFFFF" w:themeFill="background1"/>
          </w:tcPr>
          <w:p w14:paraId="6494733A" w14:textId="77777777" w:rsidR="009F5C64" w:rsidRDefault="009F5C64" w:rsidP="00500862">
            <w:pPr>
              <w:jc w:val="both"/>
            </w:pPr>
            <w:r w:rsidRPr="00216752">
              <w:t xml:space="preserve">Care leavers </w:t>
            </w:r>
            <w:r w:rsidR="00C96018" w:rsidRPr="00216752">
              <w:t>to</w:t>
            </w:r>
            <w:r w:rsidRPr="00216752">
              <w:t xml:space="preserve"> continue to benefit from a dedicated mental health practitioner and services which promote emotional wellbeing</w:t>
            </w:r>
            <w:r w:rsidR="00582299">
              <w:t>.</w:t>
            </w:r>
          </w:p>
          <w:p w14:paraId="00A74407" w14:textId="7E148DD0" w:rsidR="00582299" w:rsidRPr="00216752" w:rsidRDefault="00582299" w:rsidP="00500862">
            <w:pPr>
              <w:jc w:val="both"/>
            </w:pPr>
          </w:p>
        </w:tc>
      </w:tr>
    </w:tbl>
    <w:p w14:paraId="16AEC534" w14:textId="77777777" w:rsidR="00100BB7" w:rsidRDefault="00100BB7" w:rsidP="00500862">
      <w:pPr>
        <w:jc w:val="both"/>
        <w:rPr>
          <w:rFonts w:cstheme="minorHAnsi"/>
          <w:b/>
          <w:bCs/>
          <w:sz w:val="40"/>
          <w:szCs w:val="40"/>
        </w:rPr>
      </w:pPr>
    </w:p>
    <w:p w14:paraId="303FC9CE" w14:textId="77777777" w:rsidR="00B61211" w:rsidRDefault="00B61211" w:rsidP="00500862">
      <w:pPr>
        <w:jc w:val="both"/>
        <w:rPr>
          <w:rFonts w:cstheme="minorHAnsi"/>
          <w:b/>
          <w:bCs/>
          <w:sz w:val="40"/>
          <w:szCs w:val="40"/>
        </w:rPr>
      </w:pPr>
    </w:p>
    <w:p w14:paraId="78BF4F28" w14:textId="34CAFD66" w:rsidR="00E701FC" w:rsidRPr="001828CF" w:rsidRDefault="00C447FB" w:rsidP="00500862">
      <w:pPr>
        <w:pStyle w:val="Heading2"/>
        <w:jc w:val="both"/>
        <w:rPr>
          <w:b/>
          <w:sz w:val="40"/>
          <w:szCs w:val="40"/>
        </w:rPr>
      </w:pPr>
      <w:bookmarkStart w:id="13" w:name="_Toc176514817"/>
      <w:r w:rsidRPr="774A9D45">
        <w:rPr>
          <w:b/>
          <w:sz w:val="40"/>
          <w:szCs w:val="40"/>
        </w:rPr>
        <w:t xml:space="preserve">6. </w:t>
      </w:r>
      <w:r w:rsidR="00E701FC" w:rsidRPr="774A9D45">
        <w:rPr>
          <w:b/>
          <w:sz w:val="40"/>
          <w:szCs w:val="40"/>
        </w:rPr>
        <w:t>C</w:t>
      </w:r>
      <w:r w:rsidR="00C71474" w:rsidRPr="774A9D45">
        <w:rPr>
          <w:b/>
          <w:sz w:val="40"/>
          <w:szCs w:val="40"/>
        </w:rPr>
        <w:t>ontinuing Care</w:t>
      </w:r>
      <w:bookmarkEnd w:id="13"/>
    </w:p>
    <w:p w14:paraId="0F8AE5A1" w14:textId="37F5BD89" w:rsidR="774A9D45" w:rsidRDefault="774A9D45" w:rsidP="00500862">
      <w:pPr>
        <w:jc w:val="both"/>
      </w:pPr>
    </w:p>
    <w:p w14:paraId="4FC0FBEA" w14:textId="6F9BBBF2" w:rsidR="00E701FC" w:rsidRPr="001A3B8B" w:rsidRDefault="00100BB7" w:rsidP="00500862">
      <w:pPr>
        <w:jc w:val="both"/>
      </w:pPr>
      <w:r w:rsidRPr="00100BB7">
        <w:rPr>
          <w:rFonts w:cstheme="minorHAnsi"/>
          <w:sz w:val="24"/>
          <w:szCs w:val="24"/>
        </w:rPr>
        <w:t>According to The National Framework for Children and Young People’s Continuing Care 2016 stipulates that</w:t>
      </w:r>
      <w:r>
        <w:rPr>
          <w:rFonts w:cstheme="minorHAnsi"/>
          <w:b/>
          <w:bCs/>
          <w:sz w:val="24"/>
          <w:szCs w:val="24"/>
        </w:rPr>
        <w:t xml:space="preserve"> </w:t>
      </w:r>
      <w:r>
        <w:t xml:space="preserve">a continuing care package will be required when a child or young person has needs arising from disability, accident or illness that cannot be met by existing universal or specialist services alone. </w:t>
      </w:r>
    </w:p>
    <w:tbl>
      <w:tblPr>
        <w:tblStyle w:val="TableGrid"/>
        <w:tblW w:w="0" w:type="auto"/>
        <w:tblLook w:val="04A0" w:firstRow="1" w:lastRow="0" w:firstColumn="1" w:lastColumn="0" w:noHBand="0" w:noVBand="1"/>
      </w:tblPr>
      <w:tblGrid>
        <w:gridCol w:w="2601"/>
        <w:gridCol w:w="6415"/>
      </w:tblGrid>
      <w:tr w:rsidR="001A3B8B" w14:paraId="711F1D02" w14:textId="77777777" w:rsidTr="001A3B8B">
        <w:tc>
          <w:tcPr>
            <w:tcW w:w="9016" w:type="dxa"/>
            <w:gridSpan w:val="2"/>
            <w:shd w:val="clear" w:color="auto" w:fill="ED7D31" w:themeFill="accent2"/>
          </w:tcPr>
          <w:p w14:paraId="6B4438FE" w14:textId="77777777" w:rsidR="001A3B8B" w:rsidRDefault="001A3B8B" w:rsidP="00500862">
            <w:pPr>
              <w:jc w:val="both"/>
              <w:rPr>
                <w:rFonts w:cstheme="minorHAnsi"/>
                <w:b/>
                <w:bCs/>
                <w:sz w:val="28"/>
                <w:szCs w:val="28"/>
              </w:rPr>
            </w:pPr>
            <w:bookmarkStart w:id="14" w:name="_Hlk162341573"/>
            <w:r w:rsidRPr="00216752">
              <w:rPr>
                <w:rFonts w:cstheme="minorHAnsi"/>
                <w:b/>
                <w:bCs/>
                <w:sz w:val="28"/>
                <w:szCs w:val="28"/>
              </w:rPr>
              <w:t>Timescales at a glance</w:t>
            </w:r>
          </w:p>
          <w:p w14:paraId="1435DAFF" w14:textId="0A9ACC49" w:rsidR="001A3B8B" w:rsidRDefault="001A3B8B" w:rsidP="00500862">
            <w:pPr>
              <w:jc w:val="both"/>
              <w:rPr>
                <w:b/>
                <w:bCs/>
              </w:rPr>
            </w:pPr>
          </w:p>
        </w:tc>
      </w:tr>
      <w:bookmarkEnd w:id="14"/>
      <w:tr w:rsidR="00216752" w:rsidRPr="00216752" w14:paraId="6D261852" w14:textId="77777777" w:rsidTr="001A3B8B">
        <w:tc>
          <w:tcPr>
            <w:tcW w:w="2601" w:type="dxa"/>
            <w:shd w:val="clear" w:color="auto" w:fill="F4B083" w:themeFill="accent2" w:themeFillTint="99"/>
          </w:tcPr>
          <w:p w14:paraId="398D26F6" w14:textId="77777777" w:rsidR="00E701FC" w:rsidRPr="00DD79D5" w:rsidRDefault="00E701FC" w:rsidP="00500862">
            <w:pPr>
              <w:jc w:val="both"/>
              <w:rPr>
                <w:b/>
                <w:bCs/>
                <w:sz w:val="24"/>
                <w:szCs w:val="24"/>
              </w:rPr>
            </w:pPr>
            <w:r w:rsidRPr="00DD79D5">
              <w:rPr>
                <w:b/>
                <w:bCs/>
                <w:sz w:val="24"/>
                <w:szCs w:val="24"/>
              </w:rPr>
              <w:t xml:space="preserve">Threshold </w:t>
            </w:r>
          </w:p>
          <w:p w14:paraId="771C74DE" w14:textId="77777777" w:rsidR="00E701FC" w:rsidRPr="00DD79D5" w:rsidRDefault="00E701FC" w:rsidP="00500862">
            <w:pPr>
              <w:jc w:val="both"/>
              <w:rPr>
                <w:b/>
                <w:bCs/>
                <w:sz w:val="24"/>
                <w:szCs w:val="24"/>
              </w:rPr>
            </w:pPr>
          </w:p>
        </w:tc>
        <w:tc>
          <w:tcPr>
            <w:tcW w:w="6415" w:type="dxa"/>
          </w:tcPr>
          <w:p w14:paraId="41F21684" w14:textId="77777777" w:rsidR="00E701FC" w:rsidRDefault="007D5670" w:rsidP="00500862">
            <w:pPr>
              <w:pStyle w:val="ListParagraph"/>
              <w:numPr>
                <w:ilvl w:val="0"/>
                <w:numId w:val="33"/>
              </w:numPr>
              <w:jc w:val="both"/>
            </w:pPr>
            <w:r w:rsidRPr="00216752">
              <w:t xml:space="preserve">All the children /young people who have accessed support from Children Services, SEND and Early Help and who may need support from the National Health Services in their transitioning to adult services. </w:t>
            </w:r>
          </w:p>
          <w:p w14:paraId="19BC701F" w14:textId="73532EAB" w:rsidR="00B95C2F" w:rsidRPr="00216752" w:rsidRDefault="00B95C2F" w:rsidP="00500862">
            <w:pPr>
              <w:pStyle w:val="ListParagraph"/>
              <w:ind w:left="644"/>
              <w:jc w:val="both"/>
            </w:pPr>
          </w:p>
        </w:tc>
      </w:tr>
      <w:tr w:rsidR="00216752" w:rsidRPr="00216752" w14:paraId="77414CAE" w14:textId="77777777" w:rsidTr="001A3B8B">
        <w:tc>
          <w:tcPr>
            <w:tcW w:w="2601" w:type="dxa"/>
            <w:shd w:val="clear" w:color="auto" w:fill="F4B083" w:themeFill="accent2" w:themeFillTint="99"/>
          </w:tcPr>
          <w:p w14:paraId="697FF16E" w14:textId="77777777" w:rsidR="00E701FC" w:rsidRPr="00DD79D5" w:rsidRDefault="00E701FC" w:rsidP="00500862">
            <w:pPr>
              <w:jc w:val="both"/>
              <w:rPr>
                <w:b/>
                <w:bCs/>
                <w:sz w:val="24"/>
                <w:szCs w:val="24"/>
              </w:rPr>
            </w:pPr>
            <w:r w:rsidRPr="00DD79D5">
              <w:rPr>
                <w:b/>
                <w:bCs/>
                <w:sz w:val="24"/>
                <w:szCs w:val="24"/>
              </w:rPr>
              <w:t xml:space="preserve">Referral process </w:t>
            </w:r>
          </w:p>
          <w:p w14:paraId="6C5DFBAC" w14:textId="77777777" w:rsidR="00E701FC" w:rsidRPr="00DD79D5" w:rsidRDefault="00E701FC" w:rsidP="00500862">
            <w:pPr>
              <w:jc w:val="both"/>
              <w:rPr>
                <w:b/>
                <w:bCs/>
                <w:sz w:val="24"/>
                <w:szCs w:val="24"/>
              </w:rPr>
            </w:pPr>
          </w:p>
        </w:tc>
        <w:tc>
          <w:tcPr>
            <w:tcW w:w="6415" w:type="dxa"/>
          </w:tcPr>
          <w:p w14:paraId="0867D360" w14:textId="77777777" w:rsidR="00C12737" w:rsidRDefault="00C12737" w:rsidP="00500862">
            <w:pPr>
              <w:pStyle w:val="ListParagraph"/>
              <w:numPr>
                <w:ilvl w:val="0"/>
                <w:numId w:val="34"/>
              </w:numPr>
              <w:jc w:val="both"/>
            </w:pPr>
            <w:r w:rsidRPr="00C12737">
              <w:t xml:space="preserve">Referrals are made into the ICB for review and consideration of Childrens Continuing Care.  </w:t>
            </w:r>
          </w:p>
          <w:p w14:paraId="47F83A9D" w14:textId="1298BBC3" w:rsidR="007D5670" w:rsidRPr="00216752" w:rsidRDefault="00C12737" w:rsidP="00500862">
            <w:pPr>
              <w:pStyle w:val="ListParagraph"/>
              <w:numPr>
                <w:ilvl w:val="0"/>
                <w:numId w:val="34"/>
              </w:numPr>
              <w:jc w:val="both"/>
            </w:pPr>
            <w:r w:rsidRPr="00C12737">
              <w:t>If CCC referral forms are required these will be sent out by the ICB.</w:t>
            </w:r>
          </w:p>
          <w:p w14:paraId="443CC809" w14:textId="42E78C25" w:rsidR="00E701FC" w:rsidRPr="00216752" w:rsidRDefault="00C47BD8" w:rsidP="00500862">
            <w:pPr>
              <w:pStyle w:val="ListParagraph"/>
              <w:ind w:left="644"/>
              <w:jc w:val="both"/>
            </w:pPr>
            <w:r w:rsidRPr="00216752">
              <w:t xml:space="preserve">The CCC Team assists Children’s Services, SEND and Early Help with the referral process to the National Health Services (NHS). </w:t>
            </w:r>
          </w:p>
          <w:p w14:paraId="6C8CF935" w14:textId="727820DD" w:rsidR="00C47BD8" w:rsidRPr="00216752" w:rsidRDefault="00C47BD8" w:rsidP="00500862">
            <w:pPr>
              <w:pStyle w:val="ListParagraph"/>
              <w:ind w:left="644"/>
              <w:jc w:val="both"/>
            </w:pPr>
          </w:p>
        </w:tc>
      </w:tr>
      <w:tr w:rsidR="00216752" w:rsidRPr="00216752" w14:paraId="652EFB13" w14:textId="77777777" w:rsidTr="001A3B8B">
        <w:tc>
          <w:tcPr>
            <w:tcW w:w="2601" w:type="dxa"/>
            <w:shd w:val="clear" w:color="auto" w:fill="F4B083" w:themeFill="accent2" w:themeFillTint="99"/>
          </w:tcPr>
          <w:p w14:paraId="1F2794BE" w14:textId="37BB4EE4" w:rsidR="00E701FC" w:rsidRPr="00DD79D5" w:rsidRDefault="00E701FC" w:rsidP="00500862">
            <w:pPr>
              <w:jc w:val="both"/>
              <w:rPr>
                <w:b/>
                <w:bCs/>
                <w:sz w:val="24"/>
                <w:szCs w:val="24"/>
              </w:rPr>
            </w:pPr>
            <w:r w:rsidRPr="00DD79D5">
              <w:rPr>
                <w:b/>
                <w:bCs/>
                <w:sz w:val="24"/>
                <w:szCs w:val="24"/>
              </w:rPr>
              <w:t xml:space="preserve">Policy and Statutory Guidance that underpin </w:t>
            </w:r>
            <w:r w:rsidR="007D5670" w:rsidRPr="00DD79D5">
              <w:rPr>
                <w:b/>
                <w:bCs/>
                <w:sz w:val="24"/>
                <w:szCs w:val="24"/>
              </w:rPr>
              <w:t>practices.</w:t>
            </w:r>
          </w:p>
          <w:p w14:paraId="4C81F54B" w14:textId="77777777" w:rsidR="00E701FC" w:rsidRPr="00DD79D5" w:rsidRDefault="00E701FC" w:rsidP="00500862">
            <w:pPr>
              <w:jc w:val="both"/>
              <w:rPr>
                <w:b/>
                <w:bCs/>
                <w:sz w:val="24"/>
                <w:szCs w:val="24"/>
              </w:rPr>
            </w:pPr>
          </w:p>
          <w:p w14:paraId="30AC27E5" w14:textId="77777777" w:rsidR="00E701FC" w:rsidRPr="00DD79D5" w:rsidRDefault="00E701FC" w:rsidP="00500862">
            <w:pPr>
              <w:jc w:val="both"/>
              <w:rPr>
                <w:b/>
                <w:bCs/>
                <w:sz w:val="24"/>
                <w:szCs w:val="24"/>
              </w:rPr>
            </w:pPr>
          </w:p>
        </w:tc>
        <w:tc>
          <w:tcPr>
            <w:tcW w:w="6415" w:type="dxa"/>
          </w:tcPr>
          <w:p w14:paraId="06C7E451" w14:textId="77777777" w:rsidR="00C12737" w:rsidRDefault="005A2A64" w:rsidP="00500862">
            <w:pPr>
              <w:pStyle w:val="ListParagraph"/>
              <w:numPr>
                <w:ilvl w:val="0"/>
                <w:numId w:val="34"/>
              </w:numPr>
              <w:jc w:val="both"/>
            </w:pPr>
            <w:hyperlink r:id="rId65" w:history="1">
              <w:r w:rsidR="003917F5" w:rsidRPr="00216752">
                <w:rPr>
                  <w:rStyle w:val="Hyperlink"/>
                  <w:color w:val="auto"/>
                </w:rPr>
                <w:t>National Framework for Children and Young People's Continuing Care (publishing.service.gov.uk)</w:t>
              </w:r>
            </w:hyperlink>
            <w:r w:rsidR="003917F5" w:rsidRPr="00216752">
              <w:t>2016</w:t>
            </w:r>
          </w:p>
          <w:p w14:paraId="47D25301" w14:textId="3D8EAB47" w:rsidR="003917F5" w:rsidRPr="00216752" w:rsidRDefault="005A2A64" w:rsidP="00500862">
            <w:pPr>
              <w:pStyle w:val="ListParagraph"/>
              <w:numPr>
                <w:ilvl w:val="0"/>
                <w:numId w:val="34"/>
              </w:numPr>
              <w:jc w:val="both"/>
            </w:pPr>
            <w:hyperlink r:id="rId66" w:history="1">
              <w:r w:rsidR="003917F5" w:rsidRPr="00216752">
                <w:rPr>
                  <w:rStyle w:val="Hyperlink"/>
                  <w:color w:val="auto"/>
                </w:rPr>
                <w:t>National Framework for NHS Continuing Healthcare and NHS-funded Nursing Care - July 2022 (Revised) (publishing.service.gov.uk)</w:t>
              </w:r>
            </w:hyperlink>
          </w:p>
          <w:p w14:paraId="3959BF20" w14:textId="77777777" w:rsidR="00E701FC" w:rsidRDefault="00E701FC" w:rsidP="00500862">
            <w:pPr>
              <w:jc w:val="both"/>
            </w:pPr>
          </w:p>
          <w:p w14:paraId="57835A60" w14:textId="77777777" w:rsidR="00B95C2F" w:rsidRPr="00216752" w:rsidRDefault="00B95C2F" w:rsidP="00500862">
            <w:pPr>
              <w:jc w:val="both"/>
            </w:pPr>
          </w:p>
        </w:tc>
      </w:tr>
      <w:tr w:rsidR="00216752" w:rsidRPr="00216752" w14:paraId="626877FC" w14:textId="77777777" w:rsidTr="001A3B8B">
        <w:tc>
          <w:tcPr>
            <w:tcW w:w="2601" w:type="dxa"/>
            <w:shd w:val="clear" w:color="auto" w:fill="F4B083" w:themeFill="accent2" w:themeFillTint="99"/>
          </w:tcPr>
          <w:p w14:paraId="5662FED0" w14:textId="77777777" w:rsidR="00E701FC" w:rsidRPr="00DD79D5" w:rsidRDefault="00E701FC" w:rsidP="00500862">
            <w:pPr>
              <w:jc w:val="both"/>
              <w:rPr>
                <w:b/>
                <w:bCs/>
                <w:sz w:val="24"/>
                <w:szCs w:val="24"/>
              </w:rPr>
            </w:pPr>
            <w:r w:rsidRPr="00DD79D5">
              <w:rPr>
                <w:b/>
                <w:bCs/>
                <w:sz w:val="24"/>
                <w:szCs w:val="24"/>
              </w:rPr>
              <w:t>Visits</w:t>
            </w:r>
          </w:p>
          <w:p w14:paraId="2ED65585" w14:textId="77777777" w:rsidR="00E701FC" w:rsidRPr="00DD79D5" w:rsidRDefault="00E701FC" w:rsidP="00500862">
            <w:pPr>
              <w:jc w:val="both"/>
              <w:rPr>
                <w:b/>
                <w:bCs/>
                <w:sz w:val="24"/>
                <w:szCs w:val="24"/>
              </w:rPr>
            </w:pPr>
          </w:p>
          <w:p w14:paraId="6F9B8EA1" w14:textId="77777777" w:rsidR="00E701FC" w:rsidRPr="00DD79D5" w:rsidRDefault="00E701FC" w:rsidP="00500862">
            <w:pPr>
              <w:jc w:val="both"/>
              <w:rPr>
                <w:b/>
                <w:bCs/>
                <w:sz w:val="24"/>
                <w:szCs w:val="24"/>
              </w:rPr>
            </w:pPr>
          </w:p>
        </w:tc>
        <w:tc>
          <w:tcPr>
            <w:tcW w:w="6415" w:type="dxa"/>
          </w:tcPr>
          <w:p w14:paraId="6EA7F8B3" w14:textId="77777777" w:rsidR="007C122D" w:rsidRDefault="003917F5" w:rsidP="00500862">
            <w:pPr>
              <w:pStyle w:val="ListParagraph"/>
              <w:numPr>
                <w:ilvl w:val="0"/>
                <w:numId w:val="34"/>
              </w:numPr>
              <w:jc w:val="both"/>
            </w:pPr>
            <w:r w:rsidRPr="00216752">
              <w:t>The Children’s Continuing Care Team</w:t>
            </w:r>
            <w:r w:rsidR="00D967A5" w:rsidRPr="00216752">
              <w:t xml:space="preserve"> do not undertake </w:t>
            </w:r>
            <w:r w:rsidR="00C12737">
              <w:t xml:space="preserve">regular </w:t>
            </w:r>
            <w:r w:rsidRPr="00216752">
              <w:t>visit</w:t>
            </w:r>
            <w:r w:rsidR="00D967A5" w:rsidRPr="00216752">
              <w:t xml:space="preserve"> to</w:t>
            </w:r>
            <w:r w:rsidRPr="00216752">
              <w:t xml:space="preserve"> children</w:t>
            </w:r>
            <w:r w:rsidR="00D967A5" w:rsidRPr="00216752">
              <w:t>/young people</w:t>
            </w:r>
            <w:r w:rsidRPr="00216752">
              <w:t>.</w:t>
            </w:r>
          </w:p>
          <w:p w14:paraId="2A3C0BCB" w14:textId="77777777" w:rsidR="007C122D" w:rsidRDefault="007C122D" w:rsidP="00500862">
            <w:pPr>
              <w:pStyle w:val="ListParagraph"/>
              <w:numPr>
                <w:ilvl w:val="0"/>
                <w:numId w:val="34"/>
              </w:numPr>
              <w:jc w:val="both"/>
            </w:pPr>
            <w:r>
              <w:t>O</w:t>
            </w:r>
            <w:r w:rsidR="00C12737">
              <w:t xml:space="preserve">nce a referral is </w:t>
            </w:r>
            <w:r>
              <w:t>received</w:t>
            </w:r>
            <w:r w:rsidR="00C12737">
              <w:t xml:space="preserve">, </w:t>
            </w:r>
            <w:r w:rsidR="00C12737" w:rsidRPr="00C12737">
              <w:t xml:space="preserve">the Clinical Case Managers will visit </w:t>
            </w:r>
            <w:r w:rsidR="00C12737">
              <w:t>the young person</w:t>
            </w:r>
            <w:r w:rsidR="00C47D6D">
              <w:t xml:space="preserve"> </w:t>
            </w:r>
            <w:r w:rsidR="00C12737" w:rsidRPr="00C12737">
              <w:t>as part of the assessment</w:t>
            </w:r>
            <w:r>
              <w:t xml:space="preserve"> even though this could also be done virtually.</w:t>
            </w:r>
            <w:r w:rsidR="00C12737" w:rsidRPr="00C12737">
              <w:t xml:space="preserve"> </w:t>
            </w:r>
          </w:p>
          <w:p w14:paraId="16AAF3B2" w14:textId="77777777" w:rsidR="007C122D" w:rsidRDefault="00C12737" w:rsidP="00500862">
            <w:pPr>
              <w:pStyle w:val="ListParagraph"/>
              <w:numPr>
                <w:ilvl w:val="0"/>
                <w:numId w:val="34"/>
              </w:numPr>
              <w:jc w:val="both"/>
            </w:pPr>
            <w:r w:rsidRPr="00C12737">
              <w:t xml:space="preserve">If the </w:t>
            </w:r>
            <w:r w:rsidR="00F134F2">
              <w:t>young person</w:t>
            </w:r>
            <w:r w:rsidRPr="00C12737">
              <w:t xml:space="preserve"> meets CCC</w:t>
            </w:r>
            <w:r w:rsidR="00F134F2">
              <w:t>’s eligibility criteria</w:t>
            </w:r>
            <w:r w:rsidRPr="00C12737">
              <w:t xml:space="preserve"> this will be reviewed on a yearly basis, so another visit maybe made.  </w:t>
            </w:r>
          </w:p>
          <w:p w14:paraId="0F5CE2DF" w14:textId="5C9D3945" w:rsidR="003917F5" w:rsidRPr="00216752" w:rsidRDefault="00C12737" w:rsidP="00500862">
            <w:pPr>
              <w:pStyle w:val="ListParagraph"/>
              <w:numPr>
                <w:ilvl w:val="0"/>
                <w:numId w:val="34"/>
              </w:numPr>
              <w:jc w:val="both"/>
            </w:pPr>
            <w:r w:rsidRPr="00C12737">
              <w:t xml:space="preserve">A visit can also be made if there is a change or deterioration of a </w:t>
            </w:r>
            <w:r w:rsidR="00F134F2">
              <w:t>young person’s health condition</w:t>
            </w:r>
            <w:r w:rsidRPr="00C12737">
              <w:t>.</w:t>
            </w:r>
          </w:p>
          <w:p w14:paraId="59011497" w14:textId="77777777" w:rsidR="00E701FC" w:rsidRDefault="00E701FC" w:rsidP="00500862">
            <w:pPr>
              <w:jc w:val="both"/>
            </w:pPr>
          </w:p>
          <w:p w14:paraId="3DBBA2FC" w14:textId="77777777" w:rsidR="00B95C2F" w:rsidRPr="00216752" w:rsidRDefault="00B95C2F" w:rsidP="00500862">
            <w:pPr>
              <w:jc w:val="both"/>
            </w:pPr>
          </w:p>
        </w:tc>
      </w:tr>
      <w:tr w:rsidR="00216752" w:rsidRPr="00216752" w14:paraId="3B3B46E9" w14:textId="77777777" w:rsidTr="001A3B8B">
        <w:tc>
          <w:tcPr>
            <w:tcW w:w="2601" w:type="dxa"/>
            <w:shd w:val="clear" w:color="auto" w:fill="F4B083" w:themeFill="accent2" w:themeFillTint="99"/>
          </w:tcPr>
          <w:p w14:paraId="2E0EAFBB" w14:textId="02197FD0" w:rsidR="00E701FC" w:rsidRPr="00DD79D5" w:rsidRDefault="00E701FC" w:rsidP="00500862">
            <w:pPr>
              <w:jc w:val="both"/>
              <w:rPr>
                <w:b/>
                <w:bCs/>
                <w:sz w:val="24"/>
                <w:szCs w:val="24"/>
              </w:rPr>
            </w:pPr>
            <w:r w:rsidRPr="00DD79D5">
              <w:rPr>
                <w:b/>
                <w:bCs/>
                <w:sz w:val="24"/>
                <w:szCs w:val="24"/>
              </w:rPr>
              <w:t>Voice of the child</w:t>
            </w:r>
            <w:r w:rsidR="00D967A5" w:rsidRPr="00DD79D5">
              <w:rPr>
                <w:b/>
                <w:bCs/>
                <w:sz w:val="24"/>
                <w:szCs w:val="24"/>
              </w:rPr>
              <w:t>/young person</w:t>
            </w:r>
          </w:p>
          <w:p w14:paraId="04786A29" w14:textId="77777777" w:rsidR="00E701FC" w:rsidRPr="00DD79D5" w:rsidRDefault="00E701FC" w:rsidP="00500862">
            <w:pPr>
              <w:jc w:val="both"/>
              <w:rPr>
                <w:b/>
                <w:bCs/>
                <w:sz w:val="24"/>
                <w:szCs w:val="24"/>
              </w:rPr>
            </w:pPr>
          </w:p>
        </w:tc>
        <w:tc>
          <w:tcPr>
            <w:tcW w:w="6415" w:type="dxa"/>
          </w:tcPr>
          <w:p w14:paraId="180B51B5" w14:textId="61B0A74E" w:rsidR="00E701FC" w:rsidRDefault="00D967A5" w:rsidP="00500862">
            <w:pPr>
              <w:pStyle w:val="ListParagraph"/>
              <w:numPr>
                <w:ilvl w:val="0"/>
                <w:numId w:val="34"/>
              </w:numPr>
              <w:jc w:val="both"/>
            </w:pPr>
            <w:r w:rsidRPr="00216752">
              <w:t>The views/wishes and feelings</w:t>
            </w:r>
            <w:r w:rsidR="00BD1588">
              <w:t xml:space="preserve"> of the child/young person </w:t>
            </w:r>
            <w:r w:rsidR="00BD1588" w:rsidRPr="00BD1588">
              <w:t>is considered as part of the initial assessment</w:t>
            </w:r>
            <w:r w:rsidR="00BD1588">
              <w:t xml:space="preserve">. </w:t>
            </w:r>
            <w:r w:rsidR="00BD1588" w:rsidRPr="00BD1588">
              <w:t>C</w:t>
            </w:r>
            <w:r w:rsidR="00BD1588">
              <w:t xml:space="preserve">hild </w:t>
            </w:r>
            <w:r w:rsidR="00BD1588" w:rsidRPr="00BD1588">
              <w:t>Y</w:t>
            </w:r>
            <w:r w:rsidR="00BD1588">
              <w:t xml:space="preserve">oung </w:t>
            </w:r>
            <w:r w:rsidR="00BD1588" w:rsidRPr="00BD1588">
              <w:t>P</w:t>
            </w:r>
            <w:r w:rsidR="00BD1588">
              <w:t>erson</w:t>
            </w:r>
            <w:r w:rsidR="00BD1588" w:rsidRPr="00BD1588">
              <w:t xml:space="preserve"> would be seen, and their views incorporated into the assessment where appropriate</w:t>
            </w:r>
            <w:r w:rsidR="00BD1588">
              <w:t>.</w:t>
            </w:r>
          </w:p>
          <w:p w14:paraId="08ACF9DE" w14:textId="77777777" w:rsidR="00BD1588" w:rsidRDefault="00BD1588" w:rsidP="00500862">
            <w:pPr>
              <w:jc w:val="both"/>
            </w:pPr>
          </w:p>
          <w:p w14:paraId="1A8D567A" w14:textId="25DE33C6" w:rsidR="00B95C2F" w:rsidRPr="00216752" w:rsidRDefault="00B95C2F" w:rsidP="00500862">
            <w:pPr>
              <w:jc w:val="both"/>
            </w:pPr>
          </w:p>
        </w:tc>
      </w:tr>
      <w:tr w:rsidR="00216752" w:rsidRPr="00216752" w14:paraId="1762CBD2" w14:textId="77777777" w:rsidTr="001A3B8B">
        <w:tc>
          <w:tcPr>
            <w:tcW w:w="2601" w:type="dxa"/>
            <w:shd w:val="clear" w:color="auto" w:fill="F4B083" w:themeFill="accent2" w:themeFillTint="99"/>
          </w:tcPr>
          <w:p w14:paraId="6C1C2226" w14:textId="77777777" w:rsidR="00E701FC" w:rsidRPr="00DD79D5" w:rsidRDefault="00E701FC" w:rsidP="00500862">
            <w:pPr>
              <w:jc w:val="both"/>
              <w:rPr>
                <w:b/>
                <w:bCs/>
                <w:sz w:val="24"/>
                <w:szCs w:val="24"/>
              </w:rPr>
            </w:pPr>
            <w:r w:rsidRPr="00DD79D5">
              <w:rPr>
                <w:b/>
                <w:bCs/>
                <w:sz w:val="24"/>
                <w:szCs w:val="24"/>
              </w:rPr>
              <w:t>Meeting</w:t>
            </w:r>
          </w:p>
          <w:p w14:paraId="0E56ECEA" w14:textId="77777777" w:rsidR="00E701FC" w:rsidRPr="00DD79D5" w:rsidRDefault="00E701FC" w:rsidP="00500862">
            <w:pPr>
              <w:jc w:val="both"/>
              <w:rPr>
                <w:b/>
                <w:bCs/>
                <w:sz w:val="24"/>
                <w:szCs w:val="24"/>
              </w:rPr>
            </w:pPr>
          </w:p>
        </w:tc>
        <w:tc>
          <w:tcPr>
            <w:tcW w:w="6415" w:type="dxa"/>
          </w:tcPr>
          <w:p w14:paraId="045E9BAE" w14:textId="5D39AF59" w:rsidR="00D967A5" w:rsidRPr="00216752" w:rsidRDefault="00D967A5" w:rsidP="00500862">
            <w:pPr>
              <w:jc w:val="both"/>
            </w:pPr>
            <w:r w:rsidRPr="00216752">
              <w:t>The Children’s Continuing Care Team attends:</w:t>
            </w:r>
          </w:p>
          <w:p w14:paraId="7FE1B3E3" w14:textId="32766DCA" w:rsidR="002C6021" w:rsidRPr="00216752" w:rsidRDefault="003917F5" w:rsidP="00500862">
            <w:pPr>
              <w:pStyle w:val="ListParagraph"/>
              <w:numPr>
                <w:ilvl w:val="0"/>
                <w:numId w:val="34"/>
              </w:numPr>
              <w:jc w:val="both"/>
            </w:pPr>
            <w:r w:rsidRPr="00216752">
              <w:t>Commissioning Panel</w:t>
            </w:r>
            <w:r w:rsidR="002C6021" w:rsidRPr="00216752">
              <w:t>.</w:t>
            </w:r>
          </w:p>
          <w:p w14:paraId="3B8544FA" w14:textId="5EE34E6B" w:rsidR="002C6021" w:rsidRPr="00216752" w:rsidRDefault="003917F5" w:rsidP="00500862">
            <w:pPr>
              <w:pStyle w:val="ListParagraph"/>
              <w:numPr>
                <w:ilvl w:val="0"/>
                <w:numId w:val="34"/>
              </w:numPr>
              <w:jc w:val="both"/>
            </w:pPr>
            <w:r w:rsidRPr="00216752">
              <w:t>NHS CYP CC Eligibility Panel</w:t>
            </w:r>
            <w:r w:rsidR="007C122D">
              <w:t xml:space="preserve"> which takes place twice monthly.</w:t>
            </w:r>
          </w:p>
          <w:p w14:paraId="26FF81AB" w14:textId="64B59576" w:rsidR="002C6021" w:rsidRPr="00216752" w:rsidRDefault="002C6021" w:rsidP="00500862">
            <w:pPr>
              <w:pStyle w:val="ListParagraph"/>
              <w:numPr>
                <w:ilvl w:val="0"/>
                <w:numId w:val="34"/>
              </w:numPr>
              <w:jc w:val="both"/>
            </w:pPr>
            <w:r w:rsidRPr="00216752">
              <w:t>T</w:t>
            </w:r>
            <w:r w:rsidR="003917F5" w:rsidRPr="00216752">
              <w:t>eam meetings in social care</w:t>
            </w:r>
            <w:r w:rsidR="00D967A5" w:rsidRPr="00216752">
              <w:t xml:space="preserve"> when needed. </w:t>
            </w:r>
          </w:p>
          <w:p w14:paraId="2E8F5A77" w14:textId="77777777" w:rsidR="00E701FC" w:rsidRDefault="002C6021" w:rsidP="00500862">
            <w:pPr>
              <w:pStyle w:val="ListParagraph"/>
              <w:numPr>
                <w:ilvl w:val="0"/>
                <w:numId w:val="34"/>
              </w:numPr>
              <w:jc w:val="both"/>
            </w:pPr>
            <w:r w:rsidRPr="00216752">
              <w:t>E</w:t>
            </w:r>
            <w:r w:rsidR="003917F5" w:rsidRPr="00216752">
              <w:t xml:space="preserve">ducation </w:t>
            </w:r>
            <w:r w:rsidR="00D967A5" w:rsidRPr="00216752">
              <w:t>when needed</w:t>
            </w:r>
            <w:r w:rsidR="003917F5" w:rsidRPr="00216752">
              <w:t>.</w:t>
            </w:r>
          </w:p>
          <w:p w14:paraId="181C7798" w14:textId="77777777" w:rsidR="007C122D" w:rsidRDefault="007C122D" w:rsidP="00500862">
            <w:pPr>
              <w:pStyle w:val="ListParagraph"/>
              <w:numPr>
                <w:ilvl w:val="0"/>
                <w:numId w:val="34"/>
              </w:numPr>
              <w:jc w:val="both"/>
            </w:pPr>
            <w:r>
              <w:t>Weekly r</w:t>
            </w:r>
            <w:r w:rsidRPr="007C122D">
              <w:t>eferral meeting attended by Clinical Case Managers</w:t>
            </w:r>
            <w:r>
              <w:t xml:space="preserve">. </w:t>
            </w:r>
          </w:p>
          <w:p w14:paraId="37CB9012" w14:textId="5BF8D4A5" w:rsidR="00B95C2F" w:rsidRPr="00216752" w:rsidRDefault="00B95C2F" w:rsidP="00500862">
            <w:pPr>
              <w:pStyle w:val="ListParagraph"/>
              <w:ind w:left="644"/>
              <w:jc w:val="both"/>
            </w:pPr>
          </w:p>
        </w:tc>
      </w:tr>
      <w:tr w:rsidR="00216752" w:rsidRPr="00216752" w14:paraId="1A7B5458" w14:textId="77777777" w:rsidTr="001A3B8B">
        <w:tc>
          <w:tcPr>
            <w:tcW w:w="2601" w:type="dxa"/>
            <w:shd w:val="clear" w:color="auto" w:fill="F4B083" w:themeFill="accent2" w:themeFillTint="99"/>
          </w:tcPr>
          <w:p w14:paraId="4432037E" w14:textId="1CD05B93" w:rsidR="00E701FC" w:rsidRPr="00DD79D5" w:rsidRDefault="00E701FC" w:rsidP="00500862">
            <w:pPr>
              <w:jc w:val="both"/>
              <w:rPr>
                <w:b/>
                <w:bCs/>
                <w:sz w:val="24"/>
                <w:szCs w:val="24"/>
              </w:rPr>
            </w:pPr>
            <w:r w:rsidRPr="00DD79D5">
              <w:rPr>
                <w:b/>
                <w:bCs/>
                <w:sz w:val="24"/>
                <w:szCs w:val="24"/>
              </w:rPr>
              <w:t>Re</w:t>
            </w:r>
            <w:r w:rsidR="003917F5" w:rsidRPr="00DD79D5">
              <w:rPr>
                <w:b/>
                <w:bCs/>
                <w:sz w:val="24"/>
                <w:szCs w:val="24"/>
              </w:rPr>
              <w:t>port</w:t>
            </w:r>
          </w:p>
          <w:p w14:paraId="4DBCC832" w14:textId="77777777" w:rsidR="00E701FC" w:rsidRPr="00DD79D5" w:rsidRDefault="00E701FC" w:rsidP="00500862">
            <w:pPr>
              <w:jc w:val="both"/>
              <w:rPr>
                <w:b/>
                <w:bCs/>
                <w:sz w:val="24"/>
                <w:szCs w:val="24"/>
              </w:rPr>
            </w:pPr>
          </w:p>
        </w:tc>
        <w:tc>
          <w:tcPr>
            <w:tcW w:w="6415" w:type="dxa"/>
          </w:tcPr>
          <w:p w14:paraId="34802435" w14:textId="388A6D62" w:rsidR="003917F5" w:rsidRPr="00216752" w:rsidRDefault="003917F5" w:rsidP="00500862">
            <w:pPr>
              <w:pStyle w:val="ListParagraph"/>
              <w:numPr>
                <w:ilvl w:val="0"/>
                <w:numId w:val="35"/>
              </w:numPr>
              <w:jc w:val="both"/>
            </w:pPr>
            <w:r w:rsidRPr="00216752">
              <w:t>The</w:t>
            </w:r>
            <w:r w:rsidR="00CA4112" w:rsidRPr="00216752">
              <w:t xml:space="preserve"> CCC</w:t>
            </w:r>
            <w:r w:rsidRPr="00216752">
              <w:t xml:space="preserve"> team use</w:t>
            </w:r>
            <w:r w:rsidR="00F565EB">
              <w:t>s</w:t>
            </w:r>
            <w:r w:rsidR="00CA4112" w:rsidRPr="00216752">
              <w:t xml:space="preserve"> </w:t>
            </w:r>
            <w:r w:rsidRPr="00216752">
              <w:t xml:space="preserve">data to report on the number of referrals </w:t>
            </w:r>
            <w:r w:rsidR="00F565EB">
              <w:t>received</w:t>
            </w:r>
            <w:r w:rsidRPr="00216752">
              <w:t xml:space="preserve"> and their progress, compare data between different services and departments over a chosen period, analyse changes in contributions from Health and unmet need and share this information with senior managers. </w:t>
            </w:r>
          </w:p>
          <w:p w14:paraId="5E5914AF" w14:textId="77777777" w:rsidR="00E701FC" w:rsidRPr="00216752" w:rsidRDefault="00E701FC" w:rsidP="00500862">
            <w:pPr>
              <w:jc w:val="both"/>
            </w:pPr>
          </w:p>
        </w:tc>
      </w:tr>
      <w:tr w:rsidR="00216752" w:rsidRPr="00216752" w14:paraId="3B97D26E" w14:textId="77777777" w:rsidTr="001A3B8B">
        <w:tc>
          <w:tcPr>
            <w:tcW w:w="2601" w:type="dxa"/>
            <w:shd w:val="clear" w:color="auto" w:fill="F4B083" w:themeFill="accent2" w:themeFillTint="99"/>
          </w:tcPr>
          <w:p w14:paraId="0187A08E" w14:textId="77777777" w:rsidR="000F12A1" w:rsidRPr="00DD79D5" w:rsidRDefault="000F12A1" w:rsidP="00500862">
            <w:pPr>
              <w:jc w:val="both"/>
              <w:rPr>
                <w:b/>
                <w:bCs/>
                <w:sz w:val="24"/>
                <w:szCs w:val="24"/>
              </w:rPr>
            </w:pPr>
            <w:r w:rsidRPr="00DD79D5">
              <w:rPr>
                <w:b/>
                <w:bCs/>
                <w:sz w:val="24"/>
                <w:szCs w:val="24"/>
              </w:rPr>
              <w:t>Safeguarding</w:t>
            </w:r>
          </w:p>
          <w:p w14:paraId="64737F16" w14:textId="64BCB1FE" w:rsidR="000F12A1" w:rsidRPr="00DD79D5" w:rsidRDefault="000F12A1" w:rsidP="00500862">
            <w:pPr>
              <w:jc w:val="both"/>
              <w:rPr>
                <w:b/>
                <w:bCs/>
                <w:sz w:val="24"/>
                <w:szCs w:val="24"/>
              </w:rPr>
            </w:pPr>
          </w:p>
        </w:tc>
        <w:tc>
          <w:tcPr>
            <w:tcW w:w="6415" w:type="dxa"/>
          </w:tcPr>
          <w:p w14:paraId="7B650187" w14:textId="23246DF2" w:rsidR="000F12A1" w:rsidRPr="00452F7C" w:rsidRDefault="00452F7C" w:rsidP="00500862">
            <w:pPr>
              <w:pStyle w:val="ListParagraph"/>
              <w:numPr>
                <w:ilvl w:val="0"/>
                <w:numId w:val="40"/>
              </w:numPr>
              <w:jc w:val="both"/>
            </w:pPr>
            <w:r w:rsidRPr="00452F7C">
              <w:t>The ICB CCC team would work with ICB and LA children’s safeguarding designates to support any investigation. Such as attending meetings, sharing intelligence etc.</w:t>
            </w:r>
          </w:p>
          <w:p w14:paraId="41ACBB25" w14:textId="03D7A38E" w:rsidR="00407A65" w:rsidRDefault="00452F7C" w:rsidP="00500862">
            <w:pPr>
              <w:pStyle w:val="ListParagraph"/>
              <w:numPr>
                <w:ilvl w:val="0"/>
                <w:numId w:val="40"/>
              </w:numPr>
              <w:jc w:val="both"/>
            </w:pPr>
            <w:r w:rsidRPr="00452F7C">
              <w:t>If any of the team became aware of or had suspicion of any concern, they would raise a safeguarding alert via local processes and alert the ICB children’s safeguarding team if there are specific health concerns.</w:t>
            </w:r>
          </w:p>
          <w:p w14:paraId="76B73B32" w14:textId="77777777" w:rsidR="00B95C2F" w:rsidRPr="00216752" w:rsidRDefault="00B95C2F" w:rsidP="00500862">
            <w:pPr>
              <w:pStyle w:val="ListParagraph"/>
              <w:jc w:val="both"/>
            </w:pPr>
          </w:p>
          <w:p w14:paraId="3DDF539F" w14:textId="519AEF53" w:rsidR="00CA4112" w:rsidRPr="00216752" w:rsidRDefault="00CA4112" w:rsidP="00500862">
            <w:pPr>
              <w:pStyle w:val="ListParagraph"/>
              <w:jc w:val="both"/>
            </w:pPr>
          </w:p>
        </w:tc>
      </w:tr>
      <w:tr w:rsidR="00216752" w:rsidRPr="00216752" w14:paraId="55195218" w14:textId="77777777" w:rsidTr="001A3B8B">
        <w:tc>
          <w:tcPr>
            <w:tcW w:w="2601" w:type="dxa"/>
            <w:shd w:val="clear" w:color="auto" w:fill="F4B083" w:themeFill="accent2" w:themeFillTint="99"/>
          </w:tcPr>
          <w:p w14:paraId="4FC732C8" w14:textId="5E963A46" w:rsidR="003917F5" w:rsidRPr="00DD79D5" w:rsidRDefault="003917F5" w:rsidP="00500862">
            <w:pPr>
              <w:jc w:val="both"/>
              <w:rPr>
                <w:b/>
                <w:bCs/>
                <w:sz w:val="24"/>
                <w:szCs w:val="24"/>
              </w:rPr>
            </w:pPr>
            <w:r w:rsidRPr="00DD79D5">
              <w:rPr>
                <w:b/>
                <w:bCs/>
                <w:sz w:val="24"/>
                <w:szCs w:val="24"/>
              </w:rPr>
              <w:t>Recording</w:t>
            </w:r>
          </w:p>
        </w:tc>
        <w:tc>
          <w:tcPr>
            <w:tcW w:w="6415" w:type="dxa"/>
          </w:tcPr>
          <w:p w14:paraId="47451852" w14:textId="77777777" w:rsidR="00C3164F" w:rsidRPr="00216752" w:rsidRDefault="003917F5" w:rsidP="00500862">
            <w:pPr>
              <w:pStyle w:val="ListParagraph"/>
              <w:numPr>
                <w:ilvl w:val="0"/>
                <w:numId w:val="40"/>
              </w:numPr>
              <w:jc w:val="both"/>
            </w:pPr>
            <w:r w:rsidRPr="00216752">
              <w:t xml:space="preserve">The </w:t>
            </w:r>
            <w:r w:rsidR="00E370A8" w:rsidRPr="00216752">
              <w:t xml:space="preserve">CCC </w:t>
            </w:r>
            <w:r w:rsidRPr="00216752">
              <w:t xml:space="preserve">team </w:t>
            </w:r>
            <w:r w:rsidR="00C3164F" w:rsidRPr="00216752">
              <w:t xml:space="preserve">to </w:t>
            </w:r>
            <w:r w:rsidRPr="00216752">
              <w:t>records a</w:t>
            </w:r>
            <w:r w:rsidR="00C3164F" w:rsidRPr="00216752">
              <w:t xml:space="preserve">ny </w:t>
            </w:r>
            <w:r w:rsidRPr="00216752">
              <w:t>involvements on LCS, on own Children’s Continuing Care headings.</w:t>
            </w:r>
          </w:p>
          <w:p w14:paraId="3852DA8B" w14:textId="5D44F7F9" w:rsidR="00C3164F" w:rsidRPr="00216752" w:rsidRDefault="003917F5" w:rsidP="00500862">
            <w:pPr>
              <w:pStyle w:val="ListParagraph"/>
              <w:numPr>
                <w:ilvl w:val="0"/>
                <w:numId w:val="40"/>
              </w:numPr>
              <w:jc w:val="both"/>
            </w:pPr>
            <w:r w:rsidRPr="00216752">
              <w:t>The</w:t>
            </w:r>
            <w:r w:rsidR="00C3164F" w:rsidRPr="00216752">
              <w:t xml:space="preserve"> CCC team </w:t>
            </w:r>
            <w:r w:rsidRPr="00216752">
              <w:t>use</w:t>
            </w:r>
            <w:r w:rsidR="00F565EB">
              <w:t>s</w:t>
            </w:r>
            <w:r w:rsidR="00C3164F" w:rsidRPr="00216752">
              <w:t xml:space="preserve"> </w:t>
            </w:r>
            <w:r w:rsidRPr="00216752">
              <w:t>Health Reclaims Master Sheet to keep track of the children with health con</w:t>
            </w:r>
            <w:r w:rsidR="00C3164F" w:rsidRPr="00216752">
              <w:t xml:space="preserve">ditions </w:t>
            </w:r>
            <w:r w:rsidRPr="00216752">
              <w:t xml:space="preserve">and provide reports to colleagues </w:t>
            </w:r>
            <w:r w:rsidR="00C3164F" w:rsidRPr="00216752">
              <w:t xml:space="preserve">when needed. </w:t>
            </w:r>
          </w:p>
          <w:p w14:paraId="4D74BFD9" w14:textId="49999533" w:rsidR="003917F5" w:rsidRPr="00216752" w:rsidRDefault="003917F5" w:rsidP="00500862">
            <w:pPr>
              <w:pStyle w:val="ListParagraph"/>
              <w:numPr>
                <w:ilvl w:val="0"/>
                <w:numId w:val="40"/>
              </w:numPr>
              <w:jc w:val="both"/>
            </w:pPr>
            <w:r w:rsidRPr="00216752">
              <w:t xml:space="preserve">The </w:t>
            </w:r>
            <w:r w:rsidR="00C3164F" w:rsidRPr="00216752">
              <w:t xml:space="preserve">CCC </w:t>
            </w:r>
            <w:r w:rsidRPr="00216752">
              <w:t>team</w:t>
            </w:r>
            <w:r w:rsidR="00C3164F" w:rsidRPr="00216752">
              <w:t xml:space="preserve"> </w:t>
            </w:r>
            <w:r w:rsidRPr="00216752">
              <w:t>uploads referral</w:t>
            </w:r>
            <w:r w:rsidR="00301388">
              <w:t>s</w:t>
            </w:r>
            <w:r w:rsidRPr="00216752">
              <w:t xml:space="preserve"> and assessment outcomes </w:t>
            </w:r>
            <w:r w:rsidR="00301388">
              <w:t>o</w:t>
            </w:r>
            <w:r w:rsidRPr="00216752">
              <w:t>n Wisdom.</w:t>
            </w:r>
          </w:p>
          <w:p w14:paraId="7B17DEA3" w14:textId="77777777" w:rsidR="003917F5" w:rsidRDefault="003917F5" w:rsidP="00500862">
            <w:pPr>
              <w:jc w:val="both"/>
            </w:pPr>
          </w:p>
          <w:p w14:paraId="27F3F561" w14:textId="77777777" w:rsidR="00B95C2F" w:rsidRPr="00216752" w:rsidRDefault="00B95C2F" w:rsidP="00500862">
            <w:pPr>
              <w:jc w:val="both"/>
            </w:pPr>
          </w:p>
        </w:tc>
      </w:tr>
      <w:tr w:rsidR="00216752" w:rsidRPr="00216752" w14:paraId="698F4D88" w14:textId="77777777" w:rsidTr="001A3B8B">
        <w:tc>
          <w:tcPr>
            <w:tcW w:w="2601" w:type="dxa"/>
            <w:shd w:val="clear" w:color="auto" w:fill="F4B083" w:themeFill="accent2" w:themeFillTint="99"/>
          </w:tcPr>
          <w:p w14:paraId="24A3EB44" w14:textId="77777777" w:rsidR="00E701FC" w:rsidRPr="00F443FD" w:rsidRDefault="00E701FC" w:rsidP="00500862">
            <w:pPr>
              <w:jc w:val="both"/>
              <w:rPr>
                <w:b/>
                <w:bCs/>
              </w:rPr>
            </w:pPr>
            <w:r w:rsidRPr="00F443FD">
              <w:rPr>
                <w:b/>
                <w:bCs/>
              </w:rPr>
              <w:t xml:space="preserve">Supervision/Management </w:t>
            </w:r>
          </w:p>
          <w:p w14:paraId="3F855D41" w14:textId="77777777" w:rsidR="00E701FC" w:rsidRPr="00F443FD" w:rsidRDefault="00E701FC" w:rsidP="00500862">
            <w:pPr>
              <w:jc w:val="both"/>
              <w:rPr>
                <w:b/>
                <w:bCs/>
              </w:rPr>
            </w:pPr>
            <w:r w:rsidRPr="00F443FD">
              <w:rPr>
                <w:b/>
                <w:bCs/>
              </w:rPr>
              <w:t>Oversight</w:t>
            </w:r>
          </w:p>
          <w:p w14:paraId="7A576060" w14:textId="77777777" w:rsidR="00E701FC" w:rsidRPr="00F443FD" w:rsidRDefault="00E701FC" w:rsidP="00500862">
            <w:pPr>
              <w:jc w:val="both"/>
              <w:rPr>
                <w:b/>
                <w:bCs/>
              </w:rPr>
            </w:pPr>
          </w:p>
          <w:p w14:paraId="051933F2" w14:textId="77777777" w:rsidR="00E701FC" w:rsidRPr="00F443FD" w:rsidRDefault="00E701FC" w:rsidP="00500862">
            <w:pPr>
              <w:jc w:val="both"/>
              <w:rPr>
                <w:b/>
                <w:bCs/>
              </w:rPr>
            </w:pPr>
          </w:p>
        </w:tc>
        <w:tc>
          <w:tcPr>
            <w:tcW w:w="6415" w:type="dxa"/>
          </w:tcPr>
          <w:p w14:paraId="78BE6A74" w14:textId="747906E8" w:rsidR="00AE1C03" w:rsidRPr="00301388" w:rsidRDefault="000F12A1" w:rsidP="00500862">
            <w:pPr>
              <w:pStyle w:val="ListParagraph"/>
              <w:numPr>
                <w:ilvl w:val="0"/>
                <w:numId w:val="41"/>
              </w:numPr>
              <w:jc w:val="both"/>
              <w:rPr>
                <w:b/>
                <w:bCs/>
              </w:rPr>
            </w:pPr>
            <w:r w:rsidRPr="00216752">
              <w:t>Supervision</w:t>
            </w:r>
            <w:r w:rsidR="00AE1C03" w:rsidRPr="00216752">
              <w:t xml:space="preserve"> </w:t>
            </w:r>
            <w:r w:rsidR="00301388">
              <w:t>is</w:t>
            </w:r>
            <w:r w:rsidR="00AE1C03" w:rsidRPr="00216752">
              <w:t xml:space="preserve"> </w:t>
            </w:r>
            <w:r w:rsidRPr="00216752">
              <w:t xml:space="preserve">given by </w:t>
            </w:r>
            <w:r w:rsidR="00AE1C03" w:rsidRPr="00216752">
              <w:t xml:space="preserve">the </w:t>
            </w:r>
            <w:r w:rsidRPr="00216752">
              <w:t xml:space="preserve">Head of Continuing Care </w:t>
            </w:r>
            <w:r w:rsidRPr="00301388">
              <w:rPr>
                <w:b/>
                <w:bCs/>
              </w:rPr>
              <w:t xml:space="preserve">once a month. </w:t>
            </w:r>
          </w:p>
          <w:p w14:paraId="2B962BA2" w14:textId="67C2C738" w:rsidR="00AE1C03" w:rsidRPr="00216752" w:rsidRDefault="00AE1C03" w:rsidP="00500862">
            <w:pPr>
              <w:pStyle w:val="ListParagraph"/>
              <w:numPr>
                <w:ilvl w:val="0"/>
                <w:numId w:val="41"/>
              </w:numPr>
              <w:jc w:val="both"/>
            </w:pPr>
            <w:r w:rsidRPr="00216752">
              <w:t>G</w:t>
            </w:r>
            <w:r w:rsidR="000F12A1" w:rsidRPr="00216752">
              <w:t>roup supervision</w:t>
            </w:r>
            <w:r w:rsidRPr="00216752">
              <w:t xml:space="preserve"> </w:t>
            </w:r>
            <w:r w:rsidR="00301388">
              <w:t>is</w:t>
            </w:r>
            <w:r w:rsidRPr="00216752">
              <w:t xml:space="preserve"> </w:t>
            </w:r>
            <w:r w:rsidRPr="00301388">
              <w:rPr>
                <w:b/>
                <w:bCs/>
              </w:rPr>
              <w:t>held quarterly</w:t>
            </w:r>
            <w:r w:rsidRPr="00216752">
              <w:t xml:space="preserve"> with the social worker.</w:t>
            </w:r>
          </w:p>
          <w:p w14:paraId="5500437A" w14:textId="77777777" w:rsidR="00E701FC" w:rsidRDefault="00AE1C03" w:rsidP="00500862">
            <w:pPr>
              <w:pStyle w:val="ListParagraph"/>
              <w:numPr>
                <w:ilvl w:val="0"/>
                <w:numId w:val="41"/>
              </w:numPr>
              <w:jc w:val="both"/>
            </w:pPr>
            <w:r w:rsidRPr="00301388">
              <w:rPr>
                <w:b/>
                <w:bCs/>
              </w:rPr>
              <w:t>W</w:t>
            </w:r>
            <w:r w:rsidR="000F12A1" w:rsidRPr="00301388">
              <w:rPr>
                <w:b/>
                <w:bCs/>
              </w:rPr>
              <w:t>eekly</w:t>
            </w:r>
            <w:r w:rsidR="000F12A1" w:rsidRPr="00216752">
              <w:t xml:space="preserve"> meetings </w:t>
            </w:r>
            <w:r w:rsidR="008A1C8C">
              <w:t>are</w:t>
            </w:r>
            <w:r w:rsidR="00301388">
              <w:t xml:space="preserve"> held </w:t>
            </w:r>
            <w:r w:rsidR="000F12A1" w:rsidRPr="00216752">
              <w:t xml:space="preserve">for both Children and Adult Leads.  </w:t>
            </w:r>
          </w:p>
          <w:p w14:paraId="32EA8223" w14:textId="74C46FE0" w:rsidR="00DA0DDB" w:rsidRPr="00216752" w:rsidRDefault="00DA0DDB" w:rsidP="00500862">
            <w:pPr>
              <w:jc w:val="both"/>
            </w:pPr>
          </w:p>
        </w:tc>
      </w:tr>
      <w:tr w:rsidR="00216752" w:rsidRPr="00216752" w14:paraId="0F6C27BD" w14:textId="77777777" w:rsidTr="001A3B8B">
        <w:tc>
          <w:tcPr>
            <w:tcW w:w="2601" w:type="dxa"/>
            <w:shd w:val="clear" w:color="auto" w:fill="F4B083" w:themeFill="accent2" w:themeFillTint="99"/>
          </w:tcPr>
          <w:p w14:paraId="399E4BEC" w14:textId="77777777" w:rsidR="00E701FC" w:rsidRPr="00F443FD" w:rsidRDefault="00E701FC" w:rsidP="00500862">
            <w:pPr>
              <w:jc w:val="both"/>
              <w:rPr>
                <w:b/>
                <w:bCs/>
              </w:rPr>
            </w:pPr>
            <w:r w:rsidRPr="00F443FD">
              <w:rPr>
                <w:b/>
                <w:bCs/>
              </w:rPr>
              <w:t>Transfer process</w:t>
            </w:r>
          </w:p>
          <w:p w14:paraId="08D37DB2" w14:textId="77777777" w:rsidR="00E701FC" w:rsidRPr="00F443FD" w:rsidRDefault="00E701FC" w:rsidP="00500862">
            <w:pPr>
              <w:jc w:val="both"/>
              <w:rPr>
                <w:b/>
                <w:bCs/>
              </w:rPr>
            </w:pPr>
          </w:p>
          <w:p w14:paraId="3489CACA" w14:textId="77777777" w:rsidR="00E701FC" w:rsidRPr="00F443FD" w:rsidRDefault="00E701FC" w:rsidP="00500862">
            <w:pPr>
              <w:jc w:val="both"/>
              <w:rPr>
                <w:b/>
                <w:bCs/>
              </w:rPr>
            </w:pPr>
          </w:p>
        </w:tc>
        <w:tc>
          <w:tcPr>
            <w:tcW w:w="6415" w:type="dxa"/>
          </w:tcPr>
          <w:p w14:paraId="76A66C33" w14:textId="307C7490" w:rsidR="003F1F74" w:rsidRPr="00216752" w:rsidRDefault="003F1F74" w:rsidP="00500862">
            <w:pPr>
              <w:pStyle w:val="ListParagraph"/>
              <w:numPr>
                <w:ilvl w:val="0"/>
                <w:numId w:val="42"/>
              </w:numPr>
              <w:jc w:val="both"/>
            </w:pPr>
            <w:r w:rsidRPr="00216752">
              <w:t xml:space="preserve">The transfer </w:t>
            </w:r>
            <w:r w:rsidRPr="008A1C8C">
              <w:rPr>
                <w:b/>
                <w:bCs/>
              </w:rPr>
              <w:t>process beg</w:t>
            </w:r>
            <w:r w:rsidR="00301388" w:rsidRPr="008A1C8C">
              <w:rPr>
                <w:b/>
                <w:bCs/>
              </w:rPr>
              <w:t>i</w:t>
            </w:r>
            <w:r w:rsidRPr="008A1C8C">
              <w:rPr>
                <w:b/>
                <w:bCs/>
              </w:rPr>
              <w:t>n</w:t>
            </w:r>
            <w:r w:rsidR="00301388" w:rsidRPr="008A1C8C">
              <w:rPr>
                <w:b/>
                <w:bCs/>
              </w:rPr>
              <w:t>s</w:t>
            </w:r>
            <w:r w:rsidRPr="008A1C8C">
              <w:rPr>
                <w:b/>
                <w:bCs/>
              </w:rPr>
              <w:t xml:space="preserve"> from the age of 16</w:t>
            </w:r>
            <w:r w:rsidRPr="00216752">
              <w:t xml:space="preserve"> by the adults</w:t>
            </w:r>
            <w:r w:rsidR="000F12A1" w:rsidRPr="00216752">
              <w:t xml:space="preserve"> Continuing Health Care process</w:t>
            </w:r>
            <w:r w:rsidRPr="00216752">
              <w:t xml:space="preserve"> and by </w:t>
            </w:r>
            <w:r w:rsidR="000F12A1" w:rsidRPr="00216752">
              <w:t>the Team’s Specialist Lead who advises on Transition to adulthood services.</w:t>
            </w:r>
            <w:r w:rsidRPr="00216752">
              <w:t xml:space="preserve"> </w:t>
            </w:r>
            <w:r w:rsidRPr="008A1C8C">
              <w:rPr>
                <w:b/>
                <w:bCs/>
              </w:rPr>
              <w:t>The process should be completed by the age of 18</w:t>
            </w:r>
            <w:r w:rsidRPr="008A1C8C">
              <w:rPr>
                <w:b/>
                <w:bCs/>
                <w:vertAlign w:val="superscript"/>
              </w:rPr>
              <w:t>th</w:t>
            </w:r>
            <w:r w:rsidRPr="00216752">
              <w:t xml:space="preserve">. </w:t>
            </w:r>
          </w:p>
          <w:p w14:paraId="0012E9CC" w14:textId="77777777" w:rsidR="00E701FC" w:rsidRDefault="000F12A1" w:rsidP="00500862">
            <w:pPr>
              <w:pStyle w:val="ListParagraph"/>
              <w:numPr>
                <w:ilvl w:val="0"/>
                <w:numId w:val="42"/>
              </w:numPr>
              <w:jc w:val="both"/>
            </w:pPr>
            <w:r w:rsidRPr="00216752">
              <w:t xml:space="preserve"> Referrals to adults </w:t>
            </w:r>
            <w:r w:rsidR="003F1F74" w:rsidRPr="00216752">
              <w:t xml:space="preserve">to be </w:t>
            </w:r>
            <w:r w:rsidRPr="00216752">
              <w:t>overseen by colleagues in Adults’ Continuing Care Team.</w:t>
            </w:r>
          </w:p>
          <w:p w14:paraId="253578E8" w14:textId="1006ED7B" w:rsidR="00DA0DDB" w:rsidRPr="00216752" w:rsidRDefault="00DA0DDB" w:rsidP="00500862">
            <w:pPr>
              <w:jc w:val="both"/>
            </w:pPr>
          </w:p>
        </w:tc>
      </w:tr>
      <w:tr w:rsidR="00216752" w:rsidRPr="00216752" w14:paraId="0431702A" w14:textId="77777777" w:rsidTr="001A3B8B">
        <w:tc>
          <w:tcPr>
            <w:tcW w:w="2601" w:type="dxa"/>
            <w:shd w:val="clear" w:color="auto" w:fill="F4B083" w:themeFill="accent2" w:themeFillTint="99"/>
          </w:tcPr>
          <w:p w14:paraId="1D118335" w14:textId="77777777" w:rsidR="00E701FC" w:rsidRPr="00F443FD" w:rsidRDefault="00E701FC" w:rsidP="00500862">
            <w:pPr>
              <w:jc w:val="both"/>
              <w:rPr>
                <w:b/>
                <w:bCs/>
              </w:rPr>
            </w:pPr>
            <w:r w:rsidRPr="00F443FD">
              <w:rPr>
                <w:b/>
                <w:bCs/>
              </w:rPr>
              <w:t>Transition plan</w:t>
            </w:r>
          </w:p>
        </w:tc>
        <w:tc>
          <w:tcPr>
            <w:tcW w:w="6415" w:type="dxa"/>
          </w:tcPr>
          <w:p w14:paraId="17E9F955" w14:textId="77777777" w:rsidR="00E701FC" w:rsidRDefault="00227B70" w:rsidP="00500862">
            <w:pPr>
              <w:pStyle w:val="ListParagraph"/>
              <w:numPr>
                <w:ilvl w:val="0"/>
                <w:numId w:val="94"/>
              </w:numPr>
              <w:jc w:val="both"/>
            </w:pPr>
            <w:r w:rsidRPr="00227B70">
              <w:t>This will be developed within the all-age continuing care team</w:t>
            </w:r>
          </w:p>
          <w:p w14:paraId="43E35B46" w14:textId="582A736C" w:rsidR="00DA0DDB" w:rsidRPr="00227B70" w:rsidRDefault="00DA0DDB" w:rsidP="00500862">
            <w:pPr>
              <w:jc w:val="both"/>
            </w:pPr>
          </w:p>
        </w:tc>
      </w:tr>
      <w:tr w:rsidR="00216752" w:rsidRPr="00216752" w14:paraId="3535290C" w14:textId="77777777" w:rsidTr="001A3B8B">
        <w:tc>
          <w:tcPr>
            <w:tcW w:w="2601" w:type="dxa"/>
            <w:shd w:val="clear" w:color="auto" w:fill="F4B083" w:themeFill="accent2" w:themeFillTint="99"/>
          </w:tcPr>
          <w:p w14:paraId="226FDAA1" w14:textId="33E9BDD8" w:rsidR="000F12A1" w:rsidRPr="00F443FD" w:rsidRDefault="000F12A1" w:rsidP="00500862">
            <w:pPr>
              <w:jc w:val="both"/>
              <w:rPr>
                <w:b/>
                <w:bCs/>
              </w:rPr>
            </w:pPr>
            <w:r w:rsidRPr="00F443FD">
              <w:rPr>
                <w:b/>
                <w:bCs/>
              </w:rPr>
              <w:t>Disagreement Resolution</w:t>
            </w:r>
          </w:p>
        </w:tc>
        <w:tc>
          <w:tcPr>
            <w:tcW w:w="6415" w:type="dxa"/>
          </w:tcPr>
          <w:p w14:paraId="3CFD6D7D" w14:textId="1081EE12" w:rsidR="003F1F74" w:rsidRPr="00227B70" w:rsidRDefault="000F12A1" w:rsidP="00500862">
            <w:pPr>
              <w:pStyle w:val="ListParagraph"/>
              <w:numPr>
                <w:ilvl w:val="0"/>
                <w:numId w:val="94"/>
              </w:numPr>
              <w:jc w:val="both"/>
            </w:pPr>
            <w:r w:rsidRPr="00227B70">
              <w:t xml:space="preserve">There is no disagreement resolution in place. </w:t>
            </w:r>
          </w:p>
          <w:p w14:paraId="0CF8A2B9" w14:textId="77777777" w:rsidR="000F12A1" w:rsidRDefault="000F12A1" w:rsidP="00500862">
            <w:pPr>
              <w:pStyle w:val="ListParagraph"/>
              <w:numPr>
                <w:ilvl w:val="0"/>
                <w:numId w:val="94"/>
              </w:numPr>
              <w:jc w:val="both"/>
            </w:pPr>
            <w:r w:rsidRPr="00227B70">
              <w:t>The CYP CC Policy and joint funding protocol are currently in draft.</w:t>
            </w:r>
          </w:p>
          <w:p w14:paraId="382316F9" w14:textId="2F6E7EA6" w:rsidR="00DA0DDB" w:rsidRPr="00216752" w:rsidRDefault="00DA0DDB" w:rsidP="00500862">
            <w:pPr>
              <w:pStyle w:val="ListParagraph"/>
              <w:jc w:val="both"/>
            </w:pPr>
          </w:p>
        </w:tc>
      </w:tr>
    </w:tbl>
    <w:p w14:paraId="77A8A5AA" w14:textId="7FA4045C" w:rsidR="00E701FC" w:rsidRPr="00216752" w:rsidRDefault="00E701FC" w:rsidP="00500862">
      <w:pPr>
        <w:jc w:val="both"/>
        <w:rPr>
          <w:b/>
          <w:bCs/>
          <w:kern w:val="0"/>
          <w:sz w:val="24"/>
          <w:szCs w:val="24"/>
          <w14:ligatures w14:val="none"/>
        </w:rPr>
      </w:pPr>
    </w:p>
    <w:p w14:paraId="1BE8639F" w14:textId="2B8A1DCB" w:rsidR="00E701FC" w:rsidRPr="00F443FD" w:rsidRDefault="00E701FC" w:rsidP="00500862">
      <w:pPr>
        <w:jc w:val="both"/>
        <w:rPr>
          <w:b/>
          <w:bCs/>
          <w:sz w:val="28"/>
          <w:szCs w:val="28"/>
        </w:rPr>
      </w:pPr>
    </w:p>
    <w:tbl>
      <w:tblPr>
        <w:tblStyle w:val="TableGrid1"/>
        <w:tblpPr w:leftFromText="180" w:rightFromText="180" w:vertAnchor="text" w:horzAnchor="margin" w:tblpXSpec="center" w:tblpY="297"/>
        <w:tblW w:w="90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9072"/>
      </w:tblGrid>
      <w:tr w:rsidR="001A3B8B" w:rsidRPr="00216752" w14:paraId="19C0C4E2" w14:textId="77777777" w:rsidTr="001A3B8B">
        <w:tc>
          <w:tcPr>
            <w:tcW w:w="9072" w:type="dxa"/>
            <w:shd w:val="clear" w:color="auto" w:fill="ED7D31" w:themeFill="accent2"/>
          </w:tcPr>
          <w:p w14:paraId="00115605" w14:textId="77777777" w:rsidR="001A3B8B" w:rsidRDefault="001A3B8B" w:rsidP="00500862">
            <w:pPr>
              <w:jc w:val="both"/>
              <w:rPr>
                <w:b/>
                <w:bCs/>
                <w:sz w:val="28"/>
                <w:szCs w:val="28"/>
              </w:rPr>
            </w:pPr>
          </w:p>
          <w:p w14:paraId="2DCEE054" w14:textId="2EFECD28" w:rsidR="001A3B8B" w:rsidRDefault="001A3B8B" w:rsidP="00500862">
            <w:pPr>
              <w:jc w:val="both"/>
            </w:pPr>
            <w:r w:rsidRPr="00F443FD">
              <w:rPr>
                <w:b/>
                <w:bCs/>
                <w:sz w:val="28"/>
                <w:szCs w:val="28"/>
              </w:rPr>
              <w:t>Practice expectations</w:t>
            </w:r>
          </w:p>
          <w:p w14:paraId="77AF4396" w14:textId="77777777" w:rsidR="001A3B8B" w:rsidRPr="00216752" w:rsidRDefault="001A3B8B" w:rsidP="00500862">
            <w:pPr>
              <w:jc w:val="both"/>
            </w:pPr>
          </w:p>
        </w:tc>
      </w:tr>
      <w:tr w:rsidR="00216752" w:rsidRPr="00216752" w14:paraId="0EBB5083" w14:textId="77777777" w:rsidTr="000C5635">
        <w:tc>
          <w:tcPr>
            <w:tcW w:w="9072" w:type="dxa"/>
            <w:shd w:val="clear" w:color="auto" w:fill="auto"/>
          </w:tcPr>
          <w:p w14:paraId="2A286ABB" w14:textId="77777777" w:rsidR="003F5DC3" w:rsidRPr="00216752" w:rsidRDefault="003F5DC3" w:rsidP="00500862">
            <w:pPr>
              <w:jc w:val="both"/>
            </w:pPr>
            <w:r w:rsidRPr="00216752">
              <w:t xml:space="preserve">The CCC team to work </w:t>
            </w:r>
            <w:r w:rsidRPr="00216752">
              <w:rPr>
                <w:kern w:val="2"/>
                <w14:ligatures w14:val="standardContextual"/>
              </w:rPr>
              <w:t>with</w:t>
            </w:r>
            <w:r w:rsidRPr="00216752">
              <w:t xml:space="preserve"> all departments to ensure that all children who have additional health needs that cannot be met by universal and specialist services are brought to the attention of the ICB. This can be via the CYP CC referral or conversations with the ICB facilitated by the CCC Team. </w:t>
            </w:r>
          </w:p>
          <w:p w14:paraId="3F3FD42B" w14:textId="38688DCF" w:rsidR="003F5DC3" w:rsidRPr="00216752" w:rsidRDefault="003F5DC3" w:rsidP="00500862">
            <w:pPr>
              <w:jc w:val="both"/>
            </w:pPr>
          </w:p>
        </w:tc>
      </w:tr>
      <w:tr w:rsidR="00216752" w:rsidRPr="00216752" w14:paraId="598FB3E0" w14:textId="77777777" w:rsidTr="000C5635">
        <w:tc>
          <w:tcPr>
            <w:tcW w:w="9072" w:type="dxa"/>
            <w:shd w:val="clear" w:color="auto" w:fill="auto"/>
          </w:tcPr>
          <w:p w14:paraId="0376234B" w14:textId="77777777" w:rsidR="003F5DC3" w:rsidRPr="00216752" w:rsidRDefault="003F5DC3" w:rsidP="00500862">
            <w:pPr>
              <w:jc w:val="both"/>
            </w:pPr>
            <w:r w:rsidRPr="00216752">
              <w:t xml:space="preserve">The CC team to support colleagues to be clear about the legal limitations placed on the local authority and that each agency is meeting their duties in the transition process. </w:t>
            </w:r>
          </w:p>
          <w:p w14:paraId="0B551192" w14:textId="15B19B28" w:rsidR="003F5DC3" w:rsidRPr="00216752" w:rsidRDefault="003F5DC3" w:rsidP="00500862">
            <w:pPr>
              <w:jc w:val="both"/>
            </w:pPr>
          </w:p>
        </w:tc>
      </w:tr>
      <w:tr w:rsidR="00216752" w:rsidRPr="00216752" w14:paraId="024CDEF4" w14:textId="77777777" w:rsidTr="000C5635">
        <w:tc>
          <w:tcPr>
            <w:tcW w:w="9072" w:type="dxa"/>
            <w:shd w:val="clear" w:color="auto" w:fill="auto"/>
          </w:tcPr>
          <w:p w14:paraId="14DAC2D2" w14:textId="77777777" w:rsidR="003F5DC3" w:rsidRDefault="003F5DC3" w:rsidP="00500862">
            <w:pPr>
              <w:jc w:val="both"/>
            </w:pPr>
            <w:r w:rsidRPr="00216752">
              <w:t>The CCC team to ensure that therapies and any registered nursing intervention are included and overseeing the care workers and the care delivery.</w:t>
            </w:r>
          </w:p>
          <w:p w14:paraId="303BD450" w14:textId="720B56D7" w:rsidR="00DA0DDB" w:rsidRPr="00216752" w:rsidRDefault="00DA0DDB" w:rsidP="00500862">
            <w:pPr>
              <w:jc w:val="both"/>
            </w:pPr>
          </w:p>
        </w:tc>
      </w:tr>
      <w:tr w:rsidR="00216752" w:rsidRPr="00216752" w14:paraId="6B9213AA" w14:textId="77777777" w:rsidTr="000C5635">
        <w:tc>
          <w:tcPr>
            <w:tcW w:w="9072" w:type="dxa"/>
            <w:shd w:val="clear" w:color="auto" w:fill="auto"/>
          </w:tcPr>
          <w:p w14:paraId="27382604" w14:textId="77777777" w:rsidR="007375DB" w:rsidRDefault="007375DB" w:rsidP="00500862">
            <w:pPr>
              <w:jc w:val="both"/>
            </w:pPr>
            <w:r w:rsidRPr="00216752">
              <w:t xml:space="preserve">The CCC team to collect data about children with health contributions and monitor the progress of the referral. </w:t>
            </w:r>
          </w:p>
          <w:p w14:paraId="62622E2B" w14:textId="7292A2F5" w:rsidR="00DA0DDB" w:rsidRPr="00216752" w:rsidRDefault="00DA0DDB" w:rsidP="00500862">
            <w:pPr>
              <w:jc w:val="both"/>
            </w:pPr>
          </w:p>
        </w:tc>
      </w:tr>
      <w:tr w:rsidR="00216752" w:rsidRPr="00216752" w14:paraId="28EEE6A3" w14:textId="77777777" w:rsidTr="000C5635">
        <w:tc>
          <w:tcPr>
            <w:tcW w:w="9072" w:type="dxa"/>
            <w:shd w:val="clear" w:color="auto" w:fill="auto"/>
          </w:tcPr>
          <w:p w14:paraId="0D9C9AAB" w14:textId="77777777" w:rsidR="007375DB" w:rsidRDefault="007375DB" w:rsidP="00500862">
            <w:pPr>
              <w:jc w:val="both"/>
            </w:pPr>
            <w:r w:rsidRPr="00216752">
              <w:t xml:space="preserve">The CCC team to participate in discussions about the strategic overview of children with complex health needs and share their expertise and experience to promote better outcomes for children and young people with complex health needs. </w:t>
            </w:r>
          </w:p>
          <w:p w14:paraId="6DB3E1EB" w14:textId="5D6D4EFE" w:rsidR="007375DB" w:rsidRPr="00216752" w:rsidRDefault="007375DB" w:rsidP="00500862">
            <w:pPr>
              <w:jc w:val="both"/>
            </w:pPr>
          </w:p>
        </w:tc>
      </w:tr>
      <w:tr w:rsidR="00216752" w:rsidRPr="00216752" w14:paraId="4A72E2D7" w14:textId="77777777" w:rsidTr="000C5635">
        <w:tc>
          <w:tcPr>
            <w:tcW w:w="9072" w:type="dxa"/>
            <w:shd w:val="clear" w:color="auto" w:fill="auto"/>
          </w:tcPr>
          <w:p w14:paraId="311C3EBB" w14:textId="169D0904" w:rsidR="00062C74" w:rsidRPr="00216752" w:rsidRDefault="00062C74" w:rsidP="00500862">
            <w:pPr>
              <w:jc w:val="both"/>
            </w:pPr>
            <w:r w:rsidRPr="00216752">
              <w:t>The CCC team to identifies potential referrals through a range of sources such as from the individual case discussions, panels, team, service, and management meetings or directly from the ICB.</w:t>
            </w:r>
          </w:p>
          <w:p w14:paraId="5F93F6E0" w14:textId="77777777" w:rsidR="007375DB" w:rsidRPr="00216752" w:rsidRDefault="007375DB" w:rsidP="00500862">
            <w:pPr>
              <w:jc w:val="both"/>
            </w:pPr>
          </w:p>
        </w:tc>
      </w:tr>
      <w:tr w:rsidR="00216752" w:rsidRPr="00216752" w14:paraId="4F967993" w14:textId="77777777" w:rsidTr="000C5635">
        <w:tc>
          <w:tcPr>
            <w:tcW w:w="9072" w:type="dxa"/>
            <w:shd w:val="clear" w:color="auto" w:fill="auto"/>
          </w:tcPr>
          <w:p w14:paraId="5AACBC48" w14:textId="103ABF38" w:rsidR="003917F5" w:rsidRPr="00216752" w:rsidRDefault="00062C74" w:rsidP="00500862">
            <w:pPr>
              <w:jc w:val="both"/>
            </w:pPr>
            <w:r w:rsidRPr="00216752">
              <w:t>The CCC team to be</w:t>
            </w:r>
            <w:r w:rsidR="003917F5" w:rsidRPr="00216752">
              <w:t xml:space="preserve"> involved in complex meetings about children who have high health needs and advi</w:t>
            </w:r>
            <w:r w:rsidRPr="00216752">
              <w:t>s</w:t>
            </w:r>
            <w:r w:rsidR="003917F5" w:rsidRPr="00216752">
              <w:t>e on the correct pathway for receiving support from the NHS.</w:t>
            </w:r>
          </w:p>
          <w:p w14:paraId="5119386C" w14:textId="77777777" w:rsidR="00E701FC" w:rsidRPr="00216752" w:rsidRDefault="00E701FC" w:rsidP="00500862">
            <w:pPr>
              <w:jc w:val="both"/>
            </w:pPr>
          </w:p>
        </w:tc>
      </w:tr>
      <w:tr w:rsidR="00216752" w:rsidRPr="00216752" w14:paraId="067B4DE0" w14:textId="77777777" w:rsidTr="000C5635">
        <w:tc>
          <w:tcPr>
            <w:tcW w:w="9072" w:type="dxa"/>
            <w:shd w:val="clear" w:color="auto" w:fill="auto"/>
          </w:tcPr>
          <w:p w14:paraId="199DCBE2" w14:textId="4BDC580A" w:rsidR="00062C74" w:rsidRPr="00216752" w:rsidRDefault="00062C74" w:rsidP="00500862">
            <w:pPr>
              <w:jc w:val="both"/>
            </w:pPr>
            <w:r w:rsidRPr="00216752">
              <w:t xml:space="preserve">Should the CCC team becomes aware of any safeguarding issues this will need to be shared promptly with the relevant partner agency.  </w:t>
            </w:r>
          </w:p>
          <w:p w14:paraId="7D176B46" w14:textId="77777777" w:rsidR="00E701FC" w:rsidRPr="00216752" w:rsidRDefault="00E701FC" w:rsidP="00500862">
            <w:pPr>
              <w:jc w:val="both"/>
            </w:pPr>
          </w:p>
        </w:tc>
      </w:tr>
      <w:tr w:rsidR="00216752" w:rsidRPr="00216752" w14:paraId="31BD39E5" w14:textId="77777777" w:rsidTr="000C5635">
        <w:tc>
          <w:tcPr>
            <w:tcW w:w="9072" w:type="dxa"/>
            <w:shd w:val="clear" w:color="auto" w:fill="auto"/>
          </w:tcPr>
          <w:p w14:paraId="7CD0FE73" w14:textId="77777777" w:rsidR="00062C74" w:rsidRDefault="00062C74" w:rsidP="00500862">
            <w:pPr>
              <w:jc w:val="both"/>
            </w:pPr>
            <w:r w:rsidRPr="00216752">
              <w:t xml:space="preserve">The CCC team </w:t>
            </w:r>
            <w:r w:rsidR="00EF73FB" w:rsidRPr="00216752">
              <w:t xml:space="preserve">to ensure that the referee is advised in a timely manner to prevent any delay in the transition process. </w:t>
            </w:r>
          </w:p>
          <w:p w14:paraId="68E19926" w14:textId="6E05053C" w:rsidR="00DA0DDB" w:rsidRPr="00216752" w:rsidRDefault="00DA0DDB" w:rsidP="00500862">
            <w:pPr>
              <w:jc w:val="both"/>
            </w:pPr>
          </w:p>
        </w:tc>
      </w:tr>
      <w:tr w:rsidR="00216752" w:rsidRPr="00216752" w14:paraId="125A6877" w14:textId="77777777" w:rsidTr="000C5635">
        <w:tc>
          <w:tcPr>
            <w:tcW w:w="9072" w:type="dxa"/>
            <w:shd w:val="clear" w:color="auto" w:fill="auto"/>
          </w:tcPr>
          <w:p w14:paraId="3D5FA505" w14:textId="77777777" w:rsidR="00EF73FB" w:rsidRDefault="00EF73FB" w:rsidP="00500862">
            <w:pPr>
              <w:jc w:val="both"/>
            </w:pPr>
            <w:r w:rsidRPr="00216752">
              <w:t xml:space="preserve">The CCC team to ensure that information is recorded promptly and accurately on the young person’s file. </w:t>
            </w:r>
          </w:p>
          <w:p w14:paraId="5AFC0BB8" w14:textId="6626A371" w:rsidR="00DA0DDB" w:rsidRPr="00216752" w:rsidRDefault="00DA0DDB" w:rsidP="00500862">
            <w:pPr>
              <w:jc w:val="both"/>
            </w:pPr>
          </w:p>
        </w:tc>
      </w:tr>
    </w:tbl>
    <w:p w14:paraId="010B8205" w14:textId="77777777" w:rsidR="003B369E" w:rsidRDefault="003B369E" w:rsidP="00500862">
      <w:pPr>
        <w:jc w:val="both"/>
        <w:rPr>
          <w:b/>
          <w:bCs/>
          <w:sz w:val="40"/>
          <w:szCs w:val="40"/>
        </w:rPr>
      </w:pPr>
    </w:p>
    <w:p w14:paraId="71146A34" w14:textId="77777777" w:rsidR="00B61211" w:rsidRDefault="00B61211" w:rsidP="00500862">
      <w:pPr>
        <w:jc w:val="both"/>
        <w:rPr>
          <w:b/>
          <w:bCs/>
          <w:sz w:val="40"/>
          <w:szCs w:val="40"/>
        </w:rPr>
      </w:pPr>
    </w:p>
    <w:p w14:paraId="769F4F7C" w14:textId="77777777" w:rsidR="00B61211" w:rsidRDefault="00B61211" w:rsidP="00500862">
      <w:pPr>
        <w:jc w:val="both"/>
        <w:rPr>
          <w:b/>
          <w:bCs/>
          <w:sz w:val="40"/>
          <w:szCs w:val="40"/>
        </w:rPr>
      </w:pPr>
    </w:p>
    <w:p w14:paraId="00FEB4F7" w14:textId="77777777" w:rsidR="00B61211" w:rsidRDefault="00B61211" w:rsidP="00500862">
      <w:pPr>
        <w:jc w:val="both"/>
        <w:rPr>
          <w:b/>
          <w:bCs/>
          <w:sz w:val="40"/>
          <w:szCs w:val="40"/>
        </w:rPr>
      </w:pPr>
    </w:p>
    <w:p w14:paraId="62EE9EA8" w14:textId="77777777" w:rsidR="00B61211" w:rsidRDefault="00B61211" w:rsidP="00500862">
      <w:pPr>
        <w:jc w:val="both"/>
        <w:rPr>
          <w:b/>
          <w:bCs/>
          <w:sz w:val="40"/>
          <w:szCs w:val="40"/>
        </w:rPr>
      </w:pPr>
    </w:p>
    <w:p w14:paraId="3BC05EB9" w14:textId="0E58CA39" w:rsidR="00DD7FCE" w:rsidRPr="001828CF" w:rsidRDefault="00C447FB" w:rsidP="00500862">
      <w:pPr>
        <w:pStyle w:val="Heading2"/>
        <w:jc w:val="both"/>
        <w:rPr>
          <w:b/>
          <w:sz w:val="40"/>
          <w:szCs w:val="40"/>
        </w:rPr>
      </w:pPr>
      <w:bookmarkStart w:id="15" w:name="_Toc176514818"/>
      <w:r w:rsidRPr="001828CF">
        <w:rPr>
          <w:b/>
          <w:bCs/>
          <w:sz w:val="40"/>
          <w:szCs w:val="40"/>
        </w:rPr>
        <w:t>7. Commissioning</w:t>
      </w:r>
      <w:bookmarkEnd w:id="15"/>
    </w:p>
    <w:p w14:paraId="7FE0E6E1" w14:textId="6C49464C" w:rsidR="450F57F1" w:rsidRDefault="450F57F1" w:rsidP="00500862">
      <w:pPr>
        <w:jc w:val="both"/>
      </w:pPr>
    </w:p>
    <w:p w14:paraId="169CBDE9" w14:textId="66D11D8C" w:rsidR="00206708" w:rsidRPr="00206708" w:rsidRDefault="00206708" w:rsidP="00500862">
      <w:pPr>
        <w:jc w:val="both"/>
      </w:pPr>
      <w:r w:rsidRPr="00206708">
        <w:t>The purpose of the Additional Needs &amp; Disabilities Commissioning team is secure appropriate decisions for children and young people with education, health and care plans (EHCPS), secure decisions about placement requirements and maximise the use of resources for children and young people with an EHCP living away from home who may require internal or external provision to meet educational, care or health needs, or a combination thereof. This includes securing Non-Maintained Independent Provision (NMI) for 38-, 42- or 52-week placements. </w:t>
      </w:r>
    </w:p>
    <w:p w14:paraId="6837660A" w14:textId="76C418E1" w:rsidR="0045274C" w:rsidRDefault="00206708" w:rsidP="00500862">
      <w:pPr>
        <w:jc w:val="both"/>
      </w:pPr>
      <w:r w:rsidRPr="00206708">
        <w:t>The commissioning team works closely with Gateway to Resources (Children's social care), Adults transition team and health as part of a multi-agency response.</w:t>
      </w:r>
    </w:p>
    <w:tbl>
      <w:tblPr>
        <w:tblStyle w:val="TableGrid"/>
        <w:tblW w:w="9067" w:type="dxa"/>
        <w:tblLook w:val="04A0" w:firstRow="1" w:lastRow="0" w:firstColumn="1" w:lastColumn="0" w:noHBand="0" w:noVBand="1"/>
      </w:tblPr>
      <w:tblGrid>
        <w:gridCol w:w="2830"/>
        <w:gridCol w:w="6237"/>
      </w:tblGrid>
      <w:tr w:rsidR="00DA0DDB" w14:paraId="4406E69A" w14:textId="77777777" w:rsidTr="00DA0DDB">
        <w:tc>
          <w:tcPr>
            <w:tcW w:w="9067" w:type="dxa"/>
            <w:gridSpan w:val="2"/>
            <w:shd w:val="clear" w:color="auto" w:fill="ED7D31" w:themeFill="accent2"/>
          </w:tcPr>
          <w:p w14:paraId="26A0FCBD" w14:textId="77777777" w:rsidR="00DA0DDB" w:rsidRDefault="00DA0DDB" w:rsidP="00500862">
            <w:pPr>
              <w:jc w:val="both"/>
              <w:rPr>
                <w:rFonts w:cstheme="minorHAnsi"/>
                <w:b/>
                <w:bCs/>
                <w:sz w:val="28"/>
                <w:szCs w:val="28"/>
              </w:rPr>
            </w:pPr>
            <w:r w:rsidRPr="00216752">
              <w:rPr>
                <w:rFonts w:cstheme="minorHAnsi"/>
                <w:b/>
                <w:bCs/>
                <w:sz w:val="28"/>
                <w:szCs w:val="28"/>
              </w:rPr>
              <w:t>Timescales at a glance</w:t>
            </w:r>
          </w:p>
          <w:p w14:paraId="090C9D9B" w14:textId="77777777" w:rsidR="00DA0DDB" w:rsidRDefault="00DA0DDB" w:rsidP="00500862">
            <w:pPr>
              <w:jc w:val="both"/>
              <w:rPr>
                <w:b/>
                <w:bCs/>
              </w:rPr>
            </w:pPr>
          </w:p>
        </w:tc>
      </w:tr>
      <w:tr w:rsidR="002A25B3" w:rsidRPr="00216752" w14:paraId="0287CD72" w14:textId="77777777" w:rsidTr="00DA0DDB">
        <w:tc>
          <w:tcPr>
            <w:tcW w:w="2830" w:type="dxa"/>
            <w:shd w:val="clear" w:color="auto" w:fill="F4B083" w:themeFill="accent2" w:themeFillTint="99"/>
          </w:tcPr>
          <w:p w14:paraId="3F930898" w14:textId="77777777" w:rsidR="002A25B3" w:rsidRPr="005C48EE" w:rsidRDefault="002A25B3" w:rsidP="00500862">
            <w:pPr>
              <w:jc w:val="both"/>
              <w:rPr>
                <w:b/>
                <w:bCs/>
                <w:sz w:val="24"/>
                <w:szCs w:val="24"/>
              </w:rPr>
            </w:pPr>
            <w:r w:rsidRPr="005C48EE">
              <w:rPr>
                <w:b/>
                <w:bCs/>
                <w:sz w:val="24"/>
                <w:szCs w:val="24"/>
              </w:rPr>
              <w:t xml:space="preserve">Threshold </w:t>
            </w:r>
          </w:p>
          <w:p w14:paraId="06BD8265" w14:textId="77777777" w:rsidR="002A25B3" w:rsidRPr="005C48EE" w:rsidRDefault="002A25B3" w:rsidP="00500862">
            <w:pPr>
              <w:jc w:val="both"/>
              <w:rPr>
                <w:b/>
                <w:bCs/>
                <w:sz w:val="24"/>
                <w:szCs w:val="24"/>
              </w:rPr>
            </w:pPr>
          </w:p>
        </w:tc>
        <w:tc>
          <w:tcPr>
            <w:tcW w:w="6237" w:type="dxa"/>
          </w:tcPr>
          <w:p w14:paraId="2F4001A2" w14:textId="2B9E5BEA" w:rsidR="002A25B3" w:rsidRDefault="002A25B3" w:rsidP="00500862">
            <w:pPr>
              <w:jc w:val="both"/>
            </w:pPr>
            <w:r>
              <w:t xml:space="preserve">Children who are looked after, with an Education, Health and Care Plan (EHCP) and placed in a day, </w:t>
            </w:r>
            <w:r w:rsidR="00F50C4B">
              <w:t>38-, 42- or 52-week</w:t>
            </w:r>
            <w:r>
              <w:t xml:space="preserve"> residential placement </w:t>
            </w:r>
            <w:r w:rsidR="00235D0B">
              <w:t>o</w:t>
            </w:r>
            <w:r>
              <w:t xml:space="preserve">ften </w:t>
            </w:r>
            <w:r w:rsidR="00F50C4B">
              <w:t>Non</w:t>
            </w:r>
            <w:r>
              <w:t>-</w:t>
            </w:r>
            <w:r w:rsidR="00F50C4B">
              <w:t xml:space="preserve"> </w:t>
            </w:r>
            <w:r>
              <w:t xml:space="preserve">Maintained Independent </w:t>
            </w:r>
            <w:r w:rsidR="00235D0B">
              <w:t>(NMI) s</w:t>
            </w:r>
            <w:r>
              <w:t>ettings</w:t>
            </w:r>
            <w:r w:rsidR="00235D0B">
              <w:t>.</w:t>
            </w:r>
          </w:p>
          <w:p w14:paraId="458B6C62" w14:textId="77777777" w:rsidR="002A25B3" w:rsidRDefault="002A25B3" w:rsidP="00500862">
            <w:pPr>
              <w:jc w:val="both"/>
            </w:pPr>
          </w:p>
          <w:p w14:paraId="26AB5D1B" w14:textId="48E56598" w:rsidR="002A25B3" w:rsidRPr="00F95A6E" w:rsidRDefault="002A25B3"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 xml:space="preserve">The </w:t>
            </w:r>
            <w:r w:rsidRPr="00F95A6E">
              <w:rPr>
                <w:rFonts w:asciiTheme="minorHAnsi" w:eastAsiaTheme="minorHAnsi" w:hAnsiTheme="minorHAnsi" w:cstheme="minorBidi"/>
                <w:kern w:val="2"/>
                <w:sz w:val="22"/>
                <w:szCs w:val="22"/>
                <w:lang w:eastAsia="en-US"/>
                <w14:ligatures w14:val="standardContextual"/>
              </w:rPr>
              <w:t>Arrangements S</w:t>
            </w:r>
            <w:r w:rsidR="002257B5">
              <w:rPr>
                <w:rFonts w:asciiTheme="minorHAnsi" w:eastAsiaTheme="minorHAnsi" w:hAnsiTheme="minorHAnsi" w:cstheme="minorBidi"/>
                <w:kern w:val="2"/>
                <w:sz w:val="22"/>
                <w:szCs w:val="22"/>
                <w:lang w:eastAsia="en-US"/>
                <w14:ligatures w14:val="standardContextual"/>
              </w:rPr>
              <w:t xml:space="preserve">urrey </w:t>
            </w:r>
            <w:r w:rsidRPr="00F95A6E">
              <w:rPr>
                <w:rFonts w:asciiTheme="minorHAnsi" w:eastAsiaTheme="minorHAnsi" w:hAnsiTheme="minorHAnsi" w:cstheme="minorBidi"/>
                <w:kern w:val="2"/>
                <w:sz w:val="22"/>
                <w:szCs w:val="22"/>
                <w:lang w:eastAsia="en-US"/>
                <w14:ligatures w14:val="standardContextual"/>
              </w:rPr>
              <w:t>C</w:t>
            </w:r>
            <w:r w:rsidR="002257B5">
              <w:rPr>
                <w:rFonts w:asciiTheme="minorHAnsi" w:eastAsiaTheme="minorHAnsi" w:hAnsiTheme="minorHAnsi" w:cstheme="minorBidi"/>
                <w:kern w:val="2"/>
                <w:sz w:val="22"/>
                <w:szCs w:val="22"/>
                <w:lang w:eastAsia="en-US"/>
                <w14:ligatures w14:val="standardContextual"/>
              </w:rPr>
              <w:t xml:space="preserve">hildren </w:t>
            </w:r>
            <w:r w:rsidRPr="00F95A6E">
              <w:rPr>
                <w:rFonts w:asciiTheme="minorHAnsi" w:eastAsiaTheme="minorHAnsi" w:hAnsiTheme="minorHAnsi" w:cstheme="minorBidi"/>
                <w:kern w:val="2"/>
                <w:sz w:val="22"/>
                <w:szCs w:val="22"/>
                <w:lang w:eastAsia="en-US"/>
                <w14:ligatures w14:val="standardContextual"/>
              </w:rPr>
              <w:t>C</w:t>
            </w:r>
            <w:r w:rsidR="002257B5">
              <w:rPr>
                <w:rFonts w:asciiTheme="minorHAnsi" w:eastAsiaTheme="minorHAnsi" w:hAnsiTheme="minorHAnsi" w:cstheme="minorBidi"/>
                <w:kern w:val="2"/>
                <w:sz w:val="22"/>
                <w:szCs w:val="22"/>
                <w:lang w:eastAsia="en-US"/>
                <w14:ligatures w14:val="standardContextual"/>
              </w:rPr>
              <w:t>are</w:t>
            </w:r>
            <w:r w:rsidRPr="00F95A6E">
              <w:rPr>
                <w:rFonts w:asciiTheme="minorHAnsi" w:eastAsiaTheme="minorHAnsi" w:hAnsiTheme="minorHAnsi" w:cstheme="minorBidi"/>
                <w:kern w:val="2"/>
                <w:sz w:val="22"/>
                <w:szCs w:val="22"/>
                <w:lang w:eastAsia="en-US"/>
                <w14:ligatures w14:val="standardContextual"/>
              </w:rPr>
              <w:t xml:space="preserve"> has in place to monitor the quality and safety of placements made </w:t>
            </w:r>
            <w:r>
              <w:rPr>
                <w:rFonts w:asciiTheme="minorHAnsi" w:eastAsiaTheme="minorHAnsi" w:hAnsiTheme="minorHAnsi" w:cstheme="minorBidi"/>
                <w:kern w:val="2"/>
                <w:sz w:val="22"/>
                <w:szCs w:val="22"/>
                <w:lang w:eastAsia="en-US"/>
                <w14:ligatures w14:val="standardContextual"/>
              </w:rPr>
              <w:t xml:space="preserve">cover </w:t>
            </w:r>
            <w:r w:rsidRPr="00F95A6E">
              <w:rPr>
                <w:rFonts w:asciiTheme="minorHAnsi" w:eastAsiaTheme="minorHAnsi" w:hAnsiTheme="minorHAnsi" w:cstheme="minorBidi"/>
                <w:kern w:val="2"/>
                <w:sz w:val="22"/>
                <w:szCs w:val="22"/>
                <w:lang w:eastAsia="en-US"/>
                <w14:ligatures w14:val="standardContextual"/>
              </w:rPr>
              <w:t>the following external (non-Surrey CC managed) settings: ​</w:t>
            </w:r>
          </w:p>
          <w:p w14:paraId="171F9939" w14:textId="77777777" w:rsidR="002A25B3" w:rsidRPr="00F95A6E" w:rsidRDefault="002A25B3" w:rsidP="00500862">
            <w:pPr>
              <w:pStyle w:val="paragraph"/>
              <w:numPr>
                <w:ilvl w:val="0"/>
                <w:numId w:val="83"/>
              </w:numPr>
              <w:spacing w:before="0" w:beforeAutospacing="0" w:after="0" w:afterAutospacing="0"/>
              <w:ind w:left="177" w:firstLine="0"/>
              <w:jc w:val="both"/>
              <w:textAlignment w:val="baseline"/>
              <w:rPr>
                <w:rFonts w:asciiTheme="minorHAnsi" w:eastAsiaTheme="minorHAnsi" w:hAnsiTheme="minorHAnsi" w:cstheme="minorBidi"/>
                <w:kern w:val="2"/>
                <w:sz w:val="22"/>
                <w:szCs w:val="22"/>
                <w:lang w:eastAsia="en-US"/>
                <w14:ligatures w14:val="standardContextual"/>
              </w:rPr>
            </w:pPr>
            <w:r w:rsidRPr="00F95A6E">
              <w:rPr>
                <w:rFonts w:asciiTheme="minorHAnsi" w:eastAsiaTheme="minorHAnsi" w:hAnsiTheme="minorHAnsi" w:cstheme="minorBidi"/>
                <w:kern w:val="2"/>
                <w:sz w:val="22"/>
                <w:szCs w:val="22"/>
                <w:lang w:eastAsia="en-US"/>
                <w14:ligatures w14:val="standardContextual"/>
              </w:rPr>
              <w:t>Non-maintained Independent (NMI) Schools (education only and residential) ​</w:t>
            </w:r>
          </w:p>
          <w:p w14:paraId="3245CCF7" w14:textId="77777777" w:rsidR="002A25B3" w:rsidRPr="00F95A6E" w:rsidRDefault="002A25B3" w:rsidP="00500862">
            <w:pPr>
              <w:pStyle w:val="paragraph"/>
              <w:numPr>
                <w:ilvl w:val="0"/>
                <w:numId w:val="83"/>
              </w:numPr>
              <w:spacing w:before="0" w:beforeAutospacing="0" w:after="0" w:afterAutospacing="0"/>
              <w:ind w:left="177" w:firstLine="0"/>
              <w:jc w:val="both"/>
              <w:textAlignment w:val="baseline"/>
              <w:rPr>
                <w:rFonts w:asciiTheme="minorHAnsi" w:eastAsiaTheme="minorHAnsi" w:hAnsiTheme="minorHAnsi" w:cstheme="minorBidi"/>
                <w:kern w:val="2"/>
                <w:sz w:val="22"/>
                <w:szCs w:val="22"/>
                <w:lang w:eastAsia="en-US"/>
                <w14:ligatures w14:val="standardContextual"/>
              </w:rPr>
            </w:pPr>
            <w:r w:rsidRPr="00F95A6E">
              <w:rPr>
                <w:rFonts w:asciiTheme="minorHAnsi" w:eastAsiaTheme="minorHAnsi" w:hAnsiTheme="minorHAnsi" w:cstheme="minorBidi"/>
                <w:kern w:val="2"/>
                <w:sz w:val="22"/>
                <w:szCs w:val="22"/>
                <w:lang w:eastAsia="en-US"/>
                <w14:ligatures w14:val="standardContextual"/>
              </w:rPr>
              <w:t>Residential Children's Homes​</w:t>
            </w:r>
          </w:p>
          <w:p w14:paraId="3AD4EE7B" w14:textId="77777777" w:rsidR="002A25B3" w:rsidRPr="00F95A6E" w:rsidRDefault="002A25B3" w:rsidP="00500862">
            <w:pPr>
              <w:pStyle w:val="paragraph"/>
              <w:numPr>
                <w:ilvl w:val="0"/>
                <w:numId w:val="83"/>
              </w:numPr>
              <w:spacing w:before="0" w:beforeAutospacing="0" w:after="0" w:afterAutospacing="0"/>
              <w:ind w:left="177" w:firstLine="0"/>
              <w:jc w:val="both"/>
              <w:textAlignment w:val="baseline"/>
              <w:rPr>
                <w:rFonts w:asciiTheme="minorHAnsi" w:eastAsiaTheme="minorHAnsi" w:hAnsiTheme="minorHAnsi" w:cstheme="minorBidi"/>
                <w:kern w:val="2"/>
                <w:sz w:val="22"/>
                <w:szCs w:val="22"/>
                <w:lang w:eastAsia="en-US"/>
                <w14:ligatures w14:val="standardContextual"/>
              </w:rPr>
            </w:pPr>
            <w:r w:rsidRPr="00F95A6E">
              <w:rPr>
                <w:rFonts w:asciiTheme="minorHAnsi" w:eastAsiaTheme="minorHAnsi" w:hAnsiTheme="minorHAnsi" w:cstheme="minorBidi"/>
                <w:kern w:val="2"/>
                <w:sz w:val="22"/>
                <w:szCs w:val="22"/>
                <w:lang w:eastAsia="en-US"/>
                <w14:ligatures w14:val="standardContextual"/>
              </w:rPr>
              <w:t>Independent Foster Agencies (IFA)​</w:t>
            </w:r>
          </w:p>
          <w:p w14:paraId="15CDBADB" w14:textId="77777777" w:rsidR="002A25B3" w:rsidRPr="00F95A6E" w:rsidRDefault="002A25B3" w:rsidP="00500862">
            <w:pPr>
              <w:pStyle w:val="paragraph"/>
              <w:numPr>
                <w:ilvl w:val="0"/>
                <w:numId w:val="83"/>
              </w:numPr>
              <w:spacing w:before="0" w:beforeAutospacing="0" w:after="0" w:afterAutospacing="0"/>
              <w:ind w:left="177" w:firstLine="0"/>
              <w:jc w:val="both"/>
              <w:textAlignment w:val="baseline"/>
              <w:rPr>
                <w:rFonts w:asciiTheme="minorHAnsi" w:eastAsiaTheme="minorHAnsi" w:hAnsiTheme="minorHAnsi" w:cstheme="minorBidi"/>
                <w:kern w:val="2"/>
                <w:sz w:val="22"/>
                <w:szCs w:val="22"/>
                <w:lang w:eastAsia="en-US"/>
                <w14:ligatures w14:val="standardContextual"/>
              </w:rPr>
            </w:pPr>
            <w:r w:rsidRPr="00F95A6E">
              <w:rPr>
                <w:rFonts w:asciiTheme="minorHAnsi" w:eastAsiaTheme="minorHAnsi" w:hAnsiTheme="minorHAnsi" w:cstheme="minorBidi"/>
                <w:kern w:val="2"/>
                <w:sz w:val="22"/>
                <w:szCs w:val="22"/>
                <w:lang w:eastAsia="en-US"/>
                <w14:ligatures w14:val="standardContextual"/>
              </w:rPr>
              <w:t>Supported Accommodation Provision </w:t>
            </w:r>
          </w:p>
          <w:p w14:paraId="108612B1" w14:textId="77777777" w:rsidR="002A25B3" w:rsidRPr="00216752" w:rsidRDefault="002A25B3" w:rsidP="00500862">
            <w:pPr>
              <w:jc w:val="both"/>
            </w:pPr>
          </w:p>
        </w:tc>
      </w:tr>
      <w:tr w:rsidR="002A25B3" w:rsidRPr="00216752" w14:paraId="6DB89483" w14:textId="77777777" w:rsidTr="00DA0DDB">
        <w:tc>
          <w:tcPr>
            <w:tcW w:w="2830" w:type="dxa"/>
            <w:shd w:val="clear" w:color="auto" w:fill="F4B083" w:themeFill="accent2" w:themeFillTint="99"/>
          </w:tcPr>
          <w:p w14:paraId="2EE14A48" w14:textId="77777777" w:rsidR="002A25B3" w:rsidRPr="005C48EE" w:rsidRDefault="002A25B3" w:rsidP="00500862">
            <w:pPr>
              <w:jc w:val="both"/>
              <w:rPr>
                <w:b/>
                <w:bCs/>
                <w:sz w:val="24"/>
                <w:szCs w:val="24"/>
              </w:rPr>
            </w:pPr>
            <w:r w:rsidRPr="005C48EE">
              <w:rPr>
                <w:b/>
                <w:bCs/>
                <w:sz w:val="24"/>
                <w:szCs w:val="24"/>
              </w:rPr>
              <w:t xml:space="preserve">Referral process </w:t>
            </w:r>
          </w:p>
          <w:p w14:paraId="13EB8B05" w14:textId="77777777" w:rsidR="002A25B3" w:rsidRPr="005C48EE" w:rsidRDefault="002A25B3" w:rsidP="00500862">
            <w:pPr>
              <w:jc w:val="both"/>
              <w:rPr>
                <w:b/>
                <w:bCs/>
                <w:sz w:val="24"/>
                <w:szCs w:val="24"/>
              </w:rPr>
            </w:pPr>
          </w:p>
        </w:tc>
        <w:tc>
          <w:tcPr>
            <w:tcW w:w="6237" w:type="dxa"/>
          </w:tcPr>
          <w:p w14:paraId="4E4107A5" w14:textId="23775FD9" w:rsidR="002A25B3" w:rsidRDefault="002A25B3" w:rsidP="00500862">
            <w:pPr>
              <w:jc w:val="both"/>
            </w:pPr>
            <w:r>
              <w:t>Placements in these settings are made through Gateway to Resource (</w:t>
            </w:r>
            <w:proofErr w:type="spellStart"/>
            <w:r>
              <w:t>GtR</w:t>
            </w:r>
            <w:proofErr w:type="spellEnd"/>
            <w:r>
              <w:t>)</w:t>
            </w:r>
            <w:r w:rsidR="002257B5">
              <w:t>,</w:t>
            </w:r>
            <w:r>
              <w:t xml:space="preserve"> Resource Allocation Team and SEND Admissions / SEND Placements.</w:t>
            </w:r>
          </w:p>
          <w:p w14:paraId="2FCF3410" w14:textId="77777777" w:rsidR="002A25B3" w:rsidRDefault="002A25B3" w:rsidP="00500862">
            <w:pPr>
              <w:jc w:val="both"/>
            </w:pPr>
          </w:p>
          <w:p w14:paraId="2891ABCF" w14:textId="77777777" w:rsidR="003E370D" w:rsidRDefault="002A25B3"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r w:rsidRPr="00DD4CA1">
              <w:rPr>
                <w:rFonts w:asciiTheme="minorHAnsi" w:eastAsiaTheme="minorHAnsi" w:hAnsiTheme="minorHAnsi" w:cstheme="minorBidi"/>
                <w:kern w:val="2"/>
                <w:sz w:val="22"/>
                <w:szCs w:val="22"/>
                <w:lang w:eastAsia="en-US"/>
                <w14:ligatures w14:val="standardContextual"/>
              </w:rPr>
              <w:t>Unless a placement in a different geographical location is requested then the principle applies that a child</w:t>
            </w:r>
            <w:r w:rsidR="002257B5">
              <w:rPr>
                <w:rFonts w:asciiTheme="minorHAnsi" w:eastAsiaTheme="minorHAnsi" w:hAnsiTheme="minorHAnsi" w:cstheme="minorBidi"/>
                <w:kern w:val="2"/>
                <w:sz w:val="22"/>
                <w:szCs w:val="22"/>
                <w:lang w:eastAsia="en-US"/>
                <w14:ligatures w14:val="standardContextual"/>
              </w:rPr>
              <w:t>/young person</w:t>
            </w:r>
            <w:r w:rsidRPr="00DD4CA1">
              <w:rPr>
                <w:rFonts w:asciiTheme="minorHAnsi" w:eastAsiaTheme="minorHAnsi" w:hAnsiTheme="minorHAnsi" w:cstheme="minorBidi"/>
                <w:kern w:val="2"/>
                <w:sz w:val="22"/>
                <w:szCs w:val="22"/>
                <w:lang w:eastAsia="en-US"/>
                <w14:ligatures w14:val="standardContextual"/>
              </w:rPr>
              <w:t>’s current educational placement will continue where a placement type different to a residential school is being requested – i.e., Fostering, Children’s Home, Supported Accommodation.  </w:t>
            </w:r>
          </w:p>
          <w:p w14:paraId="72D42F8F" w14:textId="77777777" w:rsidR="003E370D" w:rsidRDefault="003E370D"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p>
          <w:p w14:paraId="3B0D0B9A" w14:textId="7A0B04B3" w:rsidR="002A25B3" w:rsidRDefault="002A25B3"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r w:rsidRPr="00DD4CA1">
              <w:rPr>
                <w:rFonts w:asciiTheme="minorHAnsi" w:eastAsiaTheme="minorHAnsi" w:hAnsiTheme="minorHAnsi" w:cstheme="minorBidi"/>
                <w:kern w:val="2"/>
                <w:sz w:val="22"/>
                <w:szCs w:val="22"/>
                <w:lang w:eastAsia="en-US"/>
                <w14:ligatures w14:val="standardContextual"/>
              </w:rPr>
              <w:t>Where it is not possible to identify a social care placement that enables a child</w:t>
            </w:r>
            <w:r w:rsidR="003E370D">
              <w:rPr>
                <w:rFonts w:asciiTheme="minorHAnsi" w:eastAsiaTheme="minorHAnsi" w:hAnsiTheme="minorHAnsi" w:cstheme="minorBidi"/>
                <w:kern w:val="2"/>
                <w:sz w:val="22"/>
                <w:szCs w:val="22"/>
                <w:lang w:eastAsia="en-US"/>
                <w14:ligatures w14:val="standardContextual"/>
              </w:rPr>
              <w:t>/young person</w:t>
            </w:r>
            <w:r w:rsidRPr="00DD4CA1">
              <w:rPr>
                <w:rFonts w:asciiTheme="minorHAnsi" w:eastAsiaTheme="minorHAnsi" w:hAnsiTheme="minorHAnsi" w:cstheme="minorBidi"/>
                <w:kern w:val="2"/>
                <w:sz w:val="22"/>
                <w:szCs w:val="22"/>
                <w:lang w:eastAsia="en-US"/>
                <w14:ligatures w14:val="standardContextual"/>
              </w:rPr>
              <w:t xml:space="preserve"> to continue in their current educational provision then it would be the responsibility of the child</w:t>
            </w:r>
            <w:r w:rsidR="003E370D">
              <w:rPr>
                <w:rFonts w:asciiTheme="minorHAnsi" w:eastAsiaTheme="minorHAnsi" w:hAnsiTheme="minorHAnsi" w:cstheme="minorBidi"/>
                <w:kern w:val="2"/>
                <w:sz w:val="22"/>
                <w:szCs w:val="22"/>
                <w:lang w:eastAsia="en-US"/>
                <w14:ligatures w14:val="standardContextual"/>
              </w:rPr>
              <w:t>/young person</w:t>
            </w:r>
            <w:r w:rsidRPr="00DD4CA1">
              <w:rPr>
                <w:rFonts w:asciiTheme="minorHAnsi" w:eastAsiaTheme="minorHAnsi" w:hAnsiTheme="minorHAnsi" w:cstheme="minorBidi"/>
                <w:kern w:val="2"/>
                <w:sz w:val="22"/>
                <w:szCs w:val="22"/>
                <w:lang w:eastAsia="en-US"/>
                <w14:ligatures w14:val="standardContextual"/>
              </w:rPr>
              <w:t xml:space="preserve">’s social worker to ensure that the process for identifying an appropriate education placement is identified. </w:t>
            </w:r>
          </w:p>
          <w:p w14:paraId="7E82D8DA" w14:textId="77777777" w:rsidR="002A25B3" w:rsidRDefault="002A25B3"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p>
          <w:p w14:paraId="7CC60F17" w14:textId="042D5EA8" w:rsidR="002A25B3" w:rsidRPr="00DD4CA1" w:rsidRDefault="002A25B3"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r w:rsidRPr="00DD4CA1">
              <w:rPr>
                <w:rFonts w:asciiTheme="minorHAnsi" w:eastAsiaTheme="minorHAnsi" w:hAnsiTheme="minorHAnsi" w:cstheme="minorBidi"/>
                <w:kern w:val="2"/>
                <w:sz w:val="22"/>
                <w:szCs w:val="22"/>
                <w:lang w:eastAsia="en-US"/>
                <w14:ligatures w14:val="standardContextual"/>
              </w:rPr>
              <w:t>Whe</w:t>
            </w:r>
            <w:r w:rsidR="00876DC0">
              <w:rPr>
                <w:rFonts w:asciiTheme="minorHAnsi" w:eastAsiaTheme="minorHAnsi" w:hAnsiTheme="minorHAnsi" w:cstheme="minorBidi"/>
                <w:kern w:val="2"/>
                <w:sz w:val="22"/>
                <w:szCs w:val="22"/>
                <w:lang w:eastAsia="en-US"/>
                <w14:ligatures w14:val="standardContextual"/>
              </w:rPr>
              <w:t xml:space="preserve">n a suitable educational provision is identified, </w:t>
            </w:r>
            <w:r w:rsidRPr="00DD4CA1">
              <w:rPr>
                <w:rFonts w:asciiTheme="minorHAnsi" w:eastAsiaTheme="minorHAnsi" w:hAnsiTheme="minorHAnsi" w:cstheme="minorBidi"/>
                <w:kern w:val="2"/>
                <w:sz w:val="22"/>
                <w:szCs w:val="22"/>
                <w:lang w:eastAsia="en-US"/>
                <w14:ligatures w14:val="standardContextual"/>
              </w:rPr>
              <w:t>the social worker w</w:t>
            </w:r>
            <w:r w:rsidR="00876DC0">
              <w:rPr>
                <w:rFonts w:asciiTheme="minorHAnsi" w:eastAsiaTheme="minorHAnsi" w:hAnsiTheme="minorHAnsi" w:cstheme="minorBidi"/>
                <w:kern w:val="2"/>
                <w:sz w:val="22"/>
                <w:szCs w:val="22"/>
                <w:lang w:eastAsia="en-US"/>
                <w14:ligatures w14:val="standardContextual"/>
              </w:rPr>
              <w:t>ill</w:t>
            </w:r>
            <w:r w:rsidRPr="00DD4CA1">
              <w:rPr>
                <w:rFonts w:asciiTheme="minorHAnsi" w:eastAsiaTheme="minorHAnsi" w:hAnsiTheme="minorHAnsi" w:cstheme="minorBidi"/>
                <w:kern w:val="2"/>
                <w:sz w:val="22"/>
                <w:szCs w:val="22"/>
                <w:lang w:eastAsia="en-US"/>
                <w14:ligatures w14:val="standardContextual"/>
              </w:rPr>
              <w:t xml:space="preserve"> be made aware </w:t>
            </w:r>
            <w:r w:rsidR="00876DC0">
              <w:rPr>
                <w:rFonts w:asciiTheme="minorHAnsi" w:eastAsiaTheme="minorHAnsi" w:hAnsiTheme="minorHAnsi" w:cstheme="minorBidi"/>
                <w:kern w:val="2"/>
                <w:sz w:val="22"/>
                <w:szCs w:val="22"/>
                <w:lang w:eastAsia="en-US"/>
                <w14:ligatures w14:val="standardContextual"/>
              </w:rPr>
              <w:t>so</w:t>
            </w:r>
            <w:r w:rsidRPr="00DD4CA1">
              <w:rPr>
                <w:rFonts w:asciiTheme="minorHAnsi" w:eastAsiaTheme="minorHAnsi" w:hAnsiTheme="minorHAnsi" w:cstheme="minorBidi"/>
                <w:kern w:val="2"/>
                <w:sz w:val="22"/>
                <w:szCs w:val="22"/>
                <w:lang w:eastAsia="en-US"/>
                <w14:ligatures w14:val="standardContextual"/>
              </w:rPr>
              <w:t xml:space="preserve"> that this resource is known to SEND colleagues.  This would involve liaison with the CYP’s SEND Case Manager, SEND Admissions Team or SEND Placement team and the J</w:t>
            </w:r>
            <w:r>
              <w:rPr>
                <w:rFonts w:asciiTheme="minorHAnsi" w:eastAsiaTheme="minorHAnsi" w:hAnsiTheme="minorHAnsi" w:cstheme="minorBidi"/>
                <w:kern w:val="2"/>
                <w:sz w:val="22"/>
                <w:szCs w:val="22"/>
                <w:lang w:eastAsia="en-US"/>
                <w14:ligatures w14:val="standardContextual"/>
              </w:rPr>
              <w:t>oint Commissioning Panel (J</w:t>
            </w:r>
            <w:r w:rsidRPr="00DD4CA1">
              <w:rPr>
                <w:rFonts w:asciiTheme="minorHAnsi" w:eastAsiaTheme="minorHAnsi" w:hAnsiTheme="minorHAnsi" w:cstheme="minorBidi"/>
                <w:kern w:val="2"/>
                <w:sz w:val="22"/>
                <w:szCs w:val="22"/>
                <w:lang w:eastAsia="en-US"/>
                <w14:ligatures w14:val="standardContextual"/>
              </w:rPr>
              <w:t>CP</w:t>
            </w:r>
            <w:r>
              <w:rPr>
                <w:rFonts w:asciiTheme="minorHAnsi" w:eastAsiaTheme="minorHAnsi" w:hAnsiTheme="minorHAnsi" w:cstheme="minorBidi"/>
                <w:kern w:val="2"/>
                <w:sz w:val="22"/>
                <w:szCs w:val="22"/>
                <w:lang w:eastAsia="en-US"/>
                <w14:ligatures w14:val="standardContextual"/>
              </w:rPr>
              <w:t>)</w:t>
            </w:r>
            <w:r w:rsidRPr="00DD4CA1">
              <w:rPr>
                <w:rFonts w:asciiTheme="minorHAnsi" w:eastAsiaTheme="minorHAnsi" w:hAnsiTheme="minorHAnsi" w:cstheme="minorBidi"/>
                <w:kern w:val="2"/>
                <w:sz w:val="22"/>
                <w:szCs w:val="22"/>
                <w:lang w:eastAsia="en-US"/>
                <w14:ligatures w14:val="standardContextual"/>
              </w:rPr>
              <w:t xml:space="preserve"> process</w:t>
            </w:r>
            <w:r>
              <w:rPr>
                <w:rFonts w:asciiTheme="minorHAnsi" w:eastAsiaTheme="minorHAnsi" w:hAnsiTheme="minorHAnsi" w:cstheme="minorBidi"/>
                <w:kern w:val="2"/>
                <w:sz w:val="22"/>
                <w:szCs w:val="22"/>
                <w:lang w:eastAsia="en-US"/>
                <w14:ligatures w14:val="standardContextual"/>
              </w:rPr>
              <w:t>.</w:t>
            </w:r>
            <w:r w:rsidRPr="00DD4CA1">
              <w:rPr>
                <w:rFonts w:asciiTheme="minorHAnsi" w:eastAsiaTheme="minorHAnsi" w:hAnsiTheme="minorHAnsi" w:cstheme="minorBidi"/>
                <w:kern w:val="2"/>
                <w:sz w:val="22"/>
                <w:szCs w:val="22"/>
                <w:lang w:eastAsia="en-US"/>
                <w14:ligatures w14:val="standardContextual"/>
              </w:rPr>
              <w:t xml:space="preserve"> </w:t>
            </w:r>
          </w:p>
          <w:p w14:paraId="553DD4C6" w14:textId="77777777" w:rsidR="002A25B3" w:rsidRDefault="002A25B3"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p>
          <w:p w14:paraId="40188DAA" w14:textId="607049E0" w:rsidR="002A25B3" w:rsidRPr="00DD4CA1" w:rsidRDefault="002A25B3"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r w:rsidRPr="00DD4CA1">
              <w:rPr>
                <w:rFonts w:asciiTheme="minorHAnsi" w:eastAsiaTheme="minorHAnsi" w:hAnsiTheme="minorHAnsi" w:cstheme="minorBidi"/>
                <w:kern w:val="2"/>
                <w:sz w:val="22"/>
                <w:szCs w:val="22"/>
                <w:lang w:eastAsia="en-US"/>
                <w14:ligatures w14:val="standardContextual"/>
              </w:rPr>
              <w:t>A list of all children who have been referred to the Gateway to Allocations Team is sent on a weekly basis to the Virtual School so that they are informed of likely changes of placement that may impact upon a child</w:t>
            </w:r>
            <w:r w:rsidR="005D42F6">
              <w:rPr>
                <w:rFonts w:asciiTheme="minorHAnsi" w:eastAsiaTheme="minorHAnsi" w:hAnsiTheme="minorHAnsi" w:cstheme="minorBidi"/>
                <w:kern w:val="2"/>
                <w:sz w:val="22"/>
                <w:szCs w:val="22"/>
                <w:lang w:eastAsia="en-US"/>
                <w14:ligatures w14:val="standardContextual"/>
              </w:rPr>
              <w:t>/young person’s</w:t>
            </w:r>
            <w:r w:rsidRPr="00DD4CA1">
              <w:rPr>
                <w:rFonts w:asciiTheme="minorHAnsi" w:eastAsiaTheme="minorHAnsi" w:hAnsiTheme="minorHAnsi" w:cstheme="minorBidi"/>
                <w:kern w:val="2"/>
                <w:sz w:val="22"/>
                <w:szCs w:val="22"/>
                <w:lang w:eastAsia="en-US"/>
                <w14:ligatures w14:val="standardContextual"/>
              </w:rPr>
              <w:t xml:space="preserve"> school placement.​</w:t>
            </w:r>
          </w:p>
          <w:p w14:paraId="08FF9584" w14:textId="77777777" w:rsidR="002A25B3" w:rsidRDefault="002A25B3"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p>
          <w:p w14:paraId="5017ABDD" w14:textId="77777777" w:rsidR="002A25B3" w:rsidRDefault="002A25B3"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r w:rsidRPr="00DD4CA1">
              <w:rPr>
                <w:rFonts w:asciiTheme="minorHAnsi" w:eastAsiaTheme="minorHAnsi" w:hAnsiTheme="minorHAnsi" w:cstheme="minorBidi"/>
                <w:kern w:val="2"/>
                <w:sz w:val="22"/>
                <w:szCs w:val="22"/>
                <w:lang w:eastAsia="en-US"/>
                <w14:ligatures w14:val="standardContextual"/>
              </w:rPr>
              <w:t>Where a residential school has been identified by the SEND Placements</w:t>
            </w:r>
            <w:r>
              <w:rPr>
                <w:rFonts w:asciiTheme="minorHAnsi" w:eastAsiaTheme="minorHAnsi" w:hAnsiTheme="minorHAnsi" w:cstheme="minorBidi"/>
                <w:kern w:val="2"/>
                <w:sz w:val="22"/>
                <w:szCs w:val="22"/>
                <w:lang w:eastAsia="en-US"/>
                <w14:ligatures w14:val="standardContextual"/>
              </w:rPr>
              <w:t>/Admissions</w:t>
            </w:r>
            <w:r w:rsidRPr="00DD4CA1">
              <w:rPr>
                <w:rFonts w:asciiTheme="minorHAnsi" w:eastAsiaTheme="minorHAnsi" w:hAnsiTheme="minorHAnsi" w:cstheme="minorBidi"/>
                <w:kern w:val="2"/>
                <w:sz w:val="22"/>
                <w:szCs w:val="22"/>
                <w:lang w:eastAsia="en-US"/>
                <w14:ligatures w14:val="standardContextual"/>
              </w:rPr>
              <w:t xml:space="preserve"> Team it is the responsibility of the allocated worker to ensure that the Gateway to Resources Allocation Team is aware of this provision.  This is in order that ‘due diligence’ can be undertaken on the residential aspect of the provision.  This would always involve reviewing of the latest full Ofsted inspection report and any subsequent monitoring visit reports along with the Statement of Purpose and the last 3 Regulation 44 reports.</w:t>
            </w:r>
          </w:p>
          <w:p w14:paraId="37291EFE" w14:textId="77777777" w:rsidR="002A25B3" w:rsidRDefault="002A25B3"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p>
          <w:p w14:paraId="3F96CAB8" w14:textId="6731AE35" w:rsidR="002A25B3" w:rsidRPr="00DD4CA1" w:rsidRDefault="002A25B3" w:rsidP="00500862">
            <w:pPr>
              <w:pStyle w:val="paragraph"/>
              <w:spacing w:before="0" w:beforeAutospacing="0" w:after="0" w:afterAutospacing="0"/>
              <w:jc w:val="both"/>
              <w:textAlignment w:val="baseline"/>
              <w:rPr>
                <w:rFonts w:asciiTheme="minorHAnsi" w:eastAsiaTheme="minorHAnsi" w:hAnsiTheme="minorHAnsi" w:cstheme="minorBidi"/>
                <w:kern w:val="2"/>
                <w:sz w:val="22"/>
                <w:szCs w:val="22"/>
                <w:lang w:eastAsia="en-US"/>
                <w14:ligatures w14:val="standardContextual"/>
              </w:rPr>
            </w:pPr>
            <w:r w:rsidRPr="00521976">
              <w:rPr>
                <w:rFonts w:asciiTheme="minorHAnsi" w:eastAsiaTheme="minorHAnsi" w:hAnsiTheme="minorHAnsi" w:cstheme="minorBidi"/>
                <w:kern w:val="2"/>
                <w:sz w:val="22"/>
                <w:szCs w:val="22"/>
                <w:lang w:eastAsia="en-US"/>
                <w14:ligatures w14:val="standardContextual"/>
              </w:rPr>
              <w:t>In the circumstance where the provision does not currently have any Surrey children</w:t>
            </w:r>
            <w:r w:rsidR="006A1BC4">
              <w:rPr>
                <w:rFonts w:asciiTheme="minorHAnsi" w:eastAsiaTheme="minorHAnsi" w:hAnsiTheme="minorHAnsi" w:cstheme="minorBidi"/>
                <w:kern w:val="2"/>
                <w:sz w:val="22"/>
                <w:szCs w:val="22"/>
                <w:lang w:eastAsia="en-US"/>
                <w14:ligatures w14:val="standardContextual"/>
              </w:rPr>
              <w:t xml:space="preserve">/young people </w:t>
            </w:r>
            <w:r w:rsidRPr="00521976">
              <w:rPr>
                <w:rFonts w:asciiTheme="minorHAnsi" w:eastAsiaTheme="minorHAnsi" w:hAnsiTheme="minorHAnsi" w:cstheme="minorBidi"/>
                <w:kern w:val="2"/>
                <w:sz w:val="22"/>
                <w:szCs w:val="22"/>
                <w:lang w:eastAsia="en-US"/>
                <w14:ligatures w14:val="standardContextual"/>
              </w:rPr>
              <w:t>living within it or the last child</w:t>
            </w:r>
            <w:r w:rsidR="006A1BC4">
              <w:rPr>
                <w:rFonts w:asciiTheme="minorHAnsi" w:eastAsiaTheme="minorHAnsi" w:hAnsiTheme="minorHAnsi" w:cstheme="minorBidi"/>
                <w:kern w:val="2"/>
                <w:sz w:val="22"/>
                <w:szCs w:val="22"/>
                <w:lang w:eastAsia="en-US"/>
                <w14:ligatures w14:val="standardContextual"/>
              </w:rPr>
              <w:t>/young person</w:t>
            </w:r>
            <w:r w:rsidRPr="00521976">
              <w:rPr>
                <w:rFonts w:asciiTheme="minorHAnsi" w:eastAsiaTheme="minorHAnsi" w:hAnsiTheme="minorHAnsi" w:cstheme="minorBidi"/>
                <w:kern w:val="2"/>
                <w:sz w:val="22"/>
                <w:szCs w:val="22"/>
                <w:lang w:eastAsia="en-US"/>
                <w14:ligatures w14:val="standardContextual"/>
              </w:rPr>
              <w:t xml:space="preserve"> living there was more than 6 months ago then safeguarding policies including the safer recruitment policy are requested along with details of staff training.  References would be sought from 2 local authorities of children </w:t>
            </w:r>
            <w:r w:rsidR="006A1BC4">
              <w:rPr>
                <w:rFonts w:asciiTheme="minorHAnsi" w:eastAsiaTheme="minorHAnsi" w:hAnsiTheme="minorHAnsi" w:cstheme="minorBidi"/>
                <w:kern w:val="2"/>
                <w:sz w:val="22"/>
                <w:szCs w:val="22"/>
                <w:lang w:eastAsia="en-US"/>
                <w14:ligatures w14:val="standardContextual"/>
              </w:rPr>
              <w:t xml:space="preserve">/ young people </w:t>
            </w:r>
            <w:r w:rsidRPr="00521976">
              <w:rPr>
                <w:rFonts w:asciiTheme="minorHAnsi" w:eastAsiaTheme="minorHAnsi" w:hAnsiTheme="minorHAnsi" w:cstheme="minorBidi"/>
                <w:kern w:val="2"/>
                <w:sz w:val="22"/>
                <w:szCs w:val="22"/>
                <w:lang w:eastAsia="en-US"/>
                <w14:ligatures w14:val="standardContextual"/>
              </w:rPr>
              <w:t>living in the home or recently left.  An in-person visit to the home would be undertaken prior to a child</w:t>
            </w:r>
            <w:r w:rsidR="006A1BC4">
              <w:rPr>
                <w:rFonts w:asciiTheme="minorHAnsi" w:eastAsiaTheme="minorHAnsi" w:hAnsiTheme="minorHAnsi" w:cstheme="minorBidi"/>
                <w:kern w:val="2"/>
                <w:sz w:val="22"/>
                <w:szCs w:val="22"/>
                <w:lang w:eastAsia="en-US"/>
                <w14:ligatures w14:val="standardContextual"/>
              </w:rPr>
              <w:t>/young person</w:t>
            </w:r>
            <w:r w:rsidRPr="00521976">
              <w:rPr>
                <w:rFonts w:asciiTheme="minorHAnsi" w:eastAsiaTheme="minorHAnsi" w:hAnsiTheme="minorHAnsi" w:cstheme="minorBidi"/>
                <w:kern w:val="2"/>
                <w:sz w:val="22"/>
                <w:szCs w:val="22"/>
                <w:lang w:eastAsia="en-US"/>
                <w14:ligatures w14:val="standardContextual"/>
              </w:rPr>
              <w:t xml:space="preserve"> moving in to review the accommodation; to ensure that the required framework of policies, procedures and processes is in place and to ensure that the home is able to meet the needs of the child</w:t>
            </w:r>
            <w:r w:rsidR="006A1BC4">
              <w:rPr>
                <w:rFonts w:asciiTheme="minorHAnsi" w:eastAsiaTheme="minorHAnsi" w:hAnsiTheme="minorHAnsi" w:cstheme="minorBidi"/>
                <w:kern w:val="2"/>
                <w:sz w:val="22"/>
                <w:szCs w:val="22"/>
                <w:lang w:eastAsia="en-US"/>
                <w14:ligatures w14:val="standardContextual"/>
              </w:rPr>
              <w:t xml:space="preserve"> /young person</w:t>
            </w:r>
            <w:r>
              <w:rPr>
                <w:rFonts w:asciiTheme="minorHAnsi" w:eastAsiaTheme="minorHAnsi" w:hAnsiTheme="minorHAnsi" w:cstheme="minorBidi"/>
                <w:kern w:val="2"/>
                <w:sz w:val="22"/>
                <w:szCs w:val="22"/>
                <w:lang w:eastAsia="en-US"/>
                <w14:ligatures w14:val="standardContextual"/>
              </w:rPr>
              <w:t>.</w:t>
            </w:r>
          </w:p>
          <w:p w14:paraId="16EBC385" w14:textId="77777777" w:rsidR="002A25B3" w:rsidRPr="00216752" w:rsidRDefault="002A25B3" w:rsidP="00500862">
            <w:pPr>
              <w:jc w:val="both"/>
            </w:pPr>
          </w:p>
        </w:tc>
      </w:tr>
      <w:tr w:rsidR="002A25B3" w:rsidRPr="00216752" w14:paraId="621D757D" w14:textId="77777777" w:rsidTr="00DA0DDB">
        <w:tc>
          <w:tcPr>
            <w:tcW w:w="2830" w:type="dxa"/>
            <w:shd w:val="clear" w:color="auto" w:fill="F4B083" w:themeFill="accent2" w:themeFillTint="99"/>
          </w:tcPr>
          <w:p w14:paraId="5D266591" w14:textId="77777777" w:rsidR="002A25B3" w:rsidRPr="005C48EE" w:rsidRDefault="002A25B3" w:rsidP="00500862">
            <w:pPr>
              <w:jc w:val="both"/>
              <w:rPr>
                <w:b/>
                <w:bCs/>
                <w:sz w:val="24"/>
                <w:szCs w:val="24"/>
              </w:rPr>
            </w:pPr>
            <w:r w:rsidRPr="005C48EE">
              <w:rPr>
                <w:b/>
                <w:bCs/>
                <w:sz w:val="24"/>
                <w:szCs w:val="24"/>
              </w:rPr>
              <w:t>Policy and Statutory Guidance that underpin practices.</w:t>
            </w:r>
          </w:p>
          <w:p w14:paraId="25134ECF" w14:textId="77777777" w:rsidR="002A25B3" w:rsidRPr="005C48EE" w:rsidRDefault="002A25B3" w:rsidP="00500862">
            <w:pPr>
              <w:jc w:val="both"/>
              <w:rPr>
                <w:b/>
                <w:bCs/>
                <w:sz w:val="24"/>
                <w:szCs w:val="24"/>
              </w:rPr>
            </w:pPr>
          </w:p>
          <w:p w14:paraId="70C31A96" w14:textId="77777777" w:rsidR="002A25B3" w:rsidRPr="005C48EE" w:rsidRDefault="002A25B3" w:rsidP="00500862">
            <w:pPr>
              <w:jc w:val="both"/>
              <w:rPr>
                <w:b/>
                <w:bCs/>
                <w:sz w:val="24"/>
                <w:szCs w:val="24"/>
              </w:rPr>
            </w:pPr>
          </w:p>
        </w:tc>
        <w:tc>
          <w:tcPr>
            <w:tcW w:w="6237" w:type="dxa"/>
          </w:tcPr>
          <w:p w14:paraId="35557746" w14:textId="77777777" w:rsidR="009954BD" w:rsidRPr="009954BD" w:rsidRDefault="002A25B3" w:rsidP="00500862">
            <w:pPr>
              <w:pStyle w:val="ListParagraph"/>
              <w:numPr>
                <w:ilvl w:val="0"/>
                <w:numId w:val="86"/>
              </w:numPr>
              <w:jc w:val="both"/>
              <w:rPr>
                <w:rStyle w:val="Hyperlink"/>
              </w:rPr>
            </w:pPr>
            <w:r w:rsidRPr="00521976">
              <w:t>Section 22(3) of the Children Act 1989 sets out the general duty of the local authority looking after a child</w:t>
            </w:r>
            <w:r w:rsidR="009954BD">
              <w:t xml:space="preserve">/young person </w:t>
            </w:r>
            <w:r w:rsidRPr="00521976">
              <w:t>to safeguard and promote the welfare of the child</w:t>
            </w:r>
            <w:r w:rsidR="009954BD">
              <w:t xml:space="preserve">/young people. </w:t>
            </w:r>
            <w:r w:rsidR="009954BD" w:rsidRPr="009954BD">
              <w:fldChar w:fldCharType="begin"/>
            </w:r>
            <w:r w:rsidR="009954BD" w:rsidRPr="009954BD">
              <w:instrText>HYPERLINK "https://www.google.co.uk/url?sa=t&amp;rct=j&amp;q=&amp;esrc=s&amp;source=web&amp;cd=&amp;cad=rja&amp;uact=8&amp;ved=2ahUKEwiGidiu18ODAxX8X0EAHXqCBaEQFnoECBoQAQ&amp;url=https%3A%2F%2Fwww.legislation.gov.uk%2Fukpga%2F1989%2F41%2Fsection%2F22&amp;usg=AOvVaw20qdv_7ehA-l9etf_QTLMN&amp;opi=89978449"</w:instrText>
            </w:r>
            <w:r w:rsidR="009954BD" w:rsidRPr="009954BD">
              <w:fldChar w:fldCharType="separate"/>
            </w:r>
          </w:p>
          <w:p w14:paraId="2ACD86E2" w14:textId="77777777" w:rsidR="009954BD" w:rsidRPr="009954BD" w:rsidRDefault="009954BD" w:rsidP="00500862">
            <w:pPr>
              <w:pStyle w:val="ListParagraph"/>
              <w:jc w:val="both"/>
              <w:rPr>
                <w:rStyle w:val="Hyperlink"/>
              </w:rPr>
            </w:pPr>
            <w:r w:rsidRPr="009954BD">
              <w:rPr>
                <w:rStyle w:val="Hyperlink"/>
              </w:rPr>
              <w:t>Children Act 1989, Section 22</w:t>
            </w:r>
          </w:p>
          <w:p w14:paraId="07DFDFF6" w14:textId="29BC4666" w:rsidR="002A25B3" w:rsidRDefault="009954BD" w:rsidP="00500862">
            <w:pPr>
              <w:jc w:val="both"/>
            </w:pPr>
            <w:r w:rsidRPr="009954BD">
              <w:fldChar w:fldCharType="end"/>
            </w:r>
          </w:p>
          <w:p w14:paraId="5EC4115D" w14:textId="77777777" w:rsidR="002441BF" w:rsidRPr="002441BF" w:rsidRDefault="002A25B3" w:rsidP="00500862">
            <w:pPr>
              <w:pStyle w:val="ListParagraph"/>
              <w:numPr>
                <w:ilvl w:val="0"/>
                <w:numId w:val="86"/>
              </w:numPr>
              <w:jc w:val="both"/>
              <w:rPr>
                <w:rStyle w:val="Hyperlink"/>
              </w:rPr>
            </w:pPr>
            <w:r w:rsidRPr="00602B50">
              <w:t>Applying corporate parenting principles to looked-after children and care leavers; Department for Education Feb</w:t>
            </w:r>
            <w:r w:rsidR="009954BD">
              <w:t>ruary</w:t>
            </w:r>
            <w:r w:rsidRPr="00602B50">
              <w:t xml:space="preserve"> 2018)</w:t>
            </w:r>
            <w:r w:rsidR="002441BF">
              <w:t xml:space="preserve">. </w:t>
            </w:r>
            <w:r w:rsidR="002441BF" w:rsidRPr="002441BF">
              <w:fldChar w:fldCharType="begin"/>
            </w:r>
            <w:r w:rsidR="002441BF" w:rsidRPr="002441BF">
              <w:instrText>HYPERLINK "https://www.google.co.uk/url?sa=t&amp;rct=j&amp;q=&amp;esrc=s&amp;source=web&amp;cd=&amp;cad=rja&amp;uact=8&amp;ved=2ahUKEwi3ora62sODAxXO7LsIHTrOCesQFnoECBcQAQ&amp;url=https%3A%2F%2Fwww.gov.uk%2Fgovernment%2Fpublications%2Fapplying-corporate-parenting-principles-to-looked-after-children-and-care-leavers&amp;usg=AOvVaw2XGjbXMlaH60YD10OjsQAD&amp;opi=89978449"</w:instrText>
            </w:r>
            <w:r w:rsidR="002441BF" w:rsidRPr="002441BF">
              <w:fldChar w:fldCharType="separate"/>
            </w:r>
          </w:p>
          <w:p w14:paraId="22DB15A6" w14:textId="77777777" w:rsidR="002441BF" w:rsidRPr="002441BF" w:rsidRDefault="002441BF" w:rsidP="00500862">
            <w:pPr>
              <w:pStyle w:val="ListParagraph"/>
              <w:numPr>
                <w:ilvl w:val="0"/>
                <w:numId w:val="86"/>
              </w:numPr>
              <w:jc w:val="both"/>
              <w:rPr>
                <w:rStyle w:val="Hyperlink"/>
              </w:rPr>
            </w:pPr>
            <w:r w:rsidRPr="002441BF">
              <w:rPr>
                <w:rStyle w:val="Hyperlink"/>
              </w:rPr>
              <w:t>Applying corporate parenting principles to looked-after ...</w:t>
            </w:r>
          </w:p>
          <w:p w14:paraId="0BD0DA89" w14:textId="581A68F6" w:rsidR="002441BF" w:rsidRDefault="002441BF" w:rsidP="00500862">
            <w:pPr>
              <w:jc w:val="both"/>
            </w:pPr>
            <w:r w:rsidRPr="002441BF">
              <w:fldChar w:fldCharType="end"/>
            </w:r>
          </w:p>
          <w:p w14:paraId="59E4FB5F" w14:textId="71C0FB40" w:rsidR="002441BF" w:rsidRPr="002441BF" w:rsidRDefault="002A25B3" w:rsidP="00500862">
            <w:pPr>
              <w:pStyle w:val="ListParagraph"/>
              <w:numPr>
                <w:ilvl w:val="0"/>
                <w:numId w:val="86"/>
              </w:numPr>
              <w:jc w:val="both"/>
              <w:rPr>
                <w:rStyle w:val="Hyperlink"/>
                <w:color w:val="auto"/>
                <w:u w:val="none"/>
              </w:rPr>
            </w:pPr>
            <w:r w:rsidRPr="00602B50">
              <w:t xml:space="preserve">Regulation 44 of The Children’s Homes (England) Regulations 2015 </w:t>
            </w:r>
            <w:r w:rsidR="002441BF" w:rsidRPr="002441BF">
              <w:fldChar w:fldCharType="begin"/>
            </w:r>
            <w:r w:rsidR="002441BF" w:rsidRPr="002441BF">
              <w:instrText>HYPERLINK "https://www.google.co.uk/url?sa=t&amp;rct=j&amp;q=&amp;esrc=s&amp;source=web&amp;cd=&amp;cad=rja&amp;uact=8&amp;ved=2ahUKEwjesZb-2sODAxW_gf0HHQXiCdwQFnoECBMQAQ&amp;url=https%3A%2F%2Fwww.legislation.gov.uk%2Fuksi%2F2015%2F541%2Fregulation%2F44%2Fmade&amp;usg=AOvVaw24hYIxPgyOZ_aVFnE8gKB2&amp;opi=89978449"</w:instrText>
            </w:r>
            <w:r w:rsidR="002441BF" w:rsidRPr="002441BF">
              <w:fldChar w:fldCharType="separate"/>
            </w:r>
          </w:p>
          <w:p w14:paraId="408C4AD2" w14:textId="77777777" w:rsidR="002441BF" w:rsidRPr="002441BF" w:rsidRDefault="002441BF" w:rsidP="00500862">
            <w:pPr>
              <w:pStyle w:val="ListParagraph"/>
              <w:jc w:val="both"/>
              <w:rPr>
                <w:rStyle w:val="Hyperlink"/>
              </w:rPr>
            </w:pPr>
            <w:r w:rsidRPr="002441BF">
              <w:rPr>
                <w:rStyle w:val="Hyperlink"/>
              </w:rPr>
              <w:t>The Children's Homes (England) Regulations 2015</w:t>
            </w:r>
          </w:p>
          <w:p w14:paraId="1AC71280" w14:textId="3F81D309" w:rsidR="002441BF" w:rsidRPr="00216752" w:rsidRDefault="002441BF" w:rsidP="00500862">
            <w:pPr>
              <w:pStyle w:val="ListParagraph"/>
              <w:jc w:val="both"/>
            </w:pPr>
            <w:r w:rsidRPr="002441BF">
              <w:fldChar w:fldCharType="end"/>
            </w:r>
          </w:p>
        </w:tc>
      </w:tr>
      <w:tr w:rsidR="002A25B3" w:rsidRPr="00216752" w14:paraId="168BB492" w14:textId="77777777" w:rsidTr="00DA0DDB">
        <w:tc>
          <w:tcPr>
            <w:tcW w:w="2830" w:type="dxa"/>
            <w:shd w:val="clear" w:color="auto" w:fill="F4B083" w:themeFill="accent2" w:themeFillTint="99"/>
          </w:tcPr>
          <w:p w14:paraId="1F313712" w14:textId="77777777" w:rsidR="002A25B3" w:rsidRPr="005C48EE" w:rsidRDefault="002A25B3" w:rsidP="00500862">
            <w:pPr>
              <w:jc w:val="both"/>
              <w:rPr>
                <w:b/>
                <w:bCs/>
                <w:sz w:val="24"/>
                <w:szCs w:val="24"/>
              </w:rPr>
            </w:pPr>
            <w:r w:rsidRPr="005C48EE">
              <w:rPr>
                <w:b/>
                <w:bCs/>
                <w:sz w:val="24"/>
                <w:szCs w:val="24"/>
              </w:rPr>
              <w:t>Reports</w:t>
            </w:r>
          </w:p>
        </w:tc>
        <w:tc>
          <w:tcPr>
            <w:tcW w:w="6237" w:type="dxa"/>
          </w:tcPr>
          <w:p w14:paraId="3E1A6E47" w14:textId="77777777" w:rsidR="002A25B3" w:rsidRDefault="005A2A64" w:rsidP="00500862">
            <w:pPr>
              <w:pStyle w:val="ListParagraph"/>
              <w:numPr>
                <w:ilvl w:val="0"/>
                <w:numId w:val="82"/>
              </w:numPr>
              <w:jc w:val="both"/>
            </w:pPr>
            <w:hyperlink r:id="rId67" w:history="1">
              <w:r w:rsidR="002A25B3" w:rsidRPr="009855B8">
                <w:rPr>
                  <w:rStyle w:val="Hyperlink"/>
                </w:rPr>
                <w:t>Children’s Cross Regional Arrangements Group (CCRAG) Quality Audit reports</w:t>
              </w:r>
            </w:hyperlink>
            <w:r w:rsidR="002A25B3">
              <w:t xml:space="preserve"> </w:t>
            </w:r>
          </w:p>
          <w:p w14:paraId="1705713D" w14:textId="77777777" w:rsidR="002A25B3" w:rsidRDefault="002A25B3" w:rsidP="00500862">
            <w:pPr>
              <w:pStyle w:val="ListParagraph"/>
              <w:numPr>
                <w:ilvl w:val="0"/>
                <w:numId w:val="82"/>
              </w:numPr>
              <w:jc w:val="both"/>
            </w:pPr>
            <w:r>
              <w:t xml:space="preserve">Regulation 44 visit reports </w:t>
            </w:r>
          </w:p>
          <w:p w14:paraId="46D5E3A9" w14:textId="77777777" w:rsidR="002A25B3" w:rsidRPr="00216752" w:rsidRDefault="005A2A64" w:rsidP="00500862">
            <w:pPr>
              <w:pStyle w:val="ListParagraph"/>
              <w:numPr>
                <w:ilvl w:val="0"/>
                <w:numId w:val="82"/>
              </w:numPr>
              <w:jc w:val="both"/>
            </w:pPr>
            <w:hyperlink r:id="rId68" w:history="1">
              <w:r w:rsidR="002A25B3" w:rsidRPr="00D23953">
                <w:rPr>
                  <w:rStyle w:val="Hyperlink"/>
                </w:rPr>
                <w:t>Required QA documentation (Link)</w:t>
              </w:r>
            </w:hyperlink>
          </w:p>
        </w:tc>
      </w:tr>
      <w:tr w:rsidR="002A25B3" w:rsidRPr="00216752" w14:paraId="6C5F6E35" w14:textId="77777777" w:rsidTr="00DA0DDB">
        <w:tc>
          <w:tcPr>
            <w:tcW w:w="2830" w:type="dxa"/>
            <w:shd w:val="clear" w:color="auto" w:fill="F4B083" w:themeFill="accent2" w:themeFillTint="99"/>
          </w:tcPr>
          <w:p w14:paraId="089B0748" w14:textId="77777777" w:rsidR="002A25B3" w:rsidRPr="005C48EE" w:rsidRDefault="002A25B3" w:rsidP="00500862">
            <w:pPr>
              <w:jc w:val="both"/>
              <w:rPr>
                <w:b/>
                <w:bCs/>
                <w:sz w:val="24"/>
                <w:szCs w:val="24"/>
              </w:rPr>
            </w:pPr>
            <w:r w:rsidRPr="005C48EE">
              <w:rPr>
                <w:b/>
                <w:bCs/>
                <w:sz w:val="24"/>
                <w:szCs w:val="24"/>
              </w:rPr>
              <w:t>Visits</w:t>
            </w:r>
          </w:p>
          <w:p w14:paraId="3E72F826" w14:textId="77777777" w:rsidR="002A25B3" w:rsidRPr="005C48EE" w:rsidRDefault="002A25B3" w:rsidP="00500862">
            <w:pPr>
              <w:jc w:val="both"/>
              <w:rPr>
                <w:b/>
                <w:bCs/>
                <w:sz w:val="24"/>
                <w:szCs w:val="24"/>
              </w:rPr>
            </w:pPr>
          </w:p>
          <w:p w14:paraId="5BA69CF9" w14:textId="77777777" w:rsidR="002A25B3" w:rsidRPr="005C48EE" w:rsidRDefault="002A25B3" w:rsidP="00500862">
            <w:pPr>
              <w:jc w:val="both"/>
              <w:rPr>
                <w:b/>
                <w:bCs/>
                <w:sz w:val="24"/>
                <w:szCs w:val="24"/>
              </w:rPr>
            </w:pPr>
          </w:p>
        </w:tc>
        <w:tc>
          <w:tcPr>
            <w:tcW w:w="6237" w:type="dxa"/>
          </w:tcPr>
          <w:p w14:paraId="21E0EE20" w14:textId="71E538A0" w:rsidR="002A25B3" w:rsidRDefault="002A25B3" w:rsidP="00500862">
            <w:pPr>
              <w:jc w:val="both"/>
            </w:pPr>
            <w:r>
              <w:t xml:space="preserve">Commissioning are part of the wider </w:t>
            </w:r>
            <w:hyperlink r:id="rId69" w:anchor="DynamicJumpMenuManager_2_Anchor_1" w:history="1">
              <w:r w:rsidRPr="00521976">
                <w:t>Children’s Cross Regional Arrangements (CCRAG) Group; a</w:t>
              </w:r>
            </w:hyperlink>
            <w:r>
              <w:t xml:space="preserve"> collective of 30+ local authorities working together  </w:t>
            </w:r>
          </w:p>
          <w:p w14:paraId="4D1C0A28" w14:textId="77777777" w:rsidR="002A25B3" w:rsidRPr="00521976" w:rsidRDefault="002A25B3" w:rsidP="00500862">
            <w:pPr>
              <w:pStyle w:val="NormalWeb"/>
              <w:spacing w:before="0" w:beforeAutospacing="0" w:after="150" w:afterAutospacing="0" w:line="336" w:lineRule="atLeast"/>
              <w:jc w:val="both"/>
              <w:rPr>
                <w:rFonts w:asciiTheme="minorHAnsi" w:eastAsiaTheme="minorHAnsi" w:hAnsiTheme="minorHAnsi" w:cstheme="minorBidi"/>
                <w:kern w:val="2"/>
                <w:sz w:val="22"/>
                <w:szCs w:val="22"/>
                <w:lang w:eastAsia="en-US"/>
                <w14:ligatures w14:val="standardContextual"/>
              </w:rPr>
            </w:pPr>
            <w:r w:rsidRPr="00521976">
              <w:rPr>
                <w:rFonts w:asciiTheme="minorHAnsi" w:eastAsiaTheme="minorHAnsi" w:hAnsiTheme="minorHAnsi" w:cstheme="minorBidi"/>
                <w:kern w:val="2"/>
                <w:sz w:val="22"/>
                <w:szCs w:val="22"/>
                <w:lang w:eastAsia="en-US"/>
                <w14:ligatures w14:val="standardContextual"/>
              </w:rPr>
              <w:t>The CCRAG monitoring procedures allow 1 local authority to visit a provider to undertake monitoring and share their findings. This allows providers to focus on the young people in their care rather than having numerous monitoring visits from commissioners in addition to visits from Ofsted and regulation 44 visitors.</w:t>
            </w:r>
          </w:p>
          <w:p w14:paraId="47BE73C7" w14:textId="77777777" w:rsidR="002A25B3" w:rsidRPr="00521976" w:rsidRDefault="002A25B3" w:rsidP="00500862">
            <w:pPr>
              <w:pStyle w:val="NormalWeb"/>
              <w:spacing w:before="0" w:beforeAutospacing="0" w:after="150" w:afterAutospacing="0" w:line="336" w:lineRule="atLeast"/>
              <w:jc w:val="both"/>
              <w:rPr>
                <w:rFonts w:asciiTheme="minorHAnsi" w:eastAsiaTheme="minorHAnsi" w:hAnsiTheme="minorHAnsi" w:cstheme="minorBidi"/>
                <w:kern w:val="2"/>
                <w:sz w:val="22"/>
                <w:szCs w:val="22"/>
                <w:lang w:eastAsia="en-US"/>
                <w14:ligatures w14:val="standardContextual"/>
              </w:rPr>
            </w:pPr>
            <w:r w:rsidRPr="00521976">
              <w:rPr>
                <w:rFonts w:asciiTheme="minorHAnsi" w:eastAsiaTheme="minorHAnsi" w:hAnsiTheme="minorHAnsi" w:cstheme="minorBidi"/>
                <w:kern w:val="2"/>
                <w:sz w:val="22"/>
                <w:szCs w:val="22"/>
                <w:lang w:eastAsia="en-US"/>
                <w14:ligatures w14:val="standardContextual"/>
              </w:rPr>
              <w:t xml:space="preserve">The </w:t>
            </w:r>
            <w:hyperlink r:id="rId70" w:history="1">
              <w:r w:rsidRPr="00521976">
                <w:rPr>
                  <w:rStyle w:val="Hyperlink"/>
                  <w:rFonts w:asciiTheme="minorHAnsi" w:eastAsiaTheme="minorHAnsi" w:hAnsiTheme="minorHAnsi" w:cstheme="minorBidi"/>
                  <w:kern w:val="2"/>
                  <w:sz w:val="22"/>
                  <w:szCs w:val="22"/>
                  <w:lang w:eastAsia="en-US"/>
                  <w14:ligatures w14:val="standardContextual"/>
                </w:rPr>
                <w:t>CCRAG monitoring procedures (referred to as Quality Assurance Monitoring)</w:t>
              </w:r>
            </w:hyperlink>
            <w:r w:rsidRPr="00521976">
              <w:rPr>
                <w:rFonts w:asciiTheme="minorHAnsi" w:eastAsiaTheme="minorHAnsi" w:hAnsiTheme="minorHAnsi" w:cstheme="minorBidi"/>
                <w:kern w:val="2"/>
                <w:sz w:val="22"/>
                <w:szCs w:val="22"/>
                <w:lang w:eastAsia="en-US"/>
                <w14:ligatures w14:val="standardContextual"/>
              </w:rPr>
              <w:t xml:space="preserve"> involve the allocation of all NMISS and Children's Residential Homes used by 2 or more of the local authority across the participating regions, to a link local authority.</w:t>
            </w:r>
          </w:p>
          <w:p w14:paraId="706C6B90" w14:textId="77777777" w:rsidR="002A25B3" w:rsidRPr="00521976" w:rsidRDefault="002A25B3" w:rsidP="00500862">
            <w:pPr>
              <w:pStyle w:val="NormalWeb"/>
              <w:numPr>
                <w:ilvl w:val="0"/>
                <w:numId w:val="87"/>
              </w:numPr>
              <w:spacing w:before="0" w:beforeAutospacing="0" w:after="150" w:afterAutospacing="0" w:line="336" w:lineRule="atLeast"/>
              <w:jc w:val="both"/>
              <w:rPr>
                <w:rFonts w:asciiTheme="minorHAnsi" w:eastAsiaTheme="minorHAnsi" w:hAnsiTheme="minorHAnsi" w:cstheme="minorBidi"/>
                <w:kern w:val="2"/>
                <w:sz w:val="22"/>
                <w:szCs w:val="22"/>
                <w:lang w:eastAsia="en-US"/>
                <w14:ligatures w14:val="standardContextual"/>
              </w:rPr>
            </w:pPr>
            <w:r w:rsidRPr="00521976">
              <w:rPr>
                <w:rFonts w:asciiTheme="minorHAnsi" w:eastAsiaTheme="minorHAnsi" w:hAnsiTheme="minorHAnsi" w:cstheme="minorBidi"/>
                <w:kern w:val="2"/>
                <w:sz w:val="22"/>
                <w:szCs w:val="22"/>
                <w:lang w:eastAsia="en-US"/>
                <w14:ligatures w14:val="standardContextual"/>
              </w:rPr>
              <w:t>Each link local authority undertakes monitoring tasks (Quality Assurance Monitoring visits) with its allocated providers on behalf of the other local authorities using a standard form.</w:t>
            </w:r>
          </w:p>
          <w:p w14:paraId="0A675E17" w14:textId="2CF17C2B" w:rsidR="002A25B3" w:rsidRPr="00521976" w:rsidRDefault="002A25B3" w:rsidP="00500862">
            <w:pPr>
              <w:pStyle w:val="NormalWeb"/>
              <w:numPr>
                <w:ilvl w:val="0"/>
                <w:numId w:val="87"/>
              </w:numPr>
              <w:spacing w:before="0" w:beforeAutospacing="0" w:after="150" w:afterAutospacing="0" w:line="336" w:lineRule="atLeast"/>
              <w:jc w:val="both"/>
              <w:rPr>
                <w:rFonts w:asciiTheme="minorHAnsi" w:eastAsiaTheme="minorHAnsi" w:hAnsiTheme="minorHAnsi" w:cstheme="minorBidi"/>
                <w:kern w:val="2"/>
                <w:sz w:val="22"/>
                <w:szCs w:val="22"/>
                <w:lang w:eastAsia="en-US"/>
                <w14:ligatures w14:val="standardContextual"/>
              </w:rPr>
            </w:pPr>
            <w:r w:rsidRPr="00521976">
              <w:rPr>
                <w:rFonts w:asciiTheme="minorHAnsi" w:eastAsiaTheme="minorHAnsi" w:hAnsiTheme="minorHAnsi" w:cstheme="minorBidi"/>
                <w:kern w:val="2"/>
                <w:sz w:val="22"/>
                <w:szCs w:val="22"/>
                <w:lang w:eastAsia="en-US"/>
                <w14:ligatures w14:val="standardContextual"/>
              </w:rPr>
              <w:t xml:space="preserve">Where 2 or more partner local authorities have placements, visits will be allocated to the local authority </w:t>
            </w:r>
            <w:r w:rsidR="00333556" w:rsidRPr="00521976">
              <w:rPr>
                <w:rFonts w:asciiTheme="minorHAnsi" w:eastAsiaTheme="minorHAnsi" w:hAnsiTheme="minorHAnsi" w:cstheme="minorBidi"/>
                <w:kern w:val="2"/>
                <w:sz w:val="22"/>
                <w:szCs w:val="22"/>
                <w:lang w:eastAsia="en-US"/>
                <w14:ligatures w14:val="standardContextual"/>
              </w:rPr>
              <w:t>whose</w:t>
            </w:r>
            <w:r w:rsidRPr="00521976">
              <w:rPr>
                <w:rFonts w:asciiTheme="minorHAnsi" w:eastAsiaTheme="minorHAnsi" w:hAnsiTheme="minorHAnsi" w:cstheme="minorBidi"/>
                <w:kern w:val="2"/>
                <w:sz w:val="22"/>
                <w:szCs w:val="22"/>
                <w:lang w:eastAsia="en-US"/>
                <w14:ligatures w14:val="standardContextual"/>
              </w:rPr>
              <w:t xml:space="preserve"> Head Office is closest to the placement address.  </w:t>
            </w:r>
          </w:p>
          <w:p w14:paraId="3A9145B0" w14:textId="77777777" w:rsidR="002A25B3" w:rsidRPr="00521976" w:rsidRDefault="002A25B3" w:rsidP="00500862">
            <w:pPr>
              <w:pStyle w:val="NormalWeb"/>
              <w:numPr>
                <w:ilvl w:val="0"/>
                <w:numId w:val="87"/>
              </w:numPr>
              <w:spacing w:before="0" w:beforeAutospacing="0" w:after="150" w:afterAutospacing="0" w:line="336" w:lineRule="atLeast"/>
              <w:jc w:val="both"/>
              <w:rPr>
                <w:rFonts w:asciiTheme="minorHAnsi" w:eastAsiaTheme="minorHAnsi" w:hAnsiTheme="minorHAnsi" w:cstheme="minorBidi"/>
                <w:kern w:val="2"/>
                <w:sz w:val="22"/>
                <w:szCs w:val="22"/>
                <w:lang w:eastAsia="en-US"/>
                <w14:ligatures w14:val="standardContextual"/>
              </w:rPr>
            </w:pPr>
            <w:r w:rsidRPr="00521976">
              <w:rPr>
                <w:rFonts w:asciiTheme="minorHAnsi" w:eastAsiaTheme="minorHAnsi" w:hAnsiTheme="minorHAnsi" w:cstheme="minorBidi"/>
                <w:kern w:val="2"/>
                <w:sz w:val="22"/>
                <w:szCs w:val="22"/>
                <w:lang w:eastAsia="en-US"/>
                <w14:ligatures w14:val="standardContextual"/>
              </w:rPr>
              <w:t>Where 1 local authority in the CCRAG partnership has a sole placement with a provider, that provider will automatically be the link local authority but be under no obligation from CCRAG to carry out a monitoring visit. </w:t>
            </w:r>
          </w:p>
          <w:p w14:paraId="722B46A7" w14:textId="77777777" w:rsidR="002A25B3" w:rsidRPr="00521976" w:rsidRDefault="002A25B3" w:rsidP="00500862">
            <w:pPr>
              <w:pStyle w:val="NormalWeb"/>
              <w:numPr>
                <w:ilvl w:val="0"/>
                <w:numId w:val="87"/>
              </w:numPr>
              <w:spacing w:before="0" w:beforeAutospacing="0" w:after="150" w:afterAutospacing="0" w:line="336" w:lineRule="atLeast"/>
              <w:jc w:val="both"/>
              <w:rPr>
                <w:rFonts w:asciiTheme="minorHAnsi" w:eastAsiaTheme="minorHAnsi" w:hAnsiTheme="minorHAnsi" w:cstheme="minorBidi"/>
                <w:kern w:val="2"/>
                <w:sz w:val="22"/>
                <w:szCs w:val="22"/>
                <w:lang w:eastAsia="en-US"/>
                <w14:ligatures w14:val="standardContextual"/>
              </w:rPr>
            </w:pPr>
            <w:r w:rsidRPr="00521976">
              <w:rPr>
                <w:rFonts w:asciiTheme="minorHAnsi" w:eastAsiaTheme="minorHAnsi" w:hAnsiTheme="minorHAnsi" w:cstheme="minorBidi"/>
                <w:kern w:val="2"/>
                <w:sz w:val="22"/>
                <w:szCs w:val="22"/>
                <w:lang w:eastAsia="en-US"/>
                <w14:ligatures w14:val="standardContextual"/>
              </w:rPr>
              <w:t>However, local authorities often undertake monitoring visits to their sole placements, and where this is the case that local authority is encouraged to use the partnership’s forms (Quality Assurance Monitoring Form) for the monitoring and submit this for inclusion on to the CCRAG Providers Database.</w:t>
            </w:r>
          </w:p>
          <w:p w14:paraId="01426D15" w14:textId="61CA92EE" w:rsidR="002A25B3" w:rsidRPr="00521976" w:rsidRDefault="002A25B3" w:rsidP="00500862">
            <w:pPr>
              <w:pStyle w:val="NormalWeb"/>
              <w:numPr>
                <w:ilvl w:val="0"/>
                <w:numId w:val="87"/>
              </w:numPr>
              <w:spacing w:before="0" w:beforeAutospacing="0" w:after="150" w:afterAutospacing="0" w:line="336" w:lineRule="atLeast"/>
              <w:jc w:val="both"/>
              <w:rPr>
                <w:rFonts w:asciiTheme="minorHAnsi" w:eastAsiaTheme="minorHAnsi" w:hAnsiTheme="minorHAnsi" w:cstheme="minorBidi"/>
                <w:kern w:val="2"/>
                <w:sz w:val="22"/>
                <w:szCs w:val="22"/>
                <w:lang w:eastAsia="en-US"/>
                <w14:ligatures w14:val="standardContextual"/>
              </w:rPr>
            </w:pPr>
            <w:r w:rsidRPr="00521976">
              <w:rPr>
                <w:rFonts w:asciiTheme="minorHAnsi" w:eastAsiaTheme="minorHAnsi" w:hAnsiTheme="minorHAnsi" w:cstheme="minorBidi"/>
                <w:kern w:val="2"/>
                <w:sz w:val="22"/>
                <w:szCs w:val="22"/>
                <w:lang w:eastAsia="en-US"/>
                <w14:ligatures w14:val="standardContextual"/>
              </w:rPr>
              <w:t>Sharing of this information is facilitated through a web based regional database known as the </w:t>
            </w:r>
            <w:hyperlink r:id="rId71" w:history="1">
              <w:r w:rsidRPr="00521976">
                <w:rPr>
                  <w:rFonts w:asciiTheme="minorHAnsi" w:eastAsiaTheme="minorHAnsi" w:hAnsiTheme="minorHAnsi" w:cstheme="minorBidi"/>
                  <w:kern w:val="2"/>
                  <w:sz w:val="22"/>
                  <w:szCs w:val="22"/>
                  <w:lang w:eastAsia="en-US"/>
                  <w14:ligatures w14:val="standardContextual"/>
                </w:rPr>
                <w:t>CCRAG providers database</w:t>
              </w:r>
            </w:hyperlink>
            <w:r w:rsidRPr="00521976">
              <w:rPr>
                <w:rFonts w:asciiTheme="minorHAnsi" w:eastAsiaTheme="minorHAnsi" w:hAnsiTheme="minorHAnsi" w:cstheme="minorBidi"/>
                <w:kern w:val="2"/>
                <w:sz w:val="22"/>
                <w:szCs w:val="22"/>
                <w:lang w:eastAsia="en-US"/>
                <w14:ligatures w14:val="standardContextual"/>
              </w:rPr>
              <w:t xml:space="preserve">.  Local authorities are requested that where a provider has not registered on the providers </w:t>
            </w:r>
            <w:r w:rsidR="00904B7B" w:rsidRPr="00521976">
              <w:rPr>
                <w:rFonts w:asciiTheme="minorHAnsi" w:eastAsiaTheme="minorHAnsi" w:hAnsiTheme="minorHAnsi" w:cstheme="minorBidi"/>
                <w:kern w:val="2"/>
                <w:sz w:val="22"/>
                <w:szCs w:val="22"/>
                <w:lang w:eastAsia="en-US"/>
                <w14:ligatures w14:val="standardContextual"/>
              </w:rPr>
              <w:t>database,</w:t>
            </w:r>
            <w:r w:rsidRPr="00521976">
              <w:rPr>
                <w:rFonts w:asciiTheme="minorHAnsi" w:eastAsiaTheme="minorHAnsi" w:hAnsiTheme="minorHAnsi" w:cstheme="minorBidi"/>
                <w:kern w:val="2"/>
                <w:sz w:val="22"/>
                <w:szCs w:val="22"/>
                <w:lang w:eastAsia="en-US"/>
                <w14:ligatures w14:val="standardContextual"/>
              </w:rPr>
              <w:t xml:space="preserve"> they take all necessary steps to encourage the provider to register their establishment</w:t>
            </w:r>
            <w:r w:rsidR="00904B7B">
              <w:rPr>
                <w:rFonts w:asciiTheme="minorHAnsi" w:eastAsiaTheme="minorHAnsi" w:hAnsiTheme="minorHAnsi" w:cstheme="minorBidi"/>
                <w:kern w:val="2"/>
                <w:sz w:val="22"/>
                <w:szCs w:val="22"/>
                <w:lang w:eastAsia="en-US"/>
                <w14:ligatures w14:val="standardContextual"/>
              </w:rPr>
              <w:t>.</w:t>
            </w:r>
          </w:p>
        </w:tc>
      </w:tr>
      <w:tr w:rsidR="002A25B3" w:rsidRPr="00216752" w14:paraId="57B947B7" w14:textId="77777777" w:rsidTr="00DA0DDB">
        <w:tc>
          <w:tcPr>
            <w:tcW w:w="2830" w:type="dxa"/>
            <w:shd w:val="clear" w:color="auto" w:fill="F4B083" w:themeFill="accent2" w:themeFillTint="99"/>
          </w:tcPr>
          <w:p w14:paraId="2413CE35" w14:textId="77777777" w:rsidR="002A25B3" w:rsidRPr="005C48EE" w:rsidRDefault="002A25B3" w:rsidP="00500862">
            <w:pPr>
              <w:jc w:val="both"/>
              <w:rPr>
                <w:b/>
                <w:bCs/>
                <w:sz w:val="24"/>
                <w:szCs w:val="24"/>
              </w:rPr>
            </w:pPr>
            <w:r w:rsidRPr="005C48EE">
              <w:rPr>
                <w:b/>
                <w:bCs/>
                <w:sz w:val="24"/>
                <w:szCs w:val="24"/>
              </w:rPr>
              <w:t>Voice of the child/young person</w:t>
            </w:r>
          </w:p>
          <w:p w14:paraId="26DA9C4D" w14:textId="77777777" w:rsidR="002A25B3" w:rsidRPr="005C48EE" w:rsidRDefault="002A25B3" w:rsidP="00500862">
            <w:pPr>
              <w:jc w:val="both"/>
              <w:rPr>
                <w:b/>
                <w:bCs/>
                <w:sz w:val="24"/>
                <w:szCs w:val="24"/>
              </w:rPr>
            </w:pPr>
          </w:p>
        </w:tc>
        <w:tc>
          <w:tcPr>
            <w:tcW w:w="6237" w:type="dxa"/>
          </w:tcPr>
          <w:p w14:paraId="73416026" w14:textId="77777777" w:rsidR="002A25B3" w:rsidRDefault="002A25B3" w:rsidP="00500862">
            <w:pPr>
              <w:jc w:val="both"/>
            </w:pPr>
            <w:r>
              <w:t xml:space="preserve">All CCRAG QA reports allow for the capture of the experiences of children and young people at the setting. CCRAG visits are expected to – where appropriate – ensure they capture the views of </w:t>
            </w:r>
            <w:r w:rsidR="00904B7B">
              <w:t xml:space="preserve">the child/young people </w:t>
            </w:r>
            <w:r>
              <w:t xml:space="preserve">placed. </w:t>
            </w:r>
          </w:p>
          <w:p w14:paraId="2BAAEFAB" w14:textId="22FE16CE" w:rsidR="000140B3" w:rsidRPr="00216752" w:rsidRDefault="000140B3" w:rsidP="00500862">
            <w:pPr>
              <w:jc w:val="both"/>
            </w:pPr>
          </w:p>
        </w:tc>
      </w:tr>
      <w:tr w:rsidR="002A25B3" w:rsidRPr="00216752" w14:paraId="0FF0FB31" w14:textId="77777777" w:rsidTr="00DA0DDB">
        <w:tc>
          <w:tcPr>
            <w:tcW w:w="2830" w:type="dxa"/>
            <w:shd w:val="clear" w:color="auto" w:fill="F4B083" w:themeFill="accent2" w:themeFillTint="99"/>
          </w:tcPr>
          <w:p w14:paraId="7A011417" w14:textId="77777777" w:rsidR="002A25B3" w:rsidRPr="005C48EE" w:rsidRDefault="002A25B3" w:rsidP="00500862">
            <w:pPr>
              <w:jc w:val="both"/>
              <w:rPr>
                <w:b/>
                <w:bCs/>
                <w:sz w:val="24"/>
                <w:szCs w:val="24"/>
              </w:rPr>
            </w:pPr>
            <w:r w:rsidRPr="005C48EE">
              <w:rPr>
                <w:b/>
                <w:bCs/>
                <w:sz w:val="24"/>
                <w:szCs w:val="24"/>
              </w:rPr>
              <w:t>Meeting</w:t>
            </w:r>
          </w:p>
          <w:p w14:paraId="166CA3AE" w14:textId="77777777" w:rsidR="002A25B3" w:rsidRPr="005C48EE" w:rsidRDefault="002A25B3" w:rsidP="00500862">
            <w:pPr>
              <w:jc w:val="both"/>
              <w:rPr>
                <w:b/>
                <w:bCs/>
                <w:sz w:val="24"/>
                <w:szCs w:val="24"/>
              </w:rPr>
            </w:pPr>
          </w:p>
        </w:tc>
        <w:tc>
          <w:tcPr>
            <w:tcW w:w="6237" w:type="dxa"/>
          </w:tcPr>
          <w:p w14:paraId="60CFFE49" w14:textId="0EDB8C3A" w:rsidR="002A25B3" w:rsidRDefault="002A25B3" w:rsidP="00500862">
            <w:pPr>
              <w:pStyle w:val="ListParagraph"/>
              <w:numPr>
                <w:ilvl w:val="0"/>
                <w:numId w:val="88"/>
              </w:numPr>
              <w:jc w:val="both"/>
            </w:pPr>
            <w:r>
              <w:t xml:space="preserve">Provision(s) are reviewed via the CCRAG Allocation and QA Monitoring </w:t>
            </w:r>
            <w:r w:rsidR="00904B7B">
              <w:t>process.</w:t>
            </w:r>
            <w:r>
              <w:t xml:space="preserve"> </w:t>
            </w:r>
          </w:p>
          <w:p w14:paraId="265B1994" w14:textId="77777777" w:rsidR="002A25B3" w:rsidRPr="00216752" w:rsidRDefault="002A25B3" w:rsidP="00500862">
            <w:pPr>
              <w:jc w:val="both"/>
            </w:pPr>
          </w:p>
        </w:tc>
      </w:tr>
      <w:tr w:rsidR="002A25B3" w:rsidRPr="00216752" w14:paraId="6BBC176A" w14:textId="77777777" w:rsidTr="00DA0DDB">
        <w:tc>
          <w:tcPr>
            <w:tcW w:w="2830" w:type="dxa"/>
            <w:shd w:val="clear" w:color="auto" w:fill="F4B083" w:themeFill="accent2" w:themeFillTint="99"/>
          </w:tcPr>
          <w:p w14:paraId="2AE131A9" w14:textId="77777777" w:rsidR="002A25B3" w:rsidRPr="00473A39" w:rsidRDefault="002A25B3" w:rsidP="00500862">
            <w:pPr>
              <w:jc w:val="both"/>
              <w:rPr>
                <w:b/>
                <w:bCs/>
                <w:sz w:val="24"/>
                <w:szCs w:val="24"/>
              </w:rPr>
            </w:pPr>
            <w:r w:rsidRPr="00473A39">
              <w:rPr>
                <w:b/>
                <w:bCs/>
                <w:sz w:val="24"/>
                <w:szCs w:val="24"/>
              </w:rPr>
              <w:t>Recording</w:t>
            </w:r>
          </w:p>
          <w:p w14:paraId="1C3AF657" w14:textId="77777777" w:rsidR="002A25B3" w:rsidRPr="00473A39" w:rsidRDefault="002A25B3" w:rsidP="00500862">
            <w:pPr>
              <w:jc w:val="both"/>
              <w:rPr>
                <w:b/>
                <w:bCs/>
                <w:sz w:val="24"/>
                <w:szCs w:val="24"/>
              </w:rPr>
            </w:pPr>
          </w:p>
        </w:tc>
        <w:tc>
          <w:tcPr>
            <w:tcW w:w="6237" w:type="dxa"/>
          </w:tcPr>
          <w:p w14:paraId="1D092832" w14:textId="77777777" w:rsidR="002A25B3" w:rsidRDefault="002A25B3" w:rsidP="00500862">
            <w:pPr>
              <w:pStyle w:val="ListParagraph"/>
              <w:numPr>
                <w:ilvl w:val="0"/>
                <w:numId w:val="84"/>
              </w:numPr>
              <w:jc w:val="both"/>
            </w:pPr>
            <w:r>
              <w:t>Risk Assessment Tool (RAV)</w:t>
            </w:r>
          </w:p>
          <w:p w14:paraId="0357CFAC" w14:textId="6ED14D6A" w:rsidR="002A25B3" w:rsidRDefault="002A25B3" w:rsidP="00500862">
            <w:pPr>
              <w:pStyle w:val="ListParagraph"/>
              <w:numPr>
                <w:ilvl w:val="0"/>
                <w:numId w:val="84"/>
              </w:numPr>
              <w:jc w:val="both"/>
            </w:pPr>
            <w:r>
              <w:t xml:space="preserve">Quality Assurance reports (CCRAG) are uploaded to the CCRAG portal following signed return from the </w:t>
            </w:r>
            <w:r w:rsidR="00D329B5">
              <w:t>provider.</w:t>
            </w:r>
            <w:r>
              <w:t xml:space="preserve"> </w:t>
            </w:r>
          </w:p>
          <w:p w14:paraId="5AC6B43A" w14:textId="79945C45" w:rsidR="002A25B3" w:rsidRDefault="00D329B5" w:rsidP="00500862">
            <w:pPr>
              <w:pStyle w:val="ListParagraph"/>
              <w:numPr>
                <w:ilvl w:val="0"/>
                <w:numId w:val="84"/>
              </w:numPr>
              <w:jc w:val="both"/>
            </w:pPr>
            <w:r>
              <w:t>Non- Maintained Independent</w:t>
            </w:r>
            <w:r w:rsidR="002A25B3">
              <w:t xml:space="preserve"> QA Steering Group – “Settings causing </w:t>
            </w:r>
            <w:r w:rsidR="00FA70A3">
              <w:t>concern”.</w:t>
            </w:r>
            <w:r w:rsidR="002A25B3">
              <w:t xml:space="preserve"> </w:t>
            </w:r>
          </w:p>
          <w:p w14:paraId="1A07E202" w14:textId="77777777" w:rsidR="002A25B3" w:rsidRDefault="002A25B3" w:rsidP="00500862">
            <w:pPr>
              <w:pStyle w:val="ListParagraph"/>
              <w:numPr>
                <w:ilvl w:val="0"/>
                <w:numId w:val="84"/>
              </w:numPr>
              <w:jc w:val="both"/>
            </w:pPr>
            <w:r>
              <w:t>Commissioning provider risk &amp; issue log</w:t>
            </w:r>
            <w:r w:rsidR="00FA70A3">
              <w:t>.</w:t>
            </w:r>
          </w:p>
          <w:p w14:paraId="13FCFE7F" w14:textId="07746764" w:rsidR="000140B3" w:rsidRPr="00216752" w:rsidRDefault="000140B3" w:rsidP="00500862">
            <w:pPr>
              <w:pStyle w:val="ListParagraph"/>
              <w:jc w:val="both"/>
            </w:pPr>
          </w:p>
        </w:tc>
      </w:tr>
      <w:tr w:rsidR="002A25B3" w:rsidRPr="00216752" w14:paraId="5D875E04" w14:textId="77777777" w:rsidTr="00DA0DDB">
        <w:tc>
          <w:tcPr>
            <w:tcW w:w="2830" w:type="dxa"/>
            <w:shd w:val="clear" w:color="auto" w:fill="F4B083" w:themeFill="accent2" w:themeFillTint="99"/>
          </w:tcPr>
          <w:p w14:paraId="29DB3013" w14:textId="77777777" w:rsidR="002A25B3" w:rsidRPr="00473A39" w:rsidRDefault="002A25B3" w:rsidP="00500862">
            <w:pPr>
              <w:jc w:val="both"/>
              <w:rPr>
                <w:b/>
                <w:bCs/>
                <w:sz w:val="24"/>
                <w:szCs w:val="24"/>
              </w:rPr>
            </w:pPr>
            <w:r w:rsidRPr="00473A39">
              <w:rPr>
                <w:b/>
                <w:bCs/>
                <w:sz w:val="24"/>
                <w:szCs w:val="24"/>
              </w:rPr>
              <w:t>Supervision/Management</w:t>
            </w:r>
          </w:p>
          <w:p w14:paraId="58D01866" w14:textId="77777777" w:rsidR="002A25B3" w:rsidRPr="00473A39" w:rsidRDefault="002A25B3" w:rsidP="00500862">
            <w:pPr>
              <w:jc w:val="both"/>
              <w:rPr>
                <w:b/>
                <w:bCs/>
                <w:sz w:val="24"/>
                <w:szCs w:val="24"/>
              </w:rPr>
            </w:pPr>
            <w:r w:rsidRPr="00473A39">
              <w:rPr>
                <w:b/>
                <w:bCs/>
                <w:sz w:val="24"/>
                <w:szCs w:val="24"/>
              </w:rPr>
              <w:t>Oversight</w:t>
            </w:r>
          </w:p>
          <w:p w14:paraId="4244F68B" w14:textId="77777777" w:rsidR="002A25B3" w:rsidRPr="00473A39" w:rsidRDefault="002A25B3" w:rsidP="00500862">
            <w:pPr>
              <w:jc w:val="both"/>
              <w:rPr>
                <w:b/>
                <w:bCs/>
                <w:sz w:val="24"/>
                <w:szCs w:val="24"/>
              </w:rPr>
            </w:pPr>
          </w:p>
          <w:p w14:paraId="6AB30524" w14:textId="77777777" w:rsidR="002A25B3" w:rsidRPr="00473A39" w:rsidRDefault="002A25B3" w:rsidP="00500862">
            <w:pPr>
              <w:jc w:val="both"/>
              <w:rPr>
                <w:b/>
                <w:bCs/>
                <w:sz w:val="24"/>
                <w:szCs w:val="24"/>
              </w:rPr>
            </w:pPr>
          </w:p>
        </w:tc>
        <w:tc>
          <w:tcPr>
            <w:tcW w:w="6237" w:type="dxa"/>
          </w:tcPr>
          <w:p w14:paraId="0603BDA1" w14:textId="77777777" w:rsidR="00FA70A3" w:rsidRDefault="00FA70A3" w:rsidP="00500862">
            <w:pPr>
              <w:pStyle w:val="ListParagraph"/>
              <w:numPr>
                <w:ilvl w:val="0"/>
                <w:numId w:val="85"/>
              </w:numPr>
              <w:jc w:val="both"/>
            </w:pPr>
            <w:r>
              <w:t>Non- Maintained Independent</w:t>
            </w:r>
            <w:r w:rsidR="002A25B3">
              <w:t xml:space="preserve"> QA Steering Group – settings causing concern monitoring list. The NMI QA steering group is </w:t>
            </w:r>
            <w:r>
              <w:t>comprised</w:t>
            </w:r>
            <w:r w:rsidR="002A25B3">
              <w:t xml:space="preserve"> of multi-agency partners across health, education and social care (including LADO representation)</w:t>
            </w:r>
            <w:r>
              <w:t>.</w:t>
            </w:r>
          </w:p>
          <w:p w14:paraId="70D91D54" w14:textId="1E9645E2" w:rsidR="002A25B3" w:rsidRDefault="002A25B3" w:rsidP="00500862">
            <w:pPr>
              <w:pStyle w:val="ListParagraph"/>
              <w:jc w:val="both"/>
            </w:pPr>
            <w:r>
              <w:t xml:space="preserve"> </w:t>
            </w:r>
          </w:p>
          <w:p w14:paraId="416FB9AB" w14:textId="77777777" w:rsidR="000140B3" w:rsidRDefault="002A25B3" w:rsidP="00500862">
            <w:pPr>
              <w:pStyle w:val="ListParagraph"/>
              <w:numPr>
                <w:ilvl w:val="0"/>
                <w:numId w:val="85"/>
              </w:numPr>
              <w:jc w:val="both"/>
            </w:pPr>
            <w:r>
              <w:t>The Resource Review Team and Additional Needs &amp; Disabilities commissioning team hold a database detailing provider concern.  Any concern raised against a provider is recorded within the database.  These concerns may come from a variety of sources including directly from social workers/ team Manager; from LADO; from quality assurance visits; from Ofsted inspection reports and from the contract/ accreditation visits undertaken through the frameworks that Surrey C</w:t>
            </w:r>
            <w:r w:rsidR="00B351CE">
              <w:t xml:space="preserve">hildren </w:t>
            </w:r>
            <w:r>
              <w:t>C</w:t>
            </w:r>
            <w:r w:rsidR="00B351CE">
              <w:t>are</w:t>
            </w:r>
            <w:r>
              <w:t xml:space="preserve"> are part of.  If wider concerns are identified, a meeting with the provider is arranged.  As part of the meeting with the provider the Team Manager or commissioning team member will always consider whether they concern could be systemic in nature and consider the impact for all children placed with the provider.  Dependent upon the seriousness of the concern an unannounced or announced visit may also take place. </w:t>
            </w:r>
          </w:p>
          <w:p w14:paraId="544704E5" w14:textId="3B7638D9" w:rsidR="002A25B3" w:rsidRDefault="002A25B3" w:rsidP="00500862">
            <w:pPr>
              <w:pStyle w:val="ListParagraph"/>
              <w:jc w:val="both"/>
            </w:pPr>
            <w:r>
              <w:t xml:space="preserve"> ​</w:t>
            </w:r>
          </w:p>
          <w:p w14:paraId="439395E4" w14:textId="77777777" w:rsidR="002A25B3" w:rsidRDefault="002A25B3" w:rsidP="00500862">
            <w:pPr>
              <w:pStyle w:val="ListParagraph"/>
              <w:numPr>
                <w:ilvl w:val="0"/>
                <w:numId w:val="85"/>
              </w:numPr>
              <w:jc w:val="both"/>
            </w:pPr>
            <w:r>
              <w:t>The Team Manager or Commissioning lead reviews this database monthly and ensures that all concerns have been addressed and that these are accurately recorded on the spread sheet.  Patterns and themes are also reviewed as part of this monthly review.​</w:t>
            </w:r>
          </w:p>
          <w:p w14:paraId="31F159D5" w14:textId="77777777" w:rsidR="000140B3" w:rsidRDefault="000140B3" w:rsidP="00500862">
            <w:pPr>
              <w:pStyle w:val="ListParagraph"/>
              <w:jc w:val="both"/>
            </w:pPr>
          </w:p>
          <w:p w14:paraId="0FEA175C" w14:textId="77777777" w:rsidR="002A25B3" w:rsidRDefault="002A25B3" w:rsidP="00500862">
            <w:pPr>
              <w:pStyle w:val="ListParagraph"/>
              <w:numPr>
                <w:ilvl w:val="0"/>
                <w:numId w:val="85"/>
              </w:numPr>
              <w:jc w:val="both"/>
            </w:pPr>
            <w:r>
              <w:t>All concerns are added to the CCRAG RAV Tool.  This would have an impact of the rating of a provider and may trigger a visit needing to take place.</w:t>
            </w:r>
          </w:p>
          <w:p w14:paraId="6A57D8B2" w14:textId="77777777" w:rsidR="000140B3" w:rsidRDefault="000140B3" w:rsidP="00500862">
            <w:pPr>
              <w:pStyle w:val="ListParagraph"/>
              <w:jc w:val="both"/>
            </w:pPr>
          </w:p>
          <w:p w14:paraId="228EDB7F" w14:textId="04925200" w:rsidR="002A25B3" w:rsidRPr="00216752" w:rsidRDefault="002A25B3" w:rsidP="00500862">
            <w:pPr>
              <w:pStyle w:val="ListParagraph"/>
              <w:numPr>
                <w:ilvl w:val="0"/>
                <w:numId w:val="85"/>
              </w:numPr>
              <w:jc w:val="both"/>
            </w:pPr>
            <w:r>
              <w:t>All authorised CCRAG reports are reviewed by the service manager and provider for approval</w:t>
            </w:r>
            <w:r w:rsidR="00111645">
              <w:t>.</w:t>
            </w:r>
            <w:r>
              <w:t xml:space="preserve"> </w:t>
            </w:r>
          </w:p>
        </w:tc>
      </w:tr>
      <w:tr w:rsidR="002A25B3" w:rsidRPr="00216752" w14:paraId="5918AAF3" w14:textId="77777777" w:rsidTr="00DA0DDB">
        <w:tc>
          <w:tcPr>
            <w:tcW w:w="2830" w:type="dxa"/>
            <w:shd w:val="clear" w:color="auto" w:fill="F4B083" w:themeFill="accent2" w:themeFillTint="99"/>
          </w:tcPr>
          <w:p w14:paraId="2D2EB937" w14:textId="77777777" w:rsidR="002A25B3" w:rsidRPr="00473A39" w:rsidRDefault="002A25B3" w:rsidP="00500862">
            <w:pPr>
              <w:jc w:val="both"/>
              <w:rPr>
                <w:b/>
                <w:bCs/>
                <w:sz w:val="24"/>
                <w:szCs w:val="24"/>
              </w:rPr>
            </w:pPr>
            <w:r w:rsidRPr="00473A39">
              <w:rPr>
                <w:b/>
                <w:bCs/>
                <w:sz w:val="24"/>
                <w:szCs w:val="24"/>
              </w:rPr>
              <w:t>Safeguarding protocol</w:t>
            </w:r>
          </w:p>
          <w:p w14:paraId="74842CD2" w14:textId="77777777" w:rsidR="002A25B3" w:rsidRPr="00473A39" w:rsidRDefault="002A25B3" w:rsidP="00500862">
            <w:pPr>
              <w:jc w:val="both"/>
              <w:rPr>
                <w:b/>
                <w:bCs/>
                <w:sz w:val="24"/>
                <w:szCs w:val="24"/>
              </w:rPr>
            </w:pPr>
          </w:p>
        </w:tc>
        <w:tc>
          <w:tcPr>
            <w:tcW w:w="6237" w:type="dxa"/>
          </w:tcPr>
          <w:p w14:paraId="0DB87D30" w14:textId="77777777" w:rsidR="002A25B3" w:rsidRPr="007D4F5C" w:rsidRDefault="002A25B3" w:rsidP="00500862">
            <w:pPr>
              <w:pStyle w:val="ListParagraph"/>
              <w:numPr>
                <w:ilvl w:val="0"/>
                <w:numId w:val="89"/>
              </w:numPr>
              <w:ind w:left="714" w:hanging="357"/>
              <w:jc w:val="both"/>
            </w:pPr>
            <w:r w:rsidRPr="007D4F5C">
              <w:t xml:space="preserve">Where an immediate concern is raised (and the setting is located within Surrey), the first point of notification is often the Local Area Designated Officer (LADO). Where notifications are made outside of surrey, the relevant out of area LADO will contact SCCs dedicated safeguarding lead and/or LADO service. </w:t>
            </w:r>
          </w:p>
          <w:p w14:paraId="79A74884" w14:textId="3C5C5887" w:rsidR="002A25B3" w:rsidRPr="007D4F5C" w:rsidRDefault="002A25B3" w:rsidP="00500862">
            <w:pPr>
              <w:pStyle w:val="ListParagraph"/>
              <w:numPr>
                <w:ilvl w:val="0"/>
                <w:numId w:val="89"/>
              </w:numPr>
              <w:jc w:val="both"/>
            </w:pPr>
            <w:r w:rsidRPr="007D4F5C">
              <w:t xml:space="preserve">If the incident raised occurred within Surrey, the Health and Social Care allocated worker(s) in Surrey are notified OR the concern is raised via the </w:t>
            </w:r>
            <w:r w:rsidR="00111645" w:rsidRPr="007D4F5C">
              <w:t>Children</w:t>
            </w:r>
            <w:r w:rsidR="00111645">
              <w:t>’</w:t>
            </w:r>
            <w:r w:rsidR="00111645" w:rsidRPr="007D4F5C">
              <w:t>s</w:t>
            </w:r>
            <w:r w:rsidRPr="007D4F5C">
              <w:t xml:space="preserve"> single point of access (C-SPA) who notify relevant involved individuals / teams.</w:t>
            </w:r>
          </w:p>
          <w:p w14:paraId="2195E4FE" w14:textId="6C266FFA" w:rsidR="002A25B3" w:rsidRPr="007D4F5C" w:rsidRDefault="002A25B3" w:rsidP="00500862">
            <w:pPr>
              <w:pStyle w:val="ListParagraph"/>
              <w:numPr>
                <w:ilvl w:val="0"/>
                <w:numId w:val="89"/>
              </w:numPr>
              <w:jc w:val="both"/>
            </w:pPr>
            <w:r w:rsidRPr="007D4F5C">
              <w:t xml:space="preserve">In some circumstances, concerns may be raised directly by parents to the Local Authority. Where this is the case, identify commissioning and/or QA leads may meet with the parents to establish the nature of the concern. </w:t>
            </w:r>
          </w:p>
          <w:p w14:paraId="0E7EB3A0" w14:textId="77777777" w:rsidR="002A25B3" w:rsidRPr="007D4F5C" w:rsidRDefault="002A25B3" w:rsidP="00500862">
            <w:pPr>
              <w:pStyle w:val="ListParagraph"/>
              <w:numPr>
                <w:ilvl w:val="0"/>
                <w:numId w:val="89"/>
              </w:numPr>
              <w:jc w:val="both"/>
            </w:pPr>
            <w:r w:rsidRPr="007D4F5C">
              <w:t>A lead individual is identified in Surrey to co-ordinate activity relating to the response, including notifying other local authorities if children are placed within the setting.</w:t>
            </w:r>
          </w:p>
          <w:p w14:paraId="2DBDC250" w14:textId="77777777" w:rsidR="002A25B3" w:rsidRPr="007D4F5C" w:rsidRDefault="002A25B3" w:rsidP="00500862">
            <w:pPr>
              <w:pStyle w:val="ListParagraph"/>
              <w:numPr>
                <w:ilvl w:val="0"/>
                <w:numId w:val="89"/>
              </w:numPr>
              <w:jc w:val="both"/>
            </w:pPr>
            <w:r w:rsidRPr="007D4F5C">
              <w:t>Dependant on the nature of the concern, OFSTED are notified and/or other relevant parties (such as the police if such a response is warranted)</w:t>
            </w:r>
          </w:p>
          <w:p w14:paraId="63D451F3" w14:textId="77777777" w:rsidR="002A25B3" w:rsidRPr="007D4F5C" w:rsidRDefault="002A25B3" w:rsidP="00500862">
            <w:pPr>
              <w:pStyle w:val="ListParagraph"/>
              <w:numPr>
                <w:ilvl w:val="0"/>
                <w:numId w:val="89"/>
              </w:numPr>
              <w:jc w:val="both"/>
            </w:pPr>
            <w:r w:rsidRPr="007D4F5C">
              <w:t>A Quality Assurance (CCRAG) visit is arranged (which may be announced or un-announced)</w:t>
            </w:r>
          </w:p>
          <w:p w14:paraId="6358BDC7" w14:textId="77777777" w:rsidR="002A25B3" w:rsidRPr="007D4F5C" w:rsidRDefault="002A25B3" w:rsidP="00500862">
            <w:pPr>
              <w:pStyle w:val="ListParagraph"/>
              <w:numPr>
                <w:ilvl w:val="0"/>
                <w:numId w:val="89"/>
              </w:numPr>
              <w:jc w:val="both"/>
            </w:pPr>
            <w:r w:rsidRPr="007D4F5C">
              <w:t xml:space="preserve">SEND, Social Care and Health work jointly to share information (often at the multi-agency Quality Assurance (QA) NMI Steering Group) to co-ordinate response. Options may include placing an immediate pause of current or upcoming placements or providing options for parents to request an alternative setting. </w:t>
            </w:r>
          </w:p>
          <w:p w14:paraId="5E7567B6" w14:textId="77777777" w:rsidR="002A25B3" w:rsidRPr="007D4F5C" w:rsidRDefault="002A25B3" w:rsidP="00500862">
            <w:pPr>
              <w:jc w:val="both"/>
            </w:pPr>
          </w:p>
        </w:tc>
      </w:tr>
      <w:tr w:rsidR="002A25B3" w:rsidRPr="00216752" w14:paraId="09052C21" w14:textId="77777777" w:rsidTr="00DA0DDB">
        <w:tc>
          <w:tcPr>
            <w:tcW w:w="2830" w:type="dxa"/>
            <w:shd w:val="clear" w:color="auto" w:fill="F4B083" w:themeFill="accent2" w:themeFillTint="99"/>
          </w:tcPr>
          <w:p w14:paraId="22631375" w14:textId="77777777" w:rsidR="002A25B3" w:rsidRPr="00473A39" w:rsidRDefault="002A25B3" w:rsidP="00500862">
            <w:pPr>
              <w:jc w:val="both"/>
              <w:rPr>
                <w:b/>
                <w:bCs/>
                <w:sz w:val="24"/>
                <w:szCs w:val="24"/>
              </w:rPr>
            </w:pPr>
            <w:r w:rsidRPr="00473A39">
              <w:rPr>
                <w:b/>
                <w:bCs/>
                <w:sz w:val="24"/>
                <w:szCs w:val="24"/>
              </w:rPr>
              <w:t>Transfer process</w:t>
            </w:r>
          </w:p>
          <w:p w14:paraId="4DEE278D" w14:textId="77777777" w:rsidR="002A25B3" w:rsidRPr="00473A39" w:rsidRDefault="002A25B3" w:rsidP="00500862">
            <w:pPr>
              <w:jc w:val="both"/>
              <w:rPr>
                <w:b/>
                <w:bCs/>
                <w:sz w:val="24"/>
                <w:szCs w:val="24"/>
              </w:rPr>
            </w:pPr>
          </w:p>
          <w:p w14:paraId="447020F7" w14:textId="77777777" w:rsidR="002A25B3" w:rsidRPr="00473A39" w:rsidRDefault="002A25B3" w:rsidP="00500862">
            <w:pPr>
              <w:jc w:val="both"/>
              <w:rPr>
                <w:b/>
                <w:bCs/>
                <w:sz w:val="24"/>
                <w:szCs w:val="24"/>
              </w:rPr>
            </w:pPr>
          </w:p>
        </w:tc>
        <w:tc>
          <w:tcPr>
            <w:tcW w:w="6237" w:type="dxa"/>
          </w:tcPr>
          <w:p w14:paraId="1CAD8E48" w14:textId="77777777" w:rsidR="002A25B3" w:rsidRDefault="002A25B3" w:rsidP="00500862">
            <w:pPr>
              <w:pStyle w:val="ListParagraph"/>
              <w:numPr>
                <w:ilvl w:val="0"/>
                <w:numId w:val="89"/>
              </w:numPr>
              <w:jc w:val="both"/>
            </w:pPr>
            <w:r>
              <w:t xml:space="preserve">In-Year SEND placement – where a child or young person with an EHCP requires a change in placement (for example, as a result of placement breakdown or change of need), In-Year SEND placements team source appropriate provision that meets the need of the individual. Where a provision has existing concerns raised (for example, via a previous CCRAG report or identified within the risks and issues log), alternative placements are identified. Provisions consulted must be DfE registered. </w:t>
            </w:r>
          </w:p>
          <w:p w14:paraId="49381EDF" w14:textId="77777777" w:rsidR="002A25B3" w:rsidRPr="00216752" w:rsidRDefault="002A25B3" w:rsidP="00500862">
            <w:pPr>
              <w:pStyle w:val="ListParagraph"/>
              <w:jc w:val="both"/>
            </w:pPr>
          </w:p>
        </w:tc>
      </w:tr>
      <w:tr w:rsidR="002A25B3" w:rsidRPr="00216752" w14:paraId="4B932A3C" w14:textId="77777777" w:rsidTr="00DA0DDB">
        <w:tc>
          <w:tcPr>
            <w:tcW w:w="2830" w:type="dxa"/>
            <w:shd w:val="clear" w:color="auto" w:fill="F4B083" w:themeFill="accent2" w:themeFillTint="99"/>
          </w:tcPr>
          <w:p w14:paraId="267A9CAC" w14:textId="77777777" w:rsidR="002A25B3" w:rsidRPr="00473A39" w:rsidRDefault="002A25B3" w:rsidP="00500862">
            <w:pPr>
              <w:jc w:val="both"/>
              <w:rPr>
                <w:b/>
                <w:bCs/>
                <w:sz w:val="24"/>
                <w:szCs w:val="24"/>
              </w:rPr>
            </w:pPr>
            <w:r w:rsidRPr="00473A39">
              <w:rPr>
                <w:b/>
                <w:bCs/>
                <w:sz w:val="24"/>
                <w:szCs w:val="24"/>
              </w:rPr>
              <w:t>Transition planning</w:t>
            </w:r>
          </w:p>
          <w:p w14:paraId="48D92C2E" w14:textId="77777777" w:rsidR="002A25B3" w:rsidRPr="00473A39" w:rsidRDefault="002A25B3" w:rsidP="00500862">
            <w:pPr>
              <w:jc w:val="both"/>
              <w:rPr>
                <w:b/>
                <w:bCs/>
                <w:sz w:val="24"/>
                <w:szCs w:val="24"/>
              </w:rPr>
            </w:pPr>
          </w:p>
        </w:tc>
        <w:tc>
          <w:tcPr>
            <w:tcW w:w="6237" w:type="dxa"/>
          </w:tcPr>
          <w:p w14:paraId="4E80B54E" w14:textId="77777777" w:rsidR="002A25B3" w:rsidRDefault="002A25B3" w:rsidP="00500862">
            <w:pPr>
              <w:pStyle w:val="ListParagraph"/>
              <w:numPr>
                <w:ilvl w:val="0"/>
                <w:numId w:val="89"/>
              </w:numPr>
              <w:jc w:val="both"/>
            </w:pPr>
            <w:r>
              <w:t xml:space="preserve">Key Stage transfer -where a child or young person with an EHCP approaches a change in key stage (for example, primary to secondary, secondary to post-16), the SEND Admissions team co-ordinate placements. These are sourced similarly to those in the In-Year SEND Placement team. </w:t>
            </w:r>
          </w:p>
          <w:p w14:paraId="3AB84DF3" w14:textId="77777777" w:rsidR="002A25B3" w:rsidRPr="00216752" w:rsidRDefault="002A25B3" w:rsidP="00500862">
            <w:pPr>
              <w:jc w:val="both"/>
            </w:pPr>
          </w:p>
        </w:tc>
      </w:tr>
    </w:tbl>
    <w:p w14:paraId="1B10E205" w14:textId="77777777" w:rsidR="00AE524B" w:rsidRDefault="00AE524B" w:rsidP="00500862">
      <w:pPr>
        <w:jc w:val="both"/>
        <w:rPr>
          <w:b/>
          <w:bCs/>
          <w:sz w:val="28"/>
          <w:szCs w:val="28"/>
        </w:rPr>
      </w:pPr>
    </w:p>
    <w:tbl>
      <w:tblPr>
        <w:tblStyle w:val="TableGrid1"/>
        <w:tblpPr w:leftFromText="180" w:rightFromText="180" w:vertAnchor="text" w:horzAnchor="margin" w:tblpXSpec="center" w:tblpY="297"/>
        <w:tblW w:w="90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9072"/>
      </w:tblGrid>
      <w:tr w:rsidR="00AE524B" w14:paraId="0F009401" w14:textId="77777777" w:rsidTr="00E4358E">
        <w:tc>
          <w:tcPr>
            <w:tcW w:w="9072" w:type="dxa"/>
            <w:shd w:val="clear" w:color="auto" w:fill="ED7D31" w:themeFill="accent2"/>
          </w:tcPr>
          <w:p w14:paraId="69E6A9BA" w14:textId="77777777" w:rsidR="00AE524B" w:rsidRPr="00344ED3" w:rsidRDefault="00AE524B" w:rsidP="00500862">
            <w:pPr>
              <w:jc w:val="both"/>
              <w:rPr>
                <w:b/>
                <w:bCs/>
                <w:sz w:val="28"/>
                <w:szCs w:val="28"/>
              </w:rPr>
            </w:pPr>
            <w:r w:rsidRPr="00344ED3">
              <w:rPr>
                <w:b/>
                <w:bCs/>
                <w:sz w:val="28"/>
                <w:szCs w:val="28"/>
              </w:rPr>
              <w:t xml:space="preserve">Practice expectations </w:t>
            </w:r>
          </w:p>
          <w:p w14:paraId="510A30D7" w14:textId="77777777" w:rsidR="00AE524B" w:rsidRDefault="00AE524B" w:rsidP="00500862">
            <w:pPr>
              <w:jc w:val="both"/>
            </w:pPr>
          </w:p>
        </w:tc>
      </w:tr>
      <w:tr w:rsidR="00AE524B" w:rsidRPr="00216752" w14:paraId="7B01ED87" w14:textId="77777777" w:rsidTr="00E4358E">
        <w:tc>
          <w:tcPr>
            <w:tcW w:w="9072" w:type="dxa"/>
            <w:shd w:val="clear" w:color="auto" w:fill="auto"/>
          </w:tcPr>
          <w:p w14:paraId="63262E49" w14:textId="08A4390F" w:rsidR="00AE524B" w:rsidRDefault="00AE524B" w:rsidP="00500862">
            <w:pPr>
              <w:jc w:val="both"/>
            </w:pPr>
            <w:r w:rsidRPr="00AE524B">
              <w:t>Where it is not possible to do the visit in person then a virtual visit will be undertaken.  Where it is not possible to undertake a visit prior to a child moving in then this will be undertaken within one month of the child moving in</w:t>
            </w:r>
          </w:p>
          <w:p w14:paraId="243AB36C" w14:textId="18EE9935" w:rsidR="00AE524B" w:rsidRPr="00216752" w:rsidRDefault="00AE524B" w:rsidP="00500862">
            <w:pPr>
              <w:jc w:val="both"/>
            </w:pPr>
          </w:p>
        </w:tc>
      </w:tr>
      <w:tr w:rsidR="00AE524B" w:rsidRPr="00216752" w14:paraId="38B18346" w14:textId="77777777" w:rsidTr="00E4358E">
        <w:tc>
          <w:tcPr>
            <w:tcW w:w="9072" w:type="dxa"/>
            <w:shd w:val="clear" w:color="auto" w:fill="auto"/>
          </w:tcPr>
          <w:p w14:paraId="481254F6" w14:textId="30CE2FBD" w:rsidR="00AE524B" w:rsidRDefault="00AE524B" w:rsidP="00500862">
            <w:pPr>
              <w:jc w:val="both"/>
            </w:pPr>
            <w:r w:rsidRPr="00AE524B">
              <w:t>No individual with looked after status should be placed in an educational setting inspected as “Inadequate” or “Requires Improvement”.</w:t>
            </w:r>
          </w:p>
          <w:p w14:paraId="14025632" w14:textId="7FFFAF8A" w:rsidR="00AE524B" w:rsidRPr="00216752" w:rsidRDefault="00AE524B" w:rsidP="00500862">
            <w:pPr>
              <w:jc w:val="both"/>
            </w:pPr>
          </w:p>
        </w:tc>
      </w:tr>
      <w:tr w:rsidR="00AE524B" w:rsidRPr="00216752" w14:paraId="33FDA7FF" w14:textId="77777777" w:rsidTr="00E4358E">
        <w:tc>
          <w:tcPr>
            <w:tcW w:w="9072" w:type="dxa"/>
            <w:shd w:val="clear" w:color="auto" w:fill="auto"/>
          </w:tcPr>
          <w:p w14:paraId="0D05D65F" w14:textId="7289E738" w:rsidR="00AE524B" w:rsidRPr="00216752" w:rsidRDefault="00AE524B" w:rsidP="00500862">
            <w:pPr>
              <w:jc w:val="both"/>
            </w:pPr>
            <w:r w:rsidRPr="00AE524B">
              <w:t>On-going monitoring of residential schools is undertaken jointly between SEND and Gateway to Resources (</w:t>
            </w:r>
            <w:proofErr w:type="spellStart"/>
            <w:r w:rsidRPr="00AE524B">
              <w:t>GtR</w:t>
            </w:r>
            <w:proofErr w:type="spellEnd"/>
            <w:r w:rsidRPr="00AE524B">
              <w:t>) with </w:t>
            </w:r>
            <w:proofErr w:type="spellStart"/>
            <w:r w:rsidRPr="00AE524B">
              <w:t>GtR</w:t>
            </w:r>
            <w:proofErr w:type="spellEnd"/>
            <w:r w:rsidRPr="00AE524B">
              <w:t> focusing upon the residential aspect of the placement.</w:t>
            </w:r>
          </w:p>
        </w:tc>
      </w:tr>
      <w:tr w:rsidR="00AE524B" w:rsidRPr="00216752" w14:paraId="3C37DA44" w14:textId="77777777" w:rsidTr="00E4358E">
        <w:tc>
          <w:tcPr>
            <w:tcW w:w="9072" w:type="dxa"/>
            <w:shd w:val="clear" w:color="auto" w:fill="auto"/>
          </w:tcPr>
          <w:p w14:paraId="501CB934" w14:textId="66E241B2" w:rsidR="00AE524B" w:rsidRDefault="00AE524B" w:rsidP="00500862">
            <w:pPr>
              <w:jc w:val="both"/>
            </w:pPr>
            <w:r w:rsidRPr="00AE524B">
              <w:t>Commissioning work in partnership to improve overall quality standards and outcomes for young people in care</w:t>
            </w:r>
            <w:r>
              <w:t>.</w:t>
            </w:r>
          </w:p>
          <w:p w14:paraId="32D86E07" w14:textId="77777777" w:rsidR="00AE524B" w:rsidRDefault="00AE524B" w:rsidP="00500862">
            <w:pPr>
              <w:jc w:val="both"/>
            </w:pPr>
          </w:p>
          <w:p w14:paraId="25229EEE" w14:textId="679DAFFA" w:rsidR="00AE524B" w:rsidRPr="00216752" w:rsidRDefault="00AE524B" w:rsidP="00500862">
            <w:pPr>
              <w:jc w:val="both"/>
            </w:pPr>
          </w:p>
        </w:tc>
      </w:tr>
      <w:tr w:rsidR="00AE524B" w:rsidRPr="00216752" w14:paraId="6AB168ED" w14:textId="77777777" w:rsidTr="00E4358E">
        <w:tc>
          <w:tcPr>
            <w:tcW w:w="9072" w:type="dxa"/>
            <w:shd w:val="clear" w:color="auto" w:fill="auto"/>
          </w:tcPr>
          <w:p w14:paraId="68C98A12" w14:textId="10FF31D1" w:rsidR="00AE524B" w:rsidRDefault="00AE524B" w:rsidP="00500862">
            <w:pPr>
              <w:jc w:val="both"/>
            </w:pPr>
            <w:r w:rsidRPr="00AE524B">
              <w:t>Working with the market to provide quality up to date information on individual service providers/provisions and improve sufficiency</w:t>
            </w:r>
            <w:r>
              <w:t>.</w:t>
            </w:r>
          </w:p>
          <w:p w14:paraId="42379DE6" w14:textId="77777777" w:rsidR="00AE524B" w:rsidRDefault="00AE524B" w:rsidP="00500862">
            <w:pPr>
              <w:jc w:val="both"/>
            </w:pPr>
          </w:p>
        </w:tc>
      </w:tr>
      <w:tr w:rsidR="00AE524B" w:rsidRPr="00216752" w14:paraId="44288BD9" w14:textId="77777777" w:rsidTr="00E4358E">
        <w:tc>
          <w:tcPr>
            <w:tcW w:w="9072" w:type="dxa"/>
            <w:shd w:val="clear" w:color="auto" w:fill="auto"/>
          </w:tcPr>
          <w:p w14:paraId="05F435C7" w14:textId="46C34623" w:rsidR="00AE524B" w:rsidRDefault="00AE524B" w:rsidP="00500862">
            <w:pPr>
              <w:jc w:val="both"/>
            </w:pPr>
            <w:r w:rsidRPr="00AE524B">
              <w:t>CCRAG allocated services must be risk assessed (colour co-ordinated).  SCC utilises Best Practice - risk assessing all placements to ensure young people are safeguarded</w:t>
            </w:r>
            <w:r>
              <w:t>.</w:t>
            </w:r>
          </w:p>
          <w:p w14:paraId="5425AB46" w14:textId="77777777" w:rsidR="00AE524B" w:rsidRPr="00AE524B" w:rsidRDefault="00AE524B" w:rsidP="00500862">
            <w:pPr>
              <w:jc w:val="both"/>
            </w:pPr>
          </w:p>
        </w:tc>
      </w:tr>
      <w:tr w:rsidR="00AE524B" w:rsidRPr="00216752" w14:paraId="3416AD58" w14:textId="77777777" w:rsidTr="00E4358E">
        <w:tc>
          <w:tcPr>
            <w:tcW w:w="9072" w:type="dxa"/>
            <w:shd w:val="clear" w:color="auto" w:fill="auto"/>
          </w:tcPr>
          <w:p w14:paraId="4973452E" w14:textId="48BC958E" w:rsidR="00AE524B" w:rsidRDefault="00AD1D6D" w:rsidP="00500862">
            <w:pPr>
              <w:jc w:val="both"/>
            </w:pPr>
            <w:r w:rsidRPr="00AD1D6D">
              <w:t>Details of all providers where Surrey CC have a child/ young person placed are inputted into the Risk Assessment Vehicle (RAV) tool. The tool will then provider a score for providers dependent upon certain factors such as Ofsted rating, concerns, date of last visit.  Where the score is 8 or higher than a planned visit will be undertaken to the provider</w:t>
            </w:r>
            <w:r>
              <w:t>.</w:t>
            </w:r>
          </w:p>
          <w:p w14:paraId="5E9C7A8F" w14:textId="77777777" w:rsidR="00AE524B" w:rsidRPr="00AE524B" w:rsidRDefault="00AE524B" w:rsidP="00500862">
            <w:pPr>
              <w:jc w:val="both"/>
            </w:pPr>
          </w:p>
        </w:tc>
      </w:tr>
      <w:tr w:rsidR="00AE524B" w:rsidRPr="00216752" w14:paraId="190FD178" w14:textId="77777777" w:rsidTr="00E4358E">
        <w:tc>
          <w:tcPr>
            <w:tcW w:w="9072" w:type="dxa"/>
            <w:shd w:val="clear" w:color="auto" w:fill="auto"/>
          </w:tcPr>
          <w:p w14:paraId="22F3A35E" w14:textId="556A1F84" w:rsidR="00AE524B" w:rsidRDefault="00AD1D6D" w:rsidP="00500862">
            <w:pPr>
              <w:jc w:val="both"/>
            </w:pPr>
            <w:r w:rsidRPr="00AD1D6D">
              <w:t>Unannounced visits will be undertaken to providers where concerns are raised that would indicate that an unannounced visit would be appropriate to fully understand the scale of these concerns.</w:t>
            </w:r>
          </w:p>
          <w:p w14:paraId="089D63F1" w14:textId="77777777" w:rsidR="00AE524B" w:rsidRPr="00AE524B" w:rsidRDefault="00AE524B" w:rsidP="00500862">
            <w:pPr>
              <w:jc w:val="both"/>
            </w:pPr>
          </w:p>
        </w:tc>
      </w:tr>
    </w:tbl>
    <w:p w14:paraId="653E04ED" w14:textId="6B7B99DA" w:rsidR="001828CF" w:rsidRDefault="001828CF" w:rsidP="00500862">
      <w:pPr>
        <w:jc w:val="both"/>
        <w:rPr>
          <w:b/>
          <w:bCs/>
          <w:sz w:val="40"/>
          <w:szCs w:val="40"/>
        </w:rPr>
      </w:pPr>
    </w:p>
    <w:p w14:paraId="01A746DB" w14:textId="77777777" w:rsidR="001828CF" w:rsidRDefault="001828CF" w:rsidP="00500862">
      <w:pPr>
        <w:jc w:val="both"/>
        <w:rPr>
          <w:b/>
          <w:bCs/>
          <w:sz w:val="40"/>
          <w:szCs w:val="40"/>
        </w:rPr>
      </w:pPr>
    </w:p>
    <w:p w14:paraId="352643D0" w14:textId="77777777" w:rsidR="00582299" w:rsidRDefault="00582299" w:rsidP="00500862">
      <w:pPr>
        <w:jc w:val="both"/>
        <w:rPr>
          <w:b/>
          <w:bCs/>
          <w:sz w:val="40"/>
          <w:szCs w:val="40"/>
        </w:rPr>
      </w:pPr>
    </w:p>
    <w:p w14:paraId="77B34B9C" w14:textId="77777777" w:rsidR="00582299" w:rsidRDefault="00582299" w:rsidP="00500862">
      <w:pPr>
        <w:jc w:val="both"/>
        <w:rPr>
          <w:b/>
          <w:bCs/>
          <w:sz w:val="40"/>
          <w:szCs w:val="40"/>
        </w:rPr>
      </w:pPr>
    </w:p>
    <w:p w14:paraId="3101EA0E" w14:textId="77777777" w:rsidR="00582299" w:rsidRDefault="00582299" w:rsidP="00500862">
      <w:pPr>
        <w:jc w:val="both"/>
        <w:rPr>
          <w:b/>
          <w:bCs/>
          <w:sz w:val="40"/>
          <w:szCs w:val="40"/>
        </w:rPr>
      </w:pPr>
    </w:p>
    <w:p w14:paraId="1D0AB635" w14:textId="77777777" w:rsidR="00B61211" w:rsidRDefault="00B61211" w:rsidP="00500862">
      <w:pPr>
        <w:jc w:val="both"/>
        <w:rPr>
          <w:b/>
          <w:bCs/>
          <w:sz w:val="40"/>
          <w:szCs w:val="40"/>
        </w:rPr>
      </w:pPr>
    </w:p>
    <w:p w14:paraId="212CCEB1" w14:textId="77777777" w:rsidR="00B61211" w:rsidRDefault="00B61211" w:rsidP="00500862">
      <w:pPr>
        <w:jc w:val="both"/>
        <w:rPr>
          <w:b/>
          <w:bCs/>
          <w:sz w:val="40"/>
          <w:szCs w:val="40"/>
        </w:rPr>
      </w:pPr>
    </w:p>
    <w:p w14:paraId="216B45B2" w14:textId="77777777" w:rsidR="00B61211" w:rsidRDefault="00B61211" w:rsidP="00500862">
      <w:pPr>
        <w:jc w:val="both"/>
        <w:rPr>
          <w:b/>
          <w:bCs/>
          <w:sz w:val="40"/>
          <w:szCs w:val="40"/>
        </w:rPr>
      </w:pPr>
    </w:p>
    <w:p w14:paraId="3B235FBE" w14:textId="77777777" w:rsidR="00B61211" w:rsidRDefault="00B61211" w:rsidP="00500862">
      <w:pPr>
        <w:jc w:val="both"/>
        <w:rPr>
          <w:b/>
          <w:bCs/>
          <w:sz w:val="40"/>
          <w:szCs w:val="40"/>
        </w:rPr>
      </w:pPr>
    </w:p>
    <w:p w14:paraId="064E4798" w14:textId="77777777" w:rsidR="00B61211" w:rsidRDefault="00B61211" w:rsidP="00500862">
      <w:pPr>
        <w:jc w:val="both"/>
        <w:rPr>
          <w:b/>
          <w:bCs/>
          <w:sz w:val="40"/>
          <w:szCs w:val="40"/>
        </w:rPr>
      </w:pPr>
    </w:p>
    <w:p w14:paraId="70CE3D6E" w14:textId="77777777" w:rsidR="00B61211" w:rsidRDefault="00B61211" w:rsidP="00500862">
      <w:pPr>
        <w:jc w:val="both"/>
        <w:rPr>
          <w:b/>
          <w:bCs/>
          <w:sz w:val="40"/>
          <w:szCs w:val="40"/>
        </w:rPr>
      </w:pPr>
    </w:p>
    <w:p w14:paraId="2B6A81FA" w14:textId="77777777" w:rsidR="00B61211" w:rsidRDefault="00B61211" w:rsidP="00500862">
      <w:pPr>
        <w:jc w:val="both"/>
        <w:rPr>
          <w:b/>
          <w:bCs/>
          <w:sz w:val="40"/>
          <w:szCs w:val="40"/>
        </w:rPr>
      </w:pPr>
    </w:p>
    <w:p w14:paraId="582C00E6" w14:textId="77777777" w:rsidR="00582299" w:rsidRDefault="00582299" w:rsidP="00500862">
      <w:pPr>
        <w:jc w:val="both"/>
        <w:rPr>
          <w:b/>
          <w:bCs/>
          <w:sz w:val="40"/>
          <w:szCs w:val="40"/>
        </w:rPr>
      </w:pPr>
    </w:p>
    <w:p w14:paraId="6B8BCD86" w14:textId="78024CAE" w:rsidR="00810CCC" w:rsidRPr="001828CF" w:rsidRDefault="005718E1" w:rsidP="00500862">
      <w:pPr>
        <w:pStyle w:val="Heading2"/>
        <w:jc w:val="both"/>
        <w:rPr>
          <w:b/>
          <w:sz w:val="40"/>
          <w:szCs w:val="40"/>
        </w:rPr>
      </w:pPr>
      <w:bookmarkStart w:id="16" w:name="_Toc176514819"/>
      <w:r w:rsidRPr="07799FCD">
        <w:rPr>
          <w:b/>
          <w:sz w:val="40"/>
          <w:szCs w:val="40"/>
        </w:rPr>
        <w:t>8.</w:t>
      </w:r>
      <w:r w:rsidR="001828CF" w:rsidRPr="07799FCD">
        <w:rPr>
          <w:b/>
          <w:sz w:val="40"/>
          <w:szCs w:val="40"/>
        </w:rPr>
        <w:t xml:space="preserve"> </w:t>
      </w:r>
      <w:r w:rsidR="00810CCC" w:rsidRPr="07799FCD">
        <w:rPr>
          <w:b/>
          <w:sz w:val="40"/>
          <w:szCs w:val="40"/>
        </w:rPr>
        <w:t>The Transition</w:t>
      </w:r>
      <w:r w:rsidR="001828CF" w:rsidRPr="07799FCD">
        <w:rPr>
          <w:b/>
          <w:sz w:val="40"/>
          <w:szCs w:val="40"/>
        </w:rPr>
        <w:t>s</w:t>
      </w:r>
      <w:r w:rsidR="00810CCC" w:rsidRPr="07799FCD">
        <w:rPr>
          <w:b/>
          <w:sz w:val="40"/>
          <w:szCs w:val="40"/>
        </w:rPr>
        <w:t xml:space="preserve"> Team</w:t>
      </w:r>
      <w:bookmarkEnd w:id="16"/>
    </w:p>
    <w:p w14:paraId="0CD73EEE" w14:textId="5BBA4321" w:rsidR="07799FCD" w:rsidRDefault="07799FCD" w:rsidP="00500862">
      <w:pPr>
        <w:jc w:val="both"/>
      </w:pPr>
    </w:p>
    <w:p w14:paraId="097E3176" w14:textId="37304480" w:rsidR="001A3B8B" w:rsidRPr="00D2683E" w:rsidRDefault="00353C0D" w:rsidP="00500862">
      <w:pPr>
        <w:jc w:val="both"/>
      </w:pPr>
      <w:r w:rsidRPr="00D2683E">
        <w:t>The transition team support young people who have been identified as requiring continuing support and or care management into adulthood</w:t>
      </w:r>
      <w:r w:rsidR="00D2683E" w:rsidRPr="00D2683E">
        <w:t>. T</w:t>
      </w:r>
      <w:r w:rsidRPr="00D2683E">
        <w:t>he transition process start</w:t>
      </w:r>
      <w:r w:rsidR="00D2683E" w:rsidRPr="00D2683E">
        <w:t xml:space="preserve">s at the earliest possible opportunity, ideally from the age of 14. Involvement in the transition planning process is not a guarantee of service in adulthood as the eligibility criteria of each adult agency will need to be met, but all partners will work together to ensure that the young person and their family and carers will receive the most appropriate service to meet identified needs. </w:t>
      </w:r>
    </w:p>
    <w:tbl>
      <w:tblPr>
        <w:tblStyle w:val="TableGrid"/>
        <w:tblW w:w="0" w:type="auto"/>
        <w:tblLook w:val="04A0" w:firstRow="1" w:lastRow="0" w:firstColumn="1" w:lastColumn="0" w:noHBand="0" w:noVBand="1"/>
      </w:tblPr>
      <w:tblGrid>
        <w:gridCol w:w="2601"/>
        <w:gridCol w:w="6415"/>
      </w:tblGrid>
      <w:tr w:rsidR="001A3B8B" w:rsidRPr="001A3B8B" w14:paraId="5DD717B7" w14:textId="77777777" w:rsidTr="001A3B8B">
        <w:tc>
          <w:tcPr>
            <w:tcW w:w="9016" w:type="dxa"/>
            <w:gridSpan w:val="2"/>
            <w:shd w:val="clear" w:color="auto" w:fill="ED7D31" w:themeFill="accent2"/>
          </w:tcPr>
          <w:p w14:paraId="1664F3AE" w14:textId="39E50E36" w:rsidR="001A3B8B" w:rsidRDefault="001A3B8B" w:rsidP="00500862">
            <w:pPr>
              <w:jc w:val="both"/>
              <w:rPr>
                <w:rFonts w:cstheme="minorHAnsi"/>
                <w:b/>
                <w:bCs/>
                <w:sz w:val="28"/>
                <w:szCs w:val="28"/>
              </w:rPr>
            </w:pPr>
            <w:r w:rsidRPr="001A3B8B">
              <w:rPr>
                <w:rFonts w:cstheme="minorHAnsi"/>
                <w:b/>
                <w:bCs/>
                <w:sz w:val="28"/>
                <w:szCs w:val="28"/>
              </w:rPr>
              <w:t>Timescales at a glance</w:t>
            </w:r>
          </w:p>
          <w:p w14:paraId="12C2FFAC" w14:textId="77777777" w:rsidR="001A3B8B" w:rsidRPr="001A3B8B" w:rsidRDefault="001A3B8B" w:rsidP="00500862">
            <w:pPr>
              <w:jc w:val="both"/>
              <w:rPr>
                <w:b/>
                <w:bCs/>
              </w:rPr>
            </w:pPr>
          </w:p>
        </w:tc>
      </w:tr>
      <w:tr w:rsidR="00216752" w:rsidRPr="00216752" w14:paraId="46784233" w14:textId="77777777" w:rsidTr="001A3B8B">
        <w:tc>
          <w:tcPr>
            <w:tcW w:w="2601" w:type="dxa"/>
            <w:shd w:val="clear" w:color="auto" w:fill="F4B083" w:themeFill="accent2" w:themeFillTint="99"/>
          </w:tcPr>
          <w:p w14:paraId="79C21350" w14:textId="77777777" w:rsidR="00810CCC" w:rsidRPr="00F443FD" w:rsidRDefault="00810CCC" w:rsidP="00500862">
            <w:pPr>
              <w:jc w:val="both"/>
              <w:rPr>
                <w:b/>
                <w:bCs/>
                <w:sz w:val="24"/>
                <w:szCs w:val="24"/>
              </w:rPr>
            </w:pPr>
            <w:r w:rsidRPr="00F443FD">
              <w:rPr>
                <w:b/>
                <w:bCs/>
                <w:sz w:val="24"/>
                <w:szCs w:val="24"/>
              </w:rPr>
              <w:t xml:space="preserve">Threshold </w:t>
            </w:r>
          </w:p>
          <w:p w14:paraId="256BD1AF" w14:textId="77777777" w:rsidR="00810CCC" w:rsidRPr="00F443FD" w:rsidRDefault="00810CCC" w:rsidP="00500862">
            <w:pPr>
              <w:jc w:val="both"/>
              <w:rPr>
                <w:b/>
                <w:bCs/>
                <w:sz w:val="24"/>
                <w:szCs w:val="24"/>
              </w:rPr>
            </w:pPr>
          </w:p>
        </w:tc>
        <w:tc>
          <w:tcPr>
            <w:tcW w:w="6415" w:type="dxa"/>
          </w:tcPr>
          <w:p w14:paraId="3457F686" w14:textId="1B3C3274" w:rsidR="00810CCC" w:rsidRPr="00216752" w:rsidRDefault="00810CCC" w:rsidP="00500862">
            <w:pPr>
              <w:pStyle w:val="ListParagraph"/>
              <w:numPr>
                <w:ilvl w:val="0"/>
                <w:numId w:val="11"/>
              </w:numPr>
              <w:jc w:val="both"/>
            </w:pPr>
            <w:r w:rsidRPr="00216752">
              <w:t xml:space="preserve">Only referral from professionals </w:t>
            </w:r>
            <w:r w:rsidR="005438F1" w:rsidRPr="00216752">
              <w:t>is</w:t>
            </w:r>
            <w:r w:rsidRPr="00216752">
              <w:t xml:space="preserve"> accepted and this needs to be done when the young person is </w:t>
            </w:r>
            <w:r w:rsidRPr="00DD3EFB">
              <w:rPr>
                <w:b/>
                <w:bCs/>
              </w:rPr>
              <w:t>aged 14</w:t>
            </w:r>
            <w:r w:rsidRPr="00216752">
              <w:t xml:space="preserve"> </w:t>
            </w:r>
            <w:r w:rsidRPr="00DD3EFB">
              <w:rPr>
                <w:b/>
                <w:bCs/>
              </w:rPr>
              <w:t>and must be made by the age of 16 at the latest</w:t>
            </w:r>
            <w:r w:rsidRPr="00216752">
              <w:t>.</w:t>
            </w:r>
          </w:p>
          <w:p w14:paraId="2D994541" w14:textId="77777777" w:rsidR="00810CCC" w:rsidRPr="00216752" w:rsidRDefault="005A2A64" w:rsidP="00500862">
            <w:pPr>
              <w:pStyle w:val="ListParagraph"/>
              <w:jc w:val="both"/>
            </w:pPr>
            <w:hyperlink r:id="rId72" w:history="1">
              <w:r w:rsidR="00810CCC" w:rsidRPr="00216752">
                <w:rPr>
                  <w:rStyle w:val="Hyperlink"/>
                  <w:color w:val="auto"/>
                </w:rPr>
                <w:t>Nintex Workflow Cloud</w:t>
              </w:r>
            </w:hyperlink>
          </w:p>
          <w:p w14:paraId="6C028888" w14:textId="77777777" w:rsidR="00810CCC" w:rsidRPr="00216752" w:rsidRDefault="00810CCC" w:rsidP="00500862">
            <w:pPr>
              <w:pStyle w:val="ListParagraph"/>
              <w:jc w:val="both"/>
            </w:pPr>
          </w:p>
          <w:p w14:paraId="01201E37" w14:textId="719D9B2E" w:rsidR="00810CCC" w:rsidRPr="00216752" w:rsidRDefault="00FF2B96" w:rsidP="00500862">
            <w:pPr>
              <w:pStyle w:val="ListParagraph"/>
              <w:numPr>
                <w:ilvl w:val="0"/>
                <w:numId w:val="11"/>
              </w:numPr>
              <w:jc w:val="both"/>
            </w:pPr>
            <w:r>
              <w:t xml:space="preserve">The Transition Teams </w:t>
            </w:r>
            <w:r w:rsidRPr="00216752">
              <w:t>are</w:t>
            </w:r>
            <w:r>
              <w:t xml:space="preserve"> one of the Adult Social Care Teams in Surrey.  The Transition Team are </w:t>
            </w:r>
            <w:r w:rsidRPr="00216752">
              <w:t>a specialist Adult Social Care Team and, as such, they can only accept new referrals</w:t>
            </w:r>
            <w:r w:rsidR="0094481E">
              <w:t>:</w:t>
            </w:r>
            <w:r w:rsidRPr="00216752">
              <w:t xml:space="preserve"> </w:t>
            </w:r>
          </w:p>
          <w:p w14:paraId="04AFF9C8" w14:textId="49E00036" w:rsidR="00810CCC" w:rsidRPr="00216752" w:rsidRDefault="0094481E" w:rsidP="00500862">
            <w:pPr>
              <w:pStyle w:val="ListParagraph"/>
              <w:numPr>
                <w:ilvl w:val="0"/>
                <w:numId w:val="13"/>
              </w:numPr>
              <w:jc w:val="both"/>
            </w:pPr>
            <w:r>
              <w:t>Where t</w:t>
            </w:r>
            <w:r w:rsidR="005438F1" w:rsidRPr="00216752">
              <w:t xml:space="preserve">he young person has </w:t>
            </w:r>
            <w:r>
              <w:t xml:space="preserve">an active </w:t>
            </w:r>
            <w:r w:rsidR="00810CCC" w:rsidRPr="00216752">
              <w:t xml:space="preserve">EHCP and </w:t>
            </w:r>
            <w:r w:rsidR="005438F1" w:rsidRPr="00216752">
              <w:t xml:space="preserve">is </w:t>
            </w:r>
            <w:r w:rsidR="00810CCC" w:rsidRPr="00216752">
              <w:t xml:space="preserve">actively </w:t>
            </w:r>
            <w:r>
              <w:t xml:space="preserve">involved </w:t>
            </w:r>
            <w:r w:rsidR="00810CCC" w:rsidRPr="00216752">
              <w:t xml:space="preserve">in education. </w:t>
            </w:r>
          </w:p>
          <w:p w14:paraId="2D4DFBB8" w14:textId="367DDE9A" w:rsidR="00810CCC" w:rsidRPr="00216752" w:rsidRDefault="00810CCC" w:rsidP="00500862">
            <w:pPr>
              <w:pStyle w:val="ListParagraph"/>
              <w:numPr>
                <w:ilvl w:val="0"/>
                <w:numId w:val="13"/>
              </w:numPr>
              <w:jc w:val="both"/>
            </w:pPr>
            <w:r w:rsidRPr="00216752">
              <w:t xml:space="preserve">Where the young person has an evidenced diagnosed primary need of either learning disability, physical and/or sensory disability and/or Autism. </w:t>
            </w:r>
          </w:p>
          <w:p w14:paraId="23BE7C37" w14:textId="6C616D98" w:rsidR="00810CCC" w:rsidRPr="00216752" w:rsidRDefault="00810CCC" w:rsidP="00500862">
            <w:pPr>
              <w:pStyle w:val="ListParagraph"/>
              <w:numPr>
                <w:ilvl w:val="0"/>
                <w:numId w:val="13"/>
              </w:numPr>
              <w:jc w:val="both"/>
            </w:pPr>
            <w:r w:rsidRPr="00216752">
              <w:t>Any young person that may have Care Act needs but does not meet the criteria for the Transition Team</w:t>
            </w:r>
            <w:r w:rsidR="00F413A2" w:rsidRPr="00216752">
              <w:t>.</w:t>
            </w:r>
            <w:r w:rsidRPr="00216752">
              <w:t xml:space="preserve"> </w:t>
            </w:r>
            <w:r w:rsidR="00F413A2" w:rsidRPr="00216752">
              <w:t>R</w:t>
            </w:r>
            <w:r w:rsidRPr="00216752">
              <w:t>eferral pathway should be directed, by the referrer, to the Locality Team where the young person resides,</w:t>
            </w:r>
            <w:r w:rsidR="00F413A2" w:rsidRPr="00216752">
              <w:t xml:space="preserve"> or</w:t>
            </w:r>
            <w:r w:rsidRPr="00216752">
              <w:t xml:space="preserve"> the Mental Health Locality Team where the young person resides or the PLD and Autism Team if this is more appropriate.</w:t>
            </w:r>
          </w:p>
          <w:p w14:paraId="5DB01090" w14:textId="77777777" w:rsidR="00810CCC" w:rsidRPr="00216752" w:rsidRDefault="00810CCC" w:rsidP="00500862">
            <w:pPr>
              <w:jc w:val="both"/>
            </w:pPr>
          </w:p>
        </w:tc>
      </w:tr>
      <w:tr w:rsidR="00216752" w:rsidRPr="00216752" w14:paraId="2C423C09" w14:textId="77777777" w:rsidTr="001A3B8B">
        <w:tc>
          <w:tcPr>
            <w:tcW w:w="2601" w:type="dxa"/>
            <w:shd w:val="clear" w:color="auto" w:fill="F4B083" w:themeFill="accent2" w:themeFillTint="99"/>
          </w:tcPr>
          <w:p w14:paraId="0E9068DC" w14:textId="77777777" w:rsidR="00810CCC" w:rsidRPr="00F443FD" w:rsidRDefault="00810CCC" w:rsidP="00500862">
            <w:pPr>
              <w:jc w:val="both"/>
              <w:rPr>
                <w:b/>
                <w:bCs/>
                <w:sz w:val="24"/>
                <w:szCs w:val="24"/>
              </w:rPr>
            </w:pPr>
            <w:r w:rsidRPr="00F443FD">
              <w:rPr>
                <w:b/>
                <w:bCs/>
                <w:sz w:val="24"/>
                <w:szCs w:val="24"/>
              </w:rPr>
              <w:t xml:space="preserve">Referral process </w:t>
            </w:r>
          </w:p>
          <w:p w14:paraId="55137A97" w14:textId="77777777" w:rsidR="00810CCC" w:rsidRPr="00F443FD" w:rsidRDefault="00810CCC" w:rsidP="00500862">
            <w:pPr>
              <w:jc w:val="both"/>
              <w:rPr>
                <w:b/>
                <w:bCs/>
                <w:sz w:val="24"/>
                <w:szCs w:val="24"/>
              </w:rPr>
            </w:pPr>
          </w:p>
        </w:tc>
        <w:tc>
          <w:tcPr>
            <w:tcW w:w="6415" w:type="dxa"/>
          </w:tcPr>
          <w:p w14:paraId="6752D54F" w14:textId="6E814124" w:rsidR="00810CCC" w:rsidRPr="00216752" w:rsidRDefault="00810CCC" w:rsidP="00500862">
            <w:pPr>
              <w:pStyle w:val="ListParagraph"/>
              <w:numPr>
                <w:ilvl w:val="0"/>
                <w:numId w:val="11"/>
              </w:numPr>
              <w:jc w:val="both"/>
            </w:pPr>
            <w:r w:rsidRPr="00216752">
              <w:t xml:space="preserve">Referrals </w:t>
            </w:r>
            <w:r w:rsidR="007E470D">
              <w:t>is</w:t>
            </w:r>
            <w:r w:rsidR="00553DAF" w:rsidRPr="00216752">
              <w:t xml:space="preserve"> </w:t>
            </w:r>
            <w:r w:rsidRPr="00216752">
              <w:t xml:space="preserve">done only via the SharePoint Referral site. </w:t>
            </w:r>
          </w:p>
          <w:p w14:paraId="6FCE2B76" w14:textId="77777777" w:rsidR="00810CCC" w:rsidRPr="00216752" w:rsidRDefault="00810CCC" w:rsidP="00500862">
            <w:pPr>
              <w:pStyle w:val="ListParagraph"/>
              <w:numPr>
                <w:ilvl w:val="0"/>
                <w:numId w:val="11"/>
              </w:numPr>
              <w:jc w:val="both"/>
            </w:pPr>
            <w:r w:rsidRPr="00216752">
              <w:t xml:space="preserve">Referrals </w:t>
            </w:r>
            <w:r w:rsidRPr="007E470D">
              <w:rPr>
                <w:b/>
                <w:bCs/>
              </w:rPr>
              <w:t>must be</w:t>
            </w:r>
            <w:r w:rsidRPr="00216752">
              <w:t xml:space="preserve"> accompanied by a copy of the EHCP, evidence of diagnosis and, where the case is being referred by Children’s Social Care Services, a Continuing Healthcare Checklist.</w:t>
            </w:r>
          </w:p>
          <w:p w14:paraId="5366400F" w14:textId="4761F797" w:rsidR="00810CCC" w:rsidRPr="00216752" w:rsidRDefault="007F4CC8" w:rsidP="00500862">
            <w:pPr>
              <w:pStyle w:val="ListParagraph"/>
              <w:numPr>
                <w:ilvl w:val="0"/>
                <w:numId w:val="11"/>
              </w:numPr>
              <w:jc w:val="both"/>
            </w:pPr>
            <w:r w:rsidRPr="00216752">
              <w:t>T</w:t>
            </w:r>
            <w:r w:rsidR="00810CCC" w:rsidRPr="00216752">
              <w:t xml:space="preserve">he referring team </w:t>
            </w:r>
            <w:r w:rsidR="00CE2EE4" w:rsidRPr="00216752">
              <w:t xml:space="preserve">to be </w:t>
            </w:r>
            <w:r w:rsidR="00810CCC" w:rsidRPr="00216752">
              <w:t xml:space="preserve">able to demonstrate how </w:t>
            </w:r>
            <w:r w:rsidR="00CE2EE4" w:rsidRPr="00216752">
              <w:t>the work completed with the young person by any agency prior to the young person’s 16</w:t>
            </w:r>
            <w:r w:rsidR="00CE2EE4" w:rsidRPr="00216752">
              <w:rPr>
                <w:vertAlign w:val="superscript"/>
              </w:rPr>
              <w:t>th</w:t>
            </w:r>
            <w:r w:rsidR="00CE2EE4" w:rsidRPr="00216752">
              <w:t xml:space="preserve"> birthday was </w:t>
            </w:r>
            <w:r w:rsidR="00D76C79" w:rsidRPr="00216752">
              <w:t xml:space="preserve">compliant with the </w:t>
            </w:r>
            <w:r w:rsidR="00CE2EE4" w:rsidRPr="00216752">
              <w:t>Mental Capacity Act 2005</w:t>
            </w:r>
            <w:r w:rsidR="00D76C79" w:rsidRPr="00216752">
              <w:t xml:space="preserve">. </w:t>
            </w:r>
          </w:p>
          <w:p w14:paraId="14B45266" w14:textId="32420A42" w:rsidR="00810CCC" w:rsidRPr="00216752" w:rsidRDefault="00E57D4E" w:rsidP="00500862">
            <w:pPr>
              <w:pStyle w:val="ListParagraph"/>
              <w:numPr>
                <w:ilvl w:val="0"/>
                <w:numId w:val="11"/>
              </w:numPr>
              <w:jc w:val="both"/>
            </w:pPr>
            <w:r w:rsidRPr="00216752">
              <w:t xml:space="preserve">Any assessment completed by the </w:t>
            </w:r>
            <w:r w:rsidR="00810CCC" w:rsidRPr="00216752">
              <w:t xml:space="preserve">Occupational Therapist </w:t>
            </w:r>
            <w:r w:rsidRPr="00216752">
              <w:t xml:space="preserve">in the event that they were involved </w:t>
            </w:r>
            <w:r w:rsidRPr="007E470D">
              <w:rPr>
                <w:b/>
                <w:bCs/>
              </w:rPr>
              <w:t>should be included</w:t>
            </w:r>
            <w:r w:rsidRPr="00216752">
              <w:t xml:space="preserve"> in the referrals. This should </w:t>
            </w:r>
            <w:r w:rsidR="00584FCD" w:rsidRPr="00216752">
              <w:t>include</w:t>
            </w:r>
            <w:r w:rsidRPr="00216752">
              <w:t xml:space="preserve"> O</w:t>
            </w:r>
            <w:r w:rsidR="00810CCC" w:rsidRPr="00216752">
              <w:t>ccupational Therapy Assessment /</w:t>
            </w:r>
            <w:r w:rsidR="00E42059" w:rsidRPr="00216752">
              <w:t xml:space="preserve"> </w:t>
            </w:r>
            <w:r w:rsidR="00810CCC" w:rsidRPr="00216752">
              <w:t>Risk Assessments and other relevant documentation that underpin the intervention(s) and demonstration of Mental Capacity assessments / Best Interests decisions.</w:t>
            </w:r>
          </w:p>
          <w:p w14:paraId="64C9C973" w14:textId="77777777" w:rsidR="00810CCC" w:rsidRPr="00216752" w:rsidRDefault="00810CCC" w:rsidP="00500862">
            <w:pPr>
              <w:pStyle w:val="ListParagraph"/>
              <w:jc w:val="both"/>
            </w:pPr>
          </w:p>
        </w:tc>
      </w:tr>
      <w:tr w:rsidR="00216752" w:rsidRPr="00216752" w14:paraId="0CD903AD" w14:textId="77777777" w:rsidTr="001A3B8B">
        <w:tc>
          <w:tcPr>
            <w:tcW w:w="2601" w:type="dxa"/>
            <w:shd w:val="clear" w:color="auto" w:fill="F4B083" w:themeFill="accent2" w:themeFillTint="99"/>
          </w:tcPr>
          <w:p w14:paraId="0405F765" w14:textId="0213919D" w:rsidR="00810CCC" w:rsidRPr="00F443FD" w:rsidRDefault="00810CCC" w:rsidP="00500862">
            <w:pPr>
              <w:jc w:val="both"/>
              <w:rPr>
                <w:b/>
                <w:bCs/>
                <w:sz w:val="24"/>
                <w:szCs w:val="24"/>
              </w:rPr>
            </w:pPr>
            <w:r w:rsidRPr="00F443FD">
              <w:rPr>
                <w:b/>
                <w:bCs/>
                <w:sz w:val="24"/>
                <w:szCs w:val="24"/>
              </w:rPr>
              <w:t xml:space="preserve">Policy and Statutory Guidance that underpin </w:t>
            </w:r>
            <w:r w:rsidR="00584FCD" w:rsidRPr="00F443FD">
              <w:rPr>
                <w:b/>
                <w:bCs/>
                <w:sz w:val="24"/>
                <w:szCs w:val="24"/>
              </w:rPr>
              <w:t>practices.</w:t>
            </w:r>
          </w:p>
          <w:p w14:paraId="73F09429" w14:textId="77777777" w:rsidR="00810CCC" w:rsidRPr="00F443FD" w:rsidRDefault="00810CCC" w:rsidP="00500862">
            <w:pPr>
              <w:jc w:val="both"/>
              <w:rPr>
                <w:b/>
                <w:bCs/>
                <w:sz w:val="24"/>
                <w:szCs w:val="24"/>
              </w:rPr>
            </w:pPr>
          </w:p>
          <w:p w14:paraId="6F70EB1E" w14:textId="77777777" w:rsidR="00810CCC" w:rsidRPr="00F443FD" w:rsidRDefault="00810CCC" w:rsidP="00500862">
            <w:pPr>
              <w:jc w:val="both"/>
              <w:rPr>
                <w:b/>
                <w:bCs/>
                <w:sz w:val="24"/>
                <w:szCs w:val="24"/>
              </w:rPr>
            </w:pPr>
          </w:p>
        </w:tc>
        <w:tc>
          <w:tcPr>
            <w:tcW w:w="6415" w:type="dxa"/>
          </w:tcPr>
          <w:p w14:paraId="59F8D269" w14:textId="63381984" w:rsidR="00810CCC" w:rsidRPr="00582299" w:rsidRDefault="008C040C" w:rsidP="00500862">
            <w:pPr>
              <w:pStyle w:val="ListParagraph"/>
              <w:numPr>
                <w:ilvl w:val="0"/>
                <w:numId w:val="43"/>
              </w:numPr>
              <w:jc w:val="both"/>
            </w:pPr>
            <w:r w:rsidRPr="00216752">
              <w:t xml:space="preserve">Practitioners working </w:t>
            </w:r>
            <w:r w:rsidR="00810CCC" w:rsidRPr="00216752">
              <w:t xml:space="preserve">within the Transition Team are </w:t>
            </w:r>
            <w:r w:rsidR="00810CCC" w:rsidRPr="00582299">
              <w:t>expected to have a working knowledge of:</w:t>
            </w:r>
          </w:p>
          <w:p w14:paraId="39ACF15E" w14:textId="74BA13EA" w:rsidR="00810CCC" w:rsidRPr="00582299" w:rsidRDefault="00810CCC" w:rsidP="00500862">
            <w:pPr>
              <w:pStyle w:val="ListParagraph"/>
              <w:numPr>
                <w:ilvl w:val="0"/>
                <w:numId w:val="100"/>
              </w:numPr>
              <w:jc w:val="both"/>
            </w:pPr>
            <w:r w:rsidRPr="00582299">
              <w:t>The Care Act 2014</w:t>
            </w:r>
            <w:r w:rsidR="007E12DF" w:rsidRPr="00582299">
              <w:t xml:space="preserve"> (including s58; child’s needs assessment) </w:t>
            </w:r>
          </w:p>
          <w:p w14:paraId="3AB47A37" w14:textId="77777777" w:rsidR="00810CCC" w:rsidRPr="00582299" w:rsidRDefault="00810CCC" w:rsidP="00500862">
            <w:pPr>
              <w:pStyle w:val="ListParagraph"/>
              <w:numPr>
                <w:ilvl w:val="0"/>
                <w:numId w:val="100"/>
              </w:numPr>
              <w:jc w:val="both"/>
            </w:pPr>
            <w:r w:rsidRPr="00582299">
              <w:t>The Mental Capacity Act 2005</w:t>
            </w:r>
          </w:p>
          <w:p w14:paraId="38C16C5E" w14:textId="77777777" w:rsidR="00810CCC" w:rsidRPr="00582299" w:rsidRDefault="00810CCC" w:rsidP="00500862">
            <w:pPr>
              <w:pStyle w:val="ListParagraph"/>
              <w:numPr>
                <w:ilvl w:val="0"/>
                <w:numId w:val="100"/>
              </w:numPr>
              <w:jc w:val="both"/>
            </w:pPr>
            <w:r w:rsidRPr="00582299">
              <w:t>The National Framework for Continuing Healthcare 2002.</w:t>
            </w:r>
          </w:p>
          <w:p w14:paraId="2D5B2DB0" w14:textId="4F24F506" w:rsidR="007E12DF" w:rsidRPr="00582299" w:rsidRDefault="007E12DF" w:rsidP="00500862">
            <w:pPr>
              <w:pStyle w:val="ListParagraph"/>
              <w:numPr>
                <w:ilvl w:val="0"/>
                <w:numId w:val="14"/>
              </w:numPr>
              <w:jc w:val="both"/>
            </w:pPr>
            <w:r w:rsidRPr="00582299">
              <w:t xml:space="preserve">Principles of transitional safeguarding in according with the ‘Bridging the Gap’ guidance will be followed. </w:t>
            </w:r>
          </w:p>
          <w:p w14:paraId="63D8BD0A" w14:textId="77777777" w:rsidR="00810CCC" w:rsidRPr="00216752" w:rsidRDefault="00810CCC" w:rsidP="00500862">
            <w:pPr>
              <w:jc w:val="both"/>
            </w:pPr>
          </w:p>
        </w:tc>
      </w:tr>
      <w:tr w:rsidR="00216752" w:rsidRPr="00216752" w14:paraId="5AB406F7" w14:textId="77777777" w:rsidTr="001A3B8B">
        <w:tc>
          <w:tcPr>
            <w:tcW w:w="2601" w:type="dxa"/>
            <w:shd w:val="clear" w:color="auto" w:fill="F4B083" w:themeFill="accent2" w:themeFillTint="99"/>
          </w:tcPr>
          <w:p w14:paraId="7C6EAB8E" w14:textId="77777777" w:rsidR="00810CCC" w:rsidRPr="00F443FD" w:rsidRDefault="00810CCC" w:rsidP="00500862">
            <w:pPr>
              <w:jc w:val="both"/>
              <w:rPr>
                <w:b/>
                <w:bCs/>
                <w:sz w:val="24"/>
                <w:szCs w:val="24"/>
              </w:rPr>
            </w:pPr>
            <w:r w:rsidRPr="00F443FD">
              <w:rPr>
                <w:b/>
                <w:bCs/>
                <w:sz w:val="24"/>
                <w:szCs w:val="24"/>
              </w:rPr>
              <w:t>Visits</w:t>
            </w:r>
          </w:p>
          <w:p w14:paraId="3CB87121" w14:textId="77777777" w:rsidR="00810CCC" w:rsidRPr="00F443FD" w:rsidRDefault="00810CCC" w:rsidP="00500862">
            <w:pPr>
              <w:jc w:val="both"/>
              <w:rPr>
                <w:b/>
                <w:bCs/>
                <w:sz w:val="24"/>
                <w:szCs w:val="24"/>
              </w:rPr>
            </w:pPr>
          </w:p>
          <w:p w14:paraId="0AD8D349" w14:textId="77777777" w:rsidR="00810CCC" w:rsidRPr="00F443FD" w:rsidRDefault="00810CCC" w:rsidP="00500862">
            <w:pPr>
              <w:jc w:val="both"/>
              <w:rPr>
                <w:b/>
                <w:bCs/>
                <w:sz w:val="24"/>
                <w:szCs w:val="24"/>
              </w:rPr>
            </w:pPr>
          </w:p>
        </w:tc>
        <w:tc>
          <w:tcPr>
            <w:tcW w:w="6415" w:type="dxa"/>
          </w:tcPr>
          <w:p w14:paraId="658F8ABC" w14:textId="29B9A603" w:rsidR="008C040C" w:rsidRPr="00216752" w:rsidRDefault="007E470D" w:rsidP="00500862">
            <w:pPr>
              <w:pStyle w:val="ListParagraph"/>
              <w:numPr>
                <w:ilvl w:val="0"/>
                <w:numId w:val="43"/>
              </w:numPr>
              <w:jc w:val="both"/>
            </w:pPr>
            <w:r>
              <w:t>Y</w:t>
            </w:r>
            <w:r w:rsidR="00FF2B96">
              <w:t xml:space="preserve">oung people and Carers are </w:t>
            </w:r>
            <w:r w:rsidRPr="007E470D">
              <w:rPr>
                <w:b/>
                <w:bCs/>
              </w:rPr>
              <w:t>r</w:t>
            </w:r>
            <w:r w:rsidR="00FF2B96" w:rsidRPr="007E470D">
              <w:rPr>
                <w:b/>
                <w:bCs/>
              </w:rPr>
              <w:t xml:space="preserve">eviewed </w:t>
            </w:r>
            <w:r w:rsidRPr="007E470D">
              <w:rPr>
                <w:b/>
                <w:bCs/>
              </w:rPr>
              <w:t>a</w:t>
            </w:r>
            <w:r w:rsidR="00FF2B96" w:rsidRPr="007E470D">
              <w:rPr>
                <w:b/>
                <w:bCs/>
              </w:rPr>
              <w:t>nnually</w:t>
            </w:r>
            <w:r w:rsidR="00FF2B96">
              <w:t>.</w:t>
            </w:r>
          </w:p>
          <w:p w14:paraId="6DE6C9EF" w14:textId="5B6BCCBD" w:rsidR="00810CCC" w:rsidRPr="00216752" w:rsidRDefault="00810CCC" w:rsidP="00500862">
            <w:pPr>
              <w:pStyle w:val="ListParagraph"/>
              <w:numPr>
                <w:ilvl w:val="0"/>
                <w:numId w:val="43"/>
              </w:numPr>
              <w:jc w:val="both"/>
            </w:pPr>
            <w:r w:rsidRPr="00216752">
              <w:t xml:space="preserve">Additional visits </w:t>
            </w:r>
            <w:r w:rsidRPr="00216752">
              <w:rPr>
                <w:i/>
                <w:iCs/>
              </w:rPr>
              <w:t>may</w:t>
            </w:r>
            <w:r w:rsidRPr="00216752">
              <w:t xml:space="preserve"> be made outside of this, depending on circumstance of the young person or family</w:t>
            </w:r>
            <w:r w:rsidR="008C040C" w:rsidRPr="00216752">
              <w:t xml:space="preserve"> (such </w:t>
            </w:r>
            <w:r w:rsidR="009D0B22" w:rsidRPr="00216752">
              <w:t>as safeguarding</w:t>
            </w:r>
            <w:r w:rsidRPr="00216752">
              <w:t xml:space="preserve"> concern or unplanned change in circumstance / need</w:t>
            </w:r>
            <w:r w:rsidR="008C040C" w:rsidRPr="00216752">
              <w:t>)</w:t>
            </w:r>
            <w:r w:rsidRPr="00216752">
              <w:t>.</w:t>
            </w:r>
          </w:p>
          <w:p w14:paraId="49DDBD4D" w14:textId="77777777" w:rsidR="00810CCC" w:rsidRPr="00216752" w:rsidRDefault="00810CCC" w:rsidP="00500862">
            <w:pPr>
              <w:jc w:val="both"/>
            </w:pPr>
          </w:p>
        </w:tc>
      </w:tr>
      <w:tr w:rsidR="00216752" w:rsidRPr="00216752" w14:paraId="37A95503" w14:textId="77777777" w:rsidTr="001A3B8B">
        <w:tc>
          <w:tcPr>
            <w:tcW w:w="2601" w:type="dxa"/>
            <w:shd w:val="clear" w:color="auto" w:fill="F4B083" w:themeFill="accent2" w:themeFillTint="99"/>
          </w:tcPr>
          <w:p w14:paraId="477C2352" w14:textId="77777777" w:rsidR="00810CCC" w:rsidRPr="00F443FD" w:rsidRDefault="00810CCC" w:rsidP="00500862">
            <w:pPr>
              <w:jc w:val="both"/>
              <w:rPr>
                <w:b/>
                <w:bCs/>
                <w:sz w:val="24"/>
                <w:szCs w:val="24"/>
              </w:rPr>
            </w:pPr>
            <w:r w:rsidRPr="00F443FD">
              <w:rPr>
                <w:b/>
                <w:bCs/>
                <w:sz w:val="24"/>
                <w:szCs w:val="24"/>
              </w:rPr>
              <w:t xml:space="preserve">Recording </w:t>
            </w:r>
          </w:p>
        </w:tc>
        <w:tc>
          <w:tcPr>
            <w:tcW w:w="6415" w:type="dxa"/>
          </w:tcPr>
          <w:p w14:paraId="63DDC4B5" w14:textId="65DE807C" w:rsidR="00FC336E" w:rsidRPr="00473B21" w:rsidRDefault="00FC336E" w:rsidP="00500862">
            <w:pPr>
              <w:pStyle w:val="ListParagraph"/>
              <w:numPr>
                <w:ilvl w:val="0"/>
                <w:numId w:val="44"/>
              </w:numPr>
              <w:ind w:right="86"/>
              <w:jc w:val="both"/>
              <w:rPr>
                <w:rFonts w:eastAsia="Times New Roman" w:cstheme="minorHAnsi"/>
                <w:kern w:val="0"/>
                <w14:ligatures w14:val="none"/>
              </w:rPr>
            </w:pPr>
            <w:bookmarkStart w:id="17" w:name="_Hlk114133449"/>
            <w:r>
              <w:rPr>
                <w:rFonts w:eastAsia="Times New Roman" w:cstheme="minorHAnsi"/>
                <w:kern w:val="0"/>
                <w14:ligatures w14:val="none"/>
              </w:rPr>
              <w:t>Adult Social Care record in LAS.  Relevant Children’s Teams and SEND Teams should have read-only access.</w:t>
            </w:r>
          </w:p>
          <w:p w14:paraId="23A5E8C6" w14:textId="132BCC7F" w:rsidR="00FC336E" w:rsidRPr="00473B21" w:rsidRDefault="00FC336E" w:rsidP="00500862">
            <w:pPr>
              <w:pStyle w:val="ListParagraph"/>
              <w:numPr>
                <w:ilvl w:val="0"/>
                <w:numId w:val="44"/>
              </w:numPr>
              <w:ind w:right="86"/>
              <w:jc w:val="both"/>
              <w:rPr>
                <w:rFonts w:eastAsia="Times New Roman" w:cstheme="minorHAnsi"/>
                <w:kern w:val="0"/>
                <w14:ligatures w14:val="none"/>
              </w:rPr>
            </w:pPr>
            <w:r w:rsidRPr="4486B60F">
              <w:rPr>
                <w:rFonts w:eastAsia="Times New Roman"/>
              </w:rPr>
              <w:t>Children’s Services and SEND must continue to record their work in their own Systems (</w:t>
            </w:r>
            <w:proofErr w:type="spellStart"/>
            <w:r w:rsidRPr="4486B60F">
              <w:rPr>
                <w:rFonts w:eastAsia="Times New Roman"/>
              </w:rPr>
              <w:t>eg</w:t>
            </w:r>
            <w:proofErr w:type="spellEnd"/>
            <w:r w:rsidRPr="4486B60F">
              <w:rPr>
                <w:rFonts w:eastAsia="Times New Roman"/>
              </w:rPr>
              <w:t xml:space="preserve"> LCS, EYES)</w:t>
            </w:r>
            <w:r>
              <w:rPr>
                <w:rFonts w:eastAsia="Times New Roman"/>
              </w:rPr>
              <w:t>.</w:t>
            </w:r>
          </w:p>
          <w:p w14:paraId="2523FFA1" w14:textId="1CC66EE8" w:rsidR="00FC336E" w:rsidRPr="00473B21" w:rsidRDefault="00FC336E" w:rsidP="00500862">
            <w:pPr>
              <w:pStyle w:val="ListParagraph"/>
              <w:numPr>
                <w:ilvl w:val="0"/>
                <w:numId w:val="44"/>
              </w:numPr>
              <w:ind w:right="86"/>
              <w:jc w:val="both"/>
              <w:rPr>
                <w:rFonts w:eastAsia="Times New Roman" w:cstheme="minorHAnsi"/>
                <w:kern w:val="0"/>
                <w14:ligatures w14:val="none"/>
              </w:rPr>
            </w:pPr>
            <w:r w:rsidRPr="4486B60F">
              <w:rPr>
                <w:rFonts w:eastAsia="Times New Roman"/>
              </w:rPr>
              <w:t>Adult Social Care will upload a</w:t>
            </w:r>
            <w:r w:rsidRPr="4486B60F">
              <w:rPr>
                <w:rFonts w:eastAsia="Times New Roman"/>
                <w:kern w:val="0"/>
                <w14:ligatures w14:val="none"/>
              </w:rPr>
              <w:t xml:space="preserve">ny other documents produced outside of LAS or sent by third </w:t>
            </w:r>
            <w:r w:rsidRPr="4486B60F">
              <w:rPr>
                <w:rFonts w:eastAsia="Times New Roman"/>
              </w:rPr>
              <w:t xml:space="preserve">parties to </w:t>
            </w:r>
            <w:r w:rsidRPr="4486B60F">
              <w:rPr>
                <w:rFonts w:eastAsia="Times New Roman"/>
                <w:kern w:val="0"/>
                <w14:ligatures w14:val="none"/>
              </w:rPr>
              <w:t>LAS</w:t>
            </w:r>
            <w:r w:rsidR="001828CF">
              <w:rPr>
                <w:rFonts w:eastAsia="Times New Roman"/>
                <w:kern w:val="0"/>
                <w14:ligatures w14:val="none"/>
              </w:rPr>
              <w:t>/</w:t>
            </w:r>
            <w:r w:rsidRPr="4486B60F">
              <w:rPr>
                <w:rFonts w:eastAsia="Times New Roman"/>
                <w:kern w:val="0"/>
                <w14:ligatures w14:val="none"/>
              </w:rPr>
              <w:t>WISDOM.</w:t>
            </w:r>
          </w:p>
          <w:p w14:paraId="0EC1B0D3" w14:textId="17ED4454" w:rsidR="00810CCC" w:rsidRPr="00FC336E" w:rsidRDefault="00FC336E" w:rsidP="00500862">
            <w:pPr>
              <w:pStyle w:val="ListParagraph"/>
              <w:numPr>
                <w:ilvl w:val="0"/>
                <w:numId w:val="44"/>
              </w:numPr>
              <w:ind w:right="86"/>
              <w:jc w:val="both"/>
              <w:rPr>
                <w:rFonts w:cstheme="minorHAnsi"/>
              </w:rPr>
            </w:pPr>
            <w:r w:rsidRPr="4486B60F">
              <w:rPr>
                <w:rFonts w:eastAsia="Times New Roman"/>
                <w:kern w:val="0"/>
                <w14:ligatures w14:val="none"/>
              </w:rPr>
              <w:t xml:space="preserve">Case updates are recorded within case notes on LAS on the same day.  </w:t>
            </w:r>
            <w:bookmarkEnd w:id="17"/>
          </w:p>
        </w:tc>
      </w:tr>
      <w:tr w:rsidR="00216752" w:rsidRPr="00216752" w14:paraId="7F9AAB35" w14:textId="77777777" w:rsidTr="001A3B8B">
        <w:tc>
          <w:tcPr>
            <w:tcW w:w="2601" w:type="dxa"/>
            <w:shd w:val="clear" w:color="auto" w:fill="F4B083" w:themeFill="accent2" w:themeFillTint="99"/>
          </w:tcPr>
          <w:p w14:paraId="087B123C" w14:textId="4EC7C762" w:rsidR="00810CCC" w:rsidRPr="00F443FD" w:rsidRDefault="00810CCC" w:rsidP="00500862">
            <w:pPr>
              <w:jc w:val="both"/>
              <w:rPr>
                <w:b/>
                <w:bCs/>
                <w:sz w:val="24"/>
                <w:szCs w:val="24"/>
              </w:rPr>
            </w:pPr>
            <w:r w:rsidRPr="00F443FD">
              <w:rPr>
                <w:b/>
                <w:bCs/>
                <w:sz w:val="24"/>
                <w:szCs w:val="24"/>
              </w:rPr>
              <w:t xml:space="preserve">Voice of the </w:t>
            </w:r>
            <w:r w:rsidR="00967022" w:rsidRPr="00F443FD">
              <w:rPr>
                <w:b/>
                <w:bCs/>
                <w:sz w:val="24"/>
                <w:szCs w:val="24"/>
              </w:rPr>
              <w:t>young person</w:t>
            </w:r>
          </w:p>
          <w:p w14:paraId="7477416A" w14:textId="77777777" w:rsidR="00810CCC" w:rsidRPr="00F443FD" w:rsidRDefault="00810CCC" w:rsidP="00500862">
            <w:pPr>
              <w:jc w:val="both"/>
              <w:rPr>
                <w:b/>
                <w:bCs/>
                <w:sz w:val="24"/>
                <w:szCs w:val="24"/>
              </w:rPr>
            </w:pPr>
          </w:p>
        </w:tc>
        <w:tc>
          <w:tcPr>
            <w:tcW w:w="6415" w:type="dxa"/>
          </w:tcPr>
          <w:p w14:paraId="103BB983" w14:textId="7F1815A3" w:rsidR="00B208FC" w:rsidRDefault="00B208FC" w:rsidP="00500862">
            <w:pPr>
              <w:pStyle w:val="ListParagraph"/>
              <w:numPr>
                <w:ilvl w:val="0"/>
                <w:numId w:val="45"/>
              </w:numPr>
              <w:jc w:val="both"/>
            </w:pPr>
            <w:r w:rsidRPr="00B208FC">
              <w:t xml:space="preserve">The young person to be at the heart of the assessment process in order to understand their needs, outcomes and wellbeing and deliver better care and support. </w:t>
            </w:r>
          </w:p>
          <w:p w14:paraId="2FC266D0" w14:textId="6E7E06D6" w:rsidR="009726BA" w:rsidRDefault="009726BA" w:rsidP="00500862">
            <w:pPr>
              <w:pStyle w:val="ListParagraph"/>
              <w:numPr>
                <w:ilvl w:val="0"/>
                <w:numId w:val="45"/>
              </w:numPr>
              <w:jc w:val="both"/>
            </w:pPr>
            <w:r>
              <w:t xml:space="preserve">In the event that an adult has a care and support needs, his/her carer needs to be involved. </w:t>
            </w:r>
          </w:p>
          <w:p w14:paraId="6BC56EB7" w14:textId="2F66FE76" w:rsidR="009726BA" w:rsidRPr="000140B3" w:rsidRDefault="009726BA" w:rsidP="00500862">
            <w:pPr>
              <w:pStyle w:val="ListParagraph"/>
              <w:numPr>
                <w:ilvl w:val="0"/>
                <w:numId w:val="45"/>
              </w:numPr>
              <w:jc w:val="both"/>
            </w:pPr>
            <w:r>
              <w:t xml:space="preserve">An independent advocate to be provided by the local authority to facilitate </w:t>
            </w:r>
            <w:r w:rsidR="00775DE5" w:rsidRPr="007329A5">
              <w:rPr>
                <w:color w:val="000000" w:themeColor="text1"/>
              </w:rPr>
              <w:t>the</w:t>
            </w:r>
            <w:r w:rsidR="00775DE5">
              <w:rPr>
                <w:color w:val="000000" w:themeColor="text1"/>
              </w:rPr>
              <w:t xml:space="preserve"> young person</w:t>
            </w:r>
            <w:r w:rsidR="00775DE5" w:rsidRPr="007329A5">
              <w:rPr>
                <w:color w:val="000000" w:themeColor="text1"/>
              </w:rPr>
              <w:t>’s involvement in the care and support assessment, planning and review processes where an individual would experience substantial difficulty in understanding, retaining, or using information given, or in communicating their views, wishes or feelings and where there is nobody else appropriate</w:t>
            </w:r>
            <w:r w:rsidR="00775DE5">
              <w:rPr>
                <w:color w:val="000000" w:themeColor="text1"/>
              </w:rPr>
              <w:t>.</w:t>
            </w:r>
          </w:p>
          <w:p w14:paraId="297A76F8" w14:textId="77777777" w:rsidR="000140B3" w:rsidRPr="00775DE5" w:rsidRDefault="000140B3" w:rsidP="00500862">
            <w:pPr>
              <w:pStyle w:val="ListParagraph"/>
              <w:jc w:val="both"/>
            </w:pPr>
          </w:p>
          <w:p w14:paraId="3F9695A7" w14:textId="40990357" w:rsidR="00775DE5" w:rsidRDefault="00775DE5" w:rsidP="00500862">
            <w:pPr>
              <w:pStyle w:val="ListParagraph"/>
              <w:numPr>
                <w:ilvl w:val="0"/>
                <w:numId w:val="45"/>
              </w:numPr>
              <w:jc w:val="both"/>
            </w:pPr>
            <w:r w:rsidRPr="00C36FF1">
              <w:t xml:space="preserve">Where there is concern about a </w:t>
            </w:r>
            <w:r>
              <w:t xml:space="preserve">young </w:t>
            </w:r>
            <w:r w:rsidRPr="00C36FF1">
              <w:t>person’s capacity to make a specific decision</w:t>
            </w:r>
            <w:r>
              <w:t xml:space="preserve"> due to </w:t>
            </w:r>
            <w:r w:rsidRPr="00C36FF1">
              <w:t>a mental impairme</w:t>
            </w:r>
            <w:r>
              <w:t>nt</w:t>
            </w:r>
            <w:r w:rsidRPr="00C36FF1">
              <w:t xml:space="preserve"> or learning disabilities,</w:t>
            </w:r>
            <w:r>
              <w:t xml:space="preserve"> a mental capacity</w:t>
            </w:r>
            <w:r w:rsidRPr="00C36FF1">
              <w:t xml:space="preserve"> assessment should be carried out under the Mental Capacity Act (MCA). </w:t>
            </w:r>
          </w:p>
          <w:p w14:paraId="11540715" w14:textId="77777777" w:rsidR="000140B3" w:rsidRPr="00B208FC" w:rsidRDefault="000140B3" w:rsidP="00500862">
            <w:pPr>
              <w:pStyle w:val="ListParagraph"/>
              <w:jc w:val="both"/>
            </w:pPr>
          </w:p>
          <w:p w14:paraId="69C9D91A" w14:textId="082F42A0" w:rsidR="000140B3" w:rsidRPr="00216752" w:rsidRDefault="001B543B" w:rsidP="00500862">
            <w:pPr>
              <w:pStyle w:val="ListParagraph"/>
              <w:numPr>
                <w:ilvl w:val="0"/>
                <w:numId w:val="45"/>
              </w:numPr>
              <w:jc w:val="both"/>
            </w:pPr>
            <w:r w:rsidRPr="00C36FF1">
              <w:t>Those who may lack capacity will need extra support to identify and communicate their needs and make subsequent decisions and may need an Independent Mental Capacity Advocate. The more serious the needs, the more support people may need to identify their impact and the consequences</w:t>
            </w:r>
            <w:r>
              <w:t>.</w:t>
            </w:r>
          </w:p>
        </w:tc>
      </w:tr>
      <w:tr w:rsidR="00216752" w:rsidRPr="00216752" w14:paraId="0FEF8899" w14:textId="77777777" w:rsidTr="001A3B8B">
        <w:tc>
          <w:tcPr>
            <w:tcW w:w="2601" w:type="dxa"/>
            <w:shd w:val="clear" w:color="auto" w:fill="F4B083" w:themeFill="accent2" w:themeFillTint="99"/>
          </w:tcPr>
          <w:p w14:paraId="6BA71E9E" w14:textId="77777777" w:rsidR="00810CCC" w:rsidRPr="00F443FD" w:rsidRDefault="00810CCC" w:rsidP="00500862">
            <w:pPr>
              <w:jc w:val="both"/>
              <w:rPr>
                <w:b/>
                <w:bCs/>
                <w:sz w:val="24"/>
                <w:szCs w:val="24"/>
              </w:rPr>
            </w:pPr>
            <w:r w:rsidRPr="00F443FD">
              <w:rPr>
                <w:b/>
                <w:bCs/>
                <w:sz w:val="24"/>
                <w:szCs w:val="24"/>
              </w:rPr>
              <w:t>Meeting</w:t>
            </w:r>
          </w:p>
          <w:p w14:paraId="054E71BD" w14:textId="77777777" w:rsidR="00810CCC" w:rsidRPr="00F443FD" w:rsidRDefault="00810CCC" w:rsidP="00500862">
            <w:pPr>
              <w:jc w:val="both"/>
              <w:rPr>
                <w:b/>
                <w:bCs/>
                <w:sz w:val="24"/>
                <w:szCs w:val="24"/>
              </w:rPr>
            </w:pPr>
          </w:p>
        </w:tc>
        <w:tc>
          <w:tcPr>
            <w:tcW w:w="6415" w:type="dxa"/>
          </w:tcPr>
          <w:p w14:paraId="71150C13" w14:textId="2CD69136" w:rsidR="00810CCC" w:rsidRPr="00F443FD" w:rsidRDefault="00D13564" w:rsidP="00500862">
            <w:pPr>
              <w:jc w:val="both"/>
              <w:rPr>
                <w:b/>
                <w:bCs/>
                <w:i/>
                <w:iCs/>
              </w:rPr>
            </w:pPr>
            <w:bookmarkStart w:id="18" w:name="_Hlk114133673"/>
            <w:r w:rsidRPr="00F443FD">
              <w:rPr>
                <w:b/>
                <w:bCs/>
                <w:i/>
                <w:iCs/>
              </w:rPr>
              <w:t xml:space="preserve">Practitioners from the </w:t>
            </w:r>
            <w:r w:rsidR="00810CCC" w:rsidRPr="00F443FD">
              <w:rPr>
                <w:b/>
                <w:bCs/>
                <w:i/>
                <w:iCs/>
              </w:rPr>
              <w:t>Transition Team are</w:t>
            </w:r>
            <w:r w:rsidRPr="00F443FD">
              <w:rPr>
                <w:b/>
                <w:bCs/>
                <w:i/>
                <w:iCs/>
              </w:rPr>
              <w:t xml:space="preserve"> expected to attend</w:t>
            </w:r>
            <w:r w:rsidR="00810CCC" w:rsidRPr="00F443FD">
              <w:rPr>
                <w:b/>
                <w:bCs/>
                <w:i/>
                <w:iCs/>
              </w:rPr>
              <w:t>:</w:t>
            </w:r>
          </w:p>
          <w:p w14:paraId="01A94238" w14:textId="1FF20CA1" w:rsidR="00D13564" w:rsidRPr="00216752" w:rsidRDefault="00810CCC" w:rsidP="00500862">
            <w:pPr>
              <w:pStyle w:val="ListParagraph"/>
              <w:numPr>
                <w:ilvl w:val="0"/>
                <w:numId w:val="46"/>
              </w:numPr>
              <w:jc w:val="both"/>
            </w:pPr>
            <w:r w:rsidRPr="00216752">
              <w:t xml:space="preserve">EHCP Review </w:t>
            </w:r>
            <w:r w:rsidR="00D13564" w:rsidRPr="00216752">
              <w:t>meeting (</w:t>
            </w:r>
            <w:r w:rsidRPr="00216752">
              <w:t xml:space="preserve">from year 9, by invite, for young </w:t>
            </w:r>
            <w:r w:rsidR="00D13564" w:rsidRPr="00216752">
              <w:t>person who</w:t>
            </w:r>
            <w:r w:rsidRPr="00216752">
              <w:t xml:space="preserve"> do meet the Transition Pathway and may require care and support as </w:t>
            </w:r>
            <w:r w:rsidR="0020007D" w:rsidRPr="00216752">
              <w:t>adults</w:t>
            </w:r>
            <w:r w:rsidRPr="00216752">
              <w:t>)</w:t>
            </w:r>
            <w:r w:rsidR="00D13564" w:rsidRPr="00216752">
              <w:t>.</w:t>
            </w:r>
          </w:p>
          <w:p w14:paraId="25A67DF0" w14:textId="77777777" w:rsidR="00D13564" w:rsidRPr="00216752" w:rsidRDefault="00810CCC" w:rsidP="00500862">
            <w:pPr>
              <w:pStyle w:val="ListParagraph"/>
              <w:numPr>
                <w:ilvl w:val="0"/>
                <w:numId w:val="46"/>
              </w:numPr>
              <w:jc w:val="both"/>
            </w:pPr>
            <w:r w:rsidRPr="00216752">
              <w:t xml:space="preserve">Adult Social Care Assessments </w:t>
            </w:r>
            <w:r w:rsidR="00D13564" w:rsidRPr="00216752">
              <w:t xml:space="preserve">meeting. This starts </w:t>
            </w:r>
            <w:r w:rsidRPr="00216752">
              <w:t>from the age of 17</w:t>
            </w:r>
            <w:r w:rsidR="00D13564" w:rsidRPr="00216752">
              <w:t xml:space="preserve"> and is </w:t>
            </w:r>
            <w:r w:rsidRPr="00216752">
              <w:t>reviewed annually as part of the Adult Social Care Review to establish the young person’s Care Act eligibility, and their needs and outcomes.</w:t>
            </w:r>
          </w:p>
          <w:p w14:paraId="07CDA211" w14:textId="77777777" w:rsidR="00D13564" w:rsidRPr="00216752" w:rsidRDefault="00810CCC" w:rsidP="00500862">
            <w:pPr>
              <w:pStyle w:val="ListParagraph"/>
              <w:numPr>
                <w:ilvl w:val="0"/>
                <w:numId w:val="46"/>
              </w:numPr>
              <w:jc w:val="both"/>
            </w:pPr>
            <w:r w:rsidRPr="00216752">
              <w:t xml:space="preserve">Carers Assessments </w:t>
            </w:r>
            <w:r w:rsidR="00D13564" w:rsidRPr="00216752">
              <w:t xml:space="preserve">meetings </w:t>
            </w:r>
            <w:r w:rsidRPr="00216752">
              <w:t>to establish the Carers eligibility, needs and outcomes</w:t>
            </w:r>
            <w:r w:rsidR="00D13564" w:rsidRPr="00216752">
              <w:t>.</w:t>
            </w:r>
          </w:p>
          <w:p w14:paraId="6F12BEC2" w14:textId="77777777" w:rsidR="00D13564" w:rsidRPr="00216752" w:rsidRDefault="00810CCC" w:rsidP="00500862">
            <w:pPr>
              <w:pStyle w:val="ListParagraph"/>
              <w:numPr>
                <w:ilvl w:val="0"/>
                <w:numId w:val="46"/>
              </w:numPr>
              <w:jc w:val="both"/>
            </w:pPr>
            <w:r w:rsidRPr="00216752">
              <w:t xml:space="preserve">Support Planning Meetings </w:t>
            </w:r>
            <w:r w:rsidR="00D13564" w:rsidRPr="00216752">
              <w:t xml:space="preserve">which </w:t>
            </w:r>
            <w:r w:rsidRPr="00216752">
              <w:t>usually occur after Adult Social Care Assessment if a separate meeting is required</w:t>
            </w:r>
            <w:r w:rsidR="00D13564" w:rsidRPr="00216752">
              <w:t xml:space="preserve">, </w:t>
            </w:r>
            <w:r w:rsidRPr="00216752">
              <w:t>to identify advice, guidance, signposting, and support required to meet Care Act needs.</w:t>
            </w:r>
          </w:p>
          <w:p w14:paraId="0DAD86E4" w14:textId="36114B22" w:rsidR="00D13564" w:rsidRPr="00216752" w:rsidRDefault="00810CCC" w:rsidP="00500862">
            <w:pPr>
              <w:pStyle w:val="ListParagraph"/>
              <w:numPr>
                <w:ilvl w:val="0"/>
                <w:numId w:val="46"/>
              </w:numPr>
              <w:jc w:val="both"/>
            </w:pPr>
            <w:r w:rsidRPr="00216752">
              <w:t>Adult Social Care Reviews</w:t>
            </w:r>
            <w:r w:rsidR="00D13564" w:rsidRPr="00216752">
              <w:t xml:space="preserve"> meeting which takes place </w:t>
            </w:r>
            <w:r w:rsidRPr="00216752">
              <w:t>annually, to review the Adult Social Care Assessment and Support Plan)</w:t>
            </w:r>
            <w:r w:rsidR="00D13564" w:rsidRPr="00216752">
              <w:t>.</w:t>
            </w:r>
          </w:p>
          <w:p w14:paraId="493BD430" w14:textId="77777777" w:rsidR="00A22711" w:rsidRPr="00216752" w:rsidRDefault="00810CCC" w:rsidP="00500862">
            <w:pPr>
              <w:pStyle w:val="ListParagraph"/>
              <w:numPr>
                <w:ilvl w:val="0"/>
                <w:numId w:val="46"/>
              </w:numPr>
              <w:jc w:val="both"/>
            </w:pPr>
            <w:r w:rsidRPr="00216752">
              <w:t xml:space="preserve">Carers Reviews </w:t>
            </w:r>
            <w:r w:rsidR="00D13564" w:rsidRPr="00216752">
              <w:t xml:space="preserve">meeting which takes place </w:t>
            </w:r>
            <w:r w:rsidRPr="00216752">
              <w:t>annually, to review the Carers Assessment and Support Plan</w:t>
            </w:r>
            <w:r w:rsidR="00A22711" w:rsidRPr="00216752">
              <w:t>.</w:t>
            </w:r>
          </w:p>
          <w:p w14:paraId="3F22A7E6" w14:textId="77777777" w:rsidR="00A22711" w:rsidRPr="00216752" w:rsidRDefault="00A22711" w:rsidP="00500862">
            <w:pPr>
              <w:pStyle w:val="ListParagraph"/>
              <w:numPr>
                <w:ilvl w:val="0"/>
                <w:numId w:val="46"/>
              </w:numPr>
              <w:jc w:val="both"/>
            </w:pPr>
            <w:r w:rsidRPr="00216752">
              <w:t>Any required s</w:t>
            </w:r>
            <w:r w:rsidR="00810CCC" w:rsidRPr="00216752">
              <w:t>afeguarding</w:t>
            </w:r>
            <w:r w:rsidRPr="00216752">
              <w:t xml:space="preserve"> meeting. F</w:t>
            </w:r>
            <w:r w:rsidR="00810CCC" w:rsidRPr="00216752">
              <w:t xml:space="preserve">requency </w:t>
            </w:r>
            <w:r w:rsidRPr="00216752">
              <w:t xml:space="preserve">of the safeguarding meeting is </w:t>
            </w:r>
            <w:r w:rsidR="00810CCC" w:rsidRPr="00216752">
              <w:t xml:space="preserve">not statutorily </w:t>
            </w:r>
            <w:r w:rsidRPr="00216752">
              <w:t>defined;</w:t>
            </w:r>
            <w:r w:rsidR="00810CCC" w:rsidRPr="00216752">
              <w:t xml:space="preserve"> this is dependent on circumstances.</w:t>
            </w:r>
          </w:p>
          <w:p w14:paraId="0C8FC739" w14:textId="77777777" w:rsidR="00A22711" w:rsidRPr="00216752" w:rsidRDefault="00810CCC" w:rsidP="00500862">
            <w:pPr>
              <w:pStyle w:val="ListParagraph"/>
              <w:numPr>
                <w:ilvl w:val="0"/>
                <w:numId w:val="46"/>
              </w:numPr>
              <w:jc w:val="both"/>
            </w:pPr>
            <w:r w:rsidRPr="00216752">
              <w:t>Mental Capacity Assessments</w:t>
            </w:r>
            <w:r w:rsidR="00A22711" w:rsidRPr="00216752">
              <w:t xml:space="preserve"> meeting. F</w:t>
            </w:r>
            <w:r w:rsidRPr="00216752">
              <w:t>requency is time and decision specific, and dependent upon the young person’s needs; the purpose is to carry out an assessment required by the Mental Capacity Act 2005 when the young person ability to decide is in question.</w:t>
            </w:r>
          </w:p>
          <w:p w14:paraId="6536C646" w14:textId="1728A006" w:rsidR="00810CCC" w:rsidRPr="00216752" w:rsidRDefault="00810CCC" w:rsidP="00500862">
            <w:pPr>
              <w:pStyle w:val="ListParagraph"/>
              <w:numPr>
                <w:ilvl w:val="0"/>
                <w:numId w:val="46"/>
              </w:numPr>
              <w:jc w:val="both"/>
            </w:pPr>
            <w:r w:rsidRPr="00216752">
              <w:t>Continuing Healthcare Decision Support Tool</w:t>
            </w:r>
            <w:bookmarkEnd w:id="18"/>
            <w:r w:rsidRPr="00216752">
              <w:t xml:space="preserve"> Meetings (usually, one-off meetings, jointly attended by the ICB, to determine Continuing Healthcare Eligibility.</w:t>
            </w:r>
          </w:p>
          <w:p w14:paraId="016161BF" w14:textId="77777777" w:rsidR="00810CCC" w:rsidRPr="00216752" w:rsidRDefault="00810CCC" w:rsidP="00500862">
            <w:pPr>
              <w:jc w:val="both"/>
            </w:pPr>
          </w:p>
        </w:tc>
      </w:tr>
      <w:tr w:rsidR="00216752" w:rsidRPr="00216752" w14:paraId="395E613C" w14:textId="77777777" w:rsidTr="001A3B8B">
        <w:tc>
          <w:tcPr>
            <w:tcW w:w="2601" w:type="dxa"/>
            <w:shd w:val="clear" w:color="auto" w:fill="F4B083" w:themeFill="accent2" w:themeFillTint="99"/>
          </w:tcPr>
          <w:p w14:paraId="73580F80" w14:textId="77777777" w:rsidR="00810CCC" w:rsidRPr="00F443FD" w:rsidRDefault="00810CCC" w:rsidP="00500862">
            <w:pPr>
              <w:jc w:val="both"/>
              <w:rPr>
                <w:b/>
                <w:bCs/>
                <w:sz w:val="24"/>
                <w:szCs w:val="24"/>
              </w:rPr>
            </w:pPr>
            <w:r w:rsidRPr="00F443FD">
              <w:rPr>
                <w:b/>
                <w:bCs/>
                <w:sz w:val="24"/>
                <w:szCs w:val="24"/>
              </w:rPr>
              <w:t>Reports</w:t>
            </w:r>
          </w:p>
          <w:p w14:paraId="14579681" w14:textId="77777777" w:rsidR="00810CCC" w:rsidRPr="00F443FD" w:rsidRDefault="00810CCC" w:rsidP="00500862">
            <w:pPr>
              <w:jc w:val="both"/>
              <w:rPr>
                <w:b/>
                <w:bCs/>
                <w:sz w:val="24"/>
                <w:szCs w:val="24"/>
              </w:rPr>
            </w:pPr>
          </w:p>
        </w:tc>
        <w:tc>
          <w:tcPr>
            <w:tcW w:w="6415" w:type="dxa"/>
          </w:tcPr>
          <w:p w14:paraId="7F358B6E" w14:textId="77777777" w:rsidR="00810CCC" w:rsidRPr="00216752" w:rsidRDefault="00810CCC" w:rsidP="00500862">
            <w:pPr>
              <w:jc w:val="both"/>
            </w:pPr>
            <w:r w:rsidRPr="00216752">
              <w:t>LAS, the Adult’s Social Care case recording system, directs the following documents to be produced:</w:t>
            </w:r>
          </w:p>
          <w:p w14:paraId="1483CFC4" w14:textId="6B4B0470" w:rsidR="004E0476" w:rsidRPr="00216752" w:rsidRDefault="00810CCC" w:rsidP="00500862">
            <w:pPr>
              <w:pStyle w:val="ListParagraph"/>
              <w:numPr>
                <w:ilvl w:val="0"/>
                <w:numId w:val="47"/>
              </w:numPr>
              <w:jc w:val="both"/>
            </w:pPr>
            <w:r w:rsidRPr="00216752">
              <w:t>School Review Forms (when attending EHCP Review)</w:t>
            </w:r>
            <w:r w:rsidR="004E0476" w:rsidRPr="00216752">
              <w:t>.</w:t>
            </w:r>
          </w:p>
          <w:p w14:paraId="4E2FB6BB" w14:textId="0655AF50" w:rsidR="004E0476" w:rsidRPr="00216752" w:rsidRDefault="00810CCC" w:rsidP="00500862">
            <w:pPr>
              <w:pStyle w:val="ListParagraph"/>
              <w:numPr>
                <w:ilvl w:val="0"/>
                <w:numId w:val="47"/>
              </w:numPr>
              <w:jc w:val="both"/>
            </w:pPr>
            <w:r w:rsidRPr="00216752">
              <w:t>Adults Social Care Assessments</w:t>
            </w:r>
            <w:r w:rsidR="004E0476" w:rsidRPr="00216752">
              <w:t>.</w:t>
            </w:r>
          </w:p>
          <w:p w14:paraId="0D941E28" w14:textId="20334E2E" w:rsidR="004E0476" w:rsidRPr="00216752" w:rsidRDefault="00810CCC" w:rsidP="00500862">
            <w:pPr>
              <w:pStyle w:val="ListParagraph"/>
              <w:numPr>
                <w:ilvl w:val="0"/>
                <w:numId w:val="47"/>
              </w:numPr>
              <w:jc w:val="both"/>
            </w:pPr>
            <w:r w:rsidRPr="00216752">
              <w:t>Occupational Therapy Assessments</w:t>
            </w:r>
            <w:r w:rsidR="004E0476" w:rsidRPr="00216752">
              <w:t>.</w:t>
            </w:r>
          </w:p>
          <w:p w14:paraId="0BF01976" w14:textId="150D8E20" w:rsidR="004E0476" w:rsidRPr="00216752" w:rsidRDefault="00810CCC" w:rsidP="00500862">
            <w:pPr>
              <w:pStyle w:val="ListParagraph"/>
              <w:numPr>
                <w:ilvl w:val="0"/>
                <w:numId w:val="47"/>
              </w:numPr>
              <w:jc w:val="both"/>
            </w:pPr>
            <w:r w:rsidRPr="00216752">
              <w:t>Carers Assessments</w:t>
            </w:r>
            <w:r w:rsidR="004E0476" w:rsidRPr="00216752">
              <w:t>.</w:t>
            </w:r>
          </w:p>
          <w:p w14:paraId="4AF70B51" w14:textId="77777777" w:rsidR="004E0476" w:rsidRPr="00216752" w:rsidRDefault="00810CCC" w:rsidP="00500862">
            <w:pPr>
              <w:pStyle w:val="ListParagraph"/>
              <w:numPr>
                <w:ilvl w:val="0"/>
                <w:numId w:val="47"/>
              </w:numPr>
              <w:jc w:val="both"/>
            </w:pPr>
            <w:r w:rsidRPr="00216752">
              <w:t>Adults Support Plans</w:t>
            </w:r>
            <w:r w:rsidR="004E0476" w:rsidRPr="00216752">
              <w:t>.</w:t>
            </w:r>
          </w:p>
          <w:p w14:paraId="7EC1BF0A" w14:textId="77777777" w:rsidR="004E0476" w:rsidRPr="00216752" w:rsidRDefault="00810CCC" w:rsidP="00500862">
            <w:pPr>
              <w:pStyle w:val="ListParagraph"/>
              <w:numPr>
                <w:ilvl w:val="0"/>
                <w:numId w:val="47"/>
              </w:numPr>
              <w:jc w:val="both"/>
            </w:pPr>
            <w:r w:rsidRPr="00216752">
              <w:t>Carers Support Plans</w:t>
            </w:r>
          </w:p>
          <w:p w14:paraId="61D63902" w14:textId="77777777" w:rsidR="004E0476" w:rsidRPr="00216752" w:rsidRDefault="00810CCC" w:rsidP="00500862">
            <w:pPr>
              <w:pStyle w:val="ListParagraph"/>
              <w:numPr>
                <w:ilvl w:val="0"/>
                <w:numId w:val="47"/>
              </w:numPr>
              <w:jc w:val="both"/>
            </w:pPr>
            <w:r w:rsidRPr="00216752">
              <w:t>Adults Social Care Review</w:t>
            </w:r>
          </w:p>
          <w:p w14:paraId="084A0932" w14:textId="77777777" w:rsidR="004E0476" w:rsidRPr="00216752" w:rsidRDefault="00810CCC" w:rsidP="00500862">
            <w:pPr>
              <w:pStyle w:val="ListParagraph"/>
              <w:numPr>
                <w:ilvl w:val="0"/>
                <w:numId w:val="47"/>
              </w:numPr>
              <w:jc w:val="both"/>
            </w:pPr>
            <w:r w:rsidRPr="00216752">
              <w:t>Carers Review</w:t>
            </w:r>
          </w:p>
          <w:p w14:paraId="1E49DE07" w14:textId="77777777" w:rsidR="004E0476" w:rsidRPr="00216752" w:rsidRDefault="00810CCC" w:rsidP="00500862">
            <w:pPr>
              <w:pStyle w:val="ListParagraph"/>
              <w:numPr>
                <w:ilvl w:val="0"/>
                <w:numId w:val="47"/>
              </w:numPr>
              <w:jc w:val="both"/>
            </w:pPr>
            <w:r w:rsidRPr="00216752">
              <w:t>Occupational Therapy Review</w:t>
            </w:r>
          </w:p>
          <w:p w14:paraId="38B9F84B" w14:textId="77777777" w:rsidR="004E0476" w:rsidRPr="00216752" w:rsidRDefault="00810CCC" w:rsidP="00500862">
            <w:pPr>
              <w:pStyle w:val="ListParagraph"/>
              <w:numPr>
                <w:ilvl w:val="0"/>
                <w:numId w:val="47"/>
              </w:numPr>
              <w:jc w:val="both"/>
            </w:pPr>
            <w:r w:rsidRPr="00216752">
              <w:t>Mental Capacity Assessments</w:t>
            </w:r>
          </w:p>
          <w:p w14:paraId="15AB9D86" w14:textId="77777777" w:rsidR="004E0476" w:rsidRPr="00216752" w:rsidRDefault="00810CCC" w:rsidP="00500862">
            <w:pPr>
              <w:pStyle w:val="ListParagraph"/>
              <w:numPr>
                <w:ilvl w:val="0"/>
                <w:numId w:val="47"/>
              </w:numPr>
              <w:jc w:val="both"/>
            </w:pPr>
            <w:r w:rsidRPr="00216752">
              <w:t>Case Transfer Summary Document (to be used between Adults Services)</w:t>
            </w:r>
          </w:p>
          <w:p w14:paraId="06C0EECD" w14:textId="3D1E1466" w:rsidR="004E0476" w:rsidRPr="00216752" w:rsidRDefault="00810CCC" w:rsidP="00500862">
            <w:pPr>
              <w:pStyle w:val="ListParagraph"/>
              <w:numPr>
                <w:ilvl w:val="0"/>
                <w:numId w:val="47"/>
              </w:numPr>
              <w:jc w:val="both"/>
            </w:pPr>
            <w:r w:rsidRPr="00216752">
              <w:t>Consistent Practice Checklists (to support applications for funded Care Packages</w:t>
            </w:r>
            <w:r w:rsidR="004E0476" w:rsidRPr="00216752">
              <w:t>.</w:t>
            </w:r>
          </w:p>
          <w:p w14:paraId="03932F3E" w14:textId="40880469" w:rsidR="004E0476" w:rsidRPr="00216752" w:rsidRDefault="00810CCC" w:rsidP="00500862">
            <w:pPr>
              <w:pStyle w:val="ListParagraph"/>
              <w:numPr>
                <w:ilvl w:val="0"/>
                <w:numId w:val="47"/>
              </w:numPr>
              <w:jc w:val="both"/>
            </w:pPr>
            <w:r w:rsidRPr="00216752">
              <w:t>Safeguarding Concerns and Enquiry Documents</w:t>
            </w:r>
            <w:r w:rsidR="004E0476" w:rsidRPr="00216752">
              <w:t>.</w:t>
            </w:r>
          </w:p>
          <w:p w14:paraId="7E54337E" w14:textId="0644418B" w:rsidR="00810CCC" w:rsidRPr="00216752" w:rsidRDefault="00810CCC" w:rsidP="00500862">
            <w:pPr>
              <w:pStyle w:val="ListParagraph"/>
              <w:numPr>
                <w:ilvl w:val="0"/>
                <w:numId w:val="47"/>
              </w:numPr>
              <w:jc w:val="both"/>
            </w:pPr>
            <w:r w:rsidRPr="00216752">
              <w:t>Safeguarding Plans</w:t>
            </w:r>
          </w:p>
          <w:p w14:paraId="3F08EE89" w14:textId="77777777" w:rsidR="004E0476" w:rsidRPr="00216752" w:rsidRDefault="004E0476" w:rsidP="00500862">
            <w:pPr>
              <w:jc w:val="both"/>
            </w:pPr>
          </w:p>
          <w:p w14:paraId="7F48684C" w14:textId="4601683E" w:rsidR="00810CCC" w:rsidRPr="00216752" w:rsidRDefault="00810CCC" w:rsidP="00500862">
            <w:pPr>
              <w:jc w:val="both"/>
            </w:pPr>
            <w:r w:rsidRPr="00216752">
              <w:t>Additionally, Transition Team case workers may generate:</w:t>
            </w:r>
          </w:p>
          <w:p w14:paraId="5CAC5F98" w14:textId="77777777" w:rsidR="004E0476" w:rsidRPr="00216752" w:rsidRDefault="00810CCC" w:rsidP="00500862">
            <w:pPr>
              <w:pStyle w:val="ListParagraph"/>
              <w:numPr>
                <w:ilvl w:val="0"/>
                <w:numId w:val="48"/>
              </w:numPr>
              <w:jc w:val="both"/>
            </w:pPr>
            <w:r w:rsidRPr="00216752">
              <w:t>Adult Continuing Healthcare Checklists</w:t>
            </w:r>
          </w:p>
          <w:p w14:paraId="60FDEA68" w14:textId="77777777" w:rsidR="004E0476" w:rsidRPr="00216752" w:rsidRDefault="00810CCC" w:rsidP="00500862">
            <w:pPr>
              <w:pStyle w:val="ListParagraph"/>
              <w:numPr>
                <w:ilvl w:val="0"/>
                <w:numId w:val="48"/>
              </w:numPr>
              <w:jc w:val="both"/>
            </w:pPr>
            <w:r w:rsidRPr="00216752">
              <w:t>Joint Funding Applications</w:t>
            </w:r>
          </w:p>
          <w:p w14:paraId="722610C6" w14:textId="22DF0635" w:rsidR="00810CCC" w:rsidRPr="00216752" w:rsidRDefault="00810CCC" w:rsidP="00500862">
            <w:pPr>
              <w:pStyle w:val="ListParagraph"/>
              <w:numPr>
                <w:ilvl w:val="0"/>
                <w:numId w:val="48"/>
              </w:numPr>
              <w:jc w:val="both"/>
            </w:pPr>
            <w:r w:rsidRPr="00216752">
              <w:t>Best Interest Decision Forms</w:t>
            </w:r>
          </w:p>
        </w:tc>
      </w:tr>
      <w:tr w:rsidR="00216752" w:rsidRPr="00216752" w14:paraId="74210EBA" w14:textId="77777777" w:rsidTr="001A3B8B">
        <w:tc>
          <w:tcPr>
            <w:tcW w:w="2601" w:type="dxa"/>
            <w:shd w:val="clear" w:color="auto" w:fill="F4B083" w:themeFill="accent2" w:themeFillTint="99"/>
          </w:tcPr>
          <w:p w14:paraId="74C50473" w14:textId="77777777" w:rsidR="00810CCC" w:rsidRPr="00F443FD" w:rsidRDefault="00810CCC" w:rsidP="00500862">
            <w:pPr>
              <w:jc w:val="both"/>
              <w:rPr>
                <w:b/>
                <w:bCs/>
                <w:sz w:val="24"/>
                <w:szCs w:val="24"/>
              </w:rPr>
            </w:pPr>
            <w:r w:rsidRPr="00F443FD">
              <w:rPr>
                <w:b/>
                <w:bCs/>
                <w:sz w:val="24"/>
                <w:szCs w:val="24"/>
              </w:rPr>
              <w:t>Safeguarding protocol</w:t>
            </w:r>
          </w:p>
          <w:p w14:paraId="45489ED2" w14:textId="77777777" w:rsidR="00810CCC" w:rsidRPr="00F443FD" w:rsidRDefault="00810CCC" w:rsidP="00500862">
            <w:pPr>
              <w:jc w:val="both"/>
              <w:rPr>
                <w:b/>
                <w:bCs/>
                <w:sz w:val="24"/>
                <w:szCs w:val="24"/>
              </w:rPr>
            </w:pPr>
          </w:p>
        </w:tc>
        <w:tc>
          <w:tcPr>
            <w:tcW w:w="6415" w:type="dxa"/>
          </w:tcPr>
          <w:p w14:paraId="19C56C55" w14:textId="71891EF1" w:rsidR="00810CCC" w:rsidRPr="00216752" w:rsidRDefault="00473B21" w:rsidP="00500862">
            <w:pPr>
              <w:pStyle w:val="ListParagraph"/>
              <w:numPr>
                <w:ilvl w:val="0"/>
                <w:numId w:val="51"/>
              </w:numPr>
              <w:jc w:val="both"/>
            </w:pPr>
            <w:r>
              <w:t xml:space="preserve">Adult Social Care will attend </w:t>
            </w:r>
            <w:r w:rsidR="002C4199" w:rsidRPr="00216752">
              <w:t xml:space="preserve">all the required safeguarding meeting when and as required. </w:t>
            </w:r>
          </w:p>
          <w:p w14:paraId="1D10E672" w14:textId="2187033A" w:rsidR="00060029" w:rsidRPr="00060029" w:rsidRDefault="007F3AAB" w:rsidP="00500862">
            <w:pPr>
              <w:pStyle w:val="ListParagraph"/>
              <w:numPr>
                <w:ilvl w:val="0"/>
                <w:numId w:val="51"/>
              </w:numPr>
              <w:jc w:val="both"/>
              <w:rPr>
                <w:rStyle w:val="Hyperlink"/>
                <w:color w:val="auto"/>
                <w:u w:val="none"/>
              </w:rPr>
            </w:pPr>
            <w:r w:rsidRPr="00216752">
              <w:t>Everyone has the right to refuse a</w:t>
            </w:r>
            <w:r w:rsidR="00473B21">
              <w:t xml:space="preserve">n Adult Social Care </w:t>
            </w:r>
            <w:r w:rsidRPr="00216752">
              <w:t xml:space="preserve">assessment, however Surrey Council must undertake an </w:t>
            </w:r>
            <w:r w:rsidR="00473B21">
              <w:t xml:space="preserve">Adult Social Care </w:t>
            </w:r>
            <w:r w:rsidRPr="00216752">
              <w:t>assessment if it suspects that a</w:t>
            </w:r>
            <w:r w:rsidR="005E1699">
              <w:t xml:space="preserve">n Adult meets the criteria for a Care Act Section 42 safeguarding Enquiry. </w:t>
            </w:r>
            <w:r w:rsidRPr="00216752">
              <w:t xml:space="preserve"> Staff in </w:t>
            </w:r>
            <w:r w:rsidR="005E1699">
              <w:t>Adult Social Care</w:t>
            </w:r>
            <w:r w:rsidRPr="00216752">
              <w:t xml:space="preserve"> carrying out tasks in line with this pro</w:t>
            </w:r>
            <w:r w:rsidR="003B369E">
              <w:t>tocol</w:t>
            </w:r>
            <w:r w:rsidRPr="00216752">
              <w:t xml:space="preserve"> must remain mindful of their responsibilities to adhere to the Surrey Safeguarding policies and procedures, which can be found at: </w:t>
            </w:r>
            <w:r w:rsidR="00060029" w:rsidRPr="00060029">
              <w:fldChar w:fldCharType="begin"/>
            </w:r>
            <w:r w:rsidR="00060029" w:rsidRPr="00060029">
              <w:instrText>HYPERLINK "https://www.google.co.uk/url?sa=t&amp;rct=j&amp;q=&amp;esrc=s&amp;source=web&amp;cd=&amp;cad=rja&amp;uact=8&amp;ved=2ahUKEwjL8vr3yoyDAxVrVUEAHZYYB48QFnoECCQQAQ&amp;url=https%3A%2F%2Fwww.legislation.gov.uk%2Fukpga%2F2014%2F23%2Fpart%2F1%2Fcrossheading%2Fsafeguarding-adults-at-risk-of-abuse-or-neglect%2Fenacted&amp;usg=AOvVaw3VWsUdxcWAqfLJKYyyNjHs&amp;opi=89978449"</w:instrText>
            </w:r>
            <w:r w:rsidR="00060029" w:rsidRPr="00060029">
              <w:fldChar w:fldCharType="separate"/>
            </w:r>
          </w:p>
          <w:p w14:paraId="2C6557F1" w14:textId="77777777" w:rsidR="00060029" w:rsidRPr="00060029" w:rsidRDefault="00060029" w:rsidP="00500862">
            <w:pPr>
              <w:pStyle w:val="ListParagraph"/>
              <w:jc w:val="both"/>
              <w:rPr>
                <w:rStyle w:val="Hyperlink"/>
              </w:rPr>
            </w:pPr>
            <w:r w:rsidRPr="00060029">
              <w:rPr>
                <w:rStyle w:val="Hyperlink"/>
              </w:rPr>
              <w:t>Care Act 2014 - Safeguarding adults at risk...</w:t>
            </w:r>
          </w:p>
          <w:p w14:paraId="0E01BFA0" w14:textId="0FF3C520" w:rsidR="002C4199" w:rsidRPr="00216752" w:rsidRDefault="00060029" w:rsidP="00500862">
            <w:pPr>
              <w:jc w:val="both"/>
            </w:pPr>
            <w:r w:rsidRPr="00060029">
              <w:fldChar w:fldCharType="end"/>
            </w:r>
          </w:p>
        </w:tc>
      </w:tr>
      <w:tr w:rsidR="00216752" w:rsidRPr="00216752" w14:paraId="311BFECD" w14:textId="77777777" w:rsidTr="001A3B8B">
        <w:tc>
          <w:tcPr>
            <w:tcW w:w="2601" w:type="dxa"/>
            <w:shd w:val="clear" w:color="auto" w:fill="F4B083" w:themeFill="accent2" w:themeFillTint="99"/>
          </w:tcPr>
          <w:p w14:paraId="0D11F09A" w14:textId="77777777" w:rsidR="00810CCC" w:rsidRPr="00F443FD" w:rsidRDefault="00810CCC" w:rsidP="00500862">
            <w:pPr>
              <w:jc w:val="both"/>
              <w:rPr>
                <w:b/>
                <w:bCs/>
              </w:rPr>
            </w:pPr>
            <w:r w:rsidRPr="00F443FD">
              <w:rPr>
                <w:b/>
                <w:bCs/>
              </w:rPr>
              <w:t xml:space="preserve">Supervision/Management </w:t>
            </w:r>
          </w:p>
          <w:p w14:paraId="0447E96A" w14:textId="77777777" w:rsidR="00810CCC" w:rsidRPr="00F443FD" w:rsidRDefault="00810CCC" w:rsidP="00500862">
            <w:pPr>
              <w:jc w:val="both"/>
              <w:rPr>
                <w:b/>
                <w:bCs/>
              </w:rPr>
            </w:pPr>
            <w:r w:rsidRPr="00F443FD">
              <w:rPr>
                <w:b/>
                <w:bCs/>
              </w:rPr>
              <w:t>Oversight</w:t>
            </w:r>
          </w:p>
          <w:p w14:paraId="55D23417" w14:textId="77777777" w:rsidR="00810CCC" w:rsidRPr="00F443FD" w:rsidRDefault="00810CCC" w:rsidP="00500862">
            <w:pPr>
              <w:jc w:val="both"/>
              <w:rPr>
                <w:b/>
                <w:bCs/>
              </w:rPr>
            </w:pPr>
          </w:p>
          <w:p w14:paraId="7C25331D" w14:textId="77777777" w:rsidR="00810CCC" w:rsidRPr="00F443FD" w:rsidRDefault="00810CCC" w:rsidP="00500862">
            <w:pPr>
              <w:jc w:val="both"/>
              <w:rPr>
                <w:b/>
                <w:bCs/>
              </w:rPr>
            </w:pPr>
          </w:p>
        </w:tc>
        <w:tc>
          <w:tcPr>
            <w:tcW w:w="6415" w:type="dxa"/>
          </w:tcPr>
          <w:p w14:paraId="53C38AB5" w14:textId="77777777" w:rsidR="00D96118" w:rsidRPr="00216752" w:rsidRDefault="00810CCC" w:rsidP="00500862">
            <w:pPr>
              <w:pStyle w:val="ListParagraph"/>
              <w:numPr>
                <w:ilvl w:val="0"/>
                <w:numId w:val="49"/>
              </w:numPr>
              <w:jc w:val="both"/>
            </w:pPr>
            <w:r w:rsidRPr="00216752">
              <w:t xml:space="preserve">One-to-one Supervision should occur </w:t>
            </w:r>
            <w:r w:rsidRPr="00216752">
              <w:rPr>
                <w:b/>
                <w:bCs/>
              </w:rPr>
              <w:t>every 4 weeks</w:t>
            </w:r>
            <w:r w:rsidRPr="00216752">
              <w:t>.  The Supervisor will have completed Surrey County Council Supervision training and possess appropriate experience.</w:t>
            </w:r>
          </w:p>
          <w:p w14:paraId="331DDBCD" w14:textId="77777777" w:rsidR="00810CCC" w:rsidRPr="00DA0DDB" w:rsidRDefault="00810CCC" w:rsidP="00500862">
            <w:pPr>
              <w:pStyle w:val="ListParagraph"/>
              <w:numPr>
                <w:ilvl w:val="0"/>
                <w:numId w:val="49"/>
              </w:numPr>
              <w:jc w:val="both"/>
            </w:pPr>
            <w:r w:rsidRPr="00216752">
              <w:t xml:space="preserve">Group Supervisions, in addition to one-to-one, occur throughout the team on </w:t>
            </w:r>
            <w:r w:rsidRPr="00216752">
              <w:rPr>
                <w:b/>
                <w:bCs/>
              </w:rPr>
              <w:t xml:space="preserve">a </w:t>
            </w:r>
            <w:r w:rsidR="00D96118" w:rsidRPr="00216752">
              <w:rPr>
                <w:b/>
                <w:bCs/>
              </w:rPr>
              <w:t xml:space="preserve">6-weekly </w:t>
            </w:r>
            <w:r w:rsidR="00D96118" w:rsidRPr="00216752">
              <w:t>basis.</w:t>
            </w:r>
            <w:r w:rsidR="00D96118" w:rsidRPr="00216752">
              <w:rPr>
                <w:b/>
                <w:bCs/>
              </w:rPr>
              <w:t xml:space="preserve"> </w:t>
            </w:r>
          </w:p>
          <w:p w14:paraId="6267545A" w14:textId="119C03EC" w:rsidR="00DA0DDB" w:rsidRPr="00216752" w:rsidRDefault="00DA0DDB" w:rsidP="00500862">
            <w:pPr>
              <w:pStyle w:val="ListParagraph"/>
              <w:jc w:val="both"/>
            </w:pPr>
          </w:p>
        </w:tc>
      </w:tr>
      <w:tr w:rsidR="00216752" w:rsidRPr="00216752" w14:paraId="5C567B41" w14:textId="77777777" w:rsidTr="001A3B8B">
        <w:tc>
          <w:tcPr>
            <w:tcW w:w="2601" w:type="dxa"/>
            <w:shd w:val="clear" w:color="auto" w:fill="F4B083" w:themeFill="accent2" w:themeFillTint="99"/>
          </w:tcPr>
          <w:p w14:paraId="1A0ACCDA" w14:textId="77777777" w:rsidR="00810CCC" w:rsidRPr="00F443FD" w:rsidRDefault="00810CCC" w:rsidP="00500862">
            <w:pPr>
              <w:jc w:val="both"/>
              <w:rPr>
                <w:b/>
                <w:bCs/>
              </w:rPr>
            </w:pPr>
            <w:r w:rsidRPr="00F443FD">
              <w:rPr>
                <w:b/>
                <w:bCs/>
              </w:rPr>
              <w:t>Transfer process</w:t>
            </w:r>
          </w:p>
          <w:p w14:paraId="2B617A86" w14:textId="77777777" w:rsidR="00810CCC" w:rsidRPr="00F443FD" w:rsidRDefault="00810CCC" w:rsidP="00500862">
            <w:pPr>
              <w:jc w:val="both"/>
              <w:rPr>
                <w:b/>
                <w:bCs/>
              </w:rPr>
            </w:pPr>
          </w:p>
          <w:p w14:paraId="55A62A6A" w14:textId="77777777" w:rsidR="00810CCC" w:rsidRPr="00F443FD" w:rsidRDefault="00810CCC" w:rsidP="00500862">
            <w:pPr>
              <w:jc w:val="both"/>
              <w:rPr>
                <w:b/>
                <w:bCs/>
              </w:rPr>
            </w:pPr>
          </w:p>
        </w:tc>
        <w:tc>
          <w:tcPr>
            <w:tcW w:w="6415" w:type="dxa"/>
          </w:tcPr>
          <w:p w14:paraId="60849861" w14:textId="77777777" w:rsidR="009354FC" w:rsidRPr="00216752" w:rsidRDefault="009354FC" w:rsidP="00500862">
            <w:pPr>
              <w:pStyle w:val="ListParagraph"/>
              <w:numPr>
                <w:ilvl w:val="0"/>
                <w:numId w:val="50"/>
              </w:numPr>
              <w:jc w:val="both"/>
            </w:pPr>
            <w:r w:rsidRPr="00216752">
              <w:t>R</w:t>
            </w:r>
            <w:r w:rsidR="00810CCC" w:rsidRPr="00216752">
              <w:t xml:space="preserve">eferrals </w:t>
            </w:r>
            <w:r w:rsidRPr="00216752">
              <w:t xml:space="preserve">are accepted </w:t>
            </w:r>
            <w:r w:rsidR="00810CCC" w:rsidRPr="00216752">
              <w:t xml:space="preserve">from the age of 14 and should be received by the age of 16 at the latest.  </w:t>
            </w:r>
          </w:p>
          <w:p w14:paraId="224127BE" w14:textId="5A47663E" w:rsidR="009354FC" w:rsidRPr="000D4D3B" w:rsidRDefault="000D4D3B" w:rsidP="00500862">
            <w:pPr>
              <w:pStyle w:val="ListParagraph"/>
              <w:numPr>
                <w:ilvl w:val="0"/>
                <w:numId w:val="50"/>
              </w:numPr>
              <w:jc w:val="both"/>
              <w:rPr>
                <w:b/>
                <w:bCs/>
              </w:rPr>
            </w:pPr>
            <w:r>
              <w:t>O</w:t>
            </w:r>
            <w:r w:rsidR="00810CCC" w:rsidRPr="00216752">
              <w:t xml:space="preserve">nce the </w:t>
            </w:r>
            <w:r w:rsidR="00810CCC" w:rsidRPr="000D4D3B">
              <w:rPr>
                <w:b/>
                <w:bCs/>
              </w:rPr>
              <w:t>young person turns 18</w:t>
            </w:r>
            <w:r w:rsidRPr="000D4D3B">
              <w:rPr>
                <w:b/>
                <w:bCs/>
              </w:rPr>
              <w:t xml:space="preserve">, </w:t>
            </w:r>
            <w:r w:rsidRPr="000D4D3B">
              <w:t>the</w:t>
            </w:r>
            <w:r w:rsidR="00810CCC" w:rsidRPr="00216752">
              <w:t xml:space="preserve"> transfer </w:t>
            </w:r>
            <w:r w:rsidR="009354FC" w:rsidRPr="00216752">
              <w:t xml:space="preserve">is </w:t>
            </w:r>
            <w:r w:rsidR="00810CCC" w:rsidRPr="00216752">
              <w:t xml:space="preserve">triggered by a Transition Assessment, carried out at the relevant time depending on services and circumstances. </w:t>
            </w:r>
          </w:p>
          <w:p w14:paraId="2EB6A713" w14:textId="77777777" w:rsidR="009354FC" w:rsidRPr="00216752" w:rsidRDefault="00810CCC" w:rsidP="00500862">
            <w:pPr>
              <w:pStyle w:val="ListParagraph"/>
              <w:numPr>
                <w:ilvl w:val="0"/>
                <w:numId w:val="50"/>
              </w:numPr>
              <w:jc w:val="both"/>
            </w:pPr>
            <w:r w:rsidRPr="00216752">
              <w:t xml:space="preserve">Partners will be alert to opportunities for earlier transfer when that is in the interest of the young person concerned and will bring those opportunities to the Transition Strategy Group. </w:t>
            </w:r>
          </w:p>
          <w:p w14:paraId="16A160A0" w14:textId="77777777" w:rsidR="009354FC" w:rsidRPr="00216752" w:rsidRDefault="00810CCC" w:rsidP="00500862">
            <w:pPr>
              <w:pStyle w:val="ListParagraph"/>
              <w:numPr>
                <w:ilvl w:val="0"/>
                <w:numId w:val="50"/>
              </w:numPr>
              <w:jc w:val="both"/>
            </w:pPr>
            <w:r w:rsidRPr="00216752">
              <w:t>The Transition Team only accept referrals if the young person is evidenced to meet the Transition Referral Pathway, and they are accompanied by a properly completed Adults CHC checklist.</w:t>
            </w:r>
          </w:p>
          <w:p w14:paraId="6EF53A8C" w14:textId="77777777" w:rsidR="009354FC" w:rsidRPr="00216752" w:rsidRDefault="00810CCC" w:rsidP="00500862">
            <w:pPr>
              <w:pStyle w:val="ListParagraph"/>
              <w:numPr>
                <w:ilvl w:val="0"/>
                <w:numId w:val="50"/>
              </w:numPr>
              <w:jc w:val="both"/>
            </w:pPr>
            <w:r w:rsidRPr="00216752">
              <w:t>The case transfer to either Adult Social Care or Adults Continuing Healthcare on their 18</w:t>
            </w:r>
            <w:r w:rsidRPr="00216752">
              <w:rPr>
                <w:vertAlign w:val="superscript"/>
              </w:rPr>
              <w:t>th</w:t>
            </w:r>
            <w:r w:rsidRPr="00216752">
              <w:t xml:space="preserve"> birthday, and if transferring fr</w:t>
            </w:r>
            <w:r w:rsidR="009354FC" w:rsidRPr="00216752">
              <w:t>o</w:t>
            </w:r>
            <w:r w:rsidRPr="00216752">
              <w:t>m Transition as part of a rising 25 cohort, will transfer on 1</w:t>
            </w:r>
            <w:r w:rsidRPr="00216752">
              <w:rPr>
                <w:vertAlign w:val="superscript"/>
              </w:rPr>
              <w:t>st</w:t>
            </w:r>
            <w:r w:rsidRPr="00216752">
              <w:t xml:space="preserve"> April of the financial year they will turn 25.</w:t>
            </w:r>
          </w:p>
          <w:p w14:paraId="70072780" w14:textId="44FB8955" w:rsidR="00AE0442" w:rsidRPr="00216752" w:rsidRDefault="00810CCC" w:rsidP="00500862">
            <w:pPr>
              <w:pStyle w:val="ListParagraph"/>
              <w:numPr>
                <w:ilvl w:val="0"/>
                <w:numId w:val="50"/>
              </w:numPr>
              <w:jc w:val="both"/>
            </w:pPr>
            <w:r w:rsidRPr="00216752">
              <w:t xml:space="preserve">Cases may transfer out of the Transition Team either by way of age (the Rising 25 process) or if </w:t>
            </w:r>
            <w:r w:rsidR="00A14FBC" w:rsidRPr="00216752">
              <w:t>they</w:t>
            </w:r>
            <w:r w:rsidRPr="00216752">
              <w:t xml:space="preserve"> become eligible for Continuing Healthcare</w:t>
            </w:r>
            <w:r w:rsidR="00AE0442" w:rsidRPr="00216752">
              <w:t>.</w:t>
            </w:r>
          </w:p>
          <w:p w14:paraId="027FB259" w14:textId="1C57C1F4" w:rsidR="00AE0442" w:rsidRPr="00216752" w:rsidRDefault="00810CCC" w:rsidP="00500862">
            <w:pPr>
              <w:pStyle w:val="ListParagraph"/>
              <w:numPr>
                <w:ilvl w:val="0"/>
                <w:numId w:val="50"/>
              </w:numPr>
              <w:jc w:val="both"/>
            </w:pPr>
            <w:r w:rsidRPr="00216752">
              <w:t xml:space="preserve">In the Rising 25 Process, a case will transfer to either a Locality Team, a Mental Health Locality </w:t>
            </w:r>
            <w:r w:rsidR="00A14FBC" w:rsidRPr="00216752">
              <w:t>Team,</w:t>
            </w:r>
            <w:r w:rsidRPr="00216752">
              <w:t xml:space="preserve"> or the PLD&amp;A Service, as appropriate, on 1</w:t>
            </w:r>
            <w:r w:rsidRPr="00216752">
              <w:rPr>
                <w:vertAlign w:val="superscript"/>
              </w:rPr>
              <w:t>st</w:t>
            </w:r>
            <w:r w:rsidRPr="00216752">
              <w:t xml:space="preserve"> April of the financial year that the young person turns 25.</w:t>
            </w:r>
          </w:p>
          <w:p w14:paraId="78EB261B" w14:textId="77777777" w:rsidR="00810CCC" w:rsidRPr="00216752" w:rsidRDefault="00810CCC" w:rsidP="00500862">
            <w:pPr>
              <w:pStyle w:val="ListParagraph"/>
              <w:numPr>
                <w:ilvl w:val="0"/>
                <w:numId w:val="50"/>
              </w:numPr>
              <w:jc w:val="both"/>
            </w:pPr>
            <w:r w:rsidRPr="00216752">
              <w:t xml:space="preserve">If the young person becomes eligible for Continuing Healthcare before this point, the case should transfer to the relevant ICB on day 29 after CHC Eligibility was determined.  Hanover occurs via an exchange of paperwork between the LA (Adult Social Care Assessments, Support Plans and any other documents that may be relevant.  </w:t>
            </w:r>
          </w:p>
          <w:p w14:paraId="4828B28C" w14:textId="045D1873" w:rsidR="00703DDB" w:rsidRPr="00216752" w:rsidRDefault="00703DDB" w:rsidP="00500862">
            <w:pPr>
              <w:pStyle w:val="ListParagraph"/>
              <w:jc w:val="both"/>
            </w:pPr>
          </w:p>
        </w:tc>
      </w:tr>
      <w:tr w:rsidR="00216752" w:rsidRPr="00216752" w14:paraId="0B6EFEDB" w14:textId="77777777" w:rsidTr="001A3B8B">
        <w:tc>
          <w:tcPr>
            <w:tcW w:w="2601" w:type="dxa"/>
            <w:shd w:val="clear" w:color="auto" w:fill="F4B083" w:themeFill="accent2" w:themeFillTint="99"/>
          </w:tcPr>
          <w:p w14:paraId="0110603F" w14:textId="77777777" w:rsidR="00810CCC" w:rsidRDefault="00810CCC" w:rsidP="00500862">
            <w:pPr>
              <w:jc w:val="both"/>
              <w:rPr>
                <w:b/>
                <w:bCs/>
                <w:sz w:val="24"/>
                <w:szCs w:val="24"/>
              </w:rPr>
            </w:pPr>
            <w:r w:rsidRPr="00F443FD">
              <w:rPr>
                <w:b/>
                <w:bCs/>
                <w:sz w:val="24"/>
                <w:szCs w:val="24"/>
              </w:rPr>
              <w:t>Transition plan</w:t>
            </w:r>
          </w:p>
          <w:p w14:paraId="451FD927" w14:textId="77777777" w:rsidR="00F443FD" w:rsidRDefault="00F443FD" w:rsidP="00500862">
            <w:pPr>
              <w:jc w:val="both"/>
              <w:rPr>
                <w:b/>
                <w:bCs/>
                <w:sz w:val="24"/>
                <w:szCs w:val="24"/>
              </w:rPr>
            </w:pPr>
          </w:p>
          <w:p w14:paraId="6AA09FBE" w14:textId="1B508889" w:rsidR="00F443FD" w:rsidRPr="00F443FD" w:rsidRDefault="00F443FD" w:rsidP="00500862">
            <w:pPr>
              <w:jc w:val="both"/>
              <w:rPr>
                <w:b/>
                <w:bCs/>
                <w:color w:val="FF0000"/>
                <w:sz w:val="24"/>
                <w:szCs w:val="24"/>
              </w:rPr>
            </w:pPr>
          </w:p>
        </w:tc>
        <w:tc>
          <w:tcPr>
            <w:tcW w:w="6415" w:type="dxa"/>
          </w:tcPr>
          <w:p w14:paraId="2F1D205B" w14:textId="6BD41F30" w:rsidR="00A5644F" w:rsidRPr="00216752" w:rsidRDefault="008A07BF" w:rsidP="00500862">
            <w:pPr>
              <w:pStyle w:val="ListParagraph"/>
              <w:numPr>
                <w:ilvl w:val="0"/>
                <w:numId w:val="93"/>
              </w:numPr>
              <w:jc w:val="both"/>
            </w:pPr>
            <w:r>
              <w:t>Adult team</w:t>
            </w:r>
            <w:r w:rsidR="003C656A">
              <w:t xml:space="preserve"> undertake assessment of needs</w:t>
            </w:r>
            <w:r w:rsidR="00BD1588">
              <w:t xml:space="preserve"> in order to tailor the young person’s </w:t>
            </w:r>
            <w:r w:rsidRPr="008A07BF">
              <w:rPr>
                <w:b/>
                <w:bCs/>
              </w:rPr>
              <w:t>support plan</w:t>
            </w:r>
            <w:r w:rsidR="00BD1588">
              <w:rPr>
                <w:b/>
                <w:bCs/>
              </w:rPr>
              <w:t xml:space="preserve"> </w:t>
            </w:r>
            <w:r w:rsidR="00BD1588" w:rsidRPr="00BD1588">
              <w:t>in accordance with the Care Act.</w:t>
            </w:r>
            <w:r w:rsidR="00BD1588">
              <w:rPr>
                <w:b/>
                <w:bCs/>
              </w:rPr>
              <w:t xml:space="preserve"> </w:t>
            </w:r>
          </w:p>
        </w:tc>
      </w:tr>
      <w:tr w:rsidR="00216752" w:rsidRPr="00216752" w14:paraId="687A1580" w14:textId="77777777" w:rsidTr="001A3B8B">
        <w:tc>
          <w:tcPr>
            <w:tcW w:w="2601" w:type="dxa"/>
            <w:shd w:val="clear" w:color="auto" w:fill="F4B083" w:themeFill="accent2" w:themeFillTint="99"/>
          </w:tcPr>
          <w:p w14:paraId="29B62D4E" w14:textId="77777777" w:rsidR="00810CCC" w:rsidRPr="00216752" w:rsidRDefault="00810CCC" w:rsidP="00500862">
            <w:pPr>
              <w:jc w:val="both"/>
            </w:pPr>
            <w:r w:rsidRPr="00F443FD">
              <w:rPr>
                <w:b/>
                <w:bCs/>
                <w:sz w:val="24"/>
                <w:szCs w:val="24"/>
              </w:rPr>
              <w:t>Disagreement resolution</w:t>
            </w:r>
          </w:p>
        </w:tc>
        <w:tc>
          <w:tcPr>
            <w:tcW w:w="6415" w:type="dxa"/>
          </w:tcPr>
          <w:p w14:paraId="3C268451" w14:textId="77777777" w:rsidR="00810CCC" w:rsidRDefault="00810CCC" w:rsidP="00500862">
            <w:pPr>
              <w:pStyle w:val="ListParagraph"/>
              <w:numPr>
                <w:ilvl w:val="0"/>
                <w:numId w:val="52"/>
              </w:numPr>
              <w:jc w:val="both"/>
            </w:pPr>
            <w:r w:rsidRPr="00216752">
              <w:t>If there is disagreement between service regarding a transfer, this will be escalated through line management levels.</w:t>
            </w:r>
          </w:p>
          <w:p w14:paraId="4CF4DAC8" w14:textId="2D0DAA06" w:rsidR="008A7F38" w:rsidRPr="00216752" w:rsidRDefault="008A7F38" w:rsidP="00500862">
            <w:pPr>
              <w:pStyle w:val="ListParagraph"/>
              <w:jc w:val="both"/>
            </w:pPr>
            <w:r>
              <w:t xml:space="preserve">As an illustration, </w:t>
            </w:r>
            <w:r w:rsidRPr="008A7F38">
              <w:rPr>
                <w:rFonts w:eastAsia="Times New Roman" w:cstheme="minorHAnsi"/>
                <w:lang w:eastAsia="en-GB"/>
              </w:rPr>
              <w:t>if differences regarding a young person's eligibility for an Adult Service cannot be resolved</w:t>
            </w:r>
            <w:r>
              <w:rPr>
                <w:rFonts w:eastAsia="Times New Roman" w:cstheme="minorHAnsi"/>
                <w:lang w:eastAsia="en-GB"/>
              </w:rPr>
              <w:t xml:space="preserve">, </w:t>
            </w:r>
            <w:r w:rsidRPr="008A7F38">
              <w:rPr>
                <w:rFonts w:eastAsia="Times New Roman" w:cstheme="minorHAnsi"/>
                <w:lang w:eastAsia="en-GB"/>
              </w:rPr>
              <w:t>then the Team Manager who is responsible for the case should bring the matter to the attention of the Service Manager. The Head of CLA Services will consider escalation to the Assistant Director of Specialist Children's Services and Safeguarding and to the Director of Health and Social Care Provider Services for a decision.</w:t>
            </w:r>
          </w:p>
        </w:tc>
      </w:tr>
    </w:tbl>
    <w:p w14:paraId="1124BCC6" w14:textId="11ECC435" w:rsidR="00810CCC" w:rsidRPr="00F443FD" w:rsidRDefault="00810CCC" w:rsidP="00500862">
      <w:pPr>
        <w:jc w:val="both"/>
        <w:rPr>
          <w:b/>
          <w:bCs/>
          <w:sz w:val="28"/>
          <w:szCs w:val="28"/>
        </w:rPr>
      </w:pPr>
    </w:p>
    <w:tbl>
      <w:tblPr>
        <w:tblStyle w:val="TableGrid1"/>
        <w:tblpPr w:leftFromText="180" w:rightFromText="180" w:vertAnchor="text" w:horzAnchor="margin" w:tblpXSpec="center" w:tblpY="297"/>
        <w:tblW w:w="90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9072"/>
      </w:tblGrid>
      <w:tr w:rsidR="003042B7" w:rsidRPr="00216752" w14:paraId="67F6B0E6" w14:textId="77777777" w:rsidTr="003042B7">
        <w:tc>
          <w:tcPr>
            <w:tcW w:w="9072" w:type="dxa"/>
            <w:shd w:val="clear" w:color="auto" w:fill="ED7D31" w:themeFill="accent2"/>
          </w:tcPr>
          <w:p w14:paraId="66C72E44" w14:textId="77777777" w:rsidR="003042B7" w:rsidRDefault="003042B7" w:rsidP="00500862">
            <w:pPr>
              <w:jc w:val="both"/>
              <w:rPr>
                <w:b/>
                <w:bCs/>
                <w:sz w:val="28"/>
                <w:szCs w:val="28"/>
              </w:rPr>
            </w:pPr>
            <w:r w:rsidRPr="00F443FD">
              <w:rPr>
                <w:b/>
                <w:bCs/>
                <w:sz w:val="28"/>
                <w:szCs w:val="28"/>
              </w:rPr>
              <w:t>Practice expectations</w:t>
            </w:r>
          </w:p>
          <w:p w14:paraId="698D2CA5" w14:textId="3077EC86" w:rsidR="003042B7" w:rsidRPr="00216752" w:rsidRDefault="003042B7" w:rsidP="00500862">
            <w:pPr>
              <w:jc w:val="both"/>
            </w:pPr>
          </w:p>
        </w:tc>
      </w:tr>
      <w:tr w:rsidR="00216752" w:rsidRPr="00216752" w14:paraId="448AE593" w14:textId="77777777" w:rsidTr="00E62908">
        <w:tc>
          <w:tcPr>
            <w:tcW w:w="9072" w:type="dxa"/>
            <w:shd w:val="clear" w:color="auto" w:fill="auto"/>
          </w:tcPr>
          <w:p w14:paraId="6F692897" w14:textId="33DCA355" w:rsidR="00676FE6" w:rsidRPr="00216752" w:rsidRDefault="00D13564" w:rsidP="00500862">
            <w:pPr>
              <w:jc w:val="both"/>
            </w:pPr>
            <w:r w:rsidRPr="00216752">
              <w:t>Transition to adulthood for looked after children should not just start on their 16th birthday; preparation for a time when they will no longer be looked after should be integral to the care planning process throughout their time in care</w:t>
            </w:r>
            <w:r w:rsidR="00A14FBC" w:rsidRPr="00216752">
              <w:t>.</w:t>
            </w:r>
            <w:r w:rsidR="00676FE6" w:rsidRPr="00216752">
              <w:t xml:space="preserve">  </w:t>
            </w:r>
            <w:r w:rsidR="00676FE6" w:rsidRPr="00216752">
              <w:rPr>
                <w:kern w:val="2"/>
                <w14:ligatures w14:val="standardContextual"/>
              </w:rPr>
              <w:t xml:space="preserve"> </w:t>
            </w:r>
            <w:r w:rsidR="00676FE6" w:rsidRPr="00216752">
              <w:t>Starting assessments at age 14 and transition planning facilitates more responsive and flexible forward planning. Timely assessments and transition plans are essential for commissioners to plan services.</w:t>
            </w:r>
          </w:p>
          <w:p w14:paraId="15ED1D54" w14:textId="05ED27CA" w:rsidR="00B51CA4" w:rsidRPr="00216752" w:rsidRDefault="00B51CA4" w:rsidP="00500862">
            <w:pPr>
              <w:jc w:val="both"/>
            </w:pPr>
          </w:p>
        </w:tc>
      </w:tr>
      <w:tr w:rsidR="00216752" w:rsidRPr="00216752" w14:paraId="576E9E77" w14:textId="77777777" w:rsidTr="00E62908">
        <w:tc>
          <w:tcPr>
            <w:tcW w:w="9072" w:type="dxa"/>
            <w:shd w:val="clear" w:color="auto" w:fill="auto"/>
          </w:tcPr>
          <w:p w14:paraId="5DAA00A2" w14:textId="48C04C72" w:rsidR="00E42059" w:rsidRPr="00216752" w:rsidRDefault="00E42059" w:rsidP="00500862">
            <w:pPr>
              <w:jc w:val="both"/>
            </w:pPr>
            <w:r w:rsidRPr="00216752">
              <w:t xml:space="preserve">Person centred planning </w:t>
            </w:r>
            <w:r w:rsidR="00A14FBC" w:rsidRPr="00216752">
              <w:t>to</w:t>
            </w:r>
            <w:r w:rsidRPr="00216752">
              <w:t xml:space="preserve"> ensure that planning for </w:t>
            </w:r>
            <w:r w:rsidR="00A14FBC" w:rsidRPr="00216752">
              <w:t xml:space="preserve">young people/ and young people with </w:t>
            </w:r>
            <w:r w:rsidR="00435A7E">
              <w:t xml:space="preserve">eligible Care Act Needs </w:t>
            </w:r>
            <w:r w:rsidRPr="00216752">
              <w:t>to make the transition to adulthood focused on what is important to the young person for the future and what needs to be in place to ensure that they receive the support to achieve their goals</w:t>
            </w:r>
            <w:r w:rsidR="00A14FBC" w:rsidRPr="00216752">
              <w:t>.</w:t>
            </w:r>
          </w:p>
          <w:p w14:paraId="1D22B461" w14:textId="11C07946" w:rsidR="00B51CA4" w:rsidRPr="00216752" w:rsidRDefault="00B51CA4" w:rsidP="00500862">
            <w:pPr>
              <w:jc w:val="both"/>
            </w:pPr>
          </w:p>
        </w:tc>
      </w:tr>
      <w:tr w:rsidR="00216752" w:rsidRPr="00216752" w14:paraId="33F232E1" w14:textId="77777777" w:rsidTr="00E62908">
        <w:tc>
          <w:tcPr>
            <w:tcW w:w="9072" w:type="dxa"/>
            <w:shd w:val="clear" w:color="auto" w:fill="auto"/>
          </w:tcPr>
          <w:p w14:paraId="2A058D8C" w14:textId="26758515" w:rsidR="00E42059" w:rsidRPr="00216752" w:rsidRDefault="00E42059" w:rsidP="00500862">
            <w:pPr>
              <w:jc w:val="both"/>
            </w:pPr>
            <w:r w:rsidRPr="00216752">
              <w:t>Each young person</w:t>
            </w:r>
            <w:r w:rsidR="00A96C2D" w:rsidRPr="00216752">
              <w:t xml:space="preserve"> </w:t>
            </w:r>
            <w:r w:rsidR="00676FE6" w:rsidRPr="00216752">
              <w:t>has</w:t>
            </w:r>
            <w:r w:rsidRPr="00216752">
              <w:t xml:space="preserve"> their own individual aspirations, hopes, </w:t>
            </w:r>
            <w:r w:rsidR="00B51CA4" w:rsidRPr="00216752">
              <w:t>needs,</w:t>
            </w:r>
            <w:r w:rsidRPr="00216752">
              <w:t xml:space="preserve"> and wants</w:t>
            </w:r>
            <w:r w:rsidR="00A96C2D" w:rsidRPr="00216752">
              <w:t>, therefore w</w:t>
            </w:r>
            <w:r w:rsidRPr="00216752">
              <w:t>hilst different services have their own eligibility and access criteria, they must work together to adopt a holistic approach based on assessment of individual needs informed by each young person’s wishes and feelings</w:t>
            </w:r>
            <w:r w:rsidR="00B51CA4" w:rsidRPr="00216752">
              <w:t>.</w:t>
            </w:r>
          </w:p>
          <w:p w14:paraId="298D7C9C" w14:textId="7B2315CB" w:rsidR="00B51CA4" w:rsidRPr="00216752" w:rsidRDefault="00B51CA4" w:rsidP="00500862">
            <w:pPr>
              <w:jc w:val="both"/>
            </w:pPr>
          </w:p>
        </w:tc>
      </w:tr>
      <w:tr w:rsidR="00216752" w:rsidRPr="00216752" w14:paraId="319EB658" w14:textId="77777777" w:rsidTr="00E62908">
        <w:tc>
          <w:tcPr>
            <w:tcW w:w="9072" w:type="dxa"/>
            <w:shd w:val="clear" w:color="auto" w:fill="auto"/>
          </w:tcPr>
          <w:p w14:paraId="7D67A389" w14:textId="76BC4735" w:rsidR="00810CCC" w:rsidRPr="00216752" w:rsidRDefault="000068C7" w:rsidP="00500862">
            <w:pPr>
              <w:jc w:val="both"/>
            </w:pPr>
            <w:r>
              <w:t>Adult Social Care t</w:t>
            </w:r>
            <w:r w:rsidR="00810CCC" w:rsidRPr="00216752">
              <w:t xml:space="preserve">ransition planning </w:t>
            </w:r>
            <w:r w:rsidR="00B51CA4" w:rsidRPr="00216752">
              <w:t xml:space="preserve">to </w:t>
            </w:r>
            <w:r w:rsidR="00810CCC" w:rsidRPr="00216752">
              <w:t>cover aspect of a young person’s life</w:t>
            </w:r>
            <w:r>
              <w:t xml:space="preserve"> that are covered by the Care Act 2014</w:t>
            </w:r>
            <w:r w:rsidR="00810CCC" w:rsidRPr="00216752">
              <w:t>, including education, employment, placement</w:t>
            </w:r>
            <w:r w:rsidR="00B51CA4" w:rsidRPr="00216752">
              <w:t>/accommodation</w:t>
            </w:r>
            <w:r w:rsidR="00810CCC" w:rsidRPr="00216752">
              <w:t xml:space="preserve">, and leisure activities. </w:t>
            </w:r>
            <w:r w:rsidR="00676FE6" w:rsidRPr="00216752">
              <w:rPr>
                <w:kern w:val="2"/>
                <w14:ligatures w14:val="standardContextual"/>
              </w:rPr>
              <w:t xml:space="preserve"> </w:t>
            </w:r>
            <w:r w:rsidR="00676FE6" w:rsidRPr="00216752">
              <w:t xml:space="preserve">Transition planning should </w:t>
            </w:r>
            <w:r w:rsidR="00582299" w:rsidRPr="00216752">
              <w:t>be focused</w:t>
            </w:r>
            <w:r w:rsidR="00676FE6" w:rsidRPr="00216752">
              <w:t xml:space="preserve"> on life outcomes, promoting independence, and supporting young people to lead meaningful and enjoyable adult lives. </w:t>
            </w:r>
          </w:p>
          <w:p w14:paraId="1BC00C25" w14:textId="46BCAB0B" w:rsidR="00240DFD" w:rsidRPr="00216752" w:rsidRDefault="00240DFD" w:rsidP="00500862">
            <w:pPr>
              <w:jc w:val="both"/>
            </w:pPr>
          </w:p>
        </w:tc>
      </w:tr>
      <w:tr w:rsidR="00216752" w:rsidRPr="00216752" w14:paraId="773FB7EA" w14:textId="77777777" w:rsidTr="00E62908">
        <w:tc>
          <w:tcPr>
            <w:tcW w:w="9072" w:type="dxa"/>
            <w:shd w:val="clear" w:color="auto" w:fill="auto"/>
          </w:tcPr>
          <w:p w14:paraId="6330D631" w14:textId="083E9566" w:rsidR="00810CCC" w:rsidRPr="00216752" w:rsidRDefault="00810CCC" w:rsidP="00500862">
            <w:pPr>
              <w:jc w:val="both"/>
            </w:pPr>
            <w:r w:rsidRPr="00216752">
              <w:t>The core purpose of adult care and support is to help</w:t>
            </w:r>
            <w:r w:rsidR="00240DFD" w:rsidRPr="00216752">
              <w:t xml:space="preserve"> young people</w:t>
            </w:r>
            <w:r w:rsidRPr="00216752">
              <w:t xml:space="preserve"> to achieve the outcomes that matter to them in their life</w:t>
            </w:r>
            <w:r w:rsidR="004C5119" w:rsidRPr="00216752">
              <w:t>.</w:t>
            </w:r>
          </w:p>
          <w:p w14:paraId="65AEA012" w14:textId="56273B29" w:rsidR="00240DFD" w:rsidRPr="00216752" w:rsidRDefault="00240DFD" w:rsidP="00500862">
            <w:pPr>
              <w:jc w:val="both"/>
            </w:pPr>
          </w:p>
        </w:tc>
      </w:tr>
      <w:tr w:rsidR="00216752" w:rsidRPr="00216752" w14:paraId="6B0C9FB6" w14:textId="77777777" w:rsidTr="00E62908">
        <w:tc>
          <w:tcPr>
            <w:tcW w:w="9072" w:type="dxa"/>
            <w:shd w:val="clear" w:color="auto" w:fill="auto"/>
          </w:tcPr>
          <w:p w14:paraId="393DA7D7" w14:textId="77777777" w:rsidR="00810CCC" w:rsidRPr="00216752" w:rsidRDefault="00810CCC" w:rsidP="00500862">
            <w:pPr>
              <w:jc w:val="both"/>
            </w:pPr>
            <w:r w:rsidRPr="00216752">
              <w:t xml:space="preserve">It is critical to the vision in the Care Act that the care and support </w:t>
            </w:r>
            <w:r w:rsidR="004C5119" w:rsidRPr="00216752">
              <w:t>system works</w:t>
            </w:r>
            <w:r w:rsidRPr="00216752">
              <w:t xml:space="preserve"> to actively promote wellbeing </w:t>
            </w:r>
            <w:r w:rsidR="004C5119" w:rsidRPr="00216752">
              <w:t>and independence and</w:t>
            </w:r>
            <w:r w:rsidRPr="00216752">
              <w:t xml:space="preserve"> does not just wait to respond when people reach a crisis point.</w:t>
            </w:r>
          </w:p>
          <w:p w14:paraId="04F2A0BA" w14:textId="1457FEDD" w:rsidR="00240DFD" w:rsidRPr="00216752" w:rsidRDefault="00240DFD" w:rsidP="00500862">
            <w:pPr>
              <w:jc w:val="both"/>
            </w:pPr>
          </w:p>
        </w:tc>
      </w:tr>
      <w:tr w:rsidR="00216752" w:rsidRPr="00216752" w14:paraId="12B8D8FF" w14:textId="77777777" w:rsidTr="00E62908">
        <w:tc>
          <w:tcPr>
            <w:tcW w:w="9072" w:type="dxa"/>
            <w:shd w:val="clear" w:color="auto" w:fill="auto"/>
          </w:tcPr>
          <w:p w14:paraId="7150A805" w14:textId="77777777" w:rsidR="001F3E52" w:rsidRPr="00216752" w:rsidRDefault="00810CCC" w:rsidP="00500862">
            <w:pPr>
              <w:jc w:val="both"/>
            </w:pPr>
            <w:r w:rsidRPr="00216752">
              <w:t xml:space="preserve">Adult Social Care Practitioners are expected to take a strengths-based approach to assessment, eligibility decisions and support planning.  This means </w:t>
            </w:r>
            <w:r w:rsidR="00240DFD" w:rsidRPr="00216752">
              <w:t xml:space="preserve">that the </w:t>
            </w:r>
            <w:r w:rsidRPr="00216752">
              <w:t xml:space="preserve">focus </w:t>
            </w:r>
            <w:r w:rsidR="00240DFD" w:rsidRPr="00216752">
              <w:t xml:space="preserve">is </w:t>
            </w:r>
            <w:r w:rsidRPr="00216752">
              <w:t>on what is most important to the</w:t>
            </w:r>
            <w:r w:rsidR="00240DFD" w:rsidRPr="00216752">
              <w:t xml:space="preserve"> young person</w:t>
            </w:r>
            <w:r w:rsidRPr="00216752">
              <w:t>, recognis</w:t>
            </w:r>
            <w:r w:rsidR="00240DFD" w:rsidRPr="00216752">
              <w:t>ing</w:t>
            </w:r>
            <w:r w:rsidRPr="00216752">
              <w:t xml:space="preserve"> their strengths and networks, help</w:t>
            </w:r>
            <w:r w:rsidR="00240DFD" w:rsidRPr="00216752">
              <w:t xml:space="preserve">ing them </w:t>
            </w:r>
            <w:r w:rsidRPr="00216752">
              <w:t>to stay connected to their communities and support</w:t>
            </w:r>
            <w:r w:rsidR="00240DFD" w:rsidRPr="00216752">
              <w:t xml:space="preserve"> them</w:t>
            </w:r>
            <w:r w:rsidRPr="00216752">
              <w:t xml:space="preserve"> to feel safe. </w:t>
            </w:r>
          </w:p>
          <w:p w14:paraId="7B234271" w14:textId="1623AA80" w:rsidR="00810CCC" w:rsidRPr="00216752" w:rsidRDefault="00810CCC" w:rsidP="00500862">
            <w:pPr>
              <w:jc w:val="both"/>
            </w:pPr>
            <w:r w:rsidRPr="00216752">
              <w:t xml:space="preserve"> </w:t>
            </w:r>
          </w:p>
        </w:tc>
      </w:tr>
      <w:tr w:rsidR="00216752" w:rsidRPr="00216752" w14:paraId="37989A39" w14:textId="77777777" w:rsidTr="00E62908">
        <w:tc>
          <w:tcPr>
            <w:tcW w:w="9072" w:type="dxa"/>
            <w:shd w:val="clear" w:color="auto" w:fill="FFFFFF" w:themeFill="background1"/>
          </w:tcPr>
          <w:p w14:paraId="600DAB60" w14:textId="3242C40E" w:rsidR="00810CCC" w:rsidRPr="00216752" w:rsidRDefault="00810CCC" w:rsidP="00500862">
            <w:pPr>
              <w:jc w:val="both"/>
            </w:pPr>
            <w:r w:rsidRPr="00216752">
              <w:t xml:space="preserve">The work of the </w:t>
            </w:r>
            <w:r w:rsidR="00435A7E">
              <w:t>Adult Social Care</w:t>
            </w:r>
            <w:r w:rsidRPr="00216752">
              <w:t xml:space="preserve"> </w:t>
            </w:r>
            <w:r w:rsidR="001F3E52" w:rsidRPr="00216752">
              <w:t xml:space="preserve">to be completed jointly </w:t>
            </w:r>
            <w:r w:rsidRPr="00216752">
              <w:t>in partnership with Children’s Services, SEND and Health and it is incumbent on all partners to have an awareness of the legislative and policy context of one another.</w:t>
            </w:r>
          </w:p>
          <w:p w14:paraId="1805F51A" w14:textId="77777777" w:rsidR="00810CCC" w:rsidRPr="00216752" w:rsidRDefault="00810CCC" w:rsidP="00500862">
            <w:pPr>
              <w:jc w:val="both"/>
            </w:pPr>
          </w:p>
        </w:tc>
      </w:tr>
      <w:tr w:rsidR="00216752" w:rsidRPr="00216752" w14:paraId="15208178" w14:textId="77777777" w:rsidTr="00E62908">
        <w:tc>
          <w:tcPr>
            <w:tcW w:w="9072" w:type="dxa"/>
            <w:shd w:val="clear" w:color="auto" w:fill="FFFFFF" w:themeFill="background1"/>
          </w:tcPr>
          <w:p w14:paraId="7BA35065" w14:textId="4721AAF9" w:rsidR="00E42059" w:rsidRPr="00216752" w:rsidRDefault="00435A7E" w:rsidP="00500862">
            <w:pPr>
              <w:jc w:val="both"/>
            </w:pPr>
            <w:r>
              <w:t xml:space="preserve">All professionals working </w:t>
            </w:r>
            <w:r w:rsidR="00E42059" w:rsidRPr="00216752">
              <w:t>with</w:t>
            </w:r>
            <w:r w:rsidR="00061870" w:rsidRPr="00216752">
              <w:t xml:space="preserve"> young people with complex needs </w:t>
            </w:r>
            <w:r w:rsidR="00E42059" w:rsidRPr="00216752">
              <w:t>should be given training to ensure that they are equipped to</w:t>
            </w:r>
            <w:r w:rsidR="007E12DF">
              <w:t xml:space="preserve"> </w:t>
            </w:r>
            <w:r w:rsidR="00E42059" w:rsidRPr="00216752">
              <w:t>communicate effectively with them, including those with high communication needs</w:t>
            </w:r>
            <w:r w:rsidR="00061870" w:rsidRPr="00216752">
              <w:t xml:space="preserve">. </w:t>
            </w:r>
            <w:r w:rsidR="007E12DF" w:rsidRPr="00582299">
              <w:t>Practitioners who assess children and younger adults should have experience of this work, or training to support their assessments to ensure they have a full understanding of the impact of trauma on care experienced young people.</w:t>
            </w:r>
            <w:r w:rsidR="007E12DF">
              <w:t xml:space="preserve"> </w:t>
            </w:r>
          </w:p>
          <w:p w14:paraId="354AE42E" w14:textId="0DDCA69D" w:rsidR="00061870" w:rsidRPr="00216752" w:rsidRDefault="00061870" w:rsidP="00500862">
            <w:pPr>
              <w:jc w:val="both"/>
            </w:pPr>
          </w:p>
        </w:tc>
      </w:tr>
      <w:tr w:rsidR="00216752" w:rsidRPr="00216752" w14:paraId="1D0894F5" w14:textId="77777777" w:rsidTr="00E62908">
        <w:tc>
          <w:tcPr>
            <w:tcW w:w="9072" w:type="dxa"/>
            <w:shd w:val="clear" w:color="auto" w:fill="FFFFFF" w:themeFill="background1"/>
          </w:tcPr>
          <w:p w14:paraId="5B8BE67D" w14:textId="77777777" w:rsidR="00FE754D" w:rsidRPr="00216752" w:rsidRDefault="00FE754D" w:rsidP="00500862">
            <w:pPr>
              <w:jc w:val="both"/>
            </w:pPr>
            <w:r w:rsidRPr="00216752">
              <w:t>All young people to have an assessment or review of the assessment prior to any transfer.  Their supported participation in this Review or Reassessment is mandated by the Care Act.  Practitioners are expected to consider and plan how this is best achieved, thinking about time, place, duration and frequency of meetings, appropriate attendees, the need for advocacy and any communication methods.</w:t>
            </w:r>
          </w:p>
          <w:p w14:paraId="1036AFF2" w14:textId="3D10A0DB" w:rsidR="00C5695A" w:rsidRPr="00216752" w:rsidRDefault="00C5695A" w:rsidP="00500862">
            <w:pPr>
              <w:jc w:val="both"/>
            </w:pPr>
          </w:p>
        </w:tc>
      </w:tr>
      <w:tr w:rsidR="00216752" w:rsidRPr="00216752" w14:paraId="637FE8BE" w14:textId="77777777" w:rsidTr="00E62908">
        <w:tc>
          <w:tcPr>
            <w:tcW w:w="9072" w:type="dxa"/>
            <w:shd w:val="clear" w:color="auto" w:fill="FFFFFF" w:themeFill="background1"/>
          </w:tcPr>
          <w:p w14:paraId="70553231" w14:textId="77777777" w:rsidR="00FE754D" w:rsidRPr="00216752" w:rsidRDefault="00C5695A" w:rsidP="00500862">
            <w:pPr>
              <w:jc w:val="both"/>
            </w:pPr>
            <w:r w:rsidRPr="00216752">
              <w:t>The transfer stage should consider any relationships that the young person has built up in children’s services. This includes relationships with professionals and other children and young people using services. Where appropriate, plans for the future for the young person will include maintaining relationships and will reflect the young person’s aspirations and personal group and will be in line with the principles of the Mental Health Capacity Act where that applies.</w:t>
            </w:r>
          </w:p>
          <w:p w14:paraId="7ACE9D92" w14:textId="76C2A0D5" w:rsidR="00C5695A" w:rsidRPr="00216752" w:rsidRDefault="00C5695A" w:rsidP="00500862">
            <w:pPr>
              <w:jc w:val="both"/>
            </w:pPr>
          </w:p>
        </w:tc>
      </w:tr>
      <w:tr w:rsidR="00216752" w:rsidRPr="00216752" w14:paraId="43E7F21E" w14:textId="77777777" w:rsidTr="00E62908">
        <w:tc>
          <w:tcPr>
            <w:tcW w:w="9072" w:type="dxa"/>
            <w:shd w:val="clear" w:color="auto" w:fill="FFFFFF" w:themeFill="background1"/>
          </w:tcPr>
          <w:p w14:paraId="4164C7AE" w14:textId="77777777" w:rsidR="00E42059" w:rsidRPr="00216752" w:rsidRDefault="00E42059" w:rsidP="00500862">
            <w:pPr>
              <w:jc w:val="both"/>
            </w:pPr>
            <w:r w:rsidRPr="00216752">
              <w:t xml:space="preserve">Trained advocates should also be available to ensure that young people’s views are heard and </w:t>
            </w:r>
            <w:r w:rsidR="00CB4D62" w:rsidRPr="00216752">
              <w:t>considered</w:t>
            </w:r>
            <w:r w:rsidRPr="00216752">
              <w:t>.</w:t>
            </w:r>
          </w:p>
          <w:p w14:paraId="5DBD580E" w14:textId="0E3987F5" w:rsidR="006D3753" w:rsidRPr="00216752" w:rsidRDefault="006D3753" w:rsidP="00500862">
            <w:pPr>
              <w:jc w:val="both"/>
            </w:pPr>
          </w:p>
        </w:tc>
      </w:tr>
      <w:tr w:rsidR="00476D44" w:rsidRPr="00216752" w14:paraId="1C155C32" w14:textId="77777777" w:rsidTr="00E62908">
        <w:tc>
          <w:tcPr>
            <w:tcW w:w="9072" w:type="dxa"/>
            <w:shd w:val="clear" w:color="auto" w:fill="FFFFFF" w:themeFill="background1"/>
          </w:tcPr>
          <w:p w14:paraId="4B2DB355" w14:textId="77777777" w:rsidR="00476D44" w:rsidRDefault="004B163B" w:rsidP="00500862">
            <w:pPr>
              <w:jc w:val="both"/>
              <w:rPr>
                <w:rFonts w:ascii="Calibri" w:hAnsi="Calibri" w:cs="Calibri"/>
                <w:szCs w:val="24"/>
              </w:rPr>
            </w:pPr>
            <w:r>
              <w:rPr>
                <w:rFonts w:ascii="Calibri" w:hAnsi="Calibri" w:cs="Calibri"/>
                <w:szCs w:val="24"/>
              </w:rPr>
              <w:t>Practitioner</w:t>
            </w:r>
            <w:r w:rsidR="00476D44" w:rsidRPr="00216752">
              <w:rPr>
                <w:rFonts w:ascii="Calibri" w:hAnsi="Calibri" w:cs="Calibri"/>
                <w:szCs w:val="24"/>
              </w:rPr>
              <w:t xml:space="preserve"> must carry out an assessment of anyone who appears to require care and support, regardless of their likely eligibility for state-funded care.</w:t>
            </w:r>
          </w:p>
          <w:p w14:paraId="64975143" w14:textId="4DE90D18" w:rsidR="00DA0DDB" w:rsidRPr="009E1DB1" w:rsidRDefault="00DA0DDB" w:rsidP="00500862">
            <w:pPr>
              <w:jc w:val="both"/>
              <w:rPr>
                <w:rFonts w:ascii="Calibri" w:hAnsi="Calibri" w:cs="Calibri"/>
                <w:szCs w:val="24"/>
              </w:rPr>
            </w:pPr>
          </w:p>
        </w:tc>
      </w:tr>
      <w:tr w:rsidR="00E20F98" w:rsidRPr="00216752" w14:paraId="6DF3FD10" w14:textId="77777777" w:rsidTr="00E62908">
        <w:tc>
          <w:tcPr>
            <w:tcW w:w="9072" w:type="dxa"/>
            <w:shd w:val="clear" w:color="auto" w:fill="FFFFFF" w:themeFill="background1"/>
          </w:tcPr>
          <w:p w14:paraId="2EB3D151" w14:textId="0149A601" w:rsidR="00E20F98" w:rsidRDefault="00E20F98" w:rsidP="00500862">
            <w:pPr>
              <w:jc w:val="both"/>
              <w:rPr>
                <w:rFonts w:ascii="Calibri" w:hAnsi="Calibri" w:cs="Calibri"/>
                <w:szCs w:val="24"/>
              </w:rPr>
            </w:pPr>
            <w:r w:rsidRPr="00582299">
              <w:rPr>
                <w:rFonts w:ascii="Calibri" w:hAnsi="Calibri" w:cs="Calibri"/>
                <w:szCs w:val="24"/>
              </w:rPr>
              <w:t xml:space="preserve">Where the needs are complex practitioners from key partner agencies working with the individual should collaborate to formulate a shared analysis of how the </w:t>
            </w:r>
            <w:r w:rsidR="00582299" w:rsidRPr="00582299">
              <w:rPr>
                <w:rFonts w:ascii="Calibri" w:hAnsi="Calibri" w:cs="Calibri"/>
                <w:szCs w:val="24"/>
              </w:rPr>
              <w:t>individual’s</w:t>
            </w:r>
            <w:r w:rsidRPr="00582299">
              <w:rPr>
                <w:rFonts w:ascii="Calibri" w:hAnsi="Calibri" w:cs="Calibri"/>
                <w:szCs w:val="24"/>
              </w:rPr>
              <w:t xml:space="preserve"> cognition function is impacted in different circumstances to support frontline practitioners in undertaking mental capacity assessments that are decision and </w:t>
            </w:r>
            <w:r w:rsidR="00582299" w:rsidRPr="00582299">
              <w:rPr>
                <w:rFonts w:ascii="Calibri" w:hAnsi="Calibri" w:cs="Calibri"/>
                <w:szCs w:val="24"/>
              </w:rPr>
              <w:t>time specific</w:t>
            </w:r>
            <w:r w:rsidRPr="00582299">
              <w:rPr>
                <w:rFonts w:ascii="Calibri" w:hAnsi="Calibri" w:cs="Calibri"/>
                <w:szCs w:val="24"/>
              </w:rPr>
              <w:t>.</w:t>
            </w:r>
          </w:p>
          <w:p w14:paraId="5480D83A" w14:textId="1E447FEB" w:rsidR="00582299" w:rsidRDefault="00582299" w:rsidP="00500862">
            <w:pPr>
              <w:jc w:val="both"/>
              <w:rPr>
                <w:rFonts w:ascii="Calibri" w:hAnsi="Calibri" w:cs="Calibri"/>
                <w:szCs w:val="24"/>
              </w:rPr>
            </w:pPr>
          </w:p>
        </w:tc>
      </w:tr>
    </w:tbl>
    <w:p w14:paraId="1987615E" w14:textId="77777777" w:rsidR="00DA0DDB" w:rsidRDefault="00DA0DDB" w:rsidP="00500862">
      <w:pPr>
        <w:ind w:left="720"/>
        <w:jc w:val="both"/>
        <w:rPr>
          <w:rFonts w:cstheme="minorHAnsi"/>
          <w:b/>
          <w:bCs/>
          <w:sz w:val="40"/>
          <w:szCs w:val="40"/>
        </w:rPr>
      </w:pPr>
    </w:p>
    <w:p w14:paraId="12F67A37" w14:textId="77777777" w:rsidR="00582299" w:rsidRDefault="00582299" w:rsidP="00500862">
      <w:pPr>
        <w:ind w:left="720"/>
        <w:jc w:val="both"/>
        <w:rPr>
          <w:rFonts w:cstheme="minorHAnsi"/>
          <w:b/>
          <w:bCs/>
          <w:sz w:val="40"/>
          <w:szCs w:val="40"/>
        </w:rPr>
      </w:pPr>
    </w:p>
    <w:p w14:paraId="6DF0F76D" w14:textId="77777777" w:rsidR="00582299" w:rsidRDefault="00582299" w:rsidP="00500862">
      <w:pPr>
        <w:ind w:left="720"/>
        <w:jc w:val="both"/>
        <w:rPr>
          <w:rFonts w:cstheme="minorHAnsi"/>
          <w:b/>
          <w:bCs/>
          <w:sz w:val="40"/>
          <w:szCs w:val="40"/>
        </w:rPr>
      </w:pPr>
    </w:p>
    <w:p w14:paraId="47E9AAAA" w14:textId="77777777" w:rsidR="00582299" w:rsidRDefault="00582299" w:rsidP="00500862">
      <w:pPr>
        <w:ind w:left="720"/>
        <w:jc w:val="both"/>
        <w:rPr>
          <w:rFonts w:cstheme="minorHAnsi"/>
          <w:b/>
          <w:bCs/>
          <w:sz w:val="40"/>
          <w:szCs w:val="40"/>
        </w:rPr>
      </w:pPr>
    </w:p>
    <w:p w14:paraId="5096D933" w14:textId="77777777" w:rsidR="00582299" w:rsidRDefault="00582299" w:rsidP="00500862">
      <w:pPr>
        <w:ind w:left="720"/>
        <w:jc w:val="both"/>
        <w:rPr>
          <w:rFonts w:cstheme="minorHAnsi"/>
          <w:b/>
          <w:bCs/>
          <w:sz w:val="40"/>
          <w:szCs w:val="40"/>
        </w:rPr>
      </w:pPr>
    </w:p>
    <w:p w14:paraId="41543251" w14:textId="77777777" w:rsidR="00582299" w:rsidRDefault="00582299" w:rsidP="00500862">
      <w:pPr>
        <w:ind w:left="720"/>
        <w:jc w:val="both"/>
        <w:rPr>
          <w:rFonts w:cstheme="minorHAnsi"/>
          <w:b/>
          <w:bCs/>
          <w:sz w:val="40"/>
          <w:szCs w:val="40"/>
        </w:rPr>
      </w:pPr>
    </w:p>
    <w:p w14:paraId="2236B90B" w14:textId="77777777" w:rsidR="00582299" w:rsidRDefault="00582299" w:rsidP="00500862">
      <w:pPr>
        <w:ind w:left="720"/>
        <w:jc w:val="both"/>
        <w:rPr>
          <w:rFonts w:cstheme="minorHAnsi"/>
          <w:b/>
          <w:bCs/>
          <w:sz w:val="40"/>
          <w:szCs w:val="40"/>
        </w:rPr>
      </w:pPr>
    </w:p>
    <w:p w14:paraId="1B8CA935" w14:textId="77777777" w:rsidR="00582299" w:rsidRDefault="00582299" w:rsidP="00500862">
      <w:pPr>
        <w:ind w:left="720"/>
        <w:jc w:val="both"/>
        <w:rPr>
          <w:rFonts w:cstheme="minorHAnsi"/>
          <w:b/>
          <w:bCs/>
          <w:sz w:val="40"/>
          <w:szCs w:val="40"/>
        </w:rPr>
      </w:pPr>
    </w:p>
    <w:p w14:paraId="0E5B6ADC" w14:textId="62D7C3FA" w:rsidR="00DD7FCE" w:rsidRPr="001828CF" w:rsidRDefault="001828CF" w:rsidP="00500862">
      <w:pPr>
        <w:pStyle w:val="Heading2"/>
        <w:jc w:val="both"/>
        <w:rPr>
          <w:b/>
          <w:sz w:val="36"/>
          <w:szCs w:val="36"/>
        </w:rPr>
      </w:pPr>
      <w:bookmarkStart w:id="19" w:name="_Toc176514820"/>
      <w:r w:rsidRPr="5AD2B354">
        <w:rPr>
          <w:b/>
          <w:sz w:val="36"/>
          <w:szCs w:val="36"/>
        </w:rPr>
        <w:t xml:space="preserve">9. </w:t>
      </w:r>
      <w:r w:rsidR="00DD7FCE" w:rsidRPr="5AD2B354">
        <w:rPr>
          <w:b/>
          <w:sz w:val="36"/>
          <w:szCs w:val="36"/>
        </w:rPr>
        <w:t>L</w:t>
      </w:r>
      <w:r w:rsidRPr="5AD2B354">
        <w:rPr>
          <w:b/>
          <w:sz w:val="36"/>
          <w:szCs w:val="36"/>
        </w:rPr>
        <w:t>ocal Authority Designated Officer</w:t>
      </w:r>
      <w:r w:rsidR="00DD7FCE" w:rsidRPr="5AD2B354">
        <w:rPr>
          <w:b/>
          <w:sz w:val="36"/>
          <w:szCs w:val="36"/>
        </w:rPr>
        <w:t xml:space="preserve"> (LADO)</w:t>
      </w:r>
      <w:bookmarkEnd w:id="19"/>
    </w:p>
    <w:p w14:paraId="2B48CE59" w14:textId="0B69915F" w:rsidR="5AD2B354" w:rsidRDefault="5AD2B354" w:rsidP="00500862">
      <w:pPr>
        <w:jc w:val="both"/>
      </w:pPr>
    </w:p>
    <w:p w14:paraId="641F3C15" w14:textId="77777777" w:rsidR="00DD7FCE" w:rsidRPr="00955A0B" w:rsidRDefault="00DD7FCE" w:rsidP="00500862">
      <w:pPr>
        <w:jc w:val="both"/>
        <w:rPr>
          <w:rFonts w:cstheme="minorHAnsi"/>
          <w:b/>
          <w:bCs/>
          <w:sz w:val="24"/>
          <w:szCs w:val="24"/>
        </w:rPr>
      </w:pPr>
      <w:r w:rsidRPr="00C3065A">
        <w:t xml:space="preserve">All organisations which provide services for children or provide staff or volunteers to work with or care for children </w:t>
      </w:r>
      <w:r>
        <w:t xml:space="preserve">are required to </w:t>
      </w:r>
      <w:r w:rsidRPr="00C3065A">
        <w:t>operate a procedure for handling allegations which is consistent with the guidance in of Working Together.</w:t>
      </w:r>
      <w:r>
        <w:t xml:space="preserve"> The management of allegations is undertaken by the LADO service here in Surrey County.</w:t>
      </w:r>
    </w:p>
    <w:tbl>
      <w:tblPr>
        <w:tblStyle w:val="TableGrid"/>
        <w:tblW w:w="0" w:type="auto"/>
        <w:tblLayout w:type="fixed"/>
        <w:tblLook w:val="04A0" w:firstRow="1" w:lastRow="0" w:firstColumn="1" w:lastColumn="0" w:noHBand="0" w:noVBand="1"/>
      </w:tblPr>
      <w:tblGrid>
        <w:gridCol w:w="2830"/>
        <w:gridCol w:w="6186"/>
      </w:tblGrid>
      <w:tr w:rsidR="00DD7FCE" w:rsidRPr="00500D9E" w14:paraId="6BF14D4B" w14:textId="77777777" w:rsidTr="00331840">
        <w:tc>
          <w:tcPr>
            <w:tcW w:w="9016" w:type="dxa"/>
            <w:gridSpan w:val="2"/>
            <w:shd w:val="clear" w:color="auto" w:fill="ED7D31" w:themeFill="accent2"/>
          </w:tcPr>
          <w:p w14:paraId="1D50DA62" w14:textId="77777777" w:rsidR="00DD7FCE" w:rsidRDefault="00DD7FCE" w:rsidP="00500862">
            <w:pPr>
              <w:jc w:val="both"/>
              <w:rPr>
                <w:rFonts w:cstheme="minorHAnsi"/>
                <w:b/>
                <w:bCs/>
                <w:sz w:val="28"/>
                <w:szCs w:val="28"/>
              </w:rPr>
            </w:pPr>
          </w:p>
          <w:p w14:paraId="41D69288" w14:textId="77777777" w:rsidR="00DD7FCE" w:rsidRDefault="00DD7FCE" w:rsidP="00500862">
            <w:pPr>
              <w:jc w:val="both"/>
              <w:rPr>
                <w:rFonts w:cstheme="minorHAnsi"/>
                <w:b/>
                <w:bCs/>
                <w:sz w:val="28"/>
                <w:szCs w:val="28"/>
              </w:rPr>
            </w:pPr>
            <w:r>
              <w:rPr>
                <w:rFonts w:cstheme="minorHAnsi"/>
                <w:b/>
                <w:bCs/>
                <w:sz w:val="28"/>
                <w:szCs w:val="28"/>
              </w:rPr>
              <w:t xml:space="preserve">Managing Allegations </w:t>
            </w:r>
            <w:r w:rsidRPr="00500D9E">
              <w:rPr>
                <w:rFonts w:cstheme="minorHAnsi"/>
                <w:b/>
                <w:bCs/>
                <w:sz w:val="28"/>
                <w:szCs w:val="28"/>
              </w:rPr>
              <w:t xml:space="preserve">Timescales </w:t>
            </w:r>
            <w:r>
              <w:rPr>
                <w:rFonts w:cstheme="minorHAnsi"/>
                <w:b/>
                <w:bCs/>
                <w:sz w:val="28"/>
                <w:szCs w:val="28"/>
              </w:rPr>
              <w:t xml:space="preserve">and LADO process </w:t>
            </w:r>
            <w:r w:rsidRPr="00500D9E">
              <w:rPr>
                <w:rFonts w:cstheme="minorHAnsi"/>
                <w:b/>
                <w:bCs/>
                <w:sz w:val="28"/>
                <w:szCs w:val="28"/>
              </w:rPr>
              <w:t xml:space="preserve">at a glance </w:t>
            </w:r>
          </w:p>
          <w:p w14:paraId="5FC03655" w14:textId="77777777" w:rsidR="00DD7FCE" w:rsidRPr="00500D9E" w:rsidRDefault="00DD7FCE" w:rsidP="00500862">
            <w:pPr>
              <w:jc w:val="both"/>
              <w:rPr>
                <w:b/>
                <w:bCs/>
                <w:sz w:val="28"/>
                <w:szCs w:val="28"/>
              </w:rPr>
            </w:pPr>
          </w:p>
        </w:tc>
      </w:tr>
      <w:tr w:rsidR="00DD7FCE" w:rsidRPr="00216752" w14:paraId="33ED3BB3" w14:textId="77777777" w:rsidTr="00331840">
        <w:tc>
          <w:tcPr>
            <w:tcW w:w="2830" w:type="dxa"/>
            <w:shd w:val="clear" w:color="auto" w:fill="F4B083" w:themeFill="accent2" w:themeFillTint="99"/>
          </w:tcPr>
          <w:p w14:paraId="232F1E19" w14:textId="77777777" w:rsidR="00DD7FCE" w:rsidRPr="005C48EE" w:rsidRDefault="00DD7FCE" w:rsidP="00500862">
            <w:pPr>
              <w:jc w:val="both"/>
              <w:rPr>
                <w:b/>
                <w:bCs/>
                <w:sz w:val="24"/>
                <w:szCs w:val="24"/>
              </w:rPr>
            </w:pPr>
            <w:r w:rsidRPr="005C48EE">
              <w:rPr>
                <w:b/>
                <w:bCs/>
                <w:sz w:val="24"/>
                <w:szCs w:val="24"/>
              </w:rPr>
              <w:t xml:space="preserve">Threshold </w:t>
            </w:r>
          </w:p>
          <w:p w14:paraId="61A275A1" w14:textId="77777777" w:rsidR="00DD7FCE" w:rsidRPr="005C48EE" w:rsidRDefault="00DD7FCE" w:rsidP="00500862">
            <w:pPr>
              <w:jc w:val="both"/>
              <w:rPr>
                <w:b/>
                <w:bCs/>
                <w:sz w:val="24"/>
                <w:szCs w:val="24"/>
              </w:rPr>
            </w:pPr>
          </w:p>
        </w:tc>
        <w:tc>
          <w:tcPr>
            <w:tcW w:w="6186" w:type="dxa"/>
          </w:tcPr>
          <w:p w14:paraId="30878572" w14:textId="436220F3" w:rsidR="00DD7FCE" w:rsidRDefault="00DD7FCE" w:rsidP="00500862">
            <w:pPr>
              <w:jc w:val="both"/>
            </w:pPr>
            <w:r>
              <w:t>According</w:t>
            </w:r>
            <w:r w:rsidR="009C0D00">
              <w:t xml:space="preserve"> to the</w:t>
            </w:r>
            <w:r>
              <w:t xml:space="preserve"> </w:t>
            </w:r>
            <w:r w:rsidRPr="00A14DA7">
              <w:t>Working Together to Safeguard Children</w:t>
            </w:r>
            <w:r>
              <w:t xml:space="preserve">, the LADO becomes involved when </w:t>
            </w:r>
            <w:r w:rsidRPr="00A14DA7">
              <w:t>any person who works with children, in connection with their employment or voluntary activity has:</w:t>
            </w:r>
          </w:p>
          <w:p w14:paraId="5A1725BA" w14:textId="77777777" w:rsidR="00DD7FCE" w:rsidRPr="00A14DA7" w:rsidRDefault="00DD7FCE" w:rsidP="00500862">
            <w:pPr>
              <w:pStyle w:val="ListParagraph"/>
              <w:numPr>
                <w:ilvl w:val="0"/>
                <w:numId w:val="2"/>
              </w:numPr>
              <w:jc w:val="both"/>
            </w:pPr>
            <w:r w:rsidRPr="00A14DA7">
              <w:t>Behaved in a way that has harmed or may have harmed a child</w:t>
            </w:r>
            <w:r>
              <w:t>.</w:t>
            </w:r>
          </w:p>
          <w:p w14:paraId="450F3D11" w14:textId="77777777" w:rsidR="00DD7FCE" w:rsidRPr="00A14DA7" w:rsidRDefault="00DD7FCE" w:rsidP="00500862">
            <w:pPr>
              <w:pStyle w:val="ListParagraph"/>
              <w:numPr>
                <w:ilvl w:val="0"/>
                <w:numId w:val="2"/>
              </w:numPr>
              <w:jc w:val="both"/>
            </w:pPr>
            <w:r w:rsidRPr="00A14DA7">
              <w:t>Possibly committed a criminal offence against or related to a child</w:t>
            </w:r>
            <w:r>
              <w:t>.</w:t>
            </w:r>
          </w:p>
          <w:p w14:paraId="74A68F9D" w14:textId="362040F3" w:rsidR="00DD7FCE" w:rsidRPr="00A14DA7" w:rsidRDefault="009C0D00" w:rsidP="00500862">
            <w:pPr>
              <w:pStyle w:val="ListParagraph"/>
              <w:numPr>
                <w:ilvl w:val="0"/>
                <w:numId w:val="2"/>
              </w:numPr>
              <w:jc w:val="both"/>
            </w:pPr>
            <w:r>
              <w:t>B</w:t>
            </w:r>
            <w:r w:rsidR="00DD7FCE" w:rsidRPr="00A14DA7">
              <w:t xml:space="preserve">ehaved in a way that raises concern about the adult’s suitability to work with children. </w:t>
            </w:r>
          </w:p>
          <w:p w14:paraId="34E05D17" w14:textId="592E7541" w:rsidR="00DD7FCE" w:rsidRPr="00A14DA7" w:rsidRDefault="009C0D00" w:rsidP="00500862">
            <w:pPr>
              <w:pStyle w:val="ListParagraph"/>
              <w:numPr>
                <w:ilvl w:val="0"/>
                <w:numId w:val="2"/>
              </w:numPr>
              <w:jc w:val="both"/>
            </w:pPr>
            <w:r>
              <w:t>B</w:t>
            </w:r>
            <w:r w:rsidR="00DD7FCE" w:rsidRPr="00A14DA7">
              <w:t>ehaved or may have behaved in a way that indicates they may not be suitable to work with children (Transferable Risk)</w:t>
            </w:r>
          </w:p>
          <w:p w14:paraId="67DD680A" w14:textId="77777777" w:rsidR="00DD7FCE" w:rsidRPr="00216752" w:rsidRDefault="00DD7FCE" w:rsidP="00500862">
            <w:pPr>
              <w:pStyle w:val="ListParagraph"/>
              <w:jc w:val="both"/>
            </w:pPr>
          </w:p>
        </w:tc>
      </w:tr>
      <w:tr w:rsidR="00DD7FCE" w:rsidRPr="00216752" w14:paraId="437E16E9" w14:textId="77777777" w:rsidTr="00331840">
        <w:tc>
          <w:tcPr>
            <w:tcW w:w="2830" w:type="dxa"/>
            <w:shd w:val="clear" w:color="auto" w:fill="F4B083" w:themeFill="accent2" w:themeFillTint="99"/>
          </w:tcPr>
          <w:p w14:paraId="2F18035E" w14:textId="77777777" w:rsidR="00DD7FCE" w:rsidRPr="005C48EE" w:rsidRDefault="00DD7FCE" w:rsidP="00500862">
            <w:pPr>
              <w:jc w:val="both"/>
              <w:rPr>
                <w:b/>
                <w:bCs/>
                <w:sz w:val="24"/>
                <w:szCs w:val="24"/>
              </w:rPr>
            </w:pPr>
            <w:r w:rsidRPr="005C48EE">
              <w:rPr>
                <w:b/>
                <w:bCs/>
                <w:sz w:val="24"/>
                <w:szCs w:val="24"/>
              </w:rPr>
              <w:t xml:space="preserve">Referral process </w:t>
            </w:r>
          </w:p>
          <w:p w14:paraId="4745EF9C" w14:textId="77777777" w:rsidR="00DD7FCE" w:rsidRPr="005C48EE" w:rsidRDefault="00DD7FCE" w:rsidP="00500862">
            <w:pPr>
              <w:jc w:val="both"/>
              <w:rPr>
                <w:b/>
                <w:bCs/>
                <w:sz w:val="24"/>
                <w:szCs w:val="24"/>
              </w:rPr>
            </w:pPr>
          </w:p>
        </w:tc>
        <w:tc>
          <w:tcPr>
            <w:tcW w:w="6186" w:type="dxa"/>
          </w:tcPr>
          <w:p w14:paraId="610611EE" w14:textId="77777777" w:rsidR="00DD7FCE" w:rsidRDefault="00DD7FCE" w:rsidP="00500862">
            <w:pPr>
              <w:pStyle w:val="ListParagraph"/>
              <w:numPr>
                <w:ilvl w:val="0"/>
                <w:numId w:val="2"/>
              </w:numPr>
              <w:jc w:val="both"/>
            </w:pPr>
            <w:r>
              <w:t xml:space="preserve">Allegations are referred to the Local Authority where the adults work and are made </w:t>
            </w:r>
            <w:r w:rsidRPr="00216752">
              <w:t>within</w:t>
            </w:r>
            <w:r w:rsidRPr="00216752">
              <w:rPr>
                <w:b/>
                <w:bCs/>
              </w:rPr>
              <w:t xml:space="preserve"> </w:t>
            </w:r>
            <w:r>
              <w:rPr>
                <w:b/>
                <w:bCs/>
              </w:rPr>
              <w:t xml:space="preserve">1 </w:t>
            </w:r>
            <w:r w:rsidRPr="00216752">
              <w:rPr>
                <w:b/>
                <w:bCs/>
              </w:rPr>
              <w:t>working day</w:t>
            </w:r>
            <w:r w:rsidRPr="00216752">
              <w:t xml:space="preserve"> of </w:t>
            </w:r>
            <w:r>
              <w:t>when the incident occurs or when it was disclosed.</w:t>
            </w:r>
          </w:p>
          <w:p w14:paraId="40EAC4A2" w14:textId="77777777" w:rsidR="00DD7FCE" w:rsidRPr="00F56E67" w:rsidRDefault="00DD7FCE" w:rsidP="00500862">
            <w:pPr>
              <w:pStyle w:val="ListParagraph"/>
              <w:numPr>
                <w:ilvl w:val="0"/>
                <w:numId w:val="2"/>
              </w:numPr>
              <w:jc w:val="both"/>
            </w:pPr>
            <w:r>
              <w:t>R</w:t>
            </w:r>
            <w:r w:rsidRPr="00F56E67">
              <w:t>eferral form</w:t>
            </w:r>
            <w:r>
              <w:t>s should be sent</w:t>
            </w:r>
            <w:r w:rsidRPr="00F56E67">
              <w:t xml:space="preserve"> to LADO in box or email </w:t>
            </w:r>
            <w:hyperlink r:id="rId73" w:history="1">
              <w:r w:rsidRPr="00F56E67">
                <w:rPr>
                  <w:rStyle w:val="Hyperlink"/>
                </w:rPr>
                <w:t>LADO@surreycc.gov.uk</w:t>
              </w:r>
            </w:hyperlink>
          </w:p>
          <w:p w14:paraId="09864748" w14:textId="77777777" w:rsidR="00DD7FCE" w:rsidRDefault="00DD7FCE" w:rsidP="00500862">
            <w:pPr>
              <w:pStyle w:val="ListParagraph"/>
              <w:numPr>
                <w:ilvl w:val="0"/>
                <w:numId w:val="2"/>
              </w:numPr>
              <w:jc w:val="both"/>
            </w:pPr>
            <w:r>
              <w:t>All referrals are triaged by a duty LADO within 24 hours of receipt and where threshold is met, a named LADO is allocated to work with the referring organisation.</w:t>
            </w:r>
          </w:p>
          <w:p w14:paraId="7F69531E" w14:textId="77777777" w:rsidR="00DD7FCE" w:rsidRDefault="00DD7FCE" w:rsidP="00500862">
            <w:pPr>
              <w:pStyle w:val="ListParagraph"/>
              <w:numPr>
                <w:ilvl w:val="0"/>
                <w:numId w:val="2"/>
              </w:numPr>
              <w:jc w:val="both"/>
            </w:pPr>
            <w:r>
              <w:t>Non threshold allegations which are known as consultations are dealt with on the day of contact by the duty LADO.</w:t>
            </w:r>
          </w:p>
          <w:p w14:paraId="534D27C6" w14:textId="77777777" w:rsidR="00DD7FCE" w:rsidRPr="00DA0DDB" w:rsidRDefault="00CC1F54" w:rsidP="00500862">
            <w:pPr>
              <w:pStyle w:val="ListParagraph"/>
              <w:numPr>
                <w:ilvl w:val="0"/>
                <w:numId w:val="2"/>
              </w:numPr>
              <w:jc w:val="both"/>
            </w:pPr>
            <w:r>
              <w:t>Advice</w:t>
            </w:r>
            <w:r w:rsidR="00DD7FCE">
              <w:t xml:space="preserve"> and guidance can also be provided by the duty LADO via telephone - </w:t>
            </w:r>
            <w:r w:rsidR="00DD7FCE" w:rsidRPr="00B50CA7">
              <w:t xml:space="preserve">Contact phone number for duty LADO, </w:t>
            </w:r>
            <w:r w:rsidR="00DD7FCE" w:rsidRPr="0063799F">
              <w:rPr>
                <w:b/>
                <w:bCs/>
              </w:rPr>
              <w:t>0300 123 1650 (option 3)</w:t>
            </w:r>
            <w:r w:rsidR="00DA0DDB">
              <w:rPr>
                <w:b/>
                <w:bCs/>
              </w:rPr>
              <w:t>.</w:t>
            </w:r>
          </w:p>
          <w:p w14:paraId="06A6AE6C" w14:textId="33458F08" w:rsidR="00DA0DDB" w:rsidRPr="00216752" w:rsidRDefault="00DA0DDB" w:rsidP="00500862">
            <w:pPr>
              <w:pStyle w:val="ListParagraph"/>
              <w:jc w:val="both"/>
            </w:pPr>
          </w:p>
        </w:tc>
      </w:tr>
      <w:tr w:rsidR="00DD7FCE" w:rsidRPr="00216752" w14:paraId="38C4E80B" w14:textId="77777777" w:rsidTr="00331840">
        <w:tc>
          <w:tcPr>
            <w:tcW w:w="2830" w:type="dxa"/>
            <w:shd w:val="clear" w:color="auto" w:fill="F4B083" w:themeFill="accent2" w:themeFillTint="99"/>
          </w:tcPr>
          <w:p w14:paraId="5741D2E4" w14:textId="77777777" w:rsidR="00DD7FCE" w:rsidRPr="005C48EE" w:rsidRDefault="00DD7FCE" w:rsidP="00500862">
            <w:pPr>
              <w:jc w:val="both"/>
              <w:rPr>
                <w:b/>
                <w:bCs/>
                <w:sz w:val="24"/>
                <w:szCs w:val="24"/>
              </w:rPr>
            </w:pPr>
            <w:r w:rsidRPr="005C48EE">
              <w:rPr>
                <w:b/>
                <w:bCs/>
                <w:sz w:val="24"/>
                <w:szCs w:val="24"/>
              </w:rPr>
              <w:t>Policy and Statutory Guidance that underpin practices.</w:t>
            </w:r>
          </w:p>
          <w:p w14:paraId="13446466" w14:textId="77777777" w:rsidR="00DD7FCE" w:rsidRPr="005C48EE" w:rsidRDefault="00DD7FCE" w:rsidP="00500862">
            <w:pPr>
              <w:jc w:val="both"/>
              <w:rPr>
                <w:b/>
                <w:bCs/>
                <w:sz w:val="24"/>
                <w:szCs w:val="24"/>
              </w:rPr>
            </w:pPr>
          </w:p>
          <w:p w14:paraId="41CC624A" w14:textId="77777777" w:rsidR="00DD7FCE" w:rsidRPr="005C48EE" w:rsidRDefault="00DD7FCE" w:rsidP="00500862">
            <w:pPr>
              <w:jc w:val="both"/>
              <w:rPr>
                <w:b/>
                <w:bCs/>
                <w:sz w:val="24"/>
                <w:szCs w:val="24"/>
              </w:rPr>
            </w:pPr>
          </w:p>
        </w:tc>
        <w:tc>
          <w:tcPr>
            <w:tcW w:w="6186" w:type="dxa"/>
          </w:tcPr>
          <w:p w14:paraId="58E3846D" w14:textId="77777777" w:rsidR="00DD7FCE" w:rsidRDefault="00DD7FCE" w:rsidP="00500862">
            <w:pPr>
              <w:pStyle w:val="ListParagraph"/>
              <w:numPr>
                <w:ilvl w:val="0"/>
                <w:numId w:val="5"/>
              </w:numPr>
              <w:spacing w:after="160"/>
              <w:jc w:val="both"/>
            </w:pPr>
            <w:r w:rsidRPr="003C4325">
              <w:t>Children Act 1989 and the Children Act 2004</w:t>
            </w:r>
          </w:p>
          <w:p w14:paraId="2B5C37BE" w14:textId="77777777" w:rsidR="00DD7FCE" w:rsidRPr="003C4325" w:rsidRDefault="00DD7FCE" w:rsidP="00500862">
            <w:pPr>
              <w:pStyle w:val="ListParagraph"/>
              <w:jc w:val="both"/>
            </w:pPr>
          </w:p>
          <w:p w14:paraId="0BD34E51" w14:textId="77777777" w:rsidR="00DD7FCE" w:rsidRDefault="00DD7FCE" w:rsidP="00500862">
            <w:pPr>
              <w:pStyle w:val="ListParagraph"/>
              <w:numPr>
                <w:ilvl w:val="0"/>
                <w:numId w:val="5"/>
              </w:numPr>
              <w:jc w:val="both"/>
            </w:pPr>
            <w:r w:rsidRPr="003C4325">
              <w:t xml:space="preserve">Working Together To Safeguard Children- Appendix </w:t>
            </w:r>
          </w:p>
          <w:p w14:paraId="4470282E" w14:textId="77777777" w:rsidR="00DD7FCE" w:rsidRDefault="00DD7FCE" w:rsidP="00500862">
            <w:pPr>
              <w:pStyle w:val="ListParagraph"/>
              <w:jc w:val="both"/>
            </w:pPr>
          </w:p>
          <w:p w14:paraId="1DC253BD" w14:textId="77777777" w:rsidR="00DD7FCE" w:rsidRPr="003C4325" w:rsidRDefault="00DD7FCE" w:rsidP="00500862">
            <w:pPr>
              <w:pStyle w:val="ListParagraph"/>
              <w:numPr>
                <w:ilvl w:val="0"/>
                <w:numId w:val="5"/>
              </w:numPr>
              <w:jc w:val="both"/>
            </w:pPr>
            <w:r w:rsidRPr="003C4325">
              <w:t>Chapter 7 of the London Safeguarding Children Procedures</w:t>
            </w:r>
          </w:p>
          <w:p w14:paraId="43134A22" w14:textId="77777777" w:rsidR="00DD7FCE" w:rsidRPr="003C4325" w:rsidRDefault="00DD7FCE" w:rsidP="00500862">
            <w:pPr>
              <w:pStyle w:val="ListParagraph"/>
              <w:jc w:val="both"/>
            </w:pPr>
          </w:p>
          <w:p w14:paraId="560FD756" w14:textId="77777777" w:rsidR="00DD7FCE" w:rsidRPr="00216752" w:rsidRDefault="00DD7FCE" w:rsidP="00500862">
            <w:pPr>
              <w:pStyle w:val="ListParagraph"/>
              <w:jc w:val="both"/>
            </w:pPr>
          </w:p>
        </w:tc>
      </w:tr>
      <w:tr w:rsidR="00DD7FCE" w:rsidRPr="00216752" w14:paraId="34F21C2E" w14:textId="77777777" w:rsidTr="00331840">
        <w:tc>
          <w:tcPr>
            <w:tcW w:w="2830" w:type="dxa"/>
            <w:shd w:val="clear" w:color="auto" w:fill="F4B083" w:themeFill="accent2" w:themeFillTint="99"/>
          </w:tcPr>
          <w:p w14:paraId="7506B3C0" w14:textId="77777777" w:rsidR="00DD7FCE" w:rsidRPr="005C48EE" w:rsidRDefault="00DD7FCE" w:rsidP="00500862">
            <w:pPr>
              <w:jc w:val="both"/>
              <w:rPr>
                <w:b/>
                <w:bCs/>
                <w:sz w:val="24"/>
                <w:szCs w:val="24"/>
              </w:rPr>
            </w:pPr>
            <w:r w:rsidRPr="005C48EE">
              <w:rPr>
                <w:b/>
                <w:bCs/>
                <w:sz w:val="24"/>
                <w:szCs w:val="24"/>
              </w:rPr>
              <w:t>Reports</w:t>
            </w:r>
          </w:p>
        </w:tc>
        <w:tc>
          <w:tcPr>
            <w:tcW w:w="6186" w:type="dxa"/>
          </w:tcPr>
          <w:p w14:paraId="1D2AD113" w14:textId="1F74A0DF" w:rsidR="00DD7FCE" w:rsidRDefault="00DD7FCE" w:rsidP="00500862">
            <w:pPr>
              <w:pStyle w:val="ListParagraph"/>
              <w:numPr>
                <w:ilvl w:val="0"/>
                <w:numId w:val="5"/>
              </w:numPr>
              <w:jc w:val="both"/>
            </w:pPr>
            <w:r>
              <w:t>N</w:t>
            </w:r>
            <w:r w:rsidR="003B369E">
              <w:t>ot applicable</w:t>
            </w:r>
          </w:p>
          <w:p w14:paraId="0EA3975A" w14:textId="77777777" w:rsidR="00DD7FCE" w:rsidRPr="00216752" w:rsidRDefault="00DD7FCE" w:rsidP="00500862">
            <w:pPr>
              <w:pStyle w:val="ListParagraph"/>
              <w:jc w:val="both"/>
            </w:pPr>
          </w:p>
        </w:tc>
      </w:tr>
      <w:tr w:rsidR="00DD7FCE" w:rsidRPr="00216752" w14:paraId="1839F081" w14:textId="77777777" w:rsidTr="00331840">
        <w:tc>
          <w:tcPr>
            <w:tcW w:w="2830" w:type="dxa"/>
            <w:shd w:val="clear" w:color="auto" w:fill="F4B083" w:themeFill="accent2" w:themeFillTint="99"/>
          </w:tcPr>
          <w:p w14:paraId="1462B39B" w14:textId="6E4B5F77" w:rsidR="00DD7FCE" w:rsidRPr="005C48EE" w:rsidRDefault="00DD7FCE" w:rsidP="00500862">
            <w:pPr>
              <w:jc w:val="both"/>
              <w:rPr>
                <w:b/>
                <w:bCs/>
                <w:sz w:val="24"/>
                <w:szCs w:val="24"/>
              </w:rPr>
            </w:pPr>
            <w:r w:rsidRPr="005C48EE">
              <w:rPr>
                <w:b/>
                <w:bCs/>
                <w:sz w:val="24"/>
                <w:szCs w:val="24"/>
              </w:rPr>
              <w:t>Visits</w:t>
            </w:r>
          </w:p>
          <w:p w14:paraId="2990F17D" w14:textId="77777777" w:rsidR="00DD7FCE" w:rsidRPr="005C48EE" w:rsidRDefault="00DD7FCE" w:rsidP="00500862">
            <w:pPr>
              <w:jc w:val="both"/>
              <w:rPr>
                <w:b/>
                <w:bCs/>
                <w:sz w:val="24"/>
                <w:szCs w:val="24"/>
              </w:rPr>
            </w:pPr>
          </w:p>
        </w:tc>
        <w:tc>
          <w:tcPr>
            <w:tcW w:w="6186" w:type="dxa"/>
          </w:tcPr>
          <w:p w14:paraId="388D1A62" w14:textId="69BB3FEB" w:rsidR="00DA0DDB" w:rsidRPr="00216752" w:rsidRDefault="00DD7FCE" w:rsidP="00500862">
            <w:pPr>
              <w:pStyle w:val="ListParagraph"/>
              <w:numPr>
                <w:ilvl w:val="0"/>
                <w:numId w:val="6"/>
              </w:numPr>
              <w:spacing w:after="160" w:line="259" w:lineRule="auto"/>
              <w:jc w:val="both"/>
            </w:pPr>
            <w:r>
              <w:t>N</w:t>
            </w:r>
            <w:r w:rsidR="003B369E">
              <w:t>ot applicable</w:t>
            </w:r>
          </w:p>
        </w:tc>
      </w:tr>
      <w:tr w:rsidR="00DD7FCE" w:rsidRPr="00216752" w14:paraId="6018CC29" w14:textId="77777777" w:rsidTr="00331840">
        <w:tc>
          <w:tcPr>
            <w:tcW w:w="2830" w:type="dxa"/>
            <w:shd w:val="clear" w:color="auto" w:fill="F4B083" w:themeFill="accent2" w:themeFillTint="99"/>
          </w:tcPr>
          <w:p w14:paraId="01CC429C" w14:textId="77777777" w:rsidR="00DD7FCE" w:rsidRPr="005C48EE" w:rsidRDefault="00DD7FCE" w:rsidP="00500862">
            <w:pPr>
              <w:jc w:val="both"/>
              <w:rPr>
                <w:b/>
                <w:bCs/>
                <w:sz w:val="24"/>
                <w:szCs w:val="24"/>
              </w:rPr>
            </w:pPr>
            <w:r w:rsidRPr="005C48EE">
              <w:rPr>
                <w:b/>
                <w:bCs/>
                <w:sz w:val="24"/>
                <w:szCs w:val="24"/>
              </w:rPr>
              <w:t>Voice of the child/young person</w:t>
            </w:r>
          </w:p>
          <w:p w14:paraId="14240190" w14:textId="77777777" w:rsidR="00DD7FCE" w:rsidRPr="005C48EE" w:rsidRDefault="00DD7FCE" w:rsidP="00500862">
            <w:pPr>
              <w:jc w:val="both"/>
              <w:rPr>
                <w:b/>
                <w:bCs/>
                <w:sz w:val="24"/>
                <w:szCs w:val="24"/>
              </w:rPr>
            </w:pPr>
          </w:p>
        </w:tc>
        <w:tc>
          <w:tcPr>
            <w:tcW w:w="6186" w:type="dxa"/>
          </w:tcPr>
          <w:p w14:paraId="445CAF35" w14:textId="77777777" w:rsidR="00DD7FCE" w:rsidRPr="00216752" w:rsidRDefault="00DD7FCE" w:rsidP="00500862">
            <w:pPr>
              <w:pStyle w:val="ListParagraph"/>
              <w:numPr>
                <w:ilvl w:val="0"/>
                <w:numId w:val="4"/>
              </w:numPr>
              <w:jc w:val="both"/>
            </w:pPr>
            <w:r w:rsidRPr="00216752">
              <w:t xml:space="preserve">The </w:t>
            </w:r>
            <w:r>
              <w:t xml:space="preserve">voice of the child is reflected in the allegation referred to the LADO service and is also obtained as part of the investigation. </w:t>
            </w:r>
            <w:r w:rsidRPr="00216752">
              <w:t xml:space="preserve"> </w:t>
            </w:r>
          </w:p>
          <w:p w14:paraId="32BA5015" w14:textId="77777777" w:rsidR="00DD7FCE" w:rsidRPr="00216752" w:rsidRDefault="00DD7FCE" w:rsidP="00500862">
            <w:pPr>
              <w:pStyle w:val="ListParagraph"/>
              <w:numPr>
                <w:ilvl w:val="0"/>
                <w:numId w:val="4"/>
              </w:numPr>
              <w:jc w:val="both"/>
            </w:pPr>
            <w:r>
              <w:t>The Young Person’s wishes and feelings should be reflected in the outcome of the investigation which is undertaken by the employer, the police and or children Social Care.</w:t>
            </w:r>
          </w:p>
          <w:p w14:paraId="309F0893" w14:textId="77777777" w:rsidR="00DD7FCE" w:rsidRPr="00216752" w:rsidRDefault="00DD7FCE" w:rsidP="00500862">
            <w:pPr>
              <w:ind w:left="720"/>
              <w:jc w:val="both"/>
            </w:pPr>
          </w:p>
        </w:tc>
      </w:tr>
      <w:tr w:rsidR="00DD7FCE" w:rsidRPr="00216752" w14:paraId="67205552" w14:textId="77777777" w:rsidTr="00331840">
        <w:tc>
          <w:tcPr>
            <w:tcW w:w="2830" w:type="dxa"/>
            <w:shd w:val="clear" w:color="auto" w:fill="F4B083" w:themeFill="accent2" w:themeFillTint="99"/>
          </w:tcPr>
          <w:p w14:paraId="325D3C27" w14:textId="77777777" w:rsidR="00DD7FCE" w:rsidRPr="005C48EE" w:rsidRDefault="00DD7FCE" w:rsidP="00500862">
            <w:pPr>
              <w:jc w:val="both"/>
              <w:rPr>
                <w:b/>
                <w:bCs/>
                <w:sz w:val="24"/>
                <w:szCs w:val="24"/>
              </w:rPr>
            </w:pPr>
            <w:r w:rsidRPr="005C48EE">
              <w:rPr>
                <w:b/>
                <w:bCs/>
                <w:sz w:val="24"/>
                <w:szCs w:val="24"/>
              </w:rPr>
              <w:t>Meeting</w:t>
            </w:r>
          </w:p>
        </w:tc>
        <w:tc>
          <w:tcPr>
            <w:tcW w:w="6186" w:type="dxa"/>
          </w:tcPr>
          <w:p w14:paraId="3DD9764A" w14:textId="4721A5F1" w:rsidR="00DD7FCE" w:rsidRDefault="00DD7FCE" w:rsidP="00500862">
            <w:pPr>
              <w:pStyle w:val="ListParagraph"/>
              <w:numPr>
                <w:ilvl w:val="0"/>
                <w:numId w:val="3"/>
              </w:numPr>
              <w:jc w:val="both"/>
            </w:pPr>
            <w:r>
              <w:t>Where required</w:t>
            </w:r>
            <w:r w:rsidRPr="00DD5203">
              <w:t xml:space="preserve"> </w:t>
            </w:r>
            <w:r>
              <w:t>and where t</w:t>
            </w:r>
            <w:r w:rsidRPr="00DD5203">
              <w:t>here is enough information to suggest a child may have been harmed or a criminal offence may have been committed</w:t>
            </w:r>
            <w:r>
              <w:t xml:space="preserve">, the LADO will hold a Multi -agency Child Protection meeting known as an </w:t>
            </w:r>
            <w:r w:rsidRPr="007A7B8E">
              <w:rPr>
                <w:b/>
                <w:bCs/>
              </w:rPr>
              <w:t>Allegation Against Volunteer Meeting (ASV)</w:t>
            </w:r>
            <w:r>
              <w:t xml:space="preserve"> with the employers, the </w:t>
            </w:r>
            <w:r w:rsidR="00CC1F54">
              <w:t>police,</w:t>
            </w:r>
            <w:r>
              <w:t xml:space="preserve"> and other relevant parties such as regulatory bodies. </w:t>
            </w:r>
          </w:p>
          <w:p w14:paraId="5A9BD1B8" w14:textId="77777777" w:rsidR="00DD7FCE" w:rsidRDefault="00DD7FCE" w:rsidP="00500862">
            <w:pPr>
              <w:pStyle w:val="ListParagraph"/>
              <w:numPr>
                <w:ilvl w:val="0"/>
                <w:numId w:val="3"/>
              </w:numPr>
              <w:jc w:val="both"/>
            </w:pPr>
            <w:r>
              <w:t xml:space="preserve">The allocated LADO will endeavour to arrange the ASV within 3 to 5 working days of the referral. </w:t>
            </w:r>
          </w:p>
          <w:p w14:paraId="26C95BB5" w14:textId="77777777" w:rsidR="00DD7FCE" w:rsidRPr="00216752" w:rsidRDefault="00DD7FCE" w:rsidP="00500862">
            <w:pPr>
              <w:pStyle w:val="ListParagraph"/>
              <w:numPr>
                <w:ilvl w:val="0"/>
                <w:numId w:val="3"/>
              </w:numPr>
              <w:jc w:val="both"/>
            </w:pPr>
            <w:r>
              <w:t xml:space="preserve">Where appropriate, a review ASV will be held within 2 weeks of the initial ASV. </w:t>
            </w:r>
          </w:p>
          <w:p w14:paraId="15CFFCC2" w14:textId="77777777" w:rsidR="00DD7FCE" w:rsidRPr="00216752" w:rsidRDefault="00DD7FCE" w:rsidP="00500862">
            <w:pPr>
              <w:pStyle w:val="ListParagraph"/>
              <w:jc w:val="both"/>
            </w:pPr>
            <w:r w:rsidRPr="00216752">
              <w:t xml:space="preserve">  </w:t>
            </w:r>
          </w:p>
        </w:tc>
      </w:tr>
      <w:tr w:rsidR="00DD7FCE" w:rsidRPr="00216752" w14:paraId="154179EB" w14:textId="77777777" w:rsidTr="00331840">
        <w:tc>
          <w:tcPr>
            <w:tcW w:w="2830" w:type="dxa"/>
            <w:shd w:val="clear" w:color="auto" w:fill="F4B083" w:themeFill="accent2" w:themeFillTint="99"/>
          </w:tcPr>
          <w:p w14:paraId="5E76297E" w14:textId="77777777" w:rsidR="00DD7FCE" w:rsidRPr="00473A39" w:rsidRDefault="00DD7FCE" w:rsidP="00500862">
            <w:pPr>
              <w:jc w:val="both"/>
              <w:rPr>
                <w:b/>
                <w:bCs/>
                <w:sz w:val="24"/>
                <w:szCs w:val="24"/>
              </w:rPr>
            </w:pPr>
            <w:r w:rsidRPr="00473A39">
              <w:rPr>
                <w:b/>
                <w:bCs/>
                <w:sz w:val="24"/>
                <w:szCs w:val="24"/>
              </w:rPr>
              <w:t>Recording</w:t>
            </w:r>
          </w:p>
          <w:p w14:paraId="7622A687" w14:textId="77777777" w:rsidR="00DD7FCE" w:rsidRPr="00473A39" w:rsidRDefault="00DD7FCE" w:rsidP="00500862">
            <w:pPr>
              <w:jc w:val="both"/>
              <w:rPr>
                <w:b/>
                <w:bCs/>
                <w:sz w:val="24"/>
                <w:szCs w:val="24"/>
              </w:rPr>
            </w:pPr>
          </w:p>
        </w:tc>
        <w:tc>
          <w:tcPr>
            <w:tcW w:w="6186" w:type="dxa"/>
          </w:tcPr>
          <w:p w14:paraId="2A5B8E7E" w14:textId="77777777" w:rsidR="00DD7FCE" w:rsidRDefault="00DD7FCE" w:rsidP="00500862">
            <w:pPr>
              <w:pStyle w:val="ListParagraph"/>
              <w:numPr>
                <w:ilvl w:val="0"/>
                <w:numId w:val="7"/>
              </w:numPr>
              <w:jc w:val="both"/>
            </w:pPr>
            <w:proofErr w:type="gramStart"/>
            <w:r>
              <w:t>LADO’s</w:t>
            </w:r>
            <w:proofErr w:type="gramEnd"/>
            <w:r>
              <w:t xml:space="preserve"> are required to record and update all contact on LCS following each contact.</w:t>
            </w:r>
          </w:p>
          <w:p w14:paraId="3E7A3598" w14:textId="77777777" w:rsidR="00DD7FCE" w:rsidRDefault="00DD7FCE" w:rsidP="00500862">
            <w:pPr>
              <w:pStyle w:val="ListParagraph"/>
              <w:numPr>
                <w:ilvl w:val="0"/>
                <w:numId w:val="7"/>
              </w:numPr>
              <w:jc w:val="both"/>
            </w:pPr>
            <w:r>
              <w:t xml:space="preserve">All cases open to the LADO service should be reviewed sand updated every </w:t>
            </w:r>
            <w:r w:rsidRPr="00B50CA7">
              <w:rPr>
                <w:b/>
                <w:bCs/>
              </w:rPr>
              <w:t>4 – 6 weeks.</w:t>
            </w:r>
            <w:r>
              <w:t xml:space="preserve"> </w:t>
            </w:r>
          </w:p>
          <w:p w14:paraId="744BA68E" w14:textId="062E453D" w:rsidR="00DA0DDB" w:rsidRPr="00216752" w:rsidRDefault="00DA0DDB" w:rsidP="00500862">
            <w:pPr>
              <w:pStyle w:val="ListParagraph"/>
              <w:jc w:val="both"/>
            </w:pPr>
          </w:p>
        </w:tc>
      </w:tr>
      <w:tr w:rsidR="00DD7FCE" w:rsidRPr="00216752" w14:paraId="20679730" w14:textId="77777777" w:rsidTr="00331840">
        <w:tc>
          <w:tcPr>
            <w:tcW w:w="2830" w:type="dxa"/>
            <w:shd w:val="clear" w:color="auto" w:fill="F4B083" w:themeFill="accent2" w:themeFillTint="99"/>
          </w:tcPr>
          <w:p w14:paraId="0BEEE83E" w14:textId="77777777" w:rsidR="00DD7FCE" w:rsidRPr="00473A39" w:rsidRDefault="00DD7FCE" w:rsidP="00500862">
            <w:pPr>
              <w:jc w:val="both"/>
              <w:rPr>
                <w:b/>
                <w:bCs/>
                <w:sz w:val="24"/>
                <w:szCs w:val="24"/>
              </w:rPr>
            </w:pPr>
            <w:r w:rsidRPr="00473A39">
              <w:rPr>
                <w:b/>
                <w:bCs/>
                <w:sz w:val="24"/>
                <w:szCs w:val="24"/>
              </w:rPr>
              <w:t>Supervision/Management</w:t>
            </w:r>
          </w:p>
          <w:p w14:paraId="0E5AD703" w14:textId="5C9A38BD" w:rsidR="00DD7FCE" w:rsidRPr="00473A39" w:rsidRDefault="00DD7FCE" w:rsidP="00500862">
            <w:pPr>
              <w:tabs>
                <w:tab w:val="left" w:pos="1780"/>
              </w:tabs>
              <w:jc w:val="both"/>
              <w:rPr>
                <w:b/>
                <w:bCs/>
                <w:sz w:val="24"/>
                <w:szCs w:val="24"/>
              </w:rPr>
            </w:pPr>
            <w:r w:rsidRPr="00473A39">
              <w:rPr>
                <w:b/>
                <w:bCs/>
                <w:sz w:val="24"/>
                <w:szCs w:val="24"/>
              </w:rPr>
              <w:t>Oversight</w:t>
            </w:r>
            <w:r>
              <w:rPr>
                <w:b/>
                <w:bCs/>
                <w:sz w:val="24"/>
                <w:szCs w:val="24"/>
              </w:rPr>
              <w:tab/>
            </w:r>
          </w:p>
        </w:tc>
        <w:tc>
          <w:tcPr>
            <w:tcW w:w="6186" w:type="dxa"/>
          </w:tcPr>
          <w:p w14:paraId="1279D0F2" w14:textId="77777777" w:rsidR="00DD7FCE" w:rsidRDefault="00DD7FCE" w:rsidP="00500862">
            <w:pPr>
              <w:pStyle w:val="ListParagraph"/>
              <w:numPr>
                <w:ilvl w:val="0"/>
                <w:numId w:val="8"/>
              </w:numPr>
              <w:jc w:val="both"/>
            </w:pPr>
            <w:r>
              <w:t>LADO’s</w:t>
            </w:r>
            <w:r w:rsidRPr="00216752">
              <w:t xml:space="preserve"> have </w:t>
            </w:r>
            <w:r w:rsidRPr="00711D2B">
              <w:rPr>
                <w:b/>
                <w:bCs/>
              </w:rPr>
              <w:t>monthly</w:t>
            </w:r>
            <w:r w:rsidRPr="00216752">
              <w:t xml:space="preserve"> supervision</w:t>
            </w:r>
            <w:r>
              <w:t xml:space="preserve"> and reflective practice </w:t>
            </w:r>
            <w:r w:rsidRPr="00216752">
              <w:t xml:space="preserve">which evidence some </w:t>
            </w:r>
            <w:r>
              <w:t>self-assessment re anti discriminatory practice and power re decision making.</w:t>
            </w:r>
          </w:p>
          <w:p w14:paraId="4DF7398C" w14:textId="77777777" w:rsidR="00DA0DDB" w:rsidRPr="00216752" w:rsidRDefault="00DA0DDB" w:rsidP="00500862">
            <w:pPr>
              <w:pStyle w:val="ListParagraph"/>
              <w:jc w:val="both"/>
            </w:pPr>
          </w:p>
        </w:tc>
      </w:tr>
      <w:tr w:rsidR="00DD7FCE" w:rsidRPr="00216752" w14:paraId="3E3A2D41" w14:textId="77777777" w:rsidTr="00331840">
        <w:tc>
          <w:tcPr>
            <w:tcW w:w="2830" w:type="dxa"/>
            <w:shd w:val="clear" w:color="auto" w:fill="F4B083" w:themeFill="accent2" w:themeFillTint="99"/>
          </w:tcPr>
          <w:p w14:paraId="7CD845BC" w14:textId="56758638" w:rsidR="00DD7FCE" w:rsidRPr="00473A39" w:rsidRDefault="00DD7FCE" w:rsidP="00500862">
            <w:pPr>
              <w:jc w:val="both"/>
              <w:rPr>
                <w:b/>
                <w:bCs/>
                <w:sz w:val="24"/>
                <w:szCs w:val="24"/>
              </w:rPr>
            </w:pPr>
            <w:r w:rsidRPr="00473A39">
              <w:rPr>
                <w:b/>
                <w:bCs/>
                <w:sz w:val="24"/>
                <w:szCs w:val="24"/>
              </w:rPr>
              <w:t>Safeguarding protocol</w:t>
            </w:r>
          </w:p>
        </w:tc>
        <w:tc>
          <w:tcPr>
            <w:tcW w:w="6186" w:type="dxa"/>
          </w:tcPr>
          <w:p w14:paraId="0FF82899" w14:textId="5D89ED4B" w:rsidR="00DD7FCE" w:rsidRPr="001828CF" w:rsidRDefault="00DD7FCE" w:rsidP="00500862">
            <w:pPr>
              <w:pStyle w:val="ListParagraph"/>
              <w:numPr>
                <w:ilvl w:val="0"/>
                <w:numId w:val="8"/>
              </w:numPr>
              <w:jc w:val="both"/>
            </w:pPr>
            <w:r w:rsidRPr="001828CF">
              <w:t>N</w:t>
            </w:r>
            <w:r w:rsidR="003B369E">
              <w:t>ot applicable</w:t>
            </w:r>
          </w:p>
        </w:tc>
      </w:tr>
      <w:tr w:rsidR="00DD7FCE" w:rsidRPr="00216752" w14:paraId="3CEB9EA7" w14:textId="77777777" w:rsidTr="00331840">
        <w:tc>
          <w:tcPr>
            <w:tcW w:w="2830" w:type="dxa"/>
            <w:shd w:val="clear" w:color="auto" w:fill="F4B083" w:themeFill="accent2" w:themeFillTint="99"/>
          </w:tcPr>
          <w:p w14:paraId="41724C40" w14:textId="43BD7670" w:rsidR="00DD7FCE" w:rsidRPr="00473A39" w:rsidRDefault="00DD7FCE" w:rsidP="00500862">
            <w:pPr>
              <w:jc w:val="both"/>
              <w:rPr>
                <w:b/>
                <w:bCs/>
                <w:sz w:val="24"/>
                <w:szCs w:val="24"/>
              </w:rPr>
            </w:pPr>
            <w:r w:rsidRPr="00473A39">
              <w:rPr>
                <w:b/>
                <w:bCs/>
                <w:sz w:val="24"/>
                <w:szCs w:val="24"/>
              </w:rPr>
              <w:t>Transfer process</w:t>
            </w:r>
          </w:p>
        </w:tc>
        <w:tc>
          <w:tcPr>
            <w:tcW w:w="6186" w:type="dxa"/>
          </w:tcPr>
          <w:p w14:paraId="58E3F99B" w14:textId="67BE76C4" w:rsidR="00DD7FCE" w:rsidRPr="00216752" w:rsidRDefault="003B369E" w:rsidP="00500862">
            <w:pPr>
              <w:pStyle w:val="ListParagraph"/>
              <w:numPr>
                <w:ilvl w:val="0"/>
                <w:numId w:val="8"/>
              </w:numPr>
              <w:jc w:val="both"/>
            </w:pPr>
            <w:r>
              <w:t>Not applicable</w:t>
            </w:r>
          </w:p>
        </w:tc>
      </w:tr>
      <w:tr w:rsidR="00DD7FCE" w:rsidRPr="00216752" w14:paraId="449AD755" w14:textId="77777777" w:rsidTr="00331840">
        <w:tc>
          <w:tcPr>
            <w:tcW w:w="2830" w:type="dxa"/>
            <w:shd w:val="clear" w:color="auto" w:fill="F4B083" w:themeFill="accent2" w:themeFillTint="99"/>
          </w:tcPr>
          <w:p w14:paraId="3632435C" w14:textId="77777777" w:rsidR="00DD7FCE" w:rsidRPr="00473A39" w:rsidRDefault="00DD7FCE" w:rsidP="00500862">
            <w:pPr>
              <w:jc w:val="both"/>
              <w:rPr>
                <w:b/>
                <w:bCs/>
                <w:sz w:val="24"/>
                <w:szCs w:val="24"/>
              </w:rPr>
            </w:pPr>
            <w:r w:rsidRPr="00473A39">
              <w:rPr>
                <w:b/>
                <w:bCs/>
                <w:sz w:val="24"/>
                <w:szCs w:val="24"/>
              </w:rPr>
              <w:t>Transition planning</w:t>
            </w:r>
          </w:p>
          <w:p w14:paraId="414F0055" w14:textId="77777777" w:rsidR="00DD7FCE" w:rsidRPr="00473A39" w:rsidRDefault="00DD7FCE" w:rsidP="00500862">
            <w:pPr>
              <w:jc w:val="both"/>
              <w:rPr>
                <w:b/>
                <w:bCs/>
                <w:sz w:val="24"/>
                <w:szCs w:val="24"/>
              </w:rPr>
            </w:pPr>
          </w:p>
        </w:tc>
        <w:tc>
          <w:tcPr>
            <w:tcW w:w="6186" w:type="dxa"/>
          </w:tcPr>
          <w:p w14:paraId="0ECC838A" w14:textId="77777777" w:rsidR="00DD7FCE" w:rsidRDefault="00DD7FCE" w:rsidP="00500862">
            <w:pPr>
              <w:pStyle w:val="ListParagraph"/>
              <w:numPr>
                <w:ilvl w:val="0"/>
                <w:numId w:val="9"/>
              </w:numPr>
              <w:jc w:val="both"/>
            </w:pPr>
            <w:r>
              <w:t>The LADO process is applicable to adults who work in regulated activities with children 0- 18.</w:t>
            </w:r>
          </w:p>
          <w:p w14:paraId="56DF039F" w14:textId="77777777" w:rsidR="00DD7FCE" w:rsidRPr="00216752" w:rsidRDefault="00DD7FCE" w:rsidP="00500862">
            <w:pPr>
              <w:pStyle w:val="ListParagraph"/>
              <w:numPr>
                <w:ilvl w:val="0"/>
                <w:numId w:val="9"/>
              </w:numPr>
              <w:jc w:val="both"/>
            </w:pPr>
            <w:r>
              <w:t>Allegations relating to adults who work with adults should be sent directly to Adult Social Care.</w:t>
            </w:r>
          </w:p>
        </w:tc>
      </w:tr>
    </w:tbl>
    <w:p w14:paraId="5F32492C" w14:textId="77777777" w:rsidR="007B237B" w:rsidRPr="007B237B" w:rsidRDefault="007B237B" w:rsidP="00500862">
      <w:pPr>
        <w:jc w:val="both"/>
      </w:pPr>
    </w:p>
    <w:tbl>
      <w:tblPr>
        <w:tblStyle w:val="TableGrid1"/>
        <w:tblpPr w:leftFromText="180" w:rightFromText="180" w:vertAnchor="text" w:horzAnchor="margin" w:tblpXSpec="center" w:tblpY="297"/>
        <w:tblW w:w="90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9072"/>
      </w:tblGrid>
      <w:tr w:rsidR="00340339" w:rsidRPr="00216752" w14:paraId="75737166" w14:textId="77777777" w:rsidTr="00CA40EE">
        <w:tc>
          <w:tcPr>
            <w:tcW w:w="9072" w:type="dxa"/>
            <w:shd w:val="clear" w:color="auto" w:fill="ED7D31" w:themeFill="accent2"/>
          </w:tcPr>
          <w:p w14:paraId="281A57C8" w14:textId="77777777" w:rsidR="00340339" w:rsidRDefault="00340339" w:rsidP="00500862">
            <w:pPr>
              <w:jc w:val="both"/>
              <w:rPr>
                <w:b/>
                <w:bCs/>
                <w:sz w:val="28"/>
                <w:szCs w:val="28"/>
              </w:rPr>
            </w:pPr>
          </w:p>
          <w:p w14:paraId="15A652E6" w14:textId="77777777" w:rsidR="00340339" w:rsidRDefault="00340339" w:rsidP="00500862">
            <w:pPr>
              <w:jc w:val="both"/>
            </w:pPr>
            <w:r w:rsidRPr="00F443FD">
              <w:rPr>
                <w:b/>
                <w:bCs/>
                <w:sz w:val="28"/>
                <w:szCs w:val="28"/>
              </w:rPr>
              <w:t>Practice expectations</w:t>
            </w:r>
          </w:p>
          <w:p w14:paraId="28C700B9" w14:textId="77777777" w:rsidR="00340339" w:rsidRPr="00216752" w:rsidRDefault="00340339" w:rsidP="00500862">
            <w:pPr>
              <w:jc w:val="both"/>
            </w:pPr>
          </w:p>
        </w:tc>
      </w:tr>
      <w:tr w:rsidR="00340339" w:rsidRPr="00216752" w14:paraId="665EAFA9" w14:textId="77777777" w:rsidTr="00CA40EE">
        <w:tc>
          <w:tcPr>
            <w:tcW w:w="9072" w:type="dxa"/>
            <w:shd w:val="clear" w:color="auto" w:fill="auto"/>
          </w:tcPr>
          <w:p w14:paraId="6DFB771F" w14:textId="77777777" w:rsidR="00340339" w:rsidRPr="001828CF" w:rsidRDefault="00340339" w:rsidP="00500862">
            <w:pPr>
              <w:jc w:val="both"/>
            </w:pPr>
            <w:r w:rsidRPr="001828CF">
              <w:t xml:space="preserve">The LADO will: </w:t>
            </w:r>
          </w:p>
          <w:p w14:paraId="592E8887" w14:textId="584FA1EA" w:rsidR="00340339" w:rsidRPr="001828CF" w:rsidRDefault="00340339" w:rsidP="00500862">
            <w:pPr>
              <w:numPr>
                <w:ilvl w:val="0"/>
                <w:numId w:val="101"/>
              </w:numPr>
              <w:jc w:val="both"/>
              <w:rPr>
                <w:rFonts w:eastAsia="Times New Roman"/>
              </w:rPr>
            </w:pPr>
            <w:r w:rsidRPr="001828CF">
              <w:rPr>
                <w:rFonts w:eastAsia="Times New Roman"/>
              </w:rPr>
              <w:t>Assess and review the referrals and decides if an</w:t>
            </w:r>
            <w:r w:rsidR="001828CF" w:rsidRPr="001828CF">
              <w:rPr>
                <w:rFonts w:eastAsia="Times New Roman"/>
              </w:rPr>
              <w:t xml:space="preserve"> a</w:t>
            </w:r>
            <w:r w:rsidRPr="001828CF">
              <w:rPr>
                <w:rFonts w:eastAsia="Times New Roman"/>
              </w:rPr>
              <w:t>llegation Against staff and Volunteers Meeting (ASV)is required.</w:t>
            </w:r>
          </w:p>
          <w:p w14:paraId="69388E7D" w14:textId="0265BB95" w:rsidR="00340339" w:rsidRPr="001828CF" w:rsidRDefault="00340339" w:rsidP="00500862">
            <w:pPr>
              <w:numPr>
                <w:ilvl w:val="0"/>
                <w:numId w:val="101"/>
              </w:numPr>
              <w:jc w:val="both"/>
              <w:rPr>
                <w:rFonts w:eastAsia="Times New Roman"/>
              </w:rPr>
            </w:pPr>
            <w:r w:rsidRPr="001828CF">
              <w:rPr>
                <w:rFonts w:eastAsia="Times New Roman"/>
              </w:rPr>
              <w:t xml:space="preserve">Organise, investigate, and chair the ASV. </w:t>
            </w:r>
          </w:p>
          <w:p w14:paraId="39BF3D62" w14:textId="2A8BF297" w:rsidR="00340339" w:rsidRPr="001828CF" w:rsidRDefault="00340339" w:rsidP="00500862">
            <w:pPr>
              <w:numPr>
                <w:ilvl w:val="0"/>
                <w:numId w:val="101"/>
              </w:numPr>
              <w:jc w:val="both"/>
              <w:rPr>
                <w:rFonts w:eastAsia="Times New Roman"/>
              </w:rPr>
            </w:pPr>
            <w:r w:rsidRPr="001828CF">
              <w:rPr>
                <w:rFonts w:eastAsia="Times New Roman"/>
              </w:rPr>
              <w:t>Manage and have oversight of individual cases.</w:t>
            </w:r>
          </w:p>
          <w:p w14:paraId="78A2A89F" w14:textId="34742CBE" w:rsidR="00340339" w:rsidRPr="001828CF" w:rsidRDefault="00340339" w:rsidP="00500862">
            <w:pPr>
              <w:numPr>
                <w:ilvl w:val="0"/>
                <w:numId w:val="101"/>
              </w:numPr>
              <w:jc w:val="both"/>
              <w:rPr>
                <w:rFonts w:eastAsia="Times New Roman"/>
              </w:rPr>
            </w:pPr>
            <w:r w:rsidRPr="001828CF">
              <w:rPr>
                <w:rFonts w:eastAsia="Times New Roman"/>
              </w:rPr>
              <w:t>Provide advice and guidance to employers and voluntary organisations.</w:t>
            </w:r>
          </w:p>
          <w:p w14:paraId="132BDBAB" w14:textId="77777777" w:rsidR="00340339" w:rsidRPr="001828CF" w:rsidRDefault="00340339" w:rsidP="00500862">
            <w:pPr>
              <w:numPr>
                <w:ilvl w:val="0"/>
                <w:numId w:val="101"/>
              </w:numPr>
              <w:jc w:val="both"/>
              <w:rPr>
                <w:rFonts w:eastAsia="Times New Roman"/>
              </w:rPr>
            </w:pPr>
            <w:r w:rsidRPr="001828CF">
              <w:rPr>
                <w:rFonts w:eastAsia="Times New Roman"/>
              </w:rPr>
              <w:t>Liaise with the police and other agencies like Ofsted.</w:t>
            </w:r>
          </w:p>
          <w:p w14:paraId="18619868" w14:textId="77777777" w:rsidR="00340339" w:rsidRPr="001828CF" w:rsidRDefault="00340339" w:rsidP="00500862">
            <w:pPr>
              <w:numPr>
                <w:ilvl w:val="0"/>
                <w:numId w:val="101"/>
              </w:numPr>
              <w:jc w:val="both"/>
            </w:pPr>
            <w:r w:rsidRPr="001828CF">
              <w:rPr>
                <w:rFonts w:eastAsia="Times New Roman"/>
              </w:rPr>
              <w:t xml:space="preserve">Monitor the progress of cases to ensure they are dealt with fairly, </w:t>
            </w:r>
            <w:r w:rsidR="00646522" w:rsidRPr="001828CF">
              <w:rPr>
                <w:rFonts w:eastAsia="Times New Roman"/>
              </w:rPr>
              <w:t>consistently,</w:t>
            </w:r>
            <w:r w:rsidRPr="001828CF">
              <w:rPr>
                <w:rFonts w:eastAsia="Times New Roman"/>
              </w:rPr>
              <w:t xml:space="preserve"> and quickly. </w:t>
            </w:r>
          </w:p>
          <w:p w14:paraId="69972476" w14:textId="6939D0AE" w:rsidR="001828CF" w:rsidRPr="001828CF" w:rsidRDefault="001828CF" w:rsidP="00500862">
            <w:pPr>
              <w:ind w:left="720"/>
              <w:jc w:val="both"/>
            </w:pPr>
          </w:p>
        </w:tc>
      </w:tr>
    </w:tbl>
    <w:p w14:paraId="5ADFF0E5" w14:textId="77777777" w:rsidR="002128F1" w:rsidRPr="002128F1" w:rsidRDefault="002128F1" w:rsidP="00500862">
      <w:pPr>
        <w:jc w:val="both"/>
      </w:pPr>
    </w:p>
    <w:p w14:paraId="247682E7" w14:textId="5C6F62A1" w:rsidR="001828CF" w:rsidRDefault="7B48E0E3" w:rsidP="00500862">
      <w:pPr>
        <w:pStyle w:val="Heading1"/>
        <w:jc w:val="both"/>
        <w:rPr>
          <w:b/>
          <w:sz w:val="44"/>
          <w:szCs w:val="44"/>
        </w:rPr>
      </w:pPr>
      <w:bookmarkStart w:id="20" w:name="_Toc176514821"/>
      <w:r w:rsidRPr="49B00BE3">
        <w:rPr>
          <w:b/>
          <w:sz w:val="44"/>
          <w:szCs w:val="44"/>
        </w:rPr>
        <w:t>Appendices</w:t>
      </w:r>
      <w:bookmarkEnd w:id="20"/>
      <w:r w:rsidRPr="49B00BE3">
        <w:rPr>
          <w:b/>
          <w:sz w:val="44"/>
          <w:szCs w:val="44"/>
        </w:rPr>
        <w:t xml:space="preserve"> </w:t>
      </w:r>
    </w:p>
    <w:p w14:paraId="1F1BEA92" w14:textId="77777777" w:rsidR="001828CF" w:rsidRDefault="001828CF" w:rsidP="00500862">
      <w:pPr>
        <w:spacing w:line="257" w:lineRule="auto"/>
        <w:jc w:val="both"/>
        <w:rPr>
          <w:rFonts w:ascii="Calibri" w:eastAsia="Calibri" w:hAnsi="Calibri" w:cs="Calibri"/>
          <w:b/>
          <w:bCs/>
          <w:sz w:val="32"/>
          <w:szCs w:val="32"/>
        </w:rPr>
      </w:pPr>
    </w:p>
    <w:p w14:paraId="7A496D14" w14:textId="0D02B0E5" w:rsidR="007B237B" w:rsidRDefault="00BB6392" w:rsidP="00500862">
      <w:pPr>
        <w:pStyle w:val="Heading2"/>
        <w:jc w:val="both"/>
        <w:rPr>
          <w:b/>
          <w:sz w:val="40"/>
          <w:szCs w:val="40"/>
        </w:rPr>
      </w:pPr>
      <w:bookmarkStart w:id="21" w:name="_Toc176514822"/>
      <w:r w:rsidRPr="49B00BE3">
        <w:rPr>
          <w:b/>
          <w:sz w:val="36"/>
          <w:szCs w:val="36"/>
        </w:rPr>
        <w:t xml:space="preserve">Appendix 1. </w:t>
      </w:r>
      <w:r w:rsidR="00435A7E" w:rsidRPr="49B00BE3">
        <w:rPr>
          <w:b/>
          <w:sz w:val="36"/>
          <w:szCs w:val="36"/>
        </w:rPr>
        <w:t>TRANSITION PLANNING PROCESS</w:t>
      </w:r>
      <w:bookmarkEnd w:id="21"/>
    </w:p>
    <w:p w14:paraId="6E07A412" w14:textId="708A0431" w:rsidR="49B00BE3" w:rsidRDefault="49B00BE3" w:rsidP="00500862">
      <w:pPr>
        <w:jc w:val="both"/>
      </w:pPr>
    </w:p>
    <w:p w14:paraId="0D2CB4F2" w14:textId="4C29CA79" w:rsidR="00435A7E" w:rsidRDefault="00435A7E" w:rsidP="00500862">
      <w:pPr>
        <w:pStyle w:val="Heading3"/>
        <w:jc w:val="both"/>
        <w:rPr>
          <w:rFonts w:ascii="Calibri" w:eastAsia="Calibri" w:hAnsi="Calibri" w:cs="Calibri"/>
          <w:b/>
          <w:sz w:val="40"/>
          <w:szCs w:val="40"/>
        </w:rPr>
      </w:pPr>
      <w:bookmarkStart w:id="22" w:name="_Toc176514823"/>
      <w:r w:rsidRPr="467A07D7">
        <w:rPr>
          <w:b/>
          <w:sz w:val="32"/>
          <w:szCs w:val="32"/>
        </w:rPr>
        <w:t>AGE 14</w:t>
      </w:r>
      <w:bookmarkEnd w:id="22"/>
      <w:r w:rsidRPr="467A07D7">
        <w:rPr>
          <w:b/>
          <w:sz w:val="32"/>
          <w:szCs w:val="32"/>
        </w:rPr>
        <w:t xml:space="preserve"> </w:t>
      </w:r>
    </w:p>
    <w:tbl>
      <w:tblPr>
        <w:tblStyle w:val="TableGrid"/>
        <w:tblW w:w="0" w:type="auto"/>
        <w:tblInd w:w="135" w:type="dxa"/>
        <w:tblLayout w:type="fixed"/>
        <w:tblLook w:val="04A0" w:firstRow="1" w:lastRow="0" w:firstColumn="1" w:lastColumn="0" w:noHBand="0" w:noVBand="1"/>
      </w:tblPr>
      <w:tblGrid>
        <w:gridCol w:w="2940"/>
        <w:gridCol w:w="2955"/>
        <w:gridCol w:w="3120"/>
      </w:tblGrid>
      <w:tr w:rsidR="00435A7E" w14:paraId="777FD70F" w14:textId="77777777" w:rsidTr="00DF4628">
        <w:trPr>
          <w:trHeight w:val="300"/>
        </w:trPr>
        <w:tc>
          <w:tcPr>
            <w:tcW w:w="2940" w:type="dxa"/>
            <w:tcBorders>
              <w:top w:val="single" w:sz="8" w:space="0" w:color="auto"/>
              <w:left w:val="single" w:sz="8" w:space="0" w:color="auto"/>
              <w:bottom w:val="single" w:sz="8" w:space="0" w:color="auto"/>
              <w:right w:val="single" w:sz="8" w:space="0" w:color="auto"/>
            </w:tcBorders>
            <w:tcMar>
              <w:left w:w="108" w:type="dxa"/>
              <w:right w:w="108" w:type="dxa"/>
            </w:tcMar>
          </w:tcPr>
          <w:p w14:paraId="07266E6D" w14:textId="77777777" w:rsidR="00435A7E" w:rsidRDefault="00435A7E" w:rsidP="00500862">
            <w:pPr>
              <w:jc w:val="both"/>
              <w:rPr>
                <w:rFonts w:ascii="Calibri" w:eastAsia="Calibri" w:hAnsi="Calibri" w:cs="Calibri"/>
                <w:b/>
                <w:bCs/>
                <w:sz w:val="28"/>
                <w:szCs w:val="28"/>
              </w:rPr>
            </w:pPr>
            <w:bookmarkStart w:id="23" w:name="_Hlk158214349"/>
            <w:r w:rsidRPr="4486B60F">
              <w:rPr>
                <w:rFonts w:ascii="Calibri" w:eastAsia="Calibri" w:hAnsi="Calibri" w:cs="Calibri"/>
                <w:b/>
                <w:bCs/>
                <w:sz w:val="28"/>
                <w:szCs w:val="28"/>
              </w:rPr>
              <w:t>Key Action required</w:t>
            </w:r>
          </w:p>
        </w:tc>
        <w:tc>
          <w:tcPr>
            <w:tcW w:w="2955" w:type="dxa"/>
            <w:tcBorders>
              <w:top w:val="single" w:sz="8" w:space="0" w:color="auto"/>
              <w:left w:val="single" w:sz="8" w:space="0" w:color="auto"/>
              <w:bottom w:val="single" w:sz="8" w:space="0" w:color="auto"/>
              <w:right w:val="single" w:sz="8" w:space="0" w:color="auto"/>
            </w:tcBorders>
            <w:tcMar>
              <w:left w:w="108" w:type="dxa"/>
              <w:right w:w="108" w:type="dxa"/>
            </w:tcMar>
          </w:tcPr>
          <w:p w14:paraId="6866FC26" w14:textId="77777777" w:rsidR="00435A7E" w:rsidRDefault="00435A7E" w:rsidP="00500862">
            <w:pPr>
              <w:jc w:val="both"/>
              <w:rPr>
                <w:rFonts w:ascii="Calibri" w:eastAsia="Calibri" w:hAnsi="Calibri" w:cs="Calibri"/>
                <w:b/>
                <w:bCs/>
                <w:sz w:val="28"/>
                <w:szCs w:val="28"/>
              </w:rPr>
            </w:pPr>
            <w:r w:rsidRPr="4486B60F">
              <w:rPr>
                <w:rFonts w:ascii="Calibri" w:eastAsia="Calibri" w:hAnsi="Calibri" w:cs="Calibri"/>
                <w:b/>
                <w:bCs/>
                <w:sz w:val="28"/>
                <w:szCs w:val="28"/>
              </w:rPr>
              <w:t>Responsible officer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51E4329E" w14:textId="77777777" w:rsidR="00435A7E" w:rsidRDefault="00435A7E" w:rsidP="00500862">
            <w:pPr>
              <w:jc w:val="both"/>
              <w:rPr>
                <w:rFonts w:ascii="Calibri" w:eastAsia="Calibri" w:hAnsi="Calibri" w:cs="Calibri"/>
                <w:b/>
                <w:bCs/>
                <w:sz w:val="28"/>
                <w:szCs w:val="28"/>
              </w:rPr>
            </w:pPr>
            <w:r w:rsidRPr="4486B60F">
              <w:rPr>
                <w:rFonts w:ascii="Calibri" w:eastAsia="Calibri" w:hAnsi="Calibri" w:cs="Calibri"/>
                <w:b/>
                <w:bCs/>
                <w:sz w:val="28"/>
                <w:szCs w:val="28"/>
              </w:rPr>
              <w:t>Considerations</w:t>
            </w:r>
          </w:p>
          <w:p w14:paraId="3A76B80E" w14:textId="77777777" w:rsidR="00435A7E" w:rsidRDefault="00435A7E" w:rsidP="00500862">
            <w:pPr>
              <w:jc w:val="both"/>
              <w:rPr>
                <w:rFonts w:ascii="Calibri" w:eastAsia="Calibri" w:hAnsi="Calibri" w:cs="Calibri"/>
                <w:b/>
                <w:bCs/>
                <w:sz w:val="28"/>
                <w:szCs w:val="28"/>
              </w:rPr>
            </w:pPr>
            <w:r w:rsidRPr="4486B60F">
              <w:rPr>
                <w:rFonts w:ascii="Calibri" w:eastAsia="Calibri" w:hAnsi="Calibri" w:cs="Calibri"/>
                <w:b/>
                <w:bCs/>
                <w:sz w:val="28"/>
                <w:szCs w:val="28"/>
              </w:rPr>
              <w:t xml:space="preserve"> </w:t>
            </w:r>
          </w:p>
        </w:tc>
      </w:tr>
      <w:tr w:rsidR="00435A7E" w14:paraId="58397ED5" w14:textId="77777777" w:rsidTr="00DF4628">
        <w:trPr>
          <w:trHeight w:val="300"/>
        </w:trPr>
        <w:tc>
          <w:tcPr>
            <w:tcW w:w="2940" w:type="dxa"/>
            <w:tcBorders>
              <w:top w:val="single" w:sz="8" w:space="0" w:color="auto"/>
              <w:left w:val="single" w:sz="8" w:space="0" w:color="auto"/>
              <w:bottom w:val="single" w:sz="8" w:space="0" w:color="auto"/>
              <w:right w:val="single" w:sz="8" w:space="0" w:color="auto"/>
            </w:tcBorders>
            <w:tcMar>
              <w:left w:w="108" w:type="dxa"/>
              <w:right w:w="108" w:type="dxa"/>
            </w:tcMar>
          </w:tcPr>
          <w:p w14:paraId="7E6A62D1"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Start to consider transition planning</w:t>
            </w:r>
          </w:p>
        </w:tc>
        <w:tc>
          <w:tcPr>
            <w:tcW w:w="2955" w:type="dxa"/>
            <w:tcBorders>
              <w:top w:val="single" w:sz="8" w:space="0" w:color="auto"/>
              <w:left w:val="single" w:sz="8" w:space="0" w:color="auto"/>
              <w:bottom w:val="single" w:sz="8" w:space="0" w:color="auto"/>
              <w:right w:val="single" w:sz="8" w:space="0" w:color="auto"/>
            </w:tcBorders>
            <w:tcMar>
              <w:left w:w="108" w:type="dxa"/>
              <w:right w:w="108" w:type="dxa"/>
            </w:tcMar>
          </w:tcPr>
          <w:p w14:paraId="525DDC3E"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75D71B26" w14:textId="169FE9E6" w:rsidR="00435A7E" w:rsidRDefault="00435A7E" w:rsidP="00500862">
            <w:pPr>
              <w:jc w:val="both"/>
              <w:rPr>
                <w:rFonts w:ascii="Calibri" w:eastAsia="Calibri" w:hAnsi="Calibri" w:cs="Calibri"/>
              </w:rPr>
            </w:pPr>
            <w:r w:rsidRPr="4486B60F">
              <w:rPr>
                <w:rFonts w:ascii="Calibri" w:eastAsia="Calibri" w:hAnsi="Calibri" w:cs="Calibri"/>
              </w:rPr>
              <w:t>Need to involve all other professionals in the team around the young person.</w:t>
            </w:r>
            <w:r>
              <w:rPr>
                <w:rStyle w:val="CommentReference"/>
              </w:rPr>
              <w:t xml:space="preserve"> </w:t>
            </w:r>
            <w:r w:rsidRPr="4486B60F">
              <w:rPr>
                <w:rFonts w:ascii="Calibri" w:eastAsia="Calibri" w:hAnsi="Calibri" w:cs="Calibri"/>
              </w:rPr>
              <w:t xml:space="preserve">Consider if there is a need for advocacy at this point. </w:t>
            </w:r>
          </w:p>
        </w:tc>
      </w:tr>
      <w:tr w:rsidR="00435A7E" w14:paraId="61CEAA09" w14:textId="77777777" w:rsidTr="00DF4628">
        <w:trPr>
          <w:trHeight w:val="300"/>
        </w:trPr>
        <w:tc>
          <w:tcPr>
            <w:tcW w:w="2940" w:type="dxa"/>
            <w:tcBorders>
              <w:top w:val="single" w:sz="8" w:space="0" w:color="auto"/>
              <w:left w:val="single" w:sz="8" w:space="0" w:color="auto"/>
              <w:bottom w:val="single" w:sz="8" w:space="0" w:color="auto"/>
              <w:right w:val="single" w:sz="8" w:space="0" w:color="auto"/>
            </w:tcBorders>
            <w:tcMar>
              <w:left w:w="108" w:type="dxa"/>
              <w:right w:w="108" w:type="dxa"/>
            </w:tcMar>
          </w:tcPr>
          <w:p w14:paraId="30C39F4D"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Ensure that young person’s record has a clear detailed diagnosis of their disability</w:t>
            </w:r>
          </w:p>
        </w:tc>
        <w:tc>
          <w:tcPr>
            <w:tcW w:w="2955" w:type="dxa"/>
            <w:tcBorders>
              <w:top w:val="single" w:sz="8" w:space="0" w:color="auto"/>
              <w:left w:val="single" w:sz="8" w:space="0" w:color="auto"/>
              <w:bottom w:val="single" w:sz="8" w:space="0" w:color="auto"/>
              <w:right w:val="single" w:sz="8" w:space="0" w:color="auto"/>
            </w:tcBorders>
            <w:tcMar>
              <w:left w:w="108" w:type="dxa"/>
              <w:right w:w="108" w:type="dxa"/>
            </w:tcMar>
          </w:tcPr>
          <w:p w14:paraId="5BC3125B"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65A40E8A" w14:textId="77777777" w:rsidR="00435A7E" w:rsidRDefault="00435A7E" w:rsidP="00500862">
            <w:pPr>
              <w:jc w:val="both"/>
              <w:rPr>
                <w:rFonts w:ascii="Calibri" w:eastAsia="Calibri" w:hAnsi="Calibri" w:cs="Calibri"/>
              </w:rPr>
            </w:pPr>
            <w:r w:rsidRPr="4486B60F">
              <w:rPr>
                <w:rFonts w:ascii="Calibri" w:eastAsia="Calibri" w:hAnsi="Calibri" w:cs="Calibri"/>
              </w:rPr>
              <w:t>This will be required in the future so full details need to be obtained and recorded. This may take some time, so work needs to start at this point.</w:t>
            </w:r>
          </w:p>
        </w:tc>
      </w:tr>
      <w:tr w:rsidR="00435A7E" w14:paraId="5A59E864" w14:textId="77777777" w:rsidTr="00DF4628">
        <w:trPr>
          <w:trHeight w:val="300"/>
        </w:trPr>
        <w:tc>
          <w:tcPr>
            <w:tcW w:w="2940" w:type="dxa"/>
            <w:tcBorders>
              <w:top w:val="single" w:sz="8" w:space="0" w:color="auto"/>
              <w:left w:val="single" w:sz="8" w:space="0" w:color="auto"/>
              <w:bottom w:val="single" w:sz="8" w:space="0" w:color="auto"/>
              <w:right w:val="single" w:sz="8" w:space="0" w:color="auto"/>
            </w:tcBorders>
            <w:tcMar>
              <w:left w:w="108" w:type="dxa"/>
              <w:right w:w="108" w:type="dxa"/>
            </w:tcMar>
          </w:tcPr>
          <w:p w14:paraId="505DF64F"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Transition Plan to be created</w:t>
            </w:r>
          </w:p>
        </w:tc>
        <w:tc>
          <w:tcPr>
            <w:tcW w:w="2955" w:type="dxa"/>
            <w:tcBorders>
              <w:top w:val="single" w:sz="8" w:space="0" w:color="auto"/>
              <w:left w:val="single" w:sz="8" w:space="0" w:color="auto"/>
              <w:bottom w:val="single" w:sz="8" w:space="0" w:color="auto"/>
              <w:right w:val="single" w:sz="8" w:space="0" w:color="auto"/>
            </w:tcBorders>
            <w:tcMar>
              <w:left w:w="108" w:type="dxa"/>
              <w:right w:w="108" w:type="dxa"/>
            </w:tcMar>
          </w:tcPr>
          <w:p w14:paraId="3FBF02C6"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DDA4A1C" w14:textId="77777777" w:rsidR="00435A7E" w:rsidRDefault="00435A7E" w:rsidP="00500862">
            <w:pPr>
              <w:jc w:val="both"/>
              <w:rPr>
                <w:rFonts w:ascii="Calibri" w:eastAsia="Calibri" w:hAnsi="Calibri" w:cs="Calibri"/>
              </w:rPr>
            </w:pPr>
            <w:r w:rsidRPr="4486B60F">
              <w:rPr>
                <w:rFonts w:ascii="Calibri" w:eastAsia="Calibri" w:hAnsi="Calibri" w:cs="Calibri"/>
              </w:rPr>
              <w:t>This Transition Plan will need to be reviewed annually at young person’s statutory review meetings. Details of diagnosis will be required.</w:t>
            </w:r>
          </w:p>
        </w:tc>
      </w:tr>
      <w:tr w:rsidR="00435A7E" w14:paraId="7ABED4D7" w14:textId="77777777" w:rsidTr="00DF4628">
        <w:trPr>
          <w:trHeight w:val="300"/>
        </w:trPr>
        <w:tc>
          <w:tcPr>
            <w:tcW w:w="2940" w:type="dxa"/>
            <w:tcBorders>
              <w:top w:val="single" w:sz="8" w:space="0" w:color="auto"/>
              <w:left w:val="single" w:sz="8" w:space="0" w:color="auto"/>
              <w:bottom w:val="single" w:sz="8" w:space="0" w:color="auto"/>
              <w:right w:val="single" w:sz="8" w:space="0" w:color="auto"/>
            </w:tcBorders>
            <w:tcMar>
              <w:left w:w="108" w:type="dxa"/>
              <w:right w:w="108" w:type="dxa"/>
            </w:tcMar>
          </w:tcPr>
          <w:p w14:paraId="46352476"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 xml:space="preserve">Referral to be made to Transition Team – </w:t>
            </w:r>
            <w:proofErr w:type="spellStart"/>
            <w:r w:rsidRPr="4486B60F">
              <w:rPr>
                <w:rFonts w:ascii="Calibri" w:eastAsia="Calibri" w:hAnsi="Calibri" w:cs="Calibri"/>
                <w:b/>
                <w:bCs/>
              </w:rPr>
              <w:t>PfA</w:t>
            </w:r>
            <w:proofErr w:type="spellEnd"/>
            <w:r w:rsidRPr="4486B60F">
              <w:rPr>
                <w:rFonts w:ascii="Calibri" w:eastAsia="Calibri" w:hAnsi="Calibri" w:cs="Calibri"/>
                <w:b/>
                <w:bCs/>
              </w:rPr>
              <w:t xml:space="preserve"> Function </w:t>
            </w:r>
          </w:p>
          <w:p w14:paraId="34FEBA74" w14:textId="29460F9F" w:rsidR="00435A7E" w:rsidRDefault="00435A7E" w:rsidP="00500862">
            <w:pPr>
              <w:jc w:val="both"/>
              <w:rPr>
                <w:rFonts w:ascii="Calibri" w:eastAsia="Calibri" w:hAnsi="Calibri" w:cs="Calibri"/>
                <w:b/>
                <w:bCs/>
              </w:rPr>
            </w:pPr>
            <w:r w:rsidRPr="4486B60F">
              <w:rPr>
                <w:rFonts w:ascii="Calibri" w:eastAsia="Calibri" w:hAnsi="Calibri" w:cs="Calibri"/>
                <w:b/>
                <w:bCs/>
              </w:rPr>
              <w:t xml:space="preserve"> </w:t>
            </w:r>
          </w:p>
        </w:tc>
        <w:tc>
          <w:tcPr>
            <w:tcW w:w="2955" w:type="dxa"/>
            <w:tcBorders>
              <w:top w:val="single" w:sz="8" w:space="0" w:color="auto"/>
              <w:left w:val="single" w:sz="8" w:space="0" w:color="auto"/>
              <w:bottom w:val="single" w:sz="8" w:space="0" w:color="auto"/>
              <w:right w:val="single" w:sz="8" w:space="0" w:color="auto"/>
            </w:tcBorders>
            <w:tcMar>
              <w:left w:w="108" w:type="dxa"/>
              <w:right w:w="108" w:type="dxa"/>
            </w:tcMar>
          </w:tcPr>
          <w:p w14:paraId="2B43BB8D"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607EC7AB"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Referral will enable Transition Team </w:t>
            </w:r>
            <w:proofErr w:type="spellStart"/>
            <w:r w:rsidRPr="4486B60F">
              <w:rPr>
                <w:rFonts w:ascii="Calibri" w:eastAsia="Calibri" w:hAnsi="Calibri" w:cs="Calibri"/>
              </w:rPr>
              <w:t>PfA</w:t>
            </w:r>
            <w:proofErr w:type="spellEnd"/>
            <w:r w:rsidRPr="4486B60F">
              <w:rPr>
                <w:rFonts w:ascii="Calibri" w:eastAsia="Calibri" w:hAnsi="Calibri" w:cs="Calibri"/>
              </w:rPr>
              <w:t xml:space="preserve"> workers to attend the young person’s EHCP annual review on a regular basis.</w:t>
            </w:r>
          </w:p>
        </w:tc>
      </w:tr>
      <w:tr w:rsidR="00435A7E" w14:paraId="1AD1438B" w14:textId="77777777" w:rsidTr="00DF4628">
        <w:trPr>
          <w:trHeight w:val="300"/>
        </w:trPr>
        <w:tc>
          <w:tcPr>
            <w:tcW w:w="2940" w:type="dxa"/>
            <w:tcBorders>
              <w:top w:val="single" w:sz="8" w:space="0" w:color="auto"/>
              <w:left w:val="single" w:sz="8" w:space="0" w:color="auto"/>
              <w:bottom w:val="single" w:sz="8" w:space="0" w:color="auto"/>
              <w:right w:val="single" w:sz="8" w:space="0" w:color="auto"/>
            </w:tcBorders>
            <w:tcMar>
              <w:left w:w="108" w:type="dxa"/>
              <w:right w:w="108" w:type="dxa"/>
            </w:tcMar>
          </w:tcPr>
          <w:p w14:paraId="05F847A0"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 xml:space="preserve">Complete CHC checklist </w:t>
            </w:r>
          </w:p>
        </w:tc>
        <w:tc>
          <w:tcPr>
            <w:tcW w:w="2955" w:type="dxa"/>
            <w:tcBorders>
              <w:top w:val="single" w:sz="8" w:space="0" w:color="auto"/>
              <w:left w:val="single" w:sz="8" w:space="0" w:color="auto"/>
              <w:bottom w:val="single" w:sz="8" w:space="0" w:color="auto"/>
              <w:right w:val="single" w:sz="8" w:space="0" w:color="auto"/>
            </w:tcBorders>
            <w:tcMar>
              <w:left w:w="108" w:type="dxa"/>
              <w:right w:w="108" w:type="dxa"/>
            </w:tcMar>
          </w:tcPr>
          <w:p w14:paraId="20E080FF"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5FC16F22" w14:textId="77777777" w:rsidR="00435A7E" w:rsidRDefault="00435A7E" w:rsidP="00500862">
            <w:pPr>
              <w:jc w:val="both"/>
              <w:rPr>
                <w:rFonts w:ascii="Calibri" w:eastAsia="Calibri" w:hAnsi="Calibri" w:cs="Calibri"/>
              </w:rPr>
            </w:pPr>
            <w:r w:rsidRPr="4486B60F">
              <w:rPr>
                <w:rFonts w:ascii="Calibri" w:eastAsia="Calibri" w:hAnsi="Calibri" w:cs="Calibri"/>
              </w:rPr>
              <w:t>Need to consider health funding needs for current placement and post 18 funding.</w:t>
            </w:r>
          </w:p>
        </w:tc>
      </w:tr>
      <w:tr w:rsidR="00435A7E" w14:paraId="19B3EA91" w14:textId="77777777" w:rsidTr="00DF4628">
        <w:trPr>
          <w:trHeight w:val="300"/>
        </w:trPr>
        <w:tc>
          <w:tcPr>
            <w:tcW w:w="2940" w:type="dxa"/>
            <w:tcBorders>
              <w:top w:val="single" w:sz="8" w:space="0" w:color="auto"/>
              <w:left w:val="single" w:sz="8" w:space="0" w:color="auto"/>
              <w:bottom w:val="single" w:sz="8" w:space="0" w:color="auto"/>
              <w:right w:val="single" w:sz="8" w:space="0" w:color="auto"/>
            </w:tcBorders>
            <w:tcMar>
              <w:left w:w="108" w:type="dxa"/>
              <w:right w:w="108" w:type="dxa"/>
            </w:tcMar>
          </w:tcPr>
          <w:p w14:paraId="6918FD51"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To attend SEND Annual Review</w:t>
            </w:r>
          </w:p>
        </w:tc>
        <w:tc>
          <w:tcPr>
            <w:tcW w:w="2955" w:type="dxa"/>
            <w:tcBorders>
              <w:top w:val="single" w:sz="8" w:space="0" w:color="auto"/>
              <w:left w:val="single" w:sz="8" w:space="0" w:color="auto"/>
              <w:bottom w:val="single" w:sz="8" w:space="0" w:color="auto"/>
              <w:right w:val="single" w:sz="8" w:space="0" w:color="auto"/>
            </w:tcBorders>
            <w:tcMar>
              <w:left w:w="108" w:type="dxa"/>
              <w:right w:w="108" w:type="dxa"/>
            </w:tcMar>
          </w:tcPr>
          <w:p w14:paraId="7EBAF3C0"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p w14:paraId="6525F918" w14:textId="77777777" w:rsidR="00435A7E" w:rsidRDefault="00435A7E" w:rsidP="00500862">
            <w:pPr>
              <w:jc w:val="both"/>
              <w:rPr>
                <w:rFonts w:ascii="Calibri" w:eastAsia="Calibri" w:hAnsi="Calibri" w:cs="Calibri"/>
              </w:rPr>
            </w:pPr>
            <w:r w:rsidRPr="4486B60F">
              <w:rPr>
                <w:rFonts w:ascii="Calibri" w:eastAsia="Calibri" w:hAnsi="Calibri" w:cs="Calibri"/>
              </w:rPr>
              <w:t>Transition worker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7CD200BB" w14:textId="77777777" w:rsidR="00435A7E" w:rsidRDefault="00435A7E" w:rsidP="00500862">
            <w:pPr>
              <w:jc w:val="both"/>
              <w:rPr>
                <w:rFonts w:ascii="Calibri" w:eastAsia="Calibri" w:hAnsi="Calibri" w:cs="Calibri"/>
              </w:rPr>
            </w:pPr>
            <w:r w:rsidRPr="4486B60F">
              <w:rPr>
                <w:rFonts w:ascii="Calibri" w:eastAsia="Calibri" w:hAnsi="Calibri" w:cs="Calibri"/>
              </w:rPr>
              <w:t>12 monthly</w:t>
            </w:r>
          </w:p>
          <w:p w14:paraId="1F72FF2B"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 </w:t>
            </w:r>
          </w:p>
        </w:tc>
      </w:tr>
      <w:tr w:rsidR="00435A7E" w14:paraId="423FB7D9" w14:textId="77777777" w:rsidTr="00DF4628">
        <w:trPr>
          <w:trHeight w:val="300"/>
        </w:trPr>
        <w:tc>
          <w:tcPr>
            <w:tcW w:w="2940" w:type="dxa"/>
            <w:tcBorders>
              <w:top w:val="single" w:sz="8" w:space="0" w:color="auto"/>
              <w:left w:val="single" w:sz="8" w:space="0" w:color="auto"/>
              <w:bottom w:val="single" w:sz="8" w:space="0" w:color="auto"/>
              <w:right w:val="single" w:sz="8" w:space="0" w:color="auto"/>
            </w:tcBorders>
            <w:tcMar>
              <w:left w:w="108" w:type="dxa"/>
              <w:right w:w="108" w:type="dxa"/>
            </w:tcMar>
          </w:tcPr>
          <w:p w14:paraId="263A7D44"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Planning for Preparation for Adulthood work to commence and this is be reflected in young person’s support plans and activities going forward.</w:t>
            </w:r>
          </w:p>
        </w:tc>
        <w:tc>
          <w:tcPr>
            <w:tcW w:w="2955" w:type="dxa"/>
            <w:tcBorders>
              <w:top w:val="single" w:sz="8" w:space="0" w:color="auto"/>
              <w:left w:val="single" w:sz="8" w:space="0" w:color="auto"/>
              <w:bottom w:val="single" w:sz="8" w:space="0" w:color="auto"/>
              <w:right w:val="single" w:sz="8" w:space="0" w:color="auto"/>
            </w:tcBorders>
            <w:tcMar>
              <w:left w:w="108" w:type="dxa"/>
              <w:right w:w="108" w:type="dxa"/>
            </w:tcMar>
          </w:tcPr>
          <w:p w14:paraId="2CE46336"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50BEC95C" w14:textId="41432839" w:rsidR="00435A7E" w:rsidRDefault="00435A7E" w:rsidP="00500862">
            <w:pPr>
              <w:jc w:val="both"/>
              <w:rPr>
                <w:rFonts w:ascii="Calibri" w:eastAsia="Calibri" w:hAnsi="Calibri" w:cs="Calibri"/>
              </w:rPr>
            </w:pPr>
            <w:r w:rsidRPr="4486B60F">
              <w:rPr>
                <w:rFonts w:ascii="Calibri" w:eastAsia="Calibri" w:hAnsi="Calibri" w:cs="Calibri"/>
              </w:rPr>
              <w:t>Ensuring YP is prepared for adulthood in terms of health and wellbeing, relationships, education/employment/training, and accommodation.</w:t>
            </w:r>
          </w:p>
        </w:tc>
      </w:tr>
      <w:bookmarkEnd w:id="23"/>
    </w:tbl>
    <w:p w14:paraId="244CFA70" w14:textId="77777777" w:rsidR="004D5858" w:rsidRDefault="004D5858" w:rsidP="00500862">
      <w:pPr>
        <w:spacing w:line="257" w:lineRule="auto"/>
        <w:jc w:val="both"/>
        <w:rPr>
          <w:rFonts w:ascii="Calibri" w:eastAsia="Calibri" w:hAnsi="Calibri" w:cs="Calibri"/>
          <w:b/>
          <w:bCs/>
          <w:sz w:val="32"/>
          <w:szCs w:val="32"/>
        </w:rPr>
      </w:pPr>
    </w:p>
    <w:p w14:paraId="2C6C06EB" w14:textId="6A563788" w:rsidR="00435A7E" w:rsidRDefault="00435A7E" w:rsidP="00500862">
      <w:pPr>
        <w:pStyle w:val="Heading3"/>
        <w:jc w:val="both"/>
        <w:rPr>
          <w:rFonts w:ascii="Calibri" w:eastAsia="Calibri" w:hAnsi="Calibri" w:cs="Calibri"/>
          <w:b/>
          <w:sz w:val="40"/>
          <w:szCs w:val="40"/>
        </w:rPr>
      </w:pPr>
      <w:bookmarkStart w:id="24" w:name="_Toc176514824"/>
      <w:r w:rsidRPr="2D1BF2F9">
        <w:rPr>
          <w:b/>
          <w:sz w:val="32"/>
          <w:szCs w:val="32"/>
        </w:rPr>
        <w:t>AGE 16</w:t>
      </w:r>
      <w:bookmarkEnd w:id="24"/>
    </w:p>
    <w:tbl>
      <w:tblPr>
        <w:tblStyle w:val="TableGrid"/>
        <w:tblW w:w="0" w:type="auto"/>
        <w:tblLayout w:type="fixed"/>
        <w:tblLook w:val="04A0" w:firstRow="1" w:lastRow="0" w:firstColumn="1" w:lastColumn="0" w:noHBand="0" w:noVBand="1"/>
      </w:tblPr>
      <w:tblGrid>
        <w:gridCol w:w="3000"/>
        <w:gridCol w:w="3000"/>
        <w:gridCol w:w="3000"/>
      </w:tblGrid>
      <w:tr w:rsidR="00435A7E" w14:paraId="76430006"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475227E8" w14:textId="77777777" w:rsidR="00435A7E" w:rsidRDefault="00435A7E" w:rsidP="00500862">
            <w:pPr>
              <w:jc w:val="both"/>
              <w:rPr>
                <w:rFonts w:ascii="Calibri" w:eastAsia="Calibri" w:hAnsi="Calibri" w:cs="Calibri"/>
                <w:b/>
                <w:bCs/>
                <w:sz w:val="28"/>
                <w:szCs w:val="28"/>
              </w:rPr>
            </w:pPr>
            <w:r w:rsidRPr="4486B60F">
              <w:rPr>
                <w:rFonts w:ascii="Calibri" w:eastAsia="Calibri" w:hAnsi="Calibri" w:cs="Calibri"/>
                <w:b/>
                <w:bCs/>
                <w:sz w:val="28"/>
                <w:szCs w:val="28"/>
              </w:rPr>
              <w:t>Key Action required</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35D1D483" w14:textId="77777777" w:rsidR="00435A7E" w:rsidRDefault="00435A7E" w:rsidP="00500862">
            <w:pPr>
              <w:jc w:val="both"/>
              <w:rPr>
                <w:rFonts w:ascii="Calibri" w:eastAsia="Calibri" w:hAnsi="Calibri" w:cs="Calibri"/>
                <w:b/>
                <w:bCs/>
                <w:sz w:val="28"/>
                <w:szCs w:val="28"/>
              </w:rPr>
            </w:pPr>
            <w:r w:rsidRPr="4486B60F">
              <w:rPr>
                <w:rFonts w:ascii="Calibri" w:eastAsia="Calibri" w:hAnsi="Calibri" w:cs="Calibri"/>
                <w:b/>
                <w:bCs/>
                <w:sz w:val="28"/>
                <w:szCs w:val="28"/>
              </w:rPr>
              <w:t>Responsible officer</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4DD26847" w14:textId="77777777" w:rsidR="00435A7E" w:rsidRDefault="00435A7E" w:rsidP="00500862">
            <w:pPr>
              <w:jc w:val="both"/>
              <w:rPr>
                <w:rFonts w:ascii="Calibri" w:eastAsia="Calibri" w:hAnsi="Calibri" w:cs="Calibri"/>
                <w:b/>
                <w:bCs/>
                <w:sz w:val="28"/>
                <w:szCs w:val="28"/>
              </w:rPr>
            </w:pPr>
            <w:r w:rsidRPr="4486B60F">
              <w:rPr>
                <w:rFonts w:ascii="Calibri" w:eastAsia="Calibri" w:hAnsi="Calibri" w:cs="Calibri"/>
                <w:b/>
                <w:bCs/>
                <w:sz w:val="28"/>
                <w:szCs w:val="28"/>
              </w:rPr>
              <w:t>Considerations</w:t>
            </w:r>
          </w:p>
          <w:p w14:paraId="1BF73899" w14:textId="77777777" w:rsidR="00435A7E" w:rsidRDefault="00435A7E" w:rsidP="00500862">
            <w:pPr>
              <w:jc w:val="both"/>
              <w:rPr>
                <w:rFonts w:ascii="Calibri" w:eastAsia="Calibri" w:hAnsi="Calibri" w:cs="Calibri"/>
                <w:b/>
                <w:bCs/>
                <w:sz w:val="28"/>
                <w:szCs w:val="28"/>
              </w:rPr>
            </w:pPr>
            <w:r w:rsidRPr="4486B60F">
              <w:rPr>
                <w:rFonts w:ascii="Calibri" w:eastAsia="Calibri" w:hAnsi="Calibri" w:cs="Calibri"/>
                <w:b/>
                <w:bCs/>
                <w:sz w:val="28"/>
                <w:szCs w:val="28"/>
              </w:rPr>
              <w:t xml:space="preserve"> </w:t>
            </w:r>
          </w:p>
        </w:tc>
      </w:tr>
      <w:tr w:rsidR="00435A7E" w14:paraId="074B5428"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0364DA19"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Full referral to be made to Transition Team if not already completed.</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4F0FA48F"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2628D39F" w14:textId="77777777" w:rsidR="00435A7E" w:rsidRDefault="00435A7E" w:rsidP="00500862">
            <w:pPr>
              <w:jc w:val="both"/>
              <w:rPr>
                <w:rFonts w:ascii="Calibri" w:eastAsia="Calibri" w:hAnsi="Calibri" w:cs="Calibri"/>
              </w:rPr>
            </w:pPr>
            <w:r w:rsidRPr="4486B60F">
              <w:rPr>
                <w:rFonts w:ascii="Calibri" w:eastAsia="Calibri" w:hAnsi="Calibri" w:cs="Calibri"/>
              </w:rPr>
              <w:t>At this stage the referral will be a flag only and the lead officer remains the Allocated Social Worker.</w:t>
            </w:r>
          </w:p>
        </w:tc>
      </w:tr>
      <w:tr w:rsidR="00435A7E" w14:paraId="0C5C2A16"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6FE82A64"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Complete CHC checklist</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38AF3072"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33E25178" w14:textId="77777777" w:rsidR="00435A7E" w:rsidRDefault="00435A7E" w:rsidP="00500862">
            <w:pPr>
              <w:jc w:val="both"/>
              <w:rPr>
                <w:rFonts w:ascii="Calibri" w:eastAsia="Calibri" w:hAnsi="Calibri" w:cs="Calibri"/>
              </w:rPr>
            </w:pPr>
            <w:r w:rsidRPr="4486B60F">
              <w:rPr>
                <w:rFonts w:ascii="Calibri" w:eastAsia="Calibri" w:hAnsi="Calibri" w:cs="Calibri"/>
              </w:rPr>
              <w:t>Need to consider health funding needs for current placement and post 18 funding.</w:t>
            </w:r>
          </w:p>
        </w:tc>
      </w:tr>
      <w:tr w:rsidR="00435A7E" w14:paraId="598FC965"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46C73807"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To attend SEND reviews</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63BD3A8F"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Allocated Social Worker Transition Team </w:t>
            </w:r>
            <w:proofErr w:type="spellStart"/>
            <w:r w:rsidRPr="4486B60F">
              <w:rPr>
                <w:rFonts w:ascii="Calibri" w:eastAsia="Calibri" w:hAnsi="Calibri" w:cs="Calibri"/>
              </w:rPr>
              <w:t>PfA</w:t>
            </w:r>
            <w:proofErr w:type="spellEnd"/>
            <w:r w:rsidRPr="4486B60F">
              <w:rPr>
                <w:rFonts w:ascii="Calibri" w:eastAsia="Calibri" w:hAnsi="Calibri" w:cs="Calibri"/>
              </w:rPr>
              <w:t xml:space="preserve"> Worker</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6D7C6DDE" w14:textId="77777777" w:rsidR="00435A7E" w:rsidRDefault="00435A7E" w:rsidP="00500862">
            <w:pPr>
              <w:jc w:val="both"/>
              <w:rPr>
                <w:rFonts w:ascii="Calibri" w:eastAsia="Calibri" w:hAnsi="Calibri" w:cs="Calibri"/>
              </w:rPr>
            </w:pPr>
            <w:r w:rsidRPr="4486B60F">
              <w:rPr>
                <w:rFonts w:ascii="Calibri" w:eastAsia="Calibri" w:hAnsi="Calibri" w:cs="Calibri"/>
              </w:rPr>
              <w:t>12 monthly or as required</w:t>
            </w:r>
          </w:p>
        </w:tc>
      </w:tr>
      <w:tr w:rsidR="00435A7E" w14:paraId="476598E3"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7C2E0952"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Mental Capacity assessment may need to be considered</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0D2882A2"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p w14:paraId="66282D6F" w14:textId="77777777" w:rsidR="00435A7E" w:rsidRDefault="00435A7E" w:rsidP="00500862">
            <w:pPr>
              <w:jc w:val="both"/>
              <w:rPr>
                <w:rFonts w:ascii="Calibri" w:eastAsia="Calibri" w:hAnsi="Calibri" w:cs="Calibri"/>
                <w:b/>
                <w:bCs/>
                <w:sz w:val="32"/>
                <w:szCs w:val="32"/>
              </w:rPr>
            </w:pPr>
            <w:r w:rsidRPr="4486B60F">
              <w:rPr>
                <w:rFonts w:ascii="Calibri" w:eastAsia="Calibri" w:hAnsi="Calibri" w:cs="Calibri"/>
                <w:b/>
                <w:bCs/>
                <w:sz w:val="32"/>
                <w:szCs w:val="32"/>
              </w:rPr>
              <w:t xml:space="preserve"> </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2E63D816" w14:textId="77777777" w:rsidR="00435A7E" w:rsidRDefault="00435A7E" w:rsidP="00500862">
            <w:pPr>
              <w:jc w:val="both"/>
              <w:rPr>
                <w:rFonts w:ascii="Calibri" w:eastAsia="Calibri" w:hAnsi="Calibri" w:cs="Calibri"/>
              </w:rPr>
            </w:pPr>
            <w:r w:rsidRPr="4486B60F">
              <w:rPr>
                <w:rFonts w:ascii="Calibri" w:eastAsia="Calibri" w:hAnsi="Calibri" w:cs="Calibri"/>
              </w:rPr>
              <w:t>Does the YP have capacity?</w:t>
            </w:r>
          </w:p>
        </w:tc>
      </w:tr>
      <w:tr w:rsidR="00435A7E" w14:paraId="47C03F5F"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1FA70E97"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 xml:space="preserve">Parents to be given advice re; Deputyship and </w:t>
            </w:r>
            <w:proofErr w:type="spellStart"/>
            <w:r w:rsidRPr="4486B60F">
              <w:rPr>
                <w:rFonts w:ascii="Calibri" w:eastAsia="Calibri" w:hAnsi="Calibri" w:cs="Calibri"/>
                <w:b/>
                <w:bCs/>
              </w:rPr>
              <w:t>Appointeeship</w:t>
            </w:r>
            <w:proofErr w:type="spellEnd"/>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66E76D54"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575A0B60"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Are the parent/s best placed to be the Deputy or Appointee? </w:t>
            </w:r>
          </w:p>
          <w:p w14:paraId="3473563D" w14:textId="77777777" w:rsidR="00435A7E" w:rsidRDefault="00435A7E" w:rsidP="00500862">
            <w:pPr>
              <w:jc w:val="both"/>
              <w:rPr>
                <w:rFonts w:ascii="Calibri" w:eastAsia="Calibri" w:hAnsi="Calibri" w:cs="Calibri"/>
              </w:rPr>
            </w:pPr>
            <w:r w:rsidRPr="4486B60F">
              <w:rPr>
                <w:rFonts w:ascii="Calibri" w:eastAsia="Calibri" w:hAnsi="Calibri" w:cs="Calibri"/>
              </w:rPr>
              <w:t>Consider if there is a need for advocacy at this point.</w:t>
            </w:r>
          </w:p>
        </w:tc>
      </w:tr>
      <w:tr w:rsidR="00435A7E" w14:paraId="36AF264E"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354BF7DA"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Decision re; Deputyship is required</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3E7045F4"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743880B9" w14:textId="77777777" w:rsidR="00435A7E" w:rsidRDefault="00435A7E" w:rsidP="00500862">
            <w:pPr>
              <w:jc w:val="both"/>
              <w:rPr>
                <w:rFonts w:ascii="Calibri" w:eastAsia="Calibri" w:hAnsi="Calibri" w:cs="Calibri"/>
              </w:rPr>
            </w:pPr>
            <w:r w:rsidRPr="4486B60F">
              <w:rPr>
                <w:rFonts w:ascii="Calibri" w:eastAsia="Calibri" w:hAnsi="Calibri" w:cs="Calibri"/>
              </w:rPr>
              <w:t>If Deputyship is required, then Childrens legal services to sign off Court of Protection forms.</w:t>
            </w:r>
          </w:p>
        </w:tc>
      </w:tr>
      <w:tr w:rsidR="00435A7E" w14:paraId="64EAA511"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785D43CB"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Preparation for Adulthood reflected in young person’s support plans and activities</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2CFEAB33"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40FA7F18" w14:textId="77777777" w:rsidR="00435A7E" w:rsidRDefault="00435A7E" w:rsidP="00500862">
            <w:pPr>
              <w:jc w:val="both"/>
              <w:rPr>
                <w:rFonts w:ascii="Calibri" w:eastAsia="Calibri" w:hAnsi="Calibri" w:cs="Calibri"/>
              </w:rPr>
            </w:pPr>
            <w:r w:rsidRPr="4486B60F">
              <w:rPr>
                <w:rFonts w:ascii="Calibri" w:eastAsia="Calibri" w:hAnsi="Calibri" w:cs="Calibri"/>
              </w:rPr>
              <w:t>Ensuring YP is prepared for adulthood in terms of health and wellbeing, relationships, education/employment and accommodation.</w:t>
            </w:r>
          </w:p>
        </w:tc>
      </w:tr>
    </w:tbl>
    <w:p w14:paraId="25A94690" w14:textId="77777777" w:rsidR="00474D64" w:rsidRDefault="00474D64" w:rsidP="00500862">
      <w:pPr>
        <w:spacing w:line="257" w:lineRule="auto"/>
        <w:jc w:val="both"/>
        <w:rPr>
          <w:rFonts w:ascii="Calibri" w:eastAsia="Calibri" w:hAnsi="Calibri" w:cs="Calibri"/>
          <w:b/>
          <w:bCs/>
          <w:sz w:val="32"/>
          <w:szCs w:val="32"/>
        </w:rPr>
      </w:pPr>
    </w:p>
    <w:p w14:paraId="4E0F2C85" w14:textId="024DD3BB" w:rsidR="00435A7E" w:rsidRDefault="00435A7E" w:rsidP="00500862">
      <w:pPr>
        <w:pStyle w:val="Heading3"/>
        <w:jc w:val="both"/>
        <w:rPr>
          <w:rFonts w:ascii="Calibri" w:eastAsia="Calibri" w:hAnsi="Calibri" w:cs="Calibri"/>
          <w:b/>
          <w:sz w:val="44"/>
          <w:szCs w:val="44"/>
        </w:rPr>
      </w:pPr>
      <w:bookmarkStart w:id="25" w:name="_Toc176514825"/>
      <w:r w:rsidRPr="17F8F69D">
        <w:rPr>
          <w:b/>
          <w:sz w:val="36"/>
          <w:szCs w:val="36"/>
        </w:rPr>
        <w:t>AGE 17</w:t>
      </w:r>
      <w:bookmarkEnd w:id="25"/>
    </w:p>
    <w:tbl>
      <w:tblPr>
        <w:tblStyle w:val="TableGrid"/>
        <w:tblW w:w="0" w:type="auto"/>
        <w:tblLayout w:type="fixed"/>
        <w:tblLook w:val="04A0" w:firstRow="1" w:lastRow="0" w:firstColumn="1" w:lastColumn="0" w:noHBand="0" w:noVBand="1"/>
      </w:tblPr>
      <w:tblGrid>
        <w:gridCol w:w="3000"/>
        <w:gridCol w:w="3000"/>
        <w:gridCol w:w="3000"/>
      </w:tblGrid>
      <w:tr w:rsidR="00435A7E" w14:paraId="65826637"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372BB95E" w14:textId="77777777" w:rsidR="00435A7E" w:rsidRDefault="00435A7E" w:rsidP="00500862">
            <w:pPr>
              <w:jc w:val="both"/>
              <w:rPr>
                <w:rFonts w:ascii="Calibri" w:eastAsia="Calibri" w:hAnsi="Calibri" w:cs="Calibri"/>
                <w:b/>
                <w:bCs/>
                <w:sz w:val="28"/>
                <w:szCs w:val="28"/>
              </w:rPr>
            </w:pPr>
            <w:r w:rsidRPr="4486B60F">
              <w:rPr>
                <w:rFonts w:ascii="Calibri" w:eastAsia="Calibri" w:hAnsi="Calibri" w:cs="Calibri"/>
                <w:b/>
                <w:bCs/>
                <w:sz w:val="28"/>
                <w:szCs w:val="28"/>
              </w:rPr>
              <w:t>Key action required</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237316D4" w14:textId="77777777" w:rsidR="00435A7E" w:rsidRDefault="00435A7E" w:rsidP="00500862">
            <w:pPr>
              <w:jc w:val="both"/>
              <w:rPr>
                <w:rFonts w:ascii="Calibri" w:eastAsia="Calibri" w:hAnsi="Calibri" w:cs="Calibri"/>
                <w:b/>
                <w:bCs/>
                <w:sz w:val="28"/>
                <w:szCs w:val="28"/>
              </w:rPr>
            </w:pPr>
            <w:r w:rsidRPr="4486B60F">
              <w:rPr>
                <w:rFonts w:ascii="Calibri" w:eastAsia="Calibri" w:hAnsi="Calibri" w:cs="Calibri"/>
                <w:b/>
                <w:bCs/>
                <w:sz w:val="28"/>
                <w:szCs w:val="28"/>
              </w:rPr>
              <w:t xml:space="preserve">Responsible Officer </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113F8807" w14:textId="77777777" w:rsidR="00435A7E" w:rsidRDefault="00435A7E" w:rsidP="00500862">
            <w:pPr>
              <w:jc w:val="both"/>
              <w:rPr>
                <w:rFonts w:ascii="Calibri" w:eastAsia="Calibri" w:hAnsi="Calibri" w:cs="Calibri"/>
                <w:b/>
                <w:bCs/>
                <w:sz w:val="28"/>
                <w:szCs w:val="28"/>
              </w:rPr>
            </w:pPr>
            <w:r w:rsidRPr="4486B60F">
              <w:rPr>
                <w:rFonts w:ascii="Calibri" w:eastAsia="Calibri" w:hAnsi="Calibri" w:cs="Calibri"/>
                <w:b/>
                <w:bCs/>
                <w:sz w:val="28"/>
                <w:szCs w:val="28"/>
              </w:rPr>
              <w:t xml:space="preserve">Considerations </w:t>
            </w:r>
          </w:p>
          <w:p w14:paraId="4D52332F" w14:textId="77777777" w:rsidR="00435A7E" w:rsidRDefault="00435A7E" w:rsidP="00500862">
            <w:pPr>
              <w:jc w:val="both"/>
              <w:rPr>
                <w:rFonts w:ascii="Calibri" w:eastAsia="Calibri" w:hAnsi="Calibri" w:cs="Calibri"/>
                <w:b/>
                <w:bCs/>
                <w:sz w:val="28"/>
                <w:szCs w:val="28"/>
              </w:rPr>
            </w:pPr>
            <w:r w:rsidRPr="4486B60F">
              <w:rPr>
                <w:rFonts w:ascii="Calibri" w:eastAsia="Calibri" w:hAnsi="Calibri" w:cs="Calibri"/>
                <w:b/>
                <w:bCs/>
                <w:sz w:val="28"/>
                <w:szCs w:val="28"/>
              </w:rPr>
              <w:t xml:space="preserve"> </w:t>
            </w:r>
          </w:p>
        </w:tc>
      </w:tr>
      <w:tr w:rsidR="00435A7E" w14:paraId="6309D7BF"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56984B82"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Follow up contact to be made with the Transition Team at 17 to confirm case allocation.</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2B9599E9"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253E57C3" w14:textId="77777777" w:rsidR="00435A7E" w:rsidRDefault="00435A7E" w:rsidP="00500862">
            <w:pPr>
              <w:jc w:val="both"/>
              <w:rPr>
                <w:rFonts w:ascii="Calibri" w:eastAsia="Calibri" w:hAnsi="Calibri" w:cs="Calibri"/>
              </w:rPr>
            </w:pPr>
            <w:r w:rsidRPr="4486B60F">
              <w:rPr>
                <w:rFonts w:ascii="Calibri" w:eastAsia="Calibri" w:hAnsi="Calibri" w:cs="Calibri"/>
              </w:rPr>
              <w:t>This starts the joint partnership work between Transition Team and social worker.</w:t>
            </w:r>
          </w:p>
          <w:p w14:paraId="63B99EB1"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 </w:t>
            </w:r>
          </w:p>
        </w:tc>
      </w:tr>
      <w:tr w:rsidR="00435A7E" w14:paraId="362D41CE"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0BA6A65D"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 xml:space="preserve">Transition Plan is reviewed updated and finalised. Clear and timely plan with key milestones to achieve plan in place. </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1348E773"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 Transition Worker</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6EE3D9F3"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Options for future placements to be explored i.e. supported living/ return home/Shared Lives </w:t>
            </w:r>
          </w:p>
        </w:tc>
      </w:tr>
      <w:tr w:rsidR="00435A7E" w14:paraId="3868B785"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01423F80"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Regular tracking meetings for all young people of transition age.</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658AC5CC" w14:textId="77777777" w:rsidR="00435A7E" w:rsidRDefault="00435A7E" w:rsidP="00500862">
            <w:pPr>
              <w:jc w:val="both"/>
              <w:rPr>
                <w:rFonts w:ascii="Calibri" w:eastAsia="Calibri" w:hAnsi="Calibri" w:cs="Calibri"/>
              </w:rPr>
            </w:pPr>
            <w:r w:rsidRPr="4486B60F">
              <w:rPr>
                <w:rFonts w:ascii="Calibri" w:eastAsia="Calibri" w:hAnsi="Calibri" w:cs="Calibri"/>
              </w:rPr>
              <w:t>Transition Team Manager</w:t>
            </w:r>
          </w:p>
          <w:p w14:paraId="17D31B13"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Head of CWD </w:t>
            </w:r>
          </w:p>
          <w:p w14:paraId="18C25F6D" w14:textId="77777777" w:rsidR="00435A7E" w:rsidRDefault="00435A7E" w:rsidP="00500862">
            <w:pPr>
              <w:jc w:val="both"/>
              <w:rPr>
                <w:rFonts w:ascii="Calibri" w:eastAsia="Calibri" w:hAnsi="Calibri" w:cs="Calibri"/>
              </w:rPr>
            </w:pPr>
            <w:r w:rsidRPr="4486B60F">
              <w:rPr>
                <w:rFonts w:ascii="Calibri" w:eastAsia="Calibri" w:hAnsi="Calibri" w:cs="Calibri"/>
              </w:rPr>
              <w:t>Transition Development Manager</w:t>
            </w:r>
          </w:p>
          <w:p w14:paraId="73D3A2EC"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 xml:space="preserve"> </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191E3F22" w14:textId="77777777" w:rsidR="00435A7E" w:rsidRDefault="00435A7E" w:rsidP="00500862">
            <w:pPr>
              <w:jc w:val="both"/>
              <w:rPr>
                <w:rFonts w:ascii="Calibri" w:eastAsia="Calibri" w:hAnsi="Calibri" w:cs="Calibri"/>
              </w:rPr>
            </w:pPr>
            <w:r w:rsidRPr="4486B60F">
              <w:rPr>
                <w:rFonts w:ascii="Calibri" w:eastAsia="Calibri" w:hAnsi="Calibri" w:cs="Calibri"/>
              </w:rPr>
              <w:t>Are all young people being captured and appropriate and timely planning in place?</w:t>
            </w:r>
          </w:p>
        </w:tc>
      </w:tr>
      <w:tr w:rsidR="00435A7E" w14:paraId="7183EC94"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24553DB0"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 xml:space="preserve">Preparation for Adulthood reflected in young person’s support plans and activities </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752C50A4"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401E9D43" w14:textId="77777777" w:rsidR="00435A7E" w:rsidRDefault="00435A7E" w:rsidP="00500862">
            <w:pPr>
              <w:jc w:val="both"/>
              <w:rPr>
                <w:rFonts w:ascii="Calibri" w:eastAsia="Calibri" w:hAnsi="Calibri" w:cs="Calibri"/>
              </w:rPr>
            </w:pPr>
            <w:r w:rsidRPr="4486B60F">
              <w:rPr>
                <w:rFonts w:ascii="Calibri" w:eastAsia="Calibri" w:hAnsi="Calibri" w:cs="Calibri"/>
              </w:rPr>
              <w:t>Ensuring YP is prepared for adulthood in terms of health and wellbeing, relationships, education/employment and accommodation.</w:t>
            </w:r>
          </w:p>
        </w:tc>
      </w:tr>
      <w:tr w:rsidR="00435A7E" w14:paraId="6B9D43A2"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6D17D06A"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MCA considered (if not done at 16) or reviewed.</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45A36D04"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Allocated Social Worker </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299A0BB2" w14:textId="77777777" w:rsidR="00435A7E" w:rsidRDefault="00435A7E" w:rsidP="00500862">
            <w:pPr>
              <w:jc w:val="both"/>
              <w:rPr>
                <w:rFonts w:ascii="Calibri" w:eastAsia="Calibri" w:hAnsi="Calibri" w:cs="Calibri"/>
              </w:rPr>
            </w:pPr>
            <w:r w:rsidRPr="4486B60F">
              <w:rPr>
                <w:rFonts w:ascii="Calibri" w:eastAsia="Calibri" w:hAnsi="Calibri" w:cs="Calibri"/>
              </w:rPr>
              <w:t>Is deputyship required?</w:t>
            </w:r>
          </w:p>
          <w:p w14:paraId="15BF6BF5"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 </w:t>
            </w:r>
          </w:p>
        </w:tc>
      </w:tr>
      <w:tr w:rsidR="00435A7E" w14:paraId="1D60ED2D"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0B388F72"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Bank account to be set up</w:t>
            </w:r>
          </w:p>
          <w:p w14:paraId="13E3C9FB"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 xml:space="preserve">Benefits to be applied for </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24C85330"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Allocated Social Worker </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342C2A56" w14:textId="77777777" w:rsidR="00435A7E" w:rsidRDefault="00435A7E" w:rsidP="00500862">
            <w:pPr>
              <w:jc w:val="both"/>
              <w:rPr>
                <w:rFonts w:ascii="Calibri" w:eastAsia="Calibri" w:hAnsi="Calibri" w:cs="Calibri"/>
              </w:rPr>
            </w:pPr>
            <w:r w:rsidRPr="4486B60F">
              <w:rPr>
                <w:rFonts w:ascii="Calibri" w:eastAsia="Calibri" w:hAnsi="Calibri" w:cs="Calibri"/>
              </w:rPr>
              <w:t>Benefits will be required as part of the move on plan.</w:t>
            </w:r>
          </w:p>
        </w:tc>
      </w:tr>
      <w:tr w:rsidR="00435A7E" w14:paraId="581CF0A7"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2A779936"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If Deputyship needed – then papers to be prepared at least 3 months before the YPs 18</w:t>
            </w:r>
            <w:r w:rsidRPr="4486B60F">
              <w:rPr>
                <w:rFonts w:ascii="Calibri" w:eastAsia="Calibri" w:hAnsi="Calibri" w:cs="Calibri"/>
                <w:b/>
                <w:bCs/>
                <w:vertAlign w:val="superscript"/>
              </w:rPr>
              <w:t>th</w:t>
            </w:r>
            <w:r w:rsidRPr="4486B60F">
              <w:rPr>
                <w:rFonts w:ascii="Calibri" w:eastAsia="Calibri" w:hAnsi="Calibri" w:cs="Calibri"/>
                <w:b/>
                <w:bCs/>
              </w:rPr>
              <w:t xml:space="preserve"> Birthday.</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493D797E"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 supported by Transition Team.</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566ABE8C" w14:textId="77777777" w:rsidR="00435A7E" w:rsidRDefault="00435A7E" w:rsidP="00500862">
            <w:pPr>
              <w:jc w:val="both"/>
              <w:rPr>
                <w:rFonts w:ascii="Calibri" w:eastAsia="Calibri" w:hAnsi="Calibri" w:cs="Calibri"/>
              </w:rPr>
            </w:pPr>
            <w:r w:rsidRPr="4486B60F">
              <w:rPr>
                <w:rFonts w:ascii="Calibri" w:eastAsia="Calibri" w:hAnsi="Calibri" w:cs="Calibri"/>
              </w:rPr>
              <w:t>Legal oversight required. Contact may need to be established with the Adult Deputyship Team for post 18 support.</w:t>
            </w:r>
          </w:p>
        </w:tc>
      </w:tr>
      <w:tr w:rsidR="00435A7E" w14:paraId="484559C3"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694910CE"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Formal review of EHCP and completion of Section D</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33169C62" w14:textId="6AF08F0D" w:rsidR="00435A7E" w:rsidRDefault="00435A7E" w:rsidP="00500862">
            <w:pPr>
              <w:jc w:val="both"/>
              <w:rPr>
                <w:rFonts w:ascii="Calibri" w:eastAsia="Calibri" w:hAnsi="Calibri" w:cs="Calibri"/>
              </w:rPr>
            </w:pPr>
            <w:r w:rsidRPr="4486B60F">
              <w:rPr>
                <w:rFonts w:ascii="Calibri" w:eastAsia="Calibri" w:hAnsi="Calibri" w:cs="Calibri"/>
              </w:rPr>
              <w:t xml:space="preserve">Led by SEND colleagues. </w:t>
            </w:r>
          </w:p>
          <w:p w14:paraId="057A2483" w14:textId="77777777" w:rsidR="00435A7E" w:rsidRDefault="00435A7E" w:rsidP="00500862">
            <w:pPr>
              <w:jc w:val="both"/>
              <w:rPr>
                <w:rFonts w:ascii="Calibri" w:eastAsia="Calibri" w:hAnsi="Calibri" w:cs="Calibri"/>
              </w:rPr>
            </w:pPr>
            <w:r w:rsidRPr="4486B60F">
              <w:rPr>
                <w:rFonts w:ascii="Calibri" w:eastAsia="Calibri" w:hAnsi="Calibri" w:cs="Calibri"/>
              </w:rPr>
              <w:t>All involved professionals to have input.</w:t>
            </w:r>
          </w:p>
          <w:p w14:paraId="39D75EF3"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Section D to be completed by Allocated Social Worker. </w:t>
            </w:r>
          </w:p>
          <w:p w14:paraId="1662744F"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 </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5A14C0FB"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 </w:t>
            </w:r>
          </w:p>
          <w:p w14:paraId="693C458E" w14:textId="77777777" w:rsidR="00435A7E" w:rsidRDefault="00435A7E" w:rsidP="00500862">
            <w:pPr>
              <w:jc w:val="both"/>
              <w:rPr>
                <w:rFonts w:ascii="Calibri" w:eastAsia="Calibri" w:hAnsi="Calibri" w:cs="Calibri"/>
              </w:rPr>
            </w:pPr>
            <w:r w:rsidRPr="4486B60F">
              <w:rPr>
                <w:rFonts w:ascii="Calibri" w:eastAsia="Calibri" w:hAnsi="Calibri" w:cs="Calibri"/>
              </w:rPr>
              <w:t xml:space="preserve"> </w:t>
            </w:r>
          </w:p>
        </w:tc>
      </w:tr>
      <w:tr w:rsidR="00435A7E" w14:paraId="4C160169" w14:textId="77777777" w:rsidTr="00DF4628">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27916D60" w14:textId="77777777" w:rsidR="00435A7E" w:rsidRDefault="00435A7E" w:rsidP="00500862">
            <w:pPr>
              <w:jc w:val="both"/>
              <w:rPr>
                <w:rFonts w:ascii="Calibri" w:eastAsia="Calibri" w:hAnsi="Calibri" w:cs="Calibri"/>
                <w:b/>
                <w:bCs/>
              </w:rPr>
            </w:pPr>
            <w:r w:rsidRPr="4486B60F">
              <w:rPr>
                <w:rFonts w:ascii="Calibri" w:eastAsia="Calibri" w:hAnsi="Calibri" w:cs="Calibri"/>
                <w:b/>
                <w:bCs/>
              </w:rPr>
              <w:t xml:space="preserve">If YP meets Continuing Care Criteria threshold, then referral to CCG (if not completed at 16) </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111DC60F" w14:textId="77777777" w:rsidR="00435A7E" w:rsidRDefault="00435A7E" w:rsidP="00500862">
            <w:pPr>
              <w:jc w:val="both"/>
              <w:rPr>
                <w:rFonts w:ascii="Calibri" w:eastAsia="Calibri" w:hAnsi="Calibri" w:cs="Calibri"/>
              </w:rPr>
            </w:pPr>
            <w:r w:rsidRPr="4486B60F">
              <w:rPr>
                <w:rFonts w:ascii="Calibri" w:eastAsia="Calibri" w:hAnsi="Calibri" w:cs="Calibri"/>
              </w:rPr>
              <w:t>Allocated Social Worker / Transition Worker</w:t>
            </w:r>
          </w:p>
        </w:tc>
        <w:tc>
          <w:tcPr>
            <w:tcW w:w="3000" w:type="dxa"/>
            <w:tcBorders>
              <w:top w:val="single" w:sz="8" w:space="0" w:color="auto"/>
              <w:left w:val="single" w:sz="8" w:space="0" w:color="auto"/>
              <w:bottom w:val="single" w:sz="8" w:space="0" w:color="auto"/>
              <w:right w:val="single" w:sz="8" w:space="0" w:color="auto"/>
            </w:tcBorders>
            <w:tcMar>
              <w:left w:w="108" w:type="dxa"/>
              <w:right w:w="108" w:type="dxa"/>
            </w:tcMar>
          </w:tcPr>
          <w:p w14:paraId="3E43DA2F" w14:textId="77777777" w:rsidR="00435A7E" w:rsidRDefault="00435A7E" w:rsidP="00500862">
            <w:pPr>
              <w:jc w:val="both"/>
              <w:rPr>
                <w:rFonts w:ascii="Calibri" w:eastAsia="Calibri" w:hAnsi="Calibri" w:cs="Calibri"/>
              </w:rPr>
            </w:pPr>
            <w:r w:rsidRPr="4486B60F">
              <w:rPr>
                <w:rFonts w:ascii="Calibri" w:eastAsia="Calibri" w:hAnsi="Calibri" w:cs="Calibri"/>
              </w:rPr>
              <w:t>If case is adult CHC the case will move to Health and will not have the involvement of the Transition Team</w:t>
            </w:r>
          </w:p>
        </w:tc>
      </w:tr>
    </w:tbl>
    <w:p w14:paraId="5C7C79C9" w14:textId="648B938D" w:rsidR="00435A7E" w:rsidRDefault="00435A7E" w:rsidP="00500862">
      <w:pPr>
        <w:tabs>
          <w:tab w:val="left" w:pos="980"/>
        </w:tabs>
        <w:spacing w:line="257" w:lineRule="auto"/>
        <w:jc w:val="both"/>
        <w:rPr>
          <w:rFonts w:ascii="Calibri" w:eastAsia="Calibri" w:hAnsi="Calibri" w:cs="Calibri"/>
          <w:b/>
          <w:bCs/>
          <w:sz w:val="24"/>
          <w:szCs w:val="24"/>
        </w:rPr>
      </w:pPr>
      <w:r w:rsidRPr="4486B60F">
        <w:rPr>
          <w:rFonts w:ascii="Calibri" w:eastAsia="Calibri" w:hAnsi="Calibri" w:cs="Calibri"/>
          <w:b/>
          <w:bCs/>
          <w:sz w:val="24"/>
          <w:szCs w:val="24"/>
        </w:rPr>
        <w:t xml:space="preserve">             </w:t>
      </w:r>
    </w:p>
    <w:p w14:paraId="25C955AA" w14:textId="1F0CD6AF" w:rsidR="00435A7E" w:rsidRPr="007B237B" w:rsidRDefault="00435A7E" w:rsidP="00500862">
      <w:pPr>
        <w:tabs>
          <w:tab w:val="left" w:pos="980"/>
        </w:tabs>
        <w:spacing w:line="257" w:lineRule="auto"/>
        <w:jc w:val="both"/>
        <w:rPr>
          <w:rFonts w:ascii="Calibri" w:eastAsia="Calibri" w:hAnsi="Calibri" w:cs="Calibri"/>
          <w:b/>
          <w:bCs/>
          <w:color w:val="000000" w:themeColor="text1"/>
          <w:sz w:val="27"/>
          <w:szCs w:val="27"/>
        </w:rPr>
      </w:pPr>
      <w:r w:rsidRPr="4486B60F">
        <w:rPr>
          <w:rFonts w:ascii="Calibri" w:eastAsia="Calibri" w:hAnsi="Calibri" w:cs="Calibri"/>
          <w:b/>
          <w:bCs/>
          <w:color w:val="000000" w:themeColor="text1"/>
          <w:sz w:val="24"/>
          <w:szCs w:val="24"/>
        </w:rPr>
        <w:t xml:space="preserve">Transition Duty Team contact number - </w:t>
      </w:r>
      <w:r w:rsidRPr="4486B60F">
        <w:rPr>
          <w:rFonts w:ascii="Calibri" w:eastAsia="Calibri" w:hAnsi="Calibri" w:cs="Calibri"/>
          <w:b/>
          <w:bCs/>
          <w:color w:val="000000" w:themeColor="text1"/>
          <w:sz w:val="27"/>
          <w:szCs w:val="27"/>
        </w:rPr>
        <w:t>01276 800 270.</w:t>
      </w:r>
    </w:p>
    <w:p w14:paraId="37E817AD" w14:textId="77777777" w:rsidR="00435A7E" w:rsidRDefault="00435A7E" w:rsidP="00500862">
      <w:pPr>
        <w:tabs>
          <w:tab w:val="left" w:pos="980"/>
        </w:tabs>
        <w:spacing w:line="257" w:lineRule="auto"/>
        <w:jc w:val="both"/>
        <w:rPr>
          <w:rFonts w:ascii="Calibri" w:eastAsia="Calibri" w:hAnsi="Calibri" w:cs="Calibri"/>
          <w:b/>
          <w:bCs/>
          <w:sz w:val="24"/>
          <w:szCs w:val="24"/>
        </w:rPr>
      </w:pPr>
      <w:r w:rsidRPr="4486B60F">
        <w:rPr>
          <w:rFonts w:ascii="Calibri" w:eastAsia="Calibri" w:hAnsi="Calibri" w:cs="Calibri"/>
          <w:b/>
          <w:bCs/>
          <w:sz w:val="24"/>
          <w:szCs w:val="24"/>
        </w:rPr>
        <w:t xml:space="preserve">Link for referrals to The Transition Team. </w:t>
      </w:r>
    </w:p>
    <w:p w14:paraId="1EF62436" w14:textId="15001062" w:rsidR="00435A7E" w:rsidRPr="007B237B" w:rsidRDefault="005A2A64" w:rsidP="00500862">
      <w:pPr>
        <w:tabs>
          <w:tab w:val="left" w:pos="980"/>
        </w:tabs>
        <w:spacing w:line="257" w:lineRule="auto"/>
        <w:jc w:val="both"/>
        <w:rPr>
          <w:rFonts w:ascii="Calibri" w:eastAsia="Calibri" w:hAnsi="Calibri" w:cs="Calibri"/>
          <w:color w:val="0563C1" w:themeColor="hyperlink"/>
          <w:u w:val="single"/>
        </w:rPr>
      </w:pPr>
      <w:hyperlink r:id="rId74" w:history="1">
        <w:r w:rsidR="00435A7E" w:rsidRPr="4486B60F">
          <w:rPr>
            <w:rStyle w:val="Hyperlink"/>
            <w:rFonts w:ascii="Calibri" w:eastAsia="Calibri" w:hAnsi="Calibri" w:cs="Calibri"/>
          </w:rPr>
          <w:t>Welcome to the Adult Social Care Transition Team (sharepoint.com)</w:t>
        </w:r>
      </w:hyperlink>
      <w:r w:rsidR="00435A7E" w:rsidRPr="4486B60F">
        <w:rPr>
          <w:rFonts w:ascii="Calibri" w:eastAsia="Calibri" w:hAnsi="Calibri" w:cs="Calibri"/>
          <w:color w:val="0070C0"/>
        </w:rPr>
        <w:t xml:space="preserve">                                                                                                        </w:t>
      </w:r>
    </w:p>
    <w:p w14:paraId="63D7DC52" w14:textId="77777777" w:rsidR="00435A7E" w:rsidRDefault="00435A7E" w:rsidP="00500862">
      <w:pPr>
        <w:spacing w:line="257" w:lineRule="auto"/>
        <w:jc w:val="both"/>
        <w:rPr>
          <w:rFonts w:ascii="Calibri" w:eastAsia="Calibri" w:hAnsi="Calibri" w:cs="Calibri"/>
          <w:b/>
          <w:bCs/>
          <w:color w:val="000000" w:themeColor="text1"/>
          <w:sz w:val="24"/>
          <w:szCs w:val="24"/>
        </w:rPr>
      </w:pPr>
      <w:r w:rsidRPr="4486B60F">
        <w:rPr>
          <w:rFonts w:ascii="Calibri" w:eastAsia="Calibri" w:hAnsi="Calibri" w:cs="Calibri"/>
          <w:b/>
          <w:bCs/>
          <w:color w:val="000000" w:themeColor="text1"/>
          <w:sz w:val="24"/>
          <w:szCs w:val="24"/>
        </w:rPr>
        <w:t>Required information to make a referral.</w:t>
      </w:r>
    </w:p>
    <w:p w14:paraId="6B2C122C" w14:textId="77777777" w:rsidR="00435A7E" w:rsidRDefault="00435A7E" w:rsidP="00500862">
      <w:pPr>
        <w:pStyle w:val="ListParagraph"/>
        <w:numPr>
          <w:ilvl w:val="0"/>
          <w:numId w:val="55"/>
        </w:numPr>
        <w:spacing w:after="0"/>
        <w:jc w:val="both"/>
        <w:rPr>
          <w:rFonts w:ascii="Calibri" w:eastAsia="Calibri" w:hAnsi="Calibri" w:cs="Calibri"/>
          <w:color w:val="000000" w:themeColor="text1"/>
        </w:rPr>
      </w:pPr>
      <w:r w:rsidRPr="4486B60F">
        <w:rPr>
          <w:rFonts w:ascii="Calibri" w:eastAsia="Calibri" w:hAnsi="Calibri" w:cs="Calibri"/>
          <w:color w:val="000000" w:themeColor="text1"/>
        </w:rPr>
        <w:t>Copy of the latest EHCP</w:t>
      </w:r>
    </w:p>
    <w:p w14:paraId="14C220C4" w14:textId="77777777" w:rsidR="00435A7E" w:rsidRDefault="00435A7E" w:rsidP="00500862">
      <w:pPr>
        <w:pStyle w:val="ListParagraph"/>
        <w:numPr>
          <w:ilvl w:val="0"/>
          <w:numId w:val="55"/>
        </w:numPr>
        <w:spacing w:after="0"/>
        <w:jc w:val="both"/>
        <w:rPr>
          <w:rFonts w:ascii="Calibri" w:eastAsia="Calibri" w:hAnsi="Calibri" w:cs="Calibri"/>
          <w:color w:val="000000" w:themeColor="text1"/>
        </w:rPr>
      </w:pPr>
      <w:r w:rsidRPr="4486B60F">
        <w:rPr>
          <w:rFonts w:ascii="Calibri" w:eastAsia="Calibri" w:hAnsi="Calibri" w:cs="Calibri"/>
          <w:color w:val="000000" w:themeColor="text1"/>
        </w:rPr>
        <w:t>Completed CHC checklist</w:t>
      </w:r>
    </w:p>
    <w:p w14:paraId="766FBF90" w14:textId="77777777" w:rsidR="00435A7E" w:rsidRDefault="00435A7E" w:rsidP="00500862">
      <w:pPr>
        <w:pStyle w:val="ListParagraph"/>
        <w:numPr>
          <w:ilvl w:val="0"/>
          <w:numId w:val="55"/>
        </w:numPr>
        <w:spacing w:after="0"/>
        <w:jc w:val="both"/>
        <w:rPr>
          <w:rFonts w:ascii="Calibri" w:eastAsia="Calibri" w:hAnsi="Calibri" w:cs="Calibri"/>
          <w:color w:val="000000" w:themeColor="text1"/>
        </w:rPr>
      </w:pPr>
      <w:r w:rsidRPr="4486B60F">
        <w:rPr>
          <w:rFonts w:ascii="Calibri" w:eastAsia="Calibri" w:hAnsi="Calibri" w:cs="Calibri"/>
          <w:color w:val="000000" w:themeColor="text1"/>
        </w:rPr>
        <w:t>Up to date GP Summary and formal evidence of diagnosis</w:t>
      </w:r>
    </w:p>
    <w:p w14:paraId="3814F8A4" w14:textId="77777777" w:rsidR="00435A7E" w:rsidRDefault="00435A7E" w:rsidP="00500862">
      <w:pPr>
        <w:pStyle w:val="ListParagraph"/>
        <w:numPr>
          <w:ilvl w:val="0"/>
          <w:numId w:val="55"/>
        </w:numPr>
        <w:spacing w:after="0"/>
        <w:jc w:val="both"/>
        <w:rPr>
          <w:rFonts w:ascii="Calibri" w:eastAsia="Calibri" w:hAnsi="Calibri" w:cs="Calibri"/>
          <w:color w:val="000000" w:themeColor="text1"/>
        </w:rPr>
      </w:pPr>
      <w:r w:rsidRPr="4486B60F">
        <w:rPr>
          <w:rFonts w:ascii="Calibri" w:eastAsia="Calibri" w:hAnsi="Calibri" w:cs="Calibri"/>
          <w:color w:val="000000" w:themeColor="text1"/>
        </w:rPr>
        <w:t>Family contact details</w:t>
      </w:r>
    </w:p>
    <w:p w14:paraId="179372D6" w14:textId="77777777" w:rsidR="00435A7E" w:rsidRDefault="00435A7E" w:rsidP="00500862">
      <w:pPr>
        <w:pStyle w:val="ListParagraph"/>
        <w:numPr>
          <w:ilvl w:val="0"/>
          <w:numId w:val="55"/>
        </w:numPr>
        <w:spacing w:after="0"/>
        <w:jc w:val="both"/>
        <w:rPr>
          <w:rFonts w:ascii="Calibri" w:eastAsia="Calibri" w:hAnsi="Calibri" w:cs="Calibri"/>
          <w:color w:val="000000" w:themeColor="text1"/>
        </w:rPr>
      </w:pPr>
      <w:r w:rsidRPr="4486B60F">
        <w:rPr>
          <w:rFonts w:ascii="Calibri" w:eastAsia="Calibri" w:hAnsi="Calibri" w:cs="Calibri"/>
          <w:color w:val="000000" w:themeColor="text1"/>
        </w:rPr>
        <w:t xml:space="preserve">Details of education background, achievements to date </w:t>
      </w:r>
    </w:p>
    <w:p w14:paraId="0EA94B9E" w14:textId="77777777" w:rsidR="00435A7E" w:rsidRDefault="00435A7E" w:rsidP="00500862">
      <w:pPr>
        <w:pStyle w:val="ListParagraph"/>
        <w:numPr>
          <w:ilvl w:val="0"/>
          <w:numId w:val="55"/>
        </w:numPr>
        <w:spacing w:after="0"/>
        <w:jc w:val="both"/>
        <w:rPr>
          <w:rFonts w:ascii="Calibri" w:eastAsia="Calibri" w:hAnsi="Calibri" w:cs="Calibri"/>
          <w:color w:val="000000" w:themeColor="text1"/>
        </w:rPr>
      </w:pPr>
      <w:r w:rsidRPr="4486B60F">
        <w:rPr>
          <w:rFonts w:ascii="Calibri" w:eastAsia="Calibri" w:hAnsi="Calibri" w:cs="Calibri"/>
          <w:color w:val="000000" w:themeColor="text1"/>
        </w:rPr>
        <w:t>Contact details of all involved professionals</w:t>
      </w:r>
    </w:p>
    <w:p w14:paraId="0E4A7D03" w14:textId="2FAC32BD" w:rsidR="00474D64" w:rsidRDefault="00435A7E" w:rsidP="00500862">
      <w:pPr>
        <w:jc w:val="both"/>
      </w:pPr>
      <w:r>
        <w:t xml:space="preserve">  </w:t>
      </w:r>
    </w:p>
    <w:p w14:paraId="3CC0AF1C" w14:textId="77777777" w:rsidR="002128F1" w:rsidRDefault="002128F1" w:rsidP="00500862">
      <w:pPr>
        <w:jc w:val="both"/>
      </w:pPr>
    </w:p>
    <w:p w14:paraId="7BC29BEF" w14:textId="77777777" w:rsidR="002128F1" w:rsidRDefault="002128F1" w:rsidP="00500862">
      <w:pPr>
        <w:jc w:val="both"/>
      </w:pPr>
    </w:p>
    <w:p w14:paraId="2E8BA18A" w14:textId="77777777" w:rsidR="002128F1" w:rsidRDefault="002128F1" w:rsidP="00500862">
      <w:pPr>
        <w:jc w:val="both"/>
      </w:pPr>
    </w:p>
    <w:p w14:paraId="725EDD02" w14:textId="77777777" w:rsidR="002128F1" w:rsidRDefault="002128F1" w:rsidP="00500862">
      <w:pPr>
        <w:jc w:val="both"/>
      </w:pPr>
    </w:p>
    <w:p w14:paraId="6EE4B7C1" w14:textId="77777777" w:rsidR="002128F1" w:rsidRDefault="002128F1" w:rsidP="00500862">
      <w:pPr>
        <w:jc w:val="both"/>
      </w:pPr>
    </w:p>
    <w:p w14:paraId="0F6F201F" w14:textId="77777777" w:rsidR="002128F1" w:rsidRDefault="002128F1" w:rsidP="00500862">
      <w:pPr>
        <w:jc w:val="both"/>
      </w:pPr>
    </w:p>
    <w:p w14:paraId="3C485B8D" w14:textId="77777777" w:rsidR="002128F1" w:rsidRDefault="002128F1" w:rsidP="00500862">
      <w:pPr>
        <w:jc w:val="both"/>
      </w:pPr>
    </w:p>
    <w:p w14:paraId="742C1143" w14:textId="77777777" w:rsidR="002128F1" w:rsidRPr="007B237B" w:rsidRDefault="002128F1" w:rsidP="00500862">
      <w:pPr>
        <w:jc w:val="both"/>
      </w:pPr>
    </w:p>
    <w:p w14:paraId="0C187FF1" w14:textId="057CFED1" w:rsidR="00463113" w:rsidRPr="00463113" w:rsidRDefault="00BB6392" w:rsidP="00500862">
      <w:pPr>
        <w:pStyle w:val="Heading2"/>
        <w:jc w:val="both"/>
        <w:rPr>
          <w:b/>
          <w:sz w:val="36"/>
          <w:szCs w:val="36"/>
          <w:u w:val="single"/>
        </w:rPr>
      </w:pPr>
      <w:bookmarkStart w:id="26" w:name="_Toc176514826"/>
      <w:r w:rsidRPr="0799D4C5">
        <w:rPr>
          <w:b/>
          <w:sz w:val="36"/>
          <w:szCs w:val="36"/>
        </w:rPr>
        <w:t xml:space="preserve">Appendix 2. </w:t>
      </w:r>
      <w:r w:rsidR="000640F0" w:rsidRPr="0799D4C5">
        <w:rPr>
          <w:b/>
          <w:sz w:val="36"/>
          <w:szCs w:val="36"/>
        </w:rPr>
        <w:t xml:space="preserve"> </w:t>
      </w:r>
      <w:r w:rsidR="00DE26E9" w:rsidRPr="0799D4C5">
        <w:rPr>
          <w:b/>
          <w:sz w:val="36"/>
          <w:szCs w:val="36"/>
        </w:rPr>
        <w:t>Template for a</w:t>
      </w:r>
      <w:r w:rsidR="00EF298A" w:rsidRPr="0799D4C5">
        <w:rPr>
          <w:b/>
          <w:sz w:val="36"/>
          <w:szCs w:val="36"/>
        </w:rPr>
        <w:t xml:space="preserve"> </w:t>
      </w:r>
      <w:r w:rsidR="00463113" w:rsidRPr="0799D4C5">
        <w:rPr>
          <w:b/>
          <w:sz w:val="36"/>
          <w:szCs w:val="36"/>
        </w:rPr>
        <w:t>Transition Plan</w:t>
      </w:r>
      <w:bookmarkEnd w:id="26"/>
      <w:r w:rsidR="00463113" w:rsidRPr="0799D4C5">
        <w:rPr>
          <w:b/>
          <w:sz w:val="36"/>
          <w:szCs w:val="36"/>
        </w:rPr>
        <w:t xml:space="preserve"> </w:t>
      </w:r>
    </w:p>
    <w:p w14:paraId="44FE2174" w14:textId="5B122F5A" w:rsidR="0799D4C5" w:rsidRDefault="0799D4C5" w:rsidP="00500862">
      <w:pPr>
        <w:jc w:val="both"/>
      </w:pPr>
    </w:p>
    <w:p w14:paraId="78969335" w14:textId="4B56F7BA" w:rsidR="00717E55" w:rsidRDefault="00463113" w:rsidP="00500862">
      <w:pPr>
        <w:jc w:val="both"/>
      </w:pPr>
      <w:r w:rsidRPr="00463113">
        <w:t xml:space="preserve">Detailed below is a copy of </w:t>
      </w:r>
      <w:r>
        <w:t xml:space="preserve">the young person’s </w:t>
      </w:r>
      <w:r w:rsidRPr="00463113">
        <w:t>transition plan. This records how</w:t>
      </w:r>
      <w:r>
        <w:t xml:space="preserve"> the young person’s</w:t>
      </w:r>
      <w:r w:rsidRPr="00463113">
        <w:t xml:space="preserve"> eligible needs will be met and </w:t>
      </w:r>
      <w:r>
        <w:t>the</w:t>
      </w:r>
      <w:r w:rsidRPr="00463113">
        <w:t xml:space="preserve"> outcomes achieved. Throughout this planning process, </w:t>
      </w:r>
      <w:r w:rsidR="005D423B">
        <w:t>professionals</w:t>
      </w:r>
      <w:r w:rsidRPr="00463113">
        <w:t xml:space="preserve"> can also give </w:t>
      </w:r>
      <w:r>
        <w:t>the young person</w:t>
      </w:r>
      <w:r w:rsidRPr="00463113">
        <w:t xml:space="preserve"> information and advice about other services or organisations that may be able to offer </w:t>
      </w:r>
      <w:r>
        <w:t xml:space="preserve">them </w:t>
      </w:r>
      <w:r w:rsidRPr="00463113">
        <w:t>support.</w:t>
      </w:r>
    </w:p>
    <w:tbl>
      <w:tblPr>
        <w:tblStyle w:val="TableGrid"/>
        <w:tblW w:w="0" w:type="auto"/>
        <w:tblLook w:val="04A0" w:firstRow="1" w:lastRow="0" w:firstColumn="1" w:lastColumn="0" w:noHBand="0" w:noVBand="1"/>
      </w:tblPr>
      <w:tblGrid>
        <w:gridCol w:w="9016"/>
      </w:tblGrid>
      <w:tr w:rsidR="00463113" w14:paraId="1B5F61FD" w14:textId="77777777" w:rsidTr="00902FF9">
        <w:tc>
          <w:tcPr>
            <w:tcW w:w="9016" w:type="dxa"/>
            <w:shd w:val="clear" w:color="auto" w:fill="E2EFD9" w:themeFill="accent6" w:themeFillTint="33"/>
          </w:tcPr>
          <w:p w14:paraId="31C9877C" w14:textId="75597182" w:rsidR="00463113" w:rsidRPr="00902FF9" w:rsidRDefault="00463113" w:rsidP="00500862">
            <w:pPr>
              <w:jc w:val="both"/>
              <w:rPr>
                <w:b/>
                <w:bCs/>
              </w:rPr>
            </w:pPr>
            <w:r w:rsidRPr="00902FF9">
              <w:rPr>
                <w:b/>
                <w:bCs/>
              </w:rPr>
              <w:t xml:space="preserve">My </w:t>
            </w:r>
            <w:r w:rsidR="00902FF9" w:rsidRPr="00902FF9">
              <w:rPr>
                <w:b/>
                <w:bCs/>
              </w:rPr>
              <w:t>key</w:t>
            </w:r>
            <w:r w:rsidRPr="00902FF9">
              <w:rPr>
                <w:b/>
                <w:bCs/>
              </w:rPr>
              <w:t xml:space="preserve"> outcomes:</w:t>
            </w:r>
          </w:p>
        </w:tc>
      </w:tr>
      <w:tr w:rsidR="00463113" w14:paraId="4666E3FC" w14:textId="77777777" w:rsidTr="00463113">
        <w:tc>
          <w:tcPr>
            <w:tcW w:w="9016" w:type="dxa"/>
          </w:tcPr>
          <w:p w14:paraId="50338334" w14:textId="77777777" w:rsidR="00463113" w:rsidRDefault="00463113" w:rsidP="00500862">
            <w:pPr>
              <w:jc w:val="both"/>
            </w:pPr>
          </w:p>
          <w:p w14:paraId="353ED465" w14:textId="77777777" w:rsidR="00463113" w:rsidRDefault="00463113" w:rsidP="00500862">
            <w:pPr>
              <w:jc w:val="both"/>
            </w:pPr>
          </w:p>
        </w:tc>
      </w:tr>
    </w:tbl>
    <w:p w14:paraId="7B0977B3" w14:textId="77777777" w:rsidR="00474D64" w:rsidRDefault="00474D64" w:rsidP="00500862">
      <w:pPr>
        <w:jc w:val="both"/>
      </w:pPr>
    </w:p>
    <w:tbl>
      <w:tblPr>
        <w:tblStyle w:val="TableGrid"/>
        <w:tblW w:w="0" w:type="auto"/>
        <w:tblLook w:val="04A0" w:firstRow="1" w:lastRow="0" w:firstColumn="1" w:lastColumn="0" w:noHBand="0" w:noVBand="1"/>
      </w:tblPr>
      <w:tblGrid>
        <w:gridCol w:w="9016"/>
      </w:tblGrid>
      <w:tr w:rsidR="00B847E1" w14:paraId="1045859C" w14:textId="77777777" w:rsidTr="00B847E1">
        <w:tc>
          <w:tcPr>
            <w:tcW w:w="9016" w:type="dxa"/>
            <w:shd w:val="clear" w:color="auto" w:fill="E2EFD9" w:themeFill="accent6" w:themeFillTint="33"/>
          </w:tcPr>
          <w:p w14:paraId="14D6D211" w14:textId="6BF6E1DD" w:rsidR="00B847E1" w:rsidRPr="00B847E1" w:rsidRDefault="00B847E1" w:rsidP="00500862">
            <w:pPr>
              <w:jc w:val="both"/>
              <w:rPr>
                <w:b/>
                <w:bCs/>
              </w:rPr>
            </w:pPr>
            <w:r w:rsidRPr="00B847E1">
              <w:rPr>
                <w:b/>
                <w:bCs/>
              </w:rPr>
              <w:t>Which needs will be met by family and friends</w:t>
            </w:r>
          </w:p>
        </w:tc>
      </w:tr>
      <w:tr w:rsidR="00B847E1" w14:paraId="26CC95E7" w14:textId="77777777" w:rsidTr="00B847E1">
        <w:tc>
          <w:tcPr>
            <w:tcW w:w="9016" w:type="dxa"/>
          </w:tcPr>
          <w:p w14:paraId="002BD3D0" w14:textId="77777777" w:rsidR="00B847E1" w:rsidRDefault="00B847E1" w:rsidP="00500862">
            <w:pPr>
              <w:jc w:val="both"/>
            </w:pPr>
          </w:p>
          <w:p w14:paraId="67F197AC" w14:textId="77777777" w:rsidR="00B847E1" w:rsidRDefault="00B847E1" w:rsidP="00500862">
            <w:pPr>
              <w:jc w:val="both"/>
            </w:pPr>
          </w:p>
          <w:p w14:paraId="56236453" w14:textId="77777777" w:rsidR="00B847E1" w:rsidRDefault="00B847E1" w:rsidP="00500862">
            <w:pPr>
              <w:jc w:val="both"/>
            </w:pPr>
          </w:p>
        </w:tc>
      </w:tr>
      <w:tr w:rsidR="00B847E1" w14:paraId="2DEE731D" w14:textId="77777777" w:rsidTr="00B847E1">
        <w:tc>
          <w:tcPr>
            <w:tcW w:w="9016" w:type="dxa"/>
            <w:shd w:val="clear" w:color="auto" w:fill="E2EFD9" w:themeFill="accent6" w:themeFillTint="33"/>
          </w:tcPr>
          <w:p w14:paraId="119F78EA" w14:textId="7E93A1A1" w:rsidR="00B847E1" w:rsidRPr="00B847E1" w:rsidRDefault="00B847E1" w:rsidP="00500862">
            <w:pPr>
              <w:jc w:val="both"/>
              <w:rPr>
                <w:b/>
                <w:bCs/>
              </w:rPr>
            </w:pPr>
            <w:r w:rsidRPr="00B847E1">
              <w:rPr>
                <w:b/>
                <w:bCs/>
              </w:rPr>
              <w:t>Which needs will be met by Education</w:t>
            </w:r>
          </w:p>
        </w:tc>
      </w:tr>
      <w:tr w:rsidR="00B847E1" w14:paraId="63D7A136" w14:textId="77777777" w:rsidTr="00B847E1">
        <w:tc>
          <w:tcPr>
            <w:tcW w:w="9016" w:type="dxa"/>
          </w:tcPr>
          <w:p w14:paraId="5BF10CED" w14:textId="77777777" w:rsidR="00B847E1" w:rsidRDefault="00B847E1" w:rsidP="00500862">
            <w:pPr>
              <w:jc w:val="both"/>
            </w:pPr>
          </w:p>
          <w:p w14:paraId="4715F6AC" w14:textId="77777777" w:rsidR="00B847E1" w:rsidRDefault="00B847E1" w:rsidP="00500862">
            <w:pPr>
              <w:jc w:val="both"/>
            </w:pPr>
          </w:p>
          <w:p w14:paraId="2FC2EBAA" w14:textId="77777777" w:rsidR="00B847E1" w:rsidRDefault="00B847E1" w:rsidP="00500862">
            <w:pPr>
              <w:jc w:val="both"/>
            </w:pPr>
          </w:p>
        </w:tc>
      </w:tr>
      <w:tr w:rsidR="00B847E1" w14:paraId="4661C55E" w14:textId="77777777" w:rsidTr="00B847E1">
        <w:tc>
          <w:tcPr>
            <w:tcW w:w="9016" w:type="dxa"/>
            <w:shd w:val="clear" w:color="auto" w:fill="E2EFD9" w:themeFill="accent6" w:themeFillTint="33"/>
          </w:tcPr>
          <w:p w14:paraId="62508741" w14:textId="7F622908" w:rsidR="00B847E1" w:rsidRPr="00B847E1" w:rsidRDefault="00B847E1" w:rsidP="00500862">
            <w:pPr>
              <w:jc w:val="both"/>
              <w:rPr>
                <w:b/>
                <w:bCs/>
              </w:rPr>
            </w:pPr>
            <w:r w:rsidRPr="00B847E1">
              <w:rPr>
                <w:b/>
                <w:bCs/>
              </w:rPr>
              <w:t>Which needs will be met by Health</w:t>
            </w:r>
          </w:p>
        </w:tc>
      </w:tr>
      <w:tr w:rsidR="00B847E1" w14:paraId="62257F00" w14:textId="77777777" w:rsidTr="00B847E1">
        <w:tc>
          <w:tcPr>
            <w:tcW w:w="9016" w:type="dxa"/>
          </w:tcPr>
          <w:p w14:paraId="47444ABA" w14:textId="77777777" w:rsidR="00B847E1" w:rsidRDefault="00B847E1" w:rsidP="00500862">
            <w:pPr>
              <w:jc w:val="both"/>
            </w:pPr>
          </w:p>
          <w:p w14:paraId="189288D9" w14:textId="77777777" w:rsidR="00B847E1" w:rsidRDefault="00B847E1" w:rsidP="00500862">
            <w:pPr>
              <w:jc w:val="both"/>
            </w:pPr>
          </w:p>
          <w:p w14:paraId="2FDD918C" w14:textId="77777777" w:rsidR="00B847E1" w:rsidRDefault="00B847E1" w:rsidP="00500862">
            <w:pPr>
              <w:jc w:val="both"/>
            </w:pPr>
          </w:p>
        </w:tc>
      </w:tr>
      <w:tr w:rsidR="00B847E1" w14:paraId="57AEA55A" w14:textId="77777777" w:rsidTr="00B847E1">
        <w:tc>
          <w:tcPr>
            <w:tcW w:w="9016" w:type="dxa"/>
            <w:shd w:val="clear" w:color="auto" w:fill="E2EFD9" w:themeFill="accent6" w:themeFillTint="33"/>
          </w:tcPr>
          <w:p w14:paraId="5386065B" w14:textId="6F440186" w:rsidR="00B847E1" w:rsidRPr="00B847E1" w:rsidRDefault="00B847E1" w:rsidP="00500862">
            <w:pPr>
              <w:jc w:val="both"/>
              <w:rPr>
                <w:b/>
                <w:bCs/>
              </w:rPr>
            </w:pPr>
            <w:r w:rsidRPr="00B847E1">
              <w:rPr>
                <w:b/>
                <w:bCs/>
              </w:rPr>
              <w:t>Which needs will be met by my community (voluntary, faith, community organisations)</w:t>
            </w:r>
          </w:p>
        </w:tc>
      </w:tr>
      <w:tr w:rsidR="00B847E1" w14:paraId="4163ED8D" w14:textId="77777777" w:rsidTr="00B847E1">
        <w:tc>
          <w:tcPr>
            <w:tcW w:w="9016" w:type="dxa"/>
          </w:tcPr>
          <w:p w14:paraId="222B29CC" w14:textId="77777777" w:rsidR="00B847E1" w:rsidRDefault="00B847E1" w:rsidP="00500862">
            <w:pPr>
              <w:jc w:val="both"/>
            </w:pPr>
          </w:p>
          <w:p w14:paraId="2F3BA2EA" w14:textId="77777777" w:rsidR="00B847E1" w:rsidRDefault="00B847E1" w:rsidP="00500862">
            <w:pPr>
              <w:jc w:val="both"/>
            </w:pPr>
          </w:p>
          <w:p w14:paraId="620A54CB" w14:textId="77777777" w:rsidR="00B847E1" w:rsidRDefault="00B847E1" w:rsidP="00500862">
            <w:pPr>
              <w:jc w:val="both"/>
            </w:pPr>
          </w:p>
        </w:tc>
      </w:tr>
      <w:tr w:rsidR="00B847E1" w14:paraId="5B051E6C" w14:textId="77777777" w:rsidTr="00B847E1">
        <w:tc>
          <w:tcPr>
            <w:tcW w:w="9016" w:type="dxa"/>
            <w:shd w:val="clear" w:color="auto" w:fill="E2EFD9" w:themeFill="accent6" w:themeFillTint="33"/>
          </w:tcPr>
          <w:p w14:paraId="66A4CACE" w14:textId="1AE6955D" w:rsidR="00B847E1" w:rsidRPr="00B847E1" w:rsidRDefault="00B847E1" w:rsidP="00500862">
            <w:pPr>
              <w:jc w:val="both"/>
              <w:rPr>
                <w:b/>
                <w:bCs/>
              </w:rPr>
            </w:pPr>
            <w:r w:rsidRPr="00B847E1">
              <w:rPr>
                <w:b/>
                <w:bCs/>
              </w:rPr>
              <w:t>Which needs will be met by Surrey Adult Social Care Services</w:t>
            </w:r>
          </w:p>
        </w:tc>
      </w:tr>
      <w:tr w:rsidR="00B847E1" w14:paraId="579C9331" w14:textId="77777777" w:rsidTr="00B847E1">
        <w:tc>
          <w:tcPr>
            <w:tcW w:w="9016" w:type="dxa"/>
          </w:tcPr>
          <w:p w14:paraId="10B2620B" w14:textId="77777777" w:rsidR="00B847E1" w:rsidRDefault="00B847E1" w:rsidP="00500862">
            <w:pPr>
              <w:jc w:val="both"/>
            </w:pPr>
          </w:p>
          <w:p w14:paraId="000D96F0" w14:textId="77777777" w:rsidR="00B847E1" w:rsidRDefault="00B847E1" w:rsidP="00500862">
            <w:pPr>
              <w:jc w:val="both"/>
            </w:pPr>
          </w:p>
          <w:p w14:paraId="635BE63D" w14:textId="77777777" w:rsidR="00B847E1" w:rsidRDefault="00B847E1" w:rsidP="00500862">
            <w:pPr>
              <w:jc w:val="both"/>
            </w:pPr>
          </w:p>
        </w:tc>
      </w:tr>
    </w:tbl>
    <w:p w14:paraId="6E772BF3" w14:textId="77777777" w:rsidR="007B237B" w:rsidRDefault="007B237B" w:rsidP="00500862">
      <w:pPr>
        <w:jc w:val="both"/>
        <w:rPr>
          <w:b/>
          <w:bCs/>
          <w:sz w:val="32"/>
          <w:szCs w:val="32"/>
        </w:rPr>
      </w:pPr>
    </w:p>
    <w:p w14:paraId="0489ADA6" w14:textId="236F6864" w:rsidR="28912EA7" w:rsidRDefault="28912EA7" w:rsidP="00500862">
      <w:pPr>
        <w:jc w:val="both"/>
        <w:rPr>
          <w:b/>
          <w:bCs/>
          <w:sz w:val="32"/>
          <w:szCs w:val="32"/>
        </w:rPr>
      </w:pPr>
    </w:p>
    <w:p w14:paraId="20AD4E06" w14:textId="77777777" w:rsidR="003B369E" w:rsidRDefault="003B369E" w:rsidP="00500862">
      <w:pPr>
        <w:jc w:val="both"/>
        <w:rPr>
          <w:b/>
          <w:bCs/>
          <w:sz w:val="32"/>
          <w:szCs w:val="32"/>
        </w:rPr>
      </w:pPr>
    </w:p>
    <w:p w14:paraId="4449059A" w14:textId="77777777" w:rsidR="003B369E" w:rsidRDefault="003B369E" w:rsidP="00500862">
      <w:pPr>
        <w:jc w:val="both"/>
        <w:rPr>
          <w:b/>
          <w:bCs/>
          <w:sz w:val="32"/>
          <w:szCs w:val="32"/>
        </w:rPr>
      </w:pPr>
    </w:p>
    <w:p w14:paraId="0F79FF07" w14:textId="77777777" w:rsidR="003B369E" w:rsidRDefault="003B369E" w:rsidP="00500862">
      <w:pPr>
        <w:jc w:val="both"/>
        <w:rPr>
          <w:b/>
          <w:bCs/>
          <w:sz w:val="32"/>
          <w:szCs w:val="32"/>
        </w:rPr>
      </w:pPr>
    </w:p>
    <w:p w14:paraId="3B7949D6" w14:textId="77777777" w:rsidR="002128F1" w:rsidRDefault="002128F1" w:rsidP="00500862">
      <w:pPr>
        <w:jc w:val="both"/>
        <w:rPr>
          <w:b/>
          <w:bCs/>
          <w:sz w:val="32"/>
          <w:szCs w:val="32"/>
        </w:rPr>
      </w:pPr>
    </w:p>
    <w:p w14:paraId="163EEFE6" w14:textId="306E58B3" w:rsidR="6BF11E2D" w:rsidRDefault="6BF11E2D" w:rsidP="00500862">
      <w:pPr>
        <w:jc w:val="both"/>
        <w:rPr>
          <w:b/>
          <w:bCs/>
          <w:sz w:val="32"/>
          <w:szCs w:val="32"/>
        </w:rPr>
      </w:pPr>
    </w:p>
    <w:p w14:paraId="72874BE1" w14:textId="27F92736" w:rsidR="0061035D" w:rsidRDefault="58CDFB31" w:rsidP="00500862">
      <w:pPr>
        <w:pStyle w:val="Heading2"/>
        <w:jc w:val="both"/>
        <w:rPr>
          <w:b/>
          <w:sz w:val="36"/>
          <w:szCs w:val="36"/>
        </w:rPr>
      </w:pPr>
      <w:bookmarkStart w:id="27" w:name="_Toc176514827"/>
      <w:r w:rsidRPr="6BF11E2D">
        <w:rPr>
          <w:b/>
          <w:sz w:val="36"/>
          <w:szCs w:val="36"/>
        </w:rPr>
        <w:t xml:space="preserve">Appendix 3 - </w:t>
      </w:r>
      <w:r w:rsidR="007400E8" w:rsidRPr="6BF11E2D">
        <w:rPr>
          <w:b/>
          <w:sz w:val="36"/>
          <w:szCs w:val="36"/>
        </w:rPr>
        <w:t>Surrey Transition Plan</w:t>
      </w:r>
      <w:bookmarkEnd w:id="27"/>
      <w:r w:rsidR="007400E8" w:rsidRPr="6BF11E2D">
        <w:rPr>
          <w:b/>
          <w:sz w:val="36"/>
          <w:szCs w:val="36"/>
        </w:rPr>
        <w:t xml:space="preserve"> </w:t>
      </w:r>
    </w:p>
    <w:tbl>
      <w:tblPr>
        <w:tblStyle w:val="TableGrid"/>
        <w:tblW w:w="10348" w:type="dxa"/>
        <w:tblInd w:w="-572" w:type="dxa"/>
        <w:shd w:val="clear" w:color="auto" w:fill="FFC000" w:themeFill="accent4"/>
        <w:tblLook w:val="04A0" w:firstRow="1" w:lastRow="0" w:firstColumn="1" w:lastColumn="0" w:noHBand="0" w:noVBand="1"/>
      </w:tblPr>
      <w:tblGrid>
        <w:gridCol w:w="10348"/>
      </w:tblGrid>
      <w:tr w:rsidR="0044737D" w14:paraId="3BB35552" w14:textId="77777777" w:rsidTr="00CB6270">
        <w:tc>
          <w:tcPr>
            <w:tcW w:w="10348" w:type="dxa"/>
            <w:shd w:val="clear" w:color="auto" w:fill="FFC000" w:themeFill="accent4"/>
          </w:tcPr>
          <w:p w14:paraId="3036A70C" w14:textId="6522BBCF" w:rsidR="007400E8" w:rsidRPr="007400E8" w:rsidRDefault="007400E8" w:rsidP="00500862">
            <w:pPr>
              <w:jc w:val="both"/>
              <w:rPr>
                <w:sz w:val="40"/>
                <w:szCs w:val="40"/>
              </w:rPr>
            </w:pPr>
            <w:r w:rsidRPr="007400E8">
              <w:rPr>
                <w:sz w:val="40"/>
                <w:szCs w:val="40"/>
              </w:rPr>
              <w:t>All About Me</w:t>
            </w:r>
          </w:p>
        </w:tc>
      </w:tr>
    </w:tbl>
    <w:p w14:paraId="44933B0B" w14:textId="77777777" w:rsidR="007400E8" w:rsidRDefault="007400E8" w:rsidP="00500862">
      <w:pPr>
        <w:jc w:val="both"/>
      </w:pPr>
    </w:p>
    <w:tbl>
      <w:tblPr>
        <w:tblStyle w:val="TableGrid"/>
        <w:tblW w:w="10348" w:type="dxa"/>
        <w:tblInd w:w="-572" w:type="dxa"/>
        <w:tblLook w:val="04A0" w:firstRow="1" w:lastRow="0" w:firstColumn="1" w:lastColumn="0" w:noHBand="0" w:noVBand="1"/>
      </w:tblPr>
      <w:tblGrid>
        <w:gridCol w:w="3544"/>
        <w:gridCol w:w="6804"/>
      </w:tblGrid>
      <w:tr w:rsidR="00704DDA" w14:paraId="602D9467" w14:textId="77777777" w:rsidTr="00CB6270">
        <w:tc>
          <w:tcPr>
            <w:tcW w:w="3544" w:type="dxa"/>
            <w:shd w:val="clear" w:color="auto" w:fill="FFC000" w:themeFill="accent4"/>
          </w:tcPr>
          <w:p w14:paraId="2705ED63" w14:textId="77777777" w:rsidR="0061035D" w:rsidRPr="00CB6270" w:rsidRDefault="0061035D" w:rsidP="00500862">
            <w:pPr>
              <w:jc w:val="both"/>
              <w:rPr>
                <w:b/>
                <w:bCs/>
              </w:rPr>
            </w:pPr>
            <w:r w:rsidRPr="00CB6270">
              <w:rPr>
                <w:b/>
                <w:bCs/>
              </w:rPr>
              <w:t>Name:</w:t>
            </w:r>
          </w:p>
          <w:p w14:paraId="7C48BD79" w14:textId="12BA3B1B" w:rsidR="0061035D" w:rsidRDefault="0061035D" w:rsidP="00500862">
            <w:pPr>
              <w:jc w:val="both"/>
            </w:pPr>
          </w:p>
        </w:tc>
        <w:tc>
          <w:tcPr>
            <w:tcW w:w="6804" w:type="dxa"/>
          </w:tcPr>
          <w:p w14:paraId="0D99CBD6" w14:textId="77777777" w:rsidR="0061035D" w:rsidRDefault="0061035D" w:rsidP="00500862">
            <w:pPr>
              <w:jc w:val="both"/>
            </w:pPr>
          </w:p>
        </w:tc>
      </w:tr>
      <w:tr w:rsidR="00704DDA" w14:paraId="28E83C7E" w14:textId="77777777" w:rsidTr="00CB6270">
        <w:tc>
          <w:tcPr>
            <w:tcW w:w="3544" w:type="dxa"/>
            <w:shd w:val="clear" w:color="auto" w:fill="FFC000" w:themeFill="accent4"/>
          </w:tcPr>
          <w:p w14:paraId="37EE22CA" w14:textId="5D292EE9" w:rsidR="0061035D" w:rsidRPr="00CB6270" w:rsidRDefault="0061035D" w:rsidP="00500862">
            <w:pPr>
              <w:jc w:val="both"/>
              <w:rPr>
                <w:b/>
                <w:bCs/>
              </w:rPr>
            </w:pPr>
            <w:r>
              <w:t xml:space="preserve"> </w:t>
            </w:r>
            <w:r w:rsidRPr="00CB6270">
              <w:rPr>
                <w:b/>
                <w:bCs/>
              </w:rPr>
              <w:t>Address:</w:t>
            </w:r>
          </w:p>
          <w:p w14:paraId="4FA30E15" w14:textId="2056A7AF" w:rsidR="0061035D" w:rsidRDefault="0061035D" w:rsidP="00500862">
            <w:pPr>
              <w:jc w:val="both"/>
            </w:pPr>
          </w:p>
        </w:tc>
        <w:tc>
          <w:tcPr>
            <w:tcW w:w="6804" w:type="dxa"/>
          </w:tcPr>
          <w:p w14:paraId="3D600D3A" w14:textId="77777777" w:rsidR="0061035D" w:rsidRDefault="0061035D" w:rsidP="00500862">
            <w:pPr>
              <w:jc w:val="both"/>
            </w:pPr>
          </w:p>
        </w:tc>
      </w:tr>
      <w:tr w:rsidR="00704DDA" w14:paraId="364C933A" w14:textId="77777777" w:rsidTr="00CB6270">
        <w:tc>
          <w:tcPr>
            <w:tcW w:w="3544" w:type="dxa"/>
            <w:shd w:val="clear" w:color="auto" w:fill="FFC000" w:themeFill="accent4"/>
          </w:tcPr>
          <w:p w14:paraId="5DB6F510" w14:textId="77777777" w:rsidR="0061035D" w:rsidRPr="00CB6270" w:rsidRDefault="0061035D" w:rsidP="00500862">
            <w:pPr>
              <w:jc w:val="both"/>
              <w:rPr>
                <w:b/>
                <w:bCs/>
              </w:rPr>
            </w:pPr>
            <w:r w:rsidRPr="00CB6270">
              <w:rPr>
                <w:b/>
                <w:bCs/>
              </w:rPr>
              <w:t>Telephone Number:</w:t>
            </w:r>
          </w:p>
          <w:p w14:paraId="7065801E" w14:textId="77E199A4" w:rsidR="0061035D" w:rsidRDefault="0061035D" w:rsidP="00500862">
            <w:pPr>
              <w:jc w:val="both"/>
            </w:pPr>
          </w:p>
        </w:tc>
        <w:tc>
          <w:tcPr>
            <w:tcW w:w="6804" w:type="dxa"/>
          </w:tcPr>
          <w:p w14:paraId="00F0F0A5" w14:textId="77777777" w:rsidR="0061035D" w:rsidRDefault="0061035D" w:rsidP="00500862">
            <w:pPr>
              <w:jc w:val="both"/>
            </w:pPr>
          </w:p>
        </w:tc>
      </w:tr>
      <w:tr w:rsidR="00704DDA" w14:paraId="45061754" w14:textId="77777777" w:rsidTr="00CB6270">
        <w:tc>
          <w:tcPr>
            <w:tcW w:w="3544" w:type="dxa"/>
            <w:shd w:val="clear" w:color="auto" w:fill="FFC000" w:themeFill="accent4"/>
          </w:tcPr>
          <w:p w14:paraId="6E44F693" w14:textId="77777777" w:rsidR="0061035D" w:rsidRPr="00CB6270" w:rsidRDefault="0061035D" w:rsidP="00500862">
            <w:pPr>
              <w:jc w:val="both"/>
              <w:rPr>
                <w:b/>
                <w:bCs/>
              </w:rPr>
            </w:pPr>
            <w:r w:rsidRPr="00CB6270">
              <w:rPr>
                <w:b/>
                <w:bCs/>
              </w:rPr>
              <w:t>DOB:</w:t>
            </w:r>
          </w:p>
          <w:p w14:paraId="32B8F522" w14:textId="0B87629B" w:rsidR="0061035D" w:rsidRDefault="0061035D" w:rsidP="00500862">
            <w:pPr>
              <w:jc w:val="both"/>
            </w:pPr>
          </w:p>
        </w:tc>
        <w:tc>
          <w:tcPr>
            <w:tcW w:w="6804" w:type="dxa"/>
          </w:tcPr>
          <w:p w14:paraId="7CA0EF37" w14:textId="77777777" w:rsidR="0061035D" w:rsidRDefault="0061035D" w:rsidP="00500862">
            <w:pPr>
              <w:jc w:val="both"/>
            </w:pPr>
          </w:p>
        </w:tc>
      </w:tr>
      <w:tr w:rsidR="00704DDA" w14:paraId="472D6409" w14:textId="77777777" w:rsidTr="00CB6270">
        <w:tc>
          <w:tcPr>
            <w:tcW w:w="3544" w:type="dxa"/>
            <w:shd w:val="clear" w:color="auto" w:fill="FFC000" w:themeFill="accent4"/>
          </w:tcPr>
          <w:p w14:paraId="5283C649" w14:textId="77777777" w:rsidR="0061035D" w:rsidRPr="00CB6270" w:rsidRDefault="0061035D" w:rsidP="00500862">
            <w:pPr>
              <w:jc w:val="both"/>
              <w:rPr>
                <w:b/>
                <w:bCs/>
              </w:rPr>
            </w:pPr>
            <w:r w:rsidRPr="00CB6270">
              <w:rPr>
                <w:b/>
                <w:bCs/>
              </w:rPr>
              <w:t>Ethnicity:</w:t>
            </w:r>
          </w:p>
          <w:p w14:paraId="15B9BF38" w14:textId="17F6728E" w:rsidR="0061035D" w:rsidRDefault="0061035D" w:rsidP="00500862">
            <w:pPr>
              <w:jc w:val="both"/>
            </w:pPr>
          </w:p>
        </w:tc>
        <w:tc>
          <w:tcPr>
            <w:tcW w:w="6804" w:type="dxa"/>
          </w:tcPr>
          <w:p w14:paraId="11E988AF" w14:textId="77777777" w:rsidR="0061035D" w:rsidRDefault="0061035D" w:rsidP="00500862">
            <w:pPr>
              <w:jc w:val="both"/>
            </w:pPr>
          </w:p>
        </w:tc>
      </w:tr>
      <w:tr w:rsidR="00704DDA" w14:paraId="6DD7B568" w14:textId="77777777" w:rsidTr="00CB6270">
        <w:tc>
          <w:tcPr>
            <w:tcW w:w="3544" w:type="dxa"/>
            <w:shd w:val="clear" w:color="auto" w:fill="FFC000" w:themeFill="accent4"/>
          </w:tcPr>
          <w:p w14:paraId="0407D386" w14:textId="77777777" w:rsidR="0061035D" w:rsidRPr="00CB6270" w:rsidRDefault="0061035D" w:rsidP="00500862">
            <w:pPr>
              <w:jc w:val="both"/>
              <w:rPr>
                <w:b/>
                <w:bCs/>
              </w:rPr>
            </w:pPr>
            <w:r w:rsidRPr="00CB6270">
              <w:rPr>
                <w:b/>
                <w:bCs/>
              </w:rPr>
              <w:t>Gender:</w:t>
            </w:r>
          </w:p>
          <w:p w14:paraId="33638B88" w14:textId="4D7D734E" w:rsidR="0061035D" w:rsidRDefault="0061035D" w:rsidP="00500862">
            <w:pPr>
              <w:jc w:val="both"/>
            </w:pPr>
          </w:p>
        </w:tc>
        <w:tc>
          <w:tcPr>
            <w:tcW w:w="6804" w:type="dxa"/>
          </w:tcPr>
          <w:p w14:paraId="0CECA738" w14:textId="77777777" w:rsidR="0061035D" w:rsidRDefault="0061035D" w:rsidP="00500862">
            <w:pPr>
              <w:jc w:val="both"/>
            </w:pPr>
          </w:p>
        </w:tc>
      </w:tr>
      <w:tr w:rsidR="00704DDA" w14:paraId="2854E547" w14:textId="77777777" w:rsidTr="00CB6270">
        <w:tc>
          <w:tcPr>
            <w:tcW w:w="3544" w:type="dxa"/>
            <w:shd w:val="clear" w:color="auto" w:fill="FFC000" w:themeFill="accent4"/>
          </w:tcPr>
          <w:p w14:paraId="2E69522B" w14:textId="77777777" w:rsidR="0061035D" w:rsidRPr="00CB6270" w:rsidRDefault="0061035D" w:rsidP="00500862">
            <w:pPr>
              <w:jc w:val="both"/>
              <w:rPr>
                <w:b/>
                <w:bCs/>
              </w:rPr>
            </w:pPr>
            <w:r w:rsidRPr="00CB6270">
              <w:rPr>
                <w:b/>
                <w:bCs/>
              </w:rPr>
              <w:t>First Language/appropriate mean of communication:</w:t>
            </w:r>
          </w:p>
          <w:p w14:paraId="07573B1D" w14:textId="02B4FCCD" w:rsidR="0061035D" w:rsidRDefault="0061035D" w:rsidP="00500862">
            <w:pPr>
              <w:jc w:val="both"/>
            </w:pPr>
          </w:p>
        </w:tc>
        <w:tc>
          <w:tcPr>
            <w:tcW w:w="6804" w:type="dxa"/>
          </w:tcPr>
          <w:p w14:paraId="38838367" w14:textId="77777777" w:rsidR="0061035D" w:rsidRDefault="0061035D" w:rsidP="00500862">
            <w:pPr>
              <w:jc w:val="both"/>
            </w:pPr>
          </w:p>
        </w:tc>
      </w:tr>
      <w:tr w:rsidR="00704DDA" w14:paraId="3A682A7A" w14:textId="77777777" w:rsidTr="00CB6270">
        <w:tc>
          <w:tcPr>
            <w:tcW w:w="3544" w:type="dxa"/>
            <w:shd w:val="clear" w:color="auto" w:fill="FFC000" w:themeFill="accent4"/>
          </w:tcPr>
          <w:p w14:paraId="452B06D0" w14:textId="77777777" w:rsidR="0061035D" w:rsidRPr="00CB6270" w:rsidRDefault="0061035D" w:rsidP="00500862">
            <w:pPr>
              <w:jc w:val="both"/>
              <w:rPr>
                <w:b/>
                <w:bCs/>
              </w:rPr>
            </w:pPr>
            <w:r w:rsidRPr="00CB6270">
              <w:rPr>
                <w:b/>
                <w:bCs/>
              </w:rPr>
              <w:t>Behavioural Plan or Behavioural de-escalation strategy:</w:t>
            </w:r>
          </w:p>
          <w:p w14:paraId="5BECACFB" w14:textId="74FA83F2" w:rsidR="007D32DA" w:rsidRDefault="007D32DA" w:rsidP="00500862">
            <w:pPr>
              <w:jc w:val="both"/>
            </w:pPr>
          </w:p>
        </w:tc>
        <w:tc>
          <w:tcPr>
            <w:tcW w:w="6804" w:type="dxa"/>
          </w:tcPr>
          <w:p w14:paraId="21B5115F" w14:textId="77777777" w:rsidR="0061035D" w:rsidRDefault="0061035D" w:rsidP="00500862">
            <w:pPr>
              <w:jc w:val="both"/>
            </w:pPr>
          </w:p>
        </w:tc>
      </w:tr>
      <w:tr w:rsidR="00704DDA" w14:paraId="48FC7B76" w14:textId="77777777" w:rsidTr="00CB6270">
        <w:tc>
          <w:tcPr>
            <w:tcW w:w="3544" w:type="dxa"/>
            <w:shd w:val="clear" w:color="auto" w:fill="FFC000" w:themeFill="accent4"/>
          </w:tcPr>
          <w:p w14:paraId="32506CB4" w14:textId="77777777" w:rsidR="0061035D" w:rsidRPr="00CB6270" w:rsidRDefault="007D32DA" w:rsidP="00500862">
            <w:pPr>
              <w:jc w:val="both"/>
              <w:rPr>
                <w:b/>
                <w:bCs/>
              </w:rPr>
            </w:pPr>
            <w:r w:rsidRPr="00CB6270">
              <w:rPr>
                <w:b/>
                <w:bCs/>
              </w:rPr>
              <w:t xml:space="preserve">Parents/Primary Carers name Address &amp; contact number </w:t>
            </w:r>
          </w:p>
          <w:p w14:paraId="03E2376A" w14:textId="51CFD65A" w:rsidR="007D32DA" w:rsidRDefault="007D32DA" w:rsidP="00500862">
            <w:pPr>
              <w:jc w:val="both"/>
            </w:pPr>
          </w:p>
        </w:tc>
        <w:tc>
          <w:tcPr>
            <w:tcW w:w="6804" w:type="dxa"/>
          </w:tcPr>
          <w:p w14:paraId="18748419" w14:textId="77777777" w:rsidR="0061035D" w:rsidRDefault="0061035D" w:rsidP="00500862">
            <w:pPr>
              <w:jc w:val="both"/>
            </w:pPr>
          </w:p>
        </w:tc>
      </w:tr>
      <w:tr w:rsidR="00704DDA" w14:paraId="35FFB629" w14:textId="77777777" w:rsidTr="00CB6270">
        <w:tc>
          <w:tcPr>
            <w:tcW w:w="3544" w:type="dxa"/>
            <w:shd w:val="clear" w:color="auto" w:fill="FFC000" w:themeFill="accent4"/>
          </w:tcPr>
          <w:p w14:paraId="2C621884" w14:textId="4D00ABF5" w:rsidR="0061035D" w:rsidRPr="00CB6270" w:rsidRDefault="007D32DA" w:rsidP="00500862">
            <w:pPr>
              <w:jc w:val="both"/>
              <w:rPr>
                <w:b/>
                <w:bCs/>
              </w:rPr>
            </w:pPr>
            <w:r w:rsidRPr="00CB6270">
              <w:rPr>
                <w:b/>
                <w:bCs/>
              </w:rPr>
              <w:t>Other key family members/friends</w:t>
            </w:r>
          </w:p>
          <w:p w14:paraId="47435CF7" w14:textId="02844385" w:rsidR="007D32DA" w:rsidRDefault="007D32DA" w:rsidP="00500862">
            <w:pPr>
              <w:jc w:val="both"/>
            </w:pPr>
          </w:p>
        </w:tc>
        <w:tc>
          <w:tcPr>
            <w:tcW w:w="6804" w:type="dxa"/>
          </w:tcPr>
          <w:p w14:paraId="7E524A77" w14:textId="77777777" w:rsidR="0061035D" w:rsidRDefault="0061035D" w:rsidP="00500862">
            <w:pPr>
              <w:jc w:val="both"/>
            </w:pPr>
          </w:p>
        </w:tc>
      </w:tr>
      <w:tr w:rsidR="00704DDA" w14:paraId="40B78818" w14:textId="77777777" w:rsidTr="00CB6270">
        <w:tc>
          <w:tcPr>
            <w:tcW w:w="3544" w:type="dxa"/>
            <w:shd w:val="clear" w:color="auto" w:fill="FFC000" w:themeFill="accent4"/>
          </w:tcPr>
          <w:p w14:paraId="5A617D1C" w14:textId="77777777" w:rsidR="0061035D" w:rsidRPr="00CB6270" w:rsidRDefault="007D32DA" w:rsidP="00500862">
            <w:pPr>
              <w:jc w:val="both"/>
              <w:rPr>
                <w:b/>
                <w:bCs/>
              </w:rPr>
            </w:pPr>
            <w:r w:rsidRPr="00CB6270">
              <w:rPr>
                <w:b/>
                <w:bCs/>
              </w:rPr>
              <w:t>Children’s Social Worker:</w:t>
            </w:r>
          </w:p>
          <w:p w14:paraId="3473091A" w14:textId="40C7C1FD" w:rsidR="007D32DA" w:rsidRDefault="007D32DA" w:rsidP="00500862">
            <w:pPr>
              <w:jc w:val="both"/>
            </w:pPr>
          </w:p>
        </w:tc>
        <w:tc>
          <w:tcPr>
            <w:tcW w:w="6804" w:type="dxa"/>
          </w:tcPr>
          <w:p w14:paraId="3C310C74" w14:textId="77777777" w:rsidR="0061035D" w:rsidRDefault="0061035D" w:rsidP="00500862">
            <w:pPr>
              <w:jc w:val="both"/>
            </w:pPr>
          </w:p>
        </w:tc>
      </w:tr>
      <w:tr w:rsidR="00704DDA" w14:paraId="7F698D6F" w14:textId="77777777" w:rsidTr="00CB6270">
        <w:tc>
          <w:tcPr>
            <w:tcW w:w="3544" w:type="dxa"/>
            <w:shd w:val="clear" w:color="auto" w:fill="FFC000" w:themeFill="accent4"/>
          </w:tcPr>
          <w:p w14:paraId="2EF6D66E" w14:textId="77777777" w:rsidR="0061035D" w:rsidRDefault="007D32DA" w:rsidP="00500862">
            <w:pPr>
              <w:jc w:val="both"/>
            </w:pPr>
            <w:r w:rsidRPr="00CB6270">
              <w:rPr>
                <w:b/>
                <w:bCs/>
              </w:rPr>
              <w:t>Adult Social Worker</w:t>
            </w:r>
            <w:r>
              <w:t>:</w:t>
            </w:r>
          </w:p>
          <w:p w14:paraId="6F047D81" w14:textId="45072CF9" w:rsidR="007D32DA" w:rsidRDefault="007D32DA" w:rsidP="00500862">
            <w:pPr>
              <w:jc w:val="both"/>
            </w:pPr>
          </w:p>
        </w:tc>
        <w:tc>
          <w:tcPr>
            <w:tcW w:w="6804" w:type="dxa"/>
          </w:tcPr>
          <w:p w14:paraId="1A4FB899" w14:textId="77777777" w:rsidR="0061035D" w:rsidRDefault="0061035D" w:rsidP="00500862">
            <w:pPr>
              <w:jc w:val="both"/>
            </w:pPr>
          </w:p>
        </w:tc>
      </w:tr>
      <w:tr w:rsidR="00704DDA" w14:paraId="5159C2D9" w14:textId="77777777" w:rsidTr="00CB6270">
        <w:tc>
          <w:tcPr>
            <w:tcW w:w="3544" w:type="dxa"/>
            <w:shd w:val="clear" w:color="auto" w:fill="FFC000" w:themeFill="accent4"/>
          </w:tcPr>
          <w:p w14:paraId="6AE74DB6" w14:textId="77777777" w:rsidR="0061035D" w:rsidRPr="00CB6270" w:rsidRDefault="007D32DA" w:rsidP="00500862">
            <w:pPr>
              <w:jc w:val="both"/>
              <w:rPr>
                <w:b/>
                <w:bCs/>
              </w:rPr>
            </w:pPr>
            <w:r w:rsidRPr="00CB6270">
              <w:rPr>
                <w:b/>
                <w:bCs/>
              </w:rPr>
              <w:t>Virtual Key worker:</w:t>
            </w:r>
          </w:p>
          <w:p w14:paraId="364847CA" w14:textId="5BEBF112" w:rsidR="007D32DA" w:rsidRDefault="007D32DA" w:rsidP="00500862">
            <w:pPr>
              <w:jc w:val="both"/>
            </w:pPr>
          </w:p>
        </w:tc>
        <w:tc>
          <w:tcPr>
            <w:tcW w:w="6804" w:type="dxa"/>
          </w:tcPr>
          <w:p w14:paraId="0DF6D518" w14:textId="77777777" w:rsidR="0061035D" w:rsidRDefault="0061035D" w:rsidP="00500862">
            <w:pPr>
              <w:jc w:val="both"/>
            </w:pPr>
          </w:p>
        </w:tc>
      </w:tr>
      <w:tr w:rsidR="00704DDA" w14:paraId="0A8C600A" w14:textId="77777777" w:rsidTr="00CB6270">
        <w:tc>
          <w:tcPr>
            <w:tcW w:w="3544" w:type="dxa"/>
            <w:shd w:val="clear" w:color="auto" w:fill="FFC000" w:themeFill="accent4"/>
          </w:tcPr>
          <w:p w14:paraId="22125C1D" w14:textId="0679C819" w:rsidR="0061035D" w:rsidRPr="00CB6270" w:rsidRDefault="007D32DA" w:rsidP="00500862">
            <w:pPr>
              <w:jc w:val="both"/>
              <w:rPr>
                <w:b/>
                <w:bCs/>
              </w:rPr>
            </w:pPr>
            <w:r w:rsidRPr="00CB6270">
              <w:rPr>
                <w:b/>
                <w:bCs/>
              </w:rPr>
              <w:t>SEND key worker</w:t>
            </w:r>
            <w:r w:rsidR="00CB6270" w:rsidRPr="00CB6270">
              <w:rPr>
                <w:b/>
                <w:bCs/>
              </w:rPr>
              <w:t>/SEN Personal Advisor</w:t>
            </w:r>
            <w:r w:rsidRPr="00CB6270">
              <w:rPr>
                <w:b/>
                <w:bCs/>
              </w:rPr>
              <w:t>:</w:t>
            </w:r>
          </w:p>
          <w:p w14:paraId="4D993853" w14:textId="1283E7B4" w:rsidR="007D32DA" w:rsidRDefault="007D32DA" w:rsidP="00500862">
            <w:pPr>
              <w:jc w:val="both"/>
            </w:pPr>
          </w:p>
        </w:tc>
        <w:tc>
          <w:tcPr>
            <w:tcW w:w="6804" w:type="dxa"/>
          </w:tcPr>
          <w:p w14:paraId="0A12B3E7" w14:textId="77777777" w:rsidR="0061035D" w:rsidRDefault="0061035D" w:rsidP="00500862">
            <w:pPr>
              <w:jc w:val="both"/>
            </w:pPr>
          </w:p>
        </w:tc>
      </w:tr>
      <w:tr w:rsidR="00704DDA" w14:paraId="2DDA9436" w14:textId="77777777" w:rsidTr="00CB6270">
        <w:tc>
          <w:tcPr>
            <w:tcW w:w="3544" w:type="dxa"/>
            <w:shd w:val="clear" w:color="auto" w:fill="FFC000" w:themeFill="accent4"/>
          </w:tcPr>
          <w:p w14:paraId="6852D21B" w14:textId="77777777" w:rsidR="0061035D" w:rsidRDefault="007D32DA" w:rsidP="00500862">
            <w:pPr>
              <w:jc w:val="both"/>
            </w:pPr>
            <w:r w:rsidRPr="00CB6270">
              <w:rPr>
                <w:b/>
                <w:bCs/>
              </w:rPr>
              <w:t>Commissioning Key worker</w:t>
            </w:r>
            <w:r>
              <w:t>:</w:t>
            </w:r>
          </w:p>
          <w:p w14:paraId="552DE084" w14:textId="3D9AAD99" w:rsidR="007D32DA" w:rsidRDefault="007D32DA" w:rsidP="00500862">
            <w:pPr>
              <w:jc w:val="both"/>
            </w:pPr>
          </w:p>
        </w:tc>
        <w:tc>
          <w:tcPr>
            <w:tcW w:w="6804" w:type="dxa"/>
          </w:tcPr>
          <w:p w14:paraId="5C0B0563" w14:textId="77777777" w:rsidR="0061035D" w:rsidRDefault="0061035D" w:rsidP="00500862">
            <w:pPr>
              <w:jc w:val="both"/>
            </w:pPr>
          </w:p>
        </w:tc>
      </w:tr>
      <w:tr w:rsidR="00704DDA" w14:paraId="60B62C7B" w14:textId="77777777" w:rsidTr="00CB6270">
        <w:tc>
          <w:tcPr>
            <w:tcW w:w="3544" w:type="dxa"/>
            <w:shd w:val="clear" w:color="auto" w:fill="FFC000" w:themeFill="accent4"/>
          </w:tcPr>
          <w:p w14:paraId="2633908A" w14:textId="77777777" w:rsidR="007D32DA" w:rsidRDefault="00CB6270" w:rsidP="00500862">
            <w:pPr>
              <w:jc w:val="both"/>
              <w:rPr>
                <w:b/>
                <w:bCs/>
              </w:rPr>
            </w:pPr>
            <w:r w:rsidRPr="00CB6270">
              <w:rPr>
                <w:b/>
                <w:bCs/>
              </w:rPr>
              <w:t>Placement Key worker:</w:t>
            </w:r>
          </w:p>
          <w:p w14:paraId="1811D425" w14:textId="233CC564" w:rsidR="00CB6270" w:rsidRPr="00CB6270" w:rsidRDefault="00CB6270" w:rsidP="00500862">
            <w:pPr>
              <w:tabs>
                <w:tab w:val="left" w:pos="2430"/>
              </w:tabs>
              <w:jc w:val="both"/>
              <w:rPr>
                <w:b/>
                <w:bCs/>
              </w:rPr>
            </w:pPr>
            <w:r>
              <w:rPr>
                <w:b/>
                <w:bCs/>
              </w:rPr>
              <w:tab/>
            </w:r>
          </w:p>
        </w:tc>
        <w:tc>
          <w:tcPr>
            <w:tcW w:w="6804" w:type="dxa"/>
          </w:tcPr>
          <w:p w14:paraId="7F043D72" w14:textId="77777777" w:rsidR="0061035D" w:rsidRDefault="0061035D" w:rsidP="00500862">
            <w:pPr>
              <w:jc w:val="both"/>
            </w:pPr>
          </w:p>
        </w:tc>
      </w:tr>
      <w:tr w:rsidR="00704DDA" w14:paraId="7ABE5B9D" w14:textId="77777777" w:rsidTr="00CB6270">
        <w:tc>
          <w:tcPr>
            <w:tcW w:w="3544" w:type="dxa"/>
            <w:shd w:val="clear" w:color="auto" w:fill="FFC000" w:themeFill="accent4"/>
          </w:tcPr>
          <w:p w14:paraId="01C8FE52" w14:textId="77777777" w:rsidR="00CB6270" w:rsidRDefault="00CB6270" w:rsidP="00500862">
            <w:pPr>
              <w:jc w:val="both"/>
              <w:rPr>
                <w:b/>
                <w:bCs/>
              </w:rPr>
            </w:pPr>
            <w:r>
              <w:rPr>
                <w:b/>
                <w:bCs/>
              </w:rPr>
              <w:t>Like:</w:t>
            </w:r>
          </w:p>
          <w:p w14:paraId="0B654941" w14:textId="7C976A9A" w:rsidR="00CB6270" w:rsidRPr="00CB6270" w:rsidRDefault="00CB6270" w:rsidP="00500862">
            <w:pPr>
              <w:jc w:val="both"/>
              <w:rPr>
                <w:b/>
                <w:bCs/>
              </w:rPr>
            </w:pPr>
          </w:p>
        </w:tc>
        <w:tc>
          <w:tcPr>
            <w:tcW w:w="6804" w:type="dxa"/>
          </w:tcPr>
          <w:p w14:paraId="47B80C58" w14:textId="77777777" w:rsidR="00CB6270" w:rsidRDefault="00CB6270" w:rsidP="00500862">
            <w:pPr>
              <w:jc w:val="both"/>
            </w:pPr>
          </w:p>
        </w:tc>
      </w:tr>
      <w:tr w:rsidR="00704DDA" w14:paraId="12A1B8AA" w14:textId="77777777" w:rsidTr="00CB6270">
        <w:tc>
          <w:tcPr>
            <w:tcW w:w="3544" w:type="dxa"/>
            <w:shd w:val="clear" w:color="auto" w:fill="FFC000" w:themeFill="accent4"/>
          </w:tcPr>
          <w:p w14:paraId="182C7529" w14:textId="77777777" w:rsidR="00CB6270" w:rsidRDefault="00CB6270" w:rsidP="00500862">
            <w:pPr>
              <w:jc w:val="both"/>
              <w:rPr>
                <w:b/>
                <w:bCs/>
              </w:rPr>
            </w:pPr>
            <w:r>
              <w:rPr>
                <w:b/>
                <w:bCs/>
              </w:rPr>
              <w:t>Dislike:</w:t>
            </w:r>
          </w:p>
          <w:p w14:paraId="588714E2" w14:textId="22B6E8D9" w:rsidR="00CB6270" w:rsidRPr="00CB6270" w:rsidRDefault="00CB6270" w:rsidP="00500862">
            <w:pPr>
              <w:jc w:val="both"/>
              <w:rPr>
                <w:b/>
                <w:bCs/>
              </w:rPr>
            </w:pPr>
          </w:p>
        </w:tc>
        <w:tc>
          <w:tcPr>
            <w:tcW w:w="6804" w:type="dxa"/>
          </w:tcPr>
          <w:p w14:paraId="5138FF29" w14:textId="77777777" w:rsidR="00CB6270" w:rsidRDefault="00CB6270" w:rsidP="00500862">
            <w:pPr>
              <w:jc w:val="both"/>
            </w:pPr>
          </w:p>
        </w:tc>
      </w:tr>
    </w:tbl>
    <w:p w14:paraId="28C7F7C3" w14:textId="77777777" w:rsidR="00A64823" w:rsidRDefault="00A64823" w:rsidP="00500862">
      <w:pPr>
        <w:jc w:val="both"/>
      </w:pPr>
    </w:p>
    <w:p w14:paraId="45AF47A6" w14:textId="77777777" w:rsidR="0069224F" w:rsidRDefault="0069224F" w:rsidP="00500862">
      <w:pPr>
        <w:jc w:val="both"/>
      </w:pPr>
    </w:p>
    <w:tbl>
      <w:tblPr>
        <w:tblStyle w:val="TableGrid"/>
        <w:tblW w:w="10348" w:type="dxa"/>
        <w:tblInd w:w="-572" w:type="dxa"/>
        <w:tblLook w:val="04A0" w:firstRow="1" w:lastRow="0" w:firstColumn="1" w:lastColumn="0" w:noHBand="0" w:noVBand="1"/>
      </w:tblPr>
      <w:tblGrid>
        <w:gridCol w:w="2127"/>
        <w:gridCol w:w="8221"/>
      </w:tblGrid>
      <w:tr w:rsidR="0069224F" w14:paraId="01F39C56" w14:textId="77777777" w:rsidTr="000A7D81">
        <w:trPr>
          <w:trHeight w:val="1747"/>
        </w:trPr>
        <w:tc>
          <w:tcPr>
            <w:tcW w:w="2127" w:type="dxa"/>
            <w:shd w:val="clear" w:color="auto" w:fill="FFC000" w:themeFill="accent4"/>
          </w:tcPr>
          <w:p w14:paraId="5D85A153" w14:textId="77777777" w:rsidR="0069224F" w:rsidRDefault="0069224F" w:rsidP="00500862">
            <w:pPr>
              <w:jc w:val="both"/>
            </w:pPr>
            <w:bookmarkStart w:id="28" w:name="_Hlk144828981"/>
          </w:p>
          <w:p w14:paraId="6A8AC38B" w14:textId="693E85C4" w:rsidR="0069224F" w:rsidRDefault="0069224F" w:rsidP="00500862">
            <w:pPr>
              <w:jc w:val="both"/>
            </w:pPr>
          </w:p>
          <w:p w14:paraId="687C95E4" w14:textId="79A619CB" w:rsidR="0069224F" w:rsidRDefault="00EB79EA" w:rsidP="00500862">
            <w:pPr>
              <w:jc w:val="both"/>
            </w:pPr>
            <w:r>
              <w:rPr>
                <w:noProof/>
              </w:rPr>
              <w:drawing>
                <wp:inline distT="0" distB="0" distL="0" distR="0" wp14:anchorId="7438728F" wp14:editId="5FF0C130">
                  <wp:extent cx="689365" cy="562377"/>
                  <wp:effectExtent l="0" t="0" r="0" b="9525"/>
                  <wp:docPr id="25" name="Picture 25" descr="22,512,694 Hous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512,694 House Images, Stock Photos &amp; Vectors | Shutterstoc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1188" cy="572022"/>
                          </a:xfrm>
                          <a:prstGeom prst="rect">
                            <a:avLst/>
                          </a:prstGeom>
                          <a:noFill/>
                          <a:ln>
                            <a:noFill/>
                          </a:ln>
                        </pic:spPr>
                      </pic:pic>
                    </a:graphicData>
                  </a:graphic>
                </wp:inline>
              </w:drawing>
            </w:r>
          </w:p>
          <w:p w14:paraId="0E8F4956" w14:textId="77777777" w:rsidR="0069224F" w:rsidRDefault="0069224F" w:rsidP="00500862">
            <w:pPr>
              <w:jc w:val="both"/>
            </w:pPr>
          </w:p>
          <w:p w14:paraId="29FD253C" w14:textId="77777777" w:rsidR="0069224F" w:rsidRDefault="0069224F" w:rsidP="00500862">
            <w:pPr>
              <w:jc w:val="both"/>
            </w:pPr>
          </w:p>
        </w:tc>
        <w:tc>
          <w:tcPr>
            <w:tcW w:w="8221" w:type="dxa"/>
          </w:tcPr>
          <w:p w14:paraId="263CB075" w14:textId="5CCC570F" w:rsidR="0069224F" w:rsidRDefault="0069224F" w:rsidP="00500862">
            <w:pPr>
              <w:jc w:val="both"/>
            </w:pPr>
            <w:r w:rsidRPr="0069224F">
              <w:rPr>
                <w:b/>
                <w:bCs/>
              </w:rPr>
              <w:t>Where I live and who I live with</w:t>
            </w:r>
            <w:r>
              <w:t>:</w:t>
            </w:r>
          </w:p>
          <w:p w14:paraId="014A4FF3" w14:textId="77777777" w:rsidR="0069224F" w:rsidRDefault="0069224F" w:rsidP="00500862">
            <w:pPr>
              <w:jc w:val="both"/>
            </w:pPr>
          </w:p>
          <w:p w14:paraId="1AE9CFC8" w14:textId="77777777" w:rsidR="0069224F" w:rsidRDefault="0069224F" w:rsidP="00500862">
            <w:pPr>
              <w:jc w:val="both"/>
            </w:pPr>
          </w:p>
          <w:p w14:paraId="16D4EF78" w14:textId="77777777" w:rsidR="0069224F" w:rsidRDefault="0069224F" w:rsidP="00500862">
            <w:pPr>
              <w:jc w:val="both"/>
            </w:pPr>
          </w:p>
        </w:tc>
      </w:tr>
      <w:bookmarkEnd w:id="28"/>
    </w:tbl>
    <w:p w14:paraId="7E359680" w14:textId="77777777" w:rsidR="0069224F" w:rsidRDefault="0069224F" w:rsidP="00500862">
      <w:pPr>
        <w:jc w:val="both"/>
      </w:pPr>
    </w:p>
    <w:tbl>
      <w:tblPr>
        <w:tblStyle w:val="TableGrid"/>
        <w:tblW w:w="10348" w:type="dxa"/>
        <w:tblInd w:w="-572" w:type="dxa"/>
        <w:tblLook w:val="04A0" w:firstRow="1" w:lastRow="0" w:firstColumn="1" w:lastColumn="0" w:noHBand="0" w:noVBand="1"/>
      </w:tblPr>
      <w:tblGrid>
        <w:gridCol w:w="2127"/>
        <w:gridCol w:w="8221"/>
      </w:tblGrid>
      <w:tr w:rsidR="00EB79EA" w14:paraId="62A9C367" w14:textId="77777777" w:rsidTr="00A13A89">
        <w:trPr>
          <w:trHeight w:val="1654"/>
        </w:trPr>
        <w:tc>
          <w:tcPr>
            <w:tcW w:w="2127" w:type="dxa"/>
            <w:shd w:val="clear" w:color="auto" w:fill="FFC000" w:themeFill="accent4"/>
          </w:tcPr>
          <w:p w14:paraId="722D5845" w14:textId="77777777" w:rsidR="0069224F" w:rsidRDefault="0069224F" w:rsidP="00500862">
            <w:pPr>
              <w:jc w:val="both"/>
            </w:pPr>
          </w:p>
          <w:p w14:paraId="50A04993" w14:textId="3E388D03" w:rsidR="0069224F" w:rsidRDefault="0069224F" w:rsidP="00500862">
            <w:pPr>
              <w:jc w:val="both"/>
            </w:pPr>
          </w:p>
          <w:p w14:paraId="303365A5" w14:textId="226DC8FB" w:rsidR="0069224F" w:rsidRDefault="00EB79EA" w:rsidP="00500862">
            <w:pPr>
              <w:jc w:val="both"/>
            </w:pPr>
            <w:r>
              <w:rPr>
                <w:noProof/>
              </w:rPr>
              <w:drawing>
                <wp:inline distT="0" distB="0" distL="0" distR="0" wp14:anchorId="68C407A5" wp14:editId="00321C32">
                  <wp:extent cx="776295" cy="520929"/>
                  <wp:effectExtent l="0" t="0" r="5080" b="0"/>
                  <wp:docPr id="28" name="Picture 28" descr="Happy Group Of Adults Stock Photo - Download Image Now - Grandchild,  Multiracial Person, Natur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Group Of Adults Stock Photo - Download Image Now - Grandchild,  Multiracial Person, Nature - iStock"/>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22308" cy="551806"/>
                          </a:xfrm>
                          <a:prstGeom prst="rect">
                            <a:avLst/>
                          </a:prstGeom>
                          <a:noFill/>
                          <a:ln>
                            <a:noFill/>
                          </a:ln>
                        </pic:spPr>
                      </pic:pic>
                    </a:graphicData>
                  </a:graphic>
                </wp:inline>
              </w:drawing>
            </w:r>
            <w:r>
              <w:rPr>
                <w:noProof/>
              </w:rPr>
              <mc:AlternateContent>
                <mc:Choice Requires="wps">
                  <w:drawing>
                    <wp:inline distT="0" distB="0" distL="0" distR="0" wp14:anchorId="16FD989A" wp14:editId="19D40485">
                      <wp:extent cx="304800" cy="304800"/>
                      <wp:effectExtent l="0" t="0" r="0" b="0"/>
                      <wp:docPr id="26" name="AutoShape 1" descr="500+ Person Pictures [HD] | Download Free Images on Unsplas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466AC" id="AutoShape 1" o:spid="_x0000_s1026" alt="500+ Person Pictures [HD] | Download Free Images on Unsplas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CF2B3B" w14:textId="77777777" w:rsidR="0069224F" w:rsidRDefault="0069224F" w:rsidP="00500862">
            <w:pPr>
              <w:jc w:val="both"/>
            </w:pPr>
          </w:p>
          <w:p w14:paraId="2CBA4A6E" w14:textId="77777777" w:rsidR="0069224F" w:rsidRDefault="0069224F" w:rsidP="00500862">
            <w:pPr>
              <w:jc w:val="both"/>
            </w:pPr>
          </w:p>
        </w:tc>
        <w:tc>
          <w:tcPr>
            <w:tcW w:w="8221" w:type="dxa"/>
          </w:tcPr>
          <w:p w14:paraId="01C62931" w14:textId="2AB367DE" w:rsidR="0069224F" w:rsidRPr="00A13A89" w:rsidRDefault="00A13A89" w:rsidP="00500862">
            <w:pPr>
              <w:jc w:val="both"/>
              <w:rPr>
                <w:b/>
                <w:bCs/>
              </w:rPr>
            </w:pPr>
            <w:r w:rsidRPr="00A13A89">
              <w:rPr>
                <w:b/>
                <w:bCs/>
              </w:rPr>
              <w:t>People who are important to me (my family, friends, at school, other people):</w:t>
            </w:r>
          </w:p>
          <w:p w14:paraId="2A26FE5D" w14:textId="77777777" w:rsidR="0069224F" w:rsidRDefault="0069224F" w:rsidP="00500862">
            <w:pPr>
              <w:jc w:val="both"/>
            </w:pPr>
          </w:p>
          <w:p w14:paraId="34F90D28" w14:textId="77777777" w:rsidR="0069224F" w:rsidRDefault="0069224F" w:rsidP="00500862">
            <w:pPr>
              <w:jc w:val="both"/>
            </w:pPr>
          </w:p>
          <w:p w14:paraId="7CECEAED" w14:textId="77777777" w:rsidR="0069224F" w:rsidRDefault="0069224F" w:rsidP="00500862">
            <w:pPr>
              <w:jc w:val="both"/>
            </w:pPr>
          </w:p>
          <w:p w14:paraId="517A7A11" w14:textId="77777777" w:rsidR="00EB79EA" w:rsidRDefault="00EB79EA" w:rsidP="00500862">
            <w:pPr>
              <w:jc w:val="both"/>
            </w:pPr>
          </w:p>
        </w:tc>
      </w:tr>
    </w:tbl>
    <w:p w14:paraId="43646454" w14:textId="77777777" w:rsidR="0069224F" w:rsidRDefault="0069224F" w:rsidP="00500862">
      <w:pPr>
        <w:jc w:val="both"/>
      </w:pPr>
    </w:p>
    <w:tbl>
      <w:tblPr>
        <w:tblStyle w:val="TableGrid"/>
        <w:tblW w:w="10348" w:type="dxa"/>
        <w:tblInd w:w="-572" w:type="dxa"/>
        <w:tblLook w:val="04A0" w:firstRow="1" w:lastRow="0" w:firstColumn="1" w:lastColumn="0" w:noHBand="0" w:noVBand="1"/>
      </w:tblPr>
      <w:tblGrid>
        <w:gridCol w:w="2127"/>
        <w:gridCol w:w="8221"/>
      </w:tblGrid>
      <w:tr w:rsidR="00D74391" w14:paraId="5614B99D" w14:textId="77777777" w:rsidTr="000A7D81">
        <w:trPr>
          <w:trHeight w:val="1333"/>
        </w:trPr>
        <w:tc>
          <w:tcPr>
            <w:tcW w:w="2127" w:type="dxa"/>
            <w:shd w:val="clear" w:color="auto" w:fill="FFC000" w:themeFill="accent4"/>
          </w:tcPr>
          <w:p w14:paraId="25BA2F78" w14:textId="66C06621" w:rsidR="0069224F" w:rsidRDefault="00D74391" w:rsidP="00500862">
            <w:pPr>
              <w:jc w:val="both"/>
            </w:pPr>
            <w:r>
              <w:rPr>
                <w:noProof/>
              </w:rPr>
              <w:drawing>
                <wp:inline distT="0" distB="0" distL="0" distR="0" wp14:anchorId="761C387C" wp14:editId="40A09DB8">
                  <wp:extent cx="377602" cy="522946"/>
                  <wp:effectExtent l="0" t="0" r="3810" b="0"/>
                  <wp:docPr id="29" name="Picture 29" descr="579,800+ Ear Stock Photos, Pictures &amp; Royalty-Free Images - iStock |  Listening, Listening ear,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79,800+ Ear Stock Photos, Pictures &amp; Royalty-Free Images - iStock |  Listening, Listening ear, Ear ico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8200" cy="579171"/>
                          </a:xfrm>
                          <a:prstGeom prst="rect">
                            <a:avLst/>
                          </a:prstGeom>
                          <a:noFill/>
                          <a:ln>
                            <a:noFill/>
                          </a:ln>
                        </pic:spPr>
                      </pic:pic>
                    </a:graphicData>
                  </a:graphic>
                </wp:inline>
              </w:drawing>
            </w:r>
            <w:r>
              <w:rPr>
                <w:noProof/>
              </w:rPr>
              <w:t xml:space="preserve"> </w:t>
            </w:r>
            <w:r>
              <w:rPr>
                <w:noProof/>
              </w:rPr>
              <w:drawing>
                <wp:inline distT="0" distB="0" distL="0" distR="0" wp14:anchorId="4492E634" wp14:editId="406F12D4">
                  <wp:extent cx="523165" cy="448945"/>
                  <wp:effectExtent l="0" t="0" r="0" b="8255"/>
                  <wp:docPr id="31" name="Picture 31" descr="500+ Eye Images [HD] | Download Free Pictur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0+ Eye Images [HD] | Download Free Pictures On Unsplash"/>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5173" cy="476412"/>
                          </a:xfrm>
                          <a:prstGeom prst="rect">
                            <a:avLst/>
                          </a:prstGeom>
                          <a:noFill/>
                          <a:ln>
                            <a:noFill/>
                          </a:ln>
                        </pic:spPr>
                      </pic:pic>
                    </a:graphicData>
                  </a:graphic>
                </wp:inline>
              </w:drawing>
            </w:r>
          </w:p>
          <w:p w14:paraId="72BBDB64" w14:textId="3E860A82" w:rsidR="0069224F" w:rsidRDefault="00D74391" w:rsidP="00500862">
            <w:pPr>
              <w:jc w:val="both"/>
            </w:pPr>
            <w:r>
              <w:rPr>
                <w:noProof/>
              </w:rPr>
              <w:drawing>
                <wp:inline distT="0" distB="0" distL="0" distR="0" wp14:anchorId="374DE0AA" wp14:editId="602682A6">
                  <wp:extent cx="446691" cy="298142"/>
                  <wp:effectExtent l="38100" t="38100" r="29845" b="45085"/>
                  <wp:docPr id="30" name="Picture 30" descr="Mouth breathing: Causes, symptoms, and com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uth breathing: Causes, symptoms, and complication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57611">
                            <a:off x="0" y="0"/>
                            <a:ext cx="497597" cy="332119"/>
                          </a:xfrm>
                          <a:prstGeom prst="rect">
                            <a:avLst/>
                          </a:prstGeom>
                          <a:noFill/>
                          <a:ln>
                            <a:noFill/>
                          </a:ln>
                        </pic:spPr>
                      </pic:pic>
                    </a:graphicData>
                  </a:graphic>
                </wp:inline>
              </w:drawing>
            </w:r>
          </w:p>
          <w:p w14:paraId="2BDC9280" w14:textId="43CB8027" w:rsidR="0069224F" w:rsidRDefault="0069224F" w:rsidP="00500862">
            <w:pPr>
              <w:jc w:val="both"/>
            </w:pPr>
          </w:p>
          <w:p w14:paraId="6B0DFA7C" w14:textId="77777777" w:rsidR="0069224F" w:rsidRDefault="0069224F" w:rsidP="00500862">
            <w:pPr>
              <w:jc w:val="both"/>
            </w:pPr>
          </w:p>
        </w:tc>
        <w:tc>
          <w:tcPr>
            <w:tcW w:w="8221" w:type="dxa"/>
          </w:tcPr>
          <w:p w14:paraId="124F581E" w14:textId="117813DE" w:rsidR="0069224F" w:rsidRPr="00A13A89" w:rsidRDefault="00A13A89" w:rsidP="00500862">
            <w:pPr>
              <w:jc w:val="both"/>
              <w:rPr>
                <w:b/>
                <w:bCs/>
              </w:rPr>
            </w:pPr>
            <w:r w:rsidRPr="00A13A89">
              <w:rPr>
                <w:b/>
                <w:bCs/>
              </w:rPr>
              <w:t>To be successful in supporting me and communicating with me, you need to:</w:t>
            </w:r>
          </w:p>
          <w:p w14:paraId="08F42E20" w14:textId="77777777" w:rsidR="0069224F" w:rsidRDefault="0069224F" w:rsidP="00500862">
            <w:pPr>
              <w:jc w:val="both"/>
            </w:pPr>
          </w:p>
          <w:p w14:paraId="1A9A3015" w14:textId="77777777" w:rsidR="0069224F" w:rsidRDefault="0069224F" w:rsidP="00500862">
            <w:pPr>
              <w:jc w:val="both"/>
            </w:pPr>
          </w:p>
          <w:p w14:paraId="283360C9" w14:textId="77777777" w:rsidR="0069224F" w:rsidRDefault="0069224F" w:rsidP="00500862">
            <w:pPr>
              <w:jc w:val="both"/>
            </w:pPr>
          </w:p>
        </w:tc>
      </w:tr>
    </w:tbl>
    <w:p w14:paraId="6CDE38DD" w14:textId="77777777" w:rsidR="00A13A89" w:rsidRDefault="00A13A89" w:rsidP="00500862">
      <w:pPr>
        <w:jc w:val="both"/>
      </w:pPr>
    </w:p>
    <w:tbl>
      <w:tblPr>
        <w:tblStyle w:val="TableGrid"/>
        <w:tblW w:w="10348" w:type="dxa"/>
        <w:tblInd w:w="-572" w:type="dxa"/>
        <w:tblLook w:val="04A0" w:firstRow="1" w:lastRow="0" w:firstColumn="1" w:lastColumn="0" w:noHBand="0" w:noVBand="1"/>
      </w:tblPr>
      <w:tblGrid>
        <w:gridCol w:w="2268"/>
        <w:gridCol w:w="8080"/>
      </w:tblGrid>
      <w:tr w:rsidR="00FB0E68" w14:paraId="6A38FEFF" w14:textId="77777777" w:rsidTr="000A7D81">
        <w:trPr>
          <w:trHeight w:val="1595"/>
        </w:trPr>
        <w:tc>
          <w:tcPr>
            <w:tcW w:w="2268" w:type="dxa"/>
            <w:shd w:val="clear" w:color="auto" w:fill="FFC000" w:themeFill="accent4"/>
          </w:tcPr>
          <w:p w14:paraId="715415D7" w14:textId="4F83BBD9" w:rsidR="00A13A89" w:rsidRDefault="00FB0E68" w:rsidP="00500862">
            <w:pPr>
              <w:jc w:val="both"/>
            </w:pPr>
            <w:r>
              <w:rPr>
                <w:noProof/>
              </w:rPr>
              <w:drawing>
                <wp:inline distT="0" distB="0" distL="0" distR="0" wp14:anchorId="0BCA4D60" wp14:editId="2B6FA1A4">
                  <wp:extent cx="821379" cy="678505"/>
                  <wp:effectExtent l="133350" t="190500" r="112395" b="198120"/>
                  <wp:docPr id="8" name="Picture 8" descr="Promoting Positive Behaviour - Gord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moting Positive Behaviour - Gordon Primary Schoo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2662275">
                            <a:off x="0" y="0"/>
                            <a:ext cx="889344" cy="734648"/>
                          </a:xfrm>
                          <a:prstGeom prst="rect">
                            <a:avLst/>
                          </a:prstGeom>
                          <a:noFill/>
                          <a:ln>
                            <a:noFill/>
                          </a:ln>
                        </pic:spPr>
                      </pic:pic>
                    </a:graphicData>
                  </a:graphic>
                </wp:inline>
              </w:drawing>
            </w:r>
          </w:p>
        </w:tc>
        <w:tc>
          <w:tcPr>
            <w:tcW w:w="8080" w:type="dxa"/>
          </w:tcPr>
          <w:p w14:paraId="11D17221" w14:textId="3575619B" w:rsidR="00A13A89" w:rsidRPr="00A13A89" w:rsidRDefault="00A13A89" w:rsidP="00500862">
            <w:pPr>
              <w:jc w:val="both"/>
              <w:rPr>
                <w:b/>
                <w:bCs/>
              </w:rPr>
            </w:pPr>
            <w:r w:rsidRPr="00A13A89">
              <w:rPr>
                <w:b/>
                <w:bCs/>
              </w:rPr>
              <w:t xml:space="preserve">To be successful in </w:t>
            </w:r>
            <w:r>
              <w:rPr>
                <w:b/>
                <w:bCs/>
              </w:rPr>
              <w:t xml:space="preserve">managing my behaviours, </w:t>
            </w:r>
            <w:r w:rsidRPr="00A13A89">
              <w:rPr>
                <w:b/>
                <w:bCs/>
              </w:rPr>
              <w:t>you need to:</w:t>
            </w:r>
          </w:p>
          <w:p w14:paraId="4B07CDB8" w14:textId="77777777" w:rsidR="00A13A89" w:rsidRDefault="00A13A89" w:rsidP="00500862">
            <w:pPr>
              <w:jc w:val="both"/>
            </w:pPr>
          </w:p>
          <w:p w14:paraId="1914C834" w14:textId="77777777" w:rsidR="00A13A89" w:rsidRDefault="00A13A89" w:rsidP="00500862">
            <w:pPr>
              <w:jc w:val="both"/>
            </w:pPr>
          </w:p>
          <w:p w14:paraId="4FDB33C8" w14:textId="77777777" w:rsidR="00A13A89" w:rsidRDefault="00A13A89" w:rsidP="00500862">
            <w:pPr>
              <w:jc w:val="both"/>
            </w:pPr>
          </w:p>
          <w:p w14:paraId="41D6D869" w14:textId="77777777" w:rsidR="00A13A89" w:rsidRDefault="00A13A89" w:rsidP="00500862">
            <w:pPr>
              <w:jc w:val="both"/>
            </w:pPr>
          </w:p>
        </w:tc>
      </w:tr>
    </w:tbl>
    <w:p w14:paraId="266135CC" w14:textId="77777777" w:rsidR="00A13A89" w:rsidRDefault="00A13A89" w:rsidP="00500862">
      <w:pPr>
        <w:jc w:val="both"/>
      </w:pPr>
    </w:p>
    <w:tbl>
      <w:tblPr>
        <w:tblStyle w:val="TableGrid"/>
        <w:tblW w:w="10348" w:type="dxa"/>
        <w:tblInd w:w="-572" w:type="dxa"/>
        <w:tblLook w:val="04A0" w:firstRow="1" w:lastRow="0" w:firstColumn="1" w:lastColumn="0" w:noHBand="0" w:noVBand="1"/>
      </w:tblPr>
      <w:tblGrid>
        <w:gridCol w:w="2127"/>
        <w:gridCol w:w="8221"/>
      </w:tblGrid>
      <w:tr w:rsidR="0069224F" w14:paraId="6CD73F4D" w14:textId="77777777" w:rsidTr="000A7D81">
        <w:trPr>
          <w:trHeight w:val="1550"/>
        </w:trPr>
        <w:tc>
          <w:tcPr>
            <w:tcW w:w="2127" w:type="dxa"/>
            <w:shd w:val="clear" w:color="auto" w:fill="FFC000" w:themeFill="accent4"/>
          </w:tcPr>
          <w:p w14:paraId="5B00BD8F" w14:textId="77777777" w:rsidR="0069224F" w:rsidRDefault="0069224F" w:rsidP="00500862">
            <w:pPr>
              <w:jc w:val="both"/>
            </w:pPr>
            <w:bookmarkStart w:id="29" w:name="_Hlk144830040"/>
          </w:p>
          <w:p w14:paraId="4674FFA0" w14:textId="35CA4D9C" w:rsidR="0069224F" w:rsidRDefault="0069224F" w:rsidP="00500862">
            <w:pPr>
              <w:jc w:val="both"/>
            </w:pPr>
          </w:p>
          <w:p w14:paraId="117F6D74" w14:textId="222C98BC" w:rsidR="0069224F" w:rsidRDefault="00FB0E68" w:rsidP="00500862">
            <w:pPr>
              <w:jc w:val="both"/>
            </w:pPr>
            <w:r>
              <w:rPr>
                <w:noProof/>
              </w:rPr>
              <w:drawing>
                <wp:inline distT="0" distB="0" distL="0" distR="0" wp14:anchorId="23EC1920" wp14:editId="338C9646">
                  <wp:extent cx="763905" cy="529815"/>
                  <wp:effectExtent l="0" t="0" r="0" b="3810"/>
                  <wp:docPr id="32" name="Picture 32" descr="Like Stock Photos and Images. 473,837 Like pictur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ke Stock Photos and Images. 473,837 Like pictures and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7024" cy="552785"/>
                          </a:xfrm>
                          <a:prstGeom prst="rect">
                            <a:avLst/>
                          </a:prstGeom>
                          <a:noFill/>
                          <a:ln>
                            <a:noFill/>
                          </a:ln>
                        </pic:spPr>
                      </pic:pic>
                    </a:graphicData>
                  </a:graphic>
                </wp:inline>
              </w:drawing>
            </w:r>
          </w:p>
          <w:p w14:paraId="6096A3D3" w14:textId="77777777" w:rsidR="0069224F" w:rsidRDefault="0069224F" w:rsidP="00500862">
            <w:pPr>
              <w:jc w:val="both"/>
            </w:pPr>
          </w:p>
          <w:p w14:paraId="0E17C7B2" w14:textId="77777777" w:rsidR="0069224F" w:rsidRDefault="0069224F" w:rsidP="00500862">
            <w:pPr>
              <w:jc w:val="both"/>
            </w:pPr>
          </w:p>
        </w:tc>
        <w:tc>
          <w:tcPr>
            <w:tcW w:w="8221" w:type="dxa"/>
          </w:tcPr>
          <w:p w14:paraId="4154BCAC" w14:textId="64C87785" w:rsidR="0069224F" w:rsidRPr="00A13A89" w:rsidRDefault="00A13A89" w:rsidP="00500862">
            <w:pPr>
              <w:jc w:val="both"/>
              <w:rPr>
                <w:b/>
                <w:bCs/>
              </w:rPr>
            </w:pPr>
            <w:r w:rsidRPr="00A13A89">
              <w:rPr>
                <w:b/>
                <w:bCs/>
              </w:rPr>
              <w:t>Things people like about me:</w:t>
            </w:r>
          </w:p>
          <w:p w14:paraId="6AD6F77C" w14:textId="77777777" w:rsidR="0069224F" w:rsidRDefault="0069224F" w:rsidP="00500862">
            <w:pPr>
              <w:jc w:val="both"/>
            </w:pPr>
          </w:p>
          <w:p w14:paraId="53E14A8E" w14:textId="77777777" w:rsidR="0069224F" w:rsidRDefault="0069224F" w:rsidP="00500862">
            <w:pPr>
              <w:jc w:val="both"/>
            </w:pPr>
          </w:p>
          <w:p w14:paraId="04F602D4" w14:textId="77777777" w:rsidR="0069224F" w:rsidRDefault="0069224F" w:rsidP="00500862">
            <w:pPr>
              <w:jc w:val="both"/>
            </w:pPr>
          </w:p>
        </w:tc>
      </w:tr>
      <w:bookmarkEnd w:id="29"/>
    </w:tbl>
    <w:p w14:paraId="4D749A0E" w14:textId="77777777" w:rsidR="0069224F" w:rsidRDefault="0069224F" w:rsidP="00500862">
      <w:pPr>
        <w:jc w:val="both"/>
      </w:pPr>
    </w:p>
    <w:p w14:paraId="62886DBE" w14:textId="77777777" w:rsidR="00A13A89" w:rsidRDefault="00A13A89" w:rsidP="00500862">
      <w:pPr>
        <w:jc w:val="both"/>
      </w:pPr>
    </w:p>
    <w:tbl>
      <w:tblPr>
        <w:tblStyle w:val="TableGrid"/>
        <w:tblW w:w="10348" w:type="dxa"/>
        <w:tblInd w:w="-572" w:type="dxa"/>
        <w:tblLook w:val="04A0" w:firstRow="1" w:lastRow="0" w:firstColumn="1" w:lastColumn="0" w:noHBand="0" w:noVBand="1"/>
      </w:tblPr>
      <w:tblGrid>
        <w:gridCol w:w="2127"/>
        <w:gridCol w:w="8221"/>
      </w:tblGrid>
      <w:tr w:rsidR="00DD63DC" w14:paraId="1A4DF45E" w14:textId="77777777" w:rsidTr="000A7D81">
        <w:trPr>
          <w:trHeight w:val="1689"/>
        </w:trPr>
        <w:tc>
          <w:tcPr>
            <w:tcW w:w="2127" w:type="dxa"/>
            <w:shd w:val="clear" w:color="auto" w:fill="FFC000" w:themeFill="accent4"/>
          </w:tcPr>
          <w:p w14:paraId="18A46755" w14:textId="77777777" w:rsidR="0069224F" w:rsidRDefault="0069224F" w:rsidP="00500862">
            <w:pPr>
              <w:jc w:val="both"/>
            </w:pPr>
          </w:p>
          <w:p w14:paraId="761CF32E" w14:textId="77777777" w:rsidR="0069224F" w:rsidRDefault="0069224F" w:rsidP="00500862">
            <w:pPr>
              <w:jc w:val="both"/>
            </w:pPr>
          </w:p>
          <w:p w14:paraId="4FAA1A9B" w14:textId="75C92E5A" w:rsidR="0069224F" w:rsidRDefault="0069224F" w:rsidP="00500862">
            <w:pPr>
              <w:jc w:val="both"/>
            </w:pPr>
          </w:p>
          <w:p w14:paraId="4BCB7F8E" w14:textId="77777777" w:rsidR="0069224F" w:rsidRDefault="0069224F" w:rsidP="00500862">
            <w:pPr>
              <w:jc w:val="both"/>
            </w:pPr>
          </w:p>
          <w:p w14:paraId="58E93CDB" w14:textId="77777777" w:rsidR="0069224F" w:rsidRDefault="0069224F" w:rsidP="00500862">
            <w:pPr>
              <w:jc w:val="both"/>
            </w:pPr>
          </w:p>
        </w:tc>
        <w:tc>
          <w:tcPr>
            <w:tcW w:w="8221" w:type="dxa"/>
          </w:tcPr>
          <w:p w14:paraId="06D08856" w14:textId="0226C09C" w:rsidR="0069224F" w:rsidRPr="00A13A89" w:rsidRDefault="00A13A89" w:rsidP="00500862">
            <w:pPr>
              <w:jc w:val="both"/>
              <w:rPr>
                <w:b/>
                <w:bCs/>
              </w:rPr>
            </w:pPr>
            <w:r w:rsidRPr="00A13A89">
              <w:rPr>
                <w:b/>
                <w:bCs/>
              </w:rPr>
              <w:t>My religious and cultural needs:</w:t>
            </w:r>
          </w:p>
          <w:p w14:paraId="090AF881" w14:textId="77777777" w:rsidR="0069224F" w:rsidRDefault="0069224F" w:rsidP="00500862">
            <w:pPr>
              <w:jc w:val="both"/>
            </w:pPr>
          </w:p>
          <w:p w14:paraId="04EC1541" w14:textId="77777777" w:rsidR="0069224F" w:rsidRDefault="0069224F" w:rsidP="00500862">
            <w:pPr>
              <w:jc w:val="both"/>
            </w:pPr>
          </w:p>
          <w:p w14:paraId="6FF80E6A" w14:textId="77777777" w:rsidR="0069224F" w:rsidRDefault="0069224F" w:rsidP="00500862">
            <w:pPr>
              <w:jc w:val="both"/>
            </w:pPr>
          </w:p>
        </w:tc>
      </w:tr>
    </w:tbl>
    <w:p w14:paraId="7419A625" w14:textId="77777777" w:rsidR="0069224F" w:rsidRDefault="0069224F" w:rsidP="00500862">
      <w:pPr>
        <w:jc w:val="both"/>
      </w:pPr>
    </w:p>
    <w:tbl>
      <w:tblPr>
        <w:tblStyle w:val="TableGrid"/>
        <w:tblW w:w="10348" w:type="dxa"/>
        <w:tblInd w:w="-572" w:type="dxa"/>
        <w:tblLook w:val="04A0" w:firstRow="1" w:lastRow="0" w:firstColumn="1" w:lastColumn="0" w:noHBand="0" w:noVBand="1"/>
      </w:tblPr>
      <w:tblGrid>
        <w:gridCol w:w="2127"/>
        <w:gridCol w:w="8221"/>
      </w:tblGrid>
      <w:tr w:rsidR="00DD63DC" w14:paraId="4FA57CFE" w14:textId="77777777" w:rsidTr="000A7D81">
        <w:trPr>
          <w:trHeight w:val="1805"/>
        </w:trPr>
        <w:tc>
          <w:tcPr>
            <w:tcW w:w="2127" w:type="dxa"/>
            <w:shd w:val="clear" w:color="auto" w:fill="FFC000" w:themeFill="accent4"/>
          </w:tcPr>
          <w:p w14:paraId="655E5721" w14:textId="77777777" w:rsidR="0069224F" w:rsidRDefault="0069224F" w:rsidP="00500862">
            <w:pPr>
              <w:jc w:val="both"/>
            </w:pPr>
          </w:p>
          <w:p w14:paraId="6F41810D" w14:textId="77777777" w:rsidR="0069224F" w:rsidRDefault="0069224F" w:rsidP="00500862">
            <w:pPr>
              <w:jc w:val="both"/>
            </w:pPr>
          </w:p>
          <w:p w14:paraId="3F00B76C" w14:textId="77777777" w:rsidR="0069224F" w:rsidRDefault="0069224F" w:rsidP="00500862">
            <w:pPr>
              <w:jc w:val="both"/>
            </w:pPr>
          </w:p>
          <w:p w14:paraId="19899310" w14:textId="77777777" w:rsidR="0069224F" w:rsidRDefault="0069224F" w:rsidP="00500862">
            <w:pPr>
              <w:jc w:val="both"/>
            </w:pPr>
          </w:p>
          <w:p w14:paraId="4DDB84B5" w14:textId="77777777" w:rsidR="0069224F" w:rsidRDefault="0069224F" w:rsidP="00500862">
            <w:pPr>
              <w:jc w:val="both"/>
            </w:pPr>
          </w:p>
        </w:tc>
        <w:tc>
          <w:tcPr>
            <w:tcW w:w="8221" w:type="dxa"/>
          </w:tcPr>
          <w:p w14:paraId="797F00EC" w14:textId="10A1C079" w:rsidR="0069224F" w:rsidRPr="00A13A89" w:rsidRDefault="00A13A89" w:rsidP="00500862">
            <w:pPr>
              <w:jc w:val="both"/>
              <w:rPr>
                <w:b/>
                <w:bCs/>
              </w:rPr>
            </w:pPr>
            <w:r w:rsidRPr="00A13A89">
              <w:rPr>
                <w:b/>
                <w:bCs/>
              </w:rPr>
              <w:t>What I am good at and what I enjoy doing (at home, at school and out and about):</w:t>
            </w:r>
          </w:p>
          <w:p w14:paraId="18535087" w14:textId="77777777" w:rsidR="0069224F" w:rsidRDefault="0069224F" w:rsidP="00500862">
            <w:pPr>
              <w:jc w:val="both"/>
            </w:pPr>
          </w:p>
          <w:p w14:paraId="4F450902" w14:textId="77777777" w:rsidR="0069224F" w:rsidRDefault="0069224F" w:rsidP="00500862">
            <w:pPr>
              <w:jc w:val="both"/>
            </w:pPr>
          </w:p>
          <w:p w14:paraId="267773E2" w14:textId="77777777" w:rsidR="0069224F" w:rsidRDefault="0069224F" w:rsidP="00500862">
            <w:pPr>
              <w:jc w:val="both"/>
            </w:pPr>
          </w:p>
        </w:tc>
      </w:tr>
    </w:tbl>
    <w:p w14:paraId="2318A1FC" w14:textId="77777777" w:rsidR="0069224F" w:rsidRDefault="0069224F" w:rsidP="00500862">
      <w:pPr>
        <w:jc w:val="both"/>
      </w:pPr>
    </w:p>
    <w:tbl>
      <w:tblPr>
        <w:tblStyle w:val="TableGrid"/>
        <w:tblW w:w="10348" w:type="dxa"/>
        <w:tblInd w:w="-572" w:type="dxa"/>
        <w:tblLook w:val="04A0" w:firstRow="1" w:lastRow="0" w:firstColumn="1" w:lastColumn="0" w:noHBand="0" w:noVBand="1"/>
      </w:tblPr>
      <w:tblGrid>
        <w:gridCol w:w="2127"/>
        <w:gridCol w:w="8221"/>
      </w:tblGrid>
      <w:tr w:rsidR="000D386D" w14:paraId="2646CE9B" w14:textId="77777777" w:rsidTr="000A7D81">
        <w:trPr>
          <w:trHeight w:val="1511"/>
        </w:trPr>
        <w:tc>
          <w:tcPr>
            <w:tcW w:w="2127" w:type="dxa"/>
            <w:shd w:val="clear" w:color="auto" w:fill="FFC000" w:themeFill="accent4"/>
          </w:tcPr>
          <w:p w14:paraId="675EFD8A" w14:textId="77777777" w:rsidR="0069224F" w:rsidRDefault="0069224F" w:rsidP="00500862">
            <w:pPr>
              <w:jc w:val="both"/>
            </w:pPr>
          </w:p>
          <w:p w14:paraId="423176AB" w14:textId="77777777" w:rsidR="0069224F" w:rsidRDefault="0069224F" w:rsidP="00500862">
            <w:pPr>
              <w:jc w:val="both"/>
            </w:pPr>
          </w:p>
          <w:p w14:paraId="7EA2484C" w14:textId="77777777" w:rsidR="0069224F" w:rsidRDefault="0069224F" w:rsidP="00500862">
            <w:pPr>
              <w:jc w:val="both"/>
            </w:pPr>
          </w:p>
          <w:p w14:paraId="32BC8512" w14:textId="77777777" w:rsidR="0069224F" w:rsidRDefault="0069224F" w:rsidP="00500862">
            <w:pPr>
              <w:jc w:val="both"/>
            </w:pPr>
          </w:p>
          <w:p w14:paraId="0549C7F4" w14:textId="77777777" w:rsidR="0069224F" w:rsidRDefault="0069224F" w:rsidP="00500862">
            <w:pPr>
              <w:jc w:val="both"/>
            </w:pPr>
          </w:p>
        </w:tc>
        <w:tc>
          <w:tcPr>
            <w:tcW w:w="8221" w:type="dxa"/>
          </w:tcPr>
          <w:p w14:paraId="7A8888E5" w14:textId="4A2205D8" w:rsidR="0069224F" w:rsidRPr="00A13A89" w:rsidRDefault="00A13A89" w:rsidP="00500862">
            <w:pPr>
              <w:jc w:val="both"/>
              <w:rPr>
                <w:b/>
                <w:bCs/>
              </w:rPr>
            </w:pPr>
            <w:r w:rsidRPr="00A13A89">
              <w:rPr>
                <w:b/>
                <w:bCs/>
              </w:rPr>
              <w:t>To stay healthy and safe I need to:</w:t>
            </w:r>
          </w:p>
          <w:p w14:paraId="62F8AE4D" w14:textId="77777777" w:rsidR="0069224F" w:rsidRDefault="0069224F" w:rsidP="00500862">
            <w:pPr>
              <w:jc w:val="both"/>
            </w:pPr>
          </w:p>
          <w:p w14:paraId="7943BC93" w14:textId="77777777" w:rsidR="0069224F" w:rsidRDefault="0069224F" w:rsidP="00500862">
            <w:pPr>
              <w:jc w:val="both"/>
            </w:pPr>
          </w:p>
          <w:p w14:paraId="36A6563A" w14:textId="77777777" w:rsidR="0069224F" w:rsidRDefault="0069224F" w:rsidP="00500862">
            <w:pPr>
              <w:jc w:val="both"/>
            </w:pPr>
          </w:p>
        </w:tc>
      </w:tr>
    </w:tbl>
    <w:p w14:paraId="64E9A43F" w14:textId="77777777" w:rsidR="009107F5" w:rsidRDefault="009107F5" w:rsidP="00500862">
      <w:pPr>
        <w:jc w:val="both"/>
      </w:pPr>
    </w:p>
    <w:tbl>
      <w:tblPr>
        <w:tblStyle w:val="TableGrid"/>
        <w:tblW w:w="9634" w:type="dxa"/>
        <w:tblLook w:val="04A0" w:firstRow="1" w:lastRow="0" w:firstColumn="1" w:lastColumn="0" w:noHBand="0" w:noVBand="1"/>
      </w:tblPr>
      <w:tblGrid>
        <w:gridCol w:w="9634"/>
      </w:tblGrid>
      <w:tr w:rsidR="00717E55" w:rsidRPr="00216752" w14:paraId="0A38BBB4" w14:textId="77777777" w:rsidTr="00474D64">
        <w:trPr>
          <w:trHeight w:val="1103"/>
        </w:trPr>
        <w:tc>
          <w:tcPr>
            <w:tcW w:w="9634" w:type="dxa"/>
            <w:shd w:val="clear" w:color="auto" w:fill="FFC000" w:themeFill="accent4"/>
          </w:tcPr>
          <w:p w14:paraId="3E473B44" w14:textId="4CE9BF64" w:rsidR="000E68BC" w:rsidRPr="00216752" w:rsidRDefault="000E68BC" w:rsidP="00500862">
            <w:pPr>
              <w:jc w:val="both"/>
              <w:rPr>
                <w:sz w:val="40"/>
                <w:szCs w:val="40"/>
              </w:rPr>
            </w:pPr>
            <w:r w:rsidRPr="00216752">
              <w:rPr>
                <w:sz w:val="40"/>
                <w:szCs w:val="40"/>
              </w:rPr>
              <w:t xml:space="preserve">What </w:t>
            </w:r>
            <w:r w:rsidR="000640F0" w:rsidRPr="00216752">
              <w:rPr>
                <w:sz w:val="40"/>
                <w:szCs w:val="40"/>
              </w:rPr>
              <w:t>can I</w:t>
            </w:r>
            <w:r w:rsidRPr="00216752">
              <w:rPr>
                <w:sz w:val="40"/>
                <w:szCs w:val="40"/>
              </w:rPr>
              <w:t xml:space="preserve"> do</w:t>
            </w:r>
            <w:r w:rsidR="000640F0">
              <w:rPr>
                <w:sz w:val="40"/>
                <w:szCs w:val="40"/>
              </w:rPr>
              <w:t xml:space="preserve">? What </w:t>
            </w:r>
            <w:r w:rsidRPr="00216752">
              <w:rPr>
                <w:sz w:val="40"/>
                <w:szCs w:val="40"/>
              </w:rPr>
              <w:t>the help and support that I need</w:t>
            </w:r>
            <w:r w:rsidR="000640F0">
              <w:rPr>
                <w:sz w:val="40"/>
                <w:szCs w:val="40"/>
              </w:rPr>
              <w:t>?</w:t>
            </w:r>
          </w:p>
          <w:p w14:paraId="7A14C78F" w14:textId="77777777" w:rsidR="000E68BC" w:rsidRPr="00216752" w:rsidRDefault="000E68BC" w:rsidP="00500862">
            <w:pPr>
              <w:jc w:val="both"/>
            </w:pPr>
          </w:p>
        </w:tc>
      </w:tr>
    </w:tbl>
    <w:p w14:paraId="233E857E" w14:textId="49571876" w:rsidR="00BF375F" w:rsidRPr="00216752" w:rsidRDefault="00BF375F" w:rsidP="00500862">
      <w:pPr>
        <w:jc w:val="both"/>
      </w:pPr>
    </w:p>
    <w:tbl>
      <w:tblPr>
        <w:tblStyle w:val="TableGrid"/>
        <w:tblW w:w="9634" w:type="dxa"/>
        <w:tblLook w:val="04A0" w:firstRow="1" w:lastRow="0" w:firstColumn="1" w:lastColumn="0" w:noHBand="0" w:noVBand="1"/>
      </w:tblPr>
      <w:tblGrid>
        <w:gridCol w:w="2826"/>
        <w:gridCol w:w="6808"/>
      </w:tblGrid>
      <w:tr w:rsidR="004F11A7" w14:paraId="6A574748" w14:textId="77777777" w:rsidTr="000A7D81">
        <w:trPr>
          <w:trHeight w:val="2639"/>
        </w:trPr>
        <w:tc>
          <w:tcPr>
            <w:tcW w:w="2826" w:type="dxa"/>
            <w:shd w:val="clear" w:color="auto" w:fill="FFC000" w:themeFill="accent4"/>
          </w:tcPr>
          <w:p w14:paraId="6028AD8D" w14:textId="77777777" w:rsidR="00297D2E" w:rsidRDefault="00297D2E" w:rsidP="00500862">
            <w:pPr>
              <w:jc w:val="both"/>
            </w:pPr>
            <w:bookmarkStart w:id="30" w:name="_Hlk144828885"/>
          </w:p>
          <w:p w14:paraId="1F23BB07" w14:textId="0AC48222" w:rsidR="00297D2E" w:rsidRDefault="00CE7BB8" w:rsidP="00500862">
            <w:pPr>
              <w:jc w:val="both"/>
            </w:pPr>
            <w:r>
              <w:rPr>
                <w:noProof/>
              </w:rPr>
              <w:drawing>
                <wp:inline distT="0" distB="0" distL="0" distR="0" wp14:anchorId="2FC107A0" wp14:editId="754825BB">
                  <wp:extent cx="1028700" cy="1238250"/>
                  <wp:effectExtent l="0" t="0" r="0" b="0"/>
                  <wp:docPr id="23" name="Picture 23" descr="Daria Morgendorff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ia Morgendorffer - Wikipedi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28700" cy="1238250"/>
                          </a:xfrm>
                          <a:prstGeom prst="rect">
                            <a:avLst/>
                          </a:prstGeom>
                          <a:noFill/>
                          <a:ln>
                            <a:noFill/>
                          </a:ln>
                        </pic:spPr>
                      </pic:pic>
                    </a:graphicData>
                  </a:graphic>
                </wp:inline>
              </w:drawing>
            </w:r>
          </w:p>
          <w:p w14:paraId="460E3E81" w14:textId="6B21724F" w:rsidR="00297D2E" w:rsidRDefault="00297D2E" w:rsidP="00500862">
            <w:pPr>
              <w:jc w:val="both"/>
            </w:pPr>
          </w:p>
          <w:p w14:paraId="055BDB26" w14:textId="52BBA63E" w:rsidR="00297D2E" w:rsidRDefault="00297D2E" w:rsidP="00500862">
            <w:pPr>
              <w:jc w:val="both"/>
            </w:pPr>
          </w:p>
          <w:p w14:paraId="2B13F4DE" w14:textId="482B60B0" w:rsidR="00297D2E" w:rsidRDefault="00297D2E" w:rsidP="00500862">
            <w:pPr>
              <w:jc w:val="both"/>
            </w:pPr>
          </w:p>
        </w:tc>
        <w:tc>
          <w:tcPr>
            <w:tcW w:w="6808" w:type="dxa"/>
          </w:tcPr>
          <w:p w14:paraId="67684F58" w14:textId="77777777" w:rsidR="00297D2E" w:rsidRDefault="00297D2E" w:rsidP="00500862">
            <w:pPr>
              <w:jc w:val="both"/>
            </w:pPr>
            <w:r>
              <w:t>Washing, dressing, cleaning my teeth, brushing my hair, choosing my clothes, bathing, showering, going to the toilet, eating, drinking, shaving, help with transferring, getting in and out of bed, looking after my personal hygiene, preparing off etc</w:t>
            </w:r>
          </w:p>
          <w:p w14:paraId="7AFE4002" w14:textId="77777777" w:rsidR="00297D2E" w:rsidRDefault="00297D2E" w:rsidP="00500862">
            <w:pPr>
              <w:jc w:val="both"/>
            </w:pPr>
          </w:p>
          <w:p w14:paraId="6C059C9F" w14:textId="77777777" w:rsidR="00297D2E" w:rsidRDefault="00297D2E" w:rsidP="00500862">
            <w:pPr>
              <w:jc w:val="both"/>
            </w:pPr>
          </w:p>
          <w:p w14:paraId="44CEB734" w14:textId="77777777" w:rsidR="00297D2E" w:rsidRDefault="00297D2E" w:rsidP="00500862">
            <w:pPr>
              <w:jc w:val="both"/>
            </w:pPr>
          </w:p>
          <w:p w14:paraId="37A5AFD5" w14:textId="45B4A280" w:rsidR="00297D2E" w:rsidRDefault="00297D2E" w:rsidP="00500862">
            <w:pPr>
              <w:jc w:val="both"/>
            </w:pPr>
          </w:p>
        </w:tc>
      </w:tr>
      <w:bookmarkEnd w:id="30"/>
    </w:tbl>
    <w:p w14:paraId="3986E249" w14:textId="77777777" w:rsidR="00BF375F" w:rsidRPr="00216752" w:rsidRDefault="00BF375F" w:rsidP="00500862">
      <w:pPr>
        <w:jc w:val="both"/>
      </w:pPr>
    </w:p>
    <w:tbl>
      <w:tblPr>
        <w:tblStyle w:val="TableGrid"/>
        <w:tblW w:w="9634" w:type="dxa"/>
        <w:tblLook w:val="04A0" w:firstRow="1" w:lastRow="0" w:firstColumn="1" w:lastColumn="0" w:noHBand="0" w:noVBand="1"/>
      </w:tblPr>
      <w:tblGrid>
        <w:gridCol w:w="2972"/>
        <w:gridCol w:w="6662"/>
      </w:tblGrid>
      <w:tr w:rsidR="004F11A7" w14:paraId="627876D9" w14:textId="77777777" w:rsidTr="00065F61">
        <w:tc>
          <w:tcPr>
            <w:tcW w:w="2972" w:type="dxa"/>
            <w:shd w:val="clear" w:color="auto" w:fill="FFC000" w:themeFill="accent4"/>
          </w:tcPr>
          <w:p w14:paraId="0ED6D29B" w14:textId="77777777" w:rsidR="004F11A7" w:rsidRPr="004F11A7" w:rsidRDefault="004F11A7" w:rsidP="00500862">
            <w:pPr>
              <w:jc w:val="both"/>
              <w:rPr>
                <w:color w:val="ED7D31" w:themeColor="accent2"/>
              </w:rPr>
            </w:pPr>
            <w:bookmarkStart w:id="31" w:name="_Hlk144718400"/>
          </w:p>
          <w:p w14:paraId="3868DF38" w14:textId="77777777" w:rsidR="004F11A7" w:rsidRPr="004F11A7" w:rsidRDefault="004F11A7" w:rsidP="00500862">
            <w:pPr>
              <w:jc w:val="both"/>
              <w:rPr>
                <w:color w:val="ED7D31" w:themeColor="accent2"/>
              </w:rPr>
            </w:pPr>
          </w:p>
          <w:p w14:paraId="322D0BE9" w14:textId="2B93F333" w:rsidR="004F11A7" w:rsidRPr="004F11A7" w:rsidRDefault="004F11A7" w:rsidP="00500862">
            <w:pPr>
              <w:jc w:val="both"/>
              <w:rPr>
                <w:color w:val="ED7D31" w:themeColor="accent2"/>
              </w:rPr>
            </w:pPr>
            <w:r w:rsidRPr="004F11A7">
              <w:rPr>
                <w:noProof/>
                <w:color w:val="ED7D31" w:themeColor="accent2"/>
              </w:rPr>
              <w:drawing>
                <wp:inline distT="0" distB="0" distL="0" distR="0" wp14:anchorId="65E5A765" wp14:editId="59F5D633">
                  <wp:extent cx="1238250" cy="825500"/>
                  <wp:effectExtent l="0" t="0" r="0" b="0"/>
                  <wp:docPr id="15" name="Picture 15" descr="Free vector passengers waiting for bus in city. queue, town, road flat vector illustration. public transport and urban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passengers waiting for bus in city. queue, town, road flat vector illustration. public transport and urban lifestyl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41505" cy="827670"/>
                          </a:xfrm>
                          <a:prstGeom prst="rect">
                            <a:avLst/>
                          </a:prstGeom>
                          <a:noFill/>
                          <a:ln>
                            <a:noFill/>
                          </a:ln>
                        </pic:spPr>
                      </pic:pic>
                    </a:graphicData>
                  </a:graphic>
                </wp:inline>
              </w:drawing>
            </w:r>
          </w:p>
          <w:p w14:paraId="6B25BF36" w14:textId="77777777" w:rsidR="004F11A7" w:rsidRPr="004F11A7" w:rsidRDefault="004F11A7" w:rsidP="00500862">
            <w:pPr>
              <w:jc w:val="both"/>
              <w:rPr>
                <w:color w:val="ED7D31" w:themeColor="accent2"/>
              </w:rPr>
            </w:pPr>
          </w:p>
          <w:p w14:paraId="34F38141" w14:textId="77777777" w:rsidR="004F11A7" w:rsidRPr="004F11A7" w:rsidRDefault="004F11A7" w:rsidP="00500862">
            <w:pPr>
              <w:jc w:val="both"/>
              <w:rPr>
                <w:color w:val="ED7D31" w:themeColor="accent2"/>
              </w:rPr>
            </w:pPr>
          </w:p>
        </w:tc>
        <w:tc>
          <w:tcPr>
            <w:tcW w:w="6662" w:type="dxa"/>
          </w:tcPr>
          <w:p w14:paraId="7CB26277" w14:textId="2E7612CC" w:rsidR="004F11A7" w:rsidRPr="00CE11BE" w:rsidRDefault="004F11A7" w:rsidP="00500862">
            <w:pPr>
              <w:jc w:val="both"/>
              <w:rPr>
                <w:b/>
                <w:bCs/>
              </w:rPr>
            </w:pPr>
            <w:r w:rsidRPr="00CE11BE">
              <w:rPr>
                <w:b/>
                <w:bCs/>
              </w:rPr>
              <w:t>Getting out and about and using transport etc:</w:t>
            </w:r>
          </w:p>
        </w:tc>
      </w:tr>
      <w:bookmarkEnd w:id="31"/>
    </w:tbl>
    <w:p w14:paraId="5A063D60" w14:textId="77777777" w:rsidR="00BF375F" w:rsidRPr="00216752" w:rsidRDefault="00BF375F" w:rsidP="00500862">
      <w:pPr>
        <w:jc w:val="both"/>
      </w:pPr>
    </w:p>
    <w:tbl>
      <w:tblPr>
        <w:tblStyle w:val="TableGrid"/>
        <w:tblW w:w="9634" w:type="dxa"/>
        <w:tblLook w:val="04A0" w:firstRow="1" w:lastRow="0" w:firstColumn="1" w:lastColumn="0" w:noHBand="0" w:noVBand="1"/>
      </w:tblPr>
      <w:tblGrid>
        <w:gridCol w:w="2972"/>
        <w:gridCol w:w="6662"/>
      </w:tblGrid>
      <w:tr w:rsidR="00811994" w14:paraId="3B5E636B" w14:textId="77777777" w:rsidTr="00CE7BB8">
        <w:trPr>
          <w:trHeight w:val="2068"/>
        </w:trPr>
        <w:tc>
          <w:tcPr>
            <w:tcW w:w="2972" w:type="dxa"/>
            <w:shd w:val="clear" w:color="auto" w:fill="FFC000" w:themeFill="accent4"/>
          </w:tcPr>
          <w:p w14:paraId="18235E9C" w14:textId="77777777" w:rsidR="004F11A7" w:rsidRDefault="004F11A7" w:rsidP="00500862">
            <w:pPr>
              <w:jc w:val="both"/>
            </w:pPr>
          </w:p>
          <w:p w14:paraId="1FF1405E" w14:textId="65ECA3CF" w:rsidR="004F11A7" w:rsidRDefault="00811994" w:rsidP="00500862">
            <w:pPr>
              <w:jc w:val="both"/>
            </w:pPr>
            <w:r>
              <w:rPr>
                <w:noProof/>
              </w:rPr>
              <w:drawing>
                <wp:inline distT="0" distB="0" distL="0" distR="0" wp14:anchorId="42552673" wp14:editId="0AB458F6">
                  <wp:extent cx="1199518" cy="742950"/>
                  <wp:effectExtent l="0" t="0" r="635" b="0"/>
                  <wp:docPr id="16" name="Picture 16" descr="Free vector tiny cartoon business partners planning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tiny cartoon business partners planning budge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12886" cy="813167"/>
                          </a:xfrm>
                          <a:prstGeom prst="rect">
                            <a:avLst/>
                          </a:prstGeom>
                          <a:noFill/>
                          <a:ln>
                            <a:noFill/>
                          </a:ln>
                        </pic:spPr>
                      </pic:pic>
                    </a:graphicData>
                  </a:graphic>
                </wp:inline>
              </w:drawing>
            </w:r>
          </w:p>
          <w:p w14:paraId="053F2ABF" w14:textId="0071EB8C" w:rsidR="004F11A7" w:rsidRDefault="004F11A7" w:rsidP="00500862">
            <w:pPr>
              <w:ind w:firstLine="720"/>
              <w:jc w:val="both"/>
            </w:pPr>
          </w:p>
          <w:p w14:paraId="635797A2" w14:textId="77777777" w:rsidR="004F11A7" w:rsidRDefault="004F11A7" w:rsidP="00500862">
            <w:pPr>
              <w:jc w:val="both"/>
            </w:pPr>
          </w:p>
          <w:p w14:paraId="32610F2C" w14:textId="77777777" w:rsidR="004F11A7" w:rsidRDefault="004F11A7" w:rsidP="00500862">
            <w:pPr>
              <w:jc w:val="both"/>
            </w:pPr>
          </w:p>
        </w:tc>
        <w:tc>
          <w:tcPr>
            <w:tcW w:w="6662" w:type="dxa"/>
          </w:tcPr>
          <w:p w14:paraId="508FE559" w14:textId="4065F259" w:rsidR="004F11A7" w:rsidRPr="00CE11BE" w:rsidRDefault="004F11A7" w:rsidP="00500862">
            <w:pPr>
              <w:jc w:val="both"/>
              <w:rPr>
                <w:b/>
                <w:bCs/>
              </w:rPr>
            </w:pPr>
            <w:r w:rsidRPr="00CE11BE">
              <w:rPr>
                <w:b/>
                <w:bCs/>
              </w:rPr>
              <w:t xml:space="preserve">Reading, writing, </w:t>
            </w:r>
            <w:r w:rsidR="000A320C" w:rsidRPr="00CE11BE">
              <w:rPr>
                <w:b/>
                <w:bCs/>
              </w:rPr>
              <w:t>counting,</w:t>
            </w:r>
            <w:r w:rsidRPr="00CE11BE">
              <w:rPr>
                <w:b/>
                <w:bCs/>
              </w:rPr>
              <w:t xml:space="preserve"> and managing my money etc:</w:t>
            </w:r>
          </w:p>
        </w:tc>
      </w:tr>
    </w:tbl>
    <w:p w14:paraId="240E1142" w14:textId="2DA5FFF5" w:rsidR="000E68BC" w:rsidRPr="00216752" w:rsidRDefault="000E68BC" w:rsidP="00500862">
      <w:pPr>
        <w:jc w:val="both"/>
      </w:pPr>
    </w:p>
    <w:tbl>
      <w:tblPr>
        <w:tblStyle w:val="TableGrid"/>
        <w:tblW w:w="9776" w:type="dxa"/>
        <w:tblLook w:val="04A0" w:firstRow="1" w:lastRow="0" w:firstColumn="1" w:lastColumn="0" w:noHBand="0" w:noVBand="1"/>
      </w:tblPr>
      <w:tblGrid>
        <w:gridCol w:w="2972"/>
        <w:gridCol w:w="6804"/>
      </w:tblGrid>
      <w:tr w:rsidR="004F11A7" w14:paraId="5EC075B1" w14:textId="77777777" w:rsidTr="000A7D81">
        <w:trPr>
          <w:trHeight w:val="2127"/>
        </w:trPr>
        <w:tc>
          <w:tcPr>
            <w:tcW w:w="2972" w:type="dxa"/>
            <w:shd w:val="clear" w:color="auto" w:fill="FFC000" w:themeFill="accent4"/>
          </w:tcPr>
          <w:p w14:paraId="42A959FF" w14:textId="77777777" w:rsidR="004F11A7" w:rsidRDefault="004F11A7" w:rsidP="00500862">
            <w:pPr>
              <w:jc w:val="both"/>
            </w:pPr>
          </w:p>
          <w:p w14:paraId="75EE5104" w14:textId="77777777" w:rsidR="004F11A7" w:rsidRDefault="004F11A7" w:rsidP="00500862">
            <w:pPr>
              <w:jc w:val="both"/>
            </w:pPr>
          </w:p>
          <w:p w14:paraId="52A70E4C" w14:textId="62440F9B" w:rsidR="004F11A7" w:rsidRDefault="004F11A7" w:rsidP="00500862">
            <w:pPr>
              <w:jc w:val="both"/>
            </w:pPr>
            <w:r w:rsidRPr="004F11A7">
              <w:rPr>
                <w:noProof/>
              </w:rPr>
              <w:drawing>
                <wp:inline distT="0" distB="0" distL="0" distR="0" wp14:anchorId="68178B91" wp14:editId="1BA7FB8F">
                  <wp:extent cx="1113832" cy="811471"/>
                  <wp:effectExtent l="0" t="0" r="0" b="8255"/>
                  <wp:docPr id="9" name="Picture 9" descr="Free vector group of young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vector group of young people posing for a phot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63480" cy="847642"/>
                          </a:xfrm>
                          <a:prstGeom prst="rect">
                            <a:avLst/>
                          </a:prstGeom>
                          <a:noFill/>
                          <a:ln>
                            <a:noFill/>
                          </a:ln>
                        </pic:spPr>
                      </pic:pic>
                    </a:graphicData>
                  </a:graphic>
                </wp:inline>
              </w:drawing>
            </w:r>
          </w:p>
          <w:p w14:paraId="6DDC5F96" w14:textId="77777777" w:rsidR="004F11A7" w:rsidRDefault="004F11A7" w:rsidP="00500862">
            <w:pPr>
              <w:jc w:val="both"/>
            </w:pPr>
          </w:p>
          <w:p w14:paraId="3A4BDF80" w14:textId="77777777" w:rsidR="004F11A7" w:rsidRDefault="004F11A7" w:rsidP="00500862">
            <w:pPr>
              <w:jc w:val="both"/>
            </w:pPr>
          </w:p>
        </w:tc>
        <w:tc>
          <w:tcPr>
            <w:tcW w:w="6804" w:type="dxa"/>
          </w:tcPr>
          <w:p w14:paraId="0BC9FB75" w14:textId="4FF78D4F" w:rsidR="004F11A7" w:rsidRPr="00CE11BE" w:rsidRDefault="004F11A7" w:rsidP="00500862">
            <w:pPr>
              <w:jc w:val="both"/>
              <w:rPr>
                <w:b/>
                <w:bCs/>
              </w:rPr>
            </w:pPr>
            <w:r w:rsidRPr="00CE11BE">
              <w:rPr>
                <w:b/>
                <w:bCs/>
              </w:rPr>
              <w:t>Making friends and getting along with people:</w:t>
            </w:r>
          </w:p>
        </w:tc>
      </w:tr>
    </w:tbl>
    <w:p w14:paraId="669C3347" w14:textId="77777777" w:rsidR="009107F5" w:rsidRPr="00216752" w:rsidRDefault="009107F5" w:rsidP="00500862">
      <w:pPr>
        <w:jc w:val="both"/>
      </w:pPr>
    </w:p>
    <w:tbl>
      <w:tblPr>
        <w:tblStyle w:val="TableGrid"/>
        <w:tblW w:w="9634" w:type="dxa"/>
        <w:tblLook w:val="04A0" w:firstRow="1" w:lastRow="0" w:firstColumn="1" w:lastColumn="0" w:noHBand="0" w:noVBand="1"/>
      </w:tblPr>
      <w:tblGrid>
        <w:gridCol w:w="9634"/>
      </w:tblGrid>
      <w:tr w:rsidR="00717E55" w:rsidRPr="00216752" w14:paraId="6337A733" w14:textId="77777777" w:rsidTr="00474D64">
        <w:trPr>
          <w:trHeight w:val="1223"/>
        </w:trPr>
        <w:tc>
          <w:tcPr>
            <w:tcW w:w="9634" w:type="dxa"/>
            <w:shd w:val="clear" w:color="auto" w:fill="FFC000" w:themeFill="accent4"/>
          </w:tcPr>
          <w:p w14:paraId="467720F1" w14:textId="5FCFB0D9" w:rsidR="000E68BC" w:rsidRPr="00216752" w:rsidRDefault="000E68BC" w:rsidP="00500862">
            <w:pPr>
              <w:jc w:val="both"/>
              <w:rPr>
                <w:sz w:val="40"/>
                <w:szCs w:val="40"/>
              </w:rPr>
            </w:pPr>
            <w:r w:rsidRPr="00216752">
              <w:rPr>
                <w:sz w:val="40"/>
                <w:szCs w:val="40"/>
              </w:rPr>
              <w:t>My hopes and dreams for the future</w:t>
            </w:r>
          </w:p>
        </w:tc>
      </w:tr>
    </w:tbl>
    <w:p w14:paraId="3C2BB33D" w14:textId="77777777" w:rsidR="000E68BC" w:rsidRPr="00216752" w:rsidRDefault="000E68BC" w:rsidP="00500862">
      <w:pPr>
        <w:jc w:val="both"/>
      </w:pPr>
    </w:p>
    <w:tbl>
      <w:tblPr>
        <w:tblStyle w:val="TableGrid"/>
        <w:tblW w:w="9634" w:type="dxa"/>
        <w:tblLook w:val="04A0" w:firstRow="1" w:lastRow="0" w:firstColumn="1" w:lastColumn="0" w:noHBand="0" w:noVBand="1"/>
      </w:tblPr>
      <w:tblGrid>
        <w:gridCol w:w="2916"/>
        <w:gridCol w:w="6718"/>
      </w:tblGrid>
      <w:tr w:rsidR="00717E55" w14:paraId="60EDFC05" w14:textId="77777777" w:rsidTr="00065F61">
        <w:tc>
          <w:tcPr>
            <w:tcW w:w="2916" w:type="dxa"/>
            <w:shd w:val="clear" w:color="auto" w:fill="FFC000" w:themeFill="accent4"/>
          </w:tcPr>
          <w:p w14:paraId="476E1BC9" w14:textId="77777777" w:rsidR="00717E55" w:rsidRDefault="00717E55" w:rsidP="00500862">
            <w:pPr>
              <w:jc w:val="both"/>
            </w:pPr>
          </w:p>
          <w:p w14:paraId="618B771B" w14:textId="095BE645" w:rsidR="00717E55" w:rsidRDefault="00717E55" w:rsidP="00500862">
            <w:pPr>
              <w:jc w:val="both"/>
            </w:pPr>
            <w:r>
              <w:rPr>
                <w:noProof/>
              </w:rPr>
              <w:drawing>
                <wp:inline distT="0" distB="0" distL="0" distR="0" wp14:anchorId="36CDC3ED" wp14:editId="5DFE3C27">
                  <wp:extent cx="1250950" cy="99517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70382" cy="1010638"/>
                          </a:xfrm>
                          <a:prstGeom prst="rect">
                            <a:avLst/>
                          </a:prstGeom>
                          <a:noFill/>
                        </pic:spPr>
                      </pic:pic>
                    </a:graphicData>
                  </a:graphic>
                </wp:inline>
              </w:drawing>
            </w:r>
          </w:p>
          <w:p w14:paraId="2E676434" w14:textId="77777777" w:rsidR="00717E55" w:rsidRDefault="00717E55" w:rsidP="00500862">
            <w:pPr>
              <w:jc w:val="both"/>
            </w:pPr>
          </w:p>
        </w:tc>
        <w:tc>
          <w:tcPr>
            <w:tcW w:w="6718" w:type="dxa"/>
          </w:tcPr>
          <w:p w14:paraId="4F7BF189" w14:textId="63692724" w:rsidR="00717E55" w:rsidRPr="00717E55" w:rsidRDefault="00717E55" w:rsidP="00500862">
            <w:pPr>
              <w:jc w:val="both"/>
              <w:rPr>
                <w:b/>
                <w:bCs/>
                <w:u w:val="single"/>
              </w:rPr>
            </w:pPr>
            <w:r w:rsidRPr="00717E55">
              <w:rPr>
                <w:b/>
                <w:bCs/>
                <w:u w:val="single"/>
              </w:rPr>
              <w:t>My Learning</w:t>
            </w:r>
          </w:p>
        </w:tc>
      </w:tr>
    </w:tbl>
    <w:p w14:paraId="0E3DD76C" w14:textId="77777777" w:rsidR="00BF375F" w:rsidRPr="00216752" w:rsidRDefault="00BF375F" w:rsidP="00500862">
      <w:pPr>
        <w:jc w:val="both"/>
      </w:pPr>
    </w:p>
    <w:tbl>
      <w:tblPr>
        <w:tblStyle w:val="TableGrid"/>
        <w:tblW w:w="9634" w:type="dxa"/>
        <w:tblLook w:val="04A0" w:firstRow="1" w:lastRow="0" w:firstColumn="1" w:lastColumn="0" w:noHBand="0" w:noVBand="1"/>
      </w:tblPr>
      <w:tblGrid>
        <w:gridCol w:w="2972"/>
        <w:gridCol w:w="6662"/>
      </w:tblGrid>
      <w:tr w:rsidR="00794CAA" w14:paraId="101F5568" w14:textId="77777777" w:rsidTr="000A7D81">
        <w:trPr>
          <w:trHeight w:val="2117"/>
        </w:trPr>
        <w:tc>
          <w:tcPr>
            <w:tcW w:w="2972" w:type="dxa"/>
            <w:shd w:val="clear" w:color="auto" w:fill="FFC000" w:themeFill="accent4"/>
          </w:tcPr>
          <w:p w14:paraId="73477C88" w14:textId="77777777" w:rsidR="00717E55" w:rsidRDefault="00717E55" w:rsidP="00500862">
            <w:pPr>
              <w:tabs>
                <w:tab w:val="left" w:pos="2080"/>
              </w:tabs>
              <w:jc w:val="both"/>
            </w:pPr>
          </w:p>
          <w:p w14:paraId="37DB30E8" w14:textId="7A3FBF2D" w:rsidR="00717E55" w:rsidRDefault="00794CAA" w:rsidP="00500862">
            <w:pPr>
              <w:tabs>
                <w:tab w:val="left" w:pos="2080"/>
              </w:tabs>
              <w:jc w:val="both"/>
            </w:pPr>
            <w:r w:rsidRPr="00794CAA">
              <w:rPr>
                <w:noProof/>
              </w:rPr>
              <w:drawing>
                <wp:inline distT="0" distB="0" distL="0" distR="0" wp14:anchorId="53DE2489" wp14:editId="3C7E58A3">
                  <wp:extent cx="1517650" cy="1206500"/>
                  <wp:effectExtent l="0" t="0" r="6350" b="0"/>
                  <wp:docPr id="3" name="Picture 3" descr="Free vector workplace culture abstract concept vector illustration. shared values, belief systems, attitude at work, company team, corporate culture, high performance, employee health abstract metap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workplace culture abstract concept vector illustration. shared values, belief systems, attitude at work, company team, corporate culture, high performance, employee health abstract metapho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56041" cy="1237020"/>
                          </a:xfrm>
                          <a:prstGeom prst="rect">
                            <a:avLst/>
                          </a:prstGeom>
                          <a:noFill/>
                          <a:ln>
                            <a:noFill/>
                          </a:ln>
                        </pic:spPr>
                      </pic:pic>
                    </a:graphicData>
                  </a:graphic>
                </wp:inline>
              </w:drawing>
            </w:r>
          </w:p>
          <w:p w14:paraId="0818C6EF" w14:textId="77777777" w:rsidR="00717E55" w:rsidRDefault="00717E55" w:rsidP="00500862">
            <w:pPr>
              <w:tabs>
                <w:tab w:val="left" w:pos="2080"/>
              </w:tabs>
              <w:jc w:val="both"/>
            </w:pPr>
          </w:p>
          <w:p w14:paraId="22DCC860" w14:textId="77777777" w:rsidR="00717E55" w:rsidRDefault="00717E55" w:rsidP="00500862">
            <w:pPr>
              <w:tabs>
                <w:tab w:val="left" w:pos="2080"/>
              </w:tabs>
              <w:jc w:val="both"/>
            </w:pPr>
          </w:p>
        </w:tc>
        <w:tc>
          <w:tcPr>
            <w:tcW w:w="6662" w:type="dxa"/>
          </w:tcPr>
          <w:p w14:paraId="0AFFBDC1" w14:textId="1B9B8495" w:rsidR="00717E55" w:rsidRDefault="00FE7618" w:rsidP="00500862">
            <w:pPr>
              <w:tabs>
                <w:tab w:val="left" w:pos="2080"/>
              </w:tabs>
              <w:jc w:val="both"/>
            </w:pPr>
            <w:r w:rsidRPr="00FE7618">
              <w:rPr>
                <w:b/>
                <w:bCs/>
                <w:u w:val="single"/>
              </w:rPr>
              <w:t>Work &amp; Employment</w:t>
            </w:r>
            <w:r>
              <w:t xml:space="preserve"> </w:t>
            </w:r>
            <w:r w:rsidR="00794CAA">
              <w:t>(What</w:t>
            </w:r>
            <w:r>
              <w:t xml:space="preserve"> would I like to do)</w:t>
            </w:r>
          </w:p>
        </w:tc>
      </w:tr>
    </w:tbl>
    <w:p w14:paraId="03658D10" w14:textId="77777777" w:rsidR="00BF375F" w:rsidRPr="00216752" w:rsidRDefault="00BF375F" w:rsidP="00500862">
      <w:pPr>
        <w:jc w:val="both"/>
      </w:pPr>
    </w:p>
    <w:tbl>
      <w:tblPr>
        <w:tblStyle w:val="TableGrid"/>
        <w:tblW w:w="9634" w:type="dxa"/>
        <w:tblLook w:val="04A0" w:firstRow="1" w:lastRow="0" w:firstColumn="1" w:lastColumn="0" w:noHBand="0" w:noVBand="1"/>
      </w:tblPr>
      <w:tblGrid>
        <w:gridCol w:w="2972"/>
        <w:gridCol w:w="6662"/>
      </w:tblGrid>
      <w:tr w:rsidR="00794CAA" w14:paraId="3D9117E0" w14:textId="77777777" w:rsidTr="00065F61">
        <w:tc>
          <w:tcPr>
            <w:tcW w:w="2972" w:type="dxa"/>
            <w:shd w:val="clear" w:color="auto" w:fill="FFC000" w:themeFill="accent4"/>
          </w:tcPr>
          <w:p w14:paraId="7B8F0B19" w14:textId="77777777" w:rsidR="00794CAA" w:rsidRDefault="00794CAA" w:rsidP="00500862">
            <w:pPr>
              <w:jc w:val="both"/>
            </w:pPr>
          </w:p>
          <w:p w14:paraId="40E19497" w14:textId="5F9FE2DA" w:rsidR="00794CAA" w:rsidRDefault="00794CAA" w:rsidP="00500862">
            <w:pPr>
              <w:jc w:val="both"/>
            </w:pPr>
            <w:r>
              <w:rPr>
                <w:noProof/>
              </w:rPr>
              <w:drawing>
                <wp:inline distT="0" distB="0" distL="0" distR="0" wp14:anchorId="13CEA7E1" wp14:editId="7A0B1EAD">
                  <wp:extent cx="1447800" cy="1181100"/>
                  <wp:effectExtent l="0" t="0" r="0" b="0"/>
                  <wp:docPr id="7" name="Picture 7" descr="22,512,694 Hous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512,694 House Images, Stock Photos &amp; Vectors | Shutterstoc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0" cy="1181100"/>
                          </a:xfrm>
                          <a:prstGeom prst="rect">
                            <a:avLst/>
                          </a:prstGeom>
                          <a:noFill/>
                          <a:ln>
                            <a:noFill/>
                          </a:ln>
                        </pic:spPr>
                      </pic:pic>
                    </a:graphicData>
                  </a:graphic>
                </wp:inline>
              </w:drawing>
            </w:r>
          </w:p>
          <w:p w14:paraId="5216E18E" w14:textId="77777777" w:rsidR="00794CAA" w:rsidRDefault="00794CAA" w:rsidP="00500862">
            <w:pPr>
              <w:jc w:val="both"/>
            </w:pPr>
          </w:p>
        </w:tc>
        <w:tc>
          <w:tcPr>
            <w:tcW w:w="6662" w:type="dxa"/>
          </w:tcPr>
          <w:p w14:paraId="5F72E880" w14:textId="517448A1" w:rsidR="00794CAA" w:rsidRPr="00794CAA" w:rsidRDefault="00794CAA" w:rsidP="00500862">
            <w:pPr>
              <w:jc w:val="both"/>
              <w:rPr>
                <w:b/>
                <w:bCs/>
                <w:u w:val="single"/>
              </w:rPr>
            </w:pPr>
            <w:r w:rsidRPr="00794CAA">
              <w:rPr>
                <w:b/>
                <w:bCs/>
                <w:u w:val="single"/>
              </w:rPr>
              <w:t>Where I would like to live in the future:</w:t>
            </w:r>
          </w:p>
          <w:p w14:paraId="1F6AA68C" w14:textId="77777777" w:rsidR="00794CAA" w:rsidRDefault="00794CAA" w:rsidP="00500862">
            <w:pPr>
              <w:jc w:val="both"/>
            </w:pPr>
          </w:p>
          <w:p w14:paraId="1937E0BB" w14:textId="77777777" w:rsidR="00794CAA" w:rsidRDefault="00794CAA" w:rsidP="00500862">
            <w:pPr>
              <w:jc w:val="both"/>
            </w:pPr>
          </w:p>
          <w:p w14:paraId="36161F48" w14:textId="77777777" w:rsidR="00794CAA" w:rsidRDefault="00794CAA" w:rsidP="00500862">
            <w:pPr>
              <w:jc w:val="both"/>
            </w:pPr>
          </w:p>
          <w:p w14:paraId="60669B6A" w14:textId="77777777" w:rsidR="00794CAA" w:rsidRDefault="00794CAA" w:rsidP="00500862">
            <w:pPr>
              <w:jc w:val="both"/>
            </w:pPr>
          </w:p>
          <w:p w14:paraId="52D7D848" w14:textId="1A85F091" w:rsidR="00794CAA" w:rsidRPr="00794CAA" w:rsidRDefault="00794CAA" w:rsidP="00500862">
            <w:pPr>
              <w:jc w:val="both"/>
              <w:rPr>
                <w:b/>
                <w:bCs/>
                <w:u w:val="single"/>
              </w:rPr>
            </w:pPr>
            <w:r w:rsidRPr="00794CAA">
              <w:rPr>
                <w:b/>
                <w:bCs/>
                <w:u w:val="single"/>
              </w:rPr>
              <w:t>Who I would like to live with:</w:t>
            </w:r>
          </w:p>
        </w:tc>
      </w:tr>
    </w:tbl>
    <w:p w14:paraId="2F726C68" w14:textId="77777777" w:rsidR="00B5332D" w:rsidRDefault="00B5332D" w:rsidP="00500862">
      <w:pPr>
        <w:jc w:val="both"/>
      </w:pPr>
    </w:p>
    <w:tbl>
      <w:tblPr>
        <w:tblStyle w:val="TableGrid"/>
        <w:tblW w:w="9634" w:type="dxa"/>
        <w:tblLook w:val="04A0" w:firstRow="1" w:lastRow="0" w:firstColumn="1" w:lastColumn="0" w:noHBand="0" w:noVBand="1"/>
      </w:tblPr>
      <w:tblGrid>
        <w:gridCol w:w="3006"/>
        <w:gridCol w:w="6628"/>
      </w:tblGrid>
      <w:tr w:rsidR="00587E36" w14:paraId="023DB928" w14:textId="77777777" w:rsidTr="000A7D81">
        <w:trPr>
          <w:trHeight w:val="1910"/>
        </w:trPr>
        <w:tc>
          <w:tcPr>
            <w:tcW w:w="2830" w:type="dxa"/>
            <w:shd w:val="clear" w:color="auto" w:fill="FFC000" w:themeFill="accent4"/>
          </w:tcPr>
          <w:p w14:paraId="4B18CF2D" w14:textId="2E0575E4" w:rsidR="00587E36" w:rsidRDefault="00587E36" w:rsidP="00500862">
            <w:pPr>
              <w:jc w:val="both"/>
            </w:pPr>
            <w:r w:rsidRPr="00297D2E">
              <w:rPr>
                <w:noProof/>
                <w:color w:val="ED7D31" w:themeColor="accent2"/>
              </w:rPr>
              <w:drawing>
                <wp:inline distT="0" distB="0" distL="0" distR="0" wp14:anchorId="2288775C" wp14:editId="58752995">
                  <wp:extent cx="1771650" cy="1090152"/>
                  <wp:effectExtent l="0" t="0" r="0" b="0"/>
                  <wp:docPr id="18" name="Picture 18" descr="Hopes and dreams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pes and dreams hi-res stock photography and images - Alamy"/>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50411" cy="1138616"/>
                          </a:xfrm>
                          <a:prstGeom prst="rect">
                            <a:avLst/>
                          </a:prstGeom>
                          <a:noFill/>
                          <a:ln>
                            <a:noFill/>
                          </a:ln>
                        </pic:spPr>
                      </pic:pic>
                    </a:graphicData>
                  </a:graphic>
                </wp:inline>
              </w:drawing>
            </w:r>
          </w:p>
          <w:p w14:paraId="0FDF46CC" w14:textId="77777777" w:rsidR="00587E36" w:rsidRDefault="00587E36" w:rsidP="00500862">
            <w:pPr>
              <w:jc w:val="both"/>
            </w:pPr>
          </w:p>
          <w:p w14:paraId="2F0475A4" w14:textId="77777777" w:rsidR="00587E36" w:rsidRDefault="00587E36" w:rsidP="00500862">
            <w:pPr>
              <w:jc w:val="both"/>
            </w:pPr>
          </w:p>
        </w:tc>
        <w:tc>
          <w:tcPr>
            <w:tcW w:w="6804" w:type="dxa"/>
          </w:tcPr>
          <w:p w14:paraId="5921D6E3" w14:textId="747A4EF9" w:rsidR="00587E36" w:rsidRDefault="00587E36" w:rsidP="00500862">
            <w:pPr>
              <w:jc w:val="both"/>
            </w:pPr>
            <w:r w:rsidRPr="00B5332D">
              <w:rPr>
                <w:b/>
                <w:bCs/>
                <w:u w:val="single"/>
              </w:rPr>
              <w:t>Other Hopes and Dreams that I have for the Future</w:t>
            </w:r>
          </w:p>
        </w:tc>
      </w:tr>
    </w:tbl>
    <w:p w14:paraId="163BB46C" w14:textId="77777777" w:rsidR="000A7D81" w:rsidRDefault="000A7D81" w:rsidP="00500862">
      <w:pPr>
        <w:jc w:val="both"/>
      </w:pPr>
    </w:p>
    <w:tbl>
      <w:tblPr>
        <w:tblStyle w:val="TableGrid"/>
        <w:tblW w:w="10774" w:type="dxa"/>
        <w:tblInd w:w="-856" w:type="dxa"/>
        <w:shd w:val="clear" w:color="auto" w:fill="FFC000" w:themeFill="accent4"/>
        <w:tblLook w:val="04A0" w:firstRow="1" w:lastRow="0" w:firstColumn="1" w:lastColumn="0" w:noHBand="0" w:noVBand="1"/>
      </w:tblPr>
      <w:tblGrid>
        <w:gridCol w:w="10774"/>
      </w:tblGrid>
      <w:tr w:rsidR="002E1504" w14:paraId="01CC7A9D" w14:textId="77777777" w:rsidTr="00065F61">
        <w:trPr>
          <w:trHeight w:val="961"/>
        </w:trPr>
        <w:tc>
          <w:tcPr>
            <w:tcW w:w="10774" w:type="dxa"/>
            <w:shd w:val="clear" w:color="auto" w:fill="FFC000" w:themeFill="accent4"/>
          </w:tcPr>
          <w:p w14:paraId="0F901465" w14:textId="4FA57E84" w:rsidR="00E84DD4" w:rsidRPr="00E84DD4" w:rsidRDefault="00E84DD4" w:rsidP="00500862">
            <w:pPr>
              <w:jc w:val="both"/>
              <w:rPr>
                <w:b/>
                <w:bCs/>
                <w:sz w:val="36"/>
                <w:szCs w:val="36"/>
              </w:rPr>
            </w:pPr>
            <w:r w:rsidRPr="00E84DD4">
              <w:rPr>
                <w:b/>
                <w:bCs/>
                <w:sz w:val="36"/>
                <w:szCs w:val="36"/>
              </w:rPr>
              <w:t>My Post Care Leaving Action Plan</w:t>
            </w:r>
          </w:p>
          <w:p w14:paraId="3C21D62B" w14:textId="76B1694A" w:rsidR="00E84DD4" w:rsidRPr="00E84DD4" w:rsidRDefault="00E84DD4" w:rsidP="00500862">
            <w:pPr>
              <w:jc w:val="both"/>
              <w:rPr>
                <w:b/>
                <w:bCs/>
                <w:sz w:val="36"/>
                <w:szCs w:val="36"/>
              </w:rPr>
            </w:pPr>
            <w:r w:rsidRPr="00E84DD4">
              <w:rPr>
                <w:b/>
                <w:bCs/>
                <w:sz w:val="36"/>
                <w:szCs w:val="36"/>
              </w:rPr>
              <w:t>Date:</w:t>
            </w:r>
          </w:p>
          <w:p w14:paraId="0308C078" w14:textId="77777777" w:rsidR="00E84DD4" w:rsidRDefault="00E84DD4" w:rsidP="00500862">
            <w:pPr>
              <w:jc w:val="both"/>
            </w:pPr>
          </w:p>
        </w:tc>
      </w:tr>
    </w:tbl>
    <w:p w14:paraId="02F3C65B" w14:textId="77777777" w:rsidR="00B5332D" w:rsidRDefault="00B5332D" w:rsidP="00500862">
      <w:pPr>
        <w:jc w:val="both"/>
      </w:pPr>
    </w:p>
    <w:tbl>
      <w:tblPr>
        <w:tblStyle w:val="TableGrid"/>
        <w:tblW w:w="10632" w:type="dxa"/>
        <w:tblInd w:w="-714" w:type="dxa"/>
        <w:tblLook w:val="04A0" w:firstRow="1" w:lastRow="0" w:firstColumn="1" w:lastColumn="0" w:noHBand="0" w:noVBand="1"/>
      </w:tblPr>
      <w:tblGrid>
        <w:gridCol w:w="3119"/>
        <w:gridCol w:w="1843"/>
        <w:gridCol w:w="1701"/>
        <w:gridCol w:w="1984"/>
        <w:gridCol w:w="1985"/>
      </w:tblGrid>
      <w:tr w:rsidR="0046180E" w14:paraId="79F86995" w14:textId="77777777" w:rsidTr="00065F61">
        <w:tc>
          <w:tcPr>
            <w:tcW w:w="3119" w:type="dxa"/>
            <w:shd w:val="clear" w:color="auto" w:fill="FFC000" w:themeFill="accent4"/>
          </w:tcPr>
          <w:p w14:paraId="4C5118D8" w14:textId="67ED4E2F" w:rsidR="0046180E" w:rsidRPr="00542A83" w:rsidRDefault="0046180E" w:rsidP="00500862">
            <w:pPr>
              <w:jc w:val="both"/>
              <w:rPr>
                <w:b/>
                <w:bCs/>
                <w:sz w:val="28"/>
                <w:szCs w:val="28"/>
              </w:rPr>
            </w:pPr>
            <w:r w:rsidRPr="00542A83">
              <w:rPr>
                <w:b/>
                <w:bCs/>
                <w:sz w:val="28"/>
                <w:szCs w:val="28"/>
              </w:rPr>
              <w:t>Key Hopes and Dreams about the future</w:t>
            </w:r>
          </w:p>
        </w:tc>
        <w:tc>
          <w:tcPr>
            <w:tcW w:w="1843" w:type="dxa"/>
            <w:shd w:val="clear" w:color="auto" w:fill="FFC000" w:themeFill="accent4"/>
          </w:tcPr>
          <w:p w14:paraId="5E33013D" w14:textId="2F3D2760" w:rsidR="0046180E" w:rsidRPr="00542A83" w:rsidRDefault="0046180E" w:rsidP="00500862">
            <w:pPr>
              <w:jc w:val="both"/>
              <w:rPr>
                <w:b/>
                <w:bCs/>
                <w:sz w:val="28"/>
                <w:szCs w:val="28"/>
              </w:rPr>
            </w:pPr>
            <w:r w:rsidRPr="00542A83">
              <w:rPr>
                <w:b/>
                <w:bCs/>
                <w:sz w:val="28"/>
                <w:szCs w:val="28"/>
              </w:rPr>
              <w:t>What I want to do</w:t>
            </w:r>
          </w:p>
        </w:tc>
        <w:tc>
          <w:tcPr>
            <w:tcW w:w="1701" w:type="dxa"/>
            <w:shd w:val="clear" w:color="auto" w:fill="FFC000" w:themeFill="accent4"/>
          </w:tcPr>
          <w:p w14:paraId="65C37B24" w14:textId="242C358D" w:rsidR="0046180E" w:rsidRPr="00542A83" w:rsidRDefault="0046180E" w:rsidP="00500862">
            <w:pPr>
              <w:jc w:val="both"/>
              <w:rPr>
                <w:b/>
                <w:bCs/>
                <w:sz w:val="28"/>
                <w:szCs w:val="28"/>
              </w:rPr>
            </w:pPr>
            <w:r w:rsidRPr="00542A83">
              <w:rPr>
                <w:b/>
                <w:bCs/>
                <w:sz w:val="28"/>
                <w:szCs w:val="28"/>
              </w:rPr>
              <w:t>How can we make it happen?</w:t>
            </w:r>
          </w:p>
        </w:tc>
        <w:tc>
          <w:tcPr>
            <w:tcW w:w="1984" w:type="dxa"/>
            <w:shd w:val="clear" w:color="auto" w:fill="FFC000" w:themeFill="accent4"/>
          </w:tcPr>
          <w:p w14:paraId="17580932" w14:textId="3B1E0C35" w:rsidR="0046180E" w:rsidRPr="00542A83" w:rsidRDefault="0046180E" w:rsidP="00500862">
            <w:pPr>
              <w:jc w:val="both"/>
              <w:rPr>
                <w:b/>
                <w:bCs/>
                <w:sz w:val="28"/>
                <w:szCs w:val="28"/>
              </w:rPr>
            </w:pPr>
            <w:r w:rsidRPr="00542A83">
              <w:rPr>
                <w:b/>
                <w:bCs/>
                <w:sz w:val="28"/>
                <w:szCs w:val="28"/>
              </w:rPr>
              <w:t>Who will take responsibility &amp; who will be involved?</w:t>
            </w:r>
          </w:p>
        </w:tc>
        <w:tc>
          <w:tcPr>
            <w:tcW w:w="1985" w:type="dxa"/>
            <w:shd w:val="clear" w:color="auto" w:fill="FFC000" w:themeFill="accent4"/>
          </w:tcPr>
          <w:p w14:paraId="276572F8" w14:textId="3CF9312C" w:rsidR="0046180E" w:rsidRPr="00542A83" w:rsidRDefault="0046180E" w:rsidP="00500862">
            <w:pPr>
              <w:jc w:val="both"/>
              <w:rPr>
                <w:b/>
                <w:bCs/>
                <w:sz w:val="28"/>
                <w:szCs w:val="28"/>
              </w:rPr>
            </w:pPr>
            <w:r w:rsidRPr="00542A83">
              <w:rPr>
                <w:b/>
                <w:bCs/>
                <w:sz w:val="28"/>
                <w:szCs w:val="28"/>
              </w:rPr>
              <w:t>By when?</w:t>
            </w:r>
          </w:p>
        </w:tc>
      </w:tr>
      <w:tr w:rsidR="0046180E" w14:paraId="1CDF6BA1" w14:textId="77777777" w:rsidTr="00065F61">
        <w:tc>
          <w:tcPr>
            <w:tcW w:w="3119" w:type="dxa"/>
            <w:shd w:val="clear" w:color="auto" w:fill="FFC000" w:themeFill="accent4"/>
          </w:tcPr>
          <w:p w14:paraId="08124870" w14:textId="77777777" w:rsidR="009601EA" w:rsidRDefault="00542A83" w:rsidP="00500862">
            <w:pPr>
              <w:jc w:val="both"/>
            </w:pPr>
            <w:r>
              <w:rPr>
                <w:noProof/>
              </w:rPr>
              <w:drawing>
                <wp:inline distT="0" distB="0" distL="0" distR="0" wp14:anchorId="4CC3C80E" wp14:editId="21294CDB">
                  <wp:extent cx="577850" cy="5078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9525" cy="509280"/>
                          </a:xfrm>
                          <a:prstGeom prst="rect">
                            <a:avLst/>
                          </a:prstGeom>
                          <a:noFill/>
                        </pic:spPr>
                      </pic:pic>
                    </a:graphicData>
                  </a:graphic>
                </wp:inline>
              </w:drawing>
            </w:r>
          </w:p>
          <w:p w14:paraId="465F9AA0" w14:textId="77777777" w:rsidR="0046180E" w:rsidRDefault="00542A83" w:rsidP="00500862">
            <w:pPr>
              <w:jc w:val="both"/>
              <w:rPr>
                <w:b/>
                <w:bCs/>
                <w:sz w:val="28"/>
                <w:szCs w:val="28"/>
              </w:rPr>
            </w:pPr>
            <w:r w:rsidRPr="009601EA">
              <w:rPr>
                <w:b/>
                <w:bCs/>
                <w:sz w:val="28"/>
                <w:szCs w:val="28"/>
              </w:rPr>
              <w:t>My Learning (</w:t>
            </w:r>
            <w:r w:rsidR="00972F53" w:rsidRPr="009601EA">
              <w:rPr>
                <w:b/>
                <w:bCs/>
                <w:sz w:val="28"/>
                <w:szCs w:val="28"/>
              </w:rPr>
              <w:t xml:space="preserve">school, </w:t>
            </w:r>
            <w:r w:rsidRPr="009601EA">
              <w:rPr>
                <w:b/>
                <w:bCs/>
                <w:sz w:val="28"/>
                <w:szCs w:val="28"/>
              </w:rPr>
              <w:t>college, Adult Education)</w:t>
            </w:r>
          </w:p>
          <w:p w14:paraId="49F782FF" w14:textId="0BD867C9" w:rsidR="00065F61" w:rsidRPr="009601EA" w:rsidRDefault="00065F61" w:rsidP="00500862">
            <w:pPr>
              <w:jc w:val="both"/>
              <w:rPr>
                <w:b/>
                <w:bCs/>
                <w:sz w:val="28"/>
                <w:szCs w:val="28"/>
              </w:rPr>
            </w:pPr>
          </w:p>
        </w:tc>
        <w:tc>
          <w:tcPr>
            <w:tcW w:w="1843" w:type="dxa"/>
          </w:tcPr>
          <w:p w14:paraId="376952DE" w14:textId="77777777" w:rsidR="0046180E" w:rsidRDefault="0046180E" w:rsidP="00500862">
            <w:pPr>
              <w:jc w:val="both"/>
            </w:pPr>
          </w:p>
        </w:tc>
        <w:tc>
          <w:tcPr>
            <w:tcW w:w="1701" w:type="dxa"/>
          </w:tcPr>
          <w:p w14:paraId="5E9CED82" w14:textId="77777777" w:rsidR="0046180E" w:rsidRDefault="0046180E" w:rsidP="00500862">
            <w:pPr>
              <w:jc w:val="both"/>
            </w:pPr>
          </w:p>
        </w:tc>
        <w:tc>
          <w:tcPr>
            <w:tcW w:w="1984" w:type="dxa"/>
          </w:tcPr>
          <w:p w14:paraId="45506C6B" w14:textId="77777777" w:rsidR="0046180E" w:rsidRDefault="0046180E" w:rsidP="00500862">
            <w:pPr>
              <w:jc w:val="both"/>
            </w:pPr>
          </w:p>
        </w:tc>
        <w:tc>
          <w:tcPr>
            <w:tcW w:w="1985" w:type="dxa"/>
          </w:tcPr>
          <w:p w14:paraId="395C16B2" w14:textId="77777777" w:rsidR="0046180E" w:rsidRDefault="0046180E" w:rsidP="00500862">
            <w:pPr>
              <w:jc w:val="both"/>
            </w:pPr>
          </w:p>
        </w:tc>
      </w:tr>
      <w:tr w:rsidR="0046180E" w14:paraId="1D6BA11B" w14:textId="77777777" w:rsidTr="00065F61">
        <w:tc>
          <w:tcPr>
            <w:tcW w:w="3119" w:type="dxa"/>
            <w:shd w:val="clear" w:color="auto" w:fill="FFC000" w:themeFill="accent4"/>
          </w:tcPr>
          <w:p w14:paraId="563DABAD" w14:textId="3729289D" w:rsidR="009601EA" w:rsidRDefault="009601EA" w:rsidP="00500862">
            <w:pPr>
              <w:jc w:val="both"/>
            </w:pPr>
            <w:r w:rsidRPr="00794CAA">
              <w:rPr>
                <w:noProof/>
              </w:rPr>
              <w:drawing>
                <wp:inline distT="0" distB="0" distL="0" distR="0" wp14:anchorId="43DED279" wp14:editId="79471623">
                  <wp:extent cx="806450" cy="539115"/>
                  <wp:effectExtent l="0" t="0" r="0" b="0"/>
                  <wp:docPr id="20" name="Picture 20" descr="Free vector workplace culture abstract concept vector illustration. shared values, belief systems, attitude at work, company team, corporate culture, high performance, employee health abstract metap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workplace culture abstract concept vector illustration. shared values, belief systems, attitude at work, company team, corporate culture, high performance, employee health abstract metapho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5652" cy="572007"/>
                          </a:xfrm>
                          <a:prstGeom prst="rect">
                            <a:avLst/>
                          </a:prstGeom>
                          <a:noFill/>
                          <a:ln>
                            <a:noFill/>
                          </a:ln>
                        </pic:spPr>
                      </pic:pic>
                    </a:graphicData>
                  </a:graphic>
                </wp:inline>
              </w:drawing>
            </w:r>
          </w:p>
          <w:p w14:paraId="4230C579" w14:textId="4261FF0D" w:rsidR="009601EA" w:rsidRDefault="009601EA" w:rsidP="00500862">
            <w:pPr>
              <w:jc w:val="both"/>
            </w:pPr>
            <w:r w:rsidRPr="009601EA">
              <w:rPr>
                <w:b/>
                <w:bCs/>
                <w:sz w:val="28"/>
                <w:szCs w:val="28"/>
              </w:rPr>
              <w:t>How I will support myself in the future (work, employment</w:t>
            </w:r>
            <w:r>
              <w:t>)</w:t>
            </w:r>
          </w:p>
        </w:tc>
        <w:tc>
          <w:tcPr>
            <w:tcW w:w="1843" w:type="dxa"/>
          </w:tcPr>
          <w:p w14:paraId="64147F75" w14:textId="77777777" w:rsidR="0046180E" w:rsidRDefault="0046180E" w:rsidP="00500862">
            <w:pPr>
              <w:jc w:val="both"/>
            </w:pPr>
          </w:p>
        </w:tc>
        <w:tc>
          <w:tcPr>
            <w:tcW w:w="1701" w:type="dxa"/>
          </w:tcPr>
          <w:p w14:paraId="016A96CE" w14:textId="77777777" w:rsidR="0046180E" w:rsidRDefault="0046180E" w:rsidP="00500862">
            <w:pPr>
              <w:jc w:val="both"/>
            </w:pPr>
          </w:p>
        </w:tc>
        <w:tc>
          <w:tcPr>
            <w:tcW w:w="1984" w:type="dxa"/>
          </w:tcPr>
          <w:p w14:paraId="71281481" w14:textId="77777777" w:rsidR="0046180E" w:rsidRDefault="0046180E" w:rsidP="00500862">
            <w:pPr>
              <w:jc w:val="both"/>
            </w:pPr>
          </w:p>
        </w:tc>
        <w:tc>
          <w:tcPr>
            <w:tcW w:w="1985" w:type="dxa"/>
          </w:tcPr>
          <w:p w14:paraId="29A7977F" w14:textId="77777777" w:rsidR="0046180E" w:rsidRDefault="0046180E" w:rsidP="00500862">
            <w:pPr>
              <w:jc w:val="both"/>
            </w:pPr>
          </w:p>
        </w:tc>
      </w:tr>
      <w:tr w:rsidR="0046180E" w14:paraId="209E6334" w14:textId="77777777" w:rsidTr="00065F61">
        <w:tc>
          <w:tcPr>
            <w:tcW w:w="3119" w:type="dxa"/>
            <w:shd w:val="clear" w:color="auto" w:fill="FFC000" w:themeFill="accent4"/>
          </w:tcPr>
          <w:p w14:paraId="64F9C804" w14:textId="21C43B1F" w:rsidR="0046180E" w:rsidRDefault="009601EA" w:rsidP="00500862">
            <w:pPr>
              <w:jc w:val="both"/>
            </w:pPr>
            <w:r>
              <w:rPr>
                <w:noProof/>
              </w:rPr>
              <w:drawing>
                <wp:inline distT="0" distB="0" distL="0" distR="0" wp14:anchorId="001CCDD0" wp14:editId="42C62F43">
                  <wp:extent cx="800100" cy="755650"/>
                  <wp:effectExtent l="0" t="0" r="0" b="6350"/>
                  <wp:docPr id="21" name="Picture 21" descr="22,512,694 Hous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512,694 House Images, Stock Photos &amp; Vectors | Shutterstoc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755650"/>
                          </a:xfrm>
                          <a:prstGeom prst="rect">
                            <a:avLst/>
                          </a:prstGeom>
                          <a:noFill/>
                          <a:ln>
                            <a:noFill/>
                          </a:ln>
                        </pic:spPr>
                      </pic:pic>
                    </a:graphicData>
                  </a:graphic>
                </wp:inline>
              </w:drawing>
            </w:r>
          </w:p>
          <w:p w14:paraId="4510449A" w14:textId="4E98F6F5" w:rsidR="009601EA" w:rsidRPr="009601EA" w:rsidRDefault="009601EA" w:rsidP="00500862">
            <w:pPr>
              <w:jc w:val="both"/>
              <w:rPr>
                <w:b/>
                <w:bCs/>
                <w:sz w:val="28"/>
                <w:szCs w:val="28"/>
              </w:rPr>
            </w:pPr>
            <w:r w:rsidRPr="009601EA">
              <w:rPr>
                <w:b/>
                <w:bCs/>
                <w:sz w:val="28"/>
                <w:szCs w:val="28"/>
              </w:rPr>
              <w:t>Where I want to live</w:t>
            </w:r>
          </w:p>
        </w:tc>
        <w:tc>
          <w:tcPr>
            <w:tcW w:w="1843" w:type="dxa"/>
          </w:tcPr>
          <w:p w14:paraId="1C249FD7" w14:textId="77777777" w:rsidR="0046180E" w:rsidRDefault="0046180E" w:rsidP="00500862">
            <w:pPr>
              <w:jc w:val="both"/>
            </w:pPr>
          </w:p>
        </w:tc>
        <w:tc>
          <w:tcPr>
            <w:tcW w:w="1701" w:type="dxa"/>
          </w:tcPr>
          <w:p w14:paraId="4414B10E" w14:textId="77777777" w:rsidR="0046180E" w:rsidRDefault="0046180E" w:rsidP="00500862">
            <w:pPr>
              <w:jc w:val="both"/>
            </w:pPr>
          </w:p>
        </w:tc>
        <w:tc>
          <w:tcPr>
            <w:tcW w:w="1984" w:type="dxa"/>
          </w:tcPr>
          <w:p w14:paraId="68D93788" w14:textId="77777777" w:rsidR="0046180E" w:rsidRDefault="0046180E" w:rsidP="00500862">
            <w:pPr>
              <w:jc w:val="both"/>
            </w:pPr>
          </w:p>
        </w:tc>
        <w:tc>
          <w:tcPr>
            <w:tcW w:w="1985" w:type="dxa"/>
          </w:tcPr>
          <w:p w14:paraId="70344740" w14:textId="77777777" w:rsidR="0046180E" w:rsidRDefault="0046180E" w:rsidP="00500862">
            <w:pPr>
              <w:jc w:val="both"/>
            </w:pPr>
          </w:p>
        </w:tc>
      </w:tr>
      <w:tr w:rsidR="0046180E" w14:paraId="38C2AA07" w14:textId="77777777" w:rsidTr="00065F61">
        <w:tc>
          <w:tcPr>
            <w:tcW w:w="3119" w:type="dxa"/>
            <w:shd w:val="clear" w:color="auto" w:fill="FFC000" w:themeFill="accent4"/>
          </w:tcPr>
          <w:p w14:paraId="41332549" w14:textId="1E3F7234" w:rsidR="0046180E" w:rsidRDefault="009601EA" w:rsidP="00500862">
            <w:pPr>
              <w:jc w:val="both"/>
            </w:pPr>
            <w:r w:rsidRPr="00297D2E">
              <w:rPr>
                <w:noProof/>
                <w:color w:val="ED7D31" w:themeColor="accent2"/>
              </w:rPr>
              <w:drawing>
                <wp:inline distT="0" distB="0" distL="0" distR="0" wp14:anchorId="030D05E4" wp14:editId="44A7D4BD">
                  <wp:extent cx="971550" cy="672725"/>
                  <wp:effectExtent l="0" t="0" r="0" b="0"/>
                  <wp:docPr id="22" name="Picture 22" descr="Hopes and dreams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pes and dreams hi-res stock photography and images - Alamy"/>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35546" cy="717037"/>
                          </a:xfrm>
                          <a:prstGeom prst="rect">
                            <a:avLst/>
                          </a:prstGeom>
                          <a:noFill/>
                          <a:ln>
                            <a:noFill/>
                          </a:ln>
                        </pic:spPr>
                      </pic:pic>
                    </a:graphicData>
                  </a:graphic>
                </wp:inline>
              </w:drawing>
            </w:r>
          </w:p>
          <w:p w14:paraId="64F7BC26" w14:textId="77777777" w:rsidR="009601EA" w:rsidRDefault="009601EA" w:rsidP="00500862">
            <w:pPr>
              <w:jc w:val="both"/>
            </w:pPr>
          </w:p>
          <w:p w14:paraId="77508C97" w14:textId="6E6DB53A" w:rsidR="009601EA" w:rsidRPr="00065F61" w:rsidRDefault="009601EA" w:rsidP="00500862">
            <w:pPr>
              <w:jc w:val="both"/>
              <w:rPr>
                <w:b/>
                <w:bCs/>
                <w:sz w:val="28"/>
                <w:szCs w:val="28"/>
              </w:rPr>
            </w:pPr>
            <w:r w:rsidRPr="00065F61">
              <w:rPr>
                <w:b/>
                <w:bCs/>
                <w:sz w:val="28"/>
                <w:szCs w:val="28"/>
              </w:rPr>
              <w:t>Other hopes and dreams</w:t>
            </w:r>
          </w:p>
        </w:tc>
        <w:tc>
          <w:tcPr>
            <w:tcW w:w="1843" w:type="dxa"/>
          </w:tcPr>
          <w:p w14:paraId="682E80BA" w14:textId="77777777" w:rsidR="0046180E" w:rsidRDefault="0046180E" w:rsidP="00500862">
            <w:pPr>
              <w:jc w:val="both"/>
            </w:pPr>
          </w:p>
        </w:tc>
        <w:tc>
          <w:tcPr>
            <w:tcW w:w="1701" w:type="dxa"/>
          </w:tcPr>
          <w:p w14:paraId="5B0D53C8" w14:textId="77777777" w:rsidR="0046180E" w:rsidRDefault="0046180E" w:rsidP="00500862">
            <w:pPr>
              <w:jc w:val="both"/>
            </w:pPr>
          </w:p>
        </w:tc>
        <w:tc>
          <w:tcPr>
            <w:tcW w:w="1984" w:type="dxa"/>
          </w:tcPr>
          <w:p w14:paraId="2954154C" w14:textId="77777777" w:rsidR="0046180E" w:rsidRDefault="0046180E" w:rsidP="00500862">
            <w:pPr>
              <w:jc w:val="both"/>
            </w:pPr>
          </w:p>
        </w:tc>
        <w:tc>
          <w:tcPr>
            <w:tcW w:w="1985" w:type="dxa"/>
          </w:tcPr>
          <w:p w14:paraId="19C1BED5" w14:textId="77777777" w:rsidR="0046180E" w:rsidRDefault="0046180E" w:rsidP="00500862">
            <w:pPr>
              <w:jc w:val="both"/>
            </w:pPr>
          </w:p>
        </w:tc>
      </w:tr>
    </w:tbl>
    <w:p w14:paraId="7A9CFF5A" w14:textId="3A30DE31" w:rsidR="00CE7BB8" w:rsidRDefault="00B5332D" w:rsidP="00500862">
      <w:pPr>
        <w:tabs>
          <w:tab w:val="left" w:pos="2210"/>
        </w:tabs>
        <w:jc w:val="both"/>
      </w:pPr>
      <w:r>
        <w:tab/>
      </w:r>
    </w:p>
    <w:tbl>
      <w:tblPr>
        <w:tblStyle w:val="TableGrid"/>
        <w:tblW w:w="10348" w:type="dxa"/>
        <w:tblInd w:w="-572" w:type="dxa"/>
        <w:tblLook w:val="04A0" w:firstRow="1" w:lastRow="0" w:firstColumn="1" w:lastColumn="0" w:noHBand="0" w:noVBand="1"/>
      </w:tblPr>
      <w:tblGrid>
        <w:gridCol w:w="10348"/>
      </w:tblGrid>
      <w:tr w:rsidR="005B108C" w14:paraId="149E698E" w14:textId="77777777" w:rsidTr="00CA23C6">
        <w:tc>
          <w:tcPr>
            <w:tcW w:w="10348" w:type="dxa"/>
            <w:shd w:val="clear" w:color="auto" w:fill="FFC000" w:themeFill="accent4"/>
          </w:tcPr>
          <w:p w14:paraId="51450BB3" w14:textId="77777777" w:rsidR="00CA23C6" w:rsidRPr="00CA23C6" w:rsidRDefault="00CA23C6" w:rsidP="00500862">
            <w:pPr>
              <w:jc w:val="both"/>
              <w:rPr>
                <w:b/>
                <w:bCs/>
                <w:sz w:val="48"/>
                <w:szCs w:val="48"/>
              </w:rPr>
            </w:pPr>
            <w:r w:rsidRPr="00CA23C6">
              <w:rPr>
                <w:b/>
                <w:bCs/>
                <w:sz w:val="48"/>
                <w:szCs w:val="48"/>
              </w:rPr>
              <w:t>Health &amp; Well-Being</w:t>
            </w:r>
          </w:p>
          <w:p w14:paraId="5DF2E03E" w14:textId="77777777" w:rsidR="00CA23C6" w:rsidRDefault="00CA23C6" w:rsidP="00500862">
            <w:pPr>
              <w:jc w:val="both"/>
            </w:pPr>
          </w:p>
          <w:p w14:paraId="7960E0D6" w14:textId="7838A43C" w:rsidR="00CA23C6" w:rsidRDefault="00CA23C6" w:rsidP="00500862">
            <w:pPr>
              <w:jc w:val="both"/>
            </w:pPr>
            <w:r>
              <w:t>Transition Health Profile: This section of the Post care Leaving Plan, should be completed with the help of the school nurse, GP, specialist health professional (</w:t>
            </w:r>
            <w:r w:rsidR="007400E8">
              <w:t>i.e.,</w:t>
            </w:r>
            <w:r>
              <w:t xml:space="preserve"> paediatrician, hospital consultant, nurse specialist, occupational therapist psychiatrists etc) parents/carers &amp;/or significant other.</w:t>
            </w:r>
          </w:p>
        </w:tc>
      </w:tr>
    </w:tbl>
    <w:p w14:paraId="4CB90025" w14:textId="77777777" w:rsidR="00CA23C6" w:rsidRDefault="00CA23C6" w:rsidP="00500862">
      <w:pPr>
        <w:jc w:val="both"/>
      </w:pPr>
    </w:p>
    <w:tbl>
      <w:tblPr>
        <w:tblStyle w:val="TableGrid"/>
        <w:tblW w:w="10490" w:type="dxa"/>
        <w:tblInd w:w="-714" w:type="dxa"/>
        <w:tblLook w:val="04A0" w:firstRow="1" w:lastRow="0" w:firstColumn="1" w:lastColumn="0" w:noHBand="0" w:noVBand="1"/>
      </w:tblPr>
      <w:tblGrid>
        <w:gridCol w:w="10490"/>
      </w:tblGrid>
      <w:tr w:rsidR="00CA23C6" w14:paraId="3BD4DFC2" w14:textId="77777777" w:rsidTr="00BE3491">
        <w:tc>
          <w:tcPr>
            <w:tcW w:w="10490" w:type="dxa"/>
          </w:tcPr>
          <w:p w14:paraId="50DA410F" w14:textId="33BD0807" w:rsidR="00CA23C6" w:rsidRPr="00BE3491" w:rsidRDefault="00CA23C6" w:rsidP="00500862">
            <w:pPr>
              <w:tabs>
                <w:tab w:val="left" w:pos="3490"/>
              </w:tabs>
              <w:jc w:val="both"/>
              <w:rPr>
                <w:b/>
                <w:bCs/>
              </w:rPr>
            </w:pPr>
            <w:r w:rsidRPr="00BE3491">
              <w:rPr>
                <w:b/>
                <w:bCs/>
              </w:rPr>
              <w:t>Nature of</w:t>
            </w:r>
            <w:r w:rsidR="00BE3491">
              <w:rPr>
                <w:b/>
                <w:bCs/>
              </w:rPr>
              <w:t xml:space="preserve"> the Young Person’s</w:t>
            </w:r>
            <w:r w:rsidRPr="00BE3491">
              <w:rPr>
                <w:b/>
                <w:bCs/>
              </w:rPr>
              <w:t xml:space="preserve"> Disability</w:t>
            </w:r>
          </w:p>
          <w:p w14:paraId="729E3E9C" w14:textId="35E0696F" w:rsidR="00CA23C6" w:rsidRDefault="00CA23C6" w:rsidP="00500862">
            <w:pPr>
              <w:tabs>
                <w:tab w:val="left" w:pos="3490"/>
              </w:tabs>
              <w:jc w:val="both"/>
            </w:pPr>
          </w:p>
        </w:tc>
      </w:tr>
    </w:tbl>
    <w:p w14:paraId="4D1F1E77" w14:textId="77777777" w:rsidR="00CA23C6" w:rsidRDefault="00CA23C6" w:rsidP="00500862">
      <w:pPr>
        <w:tabs>
          <w:tab w:val="left" w:pos="3490"/>
        </w:tabs>
        <w:jc w:val="both"/>
      </w:pPr>
    </w:p>
    <w:tbl>
      <w:tblPr>
        <w:tblStyle w:val="TableGrid"/>
        <w:tblW w:w="10490" w:type="dxa"/>
        <w:tblInd w:w="-714" w:type="dxa"/>
        <w:tblLook w:val="04A0" w:firstRow="1" w:lastRow="0" w:firstColumn="1" w:lastColumn="0" w:noHBand="0" w:noVBand="1"/>
      </w:tblPr>
      <w:tblGrid>
        <w:gridCol w:w="10490"/>
      </w:tblGrid>
      <w:tr w:rsidR="00CA23C6" w14:paraId="1558BB62" w14:textId="77777777" w:rsidTr="00BE3491">
        <w:tc>
          <w:tcPr>
            <w:tcW w:w="10490" w:type="dxa"/>
          </w:tcPr>
          <w:p w14:paraId="633DF2AD" w14:textId="77777777" w:rsidR="00CA23C6" w:rsidRDefault="00CA23C6" w:rsidP="00500862">
            <w:pPr>
              <w:tabs>
                <w:tab w:val="left" w:pos="3490"/>
              </w:tabs>
              <w:jc w:val="both"/>
            </w:pPr>
            <w:r w:rsidRPr="00BE3491">
              <w:rPr>
                <w:b/>
                <w:bCs/>
              </w:rPr>
              <w:t>Medical services, therapies &amp; interventions used</w:t>
            </w:r>
            <w:r>
              <w:t xml:space="preserve"> (include names and contact details of known individuals).</w:t>
            </w:r>
          </w:p>
          <w:p w14:paraId="1F18CC0C" w14:textId="07F7ED97" w:rsidR="00CA23C6" w:rsidRDefault="00CA23C6" w:rsidP="00500862">
            <w:pPr>
              <w:tabs>
                <w:tab w:val="left" w:pos="3490"/>
              </w:tabs>
              <w:jc w:val="both"/>
            </w:pPr>
          </w:p>
        </w:tc>
      </w:tr>
    </w:tbl>
    <w:p w14:paraId="69F7B9E7" w14:textId="77777777" w:rsidR="00CA23C6" w:rsidRDefault="00CA23C6" w:rsidP="00500862">
      <w:pPr>
        <w:tabs>
          <w:tab w:val="left" w:pos="3490"/>
        </w:tabs>
        <w:jc w:val="both"/>
      </w:pPr>
    </w:p>
    <w:tbl>
      <w:tblPr>
        <w:tblStyle w:val="TableGrid"/>
        <w:tblW w:w="10490" w:type="dxa"/>
        <w:tblInd w:w="-714" w:type="dxa"/>
        <w:tblLook w:val="04A0" w:firstRow="1" w:lastRow="0" w:firstColumn="1" w:lastColumn="0" w:noHBand="0" w:noVBand="1"/>
      </w:tblPr>
      <w:tblGrid>
        <w:gridCol w:w="10490"/>
      </w:tblGrid>
      <w:tr w:rsidR="00CA23C6" w14:paraId="3027761F" w14:textId="77777777" w:rsidTr="00BE3491">
        <w:tc>
          <w:tcPr>
            <w:tcW w:w="10490" w:type="dxa"/>
          </w:tcPr>
          <w:p w14:paraId="23F30A8C" w14:textId="77777777" w:rsidR="00BE3491" w:rsidRDefault="00BE3491" w:rsidP="00500862">
            <w:pPr>
              <w:spacing w:before="240"/>
              <w:jc w:val="both"/>
            </w:pPr>
            <w:r w:rsidRPr="00BE3491">
              <w:rPr>
                <w:b/>
                <w:bCs/>
              </w:rPr>
              <w:t>Medical issues</w:t>
            </w:r>
            <w:r>
              <w:t xml:space="preserve"> (i.e., pain, continence, sleeping, mobility, weight, allergies, etc) </w:t>
            </w:r>
          </w:p>
          <w:p w14:paraId="1459052D" w14:textId="77777777" w:rsidR="00BE3491" w:rsidRDefault="00BE3491" w:rsidP="00500862">
            <w:pPr>
              <w:spacing w:before="240"/>
              <w:jc w:val="both"/>
            </w:pPr>
            <w:r w:rsidRPr="00BE3491">
              <w:rPr>
                <w:b/>
                <w:bCs/>
              </w:rPr>
              <w:t>Medication</w:t>
            </w:r>
            <w:r>
              <w:t xml:space="preserve"> (what it is prescribed for, how often, if the young person is self-medicating, known side effects) </w:t>
            </w:r>
          </w:p>
          <w:p w14:paraId="42C35CE0" w14:textId="77777777" w:rsidR="00BE3491" w:rsidRDefault="00BE3491" w:rsidP="00500862">
            <w:pPr>
              <w:spacing w:before="240"/>
              <w:jc w:val="both"/>
            </w:pPr>
            <w:r w:rsidRPr="00BE3491">
              <w:rPr>
                <w:b/>
                <w:bCs/>
              </w:rPr>
              <w:t>Mental Health</w:t>
            </w:r>
            <w:r>
              <w:t xml:space="preserve"> (are there any concerns related to depression, anxiety, self-harm etc) </w:t>
            </w:r>
          </w:p>
          <w:p w14:paraId="0078AA3C" w14:textId="36284A9E" w:rsidR="00CA23C6" w:rsidRDefault="00BE3491" w:rsidP="00500862">
            <w:pPr>
              <w:spacing w:before="240"/>
              <w:jc w:val="both"/>
            </w:pPr>
            <w:r w:rsidRPr="00BE3491">
              <w:rPr>
                <w:b/>
                <w:bCs/>
              </w:rPr>
              <w:t>Behaviour</w:t>
            </w:r>
            <w:r>
              <w:t xml:space="preserve"> (are there any behaviours which cause concern or prevent the person from participating in activities)</w:t>
            </w:r>
          </w:p>
        </w:tc>
      </w:tr>
    </w:tbl>
    <w:p w14:paraId="1ECDA1EC" w14:textId="77777777" w:rsidR="00CE7BB8" w:rsidRDefault="00CE7BB8" w:rsidP="00500862">
      <w:pPr>
        <w:jc w:val="both"/>
      </w:pPr>
    </w:p>
    <w:tbl>
      <w:tblPr>
        <w:tblStyle w:val="TableGrid"/>
        <w:tblW w:w="10490" w:type="dxa"/>
        <w:tblInd w:w="-714" w:type="dxa"/>
        <w:tblLook w:val="04A0" w:firstRow="1" w:lastRow="0" w:firstColumn="1" w:lastColumn="0" w:noHBand="0" w:noVBand="1"/>
      </w:tblPr>
      <w:tblGrid>
        <w:gridCol w:w="10490"/>
      </w:tblGrid>
      <w:tr w:rsidR="00BE3491" w14:paraId="373F9A07" w14:textId="77777777" w:rsidTr="00BE3491">
        <w:tc>
          <w:tcPr>
            <w:tcW w:w="10490" w:type="dxa"/>
          </w:tcPr>
          <w:p w14:paraId="4C32B077" w14:textId="77777777" w:rsidR="00BE3491" w:rsidRPr="00994C92" w:rsidRDefault="00BE3491" w:rsidP="00500862">
            <w:pPr>
              <w:jc w:val="both"/>
              <w:rPr>
                <w:b/>
                <w:bCs/>
              </w:rPr>
            </w:pPr>
            <w:r w:rsidRPr="00994C92">
              <w:rPr>
                <w:b/>
                <w:bCs/>
              </w:rPr>
              <w:t xml:space="preserve">Does the young person use any specialist equipment, who provides this equipment and how often is it reviewed? </w:t>
            </w:r>
          </w:p>
          <w:p w14:paraId="132D643D" w14:textId="77777777" w:rsidR="00BE3491" w:rsidRDefault="00BE3491" w:rsidP="00500862">
            <w:pPr>
              <w:jc w:val="both"/>
            </w:pPr>
          </w:p>
          <w:p w14:paraId="606F9B9D" w14:textId="77777777" w:rsidR="00BE3491" w:rsidRPr="00994C92" w:rsidRDefault="00BE3491" w:rsidP="00500862">
            <w:pPr>
              <w:jc w:val="both"/>
              <w:rPr>
                <w:b/>
                <w:bCs/>
              </w:rPr>
            </w:pPr>
            <w:r w:rsidRPr="00994C92">
              <w:rPr>
                <w:b/>
                <w:bCs/>
              </w:rPr>
              <w:t xml:space="preserve">How will this young person access this equipment once they leave school move to adult health care? </w:t>
            </w:r>
          </w:p>
          <w:p w14:paraId="22B47385" w14:textId="77777777" w:rsidR="00BE3491" w:rsidRDefault="00BE3491" w:rsidP="00500862">
            <w:pPr>
              <w:jc w:val="both"/>
            </w:pPr>
          </w:p>
          <w:p w14:paraId="687A4F43" w14:textId="34B1C3E2" w:rsidR="00BE3491" w:rsidRPr="00994C92" w:rsidRDefault="00BE3491" w:rsidP="00500862">
            <w:pPr>
              <w:jc w:val="both"/>
              <w:rPr>
                <w:b/>
                <w:bCs/>
              </w:rPr>
            </w:pPr>
            <w:r w:rsidRPr="00994C92">
              <w:rPr>
                <w:b/>
                <w:bCs/>
              </w:rPr>
              <w:t>What are the plans for this young person’s transition to adult health services?</w:t>
            </w:r>
          </w:p>
        </w:tc>
      </w:tr>
    </w:tbl>
    <w:p w14:paraId="4D3BB92E" w14:textId="77777777" w:rsidR="002128F1" w:rsidRDefault="002128F1" w:rsidP="00500862">
      <w:pPr>
        <w:pStyle w:val="Heading1"/>
        <w:jc w:val="both"/>
        <w:rPr>
          <w:b/>
          <w:sz w:val="44"/>
          <w:szCs w:val="44"/>
        </w:rPr>
      </w:pPr>
    </w:p>
    <w:p w14:paraId="4DE3B44B" w14:textId="77777777" w:rsidR="002128F1" w:rsidRDefault="002128F1" w:rsidP="00500862">
      <w:pPr>
        <w:pStyle w:val="Heading1"/>
        <w:jc w:val="both"/>
        <w:rPr>
          <w:b/>
          <w:sz w:val="44"/>
          <w:szCs w:val="44"/>
        </w:rPr>
      </w:pPr>
    </w:p>
    <w:p w14:paraId="16B8A33A" w14:textId="77777777" w:rsidR="002128F1" w:rsidRDefault="002128F1" w:rsidP="00500862">
      <w:pPr>
        <w:jc w:val="both"/>
      </w:pPr>
    </w:p>
    <w:p w14:paraId="63E5B1D4" w14:textId="77777777" w:rsidR="002128F1" w:rsidRDefault="002128F1" w:rsidP="00500862">
      <w:pPr>
        <w:jc w:val="both"/>
      </w:pPr>
    </w:p>
    <w:p w14:paraId="3137248B" w14:textId="77777777" w:rsidR="002128F1" w:rsidRPr="002128F1" w:rsidRDefault="002128F1" w:rsidP="00500862">
      <w:pPr>
        <w:jc w:val="both"/>
      </w:pPr>
    </w:p>
    <w:p w14:paraId="0CC4852F" w14:textId="3DFA7EEA" w:rsidR="009107F5" w:rsidRPr="009107F5" w:rsidRDefault="009107F5" w:rsidP="00500862">
      <w:pPr>
        <w:pStyle w:val="Heading1"/>
        <w:jc w:val="both"/>
        <w:rPr>
          <w:b/>
          <w:sz w:val="44"/>
          <w:szCs w:val="44"/>
          <w:u w:val="single"/>
        </w:rPr>
      </w:pPr>
      <w:bookmarkStart w:id="32" w:name="_Toc176514828"/>
      <w:r w:rsidRPr="1A3CDDFF">
        <w:rPr>
          <w:b/>
          <w:sz w:val="44"/>
          <w:szCs w:val="44"/>
        </w:rPr>
        <w:t>Signatures</w:t>
      </w:r>
      <w:bookmarkEnd w:id="32"/>
      <w:r w:rsidRPr="1A3CDDFF">
        <w:rPr>
          <w:b/>
          <w:sz w:val="44"/>
          <w:szCs w:val="44"/>
        </w:rPr>
        <w:t xml:space="preserve"> </w:t>
      </w:r>
    </w:p>
    <w:p w14:paraId="11C4637B" w14:textId="6F5A9160" w:rsidR="1A3CDDFF" w:rsidRDefault="1A3CDDFF" w:rsidP="00500862">
      <w:pPr>
        <w:jc w:val="both"/>
      </w:pP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4"/>
        <w:gridCol w:w="2126"/>
        <w:gridCol w:w="4035"/>
      </w:tblGrid>
      <w:tr w:rsidR="009107F5" w:rsidRPr="009107F5" w14:paraId="18139544" w14:textId="77777777" w:rsidTr="009107F5">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77ACD3C0"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b/>
                <w:bCs/>
                <w:kern w:val="0"/>
                <w:sz w:val="32"/>
                <w:szCs w:val="32"/>
                <w:lang w:eastAsia="en-GB"/>
                <w14:ligatures w14:val="none"/>
              </w:rPr>
              <w:t>Department/Team</w:t>
            </w:r>
            <w:r w:rsidRPr="009107F5">
              <w:rPr>
                <w:rFonts w:ascii="Calibri" w:eastAsia="Times New Roman" w:hAnsi="Calibri" w:cs="Calibri"/>
                <w:kern w:val="0"/>
                <w:sz w:val="32"/>
                <w:szCs w:val="32"/>
                <w:lang w:eastAsia="en-GB"/>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3C44727F"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b/>
                <w:bCs/>
                <w:kern w:val="0"/>
                <w:sz w:val="32"/>
                <w:szCs w:val="32"/>
                <w:lang w:eastAsia="en-GB"/>
                <w14:ligatures w14:val="none"/>
              </w:rPr>
              <w:t>Responsible officer</w:t>
            </w:r>
            <w:r w:rsidRPr="009107F5">
              <w:rPr>
                <w:rFonts w:ascii="Calibri" w:eastAsia="Times New Roman" w:hAnsi="Calibri" w:cs="Calibri"/>
                <w:kern w:val="0"/>
                <w:sz w:val="32"/>
                <w:szCs w:val="32"/>
                <w:lang w:eastAsia="en-GB"/>
                <w14:ligatures w14:val="none"/>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8E954D2"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b/>
                <w:bCs/>
                <w:kern w:val="0"/>
                <w:sz w:val="32"/>
                <w:szCs w:val="32"/>
                <w:lang w:eastAsia="en-GB"/>
                <w14:ligatures w14:val="none"/>
              </w:rPr>
              <w:t> Date &amp; Signature</w:t>
            </w:r>
            <w:r w:rsidRPr="009107F5">
              <w:rPr>
                <w:rFonts w:ascii="Calibri" w:eastAsia="Times New Roman" w:hAnsi="Calibri" w:cs="Calibri"/>
                <w:kern w:val="0"/>
                <w:sz w:val="32"/>
                <w:szCs w:val="32"/>
                <w:lang w:eastAsia="en-GB"/>
                <w14:ligatures w14:val="none"/>
              </w:rPr>
              <w:t> </w:t>
            </w:r>
          </w:p>
          <w:p w14:paraId="1A67B83C"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b/>
                <w:bCs/>
                <w:kern w:val="0"/>
                <w:sz w:val="32"/>
                <w:szCs w:val="32"/>
                <w:lang w:eastAsia="en-GB"/>
                <w14:ligatures w14:val="none"/>
              </w:rPr>
              <w:t> </w:t>
            </w:r>
            <w:r w:rsidRPr="009107F5">
              <w:rPr>
                <w:rFonts w:ascii="Calibri" w:eastAsia="Times New Roman" w:hAnsi="Calibri" w:cs="Calibri"/>
                <w:kern w:val="0"/>
                <w:sz w:val="32"/>
                <w:szCs w:val="32"/>
                <w:lang w:eastAsia="en-GB"/>
                <w14:ligatures w14:val="none"/>
              </w:rPr>
              <w:t> </w:t>
            </w:r>
          </w:p>
        </w:tc>
      </w:tr>
      <w:tr w:rsidR="009107F5" w:rsidRPr="009107F5" w14:paraId="539BABAE" w14:textId="77777777" w:rsidTr="009107F5">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4251FF69" w14:textId="77777777" w:rsidR="009107F5" w:rsidRPr="009107F5" w:rsidRDefault="009107F5" w:rsidP="00500862">
            <w:pPr>
              <w:spacing w:after="0" w:line="240" w:lineRule="auto"/>
              <w:jc w:val="both"/>
              <w:textAlignment w:val="baseline"/>
              <w:rPr>
                <w:rFonts w:ascii="Segoe UI" w:eastAsia="Times New Roman" w:hAnsi="Segoe UI" w:cs="Segoe UI"/>
                <w:color w:val="2F5496"/>
                <w:kern w:val="0"/>
                <w:sz w:val="18"/>
                <w:szCs w:val="18"/>
                <w:lang w:eastAsia="en-GB"/>
                <w14:ligatures w14:val="none"/>
              </w:rPr>
            </w:pPr>
            <w:r w:rsidRPr="009107F5">
              <w:rPr>
                <w:rFonts w:ascii="Calibri" w:eastAsia="Times New Roman" w:hAnsi="Calibri" w:cs="Calibri"/>
                <w:color w:val="000000"/>
                <w:kern w:val="0"/>
                <w:sz w:val="24"/>
                <w:szCs w:val="24"/>
                <w:lang w:eastAsia="en-GB"/>
                <w14:ligatures w14:val="none"/>
              </w:rPr>
              <w:t>Looked After Children/Young People and Care Leavers </w:t>
            </w:r>
          </w:p>
          <w:p w14:paraId="5EC03157"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0E31BA6A"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Siobhan Walsh </w:t>
            </w:r>
          </w:p>
          <w:p w14:paraId="24C925E3"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Assistant Director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B8CC919" w14:textId="42463D50"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 </w:t>
            </w:r>
            <w:r w:rsidR="00422D69" w:rsidRPr="009107F5">
              <w:rPr>
                <w:rFonts w:ascii="Segoe UI" w:eastAsia="Times New Roman" w:hAnsi="Segoe UI" w:cs="Segoe UI"/>
                <w:noProof/>
                <w:kern w:val="0"/>
                <w:sz w:val="18"/>
                <w:szCs w:val="18"/>
                <w:lang w:eastAsia="en-GB"/>
                <w14:ligatures w14:val="none"/>
              </w:rPr>
              <w:drawing>
                <wp:inline distT="0" distB="0" distL="0" distR="0" wp14:anchorId="0179BD18" wp14:editId="3657EDA1">
                  <wp:extent cx="1931092" cy="571500"/>
                  <wp:effectExtent l="0" t="0" r="0" b="0"/>
                  <wp:docPr id="13" name="Picture 18"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descr="A close-up of a signature&#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40826" cy="574381"/>
                          </a:xfrm>
                          <a:prstGeom prst="rect">
                            <a:avLst/>
                          </a:prstGeom>
                          <a:noFill/>
                          <a:ln>
                            <a:noFill/>
                          </a:ln>
                        </pic:spPr>
                      </pic:pic>
                    </a:graphicData>
                  </a:graphic>
                </wp:inline>
              </w:drawing>
            </w:r>
          </w:p>
          <w:p w14:paraId="630BB7EB"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26.02.24 </w:t>
            </w:r>
          </w:p>
        </w:tc>
      </w:tr>
      <w:tr w:rsidR="009107F5" w:rsidRPr="009107F5" w14:paraId="05A6D5AE" w14:textId="77777777" w:rsidTr="009107F5">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16160EFA" w14:textId="77777777" w:rsidR="009107F5" w:rsidRPr="009107F5" w:rsidRDefault="009107F5" w:rsidP="00500862">
            <w:pPr>
              <w:spacing w:after="0" w:line="240" w:lineRule="auto"/>
              <w:jc w:val="both"/>
              <w:textAlignment w:val="baseline"/>
              <w:rPr>
                <w:rFonts w:ascii="Segoe UI" w:eastAsia="Times New Roman" w:hAnsi="Segoe UI" w:cs="Segoe UI"/>
                <w:color w:val="2F5496"/>
                <w:kern w:val="0"/>
                <w:sz w:val="18"/>
                <w:szCs w:val="18"/>
                <w:lang w:eastAsia="en-GB"/>
                <w14:ligatures w14:val="none"/>
              </w:rPr>
            </w:pPr>
            <w:r w:rsidRPr="009107F5">
              <w:rPr>
                <w:rFonts w:ascii="Calibri" w:eastAsia="Times New Roman" w:hAnsi="Calibri" w:cs="Calibri"/>
                <w:color w:val="000000"/>
                <w:kern w:val="0"/>
                <w:sz w:val="24"/>
                <w:szCs w:val="24"/>
                <w:lang w:eastAsia="en-GB"/>
                <w14:ligatures w14:val="none"/>
              </w:rPr>
              <w:t>Children with disabilities </w:t>
            </w:r>
          </w:p>
          <w:p w14:paraId="67493B59"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 </w:t>
            </w:r>
          </w:p>
          <w:p w14:paraId="7F76BDD0"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095CD7C4"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Jenny Brickell </w:t>
            </w:r>
          </w:p>
          <w:p w14:paraId="49CE2FC7"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Assistant Director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60BBA44"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Segoe UI" w:eastAsia="Times New Roman" w:hAnsi="Segoe UI" w:cs="Segoe UI"/>
                <w:noProof/>
                <w:kern w:val="0"/>
                <w:sz w:val="18"/>
                <w:szCs w:val="18"/>
                <w:lang w:eastAsia="en-GB"/>
                <w14:ligatures w14:val="none"/>
              </w:rPr>
              <w:drawing>
                <wp:inline distT="0" distB="0" distL="0" distR="0" wp14:anchorId="7BD73DC2" wp14:editId="0B693A09">
                  <wp:extent cx="107950" cy="107950"/>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9107F5">
              <w:rPr>
                <w:rFonts w:ascii="Segoe UI" w:eastAsia="Times New Roman" w:hAnsi="Segoe UI" w:cs="Segoe UI"/>
                <w:noProof/>
                <w:kern w:val="0"/>
                <w:sz w:val="18"/>
                <w:szCs w:val="18"/>
                <w:lang w:eastAsia="en-GB"/>
                <w14:ligatures w14:val="none"/>
              </w:rPr>
              <w:drawing>
                <wp:inline distT="0" distB="0" distL="0" distR="0" wp14:anchorId="5EE416CD" wp14:editId="6F4BA4C4">
                  <wp:extent cx="1822450" cy="469900"/>
                  <wp:effectExtent l="0" t="0" r="6350" b="6350"/>
                  <wp:docPr id="14496025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2450" cy="469900"/>
                          </a:xfrm>
                          <a:prstGeom prst="rect">
                            <a:avLst/>
                          </a:prstGeom>
                          <a:noFill/>
                          <a:ln>
                            <a:noFill/>
                          </a:ln>
                        </pic:spPr>
                      </pic:pic>
                    </a:graphicData>
                  </a:graphic>
                </wp:inline>
              </w:drawing>
            </w:r>
            <w:r w:rsidRPr="009107F5">
              <w:rPr>
                <w:rFonts w:ascii="Calibri" w:eastAsia="Times New Roman" w:hAnsi="Calibri" w:cs="Calibri"/>
                <w:kern w:val="0"/>
                <w:lang w:eastAsia="en-GB"/>
                <w14:ligatures w14:val="none"/>
              </w:rPr>
              <w:t> </w:t>
            </w:r>
          </w:p>
          <w:p w14:paraId="0AF5756F"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23 February 2024 </w:t>
            </w:r>
          </w:p>
        </w:tc>
      </w:tr>
      <w:tr w:rsidR="009107F5" w:rsidRPr="009107F5" w14:paraId="2FC27BFC" w14:textId="77777777" w:rsidTr="009107F5">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6C602A15"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 </w:t>
            </w:r>
          </w:p>
          <w:p w14:paraId="403B5879" w14:textId="77777777" w:rsidR="009107F5" w:rsidRPr="009107F5" w:rsidRDefault="009107F5" w:rsidP="00500862">
            <w:pPr>
              <w:spacing w:after="0" w:line="240" w:lineRule="auto"/>
              <w:jc w:val="both"/>
              <w:textAlignment w:val="baseline"/>
              <w:rPr>
                <w:rFonts w:ascii="Segoe UI" w:eastAsia="Times New Roman" w:hAnsi="Segoe UI" w:cs="Segoe UI"/>
                <w:color w:val="2F5496"/>
                <w:kern w:val="0"/>
                <w:sz w:val="18"/>
                <w:szCs w:val="18"/>
                <w:lang w:eastAsia="en-GB"/>
                <w14:ligatures w14:val="none"/>
              </w:rPr>
            </w:pPr>
            <w:r w:rsidRPr="009107F5">
              <w:rPr>
                <w:rFonts w:ascii="Calibri" w:eastAsia="Times New Roman" w:hAnsi="Calibri" w:cs="Calibri"/>
                <w:color w:val="000000"/>
                <w:kern w:val="0"/>
                <w:sz w:val="24"/>
                <w:szCs w:val="24"/>
                <w:lang w:eastAsia="en-GB"/>
                <w14:ligatures w14:val="none"/>
              </w:rPr>
              <w:t>H</w:t>
            </w:r>
            <w:r w:rsidRPr="009107F5">
              <w:rPr>
                <w:rFonts w:ascii="Calibri Light" w:eastAsia="Times New Roman" w:hAnsi="Calibri Light" w:cs="Calibri Light"/>
                <w:color w:val="000000"/>
                <w:kern w:val="0"/>
                <w:sz w:val="24"/>
                <w:szCs w:val="24"/>
                <w:lang w:eastAsia="en-GB"/>
                <w14:ligatures w14:val="none"/>
              </w:rPr>
              <w:t>ealth </w:t>
            </w:r>
          </w:p>
          <w:p w14:paraId="3FBDE2B6"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72AF4844"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Audrey Scott-Ryan Surrey ICB Associate Director Safeguarding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97444F9"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Segoe UI" w:eastAsia="Times New Roman" w:hAnsi="Segoe UI" w:cs="Segoe UI"/>
                <w:noProof/>
                <w:kern w:val="0"/>
                <w:sz w:val="18"/>
                <w:szCs w:val="18"/>
                <w:lang w:eastAsia="en-GB"/>
                <w14:ligatures w14:val="none"/>
              </w:rPr>
              <w:drawing>
                <wp:inline distT="0" distB="0" distL="0" distR="0" wp14:anchorId="43FCDB6E" wp14:editId="567AD7E9">
                  <wp:extent cx="1123950" cy="381000"/>
                  <wp:effectExtent l="0" t="0" r="0" b="0"/>
                  <wp:docPr id="542150457"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 up of a sign&#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r w:rsidRPr="009107F5">
              <w:rPr>
                <w:rFonts w:ascii="Calibri" w:eastAsia="Times New Roman" w:hAnsi="Calibri" w:cs="Calibri"/>
                <w:kern w:val="0"/>
                <w:sz w:val="24"/>
                <w:szCs w:val="24"/>
                <w:lang w:eastAsia="en-GB"/>
                <w14:ligatures w14:val="none"/>
              </w:rPr>
              <w:t> </w:t>
            </w:r>
          </w:p>
          <w:p w14:paraId="0C86F06F"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13</w:t>
            </w:r>
            <w:r w:rsidRPr="009107F5">
              <w:rPr>
                <w:rFonts w:ascii="Calibri" w:eastAsia="Times New Roman" w:hAnsi="Calibri" w:cs="Calibri"/>
                <w:kern w:val="0"/>
                <w:sz w:val="19"/>
                <w:szCs w:val="19"/>
                <w:vertAlign w:val="superscript"/>
                <w:lang w:eastAsia="en-GB"/>
                <w14:ligatures w14:val="none"/>
              </w:rPr>
              <w:t>th</w:t>
            </w:r>
            <w:r w:rsidRPr="009107F5">
              <w:rPr>
                <w:rFonts w:ascii="Calibri" w:eastAsia="Times New Roman" w:hAnsi="Calibri" w:cs="Calibri"/>
                <w:kern w:val="0"/>
                <w:sz w:val="24"/>
                <w:szCs w:val="24"/>
                <w:lang w:eastAsia="en-GB"/>
                <w14:ligatures w14:val="none"/>
              </w:rPr>
              <w:t xml:space="preserve"> February 2024 </w:t>
            </w:r>
          </w:p>
        </w:tc>
      </w:tr>
      <w:tr w:rsidR="009107F5" w:rsidRPr="009107F5" w14:paraId="466B5508" w14:textId="77777777" w:rsidTr="009107F5">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531B4C16"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 </w:t>
            </w:r>
          </w:p>
          <w:p w14:paraId="5942C427" w14:textId="77777777" w:rsidR="009107F5" w:rsidRPr="009107F5" w:rsidRDefault="009107F5" w:rsidP="00500862">
            <w:pPr>
              <w:spacing w:after="0" w:line="240" w:lineRule="auto"/>
              <w:jc w:val="both"/>
              <w:textAlignment w:val="baseline"/>
              <w:rPr>
                <w:rFonts w:ascii="Segoe UI" w:eastAsia="Times New Roman" w:hAnsi="Segoe UI" w:cs="Segoe UI"/>
                <w:color w:val="2F5496"/>
                <w:kern w:val="0"/>
                <w:sz w:val="18"/>
                <w:szCs w:val="18"/>
                <w:lang w:eastAsia="en-GB"/>
                <w14:ligatures w14:val="none"/>
              </w:rPr>
            </w:pPr>
            <w:r w:rsidRPr="009107F5">
              <w:rPr>
                <w:rFonts w:ascii="Calibri" w:eastAsia="Times New Roman" w:hAnsi="Calibri" w:cs="Calibri"/>
                <w:color w:val="000000"/>
                <w:kern w:val="0"/>
                <w:sz w:val="24"/>
                <w:szCs w:val="24"/>
                <w:lang w:eastAsia="en-GB"/>
                <w14:ligatures w14:val="none"/>
              </w:rPr>
              <w:t>SEND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716BF60A"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Jim Nunns </w:t>
            </w:r>
          </w:p>
          <w:p w14:paraId="55CAD0B9"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Assistant Director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0B6230B"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Segoe UI" w:eastAsia="Times New Roman" w:hAnsi="Segoe UI" w:cs="Segoe UI"/>
                <w:noProof/>
                <w:kern w:val="0"/>
                <w:sz w:val="18"/>
                <w:szCs w:val="18"/>
                <w:lang w:eastAsia="en-GB"/>
                <w14:ligatures w14:val="none"/>
              </w:rPr>
              <w:drawing>
                <wp:inline distT="0" distB="0" distL="0" distR="0" wp14:anchorId="41B9F464" wp14:editId="15E165A4">
                  <wp:extent cx="2241550" cy="533400"/>
                  <wp:effectExtent l="0" t="0" r="6350" b="0"/>
                  <wp:docPr id="17" name="Picture 14"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descr="A signature on a white background&#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41550" cy="533400"/>
                          </a:xfrm>
                          <a:prstGeom prst="rect">
                            <a:avLst/>
                          </a:prstGeom>
                          <a:noFill/>
                          <a:ln>
                            <a:noFill/>
                          </a:ln>
                        </pic:spPr>
                      </pic:pic>
                    </a:graphicData>
                  </a:graphic>
                </wp:inline>
              </w:drawing>
            </w:r>
            <w:r w:rsidRPr="009107F5">
              <w:rPr>
                <w:rFonts w:ascii="Calibri" w:eastAsia="Times New Roman" w:hAnsi="Calibri" w:cs="Calibri"/>
                <w:kern w:val="0"/>
                <w:lang w:eastAsia="en-GB"/>
                <w14:ligatures w14:val="none"/>
              </w:rPr>
              <w:t>26</w:t>
            </w:r>
            <w:r w:rsidRPr="009107F5">
              <w:rPr>
                <w:rFonts w:ascii="Calibri" w:eastAsia="Times New Roman" w:hAnsi="Calibri" w:cs="Calibri"/>
                <w:kern w:val="0"/>
                <w:sz w:val="17"/>
                <w:szCs w:val="17"/>
                <w:vertAlign w:val="superscript"/>
                <w:lang w:eastAsia="en-GB"/>
                <w14:ligatures w14:val="none"/>
              </w:rPr>
              <w:t>th</w:t>
            </w:r>
            <w:r w:rsidRPr="009107F5">
              <w:rPr>
                <w:rFonts w:ascii="Calibri" w:eastAsia="Times New Roman" w:hAnsi="Calibri" w:cs="Calibri"/>
                <w:kern w:val="0"/>
                <w:lang w:eastAsia="en-GB"/>
                <w14:ligatures w14:val="none"/>
              </w:rPr>
              <w:t xml:space="preserve"> February 2024 </w:t>
            </w:r>
          </w:p>
        </w:tc>
      </w:tr>
      <w:tr w:rsidR="009107F5" w:rsidRPr="009107F5" w14:paraId="5DF82B48" w14:textId="77777777" w:rsidTr="009107F5">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1EA9ED4C" w14:textId="77777777" w:rsidR="009107F5" w:rsidRPr="009107F5" w:rsidRDefault="009107F5" w:rsidP="00500862">
            <w:pPr>
              <w:spacing w:after="0" w:line="240" w:lineRule="auto"/>
              <w:jc w:val="both"/>
              <w:textAlignment w:val="baseline"/>
              <w:rPr>
                <w:rFonts w:ascii="Segoe UI" w:eastAsia="Times New Roman" w:hAnsi="Segoe UI" w:cs="Segoe UI"/>
                <w:color w:val="2F5496"/>
                <w:kern w:val="0"/>
                <w:sz w:val="18"/>
                <w:szCs w:val="18"/>
                <w:lang w:eastAsia="en-GB"/>
                <w14:ligatures w14:val="none"/>
              </w:rPr>
            </w:pPr>
            <w:r w:rsidRPr="009107F5">
              <w:rPr>
                <w:rFonts w:ascii="Calibri Light" w:eastAsia="Times New Roman" w:hAnsi="Calibri Light" w:cs="Calibri Light"/>
                <w:color w:val="000000"/>
                <w:kern w:val="0"/>
                <w:sz w:val="24"/>
                <w:szCs w:val="24"/>
                <w:lang w:eastAsia="en-GB"/>
                <w14:ligatures w14:val="none"/>
              </w:rPr>
              <w:t>Continuing Care Services </w:t>
            </w:r>
          </w:p>
          <w:p w14:paraId="78014AD5"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64A0BF7E"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Sara Barrington </w:t>
            </w:r>
          </w:p>
          <w:p w14:paraId="05DF3731"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Sharon Cooper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D46F7A8" w14:textId="2F4FD83A" w:rsidR="009107F5" w:rsidRDefault="009107F5" w:rsidP="00500862">
            <w:pPr>
              <w:spacing w:after="0" w:line="240" w:lineRule="auto"/>
              <w:jc w:val="both"/>
              <w:textAlignment w:val="baseline"/>
              <w:rPr>
                <w:rFonts w:ascii="Calibri" w:eastAsia="Times New Roman" w:hAnsi="Calibri" w:cs="Calibri"/>
                <w:kern w:val="0"/>
                <w:sz w:val="24"/>
                <w:szCs w:val="24"/>
                <w:lang w:eastAsia="en-GB"/>
                <w14:ligatures w14:val="none"/>
              </w:rPr>
            </w:pPr>
            <w:r w:rsidRPr="009107F5">
              <w:rPr>
                <w:rFonts w:ascii="Calibri" w:eastAsia="Times New Roman" w:hAnsi="Calibri" w:cs="Calibri"/>
                <w:kern w:val="0"/>
                <w:sz w:val="24"/>
                <w:szCs w:val="24"/>
                <w:lang w:eastAsia="en-GB"/>
                <w14:ligatures w14:val="none"/>
              </w:rPr>
              <w:t> </w:t>
            </w:r>
            <w:r w:rsidR="00037794" w:rsidRPr="00037794">
              <w:rPr>
                <w:rFonts w:ascii="Calibri" w:eastAsia="Times New Roman" w:hAnsi="Calibri" w:cs="Calibri"/>
                <w:noProof/>
                <w:kern w:val="0"/>
                <w:sz w:val="24"/>
                <w:szCs w:val="24"/>
                <w:lang w:eastAsia="en-GB"/>
                <w14:ligatures w14:val="none"/>
              </w:rPr>
              <w:drawing>
                <wp:inline distT="0" distB="0" distL="0" distR="0" wp14:anchorId="1356014E" wp14:editId="7368D9C1">
                  <wp:extent cx="1519555" cy="218941"/>
                  <wp:effectExtent l="0" t="0" r="4445" b="0"/>
                  <wp:docPr id="902134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79811" cy="227623"/>
                          </a:xfrm>
                          <a:prstGeom prst="rect">
                            <a:avLst/>
                          </a:prstGeom>
                          <a:noFill/>
                          <a:ln>
                            <a:noFill/>
                          </a:ln>
                        </pic:spPr>
                      </pic:pic>
                    </a:graphicData>
                  </a:graphic>
                </wp:inline>
              </w:drawing>
            </w:r>
          </w:p>
          <w:p w14:paraId="5F551449" w14:textId="638EABFC" w:rsidR="009107F5" w:rsidRPr="009107F5" w:rsidRDefault="00037794" w:rsidP="00500862">
            <w:pPr>
              <w:spacing w:after="0" w:line="240" w:lineRule="auto"/>
              <w:jc w:val="both"/>
              <w:textAlignment w:val="baseline"/>
              <w:rPr>
                <w:rFonts w:ascii="Segoe UI" w:eastAsia="Times New Roman" w:hAnsi="Segoe UI" w:cs="Segoe UI"/>
                <w:kern w:val="0"/>
                <w:sz w:val="18"/>
                <w:szCs w:val="18"/>
                <w:lang w:eastAsia="en-GB"/>
                <w14:ligatures w14:val="none"/>
              </w:rPr>
            </w:pPr>
            <w:r>
              <w:rPr>
                <w:rStyle w:val="normaltextrun"/>
                <w:rFonts w:ascii="Calibri" w:hAnsi="Calibri" w:cs="Calibri"/>
                <w:color w:val="000000"/>
                <w:bdr w:val="none" w:sz="0" w:space="0" w:color="auto" w:frame="1"/>
              </w:rPr>
              <w:t>01/03/2024</w:t>
            </w:r>
          </w:p>
        </w:tc>
      </w:tr>
      <w:tr w:rsidR="009107F5" w:rsidRPr="009107F5" w14:paraId="3FCCEADA" w14:textId="77777777" w:rsidTr="009107F5">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090168E8" w14:textId="377A5FE8" w:rsidR="009107F5" w:rsidRPr="009107F5" w:rsidRDefault="009107F5" w:rsidP="00500862">
            <w:pPr>
              <w:spacing w:after="0" w:line="240" w:lineRule="auto"/>
              <w:jc w:val="both"/>
              <w:textAlignment w:val="baseline"/>
              <w:rPr>
                <w:rFonts w:ascii="Segoe UI" w:eastAsia="Times New Roman" w:hAnsi="Segoe UI" w:cs="Segoe UI"/>
                <w:color w:val="2F5496"/>
                <w:kern w:val="0"/>
                <w:sz w:val="18"/>
                <w:szCs w:val="18"/>
                <w:lang w:eastAsia="en-GB"/>
                <w14:ligatures w14:val="none"/>
              </w:rPr>
            </w:pPr>
            <w:r w:rsidRPr="009107F5">
              <w:rPr>
                <w:rFonts w:ascii="Calibri Light" w:eastAsia="Times New Roman" w:hAnsi="Calibri Light" w:cs="Calibri Light"/>
                <w:color w:val="000000"/>
                <w:kern w:val="0"/>
                <w:sz w:val="24"/>
                <w:szCs w:val="24"/>
                <w:lang w:eastAsia="en-GB"/>
                <w14:ligatures w14:val="none"/>
              </w:rPr>
              <w:t>Commissioning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162251AB"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Eamon Gilbert </w:t>
            </w:r>
          </w:p>
          <w:p w14:paraId="3DA3C83D"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Assistant Director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B21C2F8" w14:textId="18888B57" w:rsidR="009107F5" w:rsidRDefault="009107F5" w:rsidP="00500862">
            <w:pPr>
              <w:spacing w:after="0" w:line="240" w:lineRule="auto"/>
              <w:jc w:val="both"/>
              <w:textAlignment w:val="baseline"/>
              <w:rPr>
                <w:rFonts w:ascii="Calibri" w:eastAsia="Times New Roman" w:hAnsi="Calibri" w:cs="Calibri"/>
                <w:kern w:val="0"/>
                <w:sz w:val="24"/>
                <w:szCs w:val="24"/>
                <w:lang w:eastAsia="en-GB"/>
                <w14:ligatures w14:val="none"/>
              </w:rPr>
            </w:pPr>
            <w:r w:rsidRPr="009107F5">
              <w:rPr>
                <w:rFonts w:ascii="Calibri" w:eastAsia="Times New Roman" w:hAnsi="Calibri" w:cs="Calibri"/>
                <w:kern w:val="0"/>
                <w:sz w:val="24"/>
                <w:szCs w:val="24"/>
                <w:lang w:eastAsia="en-GB"/>
                <w14:ligatures w14:val="none"/>
              </w:rPr>
              <w:t> </w:t>
            </w:r>
            <w:r w:rsidR="00422D69">
              <w:rPr>
                <w:noProof/>
                <w:lang w:eastAsia="en-GB"/>
              </w:rPr>
              <w:drawing>
                <wp:inline distT="0" distB="0" distL="0" distR="0" wp14:anchorId="49563EA1" wp14:editId="0CAD7EE8">
                  <wp:extent cx="1276350" cy="37531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8919" cy="381949"/>
                          </a:xfrm>
                          <a:prstGeom prst="rect">
                            <a:avLst/>
                          </a:prstGeom>
                          <a:noFill/>
                          <a:ln>
                            <a:noFill/>
                          </a:ln>
                        </pic:spPr>
                      </pic:pic>
                    </a:graphicData>
                  </a:graphic>
                </wp:inline>
              </w:drawing>
            </w:r>
          </w:p>
          <w:p w14:paraId="197C38AE" w14:textId="4F0F102E" w:rsidR="009107F5" w:rsidRDefault="00422D69" w:rsidP="00500862">
            <w:pPr>
              <w:spacing w:after="0" w:line="240" w:lineRule="auto"/>
              <w:jc w:val="both"/>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20/3/2024</w:t>
            </w:r>
          </w:p>
          <w:p w14:paraId="4F45B210"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p>
        </w:tc>
      </w:tr>
      <w:tr w:rsidR="009107F5" w:rsidRPr="009107F5" w14:paraId="34115AD4" w14:textId="77777777" w:rsidTr="009107F5">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335A7B46" w14:textId="77777777" w:rsidR="009107F5" w:rsidRPr="009107F5" w:rsidRDefault="009107F5" w:rsidP="00500862">
            <w:pPr>
              <w:spacing w:after="0" w:line="240" w:lineRule="auto"/>
              <w:jc w:val="both"/>
              <w:textAlignment w:val="baseline"/>
              <w:rPr>
                <w:rFonts w:ascii="Segoe UI" w:eastAsia="Times New Roman" w:hAnsi="Segoe UI" w:cs="Segoe UI"/>
                <w:color w:val="2F5496"/>
                <w:kern w:val="0"/>
                <w:sz w:val="18"/>
                <w:szCs w:val="18"/>
                <w:lang w:eastAsia="en-GB"/>
                <w14:ligatures w14:val="none"/>
              </w:rPr>
            </w:pPr>
            <w:r w:rsidRPr="009107F5">
              <w:rPr>
                <w:rFonts w:ascii="Calibri Light" w:eastAsia="Times New Roman" w:hAnsi="Calibri Light" w:cs="Calibri Light"/>
                <w:color w:val="000000"/>
                <w:kern w:val="0"/>
                <w:sz w:val="24"/>
                <w:szCs w:val="24"/>
                <w:lang w:eastAsia="en-GB"/>
                <w14:ligatures w14:val="none"/>
              </w:rPr>
              <w:t>Transition Team </w:t>
            </w:r>
          </w:p>
          <w:p w14:paraId="3137EA3F"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lang w:eastAsia="en-GB"/>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4922471B"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lang w:eastAsia="en-GB"/>
                <w14:ligatures w14:val="none"/>
              </w:rPr>
              <w:t>Fadzai Tande </w:t>
            </w:r>
          </w:p>
          <w:p w14:paraId="430EB6F1"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lang w:eastAsia="en-GB"/>
                <w14:ligatures w14:val="none"/>
              </w:rPr>
              <w:t>Director </w:t>
            </w:r>
          </w:p>
          <w:p w14:paraId="268D171D" w14:textId="77777777" w:rsidR="009107F5" w:rsidRPr="009107F5" w:rsidRDefault="009107F5" w:rsidP="00500862">
            <w:pPr>
              <w:shd w:val="clear" w:color="auto" w:fill="FFFFFF"/>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lang w:eastAsia="en-GB"/>
                <w14:ligatures w14:val="none"/>
              </w:rPr>
              <w:t>Disabilities </w:t>
            </w:r>
          </w:p>
          <w:p w14:paraId="1554AFE1" w14:textId="3E3C6A0F" w:rsidR="009107F5" w:rsidRPr="009107F5" w:rsidRDefault="009107F5" w:rsidP="00500862">
            <w:pPr>
              <w:shd w:val="clear" w:color="auto" w:fill="FFFFFF"/>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lang w:eastAsia="en-GB"/>
                <w14:ligatures w14:val="none"/>
              </w:rPr>
              <w:t>Learning Disabilities &amp; Autism &amp; Transition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66F698B" w14:textId="5F733F3B" w:rsidR="009107F5" w:rsidRDefault="009107F5" w:rsidP="00500862">
            <w:pPr>
              <w:spacing w:after="0" w:line="240" w:lineRule="auto"/>
              <w:jc w:val="both"/>
              <w:textAlignment w:val="baseline"/>
              <w:rPr>
                <w:rFonts w:ascii="Calibri" w:eastAsia="Times New Roman" w:hAnsi="Calibri" w:cs="Calibri"/>
                <w:kern w:val="0"/>
                <w:sz w:val="24"/>
                <w:szCs w:val="24"/>
                <w:lang w:eastAsia="en-GB"/>
                <w14:ligatures w14:val="none"/>
              </w:rPr>
            </w:pPr>
            <w:r w:rsidRPr="009107F5">
              <w:rPr>
                <w:rFonts w:ascii="Calibri" w:eastAsia="Times New Roman" w:hAnsi="Calibri" w:cs="Calibri"/>
                <w:kern w:val="0"/>
                <w:sz w:val="24"/>
                <w:szCs w:val="24"/>
                <w:lang w:eastAsia="en-GB"/>
                <w14:ligatures w14:val="none"/>
              </w:rPr>
              <w:t> </w:t>
            </w:r>
            <w:r w:rsidR="00422D69">
              <w:rPr>
                <w:rFonts w:ascii="Calibri" w:eastAsia="Times New Roman" w:hAnsi="Calibri" w:cs="Calibri"/>
                <w:noProof/>
                <w:kern w:val="0"/>
                <w:sz w:val="24"/>
                <w:szCs w:val="24"/>
                <w:lang w:eastAsia="en-GB"/>
                <w14:ligatures w14:val="none"/>
              </w:rPr>
              <w:drawing>
                <wp:inline distT="0" distB="0" distL="0" distR="0" wp14:anchorId="634DA162" wp14:editId="34351C78">
                  <wp:extent cx="1341120" cy="506095"/>
                  <wp:effectExtent l="0" t="0" r="0" b="8255"/>
                  <wp:docPr id="210335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41120" cy="506095"/>
                          </a:xfrm>
                          <a:prstGeom prst="rect">
                            <a:avLst/>
                          </a:prstGeom>
                          <a:noFill/>
                        </pic:spPr>
                      </pic:pic>
                    </a:graphicData>
                  </a:graphic>
                </wp:inline>
              </w:drawing>
            </w:r>
          </w:p>
          <w:p w14:paraId="6CEBFB37" w14:textId="6D259A82" w:rsidR="009107F5" w:rsidRPr="009107F5" w:rsidRDefault="00422D69" w:rsidP="00500862">
            <w:pPr>
              <w:spacing w:after="0" w:line="240" w:lineRule="auto"/>
              <w:jc w:val="both"/>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kern w:val="0"/>
                <w:sz w:val="24"/>
                <w:szCs w:val="24"/>
                <w:lang w:eastAsia="en-GB"/>
                <w14:ligatures w14:val="none"/>
              </w:rPr>
              <w:t>19/03/2024</w:t>
            </w:r>
          </w:p>
        </w:tc>
      </w:tr>
      <w:tr w:rsidR="009107F5" w:rsidRPr="009107F5" w14:paraId="4204F59D" w14:textId="77777777" w:rsidTr="009107F5">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18D63595" w14:textId="77777777" w:rsidR="009107F5" w:rsidRPr="009107F5" w:rsidRDefault="009107F5" w:rsidP="00500862">
            <w:pPr>
              <w:spacing w:after="0" w:line="240" w:lineRule="auto"/>
              <w:jc w:val="both"/>
              <w:textAlignment w:val="baseline"/>
              <w:rPr>
                <w:rFonts w:ascii="Segoe UI" w:eastAsia="Times New Roman" w:hAnsi="Segoe UI" w:cs="Segoe UI"/>
                <w:color w:val="2F5496"/>
                <w:kern w:val="0"/>
                <w:sz w:val="18"/>
                <w:szCs w:val="18"/>
                <w:lang w:eastAsia="en-GB"/>
                <w14:ligatures w14:val="none"/>
              </w:rPr>
            </w:pPr>
            <w:r w:rsidRPr="009107F5">
              <w:rPr>
                <w:rFonts w:ascii="Calibri Light" w:eastAsia="Times New Roman" w:hAnsi="Calibri Light" w:cs="Calibri Light"/>
                <w:color w:val="000000"/>
                <w:kern w:val="0"/>
                <w:sz w:val="24"/>
                <w:szCs w:val="24"/>
                <w:lang w:eastAsia="en-GB"/>
                <w14:ligatures w14:val="none"/>
              </w:rPr>
              <w:t>LADO </w:t>
            </w:r>
          </w:p>
          <w:p w14:paraId="6CD2624D"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lang w:eastAsia="en-GB"/>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5E12279F"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Linde Webber </w:t>
            </w:r>
          </w:p>
          <w:p w14:paraId="7986DE24"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Service Manager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605140C"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Linde Webber </w:t>
            </w:r>
          </w:p>
          <w:p w14:paraId="175923DC" w14:textId="77777777" w:rsidR="009107F5" w:rsidRDefault="009107F5" w:rsidP="00500862">
            <w:pPr>
              <w:spacing w:after="0" w:line="240" w:lineRule="auto"/>
              <w:jc w:val="both"/>
              <w:textAlignment w:val="baseline"/>
              <w:rPr>
                <w:rFonts w:ascii="Calibri" w:eastAsia="Times New Roman" w:hAnsi="Calibri" w:cs="Calibri"/>
                <w:kern w:val="0"/>
                <w:sz w:val="24"/>
                <w:szCs w:val="24"/>
                <w:lang w:eastAsia="en-GB"/>
                <w14:ligatures w14:val="none"/>
              </w:rPr>
            </w:pPr>
            <w:r w:rsidRPr="009107F5">
              <w:rPr>
                <w:rFonts w:ascii="Calibri" w:eastAsia="Times New Roman" w:hAnsi="Calibri" w:cs="Calibri"/>
                <w:kern w:val="0"/>
                <w:sz w:val="24"/>
                <w:szCs w:val="24"/>
                <w:lang w:eastAsia="en-GB"/>
                <w14:ligatures w14:val="none"/>
              </w:rPr>
              <w:t>22/02/2024 </w:t>
            </w:r>
          </w:p>
          <w:p w14:paraId="4BDEEBB2"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p>
        </w:tc>
      </w:tr>
      <w:tr w:rsidR="009107F5" w:rsidRPr="009107F5" w14:paraId="20FF5A78" w14:textId="77777777" w:rsidTr="009107F5">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534F5BBB" w14:textId="77777777" w:rsidR="009107F5" w:rsidRPr="009107F5" w:rsidRDefault="009107F5" w:rsidP="00500862">
            <w:pPr>
              <w:spacing w:after="0" w:line="240" w:lineRule="auto"/>
              <w:jc w:val="both"/>
              <w:textAlignment w:val="baseline"/>
              <w:rPr>
                <w:rFonts w:ascii="Segoe UI" w:eastAsia="Times New Roman" w:hAnsi="Segoe UI" w:cs="Segoe UI"/>
                <w:color w:val="2F5496"/>
                <w:kern w:val="0"/>
                <w:sz w:val="18"/>
                <w:szCs w:val="18"/>
                <w:lang w:eastAsia="en-GB"/>
                <w14:ligatures w14:val="none"/>
              </w:rPr>
            </w:pPr>
            <w:r w:rsidRPr="009107F5">
              <w:rPr>
                <w:rFonts w:ascii="Calibri Light" w:eastAsia="Times New Roman" w:hAnsi="Calibri Light" w:cs="Calibri Light"/>
                <w:color w:val="000000"/>
                <w:kern w:val="0"/>
                <w:sz w:val="24"/>
                <w:szCs w:val="24"/>
                <w:lang w:eastAsia="en-GB"/>
                <w14:ligatures w14:val="none"/>
              </w:rPr>
              <w:t>Quality Assurance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267EEAA7"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Tom Stevenson </w:t>
            </w:r>
          </w:p>
          <w:p w14:paraId="04390599" w14:textId="77777777" w:rsidR="009107F5" w:rsidRDefault="009107F5" w:rsidP="00500862">
            <w:pPr>
              <w:spacing w:after="0" w:line="240" w:lineRule="auto"/>
              <w:jc w:val="both"/>
              <w:textAlignment w:val="baseline"/>
              <w:rPr>
                <w:rFonts w:ascii="Calibri" w:eastAsia="Times New Roman" w:hAnsi="Calibri" w:cs="Calibri"/>
                <w:kern w:val="0"/>
                <w:sz w:val="24"/>
                <w:szCs w:val="24"/>
                <w:lang w:eastAsia="en-GB"/>
                <w14:ligatures w14:val="none"/>
              </w:rPr>
            </w:pPr>
            <w:r w:rsidRPr="009107F5">
              <w:rPr>
                <w:rFonts w:ascii="Calibri" w:eastAsia="Times New Roman" w:hAnsi="Calibri" w:cs="Calibri"/>
                <w:kern w:val="0"/>
                <w:sz w:val="24"/>
                <w:szCs w:val="24"/>
                <w:lang w:eastAsia="en-GB"/>
                <w14:ligatures w14:val="none"/>
              </w:rPr>
              <w:t>Assistant Director</w:t>
            </w:r>
          </w:p>
          <w:p w14:paraId="6DFCDAB6" w14:textId="51C16B2A"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85F745A" w14:textId="77777777"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Segoe UI" w:eastAsia="Times New Roman" w:hAnsi="Segoe UI" w:cs="Segoe UI"/>
                <w:noProof/>
                <w:kern w:val="0"/>
                <w:sz w:val="18"/>
                <w:szCs w:val="18"/>
                <w:lang w:eastAsia="en-GB"/>
                <w14:ligatures w14:val="none"/>
              </w:rPr>
              <w:drawing>
                <wp:inline distT="0" distB="0" distL="0" distR="0" wp14:anchorId="0304F8BB" wp14:editId="70C6E197">
                  <wp:extent cx="2508250" cy="412750"/>
                  <wp:effectExtent l="0" t="0" r="6350" b="6350"/>
                  <wp:docPr id="166743624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36243" name="Picture 13" descr="A black background with a black square&#10;&#10;Description automatically generated with medium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08250" cy="412750"/>
                          </a:xfrm>
                          <a:prstGeom prst="rect">
                            <a:avLst/>
                          </a:prstGeom>
                          <a:noFill/>
                          <a:ln>
                            <a:noFill/>
                          </a:ln>
                        </pic:spPr>
                      </pic:pic>
                    </a:graphicData>
                  </a:graphic>
                </wp:inline>
              </w:drawing>
            </w:r>
            <w:r w:rsidRPr="009107F5">
              <w:rPr>
                <w:rFonts w:ascii="Calibri" w:eastAsia="Times New Roman" w:hAnsi="Calibri" w:cs="Calibri"/>
                <w:kern w:val="0"/>
                <w:lang w:eastAsia="en-GB"/>
                <w14:ligatures w14:val="none"/>
              </w:rPr>
              <w:t> </w:t>
            </w:r>
          </w:p>
        </w:tc>
      </w:tr>
      <w:tr w:rsidR="009107F5" w:rsidRPr="009107F5" w14:paraId="7D498FC4" w14:textId="77777777" w:rsidTr="009107F5">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7F3E62CA" w14:textId="05770E6C" w:rsidR="009107F5" w:rsidRPr="009107F5" w:rsidRDefault="009107F5" w:rsidP="00500862">
            <w:pPr>
              <w:spacing w:after="0" w:line="240" w:lineRule="auto"/>
              <w:jc w:val="both"/>
              <w:textAlignment w:val="baseline"/>
              <w:rPr>
                <w:rFonts w:ascii="Segoe UI" w:eastAsia="Times New Roman" w:hAnsi="Segoe UI" w:cs="Segoe UI"/>
                <w:color w:val="2F5496"/>
                <w:kern w:val="0"/>
                <w:sz w:val="18"/>
                <w:szCs w:val="18"/>
                <w:lang w:eastAsia="en-GB"/>
                <w14:ligatures w14:val="none"/>
              </w:rPr>
            </w:pPr>
            <w:r w:rsidRPr="009107F5">
              <w:rPr>
                <w:rFonts w:ascii="Calibri Light" w:eastAsia="Times New Roman" w:hAnsi="Calibri Light" w:cs="Calibri Light"/>
                <w:color w:val="000000"/>
                <w:kern w:val="0"/>
                <w:sz w:val="24"/>
                <w:szCs w:val="24"/>
                <w:lang w:eastAsia="en-GB"/>
                <w14:ligatures w14:val="none"/>
              </w:rPr>
              <w:t>Quality Performance</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1760DE3D" w14:textId="0DF96C64" w:rsidR="009107F5" w:rsidRPr="009107F5" w:rsidRDefault="009107F5" w:rsidP="00500862">
            <w:pPr>
              <w:spacing w:after="0" w:line="240" w:lineRule="auto"/>
              <w:jc w:val="both"/>
              <w:textAlignment w:val="baseline"/>
              <w:rPr>
                <w:rFonts w:ascii="Segoe UI" w:eastAsia="Times New Roman" w:hAnsi="Segoe UI" w:cs="Segoe UI"/>
                <w:kern w:val="0"/>
                <w:sz w:val="18"/>
                <w:szCs w:val="18"/>
                <w:lang w:eastAsia="en-GB"/>
                <w14:ligatures w14:val="none"/>
              </w:rPr>
            </w:pPr>
            <w:r w:rsidRPr="009107F5">
              <w:rPr>
                <w:rFonts w:ascii="Calibri" w:eastAsia="Times New Roman" w:hAnsi="Calibri" w:cs="Calibri"/>
                <w:kern w:val="0"/>
                <w:sz w:val="24"/>
                <w:szCs w:val="24"/>
                <w:lang w:eastAsia="en-GB"/>
                <w14:ligatures w14:val="none"/>
              </w:rPr>
              <w:t>Patricia Denney</w:t>
            </w:r>
          </w:p>
          <w:p w14:paraId="7A3A9190" w14:textId="51840715" w:rsidR="009107F5" w:rsidRPr="009107F5" w:rsidRDefault="002A0E61" w:rsidP="002A0E61">
            <w:pPr>
              <w:spacing w:after="0" w:line="240" w:lineRule="auto"/>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kern w:val="0"/>
                <w:sz w:val="24"/>
                <w:szCs w:val="24"/>
                <w:lang w:eastAsia="en-GB"/>
                <w14:ligatures w14:val="none"/>
              </w:rPr>
              <w:t>Director, Quality Practice, Relationships &amp; Support</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3EF457D" w14:textId="3DA1AECC" w:rsidR="009107F5" w:rsidRPr="005A2A64" w:rsidRDefault="002A0E61" w:rsidP="00500862">
            <w:pPr>
              <w:spacing w:after="0" w:line="240" w:lineRule="auto"/>
              <w:jc w:val="both"/>
              <w:textAlignment w:val="baseline"/>
              <w:rPr>
                <w:rFonts w:ascii="Arial" w:eastAsia="Times New Roman" w:hAnsi="Arial" w:cs="Arial"/>
                <w:kern w:val="0"/>
                <w:sz w:val="20"/>
                <w:szCs w:val="20"/>
                <w:lang w:eastAsia="en-GB"/>
                <w14:ligatures w14:val="none"/>
              </w:rPr>
            </w:pPr>
            <w:r w:rsidRPr="005A2A64">
              <w:rPr>
                <w:rFonts w:ascii="Arial" w:hAnsi="Arial" w:cs="Arial"/>
                <w:noProof/>
                <w:sz w:val="20"/>
                <w:szCs w:val="20"/>
                <w:lang w:eastAsia="en-GB"/>
              </w:rPr>
              <w:drawing>
                <wp:anchor distT="0" distB="0" distL="114300" distR="114300" simplePos="0" relativeHeight="251660291" behindDoc="0" locked="0" layoutInCell="1" allowOverlap="1" wp14:anchorId="17F07271" wp14:editId="4E43B5C4">
                  <wp:simplePos x="0" y="0"/>
                  <wp:positionH relativeFrom="column">
                    <wp:posOffset>0</wp:posOffset>
                  </wp:positionH>
                  <wp:positionV relativeFrom="paragraph">
                    <wp:posOffset>49530</wp:posOffset>
                  </wp:positionV>
                  <wp:extent cx="2543175" cy="647700"/>
                  <wp:effectExtent l="0" t="0" r="9525" b="0"/>
                  <wp:wrapSquare wrapText="bothSides"/>
                  <wp:docPr id="484159378" name="Picture 48415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43175" cy="647700"/>
                          </a:xfrm>
                          <a:prstGeom prst="rect">
                            <a:avLst/>
                          </a:prstGeom>
                          <a:noFill/>
                          <a:ln>
                            <a:noFill/>
                          </a:ln>
                        </pic:spPr>
                      </pic:pic>
                    </a:graphicData>
                  </a:graphic>
                </wp:anchor>
              </w:drawing>
            </w:r>
            <w:r w:rsidRPr="005A2A64">
              <w:rPr>
                <w:rFonts w:ascii="Arial" w:eastAsia="Times New Roman" w:hAnsi="Arial" w:cs="Arial"/>
                <w:kern w:val="0"/>
                <w:sz w:val="20"/>
                <w:szCs w:val="20"/>
                <w:lang w:eastAsia="en-GB"/>
                <w14:ligatures w14:val="none"/>
              </w:rPr>
              <w:t>20</w:t>
            </w:r>
            <w:r w:rsidRPr="005A2A64">
              <w:rPr>
                <w:rFonts w:ascii="Arial" w:eastAsia="Times New Roman" w:hAnsi="Arial" w:cs="Arial"/>
                <w:kern w:val="0"/>
                <w:sz w:val="20"/>
                <w:szCs w:val="20"/>
                <w:vertAlign w:val="superscript"/>
                <w:lang w:eastAsia="en-GB"/>
                <w14:ligatures w14:val="none"/>
              </w:rPr>
              <w:t>th</w:t>
            </w:r>
            <w:r w:rsidRPr="005A2A64">
              <w:rPr>
                <w:rFonts w:ascii="Arial" w:eastAsia="Times New Roman" w:hAnsi="Arial" w:cs="Arial"/>
                <w:kern w:val="0"/>
                <w:sz w:val="20"/>
                <w:szCs w:val="20"/>
                <w:lang w:eastAsia="en-GB"/>
                <w14:ligatures w14:val="none"/>
              </w:rPr>
              <w:t xml:space="preserve"> September 2024</w:t>
            </w:r>
          </w:p>
        </w:tc>
      </w:tr>
    </w:tbl>
    <w:p w14:paraId="7A6F2E73" w14:textId="77777777" w:rsidR="00EA65BE" w:rsidRDefault="00EA65BE" w:rsidP="00500862">
      <w:pPr>
        <w:jc w:val="both"/>
      </w:pPr>
    </w:p>
    <w:p w14:paraId="442A5735" w14:textId="407A0E89" w:rsidR="00A01B1A" w:rsidRPr="00216752" w:rsidRDefault="00A01B1A" w:rsidP="00500862">
      <w:pPr>
        <w:jc w:val="both"/>
      </w:pPr>
    </w:p>
    <w:sectPr w:rsidR="00A01B1A" w:rsidRPr="00216752">
      <w:footerReference w:type="default" r:id="rId1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8BA51" w14:textId="77777777" w:rsidR="00D932C4" w:rsidRDefault="00D932C4" w:rsidP="00B5332D">
      <w:pPr>
        <w:spacing w:after="0" w:line="240" w:lineRule="auto"/>
      </w:pPr>
      <w:r>
        <w:separator/>
      </w:r>
    </w:p>
  </w:endnote>
  <w:endnote w:type="continuationSeparator" w:id="0">
    <w:p w14:paraId="3CAF8240" w14:textId="77777777" w:rsidR="00D932C4" w:rsidRDefault="00D932C4" w:rsidP="00B5332D">
      <w:pPr>
        <w:spacing w:after="0" w:line="240" w:lineRule="auto"/>
      </w:pPr>
      <w:r>
        <w:continuationSeparator/>
      </w:r>
    </w:p>
  </w:endnote>
  <w:endnote w:type="continuationNotice" w:id="1">
    <w:p w14:paraId="7F487191" w14:textId="77777777" w:rsidR="00D932C4" w:rsidRDefault="00D932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1943020"/>
      <w:docPartObj>
        <w:docPartGallery w:val="Page Numbers (Bottom of Page)"/>
        <w:docPartUnique/>
      </w:docPartObj>
    </w:sdtPr>
    <w:sdtEndPr>
      <w:rPr>
        <w:noProof/>
      </w:rPr>
    </w:sdtEndPr>
    <w:sdtContent>
      <w:p w14:paraId="7F07327F" w14:textId="64DD27DA" w:rsidR="0007393E" w:rsidRDefault="000739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FF70B" w14:textId="10F45E64" w:rsidR="00EA65BE" w:rsidRDefault="00EA6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472954" w14:textId="77777777" w:rsidR="00D932C4" w:rsidRDefault="00D932C4" w:rsidP="00B5332D">
      <w:pPr>
        <w:spacing w:after="0" w:line="240" w:lineRule="auto"/>
      </w:pPr>
      <w:r>
        <w:separator/>
      </w:r>
    </w:p>
  </w:footnote>
  <w:footnote w:type="continuationSeparator" w:id="0">
    <w:p w14:paraId="3C4D8A8D" w14:textId="77777777" w:rsidR="00D932C4" w:rsidRDefault="00D932C4" w:rsidP="00B5332D">
      <w:pPr>
        <w:spacing w:after="0" w:line="240" w:lineRule="auto"/>
      </w:pPr>
      <w:r>
        <w:continuationSeparator/>
      </w:r>
    </w:p>
  </w:footnote>
  <w:footnote w:type="continuationNotice" w:id="1">
    <w:p w14:paraId="110D8DBC" w14:textId="77777777" w:rsidR="00D932C4" w:rsidRDefault="00D932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346D"/>
    <w:multiLevelType w:val="hybridMultilevel"/>
    <w:tmpl w:val="F40E6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845D9C"/>
    <w:multiLevelType w:val="hybridMultilevel"/>
    <w:tmpl w:val="DEDE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A511B"/>
    <w:multiLevelType w:val="hybridMultilevel"/>
    <w:tmpl w:val="80C4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24A96"/>
    <w:multiLevelType w:val="hybridMultilevel"/>
    <w:tmpl w:val="1F705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F6545B"/>
    <w:multiLevelType w:val="hybridMultilevel"/>
    <w:tmpl w:val="EC34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F940F9"/>
    <w:multiLevelType w:val="hybridMultilevel"/>
    <w:tmpl w:val="484E243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315B05"/>
    <w:multiLevelType w:val="hybridMultilevel"/>
    <w:tmpl w:val="42CC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AE74B7"/>
    <w:multiLevelType w:val="hybridMultilevel"/>
    <w:tmpl w:val="A908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4E4F98"/>
    <w:multiLevelType w:val="hybridMultilevel"/>
    <w:tmpl w:val="9634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566573"/>
    <w:multiLevelType w:val="hybridMultilevel"/>
    <w:tmpl w:val="FE90A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FA67F8"/>
    <w:multiLevelType w:val="hybridMultilevel"/>
    <w:tmpl w:val="A3765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B26DE3"/>
    <w:multiLevelType w:val="hybridMultilevel"/>
    <w:tmpl w:val="11B6E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60686F"/>
    <w:multiLevelType w:val="hybridMultilevel"/>
    <w:tmpl w:val="4F723B9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CA137D2"/>
    <w:multiLevelType w:val="hybridMultilevel"/>
    <w:tmpl w:val="84B0E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614298"/>
    <w:multiLevelType w:val="hybridMultilevel"/>
    <w:tmpl w:val="0074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791C2F"/>
    <w:multiLevelType w:val="hybridMultilevel"/>
    <w:tmpl w:val="A0845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EB3915"/>
    <w:multiLevelType w:val="hybridMultilevel"/>
    <w:tmpl w:val="5690313C"/>
    <w:lvl w:ilvl="0" w:tplc="08090009">
      <w:start w:val="1"/>
      <w:numFmt w:val="bullet"/>
      <w:lvlText w:val=""/>
      <w:lvlJc w:val="left"/>
      <w:pPr>
        <w:ind w:left="1488" w:hanging="360"/>
      </w:pPr>
      <w:rPr>
        <w:rFonts w:ascii="Wingdings" w:hAnsi="Wingdings"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7" w15:restartNumberingAfterBreak="0">
    <w:nsid w:val="110C305B"/>
    <w:multiLevelType w:val="hybridMultilevel"/>
    <w:tmpl w:val="BE02E5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23D6AAE"/>
    <w:multiLevelType w:val="hybridMultilevel"/>
    <w:tmpl w:val="A678B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1D69C1"/>
    <w:multiLevelType w:val="hybridMultilevel"/>
    <w:tmpl w:val="B8786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2232B1"/>
    <w:multiLevelType w:val="hybridMultilevel"/>
    <w:tmpl w:val="B5C4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431102"/>
    <w:multiLevelType w:val="hybridMultilevel"/>
    <w:tmpl w:val="7A80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D42E1D"/>
    <w:multiLevelType w:val="hybridMultilevel"/>
    <w:tmpl w:val="7D60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7C0C3A"/>
    <w:multiLevelType w:val="hybridMultilevel"/>
    <w:tmpl w:val="91C48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97D155A"/>
    <w:multiLevelType w:val="hybridMultilevel"/>
    <w:tmpl w:val="CA28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C13606"/>
    <w:multiLevelType w:val="hybridMultilevel"/>
    <w:tmpl w:val="7580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043D8F"/>
    <w:multiLevelType w:val="hybridMultilevel"/>
    <w:tmpl w:val="8EB6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CB6A3F"/>
    <w:multiLevelType w:val="hybridMultilevel"/>
    <w:tmpl w:val="992CBFCE"/>
    <w:lvl w:ilvl="0" w:tplc="F5AEB760">
      <w:start w:val="1"/>
      <w:numFmt w:val="bullet"/>
      <w:lvlText w:val=""/>
      <w:lvlJc w:val="left"/>
      <w:pPr>
        <w:tabs>
          <w:tab w:val="num" w:pos="720"/>
        </w:tabs>
        <w:ind w:left="720" w:hanging="360"/>
      </w:pPr>
      <w:rPr>
        <w:rFonts w:ascii="Wingdings 3" w:hAnsi="Wingdings 3" w:hint="default"/>
      </w:rPr>
    </w:lvl>
    <w:lvl w:ilvl="1" w:tplc="91C4ACD8">
      <w:start w:val="1"/>
      <w:numFmt w:val="bullet"/>
      <w:lvlText w:val=""/>
      <w:lvlJc w:val="left"/>
      <w:pPr>
        <w:tabs>
          <w:tab w:val="num" w:pos="1440"/>
        </w:tabs>
        <w:ind w:left="1440" w:hanging="360"/>
      </w:pPr>
      <w:rPr>
        <w:rFonts w:ascii="Wingdings 3" w:hAnsi="Wingdings 3" w:hint="default"/>
      </w:rPr>
    </w:lvl>
    <w:lvl w:ilvl="2" w:tplc="5AA4D5B2">
      <w:start w:val="1"/>
      <w:numFmt w:val="bullet"/>
      <w:lvlText w:val=""/>
      <w:lvlJc w:val="left"/>
      <w:pPr>
        <w:tabs>
          <w:tab w:val="num" w:pos="2160"/>
        </w:tabs>
        <w:ind w:left="2160" w:hanging="360"/>
      </w:pPr>
      <w:rPr>
        <w:rFonts w:ascii="Wingdings 3" w:hAnsi="Wingdings 3" w:hint="default"/>
      </w:rPr>
    </w:lvl>
    <w:lvl w:ilvl="3" w:tplc="9E00EBE0">
      <w:start w:val="1"/>
      <w:numFmt w:val="bullet"/>
      <w:lvlText w:val=""/>
      <w:lvlJc w:val="left"/>
      <w:pPr>
        <w:tabs>
          <w:tab w:val="num" w:pos="2880"/>
        </w:tabs>
        <w:ind w:left="2880" w:hanging="360"/>
      </w:pPr>
      <w:rPr>
        <w:rFonts w:ascii="Wingdings 3" w:hAnsi="Wingdings 3" w:hint="default"/>
      </w:rPr>
    </w:lvl>
    <w:lvl w:ilvl="4" w:tplc="78C45D22">
      <w:start w:val="1"/>
      <w:numFmt w:val="bullet"/>
      <w:lvlText w:val=""/>
      <w:lvlJc w:val="left"/>
      <w:pPr>
        <w:tabs>
          <w:tab w:val="num" w:pos="3600"/>
        </w:tabs>
        <w:ind w:left="3600" w:hanging="360"/>
      </w:pPr>
      <w:rPr>
        <w:rFonts w:ascii="Wingdings 3" w:hAnsi="Wingdings 3" w:hint="default"/>
      </w:rPr>
    </w:lvl>
    <w:lvl w:ilvl="5" w:tplc="77A223CE">
      <w:start w:val="1"/>
      <w:numFmt w:val="bullet"/>
      <w:lvlText w:val=""/>
      <w:lvlJc w:val="left"/>
      <w:pPr>
        <w:tabs>
          <w:tab w:val="num" w:pos="4320"/>
        </w:tabs>
        <w:ind w:left="4320" w:hanging="360"/>
      </w:pPr>
      <w:rPr>
        <w:rFonts w:ascii="Wingdings 3" w:hAnsi="Wingdings 3" w:hint="default"/>
      </w:rPr>
    </w:lvl>
    <w:lvl w:ilvl="6" w:tplc="F8AED3B0">
      <w:start w:val="1"/>
      <w:numFmt w:val="bullet"/>
      <w:lvlText w:val=""/>
      <w:lvlJc w:val="left"/>
      <w:pPr>
        <w:tabs>
          <w:tab w:val="num" w:pos="5040"/>
        </w:tabs>
        <w:ind w:left="5040" w:hanging="360"/>
      </w:pPr>
      <w:rPr>
        <w:rFonts w:ascii="Wingdings 3" w:hAnsi="Wingdings 3" w:hint="default"/>
      </w:rPr>
    </w:lvl>
    <w:lvl w:ilvl="7" w:tplc="94784828">
      <w:start w:val="1"/>
      <w:numFmt w:val="bullet"/>
      <w:lvlText w:val=""/>
      <w:lvlJc w:val="left"/>
      <w:pPr>
        <w:tabs>
          <w:tab w:val="num" w:pos="5760"/>
        </w:tabs>
        <w:ind w:left="5760" w:hanging="360"/>
      </w:pPr>
      <w:rPr>
        <w:rFonts w:ascii="Wingdings 3" w:hAnsi="Wingdings 3" w:hint="default"/>
      </w:rPr>
    </w:lvl>
    <w:lvl w:ilvl="8" w:tplc="8E0E1E60">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1CFF0737"/>
    <w:multiLevelType w:val="hybridMultilevel"/>
    <w:tmpl w:val="C77ED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37757C"/>
    <w:multiLevelType w:val="hybridMultilevel"/>
    <w:tmpl w:val="9410A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573BA3"/>
    <w:multiLevelType w:val="hybridMultilevel"/>
    <w:tmpl w:val="266EA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FD2DA3"/>
    <w:multiLevelType w:val="hybridMultilevel"/>
    <w:tmpl w:val="DA30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805229"/>
    <w:multiLevelType w:val="hybridMultilevel"/>
    <w:tmpl w:val="DE14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74D62D9"/>
    <w:multiLevelType w:val="hybridMultilevel"/>
    <w:tmpl w:val="DDA8F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7F6424"/>
    <w:multiLevelType w:val="hybridMultilevel"/>
    <w:tmpl w:val="9FC6E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855781"/>
    <w:multiLevelType w:val="hybridMultilevel"/>
    <w:tmpl w:val="7A20A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FA6A8C"/>
    <w:multiLevelType w:val="hybridMultilevel"/>
    <w:tmpl w:val="413A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8A21BFF"/>
    <w:multiLevelType w:val="hybridMultilevel"/>
    <w:tmpl w:val="62B66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0B5531"/>
    <w:multiLevelType w:val="hybridMultilevel"/>
    <w:tmpl w:val="DC206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C125A02"/>
    <w:multiLevelType w:val="hybridMultilevel"/>
    <w:tmpl w:val="7772B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D375764"/>
    <w:multiLevelType w:val="hybridMultilevel"/>
    <w:tmpl w:val="DEC2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E970182"/>
    <w:multiLevelType w:val="hybridMultilevel"/>
    <w:tmpl w:val="19CCED4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2721CD"/>
    <w:multiLevelType w:val="hybridMultilevel"/>
    <w:tmpl w:val="86E46800"/>
    <w:lvl w:ilvl="0" w:tplc="52527DE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F7C6C88"/>
    <w:multiLevelType w:val="hybridMultilevel"/>
    <w:tmpl w:val="16A62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F837D10"/>
    <w:multiLevelType w:val="hybridMultilevel"/>
    <w:tmpl w:val="5CA82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044532D"/>
    <w:multiLevelType w:val="hybridMultilevel"/>
    <w:tmpl w:val="7088B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6D0BBC"/>
    <w:multiLevelType w:val="hybridMultilevel"/>
    <w:tmpl w:val="2270A35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30F8595A"/>
    <w:multiLevelType w:val="hybridMultilevel"/>
    <w:tmpl w:val="55366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942DA7"/>
    <w:multiLevelType w:val="hybridMultilevel"/>
    <w:tmpl w:val="591A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1EA17FE"/>
    <w:multiLevelType w:val="hybridMultilevel"/>
    <w:tmpl w:val="32902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B20332"/>
    <w:multiLevelType w:val="hybridMultilevel"/>
    <w:tmpl w:val="A40A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B50DA7"/>
    <w:multiLevelType w:val="multilevel"/>
    <w:tmpl w:val="F8B4B9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270EE3"/>
    <w:multiLevelType w:val="hybridMultilevel"/>
    <w:tmpl w:val="BB72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BD1686"/>
    <w:multiLevelType w:val="hybridMultilevel"/>
    <w:tmpl w:val="4C3C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8FB284A"/>
    <w:multiLevelType w:val="multilevel"/>
    <w:tmpl w:val="9FC827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3A13201C"/>
    <w:multiLevelType w:val="multilevel"/>
    <w:tmpl w:val="319CB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5AE0F8"/>
    <w:multiLevelType w:val="hybridMultilevel"/>
    <w:tmpl w:val="FFFFFFFF"/>
    <w:lvl w:ilvl="0" w:tplc="7F2C4A8C">
      <w:start w:val="1"/>
      <w:numFmt w:val="bullet"/>
      <w:lvlText w:val="·"/>
      <w:lvlJc w:val="left"/>
      <w:pPr>
        <w:ind w:left="720" w:hanging="360"/>
      </w:pPr>
      <w:rPr>
        <w:rFonts w:ascii="Symbol" w:hAnsi="Symbol" w:hint="default"/>
      </w:rPr>
    </w:lvl>
    <w:lvl w:ilvl="1" w:tplc="54E41F08">
      <w:start w:val="1"/>
      <w:numFmt w:val="bullet"/>
      <w:lvlText w:val="o"/>
      <w:lvlJc w:val="left"/>
      <w:pPr>
        <w:ind w:left="1440" w:hanging="360"/>
      </w:pPr>
      <w:rPr>
        <w:rFonts w:ascii="Courier New" w:hAnsi="Courier New" w:hint="default"/>
      </w:rPr>
    </w:lvl>
    <w:lvl w:ilvl="2" w:tplc="BFAA94C4">
      <w:start w:val="1"/>
      <w:numFmt w:val="bullet"/>
      <w:lvlText w:val=""/>
      <w:lvlJc w:val="left"/>
      <w:pPr>
        <w:ind w:left="2160" w:hanging="360"/>
      </w:pPr>
      <w:rPr>
        <w:rFonts w:ascii="Wingdings" w:hAnsi="Wingdings" w:hint="default"/>
      </w:rPr>
    </w:lvl>
    <w:lvl w:ilvl="3" w:tplc="C96609BA">
      <w:start w:val="1"/>
      <w:numFmt w:val="bullet"/>
      <w:lvlText w:val=""/>
      <w:lvlJc w:val="left"/>
      <w:pPr>
        <w:ind w:left="2880" w:hanging="360"/>
      </w:pPr>
      <w:rPr>
        <w:rFonts w:ascii="Symbol" w:hAnsi="Symbol" w:hint="default"/>
      </w:rPr>
    </w:lvl>
    <w:lvl w:ilvl="4" w:tplc="665A2150">
      <w:start w:val="1"/>
      <w:numFmt w:val="bullet"/>
      <w:lvlText w:val="o"/>
      <w:lvlJc w:val="left"/>
      <w:pPr>
        <w:ind w:left="3600" w:hanging="360"/>
      </w:pPr>
      <w:rPr>
        <w:rFonts w:ascii="Courier New" w:hAnsi="Courier New" w:hint="default"/>
      </w:rPr>
    </w:lvl>
    <w:lvl w:ilvl="5" w:tplc="7952C336">
      <w:start w:val="1"/>
      <w:numFmt w:val="bullet"/>
      <w:lvlText w:val=""/>
      <w:lvlJc w:val="left"/>
      <w:pPr>
        <w:ind w:left="4320" w:hanging="360"/>
      </w:pPr>
      <w:rPr>
        <w:rFonts w:ascii="Wingdings" w:hAnsi="Wingdings" w:hint="default"/>
      </w:rPr>
    </w:lvl>
    <w:lvl w:ilvl="6" w:tplc="850EF400">
      <w:start w:val="1"/>
      <w:numFmt w:val="bullet"/>
      <w:lvlText w:val=""/>
      <w:lvlJc w:val="left"/>
      <w:pPr>
        <w:ind w:left="5040" w:hanging="360"/>
      </w:pPr>
      <w:rPr>
        <w:rFonts w:ascii="Symbol" w:hAnsi="Symbol" w:hint="default"/>
      </w:rPr>
    </w:lvl>
    <w:lvl w:ilvl="7" w:tplc="68584F76">
      <w:start w:val="1"/>
      <w:numFmt w:val="bullet"/>
      <w:lvlText w:val="o"/>
      <w:lvlJc w:val="left"/>
      <w:pPr>
        <w:ind w:left="5760" w:hanging="360"/>
      </w:pPr>
      <w:rPr>
        <w:rFonts w:ascii="Courier New" w:hAnsi="Courier New" w:hint="default"/>
      </w:rPr>
    </w:lvl>
    <w:lvl w:ilvl="8" w:tplc="D49C01EE">
      <w:start w:val="1"/>
      <w:numFmt w:val="bullet"/>
      <w:lvlText w:val=""/>
      <w:lvlJc w:val="left"/>
      <w:pPr>
        <w:ind w:left="6480" w:hanging="360"/>
      </w:pPr>
      <w:rPr>
        <w:rFonts w:ascii="Wingdings" w:hAnsi="Wingdings" w:hint="default"/>
      </w:rPr>
    </w:lvl>
  </w:abstractNum>
  <w:abstractNum w:abstractNumId="57" w15:restartNumberingAfterBreak="0">
    <w:nsid w:val="3D6D49A0"/>
    <w:multiLevelType w:val="hybridMultilevel"/>
    <w:tmpl w:val="15EA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E2724E9"/>
    <w:multiLevelType w:val="hybridMultilevel"/>
    <w:tmpl w:val="95F0C26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9" w15:restartNumberingAfterBreak="0">
    <w:nsid w:val="40623543"/>
    <w:multiLevelType w:val="hybridMultilevel"/>
    <w:tmpl w:val="FFDC520C"/>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0" w15:restartNumberingAfterBreak="0">
    <w:nsid w:val="434020B6"/>
    <w:multiLevelType w:val="hybridMultilevel"/>
    <w:tmpl w:val="34506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664BEA"/>
    <w:multiLevelType w:val="hybridMultilevel"/>
    <w:tmpl w:val="FFFFFFFF"/>
    <w:lvl w:ilvl="0" w:tplc="D29E872E">
      <w:start w:val="1"/>
      <w:numFmt w:val="decimal"/>
      <w:lvlText w:val="%1."/>
      <w:lvlJc w:val="left"/>
      <w:pPr>
        <w:ind w:left="720" w:hanging="360"/>
      </w:pPr>
    </w:lvl>
    <w:lvl w:ilvl="1" w:tplc="5A284562">
      <w:start w:val="1"/>
      <w:numFmt w:val="lowerLetter"/>
      <w:lvlText w:val="%2."/>
      <w:lvlJc w:val="left"/>
      <w:pPr>
        <w:ind w:left="1440" w:hanging="360"/>
      </w:pPr>
    </w:lvl>
    <w:lvl w:ilvl="2" w:tplc="184A1718">
      <w:start w:val="1"/>
      <w:numFmt w:val="lowerRoman"/>
      <w:lvlText w:val="%3."/>
      <w:lvlJc w:val="right"/>
      <w:pPr>
        <w:ind w:left="2160" w:hanging="180"/>
      </w:pPr>
    </w:lvl>
    <w:lvl w:ilvl="3" w:tplc="7892FAA2">
      <w:start w:val="1"/>
      <w:numFmt w:val="decimal"/>
      <w:lvlText w:val="%4."/>
      <w:lvlJc w:val="left"/>
      <w:pPr>
        <w:ind w:left="2880" w:hanging="360"/>
      </w:pPr>
    </w:lvl>
    <w:lvl w:ilvl="4" w:tplc="C28ACEFE">
      <w:start w:val="1"/>
      <w:numFmt w:val="lowerLetter"/>
      <w:lvlText w:val="%5."/>
      <w:lvlJc w:val="left"/>
      <w:pPr>
        <w:ind w:left="3600" w:hanging="360"/>
      </w:pPr>
    </w:lvl>
    <w:lvl w:ilvl="5" w:tplc="83FAB65E">
      <w:start w:val="1"/>
      <w:numFmt w:val="lowerRoman"/>
      <w:lvlText w:val="%6."/>
      <w:lvlJc w:val="right"/>
      <w:pPr>
        <w:ind w:left="4320" w:hanging="180"/>
      </w:pPr>
    </w:lvl>
    <w:lvl w:ilvl="6" w:tplc="A2F8ABD8">
      <w:start w:val="1"/>
      <w:numFmt w:val="decimal"/>
      <w:lvlText w:val="%7."/>
      <w:lvlJc w:val="left"/>
      <w:pPr>
        <w:ind w:left="5040" w:hanging="360"/>
      </w:pPr>
    </w:lvl>
    <w:lvl w:ilvl="7" w:tplc="10085DC0">
      <w:start w:val="1"/>
      <w:numFmt w:val="lowerLetter"/>
      <w:lvlText w:val="%8."/>
      <w:lvlJc w:val="left"/>
      <w:pPr>
        <w:ind w:left="5760" w:hanging="360"/>
      </w:pPr>
    </w:lvl>
    <w:lvl w:ilvl="8" w:tplc="2542CB5E">
      <w:start w:val="1"/>
      <w:numFmt w:val="lowerRoman"/>
      <w:lvlText w:val="%9."/>
      <w:lvlJc w:val="right"/>
      <w:pPr>
        <w:ind w:left="6480" w:hanging="180"/>
      </w:pPr>
    </w:lvl>
  </w:abstractNum>
  <w:abstractNum w:abstractNumId="62" w15:restartNumberingAfterBreak="0">
    <w:nsid w:val="46821AF8"/>
    <w:multiLevelType w:val="hybridMultilevel"/>
    <w:tmpl w:val="8E8E79B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3" w15:restartNumberingAfterBreak="0">
    <w:nsid w:val="47252C4C"/>
    <w:multiLevelType w:val="hybridMultilevel"/>
    <w:tmpl w:val="1A2C4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95514C"/>
    <w:multiLevelType w:val="multilevel"/>
    <w:tmpl w:val="220C7EDE"/>
    <w:lvl w:ilvl="0">
      <w:start w:val="1"/>
      <w:numFmt w:val="bullet"/>
      <w:lvlText w:val=""/>
      <w:lvlJc w:val="left"/>
      <w:pPr>
        <w:tabs>
          <w:tab w:val="num" w:pos="446"/>
        </w:tabs>
        <w:ind w:left="446" w:hanging="360"/>
      </w:pPr>
      <w:rPr>
        <w:rFonts w:ascii="Symbol" w:hAnsi="Symbol" w:hint="default"/>
        <w:sz w:val="20"/>
      </w:rPr>
    </w:lvl>
    <w:lvl w:ilvl="1" w:tentative="1">
      <w:start w:val="1"/>
      <w:numFmt w:val="bullet"/>
      <w:lvlText w:val=""/>
      <w:lvlJc w:val="left"/>
      <w:pPr>
        <w:tabs>
          <w:tab w:val="num" w:pos="1166"/>
        </w:tabs>
        <w:ind w:left="1166" w:hanging="360"/>
      </w:pPr>
      <w:rPr>
        <w:rFonts w:ascii="Symbol" w:hAnsi="Symbol" w:hint="default"/>
        <w:sz w:val="20"/>
      </w:rPr>
    </w:lvl>
    <w:lvl w:ilvl="2" w:tentative="1">
      <w:start w:val="1"/>
      <w:numFmt w:val="bullet"/>
      <w:lvlText w:val=""/>
      <w:lvlJc w:val="left"/>
      <w:pPr>
        <w:tabs>
          <w:tab w:val="num" w:pos="1886"/>
        </w:tabs>
        <w:ind w:left="1886" w:hanging="360"/>
      </w:pPr>
      <w:rPr>
        <w:rFonts w:ascii="Symbol" w:hAnsi="Symbol" w:hint="default"/>
        <w:sz w:val="20"/>
      </w:rPr>
    </w:lvl>
    <w:lvl w:ilvl="3" w:tentative="1">
      <w:start w:val="1"/>
      <w:numFmt w:val="bullet"/>
      <w:lvlText w:val=""/>
      <w:lvlJc w:val="left"/>
      <w:pPr>
        <w:tabs>
          <w:tab w:val="num" w:pos="2606"/>
        </w:tabs>
        <w:ind w:left="2606" w:hanging="360"/>
      </w:pPr>
      <w:rPr>
        <w:rFonts w:ascii="Symbol" w:hAnsi="Symbol" w:hint="default"/>
        <w:sz w:val="20"/>
      </w:rPr>
    </w:lvl>
    <w:lvl w:ilvl="4" w:tentative="1">
      <w:start w:val="1"/>
      <w:numFmt w:val="bullet"/>
      <w:lvlText w:val=""/>
      <w:lvlJc w:val="left"/>
      <w:pPr>
        <w:tabs>
          <w:tab w:val="num" w:pos="3326"/>
        </w:tabs>
        <w:ind w:left="3326" w:hanging="360"/>
      </w:pPr>
      <w:rPr>
        <w:rFonts w:ascii="Symbol" w:hAnsi="Symbol" w:hint="default"/>
        <w:sz w:val="20"/>
      </w:rPr>
    </w:lvl>
    <w:lvl w:ilvl="5" w:tentative="1">
      <w:start w:val="1"/>
      <w:numFmt w:val="bullet"/>
      <w:lvlText w:val=""/>
      <w:lvlJc w:val="left"/>
      <w:pPr>
        <w:tabs>
          <w:tab w:val="num" w:pos="4046"/>
        </w:tabs>
        <w:ind w:left="4046" w:hanging="360"/>
      </w:pPr>
      <w:rPr>
        <w:rFonts w:ascii="Symbol" w:hAnsi="Symbol" w:hint="default"/>
        <w:sz w:val="20"/>
      </w:rPr>
    </w:lvl>
    <w:lvl w:ilvl="6" w:tentative="1">
      <w:start w:val="1"/>
      <w:numFmt w:val="bullet"/>
      <w:lvlText w:val=""/>
      <w:lvlJc w:val="left"/>
      <w:pPr>
        <w:tabs>
          <w:tab w:val="num" w:pos="4766"/>
        </w:tabs>
        <w:ind w:left="4766" w:hanging="360"/>
      </w:pPr>
      <w:rPr>
        <w:rFonts w:ascii="Symbol" w:hAnsi="Symbol" w:hint="default"/>
        <w:sz w:val="20"/>
      </w:rPr>
    </w:lvl>
    <w:lvl w:ilvl="7" w:tentative="1">
      <w:start w:val="1"/>
      <w:numFmt w:val="bullet"/>
      <w:lvlText w:val=""/>
      <w:lvlJc w:val="left"/>
      <w:pPr>
        <w:tabs>
          <w:tab w:val="num" w:pos="5486"/>
        </w:tabs>
        <w:ind w:left="5486" w:hanging="360"/>
      </w:pPr>
      <w:rPr>
        <w:rFonts w:ascii="Symbol" w:hAnsi="Symbol" w:hint="default"/>
        <w:sz w:val="20"/>
      </w:rPr>
    </w:lvl>
    <w:lvl w:ilvl="8" w:tentative="1">
      <w:start w:val="1"/>
      <w:numFmt w:val="bullet"/>
      <w:lvlText w:val=""/>
      <w:lvlJc w:val="left"/>
      <w:pPr>
        <w:tabs>
          <w:tab w:val="num" w:pos="6206"/>
        </w:tabs>
        <w:ind w:left="6206" w:hanging="360"/>
      </w:pPr>
      <w:rPr>
        <w:rFonts w:ascii="Symbol" w:hAnsi="Symbol" w:hint="default"/>
        <w:sz w:val="20"/>
      </w:rPr>
    </w:lvl>
  </w:abstractNum>
  <w:abstractNum w:abstractNumId="65" w15:restartNumberingAfterBreak="0">
    <w:nsid w:val="4996418F"/>
    <w:multiLevelType w:val="hybridMultilevel"/>
    <w:tmpl w:val="863A0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AB543D0"/>
    <w:multiLevelType w:val="hybridMultilevel"/>
    <w:tmpl w:val="A95C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D376E47"/>
    <w:multiLevelType w:val="hybridMultilevel"/>
    <w:tmpl w:val="D07A6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0D84245"/>
    <w:multiLevelType w:val="hybridMultilevel"/>
    <w:tmpl w:val="C25CF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2246C05"/>
    <w:multiLevelType w:val="hybridMultilevel"/>
    <w:tmpl w:val="321C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350DCB"/>
    <w:multiLevelType w:val="hybridMultilevel"/>
    <w:tmpl w:val="8850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302E3D"/>
    <w:multiLevelType w:val="hybridMultilevel"/>
    <w:tmpl w:val="3F6CA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5E6197B"/>
    <w:multiLevelType w:val="hybridMultilevel"/>
    <w:tmpl w:val="C6066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6780B2D"/>
    <w:multiLevelType w:val="hybridMultilevel"/>
    <w:tmpl w:val="6868B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68A430D"/>
    <w:multiLevelType w:val="hybridMultilevel"/>
    <w:tmpl w:val="5F58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82144FD"/>
    <w:multiLevelType w:val="hybridMultilevel"/>
    <w:tmpl w:val="79FC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8FC0199"/>
    <w:multiLevelType w:val="hybridMultilevel"/>
    <w:tmpl w:val="D6C24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BAA5F14"/>
    <w:multiLevelType w:val="hybridMultilevel"/>
    <w:tmpl w:val="9E247BB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EB927E3"/>
    <w:multiLevelType w:val="multilevel"/>
    <w:tmpl w:val="B15CC9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F661E2D"/>
    <w:multiLevelType w:val="hybridMultilevel"/>
    <w:tmpl w:val="F76C9118"/>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 w15:restartNumberingAfterBreak="0">
    <w:nsid w:val="5FC43259"/>
    <w:multiLevelType w:val="hybridMultilevel"/>
    <w:tmpl w:val="1E8A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08E72A0"/>
    <w:multiLevelType w:val="hybridMultilevel"/>
    <w:tmpl w:val="52D65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0E157EC"/>
    <w:multiLevelType w:val="hybridMultilevel"/>
    <w:tmpl w:val="60DEA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0FF73D1"/>
    <w:multiLevelType w:val="hybridMultilevel"/>
    <w:tmpl w:val="D7CAE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2995D96"/>
    <w:multiLevelType w:val="hybridMultilevel"/>
    <w:tmpl w:val="35686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2DD0A0B"/>
    <w:multiLevelType w:val="hybridMultilevel"/>
    <w:tmpl w:val="FBDCE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3C71A89"/>
    <w:multiLevelType w:val="hybridMultilevel"/>
    <w:tmpl w:val="F1CE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43AEF3A"/>
    <w:multiLevelType w:val="hybridMultilevel"/>
    <w:tmpl w:val="FFFFFFFF"/>
    <w:lvl w:ilvl="0" w:tplc="E738EA7E">
      <w:start w:val="1"/>
      <w:numFmt w:val="decimal"/>
      <w:lvlText w:val="%1."/>
      <w:lvlJc w:val="left"/>
      <w:pPr>
        <w:ind w:left="1080" w:hanging="360"/>
      </w:pPr>
    </w:lvl>
    <w:lvl w:ilvl="1" w:tplc="A8C666B2">
      <w:start w:val="1"/>
      <w:numFmt w:val="lowerLetter"/>
      <w:lvlText w:val="%2."/>
      <w:lvlJc w:val="left"/>
      <w:pPr>
        <w:ind w:left="1440" w:hanging="360"/>
      </w:pPr>
    </w:lvl>
    <w:lvl w:ilvl="2" w:tplc="5A829EEC">
      <w:start w:val="1"/>
      <w:numFmt w:val="lowerRoman"/>
      <w:lvlText w:val="%3."/>
      <w:lvlJc w:val="right"/>
      <w:pPr>
        <w:ind w:left="2160" w:hanging="180"/>
      </w:pPr>
    </w:lvl>
    <w:lvl w:ilvl="3" w:tplc="37422F12">
      <w:start w:val="1"/>
      <w:numFmt w:val="decimal"/>
      <w:lvlText w:val="%4."/>
      <w:lvlJc w:val="left"/>
      <w:pPr>
        <w:ind w:left="2880" w:hanging="360"/>
      </w:pPr>
    </w:lvl>
    <w:lvl w:ilvl="4" w:tplc="3EFEEFC2">
      <w:start w:val="1"/>
      <w:numFmt w:val="lowerLetter"/>
      <w:lvlText w:val="%5."/>
      <w:lvlJc w:val="left"/>
      <w:pPr>
        <w:ind w:left="3600" w:hanging="360"/>
      </w:pPr>
    </w:lvl>
    <w:lvl w:ilvl="5" w:tplc="85EC199A">
      <w:start w:val="1"/>
      <w:numFmt w:val="lowerRoman"/>
      <w:lvlText w:val="%6."/>
      <w:lvlJc w:val="right"/>
      <w:pPr>
        <w:ind w:left="4320" w:hanging="180"/>
      </w:pPr>
    </w:lvl>
    <w:lvl w:ilvl="6" w:tplc="764EFB74">
      <w:start w:val="1"/>
      <w:numFmt w:val="decimal"/>
      <w:lvlText w:val="%7."/>
      <w:lvlJc w:val="left"/>
      <w:pPr>
        <w:ind w:left="5040" w:hanging="360"/>
      </w:pPr>
    </w:lvl>
    <w:lvl w:ilvl="7" w:tplc="4A96DB68">
      <w:start w:val="1"/>
      <w:numFmt w:val="lowerLetter"/>
      <w:lvlText w:val="%8."/>
      <w:lvlJc w:val="left"/>
      <w:pPr>
        <w:ind w:left="5760" w:hanging="360"/>
      </w:pPr>
    </w:lvl>
    <w:lvl w:ilvl="8" w:tplc="A1329186">
      <w:start w:val="1"/>
      <w:numFmt w:val="lowerRoman"/>
      <w:lvlText w:val="%9."/>
      <w:lvlJc w:val="right"/>
      <w:pPr>
        <w:ind w:left="6480" w:hanging="180"/>
      </w:pPr>
    </w:lvl>
  </w:abstractNum>
  <w:abstractNum w:abstractNumId="88" w15:restartNumberingAfterBreak="0">
    <w:nsid w:val="651364B6"/>
    <w:multiLevelType w:val="hybridMultilevel"/>
    <w:tmpl w:val="E2F0A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8D4620C"/>
    <w:multiLevelType w:val="hybridMultilevel"/>
    <w:tmpl w:val="C114A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9302578"/>
    <w:multiLevelType w:val="hybridMultilevel"/>
    <w:tmpl w:val="50845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A267FD6"/>
    <w:multiLevelType w:val="hybridMultilevel"/>
    <w:tmpl w:val="019AE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A713159"/>
    <w:multiLevelType w:val="multilevel"/>
    <w:tmpl w:val="A1084A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BC81CF0"/>
    <w:multiLevelType w:val="hybridMultilevel"/>
    <w:tmpl w:val="86E4680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BC948DC"/>
    <w:multiLevelType w:val="multilevel"/>
    <w:tmpl w:val="D9F05B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C1E0ACE"/>
    <w:multiLevelType w:val="hybridMultilevel"/>
    <w:tmpl w:val="D70E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E77274A"/>
    <w:multiLevelType w:val="hybridMultilevel"/>
    <w:tmpl w:val="F9CCA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EF75A14"/>
    <w:multiLevelType w:val="hybridMultilevel"/>
    <w:tmpl w:val="DC2C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1A35547"/>
    <w:multiLevelType w:val="hybridMultilevel"/>
    <w:tmpl w:val="9B16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3CE63DF"/>
    <w:multiLevelType w:val="hybridMultilevel"/>
    <w:tmpl w:val="6E785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5EF2DBB"/>
    <w:multiLevelType w:val="hybridMultilevel"/>
    <w:tmpl w:val="1892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8BE6928"/>
    <w:multiLevelType w:val="hybridMultilevel"/>
    <w:tmpl w:val="11F8D3DA"/>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3" w:hAnsi="Wingdings 3" w:hint="default"/>
      </w:rPr>
    </w:lvl>
    <w:lvl w:ilvl="2" w:tplc="FFFFFFFF">
      <w:start w:val="1"/>
      <w:numFmt w:val="bullet"/>
      <w:lvlText w:val=""/>
      <w:lvlJc w:val="left"/>
      <w:pPr>
        <w:tabs>
          <w:tab w:val="num" w:pos="2160"/>
        </w:tabs>
        <w:ind w:left="2160" w:hanging="360"/>
      </w:pPr>
      <w:rPr>
        <w:rFonts w:ascii="Wingdings 3" w:hAnsi="Wingdings 3" w:hint="default"/>
      </w:rPr>
    </w:lvl>
    <w:lvl w:ilvl="3" w:tplc="FFFFFFFF">
      <w:start w:val="1"/>
      <w:numFmt w:val="bullet"/>
      <w:lvlText w:val=""/>
      <w:lvlJc w:val="left"/>
      <w:pPr>
        <w:tabs>
          <w:tab w:val="num" w:pos="2880"/>
        </w:tabs>
        <w:ind w:left="2880" w:hanging="360"/>
      </w:pPr>
      <w:rPr>
        <w:rFonts w:ascii="Wingdings 3" w:hAnsi="Wingdings 3" w:hint="default"/>
      </w:rPr>
    </w:lvl>
    <w:lvl w:ilvl="4" w:tplc="FFFFFFFF">
      <w:start w:val="1"/>
      <w:numFmt w:val="bullet"/>
      <w:lvlText w:val=""/>
      <w:lvlJc w:val="left"/>
      <w:pPr>
        <w:tabs>
          <w:tab w:val="num" w:pos="3600"/>
        </w:tabs>
        <w:ind w:left="3600" w:hanging="360"/>
      </w:pPr>
      <w:rPr>
        <w:rFonts w:ascii="Wingdings 3" w:hAnsi="Wingdings 3" w:hint="default"/>
      </w:rPr>
    </w:lvl>
    <w:lvl w:ilvl="5" w:tplc="FFFFFFFF">
      <w:start w:val="1"/>
      <w:numFmt w:val="bullet"/>
      <w:lvlText w:val=""/>
      <w:lvlJc w:val="left"/>
      <w:pPr>
        <w:tabs>
          <w:tab w:val="num" w:pos="4320"/>
        </w:tabs>
        <w:ind w:left="4320" w:hanging="360"/>
      </w:pPr>
      <w:rPr>
        <w:rFonts w:ascii="Wingdings 3" w:hAnsi="Wingdings 3" w:hint="default"/>
      </w:rPr>
    </w:lvl>
    <w:lvl w:ilvl="6" w:tplc="FFFFFFFF">
      <w:start w:val="1"/>
      <w:numFmt w:val="bullet"/>
      <w:lvlText w:val=""/>
      <w:lvlJc w:val="left"/>
      <w:pPr>
        <w:tabs>
          <w:tab w:val="num" w:pos="5040"/>
        </w:tabs>
        <w:ind w:left="5040" w:hanging="360"/>
      </w:pPr>
      <w:rPr>
        <w:rFonts w:ascii="Wingdings 3" w:hAnsi="Wingdings 3" w:hint="default"/>
      </w:rPr>
    </w:lvl>
    <w:lvl w:ilvl="7" w:tplc="FFFFFFFF">
      <w:start w:val="1"/>
      <w:numFmt w:val="bullet"/>
      <w:lvlText w:val=""/>
      <w:lvlJc w:val="left"/>
      <w:pPr>
        <w:tabs>
          <w:tab w:val="num" w:pos="5760"/>
        </w:tabs>
        <w:ind w:left="5760" w:hanging="360"/>
      </w:pPr>
      <w:rPr>
        <w:rFonts w:ascii="Wingdings 3" w:hAnsi="Wingdings 3" w:hint="default"/>
      </w:rPr>
    </w:lvl>
    <w:lvl w:ilvl="8" w:tplc="FFFFFFFF">
      <w:start w:val="1"/>
      <w:numFmt w:val="bullet"/>
      <w:lvlText w:val=""/>
      <w:lvlJc w:val="left"/>
      <w:pPr>
        <w:tabs>
          <w:tab w:val="num" w:pos="6480"/>
        </w:tabs>
        <w:ind w:left="6480" w:hanging="360"/>
      </w:pPr>
      <w:rPr>
        <w:rFonts w:ascii="Wingdings 3" w:hAnsi="Wingdings 3" w:hint="default"/>
      </w:rPr>
    </w:lvl>
  </w:abstractNum>
  <w:abstractNum w:abstractNumId="102" w15:restartNumberingAfterBreak="0">
    <w:nsid w:val="79064096"/>
    <w:multiLevelType w:val="hybridMultilevel"/>
    <w:tmpl w:val="EDA69D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3" w15:restartNumberingAfterBreak="0">
    <w:nsid w:val="7958718B"/>
    <w:multiLevelType w:val="hybridMultilevel"/>
    <w:tmpl w:val="424E3A5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7CFE60F5"/>
    <w:multiLevelType w:val="hybridMultilevel"/>
    <w:tmpl w:val="DA7AF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F065C0D"/>
    <w:multiLevelType w:val="hybridMultilevel"/>
    <w:tmpl w:val="C226C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7101207">
    <w:abstractNumId w:val="0"/>
  </w:num>
  <w:num w:numId="2" w16cid:durableId="1443500102">
    <w:abstractNumId w:val="97"/>
  </w:num>
  <w:num w:numId="3" w16cid:durableId="2131824162">
    <w:abstractNumId w:val="90"/>
  </w:num>
  <w:num w:numId="4" w16cid:durableId="560360356">
    <w:abstractNumId w:val="43"/>
  </w:num>
  <w:num w:numId="5" w16cid:durableId="1137575787">
    <w:abstractNumId w:val="74"/>
  </w:num>
  <w:num w:numId="6" w16cid:durableId="2045906013">
    <w:abstractNumId w:val="9"/>
  </w:num>
  <w:num w:numId="7" w16cid:durableId="1987275333">
    <w:abstractNumId w:val="50"/>
  </w:num>
  <w:num w:numId="8" w16cid:durableId="1650091729">
    <w:abstractNumId w:val="57"/>
  </w:num>
  <w:num w:numId="9" w16cid:durableId="844243850">
    <w:abstractNumId w:val="44"/>
  </w:num>
  <w:num w:numId="10" w16cid:durableId="207424639">
    <w:abstractNumId w:val="19"/>
  </w:num>
  <w:num w:numId="11" w16cid:durableId="2044404267">
    <w:abstractNumId w:val="22"/>
  </w:num>
  <w:num w:numId="12" w16cid:durableId="986401175">
    <w:abstractNumId w:val="103"/>
  </w:num>
  <w:num w:numId="13" w16cid:durableId="29888479">
    <w:abstractNumId w:val="12"/>
  </w:num>
  <w:num w:numId="14" w16cid:durableId="85550">
    <w:abstractNumId w:val="13"/>
  </w:num>
  <w:num w:numId="15" w16cid:durableId="543252924">
    <w:abstractNumId w:val="54"/>
  </w:num>
  <w:num w:numId="16" w16cid:durableId="2091806201">
    <w:abstractNumId w:val="89"/>
  </w:num>
  <w:num w:numId="17" w16cid:durableId="1936939285">
    <w:abstractNumId w:val="52"/>
  </w:num>
  <w:num w:numId="18" w16cid:durableId="1208906194">
    <w:abstractNumId w:val="80"/>
  </w:num>
  <w:num w:numId="19" w16cid:durableId="1896501602">
    <w:abstractNumId w:val="95"/>
  </w:num>
  <w:num w:numId="20" w16cid:durableId="175460421">
    <w:abstractNumId w:val="28"/>
  </w:num>
  <w:num w:numId="21" w16cid:durableId="1634748348">
    <w:abstractNumId w:val="53"/>
  </w:num>
  <w:num w:numId="22" w16cid:durableId="1558710444">
    <w:abstractNumId w:val="68"/>
  </w:num>
  <w:num w:numId="23" w16cid:durableId="983436562">
    <w:abstractNumId w:val="38"/>
  </w:num>
  <w:num w:numId="24" w16cid:durableId="1556239334">
    <w:abstractNumId w:val="98"/>
  </w:num>
  <w:num w:numId="25" w16cid:durableId="1399789152">
    <w:abstractNumId w:val="29"/>
  </w:num>
  <w:num w:numId="26" w16cid:durableId="1487746227">
    <w:abstractNumId w:val="4"/>
  </w:num>
  <w:num w:numId="27" w16cid:durableId="2112043855">
    <w:abstractNumId w:val="1"/>
  </w:num>
  <w:num w:numId="28" w16cid:durableId="1605919246">
    <w:abstractNumId w:val="2"/>
  </w:num>
  <w:num w:numId="29" w16cid:durableId="979575830">
    <w:abstractNumId w:val="14"/>
  </w:num>
  <w:num w:numId="30" w16cid:durableId="1449199747">
    <w:abstractNumId w:val="47"/>
  </w:num>
  <w:num w:numId="31" w16cid:durableId="824510893">
    <w:abstractNumId w:val="70"/>
  </w:num>
  <w:num w:numId="32" w16cid:durableId="950357278">
    <w:abstractNumId w:val="58"/>
  </w:num>
  <w:num w:numId="33" w16cid:durableId="326708355">
    <w:abstractNumId w:val="77"/>
  </w:num>
  <w:num w:numId="34" w16cid:durableId="1552040323">
    <w:abstractNumId w:val="5"/>
  </w:num>
  <w:num w:numId="35" w16cid:durableId="1931036660">
    <w:abstractNumId w:val="41"/>
  </w:num>
  <w:num w:numId="36" w16cid:durableId="1824882146">
    <w:abstractNumId w:val="35"/>
  </w:num>
  <w:num w:numId="37" w16cid:durableId="1309818237">
    <w:abstractNumId w:val="31"/>
  </w:num>
  <w:num w:numId="38" w16cid:durableId="350491016">
    <w:abstractNumId w:val="66"/>
  </w:num>
  <w:num w:numId="39" w16cid:durableId="247886042">
    <w:abstractNumId w:val="39"/>
  </w:num>
  <w:num w:numId="40" w16cid:durableId="2016758533">
    <w:abstractNumId w:val="73"/>
  </w:num>
  <w:num w:numId="41" w16cid:durableId="1902909360">
    <w:abstractNumId w:val="99"/>
  </w:num>
  <w:num w:numId="42" w16cid:durableId="79060283">
    <w:abstractNumId w:val="88"/>
  </w:num>
  <w:num w:numId="43" w16cid:durableId="248538642">
    <w:abstractNumId w:val="11"/>
  </w:num>
  <w:num w:numId="44" w16cid:durableId="1529564822">
    <w:abstractNumId w:val="21"/>
  </w:num>
  <w:num w:numId="45" w16cid:durableId="244802486">
    <w:abstractNumId w:val="8"/>
  </w:num>
  <w:num w:numId="46" w16cid:durableId="853349556">
    <w:abstractNumId w:val="83"/>
  </w:num>
  <w:num w:numId="47" w16cid:durableId="917908647">
    <w:abstractNumId w:val="67"/>
  </w:num>
  <w:num w:numId="48" w16cid:durableId="116918786">
    <w:abstractNumId w:val="49"/>
  </w:num>
  <w:num w:numId="49" w16cid:durableId="1407998592">
    <w:abstractNumId w:val="48"/>
  </w:num>
  <w:num w:numId="50" w16cid:durableId="497770816">
    <w:abstractNumId w:val="30"/>
  </w:num>
  <w:num w:numId="51" w16cid:durableId="1703940303">
    <w:abstractNumId w:val="104"/>
  </w:num>
  <w:num w:numId="52" w16cid:durableId="716274968">
    <w:abstractNumId w:val="84"/>
  </w:num>
  <w:num w:numId="53" w16cid:durableId="648049698">
    <w:abstractNumId w:val="3"/>
  </w:num>
  <w:num w:numId="54" w16cid:durableId="1064529826">
    <w:abstractNumId w:val="102"/>
  </w:num>
  <w:num w:numId="55" w16cid:durableId="1078478279">
    <w:abstractNumId w:val="56"/>
  </w:num>
  <w:num w:numId="56" w16cid:durableId="386609182">
    <w:abstractNumId w:val="26"/>
  </w:num>
  <w:num w:numId="57" w16cid:durableId="748843739">
    <w:abstractNumId w:val="15"/>
  </w:num>
  <w:num w:numId="58" w16cid:durableId="1748335542">
    <w:abstractNumId w:val="76"/>
  </w:num>
  <w:num w:numId="59" w16cid:durableId="1850438615">
    <w:abstractNumId w:val="85"/>
  </w:num>
  <w:num w:numId="60" w16cid:durableId="1225027424">
    <w:abstractNumId w:val="23"/>
  </w:num>
  <w:num w:numId="61" w16cid:durableId="310909303">
    <w:abstractNumId w:val="45"/>
  </w:num>
  <w:num w:numId="62" w16cid:durableId="427579968">
    <w:abstractNumId w:val="16"/>
  </w:num>
  <w:num w:numId="63" w16cid:durableId="1672487910">
    <w:abstractNumId w:val="75"/>
  </w:num>
  <w:num w:numId="64" w16cid:durableId="1665275390">
    <w:abstractNumId w:val="72"/>
  </w:num>
  <w:num w:numId="65" w16cid:durableId="1900050408">
    <w:abstractNumId w:val="71"/>
  </w:num>
  <w:num w:numId="66" w16cid:durableId="1655990224">
    <w:abstractNumId w:val="92"/>
  </w:num>
  <w:num w:numId="67" w16cid:durableId="684403890">
    <w:abstractNumId w:val="78"/>
  </w:num>
  <w:num w:numId="68" w16cid:durableId="1605265124">
    <w:abstractNumId w:val="7"/>
  </w:num>
  <w:num w:numId="69" w16cid:durableId="2106261889">
    <w:abstractNumId w:val="94"/>
  </w:num>
  <w:num w:numId="70" w16cid:durableId="1986541095">
    <w:abstractNumId w:val="51"/>
  </w:num>
  <w:num w:numId="71" w16cid:durableId="1077241487">
    <w:abstractNumId w:val="55"/>
  </w:num>
  <w:num w:numId="72" w16cid:durableId="1547445968">
    <w:abstractNumId w:val="60"/>
  </w:num>
  <w:num w:numId="73" w16cid:durableId="11881818">
    <w:abstractNumId w:val="42"/>
  </w:num>
  <w:num w:numId="74" w16cid:durableId="1737239759">
    <w:abstractNumId w:val="93"/>
  </w:num>
  <w:num w:numId="75" w16cid:durableId="1010181082">
    <w:abstractNumId w:val="36"/>
  </w:num>
  <w:num w:numId="76" w16cid:durableId="1394625487">
    <w:abstractNumId w:val="25"/>
  </w:num>
  <w:num w:numId="77" w16cid:durableId="1372412248">
    <w:abstractNumId w:val="69"/>
  </w:num>
  <w:num w:numId="78" w16cid:durableId="393432596">
    <w:abstractNumId w:val="37"/>
  </w:num>
  <w:num w:numId="79" w16cid:durableId="1633705172">
    <w:abstractNumId w:val="100"/>
  </w:num>
  <w:num w:numId="80" w16cid:durableId="1663393618">
    <w:abstractNumId w:val="32"/>
  </w:num>
  <w:num w:numId="81" w16cid:durableId="1717467851">
    <w:abstractNumId w:val="27"/>
  </w:num>
  <w:num w:numId="82" w16cid:durableId="484668641">
    <w:abstractNumId w:val="33"/>
  </w:num>
  <w:num w:numId="83" w16cid:durableId="989554505">
    <w:abstractNumId w:val="64"/>
  </w:num>
  <w:num w:numId="84" w16cid:durableId="186607673">
    <w:abstractNumId w:val="18"/>
  </w:num>
  <w:num w:numId="85" w16cid:durableId="1897548200">
    <w:abstractNumId w:val="86"/>
  </w:num>
  <w:num w:numId="86" w16cid:durableId="1554847538">
    <w:abstractNumId w:val="24"/>
  </w:num>
  <w:num w:numId="87" w16cid:durableId="815685665">
    <w:abstractNumId w:val="34"/>
  </w:num>
  <w:num w:numId="88" w16cid:durableId="359161238">
    <w:abstractNumId w:val="6"/>
  </w:num>
  <w:num w:numId="89" w16cid:durableId="886797222">
    <w:abstractNumId w:val="105"/>
  </w:num>
  <w:num w:numId="90" w16cid:durableId="1096561819">
    <w:abstractNumId w:val="96"/>
  </w:num>
  <w:num w:numId="91" w16cid:durableId="1078526640">
    <w:abstractNumId w:val="65"/>
  </w:num>
  <w:num w:numId="92" w16cid:durableId="821042013">
    <w:abstractNumId w:val="91"/>
  </w:num>
  <w:num w:numId="93" w16cid:durableId="329992332">
    <w:abstractNumId w:val="81"/>
  </w:num>
  <w:num w:numId="94" w16cid:durableId="1827236050">
    <w:abstractNumId w:val="10"/>
  </w:num>
  <w:num w:numId="95" w16cid:durableId="612908681">
    <w:abstractNumId w:val="17"/>
  </w:num>
  <w:num w:numId="96" w16cid:durableId="1498497841">
    <w:abstractNumId w:val="40"/>
  </w:num>
  <w:num w:numId="97" w16cid:durableId="715466940">
    <w:abstractNumId w:val="63"/>
  </w:num>
  <w:num w:numId="98" w16cid:durableId="693846118">
    <w:abstractNumId w:val="20"/>
  </w:num>
  <w:num w:numId="99" w16cid:durableId="2052344491">
    <w:abstractNumId w:val="82"/>
  </w:num>
  <w:num w:numId="100" w16cid:durableId="1304315651">
    <w:abstractNumId w:val="79"/>
  </w:num>
  <w:num w:numId="101" w16cid:durableId="1879318029">
    <w:abstractNumId w:val="101"/>
  </w:num>
  <w:num w:numId="102" w16cid:durableId="798180873">
    <w:abstractNumId w:val="61"/>
  </w:num>
  <w:num w:numId="103" w16cid:durableId="1068070377">
    <w:abstractNumId w:val="87"/>
  </w:num>
  <w:num w:numId="104" w16cid:durableId="1314407089">
    <w:abstractNumId w:val="62"/>
  </w:num>
  <w:num w:numId="105" w16cid:durableId="1033195593">
    <w:abstractNumId w:val="59"/>
  </w:num>
  <w:num w:numId="106" w16cid:durableId="1669483275">
    <w:abstractNumId w:val="4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758"/>
    <w:rsid w:val="00000206"/>
    <w:rsid w:val="000027BF"/>
    <w:rsid w:val="000068C7"/>
    <w:rsid w:val="000113CB"/>
    <w:rsid w:val="000140B3"/>
    <w:rsid w:val="0001509F"/>
    <w:rsid w:val="00016289"/>
    <w:rsid w:val="00017CFC"/>
    <w:rsid w:val="00020F2B"/>
    <w:rsid w:val="00021B01"/>
    <w:rsid w:val="000232E5"/>
    <w:rsid w:val="000235BA"/>
    <w:rsid w:val="0002508D"/>
    <w:rsid w:val="0002531B"/>
    <w:rsid w:val="00027E52"/>
    <w:rsid w:val="00033C0E"/>
    <w:rsid w:val="00037794"/>
    <w:rsid w:val="00037CB8"/>
    <w:rsid w:val="000416EE"/>
    <w:rsid w:val="0004223F"/>
    <w:rsid w:val="00042BD9"/>
    <w:rsid w:val="000471D0"/>
    <w:rsid w:val="000539B2"/>
    <w:rsid w:val="0005463E"/>
    <w:rsid w:val="00055DB3"/>
    <w:rsid w:val="0005609D"/>
    <w:rsid w:val="00056D54"/>
    <w:rsid w:val="00060029"/>
    <w:rsid w:val="00061870"/>
    <w:rsid w:val="00062C74"/>
    <w:rsid w:val="0006335C"/>
    <w:rsid w:val="000640F0"/>
    <w:rsid w:val="00065C27"/>
    <w:rsid w:val="00065F61"/>
    <w:rsid w:val="00066244"/>
    <w:rsid w:val="000665EC"/>
    <w:rsid w:val="0007393E"/>
    <w:rsid w:val="00074D01"/>
    <w:rsid w:val="000757B9"/>
    <w:rsid w:val="00082032"/>
    <w:rsid w:val="00084839"/>
    <w:rsid w:val="0008512A"/>
    <w:rsid w:val="00094D79"/>
    <w:rsid w:val="0009617F"/>
    <w:rsid w:val="00097CF5"/>
    <w:rsid w:val="000A0E71"/>
    <w:rsid w:val="000A1074"/>
    <w:rsid w:val="000A12B2"/>
    <w:rsid w:val="000A16E2"/>
    <w:rsid w:val="000A2B84"/>
    <w:rsid w:val="000A320C"/>
    <w:rsid w:val="000A3FFE"/>
    <w:rsid w:val="000A52FB"/>
    <w:rsid w:val="000A7D81"/>
    <w:rsid w:val="000B2758"/>
    <w:rsid w:val="000B3CB7"/>
    <w:rsid w:val="000C44F8"/>
    <w:rsid w:val="000C61A9"/>
    <w:rsid w:val="000D386D"/>
    <w:rsid w:val="000D44F7"/>
    <w:rsid w:val="000D47D2"/>
    <w:rsid w:val="000D4A2D"/>
    <w:rsid w:val="000D4D3B"/>
    <w:rsid w:val="000D5B7C"/>
    <w:rsid w:val="000D65F0"/>
    <w:rsid w:val="000D7FF9"/>
    <w:rsid w:val="000E18DA"/>
    <w:rsid w:val="000E2347"/>
    <w:rsid w:val="000E2AF1"/>
    <w:rsid w:val="000E4584"/>
    <w:rsid w:val="000E5F43"/>
    <w:rsid w:val="000E68BC"/>
    <w:rsid w:val="000E726F"/>
    <w:rsid w:val="000F12A1"/>
    <w:rsid w:val="000F7804"/>
    <w:rsid w:val="000F7DA5"/>
    <w:rsid w:val="00100BB7"/>
    <w:rsid w:val="001014B7"/>
    <w:rsid w:val="00104242"/>
    <w:rsid w:val="00104E2E"/>
    <w:rsid w:val="00111496"/>
    <w:rsid w:val="00111645"/>
    <w:rsid w:val="001116C3"/>
    <w:rsid w:val="00113D42"/>
    <w:rsid w:val="00116294"/>
    <w:rsid w:val="00122CF6"/>
    <w:rsid w:val="00123625"/>
    <w:rsid w:val="0012556C"/>
    <w:rsid w:val="0012632E"/>
    <w:rsid w:val="0013210E"/>
    <w:rsid w:val="0013307C"/>
    <w:rsid w:val="00134376"/>
    <w:rsid w:val="001374A5"/>
    <w:rsid w:val="0014769B"/>
    <w:rsid w:val="001504F9"/>
    <w:rsid w:val="00156523"/>
    <w:rsid w:val="00160528"/>
    <w:rsid w:val="001605D6"/>
    <w:rsid w:val="00160AC7"/>
    <w:rsid w:val="00161B2F"/>
    <w:rsid w:val="00163612"/>
    <w:rsid w:val="001637A0"/>
    <w:rsid w:val="001649C9"/>
    <w:rsid w:val="0016783E"/>
    <w:rsid w:val="00170EBB"/>
    <w:rsid w:val="001713C1"/>
    <w:rsid w:val="001767B5"/>
    <w:rsid w:val="001769B0"/>
    <w:rsid w:val="00176A61"/>
    <w:rsid w:val="0017791D"/>
    <w:rsid w:val="00181120"/>
    <w:rsid w:val="001828CF"/>
    <w:rsid w:val="00190A48"/>
    <w:rsid w:val="00191994"/>
    <w:rsid w:val="00196201"/>
    <w:rsid w:val="001964A2"/>
    <w:rsid w:val="00197935"/>
    <w:rsid w:val="001A031C"/>
    <w:rsid w:val="001A1CD2"/>
    <w:rsid w:val="001A3B8B"/>
    <w:rsid w:val="001A40E5"/>
    <w:rsid w:val="001A5098"/>
    <w:rsid w:val="001A53CF"/>
    <w:rsid w:val="001A7D50"/>
    <w:rsid w:val="001B0D61"/>
    <w:rsid w:val="001B1D93"/>
    <w:rsid w:val="001B2AD3"/>
    <w:rsid w:val="001B47F5"/>
    <w:rsid w:val="001B51E2"/>
    <w:rsid w:val="001B543B"/>
    <w:rsid w:val="001B668B"/>
    <w:rsid w:val="001C0581"/>
    <w:rsid w:val="001C414F"/>
    <w:rsid w:val="001C582E"/>
    <w:rsid w:val="001C6E2E"/>
    <w:rsid w:val="001D61F4"/>
    <w:rsid w:val="001D7DF6"/>
    <w:rsid w:val="001E06CD"/>
    <w:rsid w:val="001E1486"/>
    <w:rsid w:val="001E2EF2"/>
    <w:rsid w:val="001E615E"/>
    <w:rsid w:val="001E71E1"/>
    <w:rsid w:val="001F2D72"/>
    <w:rsid w:val="001F3E52"/>
    <w:rsid w:val="001F40CB"/>
    <w:rsid w:val="001F4473"/>
    <w:rsid w:val="0020007D"/>
    <w:rsid w:val="0020060C"/>
    <w:rsid w:val="002063BC"/>
    <w:rsid w:val="00206708"/>
    <w:rsid w:val="00210AB8"/>
    <w:rsid w:val="00210D7A"/>
    <w:rsid w:val="00212293"/>
    <w:rsid w:val="002128F1"/>
    <w:rsid w:val="00216752"/>
    <w:rsid w:val="00216B30"/>
    <w:rsid w:val="00223101"/>
    <w:rsid w:val="0022479D"/>
    <w:rsid w:val="002247A2"/>
    <w:rsid w:val="002257B5"/>
    <w:rsid w:val="00227B70"/>
    <w:rsid w:val="00231950"/>
    <w:rsid w:val="00232094"/>
    <w:rsid w:val="00234435"/>
    <w:rsid w:val="00235D0B"/>
    <w:rsid w:val="00240DFD"/>
    <w:rsid w:val="002414E5"/>
    <w:rsid w:val="002421B2"/>
    <w:rsid w:val="002428B9"/>
    <w:rsid w:val="002441BF"/>
    <w:rsid w:val="00247070"/>
    <w:rsid w:val="00250026"/>
    <w:rsid w:val="002534D0"/>
    <w:rsid w:val="00253672"/>
    <w:rsid w:val="002542B5"/>
    <w:rsid w:val="00254CC6"/>
    <w:rsid w:val="0026261B"/>
    <w:rsid w:val="00266224"/>
    <w:rsid w:val="002669AC"/>
    <w:rsid w:val="00267797"/>
    <w:rsid w:val="00271796"/>
    <w:rsid w:val="00272263"/>
    <w:rsid w:val="0027321F"/>
    <w:rsid w:val="002737C3"/>
    <w:rsid w:val="0027441E"/>
    <w:rsid w:val="00275EA4"/>
    <w:rsid w:val="0027668A"/>
    <w:rsid w:val="00280F31"/>
    <w:rsid w:val="00286BA4"/>
    <w:rsid w:val="002872C8"/>
    <w:rsid w:val="0029146F"/>
    <w:rsid w:val="002922AD"/>
    <w:rsid w:val="00294DBF"/>
    <w:rsid w:val="00295E78"/>
    <w:rsid w:val="002969E5"/>
    <w:rsid w:val="00297D2E"/>
    <w:rsid w:val="002A0E61"/>
    <w:rsid w:val="002A1843"/>
    <w:rsid w:val="002A25B3"/>
    <w:rsid w:val="002A5B15"/>
    <w:rsid w:val="002A7239"/>
    <w:rsid w:val="002B08A1"/>
    <w:rsid w:val="002B135D"/>
    <w:rsid w:val="002B1FE7"/>
    <w:rsid w:val="002B5837"/>
    <w:rsid w:val="002B7B03"/>
    <w:rsid w:val="002C030F"/>
    <w:rsid w:val="002C2C82"/>
    <w:rsid w:val="002C3209"/>
    <w:rsid w:val="002C4199"/>
    <w:rsid w:val="002C6021"/>
    <w:rsid w:val="002D1203"/>
    <w:rsid w:val="002D221B"/>
    <w:rsid w:val="002E05EE"/>
    <w:rsid w:val="002E1471"/>
    <w:rsid w:val="002E1504"/>
    <w:rsid w:val="002E3776"/>
    <w:rsid w:val="002E4F6F"/>
    <w:rsid w:val="002E5A1B"/>
    <w:rsid w:val="002F0658"/>
    <w:rsid w:val="002F06E8"/>
    <w:rsid w:val="002F216B"/>
    <w:rsid w:val="002F4F2D"/>
    <w:rsid w:val="002F6350"/>
    <w:rsid w:val="002F73FA"/>
    <w:rsid w:val="00301388"/>
    <w:rsid w:val="003030E1"/>
    <w:rsid w:val="003042B7"/>
    <w:rsid w:val="0030712A"/>
    <w:rsid w:val="00312E4F"/>
    <w:rsid w:val="00315651"/>
    <w:rsid w:val="00315877"/>
    <w:rsid w:val="00317C66"/>
    <w:rsid w:val="0032012F"/>
    <w:rsid w:val="00320524"/>
    <w:rsid w:val="003209E3"/>
    <w:rsid w:val="00321969"/>
    <w:rsid w:val="00323ACD"/>
    <w:rsid w:val="00323DBA"/>
    <w:rsid w:val="0032512A"/>
    <w:rsid w:val="00330559"/>
    <w:rsid w:val="003306D8"/>
    <w:rsid w:val="00333556"/>
    <w:rsid w:val="0033380A"/>
    <w:rsid w:val="00333C31"/>
    <w:rsid w:val="0033553A"/>
    <w:rsid w:val="00340339"/>
    <w:rsid w:val="00344ED3"/>
    <w:rsid w:val="003500CD"/>
    <w:rsid w:val="00350FA4"/>
    <w:rsid w:val="003517D7"/>
    <w:rsid w:val="00353C0D"/>
    <w:rsid w:val="00354388"/>
    <w:rsid w:val="003612F7"/>
    <w:rsid w:val="003620E1"/>
    <w:rsid w:val="00363489"/>
    <w:rsid w:val="0037085E"/>
    <w:rsid w:val="003715D6"/>
    <w:rsid w:val="003764C9"/>
    <w:rsid w:val="003803DF"/>
    <w:rsid w:val="00383294"/>
    <w:rsid w:val="003841FB"/>
    <w:rsid w:val="0038617F"/>
    <w:rsid w:val="003864DA"/>
    <w:rsid w:val="003865FF"/>
    <w:rsid w:val="00387F75"/>
    <w:rsid w:val="003917F5"/>
    <w:rsid w:val="00391F0F"/>
    <w:rsid w:val="003A1D4B"/>
    <w:rsid w:val="003B13C5"/>
    <w:rsid w:val="003B369E"/>
    <w:rsid w:val="003B4932"/>
    <w:rsid w:val="003B7253"/>
    <w:rsid w:val="003B7C99"/>
    <w:rsid w:val="003C31C5"/>
    <w:rsid w:val="003C43CE"/>
    <w:rsid w:val="003C551E"/>
    <w:rsid w:val="003C656A"/>
    <w:rsid w:val="003C7568"/>
    <w:rsid w:val="003D1147"/>
    <w:rsid w:val="003D122F"/>
    <w:rsid w:val="003D2E41"/>
    <w:rsid w:val="003E01AB"/>
    <w:rsid w:val="003E24E5"/>
    <w:rsid w:val="003E370D"/>
    <w:rsid w:val="003E692B"/>
    <w:rsid w:val="003E728B"/>
    <w:rsid w:val="003F1F74"/>
    <w:rsid w:val="003F2173"/>
    <w:rsid w:val="003F5D7D"/>
    <w:rsid w:val="003F5DC3"/>
    <w:rsid w:val="003F7F13"/>
    <w:rsid w:val="00400F78"/>
    <w:rsid w:val="0040223A"/>
    <w:rsid w:val="00406634"/>
    <w:rsid w:val="00407A65"/>
    <w:rsid w:val="00407ED1"/>
    <w:rsid w:val="0041264B"/>
    <w:rsid w:val="00413E3F"/>
    <w:rsid w:val="00417324"/>
    <w:rsid w:val="0041736D"/>
    <w:rsid w:val="00422D69"/>
    <w:rsid w:val="00425E6E"/>
    <w:rsid w:val="004273D9"/>
    <w:rsid w:val="00427A52"/>
    <w:rsid w:val="00427E2E"/>
    <w:rsid w:val="004304F2"/>
    <w:rsid w:val="00430998"/>
    <w:rsid w:val="00433450"/>
    <w:rsid w:val="00435A7E"/>
    <w:rsid w:val="00436977"/>
    <w:rsid w:val="004400EA"/>
    <w:rsid w:val="00440E62"/>
    <w:rsid w:val="00441078"/>
    <w:rsid w:val="004452C4"/>
    <w:rsid w:val="004466FC"/>
    <w:rsid w:val="0044737D"/>
    <w:rsid w:val="00450041"/>
    <w:rsid w:val="0045274C"/>
    <w:rsid w:val="00452F7C"/>
    <w:rsid w:val="004554CB"/>
    <w:rsid w:val="0045650A"/>
    <w:rsid w:val="004567C6"/>
    <w:rsid w:val="00460CCD"/>
    <w:rsid w:val="004612E7"/>
    <w:rsid w:val="0046180E"/>
    <w:rsid w:val="00463113"/>
    <w:rsid w:val="00463ED9"/>
    <w:rsid w:val="00471091"/>
    <w:rsid w:val="004722C5"/>
    <w:rsid w:val="00472C66"/>
    <w:rsid w:val="00473A39"/>
    <w:rsid w:val="00473B21"/>
    <w:rsid w:val="00474225"/>
    <w:rsid w:val="00474D64"/>
    <w:rsid w:val="00476D44"/>
    <w:rsid w:val="00482EE4"/>
    <w:rsid w:val="0048537E"/>
    <w:rsid w:val="004853ED"/>
    <w:rsid w:val="00487906"/>
    <w:rsid w:val="00491D1B"/>
    <w:rsid w:val="0049484D"/>
    <w:rsid w:val="00495C26"/>
    <w:rsid w:val="00497623"/>
    <w:rsid w:val="004A2F1F"/>
    <w:rsid w:val="004A4AF8"/>
    <w:rsid w:val="004A6C54"/>
    <w:rsid w:val="004B0131"/>
    <w:rsid w:val="004B163B"/>
    <w:rsid w:val="004B1DAD"/>
    <w:rsid w:val="004B759A"/>
    <w:rsid w:val="004B7C7C"/>
    <w:rsid w:val="004C0DF1"/>
    <w:rsid w:val="004C1599"/>
    <w:rsid w:val="004C1AC4"/>
    <w:rsid w:val="004C330F"/>
    <w:rsid w:val="004C33DE"/>
    <w:rsid w:val="004C3FFD"/>
    <w:rsid w:val="004C5119"/>
    <w:rsid w:val="004C6271"/>
    <w:rsid w:val="004C62A8"/>
    <w:rsid w:val="004C7BAD"/>
    <w:rsid w:val="004D05E9"/>
    <w:rsid w:val="004D3195"/>
    <w:rsid w:val="004D31DA"/>
    <w:rsid w:val="004D5858"/>
    <w:rsid w:val="004D6891"/>
    <w:rsid w:val="004E0476"/>
    <w:rsid w:val="004E36F6"/>
    <w:rsid w:val="004E4865"/>
    <w:rsid w:val="004E6715"/>
    <w:rsid w:val="004F0FD4"/>
    <w:rsid w:val="004F117E"/>
    <w:rsid w:val="004F11A7"/>
    <w:rsid w:val="004F2A4F"/>
    <w:rsid w:val="004F4973"/>
    <w:rsid w:val="00500862"/>
    <w:rsid w:val="00500D9E"/>
    <w:rsid w:val="00502885"/>
    <w:rsid w:val="005054FA"/>
    <w:rsid w:val="005065AF"/>
    <w:rsid w:val="00507460"/>
    <w:rsid w:val="005100D9"/>
    <w:rsid w:val="0051460A"/>
    <w:rsid w:val="00516689"/>
    <w:rsid w:val="00521F1A"/>
    <w:rsid w:val="0052476B"/>
    <w:rsid w:val="005326E7"/>
    <w:rsid w:val="00532704"/>
    <w:rsid w:val="00533C5E"/>
    <w:rsid w:val="00534908"/>
    <w:rsid w:val="00537654"/>
    <w:rsid w:val="00541729"/>
    <w:rsid w:val="005417B1"/>
    <w:rsid w:val="00542A83"/>
    <w:rsid w:val="005438F1"/>
    <w:rsid w:val="005471BC"/>
    <w:rsid w:val="0054786B"/>
    <w:rsid w:val="0055181B"/>
    <w:rsid w:val="00551B6B"/>
    <w:rsid w:val="00553763"/>
    <w:rsid w:val="00553C98"/>
    <w:rsid w:val="00553DAF"/>
    <w:rsid w:val="0055470F"/>
    <w:rsid w:val="00557B4D"/>
    <w:rsid w:val="005604AF"/>
    <w:rsid w:val="00560D40"/>
    <w:rsid w:val="005629A2"/>
    <w:rsid w:val="00564D42"/>
    <w:rsid w:val="005667E6"/>
    <w:rsid w:val="0057089A"/>
    <w:rsid w:val="005718E1"/>
    <w:rsid w:val="00571CC3"/>
    <w:rsid w:val="005721EF"/>
    <w:rsid w:val="00575CFA"/>
    <w:rsid w:val="00581055"/>
    <w:rsid w:val="00582299"/>
    <w:rsid w:val="00584FCD"/>
    <w:rsid w:val="005851AE"/>
    <w:rsid w:val="00585ADE"/>
    <w:rsid w:val="00586394"/>
    <w:rsid w:val="00587E36"/>
    <w:rsid w:val="00590A45"/>
    <w:rsid w:val="0059217C"/>
    <w:rsid w:val="00592CF6"/>
    <w:rsid w:val="00592D63"/>
    <w:rsid w:val="005946E0"/>
    <w:rsid w:val="005956A6"/>
    <w:rsid w:val="00595FD6"/>
    <w:rsid w:val="005966B0"/>
    <w:rsid w:val="005A0788"/>
    <w:rsid w:val="005A2A64"/>
    <w:rsid w:val="005A2B1A"/>
    <w:rsid w:val="005A2C11"/>
    <w:rsid w:val="005B108C"/>
    <w:rsid w:val="005B1B15"/>
    <w:rsid w:val="005B42E8"/>
    <w:rsid w:val="005B6D10"/>
    <w:rsid w:val="005C2A3D"/>
    <w:rsid w:val="005C3060"/>
    <w:rsid w:val="005C48EE"/>
    <w:rsid w:val="005D14C8"/>
    <w:rsid w:val="005D1A17"/>
    <w:rsid w:val="005D1AE7"/>
    <w:rsid w:val="005D2604"/>
    <w:rsid w:val="005D423B"/>
    <w:rsid w:val="005D42F6"/>
    <w:rsid w:val="005D77E3"/>
    <w:rsid w:val="005E0887"/>
    <w:rsid w:val="005E1699"/>
    <w:rsid w:val="005E4C88"/>
    <w:rsid w:val="005E6CC4"/>
    <w:rsid w:val="005F32F2"/>
    <w:rsid w:val="005F42AC"/>
    <w:rsid w:val="005F5EB2"/>
    <w:rsid w:val="006005ED"/>
    <w:rsid w:val="00600E38"/>
    <w:rsid w:val="006018C0"/>
    <w:rsid w:val="00603025"/>
    <w:rsid w:val="00604081"/>
    <w:rsid w:val="00605F78"/>
    <w:rsid w:val="0061035D"/>
    <w:rsid w:val="006104F7"/>
    <w:rsid w:val="00612F77"/>
    <w:rsid w:val="00613A4A"/>
    <w:rsid w:val="00614526"/>
    <w:rsid w:val="0061589B"/>
    <w:rsid w:val="0062014C"/>
    <w:rsid w:val="00623321"/>
    <w:rsid w:val="00625F69"/>
    <w:rsid w:val="0063007B"/>
    <w:rsid w:val="006309C0"/>
    <w:rsid w:val="00633088"/>
    <w:rsid w:val="006357AE"/>
    <w:rsid w:val="00635AF7"/>
    <w:rsid w:val="00636DCA"/>
    <w:rsid w:val="00637A27"/>
    <w:rsid w:val="00640713"/>
    <w:rsid w:val="00641086"/>
    <w:rsid w:val="0064158C"/>
    <w:rsid w:val="006423DB"/>
    <w:rsid w:val="00642D4A"/>
    <w:rsid w:val="00644DFD"/>
    <w:rsid w:val="0064560F"/>
    <w:rsid w:val="00646522"/>
    <w:rsid w:val="00646BCA"/>
    <w:rsid w:val="00646D06"/>
    <w:rsid w:val="00650007"/>
    <w:rsid w:val="00650777"/>
    <w:rsid w:val="00652530"/>
    <w:rsid w:val="00654204"/>
    <w:rsid w:val="006547B9"/>
    <w:rsid w:val="00660AA9"/>
    <w:rsid w:val="0066238C"/>
    <w:rsid w:val="006628A5"/>
    <w:rsid w:val="0066342B"/>
    <w:rsid w:val="00664352"/>
    <w:rsid w:val="006651ED"/>
    <w:rsid w:val="00665CCF"/>
    <w:rsid w:val="00666D45"/>
    <w:rsid w:val="0067132E"/>
    <w:rsid w:val="0067150E"/>
    <w:rsid w:val="00676FE6"/>
    <w:rsid w:val="0067725A"/>
    <w:rsid w:val="006812B1"/>
    <w:rsid w:val="00681596"/>
    <w:rsid w:val="00682D15"/>
    <w:rsid w:val="00683B9C"/>
    <w:rsid w:val="00685980"/>
    <w:rsid w:val="00690371"/>
    <w:rsid w:val="0069224F"/>
    <w:rsid w:val="00693E30"/>
    <w:rsid w:val="006A1BC4"/>
    <w:rsid w:val="006A28C4"/>
    <w:rsid w:val="006A5330"/>
    <w:rsid w:val="006B3FC9"/>
    <w:rsid w:val="006B6030"/>
    <w:rsid w:val="006B6D38"/>
    <w:rsid w:val="006B72C3"/>
    <w:rsid w:val="006B77E6"/>
    <w:rsid w:val="006B79BA"/>
    <w:rsid w:val="006C28E2"/>
    <w:rsid w:val="006C65FA"/>
    <w:rsid w:val="006D1A5D"/>
    <w:rsid w:val="006D2427"/>
    <w:rsid w:val="006D2AAA"/>
    <w:rsid w:val="006D3753"/>
    <w:rsid w:val="006D5AB9"/>
    <w:rsid w:val="006D6F49"/>
    <w:rsid w:val="006D781B"/>
    <w:rsid w:val="006E0F44"/>
    <w:rsid w:val="006E3AC4"/>
    <w:rsid w:val="006F4C57"/>
    <w:rsid w:val="006F572F"/>
    <w:rsid w:val="006F5F09"/>
    <w:rsid w:val="006F7065"/>
    <w:rsid w:val="006F7B6F"/>
    <w:rsid w:val="0070128F"/>
    <w:rsid w:val="00703DDB"/>
    <w:rsid w:val="007049CA"/>
    <w:rsid w:val="00704C7A"/>
    <w:rsid w:val="00704DDA"/>
    <w:rsid w:val="00705F0B"/>
    <w:rsid w:val="00711033"/>
    <w:rsid w:val="00711D2B"/>
    <w:rsid w:val="00712F1B"/>
    <w:rsid w:val="00717E55"/>
    <w:rsid w:val="0072100E"/>
    <w:rsid w:val="00724B19"/>
    <w:rsid w:val="00726AE0"/>
    <w:rsid w:val="00731ACB"/>
    <w:rsid w:val="0073552D"/>
    <w:rsid w:val="0073565A"/>
    <w:rsid w:val="00736618"/>
    <w:rsid w:val="007375DB"/>
    <w:rsid w:val="007400E8"/>
    <w:rsid w:val="00741989"/>
    <w:rsid w:val="00742110"/>
    <w:rsid w:val="00743D60"/>
    <w:rsid w:val="00743F7C"/>
    <w:rsid w:val="00744C2E"/>
    <w:rsid w:val="00746AFF"/>
    <w:rsid w:val="00751082"/>
    <w:rsid w:val="007510CA"/>
    <w:rsid w:val="0075156D"/>
    <w:rsid w:val="00752E8A"/>
    <w:rsid w:val="0075586E"/>
    <w:rsid w:val="0076529B"/>
    <w:rsid w:val="0077062B"/>
    <w:rsid w:val="00775DE5"/>
    <w:rsid w:val="00786BF0"/>
    <w:rsid w:val="00786CD9"/>
    <w:rsid w:val="00790977"/>
    <w:rsid w:val="00790A07"/>
    <w:rsid w:val="00793759"/>
    <w:rsid w:val="00794CAA"/>
    <w:rsid w:val="007A37C6"/>
    <w:rsid w:val="007A7F04"/>
    <w:rsid w:val="007B237B"/>
    <w:rsid w:val="007B354D"/>
    <w:rsid w:val="007C0575"/>
    <w:rsid w:val="007C122D"/>
    <w:rsid w:val="007C60C8"/>
    <w:rsid w:val="007D32DA"/>
    <w:rsid w:val="007D5670"/>
    <w:rsid w:val="007D5CE4"/>
    <w:rsid w:val="007D5D39"/>
    <w:rsid w:val="007D74DF"/>
    <w:rsid w:val="007D750A"/>
    <w:rsid w:val="007E12DF"/>
    <w:rsid w:val="007E470D"/>
    <w:rsid w:val="007E5FBF"/>
    <w:rsid w:val="007E6891"/>
    <w:rsid w:val="007F3AAB"/>
    <w:rsid w:val="007F4CC8"/>
    <w:rsid w:val="00800B4F"/>
    <w:rsid w:val="00804DB2"/>
    <w:rsid w:val="00810CCC"/>
    <w:rsid w:val="00811994"/>
    <w:rsid w:val="008222D9"/>
    <w:rsid w:val="0082737F"/>
    <w:rsid w:val="00830D77"/>
    <w:rsid w:val="00832692"/>
    <w:rsid w:val="00834C4F"/>
    <w:rsid w:val="00835B51"/>
    <w:rsid w:val="0083678E"/>
    <w:rsid w:val="00837F20"/>
    <w:rsid w:val="00840980"/>
    <w:rsid w:val="00840C34"/>
    <w:rsid w:val="0084301B"/>
    <w:rsid w:val="008440AC"/>
    <w:rsid w:val="00845E7A"/>
    <w:rsid w:val="00846D1E"/>
    <w:rsid w:val="00850AF8"/>
    <w:rsid w:val="00852974"/>
    <w:rsid w:val="00853759"/>
    <w:rsid w:val="008550B9"/>
    <w:rsid w:val="0087512D"/>
    <w:rsid w:val="00876DC0"/>
    <w:rsid w:val="00876DE7"/>
    <w:rsid w:val="008771B8"/>
    <w:rsid w:val="00880765"/>
    <w:rsid w:val="00880D6A"/>
    <w:rsid w:val="00881270"/>
    <w:rsid w:val="00885BE9"/>
    <w:rsid w:val="0088711E"/>
    <w:rsid w:val="00887C5C"/>
    <w:rsid w:val="00892F38"/>
    <w:rsid w:val="00893529"/>
    <w:rsid w:val="008956E5"/>
    <w:rsid w:val="00895E90"/>
    <w:rsid w:val="00897209"/>
    <w:rsid w:val="008A017B"/>
    <w:rsid w:val="008A07BF"/>
    <w:rsid w:val="008A157E"/>
    <w:rsid w:val="008A1C8C"/>
    <w:rsid w:val="008A309D"/>
    <w:rsid w:val="008A4237"/>
    <w:rsid w:val="008A7F38"/>
    <w:rsid w:val="008B1913"/>
    <w:rsid w:val="008B1CD1"/>
    <w:rsid w:val="008B1E8C"/>
    <w:rsid w:val="008B3D34"/>
    <w:rsid w:val="008C040C"/>
    <w:rsid w:val="008C17E6"/>
    <w:rsid w:val="008C37F3"/>
    <w:rsid w:val="008C6489"/>
    <w:rsid w:val="008D43EC"/>
    <w:rsid w:val="008E072B"/>
    <w:rsid w:val="008E2FC4"/>
    <w:rsid w:val="008E3045"/>
    <w:rsid w:val="008E4D90"/>
    <w:rsid w:val="008E5319"/>
    <w:rsid w:val="008E57FF"/>
    <w:rsid w:val="008F1CFD"/>
    <w:rsid w:val="008F23E3"/>
    <w:rsid w:val="008F3164"/>
    <w:rsid w:val="008F37C2"/>
    <w:rsid w:val="008F3C5D"/>
    <w:rsid w:val="008F4CF1"/>
    <w:rsid w:val="008F570A"/>
    <w:rsid w:val="008F5CC8"/>
    <w:rsid w:val="00902140"/>
    <w:rsid w:val="00902AAB"/>
    <w:rsid w:val="00902FF9"/>
    <w:rsid w:val="009032A2"/>
    <w:rsid w:val="00903D02"/>
    <w:rsid w:val="00904B7B"/>
    <w:rsid w:val="0090612D"/>
    <w:rsid w:val="00906B19"/>
    <w:rsid w:val="009107F5"/>
    <w:rsid w:val="009115C6"/>
    <w:rsid w:val="00912B25"/>
    <w:rsid w:val="00914687"/>
    <w:rsid w:val="009207A8"/>
    <w:rsid w:val="009218BC"/>
    <w:rsid w:val="00925175"/>
    <w:rsid w:val="009252FA"/>
    <w:rsid w:val="00925851"/>
    <w:rsid w:val="0093436D"/>
    <w:rsid w:val="009354FC"/>
    <w:rsid w:val="00941E8C"/>
    <w:rsid w:val="00943A67"/>
    <w:rsid w:val="0094481E"/>
    <w:rsid w:val="00944873"/>
    <w:rsid w:val="00947920"/>
    <w:rsid w:val="0095396E"/>
    <w:rsid w:val="00955A0B"/>
    <w:rsid w:val="00957F1A"/>
    <w:rsid w:val="009601EA"/>
    <w:rsid w:val="00960268"/>
    <w:rsid w:val="00963569"/>
    <w:rsid w:val="0096500F"/>
    <w:rsid w:val="00967022"/>
    <w:rsid w:val="00970523"/>
    <w:rsid w:val="009726BA"/>
    <w:rsid w:val="00972F53"/>
    <w:rsid w:val="00984D2D"/>
    <w:rsid w:val="009864F0"/>
    <w:rsid w:val="0098658C"/>
    <w:rsid w:val="00990177"/>
    <w:rsid w:val="00990EFA"/>
    <w:rsid w:val="00994224"/>
    <w:rsid w:val="00994B34"/>
    <w:rsid w:val="00994C92"/>
    <w:rsid w:val="009954BD"/>
    <w:rsid w:val="009A059F"/>
    <w:rsid w:val="009A25CE"/>
    <w:rsid w:val="009A3C77"/>
    <w:rsid w:val="009A708E"/>
    <w:rsid w:val="009B203D"/>
    <w:rsid w:val="009B512A"/>
    <w:rsid w:val="009C03DF"/>
    <w:rsid w:val="009C0578"/>
    <w:rsid w:val="009C0D00"/>
    <w:rsid w:val="009C213F"/>
    <w:rsid w:val="009C5A31"/>
    <w:rsid w:val="009C62CD"/>
    <w:rsid w:val="009C66AE"/>
    <w:rsid w:val="009D0A6E"/>
    <w:rsid w:val="009D0B22"/>
    <w:rsid w:val="009D3645"/>
    <w:rsid w:val="009D3940"/>
    <w:rsid w:val="009D40EF"/>
    <w:rsid w:val="009D5EF3"/>
    <w:rsid w:val="009D6A38"/>
    <w:rsid w:val="009E1DB1"/>
    <w:rsid w:val="009E3839"/>
    <w:rsid w:val="009E41BC"/>
    <w:rsid w:val="009F33B9"/>
    <w:rsid w:val="009F33F5"/>
    <w:rsid w:val="009F5C64"/>
    <w:rsid w:val="009F79B0"/>
    <w:rsid w:val="00A0006F"/>
    <w:rsid w:val="00A01B1A"/>
    <w:rsid w:val="00A01D56"/>
    <w:rsid w:val="00A03C3B"/>
    <w:rsid w:val="00A04170"/>
    <w:rsid w:val="00A07D4E"/>
    <w:rsid w:val="00A10D85"/>
    <w:rsid w:val="00A12B26"/>
    <w:rsid w:val="00A13A89"/>
    <w:rsid w:val="00A14FBC"/>
    <w:rsid w:val="00A15814"/>
    <w:rsid w:val="00A1585D"/>
    <w:rsid w:val="00A158A4"/>
    <w:rsid w:val="00A2109E"/>
    <w:rsid w:val="00A22711"/>
    <w:rsid w:val="00A23D82"/>
    <w:rsid w:val="00A24A54"/>
    <w:rsid w:val="00A25C44"/>
    <w:rsid w:val="00A276F7"/>
    <w:rsid w:val="00A30149"/>
    <w:rsid w:val="00A305B8"/>
    <w:rsid w:val="00A31FED"/>
    <w:rsid w:val="00A328B2"/>
    <w:rsid w:val="00A34C1A"/>
    <w:rsid w:val="00A34EF8"/>
    <w:rsid w:val="00A35BC5"/>
    <w:rsid w:val="00A367AE"/>
    <w:rsid w:val="00A41C83"/>
    <w:rsid w:val="00A44ED3"/>
    <w:rsid w:val="00A476E9"/>
    <w:rsid w:val="00A52D8C"/>
    <w:rsid w:val="00A545D8"/>
    <w:rsid w:val="00A54616"/>
    <w:rsid w:val="00A5644F"/>
    <w:rsid w:val="00A56E4E"/>
    <w:rsid w:val="00A577AE"/>
    <w:rsid w:val="00A615FB"/>
    <w:rsid w:val="00A61850"/>
    <w:rsid w:val="00A64823"/>
    <w:rsid w:val="00A716DE"/>
    <w:rsid w:val="00A74293"/>
    <w:rsid w:val="00A7551B"/>
    <w:rsid w:val="00A7572C"/>
    <w:rsid w:val="00A770A6"/>
    <w:rsid w:val="00A77549"/>
    <w:rsid w:val="00A84053"/>
    <w:rsid w:val="00A84537"/>
    <w:rsid w:val="00A85517"/>
    <w:rsid w:val="00A92C00"/>
    <w:rsid w:val="00A92E9F"/>
    <w:rsid w:val="00A96587"/>
    <w:rsid w:val="00A96C2D"/>
    <w:rsid w:val="00AA1406"/>
    <w:rsid w:val="00AB08B0"/>
    <w:rsid w:val="00AB12F2"/>
    <w:rsid w:val="00AB23A8"/>
    <w:rsid w:val="00AB2840"/>
    <w:rsid w:val="00AB7BF6"/>
    <w:rsid w:val="00AC08C4"/>
    <w:rsid w:val="00AC288E"/>
    <w:rsid w:val="00AC4A6B"/>
    <w:rsid w:val="00AC68A8"/>
    <w:rsid w:val="00AD008E"/>
    <w:rsid w:val="00AD1D6D"/>
    <w:rsid w:val="00AD3F64"/>
    <w:rsid w:val="00AD44C9"/>
    <w:rsid w:val="00AD4A10"/>
    <w:rsid w:val="00AD5197"/>
    <w:rsid w:val="00AD64DF"/>
    <w:rsid w:val="00AD6F47"/>
    <w:rsid w:val="00AD78DE"/>
    <w:rsid w:val="00AE0442"/>
    <w:rsid w:val="00AE0830"/>
    <w:rsid w:val="00AE1C03"/>
    <w:rsid w:val="00AE1EB1"/>
    <w:rsid w:val="00AE524B"/>
    <w:rsid w:val="00AF0120"/>
    <w:rsid w:val="00AF092D"/>
    <w:rsid w:val="00AF351B"/>
    <w:rsid w:val="00B000BD"/>
    <w:rsid w:val="00B0023A"/>
    <w:rsid w:val="00B03F72"/>
    <w:rsid w:val="00B11608"/>
    <w:rsid w:val="00B12674"/>
    <w:rsid w:val="00B17502"/>
    <w:rsid w:val="00B208FC"/>
    <w:rsid w:val="00B2214C"/>
    <w:rsid w:val="00B23FFB"/>
    <w:rsid w:val="00B274A5"/>
    <w:rsid w:val="00B32CF1"/>
    <w:rsid w:val="00B351CE"/>
    <w:rsid w:val="00B36742"/>
    <w:rsid w:val="00B40B9B"/>
    <w:rsid w:val="00B41766"/>
    <w:rsid w:val="00B45894"/>
    <w:rsid w:val="00B476BE"/>
    <w:rsid w:val="00B47D5A"/>
    <w:rsid w:val="00B51CA4"/>
    <w:rsid w:val="00B5332D"/>
    <w:rsid w:val="00B55597"/>
    <w:rsid w:val="00B572B9"/>
    <w:rsid w:val="00B5741D"/>
    <w:rsid w:val="00B57B18"/>
    <w:rsid w:val="00B61211"/>
    <w:rsid w:val="00B61941"/>
    <w:rsid w:val="00B70F19"/>
    <w:rsid w:val="00B71EDA"/>
    <w:rsid w:val="00B724DF"/>
    <w:rsid w:val="00B742EA"/>
    <w:rsid w:val="00B771C3"/>
    <w:rsid w:val="00B824B6"/>
    <w:rsid w:val="00B836C2"/>
    <w:rsid w:val="00B847E1"/>
    <w:rsid w:val="00B8579B"/>
    <w:rsid w:val="00B8639A"/>
    <w:rsid w:val="00B910AE"/>
    <w:rsid w:val="00B912A2"/>
    <w:rsid w:val="00B924C8"/>
    <w:rsid w:val="00B94303"/>
    <w:rsid w:val="00B947CD"/>
    <w:rsid w:val="00B95C2F"/>
    <w:rsid w:val="00B972E1"/>
    <w:rsid w:val="00BA1173"/>
    <w:rsid w:val="00BA2E21"/>
    <w:rsid w:val="00BA3969"/>
    <w:rsid w:val="00BA5B35"/>
    <w:rsid w:val="00BB321B"/>
    <w:rsid w:val="00BB6392"/>
    <w:rsid w:val="00BC1CEA"/>
    <w:rsid w:val="00BC5B21"/>
    <w:rsid w:val="00BC6171"/>
    <w:rsid w:val="00BD136B"/>
    <w:rsid w:val="00BD1588"/>
    <w:rsid w:val="00BD31BD"/>
    <w:rsid w:val="00BD42E4"/>
    <w:rsid w:val="00BD4E25"/>
    <w:rsid w:val="00BD56CA"/>
    <w:rsid w:val="00BD5AEC"/>
    <w:rsid w:val="00BE25DF"/>
    <w:rsid w:val="00BE3491"/>
    <w:rsid w:val="00BE5136"/>
    <w:rsid w:val="00BE6493"/>
    <w:rsid w:val="00BE6FF1"/>
    <w:rsid w:val="00BF04CE"/>
    <w:rsid w:val="00BF24A3"/>
    <w:rsid w:val="00BF34C6"/>
    <w:rsid w:val="00BF375F"/>
    <w:rsid w:val="00C062B3"/>
    <w:rsid w:val="00C0708A"/>
    <w:rsid w:val="00C12737"/>
    <w:rsid w:val="00C14FE2"/>
    <w:rsid w:val="00C153BB"/>
    <w:rsid w:val="00C15489"/>
    <w:rsid w:val="00C168E3"/>
    <w:rsid w:val="00C2036A"/>
    <w:rsid w:val="00C22E71"/>
    <w:rsid w:val="00C22F2B"/>
    <w:rsid w:val="00C25FE2"/>
    <w:rsid w:val="00C265E0"/>
    <w:rsid w:val="00C30614"/>
    <w:rsid w:val="00C30B30"/>
    <w:rsid w:val="00C311C1"/>
    <w:rsid w:val="00C3164F"/>
    <w:rsid w:val="00C34521"/>
    <w:rsid w:val="00C34B1D"/>
    <w:rsid w:val="00C35B86"/>
    <w:rsid w:val="00C363DA"/>
    <w:rsid w:val="00C36D35"/>
    <w:rsid w:val="00C37C69"/>
    <w:rsid w:val="00C40A10"/>
    <w:rsid w:val="00C447FB"/>
    <w:rsid w:val="00C469DA"/>
    <w:rsid w:val="00C47BD8"/>
    <w:rsid w:val="00C47D6D"/>
    <w:rsid w:val="00C47ED8"/>
    <w:rsid w:val="00C56798"/>
    <w:rsid w:val="00C5695A"/>
    <w:rsid w:val="00C60327"/>
    <w:rsid w:val="00C649C8"/>
    <w:rsid w:val="00C67422"/>
    <w:rsid w:val="00C70DD4"/>
    <w:rsid w:val="00C71474"/>
    <w:rsid w:val="00C71A3F"/>
    <w:rsid w:val="00C71EB4"/>
    <w:rsid w:val="00C7543F"/>
    <w:rsid w:val="00C764E8"/>
    <w:rsid w:val="00C83AF0"/>
    <w:rsid w:val="00C869A8"/>
    <w:rsid w:val="00C871CF"/>
    <w:rsid w:val="00C87283"/>
    <w:rsid w:val="00C90453"/>
    <w:rsid w:val="00C909FA"/>
    <w:rsid w:val="00C96018"/>
    <w:rsid w:val="00C97C60"/>
    <w:rsid w:val="00CA1CD2"/>
    <w:rsid w:val="00CA23C6"/>
    <w:rsid w:val="00CA4112"/>
    <w:rsid w:val="00CA7B78"/>
    <w:rsid w:val="00CB4C66"/>
    <w:rsid w:val="00CB4D62"/>
    <w:rsid w:val="00CB6070"/>
    <w:rsid w:val="00CB6270"/>
    <w:rsid w:val="00CC1F54"/>
    <w:rsid w:val="00CC2C5B"/>
    <w:rsid w:val="00CC3F6A"/>
    <w:rsid w:val="00CC5C6A"/>
    <w:rsid w:val="00CD43CD"/>
    <w:rsid w:val="00CD4BDE"/>
    <w:rsid w:val="00CD5F1E"/>
    <w:rsid w:val="00CD76A2"/>
    <w:rsid w:val="00CD779A"/>
    <w:rsid w:val="00CD7903"/>
    <w:rsid w:val="00CD7AD7"/>
    <w:rsid w:val="00CE11BE"/>
    <w:rsid w:val="00CE12C5"/>
    <w:rsid w:val="00CE2EE4"/>
    <w:rsid w:val="00CE3D2C"/>
    <w:rsid w:val="00CE4BA4"/>
    <w:rsid w:val="00CE5515"/>
    <w:rsid w:val="00CE7BB8"/>
    <w:rsid w:val="00CF01F7"/>
    <w:rsid w:val="00D00A30"/>
    <w:rsid w:val="00D00D58"/>
    <w:rsid w:val="00D02963"/>
    <w:rsid w:val="00D1139B"/>
    <w:rsid w:val="00D13564"/>
    <w:rsid w:val="00D138C5"/>
    <w:rsid w:val="00D14C57"/>
    <w:rsid w:val="00D20043"/>
    <w:rsid w:val="00D20C90"/>
    <w:rsid w:val="00D216CD"/>
    <w:rsid w:val="00D21F7F"/>
    <w:rsid w:val="00D251CF"/>
    <w:rsid w:val="00D2683E"/>
    <w:rsid w:val="00D278F0"/>
    <w:rsid w:val="00D30798"/>
    <w:rsid w:val="00D30D59"/>
    <w:rsid w:val="00D329B5"/>
    <w:rsid w:val="00D35A97"/>
    <w:rsid w:val="00D403A4"/>
    <w:rsid w:val="00D429C2"/>
    <w:rsid w:val="00D53674"/>
    <w:rsid w:val="00D544DB"/>
    <w:rsid w:val="00D55C55"/>
    <w:rsid w:val="00D56E3D"/>
    <w:rsid w:val="00D620ED"/>
    <w:rsid w:val="00D62D7F"/>
    <w:rsid w:val="00D6456D"/>
    <w:rsid w:val="00D67AE4"/>
    <w:rsid w:val="00D71E2E"/>
    <w:rsid w:val="00D74391"/>
    <w:rsid w:val="00D76283"/>
    <w:rsid w:val="00D76C79"/>
    <w:rsid w:val="00D77EE3"/>
    <w:rsid w:val="00D82257"/>
    <w:rsid w:val="00D82D83"/>
    <w:rsid w:val="00D8376F"/>
    <w:rsid w:val="00D8718B"/>
    <w:rsid w:val="00D932C4"/>
    <w:rsid w:val="00D946C8"/>
    <w:rsid w:val="00D96118"/>
    <w:rsid w:val="00D967A5"/>
    <w:rsid w:val="00D96A55"/>
    <w:rsid w:val="00DA0DDB"/>
    <w:rsid w:val="00DA3D31"/>
    <w:rsid w:val="00DA6EA8"/>
    <w:rsid w:val="00DB231E"/>
    <w:rsid w:val="00DB2A0C"/>
    <w:rsid w:val="00DB3580"/>
    <w:rsid w:val="00DB6897"/>
    <w:rsid w:val="00DB778E"/>
    <w:rsid w:val="00DC185E"/>
    <w:rsid w:val="00DC7628"/>
    <w:rsid w:val="00DD0CAC"/>
    <w:rsid w:val="00DD3EFB"/>
    <w:rsid w:val="00DD5A8B"/>
    <w:rsid w:val="00DD63DC"/>
    <w:rsid w:val="00DD70CE"/>
    <w:rsid w:val="00DD79D5"/>
    <w:rsid w:val="00DD7FCE"/>
    <w:rsid w:val="00DE256F"/>
    <w:rsid w:val="00DE26E9"/>
    <w:rsid w:val="00DE4A99"/>
    <w:rsid w:val="00DE52BB"/>
    <w:rsid w:val="00DE6EF8"/>
    <w:rsid w:val="00DE7952"/>
    <w:rsid w:val="00DF0811"/>
    <w:rsid w:val="00DF0DDD"/>
    <w:rsid w:val="00DF364B"/>
    <w:rsid w:val="00DF4242"/>
    <w:rsid w:val="00DF5FF4"/>
    <w:rsid w:val="00E00342"/>
    <w:rsid w:val="00E0088B"/>
    <w:rsid w:val="00E057C0"/>
    <w:rsid w:val="00E06944"/>
    <w:rsid w:val="00E10CA3"/>
    <w:rsid w:val="00E114A6"/>
    <w:rsid w:val="00E11B2D"/>
    <w:rsid w:val="00E12532"/>
    <w:rsid w:val="00E12B1D"/>
    <w:rsid w:val="00E15F4D"/>
    <w:rsid w:val="00E164C8"/>
    <w:rsid w:val="00E16C8C"/>
    <w:rsid w:val="00E174E4"/>
    <w:rsid w:val="00E20F98"/>
    <w:rsid w:val="00E21249"/>
    <w:rsid w:val="00E215B6"/>
    <w:rsid w:val="00E23484"/>
    <w:rsid w:val="00E23EB9"/>
    <w:rsid w:val="00E273DE"/>
    <w:rsid w:val="00E324F5"/>
    <w:rsid w:val="00E33081"/>
    <w:rsid w:val="00E33908"/>
    <w:rsid w:val="00E34D66"/>
    <w:rsid w:val="00E370A8"/>
    <w:rsid w:val="00E42059"/>
    <w:rsid w:val="00E421AD"/>
    <w:rsid w:val="00E4544F"/>
    <w:rsid w:val="00E45502"/>
    <w:rsid w:val="00E45BDE"/>
    <w:rsid w:val="00E46E2F"/>
    <w:rsid w:val="00E52CE4"/>
    <w:rsid w:val="00E53D44"/>
    <w:rsid w:val="00E57C6A"/>
    <w:rsid w:val="00E57D4E"/>
    <w:rsid w:val="00E63216"/>
    <w:rsid w:val="00E639E5"/>
    <w:rsid w:val="00E6446D"/>
    <w:rsid w:val="00E66037"/>
    <w:rsid w:val="00E668E9"/>
    <w:rsid w:val="00E672E2"/>
    <w:rsid w:val="00E701FC"/>
    <w:rsid w:val="00E71533"/>
    <w:rsid w:val="00E76779"/>
    <w:rsid w:val="00E84893"/>
    <w:rsid w:val="00E84DD4"/>
    <w:rsid w:val="00E85EDA"/>
    <w:rsid w:val="00E86A51"/>
    <w:rsid w:val="00E93E4C"/>
    <w:rsid w:val="00E9779F"/>
    <w:rsid w:val="00EA2AD4"/>
    <w:rsid w:val="00EA2E3C"/>
    <w:rsid w:val="00EA4809"/>
    <w:rsid w:val="00EA65BE"/>
    <w:rsid w:val="00EB16CA"/>
    <w:rsid w:val="00EB1D40"/>
    <w:rsid w:val="00EB57AD"/>
    <w:rsid w:val="00EB79EA"/>
    <w:rsid w:val="00EC1465"/>
    <w:rsid w:val="00EC2278"/>
    <w:rsid w:val="00EC4DE3"/>
    <w:rsid w:val="00EC7D90"/>
    <w:rsid w:val="00ED1E89"/>
    <w:rsid w:val="00ED2031"/>
    <w:rsid w:val="00ED5007"/>
    <w:rsid w:val="00ED5050"/>
    <w:rsid w:val="00EE01F5"/>
    <w:rsid w:val="00EE1F57"/>
    <w:rsid w:val="00EE4E92"/>
    <w:rsid w:val="00EE5366"/>
    <w:rsid w:val="00EE5F78"/>
    <w:rsid w:val="00EF298A"/>
    <w:rsid w:val="00EF4629"/>
    <w:rsid w:val="00EF4AF7"/>
    <w:rsid w:val="00EF569A"/>
    <w:rsid w:val="00EF72BA"/>
    <w:rsid w:val="00EF73FB"/>
    <w:rsid w:val="00EF7740"/>
    <w:rsid w:val="00F02477"/>
    <w:rsid w:val="00F054D7"/>
    <w:rsid w:val="00F10603"/>
    <w:rsid w:val="00F107E3"/>
    <w:rsid w:val="00F12F38"/>
    <w:rsid w:val="00F134F2"/>
    <w:rsid w:val="00F24BC8"/>
    <w:rsid w:val="00F24BF1"/>
    <w:rsid w:val="00F27CE4"/>
    <w:rsid w:val="00F31EE9"/>
    <w:rsid w:val="00F33FC8"/>
    <w:rsid w:val="00F35822"/>
    <w:rsid w:val="00F413A2"/>
    <w:rsid w:val="00F42F2F"/>
    <w:rsid w:val="00F443FD"/>
    <w:rsid w:val="00F4454A"/>
    <w:rsid w:val="00F45630"/>
    <w:rsid w:val="00F47440"/>
    <w:rsid w:val="00F50C4B"/>
    <w:rsid w:val="00F538B5"/>
    <w:rsid w:val="00F565EB"/>
    <w:rsid w:val="00F57305"/>
    <w:rsid w:val="00F6228C"/>
    <w:rsid w:val="00F628BA"/>
    <w:rsid w:val="00F65296"/>
    <w:rsid w:val="00F66E88"/>
    <w:rsid w:val="00F70A01"/>
    <w:rsid w:val="00F711C9"/>
    <w:rsid w:val="00F71B7E"/>
    <w:rsid w:val="00F803F6"/>
    <w:rsid w:val="00F81F3D"/>
    <w:rsid w:val="00F82E5A"/>
    <w:rsid w:val="00F82E7F"/>
    <w:rsid w:val="00F84B22"/>
    <w:rsid w:val="00F85EAC"/>
    <w:rsid w:val="00F92EC4"/>
    <w:rsid w:val="00F93B32"/>
    <w:rsid w:val="00F97826"/>
    <w:rsid w:val="00FA23EC"/>
    <w:rsid w:val="00FA70A3"/>
    <w:rsid w:val="00FB0E68"/>
    <w:rsid w:val="00FB3ED2"/>
    <w:rsid w:val="00FB7509"/>
    <w:rsid w:val="00FC15DF"/>
    <w:rsid w:val="00FC336E"/>
    <w:rsid w:val="00FC50F2"/>
    <w:rsid w:val="00FC6359"/>
    <w:rsid w:val="00FC64DE"/>
    <w:rsid w:val="00FD1BAD"/>
    <w:rsid w:val="00FD3EC0"/>
    <w:rsid w:val="00FD65DE"/>
    <w:rsid w:val="00FD762B"/>
    <w:rsid w:val="00FE1189"/>
    <w:rsid w:val="00FE754D"/>
    <w:rsid w:val="00FE7618"/>
    <w:rsid w:val="00FE7F5F"/>
    <w:rsid w:val="00FF0DE3"/>
    <w:rsid w:val="00FF243D"/>
    <w:rsid w:val="00FF2A69"/>
    <w:rsid w:val="00FF2B96"/>
    <w:rsid w:val="00FF4C0A"/>
    <w:rsid w:val="0208A984"/>
    <w:rsid w:val="030EEEFD"/>
    <w:rsid w:val="044CC263"/>
    <w:rsid w:val="050482EC"/>
    <w:rsid w:val="05B8E9A5"/>
    <w:rsid w:val="06CDA38F"/>
    <w:rsid w:val="07799FCD"/>
    <w:rsid w:val="0799D4C5"/>
    <w:rsid w:val="07CBEEF2"/>
    <w:rsid w:val="081B5484"/>
    <w:rsid w:val="09DB1212"/>
    <w:rsid w:val="0B2A0B00"/>
    <w:rsid w:val="0EEC995D"/>
    <w:rsid w:val="1097A951"/>
    <w:rsid w:val="114FE770"/>
    <w:rsid w:val="16168249"/>
    <w:rsid w:val="17F8F69D"/>
    <w:rsid w:val="183B7C4B"/>
    <w:rsid w:val="19915081"/>
    <w:rsid w:val="1A3CDDFF"/>
    <w:rsid w:val="1DAF8ED3"/>
    <w:rsid w:val="221CE8D9"/>
    <w:rsid w:val="23710F6A"/>
    <w:rsid w:val="27A9AEE3"/>
    <w:rsid w:val="28912EA7"/>
    <w:rsid w:val="2A3C1794"/>
    <w:rsid w:val="2AED87CA"/>
    <w:rsid w:val="2D1BF2F9"/>
    <w:rsid w:val="305122E0"/>
    <w:rsid w:val="312FD1DE"/>
    <w:rsid w:val="34A2AF11"/>
    <w:rsid w:val="36DA7909"/>
    <w:rsid w:val="378A2D97"/>
    <w:rsid w:val="37907B10"/>
    <w:rsid w:val="3C977A5B"/>
    <w:rsid w:val="3E5A8479"/>
    <w:rsid w:val="3F94F4DD"/>
    <w:rsid w:val="3FC696DC"/>
    <w:rsid w:val="410E6026"/>
    <w:rsid w:val="4261B624"/>
    <w:rsid w:val="438949A8"/>
    <w:rsid w:val="450F57F1"/>
    <w:rsid w:val="467A07D7"/>
    <w:rsid w:val="47503570"/>
    <w:rsid w:val="48FD61B8"/>
    <w:rsid w:val="49B00BE3"/>
    <w:rsid w:val="49CAC79E"/>
    <w:rsid w:val="4AD42EFF"/>
    <w:rsid w:val="4BC8E282"/>
    <w:rsid w:val="4C762F29"/>
    <w:rsid w:val="4E6A7FCC"/>
    <w:rsid w:val="4F7C160B"/>
    <w:rsid w:val="5006BABE"/>
    <w:rsid w:val="51024DDC"/>
    <w:rsid w:val="542B2D8D"/>
    <w:rsid w:val="56F0958B"/>
    <w:rsid w:val="58AE06C0"/>
    <w:rsid w:val="58CDFB31"/>
    <w:rsid w:val="5A2032DB"/>
    <w:rsid w:val="5A62984E"/>
    <w:rsid w:val="5AD2B354"/>
    <w:rsid w:val="5BD80370"/>
    <w:rsid w:val="5DBC113E"/>
    <w:rsid w:val="5E290F9B"/>
    <w:rsid w:val="6029920A"/>
    <w:rsid w:val="6188E3B4"/>
    <w:rsid w:val="62646C93"/>
    <w:rsid w:val="633825B7"/>
    <w:rsid w:val="6449F392"/>
    <w:rsid w:val="668497DC"/>
    <w:rsid w:val="66A22F86"/>
    <w:rsid w:val="67B38C05"/>
    <w:rsid w:val="6BDC9B71"/>
    <w:rsid w:val="6BF11E2D"/>
    <w:rsid w:val="6DFF0FE9"/>
    <w:rsid w:val="6E5DF32B"/>
    <w:rsid w:val="70FF3A30"/>
    <w:rsid w:val="7464EF92"/>
    <w:rsid w:val="774A9D45"/>
    <w:rsid w:val="77D135A5"/>
    <w:rsid w:val="7A0DE9BC"/>
    <w:rsid w:val="7B48E0E3"/>
    <w:rsid w:val="7C4B592C"/>
    <w:rsid w:val="7D24A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7B8FC65"/>
  <w15:docId w15:val="{0575F4DD-F5A7-4E9A-ABEE-FEF485ABE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21F"/>
  </w:style>
  <w:style w:type="paragraph" w:styleId="Heading1">
    <w:name w:val="heading 1"/>
    <w:basedOn w:val="Normal"/>
    <w:next w:val="Normal"/>
    <w:link w:val="Heading1Char"/>
    <w:uiPriority w:val="9"/>
    <w:qFormat/>
    <w:rsid w:val="006628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79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403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Bullet 1,Numbered Para 1,List Paragraph Char Char Char,Indicator Text,List Paragraph1,Bullet Points,MAIN CONTENT,No Spacing1,List Paragraph2,Normal numbered,OBC Bullet,List Paragraph12,Bullet Style,MAIN CONTEN,F5 List Paragraph,L"/>
    <w:basedOn w:val="Normal"/>
    <w:link w:val="ListParagraphChar"/>
    <w:uiPriority w:val="34"/>
    <w:qFormat/>
    <w:rsid w:val="002E4F6F"/>
    <w:pPr>
      <w:ind w:left="720"/>
      <w:contextualSpacing/>
    </w:pPr>
  </w:style>
  <w:style w:type="table" w:styleId="TableGrid">
    <w:name w:val="Table Grid"/>
    <w:basedOn w:val="TableNormal"/>
    <w:uiPriority w:val="39"/>
    <w:rsid w:val="008E0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B824B6"/>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
    <w:name w:val="Table Grid1"/>
    <w:basedOn w:val="TableNormal"/>
    <w:next w:val="TableGrid"/>
    <w:uiPriority w:val="39"/>
    <w:rsid w:val="00F4454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1E89"/>
    <w:rPr>
      <w:color w:val="0563C1" w:themeColor="hyperlink"/>
      <w:u w:val="single"/>
    </w:rPr>
  </w:style>
  <w:style w:type="character" w:styleId="UnresolvedMention">
    <w:name w:val="Unresolved Mention"/>
    <w:basedOn w:val="DefaultParagraphFont"/>
    <w:uiPriority w:val="99"/>
    <w:semiHidden/>
    <w:unhideWhenUsed/>
    <w:rsid w:val="00ED1E89"/>
    <w:rPr>
      <w:color w:val="605E5C"/>
      <w:shd w:val="clear" w:color="auto" w:fill="E1DFDD"/>
    </w:rPr>
  </w:style>
  <w:style w:type="character" w:styleId="FollowedHyperlink">
    <w:name w:val="FollowedHyperlink"/>
    <w:basedOn w:val="DefaultParagraphFont"/>
    <w:uiPriority w:val="99"/>
    <w:semiHidden/>
    <w:unhideWhenUsed/>
    <w:rsid w:val="00712F1B"/>
    <w:rPr>
      <w:color w:val="954F72" w:themeColor="followedHyperlink"/>
      <w:u w:val="single"/>
    </w:rPr>
  </w:style>
  <w:style w:type="paragraph" w:styleId="Header">
    <w:name w:val="header"/>
    <w:basedOn w:val="Normal"/>
    <w:link w:val="HeaderChar"/>
    <w:uiPriority w:val="99"/>
    <w:unhideWhenUsed/>
    <w:rsid w:val="00B533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32D"/>
  </w:style>
  <w:style w:type="paragraph" w:styleId="Footer">
    <w:name w:val="footer"/>
    <w:basedOn w:val="Normal"/>
    <w:link w:val="FooterChar"/>
    <w:uiPriority w:val="99"/>
    <w:unhideWhenUsed/>
    <w:rsid w:val="00B533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32D"/>
  </w:style>
  <w:style w:type="character" w:customStyle="1" w:styleId="cf01">
    <w:name w:val="cf01"/>
    <w:basedOn w:val="DefaultParagraphFont"/>
    <w:rsid w:val="0098658C"/>
    <w:rPr>
      <w:rFonts w:ascii="Segoe UI" w:hAnsi="Segoe UI" w:cs="Segoe UI" w:hint="default"/>
      <w:sz w:val="18"/>
      <w:szCs w:val="18"/>
    </w:rPr>
  </w:style>
  <w:style w:type="character" w:styleId="CommentReference">
    <w:name w:val="annotation reference"/>
    <w:basedOn w:val="DefaultParagraphFont"/>
    <w:uiPriority w:val="99"/>
    <w:semiHidden/>
    <w:unhideWhenUsed/>
    <w:rsid w:val="00435A7E"/>
    <w:rPr>
      <w:sz w:val="16"/>
      <w:szCs w:val="16"/>
    </w:rPr>
  </w:style>
  <w:style w:type="paragraph" w:styleId="CommentText">
    <w:name w:val="annotation text"/>
    <w:basedOn w:val="Normal"/>
    <w:link w:val="CommentTextChar"/>
    <w:uiPriority w:val="99"/>
    <w:unhideWhenUsed/>
    <w:rsid w:val="00435A7E"/>
    <w:pPr>
      <w:spacing w:line="240" w:lineRule="auto"/>
    </w:pPr>
    <w:rPr>
      <w:sz w:val="20"/>
      <w:szCs w:val="20"/>
    </w:rPr>
  </w:style>
  <w:style w:type="character" w:customStyle="1" w:styleId="CommentTextChar">
    <w:name w:val="Comment Text Char"/>
    <w:basedOn w:val="DefaultParagraphFont"/>
    <w:link w:val="CommentText"/>
    <w:uiPriority w:val="99"/>
    <w:rsid w:val="00435A7E"/>
    <w:rPr>
      <w:sz w:val="20"/>
      <w:szCs w:val="20"/>
    </w:rPr>
  </w:style>
  <w:style w:type="character" w:customStyle="1" w:styleId="ListParagraphChar">
    <w:name w:val="List Paragraph Char"/>
    <w:aliases w:val="Dot pt Char,Bullet 1 Char,Numbered Para 1 Char,List Paragraph Char Char Char Char,Indicator Text Char,List Paragraph1 Char,Bullet Points Char,MAIN CONTENT Char,No Spacing1 Char,List Paragraph2 Char,Normal numbered Char,L Char"/>
    <w:basedOn w:val="DefaultParagraphFont"/>
    <w:link w:val="ListParagraph"/>
    <w:uiPriority w:val="34"/>
    <w:rsid w:val="00B742EA"/>
  </w:style>
  <w:style w:type="paragraph" w:styleId="Title">
    <w:name w:val="Title"/>
    <w:basedOn w:val="Normal"/>
    <w:link w:val="TitleChar"/>
    <w:qFormat/>
    <w:rsid w:val="00AC4A6B"/>
    <w:pPr>
      <w:tabs>
        <w:tab w:val="left" w:pos="1080"/>
      </w:tabs>
      <w:spacing w:before="240" w:after="60" w:line="240" w:lineRule="auto"/>
      <w:ind w:left="86" w:right="86"/>
      <w:jc w:val="center"/>
    </w:pPr>
    <w:rPr>
      <w:rFonts w:ascii="Arial" w:eastAsia="Times New Roman" w:hAnsi="Arial" w:cs="Times New Roman"/>
      <w:b/>
      <w:kern w:val="28"/>
      <w:sz w:val="32"/>
      <w:szCs w:val="20"/>
      <w14:ligatures w14:val="none"/>
    </w:rPr>
  </w:style>
  <w:style w:type="character" w:customStyle="1" w:styleId="TitleChar">
    <w:name w:val="Title Char"/>
    <w:basedOn w:val="DefaultParagraphFont"/>
    <w:link w:val="Title"/>
    <w:rsid w:val="00AC4A6B"/>
    <w:rPr>
      <w:rFonts w:ascii="Arial" w:eastAsia="Times New Roman" w:hAnsi="Arial" w:cs="Times New Roman"/>
      <w:b/>
      <w:kern w:val="28"/>
      <w:sz w:val="32"/>
      <w:szCs w:val="20"/>
      <w14:ligatures w14:val="none"/>
    </w:rPr>
  </w:style>
  <w:style w:type="character" w:customStyle="1" w:styleId="normaltextrun">
    <w:name w:val="normaltextrun"/>
    <w:basedOn w:val="DefaultParagraphFont"/>
    <w:rsid w:val="00731ACB"/>
  </w:style>
  <w:style w:type="character" w:customStyle="1" w:styleId="eop">
    <w:name w:val="eop"/>
    <w:basedOn w:val="DefaultParagraphFont"/>
    <w:rsid w:val="00731ACB"/>
  </w:style>
  <w:style w:type="table" w:styleId="TableGridLight">
    <w:name w:val="Grid Table Light"/>
    <w:basedOn w:val="TableNormal"/>
    <w:uiPriority w:val="40"/>
    <w:rsid w:val="005D1A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1E615E"/>
    <w:pPr>
      <w:autoSpaceDE w:val="0"/>
      <w:autoSpaceDN w:val="0"/>
      <w:adjustRightInd w:val="0"/>
      <w:spacing w:after="0" w:line="240" w:lineRule="auto"/>
    </w:pPr>
    <w:rPr>
      <w:rFonts w:ascii="Arial" w:hAnsi="Arial" w:cs="Arial"/>
      <w:color w:val="000000"/>
      <w:kern w:val="0"/>
      <w:sz w:val="24"/>
      <w:szCs w:val="24"/>
    </w:rPr>
  </w:style>
  <w:style w:type="character" w:customStyle="1" w:styleId="Heading1Char">
    <w:name w:val="Heading 1 Char"/>
    <w:basedOn w:val="DefaultParagraphFont"/>
    <w:link w:val="Heading1"/>
    <w:uiPriority w:val="9"/>
    <w:rsid w:val="006628A5"/>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400F78"/>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400F78"/>
    <w:rPr>
      <w:rFonts w:eastAsiaTheme="minorEastAsia"/>
      <w:kern w:val="0"/>
      <w:lang w:val="en-US"/>
      <w14:ligatures w14:val="none"/>
    </w:rPr>
  </w:style>
  <w:style w:type="character" w:customStyle="1" w:styleId="Heading3Char">
    <w:name w:val="Heading 3 Char"/>
    <w:basedOn w:val="DefaultParagraphFont"/>
    <w:link w:val="Heading3"/>
    <w:uiPriority w:val="9"/>
    <w:semiHidden/>
    <w:rsid w:val="00D403A4"/>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2A25B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2A25B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CommentSubject">
    <w:name w:val="annotation subject"/>
    <w:basedOn w:val="CommentText"/>
    <w:next w:val="CommentText"/>
    <w:link w:val="CommentSubjectChar"/>
    <w:uiPriority w:val="99"/>
    <w:semiHidden/>
    <w:unhideWhenUsed/>
    <w:rsid w:val="002669AC"/>
    <w:rPr>
      <w:b/>
      <w:bCs/>
    </w:rPr>
  </w:style>
  <w:style w:type="character" w:customStyle="1" w:styleId="CommentSubjectChar">
    <w:name w:val="Comment Subject Char"/>
    <w:basedOn w:val="CommentTextChar"/>
    <w:link w:val="CommentSubject"/>
    <w:uiPriority w:val="99"/>
    <w:semiHidden/>
    <w:rsid w:val="002669AC"/>
    <w:rPr>
      <w:b/>
      <w:bCs/>
      <w:sz w:val="20"/>
      <w:szCs w:val="20"/>
    </w:rPr>
  </w:style>
  <w:style w:type="paragraph" w:styleId="TOC1">
    <w:name w:val="toc 1"/>
    <w:basedOn w:val="Normal"/>
    <w:next w:val="Normal"/>
    <w:autoRedefine/>
    <w:uiPriority w:val="39"/>
    <w:unhideWhenUsed/>
    <w:rsid w:val="00AF351B"/>
    <w:pPr>
      <w:spacing w:after="100"/>
    </w:pPr>
  </w:style>
  <w:style w:type="character" w:customStyle="1" w:styleId="Heading2Char">
    <w:name w:val="Heading 2 Char"/>
    <w:basedOn w:val="DefaultParagraphFont"/>
    <w:link w:val="Heading2"/>
    <w:uiPriority w:val="9"/>
    <w:rsid w:val="0048790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9484D"/>
    <w:pPr>
      <w:spacing w:after="100"/>
      <w:ind w:left="220"/>
    </w:pPr>
  </w:style>
  <w:style w:type="paragraph" w:styleId="TOC3">
    <w:name w:val="toc 3"/>
    <w:basedOn w:val="Normal"/>
    <w:next w:val="Normal"/>
    <w:autoRedefine/>
    <w:uiPriority w:val="39"/>
    <w:unhideWhenUsed/>
    <w:rsid w:val="0049484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448134">
      <w:bodyDiv w:val="1"/>
      <w:marLeft w:val="0"/>
      <w:marRight w:val="0"/>
      <w:marTop w:val="0"/>
      <w:marBottom w:val="0"/>
      <w:divBdr>
        <w:top w:val="none" w:sz="0" w:space="0" w:color="auto"/>
        <w:left w:val="none" w:sz="0" w:space="0" w:color="auto"/>
        <w:bottom w:val="none" w:sz="0" w:space="0" w:color="auto"/>
        <w:right w:val="none" w:sz="0" w:space="0" w:color="auto"/>
      </w:divBdr>
    </w:div>
    <w:div w:id="209927417">
      <w:bodyDiv w:val="1"/>
      <w:marLeft w:val="0"/>
      <w:marRight w:val="0"/>
      <w:marTop w:val="0"/>
      <w:marBottom w:val="0"/>
      <w:divBdr>
        <w:top w:val="none" w:sz="0" w:space="0" w:color="auto"/>
        <w:left w:val="none" w:sz="0" w:space="0" w:color="auto"/>
        <w:bottom w:val="none" w:sz="0" w:space="0" w:color="auto"/>
        <w:right w:val="none" w:sz="0" w:space="0" w:color="auto"/>
      </w:divBdr>
    </w:div>
    <w:div w:id="239101500">
      <w:bodyDiv w:val="1"/>
      <w:marLeft w:val="0"/>
      <w:marRight w:val="0"/>
      <w:marTop w:val="0"/>
      <w:marBottom w:val="0"/>
      <w:divBdr>
        <w:top w:val="none" w:sz="0" w:space="0" w:color="auto"/>
        <w:left w:val="none" w:sz="0" w:space="0" w:color="auto"/>
        <w:bottom w:val="none" w:sz="0" w:space="0" w:color="auto"/>
        <w:right w:val="none" w:sz="0" w:space="0" w:color="auto"/>
      </w:divBdr>
    </w:div>
    <w:div w:id="303319736">
      <w:bodyDiv w:val="1"/>
      <w:marLeft w:val="0"/>
      <w:marRight w:val="0"/>
      <w:marTop w:val="0"/>
      <w:marBottom w:val="0"/>
      <w:divBdr>
        <w:top w:val="none" w:sz="0" w:space="0" w:color="auto"/>
        <w:left w:val="none" w:sz="0" w:space="0" w:color="auto"/>
        <w:bottom w:val="none" w:sz="0" w:space="0" w:color="auto"/>
        <w:right w:val="none" w:sz="0" w:space="0" w:color="auto"/>
      </w:divBdr>
    </w:div>
    <w:div w:id="316303183">
      <w:bodyDiv w:val="1"/>
      <w:marLeft w:val="0"/>
      <w:marRight w:val="0"/>
      <w:marTop w:val="0"/>
      <w:marBottom w:val="0"/>
      <w:divBdr>
        <w:top w:val="none" w:sz="0" w:space="0" w:color="auto"/>
        <w:left w:val="none" w:sz="0" w:space="0" w:color="auto"/>
        <w:bottom w:val="none" w:sz="0" w:space="0" w:color="auto"/>
        <w:right w:val="none" w:sz="0" w:space="0" w:color="auto"/>
      </w:divBdr>
    </w:div>
    <w:div w:id="324087003">
      <w:bodyDiv w:val="1"/>
      <w:marLeft w:val="0"/>
      <w:marRight w:val="0"/>
      <w:marTop w:val="0"/>
      <w:marBottom w:val="0"/>
      <w:divBdr>
        <w:top w:val="none" w:sz="0" w:space="0" w:color="auto"/>
        <w:left w:val="none" w:sz="0" w:space="0" w:color="auto"/>
        <w:bottom w:val="none" w:sz="0" w:space="0" w:color="auto"/>
        <w:right w:val="none" w:sz="0" w:space="0" w:color="auto"/>
      </w:divBdr>
      <w:divsChild>
        <w:div w:id="2139227561">
          <w:marLeft w:val="0"/>
          <w:marRight w:val="0"/>
          <w:marTop w:val="0"/>
          <w:marBottom w:val="0"/>
          <w:divBdr>
            <w:top w:val="none" w:sz="0" w:space="0" w:color="auto"/>
            <w:left w:val="none" w:sz="0" w:space="0" w:color="auto"/>
            <w:bottom w:val="none" w:sz="0" w:space="0" w:color="auto"/>
            <w:right w:val="none" w:sz="0" w:space="0" w:color="auto"/>
          </w:divBdr>
          <w:divsChild>
            <w:div w:id="162355236">
              <w:marLeft w:val="0"/>
              <w:marRight w:val="0"/>
              <w:marTop w:val="0"/>
              <w:marBottom w:val="0"/>
              <w:divBdr>
                <w:top w:val="none" w:sz="0" w:space="0" w:color="auto"/>
                <w:left w:val="none" w:sz="0" w:space="0" w:color="auto"/>
                <w:bottom w:val="none" w:sz="0" w:space="0" w:color="auto"/>
                <w:right w:val="none" w:sz="0" w:space="0" w:color="auto"/>
              </w:divBdr>
            </w:div>
          </w:divsChild>
        </w:div>
        <w:div w:id="1147476872">
          <w:marLeft w:val="0"/>
          <w:marRight w:val="0"/>
          <w:marTop w:val="0"/>
          <w:marBottom w:val="0"/>
          <w:divBdr>
            <w:top w:val="none" w:sz="0" w:space="0" w:color="auto"/>
            <w:left w:val="none" w:sz="0" w:space="0" w:color="auto"/>
            <w:bottom w:val="none" w:sz="0" w:space="0" w:color="auto"/>
            <w:right w:val="none" w:sz="0" w:space="0" w:color="auto"/>
          </w:divBdr>
          <w:divsChild>
            <w:div w:id="1078021127">
              <w:marLeft w:val="0"/>
              <w:marRight w:val="0"/>
              <w:marTop w:val="0"/>
              <w:marBottom w:val="0"/>
              <w:divBdr>
                <w:top w:val="none" w:sz="0" w:space="0" w:color="auto"/>
                <w:left w:val="none" w:sz="0" w:space="0" w:color="auto"/>
                <w:bottom w:val="none" w:sz="0" w:space="0" w:color="auto"/>
                <w:right w:val="none" w:sz="0" w:space="0" w:color="auto"/>
              </w:divBdr>
            </w:div>
          </w:divsChild>
        </w:div>
        <w:div w:id="1625580675">
          <w:marLeft w:val="0"/>
          <w:marRight w:val="0"/>
          <w:marTop w:val="0"/>
          <w:marBottom w:val="0"/>
          <w:divBdr>
            <w:top w:val="none" w:sz="0" w:space="0" w:color="auto"/>
            <w:left w:val="none" w:sz="0" w:space="0" w:color="auto"/>
            <w:bottom w:val="none" w:sz="0" w:space="0" w:color="auto"/>
            <w:right w:val="none" w:sz="0" w:space="0" w:color="auto"/>
          </w:divBdr>
          <w:divsChild>
            <w:div w:id="1043094293">
              <w:marLeft w:val="0"/>
              <w:marRight w:val="0"/>
              <w:marTop w:val="0"/>
              <w:marBottom w:val="0"/>
              <w:divBdr>
                <w:top w:val="none" w:sz="0" w:space="0" w:color="auto"/>
                <w:left w:val="none" w:sz="0" w:space="0" w:color="auto"/>
                <w:bottom w:val="none" w:sz="0" w:space="0" w:color="auto"/>
                <w:right w:val="none" w:sz="0" w:space="0" w:color="auto"/>
              </w:divBdr>
            </w:div>
            <w:div w:id="1781492743">
              <w:marLeft w:val="0"/>
              <w:marRight w:val="0"/>
              <w:marTop w:val="0"/>
              <w:marBottom w:val="0"/>
              <w:divBdr>
                <w:top w:val="none" w:sz="0" w:space="0" w:color="auto"/>
                <w:left w:val="none" w:sz="0" w:space="0" w:color="auto"/>
                <w:bottom w:val="none" w:sz="0" w:space="0" w:color="auto"/>
                <w:right w:val="none" w:sz="0" w:space="0" w:color="auto"/>
              </w:divBdr>
            </w:div>
          </w:divsChild>
        </w:div>
        <w:div w:id="2063941911">
          <w:marLeft w:val="0"/>
          <w:marRight w:val="0"/>
          <w:marTop w:val="0"/>
          <w:marBottom w:val="0"/>
          <w:divBdr>
            <w:top w:val="none" w:sz="0" w:space="0" w:color="auto"/>
            <w:left w:val="none" w:sz="0" w:space="0" w:color="auto"/>
            <w:bottom w:val="none" w:sz="0" w:space="0" w:color="auto"/>
            <w:right w:val="none" w:sz="0" w:space="0" w:color="auto"/>
          </w:divBdr>
          <w:divsChild>
            <w:div w:id="397627450">
              <w:marLeft w:val="0"/>
              <w:marRight w:val="0"/>
              <w:marTop w:val="0"/>
              <w:marBottom w:val="0"/>
              <w:divBdr>
                <w:top w:val="none" w:sz="0" w:space="0" w:color="auto"/>
                <w:left w:val="none" w:sz="0" w:space="0" w:color="auto"/>
                <w:bottom w:val="none" w:sz="0" w:space="0" w:color="auto"/>
                <w:right w:val="none" w:sz="0" w:space="0" w:color="auto"/>
              </w:divBdr>
            </w:div>
            <w:div w:id="1894731738">
              <w:marLeft w:val="0"/>
              <w:marRight w:val="0"/>
              <w:marTop w:val="0"/>
              <w:marBottom w:val="0"/>
              <w:divBdr>
                <w:top w:val="none" w:sz="0" w:space="0" w:color="auto"/>
                <w:left w:val="none" w:sz="0" w:space="0" w:color="auto"/>
                <w:bottom w:val="none" w:sz="0" w:space="0" w:color="auto"/>
                <w:right w:val="none" w:sz="0" w:space="0" w:color="auto"/>
              </w:divBdr>
            </w:div>
          </w:divsChild>
        </w:div>
        <w:div w:id="1483110133">
          <w:marLeft w:val="0"/>
          <w:marRight w:val="0"/>
          <w:marTop w:val="0"/>
          <w:marBottom w:val="0"/>
          <w:divBdr>
            <w:top w:val="none" w:sz="0" w:space="0" w:color="auto"/>
            <w:left w:val="none" w:sz="0" w:space="0" w:color="auto"/>
            <w:bottom w:val="none" w:sz="0" w:space="0" w:color="auto"/>
            <w:right w:val="none" w:sz="0" w:space="0" w:color="auto"/>
          </w:divBdr>
          <w:divsChild>
            <w:div w:id="728462509">
              <w:marLeft w:val="0"/>
              <w:marRight w:val="0"/>
              <w:marTop w:val="0"/>
              <w:marBottom w:val="0"/>
              <w:divBdr>
                <w:top w:val="none" w:sz="0" w:space="0" w:color="auto"/>
                <w:left w:val="none" w:sz="0" w:space="0" w:color="auto"/>
                <w:bottom w:val="none" w:sz="0" w:space="0" w:color="auto"/>
                <w:right w:val="none" w:sz="0" w:space="0" w:color="auto"/>
              </w:divBdr>
            </w:div>
            <w:div w:id="956328149">
              <w:marLeft w:val="0"/>
              <w:marRight w:val="0"/>
              <w:marTop w:val="0"/>
              <w:marBottom w:val="0"/>
              <w:divBdr>
                <w:top w:val="none" w:sz="0" w:space="0" w:color="auto"/>
                <w:left w:val="none" w:sz="0" w:space="0" w:color="auto"/>
                <w:bottom w:val="none" w:sz="0" w:space="0" w:color="auto"/>
                <w:right w:val="none" w:sz="0" w:space="0" w:color="auto"/>
              </w:divBdr>
            </w:div>
          </w:divsChild>
        </w:div>
        <w:div w:id="590088361">
          <w:marLeft w:val="0"/>
          <w:marRight w:val="0"/>
          <w:marTop w:val="0"/>
          <w:marBottom w:val="0"/>
          <w:divBdr>
            <w:top w:val="none" w:sz="0" w:space="0" w:color="auto"/>
            <w:left w:val="none" w:sz="0" w:space="0" w:color="auto"/>
            <w:bottom w:val="none" w:sz="0" w:space="0" w:color="auto"/>
            <w:right w:val="none" w:sz="0" w:space="0" w:color="auto"/>
          </w:divBdr>
          <w:divsChild>
            <w:div w:id="1153525965">
              <w:marLeft w:val="0"/>
              <w:marRight w:val="0"/>
              <w:marTop w:val="0"/>
              <w:marBottom w:val="0"/>
              <w:divBdr>
                <w:top w:val="none" w:sz="0" w:space="0" w:color="auto"/>
                <w:left w:val="none" w:sz="0" w:space="0" w:color="auto"/>
                <w:bottom w:val="none" w:sz="0" w:space="0" w:color="auto"/>
                <w:right w:val="none" w:sz="0" w:space="0" w:color="auto"/>
              </w:divBdr>
            </w:div>
            <w:div w:id="549271282">
              <w:marLeft w:val="0"/>
              <w:marRight w:val="0"/>
              <w:marTop w:val="0"/>
              <w:marBottom w:val="0"/>
              <w:divBdr>
                <w:top w:val="none" w:sz="0" w:space="0" w:color="auto"/>
                <w:left w:val="none" w:sz="0" w:space="0" w:color="auto"/>
                <w:bottom w:val="none" w:sz="0" w:space="0" w:color="auto"/>
                <w:right w:val="none" w:sz="0" w:space="0" w:color="auto"/>
              </w:divBdr>
            </w:div>
            <w:div w:id="1889880689">
              <w:marLeft w:val="0"/>
              <w:marRight w:val="0"/>
              <w:marTop w:val="0"/>
              <w:marBottom w:val="0"/>
              <w:divBdr>
                <w:top w:val="none" w:sz="0" w:space="0" w:color="auto"/>
                <w:left w:val="none" w:sz="0" w:space="0" w:color="auto"/>
                <w:bottom w:val="none" w:sz="0" w:space="0" w:color="auto"/>
                <w:right w:val="none" w:sz="0" w:space="0" w:color="auto"/>
              </w:divBdr>
            </w:div>
            <w:div w:id="1911698447">
              <w:marLeft w:val="0"/>
              <w:marRight w:val="0"/>
              <w:marTop w:val="0"/>
              <w:marBottom w:val="0"/>
              <w:divBdr>
                <w:top w:val="none" w:sz="0" w:space="0" w:color="auto"/>
                <w:left w:val="none" w:sz="0" w:space="0" w:color="auto"/>
                <w:bottom w:val="none" w:sz="0" w:space="0" w:color="auto"/>
                <w:right w:val="none" w:sz="0" w:space="0" w:color="auto"/>
              </w:divBdr>
            </w:div>
            <w:div w:id="907155362">
              <w:marLeft w:val="0"/>
              <w:marRight w:val="0"/>
              <w:marTop w:val="0"/>
              <w:marBottom w:val="0"/>
              <w:divBdr>
                <w:top w:val="none" w:sz="0" w:space="0" w:color="auto"/>
                <w:left w:val="none" w:sz="0" w:space="0" w:color="auto"/>
                <w:bottom w:val="none" w:sz="0" w:space="0" w:color="auto"/>
                <w:right w:val="none" w:sz="0" w:space="0" w:color="auto"/>
              </w:divBdr>
            </w:div>
          </w:divsChild>
        </w:div>
        <w:div w:id="631524725">
          <w:marLeft w:val="0"/>
          <w:marRight w:val="0"/>
          <w:marTop w:val="0"/>
          <w:marBottom w:val="0"/>
          <w:divBdr>
            <w:top w:val="none" w:sz="0" w:space="0" w:color="auto"/>
            <w:left w:val="none" w:sz="0" w:space="0" w:color="auto"/>
            <w:bottom w:val="none" w:sz="0" w:space="0" w:color="auto"/>
            <w:right w:val="none" w:sz="0" w:space="0" w:color="auto"/>
          </w:divBdr>
          <w:divsChild>
            <w:div w:id="881553094">
              <w:marLeft w:val="0"/>
              <w:marRight w:val="0"/>
              <w:marTop w:val="0"/>
              <w:marBottom w:val="0"/>
              <w:divBdr>
                <w:top w:val="none" w:sz="0" w:space="0" w:color="auto"/>
                <w:left w:val="none" w:sz="0" w:space="0" w:color="auto"/>
                <w:bottom w:val="none" w:sz="0" w:space="0" w:color="auto"/>
                <w:right w:val="none" w:sz="0" w:space="0" w:color="auto"/>
              </w:divBdr>
            </w:div>
            <w:div w:id="1538661624">
              <w:marLeft w:val="0"/>
              <w:marRight w:val="0"/>
              <w:marTop w:val="0"/>
              <w:marBottom w:val="0"/>
              <w:divBdr>
                <w:top w:val="none" w:sz="0" w:space="0" w:color="auto"/>
                <w:left w:val="none" w:sz="0" w:space="0" w:color="auto"/>
                <w:bottom w:val="none" w:sz="0" w:space="0" w:color="auto"/>
                <w:right w:val="none" w:sz="0" w:space="0" w:color="auto"/>
              </w:divBdr>
            </w:div>
            <w:div w:id="1539389468">
              <w:marLeft w:val="0"/>
              <w:marRight w:val="0"/>
              <w:marTop w:val="0"/>
              <w:marBottom w:val="0"/>
              <w:divBdr>
                <w:top w:val="none" w:sz="0" w:space="0" w:color="auto"/>
                <w:left w:val="none" w:sz="0" w:space="0" w:color="auto"/>
                <w:bottom w:val="none" w:sz="0" w:space="0" w:color="auto"/>
                <w:right w:val="none" w:sz="0" w:space="0" w:color="auto"/>
              </w:divBdr>
            </w:div>
          </w:divsChild>
        </w:div>
        <w:div w:id="1639265416">
          <w:marLeft w:val="0"/>
          <w:marRight w:val="0"/>
          <w:marTop w:val="0"/>
          <w:marBottom w:val="0"/>
          <w:divBdr>
            <w:top w:val="none" w:sz="0" w:space="0" w:color="auto"/>
            <w:left w:val="none" w:sz="0" w:space="0" w:color="auto"/>
            <w:bottom w:val="none" w:sz="0" w:space="0" w:color="auto"/>
            <w:right w:val="none" w:sz="0" w:space="0" w:color="auto"/>
          </w:divBdr>
          <w:divsChild>
            <w:div w:id="475531781">
              <w:marLeft w:val="0"/>
              <w:marRight w:val="0"/>
              <w:marTop w:val="0"/>
              <w:marBottom w:val="0"/>
              <w:divBdr>
                <w:top w:val="none" w:sz="0" w:space="0" w:color="auto"/>
                <w:left w:val="none" w:sz="0" w:space="0" w:color="auto"/>
                <w:bottom w:val="none" w:sz="0" w:space="0" w:color="auto"/>
                <w:right w:val="none" w:sz="0" w:space="0" w:color="auto"/>
              </w:divBdr>
            </w:div>
            <w:div w:id="1989823596">
              <w:marLeft w:val="0"/>
              <w:marRight w:val="0"/>
              <w:marTop w:val="0"/>
              <w:marBottom w:val="0"/>
              <w:divBdr>
                <w:top w:val="none" w:sz="0" w:space="0" w:color="auto"/>
                <w:left w:val="none" w:sz="0" w:space="0" w:color="auto"/>
                <w:bottom w:val="none" w:sz="0" w:space="0" w:color="auto"/>
                <w:right w:val="none" w:sz="0" w:space="0" w:color="auto"/>
              </w:divBdr>
            </w:div>
          </w:divsChild>
        </w:div>
        <w:div w:id="1731072075">
          <w:marLeft w:val="0"/>
          <w:marRight w:val="0"/>
          <w:marTop w:val="0"/>
          <w:marBottom w:val="0"/>
          <w:divBdr>
            <w:top w:val="none" w:sz="0" w:space="0" w:color="auto"/>
            <w:left w:val="none" w:sz="0" w:space="0" w:color="auto"/>
            <w:bottom w:val="none" w:sz="0" w:space="0" w:color="auto"/>
            <w:right w:val="none" w:sz="0" w:space="0" w:color="auto"/>
          </w:divBdr>
          <w:divsChild>
            <w:div w:id="1616477758">
              <w:marLeft w:val="0"/>
              <w:marRight w:val="0"/>
              <w:marTop w:val="0"/>
              <w:marBottom w:val="0"/>
              <w:divBdr>
                <w:top w:val="none" w:sz="0" w:space="0" w:color="auto"/>
                <w:left w:val="none" w:sz="0" w:space="0" w:color="auto"/>
                <w:bottom w:val="none" w:sz="0" w:space="0" w:color="auto"/>
                <w:right w:val="none" w:sz="0" w:space="0" w:color="auto"/>
              </w:divBdr>
            </w:div>
            <w:div w:id="1324626987">
              <w:marLeft w:val="0"/>
              <w:marRight w:val="0"/>
              <w:marTop w:val="0"/>
              <w:marBottom w:val="0"/>
              <w:divBdr>
                <w:top w:val="none" w:sz="0" w:space="0" w:color="auto"/>
                <w:left w:val="none" w:sz="0" w:space="0" w:color="auto"/>
                <w:bottom w:val="none" w:sz="0" w:space="0" w:color="auto"/>
                <w:right w:val="none" w:sz="0" w:space="0" w:color="auto"/>
              </w:divBdr>
            </w:div>
          </w:divsChild>
        </w:div>
        <w:div w:id="1070077668">
          <w:marLeft w:val="0"/>
          <w:marRight w:val="0"/>
          <w:marTop w:val="0"/>
          <w:marBottom w:val="0"/>
          <w:divBdr>
            <w:top w:val="none" w:sz="0" w:space="0" w:color="auto"/>
            <w:left w:val="none" w:sz="0" w:space="0" w:color="auto"/>
            <w:bottom w:val="none" w:sz="0" w:space="0" w:color="auto"/>
            <w:right w:val="none" w:sz="0" w:space="0" w:color="auto"/>
          </w:divBdr>
          <w:divsChild>
            <w:div w:id="655449583">
              <w:marLeft w:val="0"/>
              <w:marRight w:val="0"/>
              <w:marTop w:val="0"/>
              <w:marBottom w:val="0"/>
              <w:divBdr>
                <w:top w:val="none" w:sz="0" w:space="0" w:color="auto"/>
                <w:left w:val="none" w:sz="0" w:space="0" w:color="auto"/>
                <w:bottom w:val="none" w:sz="0" w:space="0" w:color="auto"/>
                <w:right w:val="none" w:sz="0" w:space="0" w:color="auto"/>
              </w:divBdr>
            </w:div>
            <w:div w:id="1144273698">
              <w:marLeft w:val="0"/>
              <w:marRight w:val="0"/>
              <w:marTop w:val="0"/>
              <w:marBottom w:val="0"/>
              <w:divBdr>
                <w:top w:val="none" w:sz="0" w:space="0" w:color="auto"/>
                <w:left w:val="none" w:sz="0" w:space="0" w:color="auto"/>
                <w:bottom w:val="none" w:sz="0" w:space="0" w:color="auto"/>
                <w:right w:val="none" w:sz="0" w:space="0" w:color="auto"/>
              </w:divBdr>
            </w:div>
            <w:div w:id="376976876">
              <w:marLeft w:val="0"/>
              <w:marRight w:val="0"/>
              <w:marTop w:val="0"/>
              <w:marBottom w:val="0"/>
              <w:divBdr>
                <w:top w:val="none" w:sz="0" w:space="0" w:color="auto"/>
                <w:left w:val="none" w:sz="0" w:space="0" w:color="auto"/>
                <w:bottom w:val="none" w:sz="0" w:space="0" w:color="auto"/>
                <w:right w:val="none" w:sz="0" w:space="0" w:color="auto"/>
              </w:divBdr>
            </w:div>
          </w:divsChild>
        </w:div>
        <w:div w:id="366180360">
          <w:marLeft w:val="0"/>
          <w:marRight w:val="0"/>
          <w:marTop w:val="0"/>
          <w:marBottom w:val="0"/>
          <w:divBdr>
            <w:top w:val="none" w:sz="0" w:space="0" w:color="auto"/>
            <w:left w:val="none" w:sz="0" w:space="0" w:color="auto"/>
            <w:bottom w:val="none" w:sz="0" w:space="0" w:color="auto"/>
            <w:right w:val="none" w:sz="0" w:space="0" w:color="auto"/>
          </w:divBdr>
          <w:divsChild>
            <w:div w:id="905261146">
              <w:marLeft w:val="0"/>
              <w:marRight w:val="0"/>
              <w:marTop w:val="0"/>
              <w:marBottom w:val="0"/>
              <w:divBdr>
                <w:top w:val="none" w:sz="0" w:space="0" w:color="auto"/>
                <w:left w:val="none" w:sz="0" w:space="0" w:color="auto"/>
                <w:bottom w:val="none" w:sz="0" w:space="0" w:color="auto"/>
                <w:right w:val="none" w:sz="0" w:space="0" w:color="auto"/>
              </w:divBdr>
            </w:div>
          </w:divsChild>
        </w:div>
        <w:div w:id="571817753">
          <w:marLeft w:val="0"/>
          <w:marRight w:val="0"/>
          <w:marTop w:val="0"/>
          <w:marBottom w:val="0"/>
          <w:divBdr>
            <w:top w:val="none" w:sz="0" w:space="0" w:color="auto"/>
            <w:left w:val="none" w:sz="0" w:space="0" w:color="auto"/>
            <w:bottom w:val="none" w:sz="0" w:space="0" w:color="auto"/>
            <w:right w:val="none" w:sz="0" w:space="0" w:color="auto"/>
          </w:divBdr>
          <w:divsChild>
            <w:div w:id="1827160765">
              <w:marLeft w:val="0"/>
              <w:marRight w:val="0"/>
              <w:marTop w:val="0"/>
              <w:marBottom w:val="0"/>
              <w:divBdr>
                <w:top w:val="none" w:sz="0" w:space="0" w:color="auto"/>
                <w:left w:val="none" w:sz="0" w:space="0" w:color="auto"/>
                <w:bottom w:val="none" w:sz="0" w:space="0" w:color="auto"/>
                <w:right w:val="none" w:sz="0" w:space="0" w:color="auto"/>
              </w:divBdr>
            </w:div>
            <w:div w:id="2010130896">
              <w:marLeft w:val="0"/>
              <w:marRight w:val="0"/>
              <w:marTop w:val="0"/>
              <w:marBottom w:val="0"/>
              <w:divBdr>
                <w:top w:val="none" w:sz="0" w:space="0" w:color="auto"/>
                <w:left w:val="none" w:sz="0" w:space="0" w:color="auto"/>
                <w:bottom w:val="none" w:sz="0" w:space="0" w:color="auto"/>
                <w:right w:val="none" w:sz="0" w:space="0" w:color="auto"/>
              </w:divBdr>
            </w:div>
          </w:divsChild>
        </w:div>
        <w:div w:id="194389393">
          <w:marLeft w:val="0"/>
          <w:marRight w:val="0"/>
          <w:marTop w:val="0"/>
          <w:marBottom w:val="0"/>
          <w:divBdr>
            <w:top w:val="none" w:sz="0" w:space="0" w:color="auto"/>
            <w:left w:val="none" w:sz="0" w:space="0" w:color="auto"/>
            <w:bottom w:val="none" w:sz="0" w:space="0" w:color="auto"/>
            <w:right w:val="none" w:sz="0" w:space="0" w:color="auto"/>
          </w:divBdr>
          <w:divsChild>
            <w:div w:id="1284922185">
              <w:marLeft w:val="0"/>
              <w:marRight w:val="0"/>
              <w:marTop w:val="0"/>
              <w:marBottom w:val="0"/>
              <w:divBdr>
                <w:top w:val="none" w:sz="0" w:space="0" w:color="auto"/>
                <w:left w:val="none" w:sz="0" w:space="0" w:color="auto"/>
                <w:bottom w:val="none" w:sz="0" w:space="0" w:color="auto"/>
                <w:right w:val="none" w:sz="0" w:space="0" w:color="auto"/>
              </w:divBdr>
            </w:div>
            <w:div w:id="733628621">
              <w:marLeft w:val="0"/>
              <w:marRight w:val="0"/>
              <w:marTop w:val="0"/>
              <w:marBottom w:val="0"/>
              <w:divBdr>
                <w:top w:val="none" w:sz="0" w:space="0" w:color="auto"/>
                <w:left w:val="none" w:sz="0" w:space="0" w:color="auto"/>
                <w:bottom w:val="none" w:sz="0" w:space="0" w:color="auto"/>
                <w:right w:val="none" w:sz="0" w:space="0" w:color="auto"/>
              </w:divBdr>
            </w:div>
          </w:divsChild>
        </w:div>
        <w:div w:id="857086879">
          <w:marLeft w:val="0"/>
          <w:marRight w:val="0"/>
          <w:marTop w:val="0"/>
          <w:marBottom w:val="0"/>
          <w:divBdr>
            <w:top w:val="none" w:sz="0" w:space="0" w:color="auto"/>
            <w:left w:val="none" w:sz="0" w:space="0" w:color="auto"/>
            <w:bottom w:val="none" w:sz="0" w:space="0" w:color="auto"/>
            <w:right w:val="none" w:sz="0" w:space="0" w:color="auto"/>
          </w:divBdr>
          <w:divsChild>
            <w:div w:id="1060593669">
              <w:marLeft w:val="0"/>
              <w:marRight w:val="0"/>
              <w:marTop w:val="0"/>
              <w:marBottom w:val="0"/>
              <w:divBdr>
                <w:top w:val="none" w:sz="0" w:space="0" w:color="auto"/>
                <w:left w:val="none" w:sz="0" w:space="0" w:color="auto"/>
                <w:bottom w:val="none" w:sz="0" w:space="0" w:color="auto"/>
                <w:right w:val="none" w:sz="0" w:space="0" w:color="auto"/>
              </w:divBdr>
            </w:div>
            <w:div w:id="1040856032">
              <w:marLeft w:val="0"/>
              <w:marRight w:val="0"/>
              <w:marTop w:val="0"/>
              <w:marBottom w:val="0"/>
              <w:divBdr>
                <w:top w:val="none" w:sz="0" w:space="0" w:color="auto"/>
                <w:left w:val="none" w:sz="0" w:space="0" w:color="auto"/>
                <w:bottom w:val="none" w:sz="0" w:space="0" w:color="auto"/>
                <w:right w:val="none" w:sz="0" w:space="0" w:color="auto"/>
              </w:divBdr>
            </w:div>
          </w:divsChild>
        </w:div>
        <w:div w:id="1374109786">
          <w:marLeft w:val="0"/>
          <w:marRight w:val="0"/>
          <w:marTop w:val="0"/>
          <w:marBottom w:val="0"/>
          <w:divBdr>
            <w:top w:val="none" w:sz="0" w:space="0" w:color="auto"/>
            <w:left w:val="none" w:sz="0" w:space="0" w:color="auto"/>
            <w:bottom w:val="none" w:sz="0" w:space="0" w:color="auto"/>
            <w:right w:val="none" w:sz="0" w:space="0" w:color="auto"/>
          </w:divBdr>
          <w:divsChild>
            <w:div w:id="537552725">
              <w:marLeft w:val="0"/>
              <w:marRight w:val="0"/>
              <w:marTop w:val="0"/>
              <w:marBottom w:val="0"/>
              <w:divBdr>
                <w:top w:val="none" w:sz="0" w:space="0" w:color="auto"/>
                <w:left w:val="none" w:sz="0" w:space="0" w:color="auto"/>
                <w:bottom w:val="none" w:sz="0" w:space="0" w:color="auto"/>
                <w:right w:val="none" w:sz="0" w:space="0" w:color="auto"/>
              </w:divBdr>
            </w:div>
          </w:divsChild>
        </w:div>
        <w:div w:id="598566805">
          <w:marLeft w:val="0"/>
          <w:marRight w:val="0"/>
          <w:marTop w:val="0"/>
          <w:marBottom w:val="0"/>
          <w:divBdr>
            <w:top w:val="none" w:sz="0" w:space="0" w:color="auto"/>
            <w:left w:val="none" w:sz="0" w:space="0" w:color="auto"/>
            <w:bottom w:val="none" w:sz="0" w:space="0" w:color="auto"/>
            <w:right w:val="none" w:sz="0" w:space="0" w:color="auto"/>
          </w:divBdr>
          <w:divsChild>
            <w:div w:id="1269896795">
              <w:marLeft w:val="0"/>
              <w:marRight w:val="0"/>
              <w:marTop w:val="0"/>
              <w:marBottom w:val="0"/>
              <w:divBdr>
                <w:top w:val="none" w:sz="0" w:space="0" w:color="auto"/>
                <w:left w:val="none" w:sz="0" w:space="0" w:color="auto"/>
                <w:bottom w:val="none" w:sz="0" w:space="0" w:color="auto"/>
                <w:right w:val="none" w:sz="0" w:space="0" w:color="auto"/>
              </w:divBdr>
            </w:div>
            <w:div w:id="593175492">
              <w:marLeft w:val="0"/>
              <w:marRight w:val="0"/>
              <w:marTop w:val="0"/>
              <w:marBottom w:val="0"/>
              <w:divBdr>
                <w:top w:val="none" w:sz="0" w:space="0" w:color="auto"/>
                <w:left w:val="none" w:sz="0" w:space="0" w:color="auto"/>
                <w:bottom w:val="none" w:sz="0" w:space="0" w:color="auto"/>
                <w:right w:val="none" w:sz="0" w:space="0" w:color="auto"/>
              </w:divBdr>
            </w:div>
          </w:divsChild>
        </w:div>
        <w:div w:id="1889103357">
          <w:marLeft w:val="0"/>
          <w:marRight w:val="0"/>
          <w:marTop w:val="0"/>
          <w:marBottom w:val="0"/>
          <w:divBdr>
            <w:top w:val="none" w:sz="0" w:space="0" w:color="auto"/>
            <w:left w:val="none" w:sz="0" w:space="0" w:color="auto"/>
            <w:bottom w:val="none" w:sz="0" w:space="0" w:color="auto"/>
            <w:right w:val="none" w:sz="0" w:space="0" w:color="auto"/>
          </w:divBdr>
          <w:divsChild>
            <w:div w:id="1893999837">
              <w:marLeft w:val="0"/>
              <w:marRight w:val="0"/>
              <w:marTop w:val="0"/>
              <w:marBottom w:val="0"/>
              <w:divBdr>
                <w:top w:val="none" w:sz="0" w:space="0" w:color="auto"/>
                <w:left w:val="none" w:sz="0" w:space="0" w:color="auto"/>
                <w:bottom w:val="none" w:sz="0" w:space="0" w:color="auto"/>
                <w:right w:val="none" w:sz="0" w:space="0" w:color="auto"/>
              </w:divBdr>
            </w:div>
            <w:div w:id="1015764801">
              <w:marLeft w:val="0"/>
              <w:marRight w:val="0"/>
              <w:marTop w:val="0"/>
              <w:marBottom w:val="0"/>
              <w:divBdr>
                <w:top w:val="none" w:sz="0" w:space="0" w:color="auto"/>
                <w:left w:val="none" w:sz="0" w:space="0" w:color="auto"/>
                <w:bottom w:val="none" w:sz="0" w:space="0" w:color="auto"/>
                <w:right w:val="none" w:sz="0" w:space="0" w:color="auto"/>
              </w:divBdr>
            </w:div>
          </w:divsChild>
        </w:div>
        <w:div w:id="1966041266">
          <w:marLeft w:val="0"/>
          <w:marRight w:val="0"/>
          <w:marTop w:val="0"/>
          <w:marBottom w:val="0"/>
          <w:divBdr>
            <w:top w:val="none" w:sz="0" w:space="0" w:color="auto"/>
            <w:left w:val="none" w:sz="0" w:space="0" w:color="auto"/>
            <w:bottom w:val="none" w:sz="0" w:space="0" w:color="auto"/>
            <w:right w:val="none" w:sz="0" w:space="0" w:color="auto"/>
          </w:divBdr>
          <w:divsChild>
            <w:div w:id="739905273">
              <w:marLeft w:val="0"/>
              <w:marRight w:val="0"/>
              <w:marTop w:val="0"/>
              <w:marBottom w:val="0"/>
              <w:divBdr>
                <w:top w:val="none" w:sz="0" w:space="0" w:color="auto"/>
                <w:left w:val="none" w:sz="0" w:space="0" w:color="auto"/>
                <w:bottom w:val="none" w:sz="0" w:space="0" w:color="auto"/>
                <w:right w:val="none" w:sz="0" w:space="0" w:color="auto"/>
              </w:divBdr>
            </w:div>
          </w:divsChild>
        </w:div>
        <w:div w:id="1900357733">
          <w:marLeft w:val="0"/>
          <w:marRight w:val="0"/>
          <w:marTop w:val="0"/>
          <w:marBottom w:val="0"/>
          <w:divBdr>
            <w:top w:val="none" w:sz="0" w:space="0" w:color="auto"/>
            <w:left w:val="none" w:sz="0" w:space="0" w:color="auto"/>
            <w:bottom w:val="none" w:sz="0" w:space="0" w:color="auto"/>
            <w:right w:val="none" w:sz="0" w:space="0" w:color="auto"/>
          </w:divBdr>
          <w:divsChild>
            <w:div w:id="458648403">
              <w:marLeft w:val="0"/>
              <w:marRight w:val="0"/>
              <w:marTop w:val="0"/>
              <w:marBottom w:val="0"/>
              <w:divBdr>
                <w:top w:val="none" w:sz="0" w:space="0" w:color="auto"/>
                <w:left w:val="none" w:sz="0" w:space="0" w:color="auto"/>
                <w:bottom w:val="none" w:sz="0" w:space="0" w:color="auto"/>
                <w:right w:val="none" w:sz="0" w:space="0" w:color="auto"/>
              </w:divBdr>
            </w:div>
            <w:div w:id="1894805895">
              <w:marLeft w:val="0"/>
              <w:marRight w:val="0"/>
              <w:marTop w:val="0"/>
              <w:marBottom w:val="0"/>
              <w:divBdr>
                <w:top w:val="none" w:sz="0" w:space="0" w:color="auto"/>
                <w:left w:val="none" w:sz="0" w:space="0" w:color="auto"/>
                <w:bottom w:val="none" w:sz="0" w:space="0" w:color="auto"/>
                <w:right w:val="none" w:sz="0" w:space="0" w:color="auto"/>
              </w:divBdr>
            </w:div>
          </w:divsChild>
        </w:div>
        <w:div w:id="246037406">
          <w:marLeft w:val="0"/>
          <w:marRight w:val="0"/>
          <w:marTop w:val="0"/>
          <w:marBottom w:val="0"/>
          <w:divBdr>
            <w:top w:val="none" w:sz="0" w:space="0" w:color="auto"/>
            <w:left w:val="none" w:sz="0" w:space="0" w:color="auto"/>
            <w:bottom w:val="none" w:sz="0" w:space="0" w:color="auto"/>
            <w:right w:val="none" w:sz="0" w:space="0" w:color="auto"/>
          </w:divBdr>
          <w:divsChild>
            <w:div w:id="924918285">
              <w:marLeft w:val="0"/>
              <w:marRight w:val="0"/>
              <w:marTop w:val="0"/>
              <w:marBottom w:val="0"/>
              <w:divBdr>
                <w:top w:val="none" w:sz="0" w:space="0" w:color="auto"/>
                <w:left w:val="none" w:sz="0" w:space="0" w:color="auto"/>
                <w:bottom w:val="none" w:sz="0" w:space="0" w:color="auto"/>
                <w:right w:val="none" w:sz="0" w:space="0" w:color="auto"/>
              </w:divBdr>
            </w:div>
            <w:div w:id="1670868309">
              <w:marLeft w:val="0"/>
              <w:marRight w:val="0"/>
              <w:marTop w:val="0"/>
              <w:marBottom w:val="0"/>
              <w:divBdr>
                <w:top w:val="none" w:sz="0" w:space="0" w:color="auto"/>
                <w:left w:val="none" w:sz="0" w:space="0" w:color="auto"/>
                <w:bottom w:val="none" w:sz="0" w:space="0" w:color="auto"/>
                <w:right w:val="none" w:sz="0" w:space="0" w:color="auto"/>
              </w:divBdr>
            </w:div>
          </w:divsChild>
        </w:div>
        <w:div w:id="167448633">
          <w:marLeft w:val="0"/>
          <w:marRight w:val="0"/>
          <w:marTop w:val="0"/>
          <w:marBottom w:val="0"/>
          <w:divBdr>
            <w:top w:val="none" w:sz="0" w:space="0" w:color="auto"/>
            <w:left w:val="none" w:sz="0" w:space="0" w:color="auto"/>
            <w:bottom w:val="none" w:sz="0" w:space="0" w:color="auto"/>
            <w:right w:val="none" w:sz="0" w:space="0" w:color="auto"/>
          </w:divBdr>
          <w:divsChild>
            <w:div w:id="660353328">
              <w:marLeft w:val="0"/>
              <w:marRight w:val="0"/>
              <w:marTop w:val="0"/>
              <w:marBottom w:val="0"/>
              <w:divBdr>
                <w:top w:val="none" w:sz="0" w:space="0" w:color="auto"/>
                <w:left w:val="none" w:sz="0" w:space="0" w:color="auto"/>
                <w:bottom w:val="none" w:sz="0" w:space="0" w:color="auto"/>
                <w:right w:val="none" w:sz="0" w:space="0" w:color="auto"/>
              </w:divBdr>
            </w:div>
          </w:divsChild>
        </w:div>
        <w:div w:id="74209868">
          <w:marLeft w:val="0"/>
          <w:marRight w:val="0"/>
          <w:marTop w:val="0"/>
          <w:marBottom w:val="0"/>
          <w:divBdr>
            <w:top w:val="none" w:sz="0" w:space="0" w:color="auto"/>
            <w:left w:val="none" w:sz="0" w:space="0" w:color="auto"/>
            <w:bottom w:val="none" w:sz="0" w:space="0" w:color="auto"/>
            <w:right w:val="none" w:sz="0" w:space="0" w:color="auto"/>
          </w:divBdr>
          <w:divsChild>
            <w:div w:id="1869374376">
              <w:marLeft w:val="0"/>
              <w:marRight w:val="0"/>
              <w:marTop w:val="0"/>
              <w:marBottom w:val="0"/>
              <w:divBdr>
                <w:top w:val="none" w:sz="0" w:space="0" w:color="auto"/>
                <w:left w:val="none" w:sz="0" w:space="0" w:color="auto"/>
                <w:bottom w:val="none" w:sz="0" w:space="0" w:color="auto"/>
                <w:right w:val="none" w:sz="0" w:space="0" w:color="auto"/>
              </w:divBdr>
            </w:div>
            <w:div w:id="1467702459">
              <w:marLeft w:val="0"/>
              <w:marRight w:val="0"/>
              <w:marTop w:val="0"/>
              <w:marBottom w:val="0"/>
              <w:divBdr>
                <w:top w:val="none" w:sz="0" w:space="0" w:color="auto"/>
                <w:left w:val="none" w:sz="0" w:space="0" w:color="auto"/>
                <w:bottom w:val="none" w:sz="0" w:space="0" w:color="auto"/>
                <w:right w:val="none" w:sz="0" w:space="0" w:color="auto"/>
              </w:divBdr>
            </w:div>
          </w:divsChild>
        </w:div>
        <w:div w:id="2073504568">
          <w:marLeft w:val="0"/>
          <w:marRight w:val="0"/>
          <w:marTop w:val="0"/>
          <w:marBottom w:val="0"/>
          <w:divBdr>
            <w:top w:val="none" w:sz="0" w:space="0" w:color="auto"/>
            <w:left w:val="none" w:sz="0" w:space="0" w:color="auto"/>
            <w:bottom w:val="none" w:sz="0" w:space="0" w:color="auto"/>
            <w:right w:val="none" w:sz="0" w:space="0" w:color="auto"/>
          </w:divBdr>
          <w:divsChild>
            <w:div w:id="645430027">
              <w:marLeft w:val="0"/>
              <w:marRight w:val="0"/>
              <w:marTop w:val="0"/>
              <w:marBottom w:val="0"/>
              <w:divBdr>
                <w:top w:val="none" w:sz="0" w:space="0" w:color="auto"/>
                <w:left w:val="none" w:sz="0" w:space="0" w:color="auto"/>
                <w:bottom w:val="none" w:sz="0" w:space="0" w:color="auto"/>
                <w:right w:val="none" w:sz="0" w:space="0" w:color="auto"/>
              </w:divBdr>
            </w:div>
            <w:div w:id="39283317">
              <w:marLeft w:val="0"/>
              <w:marRight w:val="0"/>
              <w:marTop w:val="0"/>
              <w:marBottom w:val="0"/>
              <w:divBdr>
                <w:top w:val="none" w:sz="0" w:space="0" w:color="auto"/>
                <w:left w:val="none" w:sz="0" w:space="0" w:color="auto"/>
                <w:bottom w:val="none" w:sz="0" w:space="0" w:color="auto"/>
                <w:right w:val="none" w:sz="0" w:space="0" w:color="auto"/>
              </w:divBdr>
            </w:div>
            <w:div w:id="1110202107">
              <w:marLeft w:val="0"/>
              <w:marRight w:val="0"/>
              <w:marTop w:val="0"/>
              <w:marBottom w:val="0"/>
              <w:divBdr>
                <w:top w:val="none" w:sz="0" w:space="0" w:color="auto"/>
                <w:left w:val="none" w:sz="0" w:space="0" w:color="auto"/>
                <w:bottom w:val="none" w:sz="0" w:space="0" w:color="auto"/>
                <w:right w:val="none" w:sz="0" w:space="0" w:color="auto"/>
              </w:divBdr>
            </w:div>
            <w:div w:id="1854150215">
              <w:marLeft w:val="0"/>
              <w:marRight w:val="0"/>
              <w:marTop w:val="0"/>
              <w:marBottom w:val="0"/>
              <w:divBdr>
                <w:top w:val="none" w:sz="0" w:space="0" w:color="auto"/>
                <w:left w:val="none" w:sz="0" w:space="0" w:color="auto"/>
                <w:bottom w:val="none" w:sz="0" w:space="0" w:color="auto"/>
                <w:right w:val="none" w:sz="0" w:space="0" w:color="auto"/>
              </w:divBdr>
            </w:div>
            <w:div w:id="971133190">
              <w:marLeft w:val="0"/>
              <w:marRight w:val="0"/>
              <w:marTop w:val="0"/>
              <w:marBottom w:val="0"/>
              <w:divBdr>
                <w:top w:val="none" w:sz="0" w:space="0" w:color="auto"/>
                <w:left w:val="none" w:sz="0" w:space="0" w:color="auto"/>
                <w:bottom w:val="none" w:sz="0" w:space="0" w:color="auto"/>
                <w:right w:val="none" w:sz="0" w:space="0" w:color="auto"/>
              </w:divBdr>
            </w:div>
          </w:divsChild>
        </w:div>
        <w:div w:id="997609787">
          <w:marLeft w:val="0"/>
          <w:marRight w:val="0"/>
          <w:marTop w:val="0"/>
          <w:marBottom w:val="0"/>
          <w:divBdr>
            <w:top w:val="none" w:sz="0" w:space="0" w:color="auto"/>
            <w:left w:val="none" w:sz="0" w:space="0" w:color="auto"/>
            <w:bottom w:val="none" w:sz="0" w:space="0" w:color="auto"/>
            <w:right w:val="none" w:sz="0" w:space="0" w:color="auto"/>
          </w:divBdr>
          <w:divsChild>
            <w:div w:id="230240701">
              <w:marLeft w:val="0"/>
              <w:marRight w:val="0"/>
              <w:marTop w:val="0"/>
              <w:marBottom w:val="0"/>
              <w:divBdr>
                <w:top w:val="none" w:sz="0" w:space="0" w:color="auto"/>
                <w:left w:val="none" w:sz="0" w:space="0" w:color="auto"/>
                <w:bottom w:val="none" w:sz="0" w:space="0" w:color="auto"/>
                <w:right w:val="none" w:sz="0" w:space="0" w:color="auto"/>
              </w:divBdr>
            </w:div>
          </w:divsChild>
        </w:div>
        <w:div w:id="352655263">
          <w:marLeft w:val="0"/>
          <w:marRight w:val="0"/>
          <w:marTop w:val="0"/>
          <w:marBottom w:val="0"/>
          <w:divBdr>
            <w:top w:val="none" w:sz="0" w:space="0" w:color="auto"/>
            <w:left w:val="none" w:sz="0" w:space="0" w:color="auto"/>
            <w:bottom w:val="none" w:sz="0" w:space="0" w:color="auto"/>
            <w:right w:val="none" w:sz="0" w:space="0" w:color="auto"/>
          </w:divBdr>
          <w:divsChild>
            <w:div w:id="1845123705">
              <w:marLeft w:val="0"/>
              <w:marRight w:val="0"/>
              <w:marTop w:val="0"/>
              <w:marBottom w:val="0"/>
              <w:divBdr>
                <w:top w:val="none" w:sz="0" w:space="0" w:color="auto"/>
                <w:left w:val="none" w:sz="0" w:space="0" w:color="auto"/>
                <w:bottom w:val="none" w:sz="0" w:space="0" w:color="auto"/>
                <w:right w:val="none" w:sz="0" w:space="0" w:color="auto"/>
              </w:divBdr>
            </w:div>
            <w:div w:id="1880776428">
              <w:marLeft w:val="0"/>
              <w:marRight w:val="0"/>
              <w:marTop w:val="0"/>
              <w:marBottom w:val="0"/>
              <w:divBdr>
                <w:top w:val="none" w:sz="0" w:space="0" w:color="auto"/>
                <w:left w:val="none" w:sz="0" w:space="0" w:color="auto"/>
                <w:bottom w:val="none" w:sz="0" w:space="0" w:color="auto"/>
                <w:right w:val="none" w:sz="0" w:space="0" w:color="auto"/>
              </w:divBdr>
            </w:div>
          </w:divsChild>
        </w:div>
        <w:div w:id="1273977988">
          <w:marLeft w:val="0"/>
          <w:marRight w:val="0"/>
          <w:marTop w:val="0"/>
          <w:marBottom w:val="0"/>
          <w:divBdr>
            <w:top w:val="none" w:sz="0" w:space="0" w:color="auto"/>
            <w:left w:val="none" w:sz="0" w:space="0" w:color="auto"/>
            <w:bottom w:val="none" w:sz="0" w:space="0" w:color="auto"/>
            <w:right w:val="none" w:sz="0" w:space="0" w:color="auto"/>
          </w:divBdr>
          <w:divsChild>
            <w:div w:id="821626868">
              <w:marLeft w:val="0"/>
              <w:marRight w:val="0"/>
              <w:marTop w:val="0"/>
              <w:marBottom w:val="0"/>
              <w:divBdr>
                <w:top w:val="none" w:sz="0" w:space="0" w:color="auto"/>
                <w:left w:val="none" w:sz="0" w:space="0" w:color="auto"/>
                <w:bottom w:val="none" w:sz="0" w:space="0" w:color="auto"/>
                <w:right w:val="none" w:sz="0" w:space="0" w:color="auto"/>
              </w:divBdr>
            </w:div>
            <w:div w:id="896623815">
              <w:marLeft w:val="0"/>
              <w:marRight w:val="0"/>
              <w:marTop w:val="0"/>
              <w:marBottom w:val="0"/>
              <w:divBdr>
                <w:top w:val="none" w:sz="0" w:space="0" w:color="auto"/>
                <w:left w:val="none" w:sz="0" w:space="0" w:color="auto"/>
                <w:bottom w:val="none" w:sz="0" w:space="0" w:color="auto"/>
                <w:right w:val="none" w:sz="0" w:space="0" w:color="auto"/>
              </w:divBdr>
            </w:div>
          </w:divsChild>
        </w:div>
        <w:div w:id="533468028">
          <w:marLeft w:val="0"/>
          <w:marRight w:val="0"/>
          <w:marTop w:val="0"/>
          <w:marBottom w:val="0"/>
          <w:divBdr>
            <w:top w:val="none" w:sz="0" w:space="0" w:color="auto"/>
            <w:left w:val="none" w:sz="0" w:space="0" w:color="auto"/>
            <w:bottom w:val="none" w:sz="0" w:space="0" w:color="auto"/>
            <w:right w:val="none" w:sz="0" w:space="0" w:color="auto"/>
          </w:divBdr>
          <w:divsChild>
            <w:div w:id="1618953832">
              <w:marLeft w:val="0"/>
              <w:marRight w:val="0"/>
              <w:marTop w:val="0"/>
              <w:marBottom w:val="0"/>
              <w:divBdr>
                <w:top w:val="none" w:sz="0" w:space="0" w:color="auto"/>
                <w:left w:val="none" w:sz="0" w:space="0" w:color="auto"/>
                <w:bottom w:val="none" w:sz="0" w:space="0" w:color="auto"/>
                <w:right w:val="none" w:sz="0" w:space="0" w:color="auto"/>
              </w:divBdr>
            </w:div>
            <w:div w:id="248009041">
              <w:marLeft w:val="0"/>
              <w:marRight w:val="0"/>
              <w:marTop w:val="0"/>
              <w:marBottom w:val="0"/>
              <w:divBdr>
                <w:top w:val="none" w:sz="0" w:space="0" w:color="auto"/>
                <w:left w:val="none" w:sz="0" w:space="0" w:color="auto"/>
                <w:bottom w:val="none" w:sz="0" w:space="0" w:color="auto"/>
                <w:right w:val="none" w:sz="0" w:space="0" w:color="auto"/>
              </w:divBdr>
            </w:div>
          </w:divsChild>
        </w:div>
        <w:div w:id="2097169144">
          <w:marLeft w:val="0"/>
          <w:marRight w:val="0"/>
          <w:marTop w:val="0"/>
          <w:marBottom w:val="0"/>
          <w:divBdr>
            <w:top w:val="none" w:sz="0" w:space="0" w:color="auto"/>
            <w:left w:val="none" w:sz="0" w:space="0" w:color="auto"/>
            <w:bottom w:val="none" w:sz="0" w:space="0" w:color="auto"/>
            <w:right w:val="none" w:sz="0" w:space="0" w:color="auto"/>
          </w:divBdr>
          <w:divsChild>
            <w:div w:id="2052000512">
              <w:marLeft w:val="0"/>
              <w:marRight w:val="0"/>
              <w:marTop w:val="0"/>
              <w:marBottom w:val="0"/>
              <w:divBdr>
                <w:top w:val="none" w:sz="0" w:space="0" w:color="auto"/>
                <w:left w:val="none" w:sz="0" w:space="0" w:color="auto"/>
                <w:bottom w:val="none" w:sz="0" w:space="0" w:color="auto"/>
                <w:right w:val="none" w:sz="0" w:space="0" w:color="auto"/>
              </w:divBdr>
            </w:div>
          </w:divsChild>
        </w:div>
        <w:div w:id="2118213986">
          <w:marLeft w:val="0"/>
          <w:marRight w:val="0"/>
          <w:marTop w:val="0"/>
          <w:marBottom w:val="0"/>
          <w:divBdr>
            <w:top w:val="none" w:sz="0" w:space="0" w:color="auto"/>
            <w:left w:val="none" w:sz="0" w:space="0" w:color="auto"/>
            <w:bottom w:val="none" w:sz="0" w:space="0" w:color="auto"/>
            <w:right w:val="none" w:sz="0" w:space="0" w:color="auto"/>
          </w:divBdr>
          <w:divsChild>
            <w:div w:id="1065370669">
              <w:marLeft w:val="0"/>
              <w:marRight w:val="0"/>
              <w:marTop w:val="0"/>
              <w:marBottom w:val="0"/>
              <w:divBdr>
                <w:top w:val="none" w:sz="0" w:space="0" w:color="auto"/>
                <w:left w:val="none" w:sz="0" w:space="0" w:color="auto"/>
                <w:bottom w:val="none" w:sz="0" w:space="0" w:color="auto"/>
                <w:right w:val="none" w:sz="0" w:space="0" w:color="auto"/>
              </w:divBdr>
            </w:div>
            <w:div w:id="214707563">
              <w:marLeft w:val="0"/>
              <w:marRight w:val="0"/>
              <w:marTop w:val="0"/>
              <w:marBottom w:val="0"/>
              <w:divBdr>
                <w:top w:val="none" w:sz="0" w:space="0" w:color="auto"/>
                <w:left w:val="none" w:sz="0" w:space="0" w:color="auto"/>
                <w:bottom w:val="none" w:sz="0" w:space="0" w:color="auto"/>
                <w:right w:val="none" w:sz="0" w:space="0" w:color="auto"/>
              </w:divBdr>
            </w:div>
          </w:divsChild>
        </w:div>
        <w:div w:id="693774268">
          <w:marLeft w:val="0"/>
          <w:marRight w:val="0"/>
          <w:marTop w:val="0"/>
          <w:marBottom w:val="0"/>
          <w:divBdr>
            <w:top w:val="none" w:sz="0" w:space="0" w:color="auto"/>
            <w:left w:val="none" w:sz="0" w:space="0" w:color="auto"/>
            <w:bottom w:val="none" w:sz="0" w:space="0" w:color="auto"/>
            <w:right w:val="none" w:sz="0" w:space="0" w:color="auto"/>
          </w:divBdr>
          <w:divsChild>
            <w:div w:id="158497668">
              <w:marLeft w:val="0"/>
              <w:marRight w:val="0"/>
              <w:marTop w:val="0"/>
              <w:marBottom w:val="0"/>
              <w:divBdr>
                <w:top w:val="none" w:sz="0" w:space="0" w:color="auto"/>
                <w:left w:val="none" w:sz="0" w:space="0" w:color="auto"/>
                <w:bottom w:val="none" w:sz="0" w:space="0" w:color="auto"/>
                <w:right w:val="none" w:sz="0" w:space="0" w:color="auto"/>
              </w:divBdr>
            </w:div>
          </w:divsChild>
        </w:div>
        <w:div w:id="475344625">
          <w:marLeft w:val="0"/>
          <w:marRight w:val="0"/>
          <w:marTop w:val="0"/>
          <w:marBottom w:val="0"/>
          <w:divBdr>
            <w:top w:val="none" w:sz="0" w:space="0" w:color="auto"/>
            <w:left w:val="none" w:sz="0" w:space="0" w:color="auto"/>
            <w:bottom w:val="none" w:sz="0" w:space="0" w:color="auto"/>
            <w:right w:val="none" w:sz="0" w:space="0" w:color="auto"/>
          </w:divBdr>
          <w:divsChild>
            <w:div w:id="1696422275">
              <w:marLeft w:val="0"/>
              <w:marRight w:val="0"/>
              <w:marTop w:val="0"/>
              <w:marBottom w:val="0"/>
              <w:divBdr>
                <w:top w:val="none" w:sz="0" w:space="0" w:color="auto"/>
                <w:left w:val="none" w:sz="0" w:space="0" w:color="auto"/>
                <w:bottom w:val="none" w:sz="0" w:space="0" w:color="auto"/>
                <w:right w:val="none" w:sz="0" w:space="0" w:color="auto"/>
              </w:divBdr>
            </w:div>
          </w:divsChild>
        </w:div>
        <w:div w:id="851842028">
          <w:marLeft w:val="0"/>
          <w:marRight w:val="0"/>
          <w:marTop w:val="0"/>
          <w:marBottom w:val="0"/>
          <w:divBdr>
            <w:top w:val="none" w:sz="0" w:space="0" w:color="auto"/>
            <w:left w:val="none" w:sz="0" w:space="0" w:color="auto"/>
            <w:bottom w:val="none" w:sz="0" w:space="0" w:color="auto"/>
            <w:right w:val="none" w:sz="0" w:space="0" w:color="auto"/>
          </w:divBdr>
          <w:divsChild>
            <w:div w:id="1696926573">
              <w:marLeft w:val="0"/>
              <w:marRight w:val="0"/>
              <w:marTop w:val="0"/>
              <w:marBottom w:val="0"/>
              <w:divBdr>
                <w:top w:val="none" w:sz="0" w:space="0" w:color="auto"/>
                <w:left w:val="none" w:sz="0" w:space="0" w:color="auto"/>
                <w:bottom w:val="none" w:sz="0" w:space="0" w:color="auto"/>
                <w:right w:val="none" w:sz="0" w:space="0" w:color="auto"/>
              </w:divBdr>
            </w:div>
            <w:div w:id="1735422024">
              <w:marLeft w:val="0"/>
              <w:marRight w:val="0"/>
              <w:marTop w:val="0"/>
              <w:marBottom w:val="0"/>
              <w:divBdr>
                <w:top w:val="none" w:sz="0" w:space="0" w:color="auto"/>
                <w:left w:val="none" w:sz="0" w:space="0" w:color="auto"/>
                <w:bottom w:val="none" w:sz="0" w:space="0" w:color="auto"/>
                <w:right w:val="none" w:sz="0" w:space="0" w:color="auto"/>
              </w:divBdr>
            </w:div>
          </w:divsChild>
        </w:div>
        <w:div w:id="709309035">
          <w:marLeft w:val="0"/>
          <w:marRight w:val="0"/>
          <w:marTop w:val="0"/>
          <w:marBottom w:val="0"/>
          <w:divBdr>
            <w:top w:val="none" w:sz="0" w:space="0" w:color="auto"/>
            <w:left w:val="none" w:sz="0" w:space="0" w:color="auto"/>
            <w:bottom w:val="none" w:sz="0" w:space="0" w:color="auto"/>
            <w:right w:val="none" w:sz="0" w:space="0" w:color="auto"/>
          </w:divBdr>
          <w:divsChild>
            <w:div w:id="119334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236">
      <w:bodyDiv w:val="1"/>
      <w:marLeft w:val="0"/>
      <w:marRight w:val="0"/>
      <w:marTop w:val="0"/>
      <w:marBottom w:val="0"/>
      <w:divBdr>
        <w:top w:val="none" w:sz="0" w:space="0" w:color="auto"/>
        <w:left w:val="none" w:sz="0" w:space="0" w:color="auto"/>
        <w:bottom w:val="none" w:sz="0" w:space="0" w:color="auto"/>
        <w:right w:val="none" w:sz="0" w:space="0" w:color="auto"/>
      </w:divBdr>
    </w:div>
    <w:div w:id="692268952">
      <w:bodyDiv w:val="1"/>
      <w:marLeft w:val="0"/>
      <w:marRight w:val="0"/>
      <w:marTop w:val="0"/>
      <w:marBottom w:val="0"/>
      <w:divBdr>
        <w:top w:val="none" w:sz="0" w:space="0" w:color="auto"/>
        <w:left w:val="none" w:sz="0" w:space="0" w:color="auto"/>
        <w:bottom w:val="none" w:sz="0" w:space="0" w:color="auto"/>
        <w:right w:val="none" w:sz="0" w:space="0" w:color="auto"/>
      </w:divBdr>
    </w:div>
    <w:div w:id="715012338">
      <w:bodyDiv w:val="1"/>
      <w:marLeft w:val="0"/>
      <w:marRight w:val="0"/>
      <w:marTop w:val="0"/>
      <w:marBottom w:val="0"/>
      <w:divBdr>
        <w:top w:val="none" w:sz="0" w:space="0" w:color="auto"/>
        <w:left w:val="none" w:sz="0" w:space="0" w:color="auto"/>
        <w:bottom w:val="none" w:sz="0" w:space="0" w:color="auto"/>
        <w:right w:val="none" w:sz="0" w:space="0" w:color="auto"/>
      </w:divBdr>
    </w:div>
    <w:div w:id="751315983">
      <w:bodyDiv w:val="1"/>
      <w:marLeft w:val="0"/>
      <w:marRight w:val="0"/>
      <w:marTop w:val="0"/>
      <w:marBottom w:val="0"/>
      <w:divBdr>
        <w:top w:val="none" w:sz="0" w:space="0" w:color="auto"/>
        <w:left w:val="none" w:sz="0" w:space="0" w:color="auto"/>
        <w:bottom w:val="none" w:sz="0" w:space="0" w:color="auto"/>
        <w:right w:val="none" w:sz="0" w:space="0" w:color="auto"/>
      </w:divBdr>
    </w:div>
    <w:div w:id="848449493">
      <w:bodyDiv w:val="1"/>
      <w:marLeft w:val="0"/>
      <w:marRight w:val="0"/>
      <w:marTop w:val="0"/>
      <w:marBottom w:val="0"/>
      <w:divBdr>
        <w:top w:val="none" w:sz="0" w:space="0" w:color="auto"/>
        <w:left w:val="none" w:sz="0" w:space="0" w:color="auto"/>
        <w:bottom w:val="none" w:sz="0" w:space="0" w:color="auto"/>
        <w:right w:val="none" w:sz="0" w:space="0" w:color="auto"/>
      </w:divBdr>
    </w:div>
    <w:div w:id="1079987380">
      <w:bodyDiv w:val="1"/>
      <w:marLeft w:val="0"/>
      <w:marRight w:val="0"/>
      <w:marTop w:val="0"/>
      <w:marBottom w:val="0"/>
      <w:divBdr>
        <w:top w:val="none" w:sz="0" w:space="0" w:color="auto"/>
        <w:left w:val="none" w:sz="0" w:space="0" w:color="auto"/>
        <w:bottom w:val="none" w:sz="0" w:space="0" w:color="auto"/>
        <w:right w:val="none" w:sz="0" w:space="0" w:color="auto"/>
      </w:divBdr>
    </w:div>
    <w:div w:id="1093090339">
      <w:bodyDiv w:val="1"/>
      <w:marLeft w:val="0"/>
      <w:marRight w:val="0"/>
      <w:marTop w:val="0"/>
      <w:marBottom w:val="0"/>
      <w:divBdr>
        <w:top w:val="none" w:sz="0" w:space="0" w:color="auto"/>
        <w:left w:val="none" w:sz="0" w:space="0" w:color="auto"/>
        <w:bottom w:val="none" w:sz="0" w:space="0" w:color="auto"/>
        <w:right w:val="none" w:sz="0" w:space="0" w:color="auto"/>
      </w:divBdr>
    </w:div>
    <w:div w:id="1160583735">
      <w:bodyDiv w:val="1"/>
      <w:marLeft w:val="0"/>
      <w:marRight w:val="0"/>
      <w:marTop w:val="0"/>
      <w:marBottom w:val="0"/>
      <w:divBdr>
        <w:top w:val="none" w:sz="0" w:space="0" w:color="auto"/>
        <w:left w:val="none" w:sz="0" w:space="0" w:color="auto"/>
        <w:bottom w:val="none" w:sz="0" w:space="0" w:color="auto"/>
        <w:right w:val="none" w:sz="0" w:space="0" w:color="auto"/>
      </w:divBdr>
    </w:div>
    <w:div w:id="1172724538">
      <w:bodyDiv w:val="1"/>
      <w:marLeft w:val="0"/>
      <w:marRight w:val="0"/>
      <w:marTop w:val="0"/>
      <w:marBottom w:val="0"/>
      <w:divBdr>
        <w:top w:val="none" w:sz="0" w:space="0" w:color="auto"/>
        <w:left w:val="none" w:sz="0" w:space="0" w:color="auto"/>
        <w:bottom w:val="none" w:sz="0" w:space="0" w:color="auto"/>
        <w:right w:val="none" w:sz="0" w:space="0" w:color="auto"/>
      </w:divBdr>
    </w:div>
    <w:div w:id="1184319513">
      <w:bodyDiv w:val="1"/>
      <w:marLeft w:val="0"/>
      <w:marRight w:val="0"/>
      <w:marTop w:val="0"/>
      <w:marBottom w:val="0"/>
      <w:divBdr>
        <w:top w:val="none" w:sz="0" w:space="0" w:color="auto"/>
        <w:left w:val="none" w:sz="0" w:space="0" w:color="auto"/>
        <w:bottom w:val="none" w:sz="0" w:space="0" w:color="auto"/>
        <w:right w:val="none" w:sz="0" w:space="0" w:color="auto"/>
      </w:divBdr>
    </w:div>
    <w:div w:id="1226336006">
      <w:bodyDiv w:val="1"/>
      <w:marLeft w:val="0"/>
      <w:marRight w:val="0"/>
      <w:marTop w:val="0"/>
      <w:marBottom w:val="0"/>
      <w:divBdr>
        <w:top w:val="none" w:sz="0" w:space="0" w:color="auto"/>
        <w:left w:val="none" w:sz="0" w:space="0" w:color="auto"/>
        <w:bottom w:val="none" w:sz="0" w:space="0" w:color="auto"/>
        <w:right w:val="none" w:sz="0" w:space="0" w:color="auto"/>
      </w:divBdr>
    </w:div>
    <w:div w:id="1265571773">
      <w:bodyDiv w:val="1"/>
      <w:marLeft w:val="0"/>
      <w:marRight w:val="0"/>
      <w:marTop w:val="0"/>
      <w:marBottom w:val="0"/>
      <w:divBdr>
        <w:top w:val="none" w:sz="0" w:space="0" w:color="auto"/>
        <w:left w:val="none" w:sz="0" w:space="0" w:color="auto"/>
        <w:bottom w:val="none" w:sz="0" w:space="0" w:color="auto"/>
        <w:right w:val="none" w:sz="0" w:space="0" w:color="auto"/>
      </w:divBdr>
    </w:div>
    <w:div w:id="1300111226">
      <w:bodyDiv w:val="1"/>
      <w:marLeft w:val="0"/>
      <w:marRight w:val="0"/>
      <w:marTop w:val="0"/>
      <w:marBottom w:val="0"/>
      <w:divBdr>
        <w:top w:val="none" w:sz="0" w:space="0" w:color="auto"/>
        <w:left w:val="none" w:sz="0" w:space="0" w:color="auto"/>
        <w:bottom w:val="none" w:sz="0" w:space="0" w:color="auto"/>
        <w:right w:val="none" w:sz="0" w:space="0" w:color="auto"/>
      </w:divBdr>
    </w:div>
    <w:div w:id="1393888601">
      <w:bodyDiv w:val="1"/>
      <w:marLeft w:val="0"/>
      <w:marRight w:val="0"/>
      <w:marTop w:val="0"/>
      <w:marBottom w:val="0"/>
      <w:divBdr>
        <w:top w:val="none" w:sz="0" w:space="0" w:color="auto"/>
        <w:left w:val="none" w:sz="0" w:space="0" w:color="auto"/>
        <w:bottom w:val="none" w:sz="0" w:space="0" w:color="auto"/>
        <w:right w:val="none" w:sz="0" w:space="0" w:color="auto"/>
      </w:divBdr>
    </w:div>
    <w:div w:id="1510489585">
      <w:bodyDiv w:val="1"/>
      <w:marLeft w:val="0"/>
      <w:marRight w:val="0"/>
      <w:marTop w:val="0"/>
      <w:marBottom w:val="0"/>
      <w:divBdr>
        <w:top w:val="none" w:sz="0" w:space="0" w:color="auto"/>
        <w:left w:val="none" w:sz="0" w:space="0" w:color="auto"/>
        <w:bottom w:val="none" w:sz="0" w:space="0" w:color="auto"/>
        <w:right w:val="none" w:sz="0" w:space="0" w:color="auto"/>
      </w:divBdr>
    </w:div>
    <w:div w:id="1523128419">
      <w:bodyDiv w:val="1"/>
      <w:marLeft w:val="0"/>
      <w:marRight w:val="0"/>
      <w:marTop w:val="0"/>
      <w:marBottom w:val="0"/>
      <w:divBdr>
        <w:top w:val="none" w:sz="0" w:space="0" w:color="auto"/>
        <w:left w:val="none" w:sz="0" w:space="0" w:color="auto"/>
        <w:bottom w:val="none" w:sz="0" w:space="0" w:color="auto"/>
        <w:right w:val="none" w:sz="0" w:space="0" w:color="auto"/>
      </w:divBdr>
    </w:div>
    <w:div w:id="1544248463">
      <w:bodyDiv w:val="1"/>
      <w:marLeft w:val="0"/>
      <w:marRight w:val="0"/>
      <w:marTop w:val="0"/>
      <w:marBottom w:val="0"/>
      <w:divBdr>
        <w:top w:val="none" w:sz="0" w:space="0" w:color="auto"/>
        <w:left w:val="none" w:sz="0" w:space="0" w:color="auto"/>
        <w:bottom w:val="none" w:sz="0" w:space="0" w:color="auto"/>
        <w:right w:val="none" w:sz="0" w:space="0" w:color="auto"/>
      </w:divBdr>
    </w:div>
    <w:div w:id="1566456177">
      <w:bodyDiv w:val="1"/>
      <w:marLeft w:val="0"/>
      <w:marRight w:val="0"/>
      <w:marTop w:val="0"/>
      <w:marBottom w:val="0"/>
      <w:divBdr>
        <w:top w:val="none" w:sz="0" w:space="0" w:color="auto"/>
        <w:left w:val="none" w:sz="0" w:space="0" w:color="auto"/>
        <w:bottom w:val="none" w:sz="0" w:space="0" w:color="auto"/>
        <w:right w:val="none" w:sz="0" w:space="0" w:color="auto"/>
      </w:divBdr>
    </w:div>
    <w:div w:id="1651785193">
      <w:bodyDiv w:val="1"/>
      <w:marLeft w:val="0"/>
      <w:marRight w:val="0"/>
      <w:marTop w:val="0"/>
      <w:marBottom w:val="0"/>
      <w:divBdr>
        <w:top w:val="none" w:sz="0" w:space="0" w:color="auto"/>
        <w:left w:val="none" w:sz="0" w:space="0" w:color="auto"/>
        <w:bottom w:val="none" w:sz="0" w:space="0" w:color="auto"/>
        <w:right w:val="none" w:sz="0" w:space="0" w:color="auto"/>
      </w:divBdr>
    </w:div>
    <w:div w:id="1850171382">
      <w:bodyDiv w:val="1"/>
      <w:marLeft w:val="0"/>
      <w:marRight w:val="0"/>
      <w:marTop w:val="0"/>
      <w:marBottom w:val="0"/>
      <w:divBdr>
        <w:top w:val="none" w:sz="0" w:space="0" w:color="auto"/>
        <w:left w:val="none" w:sz="0" w:space="0" w:color="auto"/>
        <w:bottom w:val="none" w:sz="0" w:space="0" w:color="auto"/>
        <w:right w:val="none" w:sz="0" w:space="0" w:color="auto"/>
      </w:divBdr>
    </w:div>
    <w:div w:id="1894462268">
      <w:bodyDiv w:val="1"/>
      <w:marLeft w:val="0"/>
      <w:marRight w:val="0"/>
      <w:marTop w:val="0"/>
      <w:marBottom w:val="0"/>
      <w:divBdr>
        <w:top w:val="none" w:sz="0" w:space="0" w:color="auto"/>
        <w:left w:val="none" w:sz="0" w:space="0" w:color="auto"/>
        <w:bottom w:val="none" w:sz="0" w:space="0" w:color="auto"/>
        <w:right w:val="none" w:sz="0" w:space="0" w:color="auto"/>
      </w:divBdr>
    </w:div>
    <w:div w:id="1913195605">
      <w:bodyDiv w:val="1"/>
      <w:marLeft w:val="0"/>
      <w:marRight w:val="0"/>
      <w:marTop w:val="0"/>
      <w:marBottom w:val="0"/>
      <w:divBdr>
        <w:top w:val="none" w:sz="0" w:space="0" w:color="auto"/>
        <w:left w:val="none" w:sz="0" w:space="0" w:color="auto"/>
        <w:bottom w:val="none" w:sz="0" w:space="0" w:color="auto"/>
        <w:right w:val="none" w:sz="0" w:space="0" w:color="auto"/>
      </w:divBdr>
    </w:div>
    <w:div w:id="1919752083">
      <w:bodyDiv w:val="1"/>
      <w:marLeft w:val="0"/>
      <w:marRight w:val="0"/>
      <w:marTop w:val="0"/>
      <w:marBottom w:val="0"/>
      <w:divBdr>
        <w:top w:val="none" w:sz="0" w:space="0" w:color="auto"/>
        <w:left w:val="none" w:sz="0" w:space="0" w:color="auto"/>
        <w:bottom w:val="none" w:sz="0" w:space="0" w:color="auto"/>
        <w:right w:val="none" w:sz="0" w:space="0" w:color="auto"/>
      </w:divBdr>
      <w:divsChild>
        <w:div w:id="1236893054">
          <w:marLeft w:val="360"/>
          <w:marRight w:val="0"/>
          <w:marTop w:val="200"/>
          <w:marBottom w:val="0"/>
          <w:divBdr>
            <w:top w:val="none" w:sz="0" w:space="0" w:color="auto"/>
            <w:left w:val="none" w:sz="0" w:space="0" w:color="auto"/>
            <w:bottom w:val="none" w:sz="0" w:space="0" w:color="auto"/>
            <w:right w:val="none" w:sz="0" w:space="0" w:color="auto"/>
          </w:divBdr>
        </w:div>
      </w:divsChild>
    </w:div>
    <w:div w:id="1994873393">
      <w:bodyDiv w:val="1"/>
      <w:marLeft w:val="0"/>
      <w:marRight w:val="0"/>
      <w:marTop w:val="0"/>
      <w:marBottom w:val="0"/>
      <w:divBdr>
        <w:top w:val="none" w:sz="0" w:space="0" w:color="auto"/>
        <w:left w:val="none" w:sz="0" w:space="0" w:color="auto"/>
        <w:bottom w:val="none" w:sz="0" w:space="0" w:color="auto"/>
        <w:right w:val="none" w:sz="0" w:space="0" w:color="auto"/>
      </w:divBdr>
    </w:div>
    <w:div w:id="2044942980">
      <w:bodyDiv w:val="1"/>
      <w:marLeft w:val="0"/>
      <w:marRight w:val="0"/>
      <w:marTop w:val="0"/>
      <w:marBottom w:val="0"/>
      <w:divBdr>
        <w:top w:val="none" w:sz="0" w:space="0" w:color="auto"/>
        <w:left w:val="none" w:sz="0" w:space="0" w:color="auto"/>
        <w:bottom w:val="none" w:sz="0" w:space="0" w:color="auto"/>
        <w:right w:val="none" w:sz="0" w:space="0" w:color="auto"/>
      </w:divBdr>
    </w:div>
    <w:div w:id="2113820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1998/42/schedule/1/part/I/chapter/4" TargetMode="External"/><Relationship Id="rId21" Type="http://schemas.openxmlformats.org/officeDocument/2006/relationships/hyperlink" Target="http://www.legislation.gov.uk/ukpga/2014/23/contents/enacted/data.htm" TargetMode="External"/><Relationship Id="rId42" Type="http://schemas.openxmlformats.org/officeDocument/2006/relationships/oleObject" Target="embeddings/oleObject6.bin"/><Relationship Id="rId47" Type="http://schemas.openxmlformats.org/officeDocument/2006/relationships/hyperlink" Target="https://customer.surreycc.gov.uk/learners_support_request?name=support" TargetMode="External"/><Relationship Id="rId63" Type="http://schemas.openxmlformats.org/officeDocument/2006/relationships/hyperlink" Target="https://councilfordisabledchildren.org.uk/sites/default/files/uploads/attachments/Year%209%20Annual%20Review%20Guide.pdf" TargetMode="External"/><Relationship Id="rId68" Type="http://schemas.openxmlformats.org/officeDocument/2006/relationships/hyperlink" Target="https://www.hertfordshire.gov.uk/media-library/documents/about-the-council/partnerships/provider-quality-assurance-policies-and-procedures.pdf" TargetMode="External"/><Relationship Id="rId84" Type="http://schemas.openxmlformats.org/officeDocument/2006/relationships/image" Target="media/image20.jpeg"/><Relationship Id="rId89" Type="http://schemas.openxmlformats.org/officeDocument/2006/relationships/image" Target="media/image25.png"/><Relationship Id="rId16" Type="http://schemas.openxmlformats.org/officeDocument/2006/relationships/hyperlink" Target="http://www.legislation.gov.uk/ukpga/1989/41/section/1" TargetMode="External"/><Relationship Id="rId11" Type="http://schemas.openxmlformats.org/officeDocument/2006/relationships/image" Target="media/image1.jpeg"/><Relationship Id="rId32" Type="http://schemas.openxmlformats.org/officeDocument/2006/relationships/hyperlink" Target="mailto:rfs@surreycc.gov.uk" TargetMode="External"/><Relationship Id="rId37" Type="http://schemas.openxmlformats.org/officeDocument/2006/relationships/image" Target="media/image6.emf"/><Relationship Id="rId53" Type="http://schemas.openxmlformats.org/officeDocument/2006/relationships/hyperlink" Target="https://www.surreylocaloffer.org.uk/parents-and-carers/ehcp/timeline" TargetMode="External"/><Relationship Id="rId58" Type="http://schemas.openxmlformats.org/officeDocument/2006/relationships/hyperlink" Target="https://orbispartnerships.sharepoint.com/:w:/r/sites/lcsehmguidancesite/lcs_additional/LCS%20Business%20continuity%20documents%20(word%20version)/Standalone%20templates%20word%20docs/Transition%20Referral%20Form%20blank.docx?d=w40ec86b753ae4da888dbe3975dca5814&amp;csf=1&amp;web=1&amp;e=VbsIUL" TargetMode="External"/><Relationship Id="rId74" Type="http://schemas.openxmlformats.org/officeDocument/2006/relationships/hyperlink" Target="https://orbispartnerships.sharepoint.com/sites/adult_social_care/SitePages/ASC-Transition-Team.aspx?xsdata=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&amp;sdata=aGp2RmVHRDNzVnNyRDZxNkQxc3owN1FFTHI5ZktWbUhRb25VaElobk5STT0%3D&amp;ovuser=d961b545-104c-4ed0-8582-1f570f0595cd%2Cpaul.baker%40surreycc.gov.uk&amp;OR=Teams-HL&amp;CT=1677577898201&amp;clickparams=eyJBcHBOYW1lIjoiVGVhbXMtRGVza3RvcCIsIkFwcFZlcnNpb24iOiIyNy8yMzAxMDEwMDkxMyIsIkhhc0ZlZGVyYXRlZFVzZXIiOmZhbHNlfQ%3D%3D" TargetMode="External"/><Relationship Id="rId79" Type="http://schemas.openxmlformats.org/officeDocument/2006/relationships/image" Target="media/image15.jpeg"/><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26.jpeg"/><Relationship Id="rId95" Type="http://schemas.openxmlformats.org/officeDocument/2006/relationships/image" Target="media/image31.jpeg"/><Relationship Id="rId22" Type="http://schemas.openxmlformats.org/officeDocument/2006/relationships/hyperlink" Target="http://www.legislation.gov.uk/ukpga/1970/44" TargetMode="External"/><Relationship Id="rId27" Type="http://schemas.openxmlformats.org/officeDocument/2006/relationships/hyperlink" Target="https://www.gov.uk/government/publications/care-act-statutory-guidance" TargetMode="External"/><Relationship Id="rId43" Type="http://schemas.openxmlformats.org/officeDocument/2006/relationships/hyperlink" Target="https://orbispartnerships.sharepoint.com/:w:/r/sites/lcsehmguidancesite/lcs_additional/LCS%20Business%20continuity%20documents%20(word%20version)/Standalone%20templates%20word%20docs/Transition%20Referral%20Form%20blank.docx?d=w40ec86b753ae4da888dbe3975dca5814&amp;csf=1&amp;web=1&amp;e=VbsIUL" TargetMode="External"/><Relationship Id="rId48" Type="http://schemas.openxmlformats.org/officeDocument/2006/relationships/hyperlink" Target="https://www.surreylocaloffer.org.uk/practitioners/lspa/needs-assessment-request" TargetMode="External"/><Relationship Id="rId64" Type="http://schemas.openxmlformats.org/officeDocument/2006/relationships/hyperlink" Target="https://proceduresonline.com/trixcms2/media/10024/cls-visit-template-updated-july-2021-final.pdf" TargetMode="External"/><Relationship Id="rId69" Type="http://schemas.openxmlformats.org/officeDocument/2006/relationships/hyperlink" Target="https://www.hertfordshire.gov.uk/about-the-council/how-the-council-works/partnerships/childrens-cross-regional-arrangements-group/childrens-cross-regional-arrangements-group-ccrag.aspx" TargetMode="External"/><Relationship Id="rId80" Type="http://schemas.openxmlformats.org/officeDocument/2006/relationships/image" Target="media/image16.jpeg"/><Relationship Id="rId85" Type="http://schemas.openxmlformats.org/officeDocument/2006/relationships/image" Target="media/image21.jpeg"/><Relationship Id="rId12" Type="http://schemas.openxmlformats.org/officeDocument/2006/relationships/image" Target="media/image2.wmf"/><Relationship Id="rId17" Type="http://schemas.openxmlformats.org/officeDocument/2006/relationships/hyperlink" Target="about:blank" TargetMode="External"/><Relationship Id="rId25" Type="http://schemas.openxmlformats.org/officeDocument/2006/relationships/hyperlink" Target="https://www.gov.uk/government/publications/send-code-of-practice-0-to-25" TargetMode="External"/><Relationship Id="rId33" Type="http://schemas.openxmlformats.org/officeDocument/2006/relationships/hyperlink" Target="https://www.surreylocaloffer.org.uk/practitioners/resources/ordinarily-available-provision" TargetMode="External"/><Relationship Id="rId38" Type="http://schemas.openxmlformats.org/officeDocument/2006/relationships/oleObject" Target="embeddings/oleObject4.bin"/><Relationship Id="rId46" Type="http://schemas.openxmlformats.org/officeDocument/2006/relationships/hyperlink" Target="https://www.surreylocaloffer.org.uk/__data/assets/word_doc/0011/280559/consent_to_share_information-RFS-ONLY.doc" TargetMode="External"/><Relationship Id="rId59" Type="http://schemas.openxmlformats.org/officeDocument/2006/relationships/oleObject" Target="embeddings/oleObject8.bin"/><Relationship Id="rId67" Type="http://schemas.openxmlformats.org/officeDocument/2006/relationships/hyperlink" Target="https://www.hertfordshire.gov.uk/media-library/documents/about-the-council/partnerships/ccrag-quality-assurance-monitoring-procedures-17-18.pdf" TargetMode="External"/><Relationship Id="rId103" Type="http://schemas.openxmlformats.org/officeDocument/2006/relationships/fontTable" Target="fontTable.xml"/><Relationship Id="rId20" Type="http://schemas.openxmlformats.org/officeDocument/2006/relationships/hyperlink" Target="http://www.legislation.gov.uk/ukpga/2014/6/enacted" TargetMode="External"/><Relationship Id="rId41" Type="http://schemas.openxmlformats.org/officeDocument/2006/relationships/image" Target="media/image8.emf"/><Relationship Id="rId54" Type="http://schemas.openxmlformats.org/officeDocument/2006/relationships/hyperlink" Target="https://www.surreylocaloffer.org.uk/parents-and-carers/ehcp/timeline" TargetMode="External"/><Relationship Id="rId62" Type="http://schemas.openxmlformats.org/officeDocument/2006/relationships/hyperlink" Target="https://www.surreylocaloffer.org.uk/young-people/preparing-for-adulthood/booklet" TargetMode="External"/><Relationship Id="rId70" Type="http://schemas.openxmlformats.org/officeDocument/2006/relationships/hyperlink" Target="https://www.hertfordshire.gov.uk/media-library/documents/about-the-council/partnerships/ccrag-quality-assurance-monitoring-procedures-17-18.pdf" TargetMode="External"/><Relationship Id="rId75" Type="http://schemas.openxmlformats.org/officeDocument/2006/relationships/image" Target="media/image11.jpeg"/><Relationship Id="rId83" Type="http://schemas.openxmlformats.org/officeDocument/2006/relationships/image" Target="media/image19.jpeg"/><Relationship Id="rId88" Type="http://schemas.openxmlformats.org/officeDocument/2006/relationships/image" Target="media/image24.jpeg"/><Relationship Id="rId91" Type="http://schemas.openxmlformats.org/officeDocument/2006/relationships/image" Target="media/image27.jpeg"/><Relationship Id="rId96"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government/uploads/system/uploads/attachment_data/file/337568/iro_statutory_guidance_iros_and_las_march_2010_tagged.pdf" TargetMode="External"/><Relationship Id="rId23" Type="http://schemas.openxmlformats.org/officeDocument/2006/relationships/hyperlink" Target="http://www.legislation.gov.uk/ukpga/2005/9/contents" TargetMode="External"/><Relationship Id="rId28" Type="http://schemas.openxmlformats.org/officeDocument/2006/relationships/image" Target="media/image3.emf"/><Relationship Id="rId36" Type="http://schemas.openxmlformats.org/officeDocument/2006/relationships/oleObject" Target="embeddings/oleObject3.bin"/><Relationship Id="rId49" Type="http://schemas.openxmlformats.org/officeDocument/2006/relationships/hyperlink" Target="https://www.surreylocaloffer.org.uk/parents-and-carers/ehcp/appeals-and-mediation" TargetMode="External"/><Relationship Id="rId57" Type="http://schemas.openxmlformats.org/officeDocument/2006/relationships/hyperlink" Target="https://youtu.be/xqedqf1mg0g" TargetMode="External"/><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hyperlink" Target="https://www.surreylocaloffer.org.uk/practitioners/lspa" TargetMode="External"/><Relationship Id="rId52" Type="http://schemas.openxmlformats.org/officeDocument/2006/relationships/hyperlink" Target="https://www.surreylocaloffer.org.uk/parents-and-carers/ehcp/timeline" TargetMode="External"/><Relationship Id="rId60" Type="http://schemas.openxmlformats.org/officeDocument/2006/relationships/hyperlink" Target="https://www.surreylocaloffer.org.uk/young-people/education-and-training/next-steps" TargetMode="External"/><Relationship Id="rId65" Type="http://schemas.openxmlformats.org/officeDocument/2006/relationships/hyperlink" Target="https://assets.publishing.service.gov.uk/government/uploads/system/uploads/attachment_data/file/499611/children_s_continuing_care_Fe_16.pdf" TargetMode="External"/><Relationship Id="rId73" Type="http://schemas.openxmlformats.org/officeDocument/2006/relationships/hyperlink" Target="mailto:LADO@surreycc.gov.uk" TargetMode="External"/><Relationship Id="rId78" Type="http://schemas.openxmlformats.org/officeDocument/2006/relationships/image" Target="media/image14.jpeg"/><Relationship Id="rId81" Type="http://schemas.openxmlformats.org/officeDocument/2006/relationships/image" Target="media/image17.jpeg"/><Relationship Id="rId86" Type="http://schemas.openxmlformats.org/officeDocument/2006/relationships/image" Target="media/image22.png"/><Relationship Id="rId94" Type="http://schemas.openxmlformats.org/officeDocument/2006/relationships/image" Target="media/image30.png"/><Relationship Id="rId99" Type="http://schemas.openxmlformats.org/officeDocument/2006/relationships/image" Target="media/image35.png"/><Relationship Id="rId101"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urreyscb.procedures.org.uk/skyqox/complaints-and-disagreements/the-surrey-fast-resolution-process/" TargetMode="External"/><Relationship Id="rId18" Type="http://schemas.openxmlformats.org/officeDocument/2006/relationships/hyperlink" Target="https://surreyscp.org.uk/" TargetMode="External"/><Relationship Id="rId39" Type="http://schemas.openxmlformats.org/officeDocument/2006/relationships/image" Target="media/image7.emf"/><Relationship Id="rId34" Type="http://schemas.openxmlformats.org/officeDocument/2006/relationships/hyperlink" Target="https://www.surreylocaloffer.org.uk/__data/assets/pdf_file/0010/342379/Mainstream-Banding-SEND-Framework-Descriptors-May-2023.pdf" TargetMode="External"/><Relationship Id="rId50" Type="http://schemas.openxmlformats.org/officeDocument/2006/relationships/image" Target="media/image9.png"/><Relationship Id="rId55" Type="http://schemas.openxmlformats.org/officeDocument/2006/relationships/image" Target="media/image10.emf"/><Relationship Id="rId76" Type="http://schemas.openxmlformats.org/officeDocument/2006/relationships/image" Target="media/image12.jpeg"/><Relationship Id="rId97" Type="http://schemas.openxmlformats.org/officeDocument/2006/relationships/image" Target="media/image33.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ccrag.org.uk/kb5/ccrag/landing/home.page" TargetMode="Externa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hyperlink" Target="http://webarchive.nationalarchives.gov.uk/+/http:/www.dh.gov.uk/en/Consultations/Closedconsultations/DH_4107214" TargetMode="External"/><Relationship Id="rId40" Type="http://schemas.openxmlformats.org/officeDocument/2006/relationships/oleObject" Target="embeddings/oleObject5.bin"/><Relationship Id="rId45" Type="http://schemas.openxmlformats.org/officeDocument/2006/relationships/hyperlink" Target="https://www.surreylocaloffer.org.uk/__data/assets/word_doc/0009/280557/learners_request_for_support_document.docx" TargetMode="External"/><Relationship Id="rId66" Type="http://schemas.openxmlformats.org/officeDocument/2006/relationships/hyperlink" Target="https://assets.publishing.service.gov.uk/government/uploads/system/uploads/attachment_data/file/1087562/National-Framework-for-NHS-Continuing-Healthcare-and-NHS-funded-Nursing-Care-July-2022-revised.pdf" TargetMode="External"/><Relationship Id="rId87" Type="http://schemas.openxmlformats.org/officeDocument/2006/relationships/image" Target="media/image23.jpeg"/><Relationship Id="rId61" Type="http://schemas.openxmlformats.org/officeDocument/2006/relationships/hyperlink" Target="https://www.surreycc.gov.uk/children/support-and-advice/families/send-support/send-support-document/your-transition-guide-to-local-post-16-education-options-and-support-services" TargetMode="External"/><Relationship Id="rId82" Type="http://schemas.openxmlformats.org/officeDocument/2006/relationships/image" Target="media/image18.jpeg"/><Relationship Id="rId19" Type="http://schemas.openxmlformats.org/officeDocument/2006/relationships/hyperlink" Target="http://www.legislation.gov.uk/ukpga/1989/41/contents" TargetMode="External"/><Relationship Id="rId14" Type="http://schemas.openxmlformats.org/officeDocument/2006/relationships/hyperlink" Target="https://www.surreysab.org.uk/wp-content/uploads/2024/01/SSAB-Inter-Agency-Escalation-Policy-V7-October-2023-FINAL.pdf" TargetMode="External"/><Relationship Id="rId30" Type="http://schemas.openxmlformats.org/officeDocument/2006/relationships/image" Target="media/image4.emf"/><Relationship Id="rId35" Type="http://schemas.openxmlformats.org/officeDocument/2006/relationships/image" Target="media/image5.emf"/><Relationship Id="rId56" Type="http://schemas.openxmlformats.org/officeDocument/2006/relationships/oleObject" Target="embeddings/oleObject7.bin"/><Relationship Id="rId77" Type="http://schemas.openxmlformats.org/officeDocument/2006/relationships/image" Target="media/image13.jpeg"/><Relationship Id="rId100"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yperlink" Target="https://www.surreylocaloffer.org.uk/parents-and-carers/ehcp/timeline" TargetMode="External"/><Relationship Id="rId72" Type="http://schemas.openxmlformats.org/officeDocument/2006/relationships/hyperlink" Target="https://surreycc-359980.workflowcloud.com/forms/feb80093-fbbc-44bd-aef7-9324297927a8" TargetMode="External"/><Relationship Id="rId93" Type="http://schemas.openxmlformats.org/officeDocument/2006/relationships/image" Target="media/image29.png"/><Relationship Id="rId98" Type="http://schemas.openxmlformats.org/officeDocument/2006/relationships/image" Target="media/image34.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2aa22af-e7ac-42f9-9702-e3fb633249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D5499989287F147BA4B16C104EB173E" ma:contentTypeVersion="16" ma:contentTypeDescription="Create a new document." ma:contentTypeScope="" ma:versionID="fcd6d3bb0946f331315df90c2e7cb1bf">
  <xsd:schema xmlns:xsd="http://www.w3.org/2001/XMLSchema" xmlns:xs="http://www.w3.org/2001/XMLSchema" xmlns:p="http://schemas.microsoft.com/office/2006/metadata/properties" xmlns:ns3="a2aa22af-e7ac-42f9-9702-e3fb633249a4" xmlns:ns4="e7fa44db-b1d5-4e5b-96d9-6f717c3c7250" targetNamespace="http://schemas.microsoft.com/office/2006/metadata/properties" ma:root="true" ma:fieldsID="44420b92da7b083bb01b5590a18f138b" ns3:_="" ns4:_="">
    <xsd:import namespace="a2aa22af-e7ac-42f9-9702-e3fb633249a4"/>
    <xsd:import namespace="e7fa44db-b1d5-4e5b-96d9-6f717c3c72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_activity" minOccurs="0"/>
                <xsd:element ref="ns3:MediaServiceObjectDetectorVersions"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22af-e7ac-42f9-9702-e3fb63324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fa44db-b1d5-4e5b-96d9-6f717c3c72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83D2D4-6E0C-41F6-83CE-9D3423337F66}">
  <ds:schemaRefs>
    <ds:schemaRef ds:uri="http://schemas.microsoft.com/office/2006/metadata/properties"/>
    <ds:schemaRef ds:uri="http://schemas.microsoft.com/office/infopath/2007/PartnerControls"/>
    <ds:schemaRef ds:uri="a2aa22af-e7ac-42f9-9702-e3fb633249a4"/>
  </ds:schemaRefs>
</ds:datastoreItem>
</file>

<file path=customXml/itemProps2.xml><?xml version="1.0" encoding="utf-8"?>
<ds:datastoreItem xmlns:ds="http://schemas.openxmlformats.org/officeDocument/2006/customXml" ds:itemID="{16341EAB-BC2F-4819-B0F9-745A078FF9A4}">
  <ds:schemaRefs>
    <ds:schemaRef ds:uri="http://schemas.microsoft.com/sharepoint/v3/contenttype/forms"/>
  </ds:schemaRefs>
</ds:datastoreItem>
</file>

<file path=customXml/itemProps3.xml><?xml version="1.0" encoding="utf-8"?>
<ds:datastoreItem xmlns:ds="http://schemas.openxmlformats.org/officeDocument/2006/customXml" ds:itemID="{C1CD63B9-E141-4417-9673-C231217883BB}">
  <ds:schemaRefs>
    <ds:schemaRef ds:uri="http://schemas.openxmlformats.org/officeDocument/2006/bibliography"/>
  </ds:schemaRefs>
</ds:datastoreItem>
</file>

<file path=customXml/itemProps4.xml><?xml version="1.0" encoding="utf-8"?>
<ds:datastoreItem xmlns:ds="http://schemas.openxmlformats.org/officeDocument/2006/customXml" ds:itemID="{B4E85C9A-25B1-458C-AF70-01637E2D7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22af-e7ac-42f9-9702-e3fb633249a4"/>
    <ds:schemaRef ds:uri="e7fa44db-b1d5-4e5b-96d9-6f717c3c7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63</Pages>
  <Words>19206</Words>
  <Characters>109479</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128429</CharactersWithSpaces>
  <SharedDoc>false</SharedDoc>
  <HLinks>
    <vt:vector size="438" baseType="variant">
      <vt:variant>
        <vt:i4>1441880</vt:i4>
      </vt:variant>
      <vt:variant>
        <vt:i4>303</vt:i4>
      </vt:variant>
      <vt:variant>
        <vt:i4>0</vt:i4>
      </vt:variant>
      <vt:variant>
        <vt:i4>5</vt:i4>
      </vt:variant>
      <vt:variant>
        <vt:lpwstr>https://orbispartnerships.sharepoint.com/sites/adult_social_care/SitePages/ASC-Transition-Team.aspx?xsdata=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&amp;sdata=aGp2RmVHRDNzVnNyRDZxNkQxc3owN1FFTHI5ZktWbUhRb25VaElobk5STT0%3D&amp;ovuser=d961b545-104c-4ed0-8582-1f570f0595cd%2Cpaul.baker%40surreycc.gov.uk&amp;OR=Teams-HL&amp;CT=1677577898201&amp;clickparams=eyJBcHBOYW1lIjoiVGVhbXMtRGVza3RvcCIsIkFwcFZlcnNpb24iOiIyNy8yMzAxMDEwMDkxMyIsIkhhc0ZlZGVyYXRlZFVzZXIiOmZhbHNlfQ%3D%3D</vt:lpwstr>
      </vt:variant>
      <vt:variant>
        <vt:lpwstr/>
      </vt:variant>
      <vt:variant>
        <vt:i4>5439532</vt:i4>
      </vt:variant>
      <vt:variant>
        <vt:i4>300</vt:i4>
      </vt:variant>
      <vt:variant>
        <vt:i4>0</vt:i4>
      </vt:variant>
      <vt:variant>
        <vt:i4>5</vt:i4>
      </vt:variant>
      <vt:variant>
        <vt:lpwstr>mailto:LADO@surreycc.gov.uk</vt:lpwstr>
      </vt:variant>
      <vt:variant>
        <vt:lpwstr/>
      </vt:variant>
      <vt:variant>
        <vt:i4>4128864</vt:i4>
      </vt:variant>
      <vt:variant>
        <vt:i4>297</vt:i4>
      </vt:variant>
      <vt:variant>
        <vt:i4>0</vt:i4>
      </vt:variant>
      <vt:variant>
        <vt:i4>5</vt:i4>
      </vt:variant>
      <vt:variant>
        <vt:lpwstr>https://www.google.co.uk/url?sa=t&amp;rct=j&amp;q=&amp;esrc=s&amp;source=web&amp;cd=&amp;cad=rja&amp;uact=8&amp;ved=2ahUKEwjL8vr3yoyDAxVrVUEAHZYYB48QFnoECCQQAQ&amp;url=https%3A%2F%2Fwww.legislation.gov.uk%2Fukpga%2F2014%2F23%2Fpart%2F1%2Fcrossheading%2Fsafeguarding-adults-at-risk-of-abuse-or-neglect%2Fenacted&amp;usg=AOvVaw3VWsUdxcWAqfLJKYyyNjHs&amp;opi=89978449</vt:lpwstr>
      </vt:variant>
      <vt:variant>
        <vt:lpwstr/>
      </vt:variant>
      <vt:variant>
        <vt:i4>5242894</vt:i4>
      </vt:variant>
      <vt:variant>
        <vt:i4>294</vt:i4>
      </vt:variant>
      <vt:variant>
        <vt:i4>0</vt:i4>
      </vt:variant>
      <vt:variant>
        <vt:i4>5</vt:i4>
      </vt:variant>
      <vt:variant>
        <vt:lpwstr>https://surreycc-359980.workflowcloud.com/forms/feb80093-fbbc-44bd-aef7-9324297927a8</vt:lpwstr>
      </vt:variant>
      <vt:variant>
        <vt:lpwstr/>
      </vt:variant>
      <vt:variant>
        <vt:i4>5767261</vt:i4>
      </vt:variant>
      <vt:variant>
        <vt:i4>291</vt:i4>
      </vt:variant>
      <vt:variant>
        <vt:i4>0</vt:i4>
      </vt:variant>
      <vt:variant>
        <vt:i4>5</vt:i4>
      </vt:variant>
      <vt:variant>
        <vt:lpwstr>https://www.ccrag.org.uk/kb5/ccrag/landing/home.page</vt:lpwstr>
      </vt:variant>
      <vt:variant>
        <vt:lpwstr/>
      </vt:variant>
      <vt:variant>
        <vt:i4>3407971</vt:i4>
      </vt:variant>
      <vt:variant>
        <vt:i4>288</vt:i4>
      </vt:variant>
      <vt:variant>
        <vt:i4>0</vt:i4>
      </vt:variant>
      <vt:variant>
        <vt:i4>5</vt:i4>
      </vt:variant>
      <vt:variant>
        <vt:lpwstr>https://www.hertfordshire.gov.uk/media-library/documents/about-the-council/partnerships/ccrag-quality-assurance-monitoring-procedures-17-18.pdf</vt:lpwstr>
      </vt:variant>
      <vt:variant>
        <vt:lpwstr/>
      </vt:variant>
      <vt:variant>
        <vt:i4>3145813</vt:i4>
      </vt:variant>
      <vt:variant>
        <vt:i4>285</vt:i4>
      </vt:variant>
      <vt:variant>
        <vt:i4>0</vt:i4>
      </vt:variant>
      <vt:variant>
        <vt:i4>5</vt:i4>
      </vt:variant>
      <vt:variant>
        <vt:lpwstr>https://www.hertfordshire.gov.uk/about-the-council/how-the-council-works/partnerships/childrens-cross-regional-arrangements-group/childrens-cross-regional-arrangements-group-ccrag.aspx</vt:lpwstr>
      </vt:variant>
      <vt:variant>
        <vt:lpwstr>DynamicJumpMenuManager_2_Anchor_1</vt:lpwstr>
      </vt:variant>
      <vt:variant>
        <vt:i4>7405686</vt:i4>
      </vt:variant>
      <vt:variant>
        <vt:i4>282</vt:i4>
      </vt:variant>
      <vt:variant>
        <vt:i4>0</vt:i4>
      </vt:variant>
      <vt:variant>
        <vt:i4>5</vt:i4>
      </vt:variant>
      <vt:variant>
        <vt:lpwstr>https://www.hertfordshire.gov.uk/media-library/documents/about-the-council/partnerships/provider-quality-assurance-policies-and-procedures.pdf</vt:lpwstr>
      </vt:variant>
      <vt:variant>
        <vt:lpwstr/>
      </vt:variant>
      <vt:variant>
        <vt:i4>3407971</vt:i4>
      </vt:variant>
      <vt:variant>
        <vt:i4>279</vt:i4>
      </vt:variant>
      <vt:variant>
        <vt:i4>0</vt:i4>
      </vt:variant>
      <vt:variant>
        <vt:i4>5</vt:i4>
      </vt:variant>
      <vt:variant>
        <vt:lpwstr>https://www.hertfordshire.gov.uk/media-library/documents/about-the-council/partnerships/ccrag-quality-assurance-monitoring-procedures-17-18.pdf</vt:lpwstr>
      </vt:variant>
      <vt:variant>
        <vt:lpwstr/>
      </vt:variant>
      <vt:variant>
        <vt:i4>65611</vt:i4>
      </vt:variant>
      <vt:variant>
        <vt:i4>276</vt:i4>
      </vt:variant>
      <vt:variant>
        <vt:i4>0</vt:i4>
      </vt:variant>
      <vt:variant>
        <vt:i4>5</vt:i4>
      </vt:variant>
      <vt:variant>
        <vt:lpwstr>https://www.google.co.uk/url?sa=t&amp;rct=j&amp;q=&amp;esrc=s&amp;source=web&amp;cd=&amp;cad=rja&amp;uact=8&amp;ved=2ahUKEwjesZb-2sODAxW_gf0HHQXiCdwQFnoECBMQAQ&amp;url=https%3A%2F%2Fwww.legislation.gov.uk%2Fuksi%2F2015%2F541%2Fregulation%2F44%2Fmade&amp;usg=AOvVaw24hYIxPgyOZ_aVFnE8gKB2&amp;opi=89978449</vt:lpwstr>
      </vt:variant>
      <vt:variant>
        <vt:lpwstr/>
      </vt:variant>
      <vt:variant>
        <vt:i4>7798826</vt:i4>
      </vt:variant>
      <vt:variant>
        <vt:i4>273</vt:i4>
      </vt:variant>
      <vt:variant>
        <vt:i4>0</vt:i4>
      </vt:variant>
      <vt:variant>
        <vt:i4>5</vt:i4>
      </vt:variant>
      <vt:variant>
        <vt:lpwstr>https://www.google.co.uk/url?sa=t&amp;rct=j&amp;q=&amp;esrc=s&amp;source=web&amp;cd=&amp;cad=rja&amp;uact=8&amp;ved=2ahUKEwi3ora62sODAxXO7LsIHTrOCesQFnoECBcQAQ&amp;url=https%3A%2F%2Fwww.gov.uk%2Fgovernment%2Fpublications%2Fapplying-corporate-parenting-principles-to-looked-after-children-and-care-leavers&amp;usg=AOvVaw2XGjbXMlaH60YD10OjsQAD&amp;opi=89978449</vt:lpwstr>
      </vt:variant>
      <vt:variant>
        <vt:lpwstr/>
      </vt:variant>
      <vt:variant>
        <vt:i4>2818087</vt:i4>
      </vt:variant>
      <vt:variant>
        <vt:i4>270</vt:i4>
      </vt:variant>
      <vt:variant>
        <vt:i4>0</vt:i4>
      </vt:variant>
      <vt:variant>
        <vt:i4>5</vt:i4>
      </vt:variant>
      <vt:variant>
        <vt:lpwstr>https://www.google.co.uk/url?sa=t&amp;rct=j&amp;q=&amp;esrc=s&amp;source=web&amp;cd=&amp;cad=rja&amp;uact=8&amp;ved=2ahUKEwiGidiu18ODAxX8X0EAHXqCBaEQFnoECBoQAQ&amp;url=https%3A%2F%2Fwww.legislation.gov.uk%2Fukpga%2F1989%2F41%2Fsection%2F22&amp;usg=AOvVaw20qdv_7ehA-l9etf_QTLMN&amp;opi=89978449</vt:lpwstr>
      </vt:variant>
      <vt:variant>
        <vt:lpwstr/>
      </vt:variant>
      <vt:variant>
        <vt:i4>5570679</vt:i4>
      </vt:variant>
      <vt:variant>
        <vt:i4>267</vt:i4>
      </vt:variant>
      <vt:variant>
        <vt:i4>0</vt:i4>
      </vt:variant>
      <vt:variant>
        <vt:i4>5</vt:i4>
      </vt:variant>
      <vt:variant>
        <vt:lpwstr>https://assets.publishing.service.gov.uk/government/uploads/system/uploads/attachment_data/file/1087562/National-Framework-for-NHS-Continuing-Healthcare-and-NHS-funded-Nursing-Care-July-2022-revised.pdf</vt:lpwstr>
      </vt:variant>
      <vt:variant>
        <vt:lpwstr/>
      </vt:variant>
      <vt:variant>
        <vt:i4>3276854</vt:i4>
      </vt:variant>
      <vt:variant>
        <vt:i4>264</vt:i4>
      </vt:variant>
      <vt:variant>
        <vt:i4>0</vt:i4>
      </vt:variant>
      <vt:variant>
        <vt:i4>5</vt:i4>
      </vt:variant>
      <vt:variant>
        <vt:lpwstr>https://assets.publishing.service.gov.uk/government/uploads/system/uploads/attachment_data/file/499611/children_s_continuing_care_Fe_16.pdf</vt:lpwstr>
      </vt:variant>
      <vt:variant>
        <vt:lpwstr/>
      </vt:variant>
      <vt:variant>
        <vt:i4>65622</vt:i4>
      </vt:variant>
      <vt:variant>
        <vt:i4>261</vt:i4>
      </vt:variant>
      <vt:variant>
        <vt:i4>0</vt:i4>
      </vt:variant>
      <vt:variant>
        <vt:i4>5</vt:i4>
      </vt:variant>
      <vt:variant>
        <vt:lpwstr>https://proceduresonline.com/trixcms2/media/10024/cls-visit-template-updated-july-2021-final.pdf</vt:lpwstr>
      </vt:variant>
      <vt:variant>
        <vt:lpwstr/>
      </vt:variant>
      <vt:variant>
        <vt:i4>1114178</vt:i4>
      </vt:variant>
      <vt:variant>
        <vt:i4>258</vt:i4>
      </vt:variant>
      <vt:variant>
        <vt:i4>0</vt:i4>
      </vt:variant>
      <vt:variant>
        <vt:i4>5</vt:i4>
      </vt:variant>
      <vt:variant>
        <vt:lpwstr>https://councilfordisabledchildren.org.uk/sites/default/files/uploads/attachments/Year 9 Annual Review Guide.pdf</vt:lpwstr>
      </vt:variant>
      <vt:variant>
        <vt:lpwstr/>
      </vt:variant>
      <vt:variant>
        <vt:i4>6094938</vt:i4>
      </vt:variant>
      <vt:variant>
        <vt:i4>255</vt:i4>
      </vt:variant>
      <vt:variant>
        <vt:i4>0</vt:i4>
      </vt:variant>
      <vt:variant>
        <vt:i4>5</vt:i4>
      </vt:variant>
      <vt:variant>
        <vt:lpwstr>https://www.surreylocaloffer.org.uk/young-people/preparing-for-adulthood/booklet</vt:lpwstr>
      </vt:variant>
      <vt:variant>
        <vt:lpwstr/>
      </vt:variant>
      <vt:variant>
        <vt:i4>6225939</vt:i4>
      </vt:variant>
      <vt:variant>
        <vt:i4>252</vt:i4>
      </vt:variant>
      <vt:variant>
        <vt:i4>0</vt:i4>
      </vt:variant>
      <vt:variant>
        <vt:i4>5</vt:i4>
      </vt:variant>
      <vt:variant>
        <vt:lpwstr>https://www.surreycc.gov.uk/children/support-and-advice/families/send-support/send-support-document/your-transition-guide-to-local-post-16-education-options-and-support-services</vt:lpwstr>
      </vt:variant>
      <vt:variant>
        <vt:lpwstr>section-1</vt:lpwstr>
      </vt:variant>
      <vt:variant>
        <vt:i4>7340082</vt:i4>
      </vt:variant>
      <vt:variant>
        <vt:i4>249</vt:i4>
      </vt:variant>
      <vt:variant>
        <vt:i4>0</vt:i4>
      </vt:variant>
      <vt:variant>
        <vt:i4>5</vt:i4>
      </vt:variant>
      <vt:variant>
        <vt:lpwstr>https://www.surreylocaloffer.org.uk/young-people/education-and-training/next-steps</vt:lpwstr>
      </vt:variant>
      <vt:variant>
        <vt:lpwstr/>
      </vt:variant>
      <vt:variant>
        <vt:i4>1245218</vt:i4>
      </vt:variant>
      <vt:variant>
        <vt:i4>243</vt:i4>
      </vt:variant>
      <vt:variant>
        <vt:i4>0</vt:i4>
      </vt:variant>
      <vt:variant>
        <vt:i4>5</vt:i4>
      </vt:variant>
      <vt:variant>
        <vt:lpwstr>https://orbispartnerships.sharepoint.com/:w:/r/sites/lcsehmguidancesite/lcs_additional/LCS Business continuity documents (word version)/Standalone templates word docs/Transition Referral Form blank.docx?d=w40ec86b753ae4da888dbe3975dca5814&amp;csf=1&amp;web=1&amp;e=VbsIUL</vt:lpwstr>
      </vt:variant>
      <vt:variant>
        <vt:lpwstr/>
      </vt:variant>
      <vt:variant>
        <vt:i4>1835098</vt:i4>
      </vt:variant>
      <vt:variant>
        <vt:i4>240</vt:i4>
      </vt:variant>
      <vt:variant>
        <vt:i4>0</vt:i4>
      </vt:variant>
      <vt:variant>
        <vt:i4>5</vt:i4>
      </vt:variant>
      <vt:variant>
        <vt:lpwstr>https://youtu.be/xqedqf1mg0g</vt:lpwstr>
      </vt:variant>
      <vt:variant>
        <vt:lpwstr/>
      </vt:variant>
      <vt:variant>
        <vt:i4>5505044</vt:i4>
      </vt:variant>
      <vt:variant>
        <vt:i4>234</vt:i4>
      </vt:variant>
      <vt:variant>
        <vt:i4>0</vt:i4>
      </vt:variant>
      <vt:variant>
        <vt:i4>5</vt:i4>
      </vt:variant>
      <vt:variant>
        <vt:lpwstr>https://www.surreylocaloffer.org.uk/parents-and-carers/ehcp/timeline</vt:lpwstr>
      </vt:variant>
      <vt:variant>
        <vt:lpwstr>17-20</vt:lpwstr>
      </vt:variant>
      <vt:variant>
        <vt:i4>5439508</vt:i4>
      </vt:variant>
      <vt:variant>
        <vt:i4>231</vt:i4>
      </vt:variant>
      <vt:variant>
        <vt:i4>0</vt:i4>
      </vt:variant>
      <vt:variant>
        <vt:i4>5</vt:i4>
      </vt:variant>
      <vt:variant>
        <vt:lpwstr>https://www.surreylocaloffer.org.uk/parents-and-carers/ehcp/timeline</vt:lpwstr>
      </vt:variant>
      <vt:variant>
        <vt:lpwstr>13-16</vt:lpwstr>
      </vt:variant>
      <vt:variant>
        <vt:i4>5111822</vt:i4>
      </vt:variant>
      <vt:variant>
        <vt:i4>228</vt:i4>
      </vt:variant>
      <vt:variant>
        <vt:i4>0</vt:i4>
      </vt:variant>
      <vt:variant>
        <vt:i4>5</vt:i4>
      </vt:variant>
      <vt:variant>
        <vt:lpwstr>https://www.surreylocaloffer.org.uk/parents-and-carers/ehcp/timeline</vt:lpwstr>
      </vt:variant>
      <vt:variant>
        <vt:lpwstr>7-12</vt:lpwstr>
      </vt:variant>
      <vt:variant>
        <vt:i4>8126520</vt:i4>
      </vt:variant>
      <vt:variant>
        <vt:i4>225</vt:i4>
      </vt:variant>
      <vt:variant>
        <vt:i4>0</vt:i4>
      </vt:variant>
      <vt:variant>
        <vt:i4>5</vt:i4>
      </vt:variant>
      <vt:variant>
        <vt:lpwstr>https://www.surreylocaloffer.org.uk/parents-and-carers/ehcp/timeline</vt:lpwstr>
      </vt:variant>
      <vt:variant>
        <vt:lpwstr>0-6</vt:lpwstr>
      </vt:variant>
      <vt:variant>
        <vt:i4>5308436</vt:i4>
      </vt:variant>
      <vt:variant>
        <vt:i4>222</vt:i4>
      </vt:variant>
      <vt:variant>
        <vt:i4>0</vt:i4>
      </vt:variant>
      <vt:variant>
        <vt:i4>5</vt:i4>
      </vt:variant>
      <vt:variant>
        <vt:lpwstr>https://www.surreylocaloffer.org.uk/parents-and-carers/ehcp/appeals-and-mediation</vt:lpwstr>
      </vt:variant>
      <vt:variant>
        <vt:lpwstr/>
      </vt:variant>
      <vt:variant>
        <vt:i4>7667768</vt:i4>
      </vt:variant>
      <vt:variant>
        <vt:i4>219</vt:i4>
      </vt:variant>
      <vt:variant>
        <vt:i4>0</vt:i4>
      </vt:variant>
      <vt:variant>
        <vt:i4>5</vt:i4>
      </vt:variant>
      <vt:variant>
        <vt:lpwstr>https://www.surreylocaloffer.org.uk/practitioners/lspa/needs-assessment-request</vt:lpwstr>
      </vt:variant>
      <vt:variant>
        <vt:lpwstr/>
      </vt:variant>
      <vt:variant>
        <vt:i4>2752608</vt:i4>
      </vt:variant>
      <vt:variant>
        <vt:i4>216</vt:i4>
      </vt:variant>
      <vt:variant>
        <vt:i4>0</vt:i4>
      </vt:variant>
      <vt:variant>
        <vt:i4>5</vt:i4>
      </vt:variant>
      <vt:variant>
        <vt:lpwstr>https://customer.surreycc.gov.uk/learners_support_request?name=support</vt:lpwstr>
      </vt:variant>
      <vt:variant>
        <vt:lpwstr/>
      </vt:variant>
      <vt:variant>
        <vt:i4>6422582</vt:i4>
      </vt:variant>
      <vt:variant>
        <vt:i4>213</vt:i4>
      </vt:variant>
      <vt:variant>
        <vt:i4>0</vt:i4>
      </vt:variant>
      <vt:variant>
        <vt:i4>5</vt:i4>
      </vt:variant>
      <vt:variant>
        <vt:lpwstr>https://www.surreylocaloffer.org.uk/__data/assets/word_doc/0011/280559/consent_to_share_information-RFS-ONLY.doc</vt:lpwstr>
      </vt:variant>
      <vt:variant>
        <vt:lpwstr/>
      </vt:variant>
      <vt:variant>
        <vt:i4>7864329</vt:i4>
      </vt:variant>
      <vt:variant>
        <vt:i4>210</vt:i4>
      </vt:variant>
      <vt:variant>
        <vt:i4>0</vt:i4>
      </vt:variant>
      <vt:variant>
        <vt:i4>5</vt:i4>
      </vt:variant>
      <vt:variant>
        <vt:lpwstr>https://www.surreylocaloffer.org.uk/__data/assets/word_doc/0009/280557/learners_request_for_support_document.docx</vt:lpwstr>
      </vt:variant>
      <vt:variant>
        <vt:lpwstr/>
      </vt:variant>
      <vt:variant>
        <vt:i4>2162729</vt:i4>
      </vt:variant>
      <vt:variant>
        <vt:i4>207</vt:i4>
      </vt:variant>
      <vt:variant>
        <vt:i4>0</vt:i4>
      </vt:variant>
      <vt:variant>
        <vt:i4>5</vt:i4>
      </vt:variant>
      <vt:variant>
        <vt:lpwstr>https://www.surreylocaloffer.org.uk/practitioners/lspa</vt:lpwstr>
      </vt:variant>
      <vt:variant>
        <vt:lpwstr/>
      </vt:variant>
      <vt:variant>
        <vt:i4>1245218</vt:i4>
      </vt:variant>
      <vt:variant>
        <vt:i4>204</vt:i4>
      </vt:variant>
      <vt:variant>
        <vt:i4>0</vt:i4>
      </vt:variant>
      <vt:variant>
        <vt:i4>5</vt:i4>
      </vt:variant>
      <vt:variant>
        <vt:lpwstr>https://orbispartnerships.sharepoint.com/:w:/r/sites/lcsehmguidancesite/lcs_additional/LCS Business continuity documents (word version)/Standalone templates word docs/Transition Referral Form blank.docx?d=w40ec86b753ae4da888dbe3975dca5814&amp;csf=1&amp;web=1&amp;e=VbsIUL</vt:lpwstr>
      </vt:variant>
      <vt:variant>
        <vt:lpwstr/>
      </vt:variant>
      <vt:variant>
        <vt:i4>2031743</vt:i4>
      </vt:variant>
      <vt:variant>
        <vt:i4>189</vt:i4>
      </vt:variant>
      <vt:variant>
        <vt:i4>0</vt:i4>
      </vt:variant>
      <vt:variant>
        <vt:i4>5</vt:i4>
      </vt:variant>
      <vt:variant>
        <vt:lpwstr>https://www.surreylocaloffer.org.uk/__data/assets/pdf_file/0010/342379/Mainstream-Banding-SEND-Framework-Descriptors-May-2023.pdf</vt:lpwstr>
      </vt:variant>
      <vt:variant>
        <vt:lpwstr/>
      </vt:variant>
      <vt:variant>
        <vt:i4>5767250</vt:i4>
      </vt:variant>
      <vt:variant>
        <vt:i4>186</vt:i4>
      </vt:variant>
      <vt:variant>
        <vt:i4>0</vt:i4>
      </vt:variant>
      <vt:variant>
        <vt:i4>5</vt:i4>
      </vt:variant>
      <vt:variant>
        <vt:lpwstr>https://www.surreylocaloffer.org.uk/practitioners/resources/ordinarily-available-provision</vt:lpwstr>
      </vt:variant>
      <vt:variant>
        <vt:lpwstr>panel-8</vt:lpwstr>
      </vt:variant>
      <vt:variant>
        <vt:i4>6291477</vt:i4>
      </vt:variant>
      <vt:variant>
        <vt:i4>183</vt:i4>
      </vt:variant>
      <vt:variant>
        <vt:i4>0</vt:i4>
      </vt:variant>
      <vt:variant>
        <vt:i4>5</vt:i4>
      </vt:variant>
      <vt:variant>
        <vt:lpwstr>mailto:rfs@surreycc.gov.uk</vt:lpwstr>
      </vt:variant>
      <vt:variant>
        <vt:lpwstr/>
      </vt:variant>
      <vt:variant>
        <vt:i4>8126496</vt:i4>
      </vt:variant>
      <vt:variant>
        <vt:i4>174</vt:i4>
      </vt:variant>
      <vt:variant>
        <vt:i4>0</vt:i4>
      </vt:variant>
      <vt:variant>
        <vt:i4>5</vt:i4>
      </vt:variant>
      <vt:variant>
        <vt:lpwstr>https://www.gov.uk/government/publications/care-act-statutory-guidance</vt:lpwstr>
      </vt:variant>
      <vt:variant>
        <vt:lpwstr/>
      </vt:variant>
      <vt:variant>
        <vt:i4>3145781</vt:i4>
      </vt:variant>
      <vt:variant>
        <vt:i4>171</vt:i4>
      </vt:variant>
      <vt:variant>
        <vt:i4>0</vt:i4>
      </vt:variant>
      <vt:variant>
        <vt:i4>5</vt:i4>
      </vt:variant>
      <vt:variant>
        <vt:lpwstr>http://www.legislation.gov.uk/ukpga/1998/42/schedule/1/part/I/chapter/4</vt:lpwstr>
      </vt:variant>
      <vt:variant>
        <vt:lpwstr/>
      </vt:variant>
      <vt:variant>
        <vt:i4>393306</vt:i4>
      </vt:variant>
      <vt:variant>
        <vt:i4>168</vt:i4>
      </vt:variant>
      <vt:variant>
        <vt:i4>0</vt:i4>
      </vt:variant>
      <vt:variant>
        <vt:i4>5</vt:i4>
      </vt:variant>
      <vt:variant>
        <vt:lpwstr>https://www.gov.uk/government/publications/send-code-of-practice-0-to-25</vt:lpwstr>
      </vt:variant>
      <vt:variant>
        <vt:lpwstr/>
      </vt:variant>
      <vt:variant>
        <vt:i4>5701758</vt:i4>
      </vt:variant>
      <vt:variant>
        <vt:i4>165</vt:i4>
      </vt:variant>
      <vt:variant>
        <vt:i4>0</vt:i4>
      </vt:variant>
      <vt:variant>
        <vt:i4>5</vt:i4>
      </vt:variant>
      <vt:variant>
        <vt:lpwstr>http://webarchive.nationalarchives.gov.uk/+/http:/www.dh.gov.uk/en/Consultations/Closedconsultations/DH_4107214</vt:lpwstr>
      </vt:variant>
      <vt:variant>
        <vt:lpwstr/>
      </vt:variant>
      <vt:variant>
        <vt:i4>8192060</vt:i4>
      </vt:variant>
      <vt:variant>
        <vt:i4>162</vt:i4>
      </vt:variant>
      <vt:variant>
        <vt:i4>0</vt:i4>
      </vt:variant>
      <vt:variant>
        <vt:i4>5</vt:i4>
      </vt:variant>
      <vt:variant>
        <vt:lpwstr>http://www.legislation.gov.uk/ukpga/2005/9/contents</vt:lpwstr>
      </vt:variant>
      <vt:variant>
        <vt:lpwstr/>
      </vt:variant>
      <vt:variant>
        <vt:i4>6291554</vt:i4>
      </vt:variant>
      <vt:variant>
        <vt:i4>159</vt:i4>
      </vt:variant>
      <vt:variant>
        <vt:i4>0</vt:i4>
      </vt:variant>
      <vt:variant>
        <vt:i4>5</vt:i4>
      </vt:variant>
      <vt:variant>
        <vt:lpwstr>http://www.legislation.gov.uk/ukpga/1970/44</vt:lpwstr>
      </vt:variant>
      <vt:variant>
        <vt:lpwstr/>
      </vt:variant>
      <vt:variant>
        <vt:i4>1835080</vt:i4>
      </vt:variant>
      <vt:variant>
        <vt:i4>156</vt:i4>
      </vt:variant>
      <vt:variant>
        <vt:i4>0</vt:i4>
      </vt:variant>
      <vt:variant>
        <vt:i4>5</vt:i4>
      </vt:variant>
      <vt:variant>
        <vt:lpwstr>http://www.legislation.gov.uk/ukpga/2014/23/contents/enacted/data.htm</vt:lpwstr>
      </vt:variant>
      <vt:variant>
        <vt:lpwstr/>
      </vt:variant>
      <vt:variant>
        <vt:i4>8060960</vt:i4>
      </vt:variant>
      <vt:variant>
        <vt:i4>153</vt:i4>
      </vt:variant>
      <vt:variant>
        <vt:i4>0</vt:i4>
      </vt:variant>
      <vt:variant>
        <vt:i4>5</vt:i4>
      </vt:variant>
      <vt:variant>
        <vt:lpwstr>http://www.legislation.gov.uk/ukpga/2014/6/enacted</vt:lpwstr>
      </vt:variant>
      <vt:variant>
        <vt:lpwstr/>
      </vt:variant>
      <vt:variant>
        <vt:i4>4194368</vt:i4>
      </vt:variant>
      <vt:variant>
        <vt:i4>150</vt:i4>
      </vt:variant>
      <vt:variant>
        <vt:i4>0</vt:i4>
      </vt:variant>
      <vt:variant>
        <vt:i4>5</vt:i4>
      </vt:variant>
      <vt:variant>
        <vt:lpwstr>http://www.legislation.gov.uk/ukpga/1989/41/contents</vt:lpwstr>
      </vt:variant>
      <vt:variant>
        <vt:lpwstr/>
      </vt:variant>
      <vt:variant>
        <vt:i4>2818118</vt:i4>
      </vt:variant>
      <vt:variant>
        <vt:i4>147</vt:i4>
      </vt:variant>
      <vt:variant>
        <vt:i4>0</vt:i4>
      </vt:variant>
      <vt:variant>
        <vt:i4>5</vt:i4>
      </vt:variant>
      <vt:variant>
        <vt:lpwstr>https://www.google.co.uk/url?sa=t&amp;rct=j&amp;q=&amp;esrc=s&amp;source=web&amp;cd=&amp;ved=2ahUKEwjguOrnwaCDAxUUQEEAHbGJDD8QFnoECCcQAQ&amp;url=https%3A%2F%2Fassets.publishing.service.gov.uk%2Fmedia%2F5a7dcb85ed915d2ac884d995%2FSEND_Code_of_Practice_January_2015.pdf&amp;usg=AOvVaw0ZFIDQcM452Ou6VCGbSyCZ&amp;opi=89978449</vt:lpwstr>
      </vt:variant>
      <vt:variant>
        <vt:lpwstr/>
      </vt:variant>
      <vt:variant>
        <vt:i4>1376346</vt:i4>
      </vt:variant>
      <vt:variant>
        <vt:i4>144</vt:i4>
      </vt:variant>
      <vt:variant>
        <vt:i4>0</vt:i4>
      </vt:variant>
      <vt:variant>
        <vt:i4>5</vt:i4>
      </vt:variant>
      <vt:variant>
        <vt:lpwstr>https://surreyscp.org.uk/</vt:lpwstr>
      </vt:variant>
      <vt:variant>
        <vt:lpwstr/>
      </vt:variant>
      <vt:variant>
        <vt:i4>5701654</vt:i4>
      </vt:variant>
      <vt:variant>
        <vt:i4>141</vt:i4>
      </vt:variant>
      <vt:variant>
        <vt:i4>0</vt:i4>
      </vt:variant>
      <vt:variant>
        <vt:i4>5</vt:i4>
      </vt:variant>
      <vt:variant>
        <vt:lpwstr>https://www.google.co.uk/url?sa=t&amp;rct=j&amp;q=&amp;esrc=s&amp;source=web&amp;cd=&amp;cad=rja&amp;uact=8&amp;ved=2ahUKEwjN3JOPufGDAxVHQEEAHTd8D-EQFnoECA8QAQ&amp;url=https%3A%2F%2Fassets.publishing.service.gov.uk%2Fmedia%2F65803fe31c0c2a000d18cf40%2FWorking_together_to_safeguard_children_2023_-_statutory_guidance.pdf&amp;usg=AOvVaw2nhOckKFR6Lzq6Vo1jA36L&amp;opi=89978449</vt:lpwstr>
      </vt:variant>
      <vt:variant>
        <vt:lpwstr/>
      </vt:variant>
      <vt:variant>
        <vt:i4>3080313</vt:i4>
      </vt:variant>
      <vt:variant>
        <vt:i4>138</vt:i4>
      </vt:variant>
      <vt:variant>
        <vt:i4>0</vt:i4>
      </vt:variant>
      <vt:variant>
        <vt:i4>5</vt:i4>
      </vt:variant>
      <vt:variant>
        <vt:lpwstr>about:blank</vt:lpwstr>
      </vt:variant>
      <vt:variant>
        <vt:lpwstr/>
      </vt:variant>
      <vt:variant>
        <vt:i4>1507403</vt:i4>
      </vt:variant>
      <vt:variant>
        <vt:i4>135</vt:i4>
      </vt:variant>
      <vt:variant>
        <vt:i4>0</vt:i4>
      </vt:variant>
      <vt:variant>
        <vt:i4>5</vt:i4>
      </vt:variant>
      <vt:variant>
        <vt:lpwstr>http://www.legislation.gov.uk/ukpga/1989/41/section/1</vt:lpwstr>
      </vt:variant>
      <vt:variant>
        <vt:lpwstr/>
      </vt:variant>
      <vt:variant>
        <vt:i4>7471185</vt:i4>
      </vt:variant>
      <vt:variant>
        <vt:i4>132</vt:i4>
      </vt:variant>
      <vt:variant>
        <vt:i4>0</vt:i4>
      </vt:variant>
      <vt:variant>
        <vt:i4>5</vt:i4>
      </vt:variant>
      <vt:variant>
        <vt:lpwstr>https://assets.publishing.service.gov.uk/government/uploads/system/uploads/attachment_data/file/337568/iro_statutory_guidance_iros_and_las_march_2010_tagged.pdf</vt:lpwstr>
      </vt:variant>
      <vt:variant>
        <vt:lpwstr/>
      </vt:variant>
      <vt:variant>
        <vt:i4>6946845</vt:i4>
      </vt:variant>
      <vt:variant>
        <vt:i4>129</vt:i4>
      </vt:variant>
      <vt:variant>
        <vt:i4>0</vt:i4>
      </vt:variant>
      <vt:variant>
        <vt:i4>5</vt:i4>
      </vt:variant>
      <vt:variant>
        <vt:lpwstr>https://www.google.com/url?sa=t&amp;rct=j&amp;q=&amp;esrc=s&amp;source=web&amp;cd=&amp;cad=rja&amp;uact=8&amp;ved=2ahUKEwi-7PX9-8yAAxXNSUEAHbUbD_EQFnoECA0QAw&amp;url=https%3A%2F%2Fwww.legislation.gov.uk%2Fukpga%2F2002%2F38%2Fsection%2F118%23%3A~%3Atext%3D118%2520Review%2520of%2520cases%2520of%2520looked%2520after%2520children%26text%3D(c)referring%2520the%2520case%2520to%2Cperson%2520of%2520a%2520prescribed%2520description.&amp;usg=AOvVaw21bhkww2_I5n9QNRPx6If3&amp;opi=89978449</vt:lpwstr>
      </vt:variant>
      <vt:variant>
        <vt:lpwstr/>
      </vt:variant>
      <vt:variant>
        <vt:i4>4194396</vt:i4>
      </vt:variant>
      <vt:variant>
        <vt:i4>126</vt:i4>
      </vt:variant>
      <vt:variant>
        <vt:i4>0</vt:i4>
      </vt:variant>
      <vt:variant>
        <vt:i4>5</vt:i4>
      </vt:variant>
      <vt:variant>
        <vt:lpwstr>https://www.surreysab.org.uk/wp-content/uploads/2024/01/SSAB-Inter-Agency-Escalation-Policy-V7-October-2023-FINAL.pdf</vt:lpwstr>
      </vt:variant>
      <vt:variant>
        <vt:lpwstr/>
      </vt:variant>
      <vt:variant>
        <vt:i4>2490416</vt:i4>
      </vt:variant>
      <vt:variant>
        <vt:i4>123</vt:i4>
      </vt:variant>
      <vt:variant>
        <vt:i4>0</vt:i4>
      </vt:variant>
      <vt:variant>
        <vt:i4>5</vt:i4>
      </vt:variant>
      <vt:variant>
        <vt:lpwstr>https://surreyscb.procedures.org.uk/skyqox/complaints-and-disagreements/the-surrey-fast-resolution-process/</vt:lpwstr>
      </vt:variant>
      <vt:variant>
        <vt:lpwstr>s4863</vt:lpwstr>
      </vt:variant>
      <vt:variant>
        <vt:i4>1441844</vt:i4>
      </vt:variant>
      <vt:variant>
        <vt:i4>116</vt:i4>
      </vt:variant>
      <vt:variant>
        <vt:i4>0</vt:i4>
      </vt:variant>
      <vt:variant>
        <vt:i4>5</vt:i4>
      </vt:variant>
      <vt:variant>
        <vt:lpwstr/>
      </vt:variant>
      <vt:variant>
        <vt:lpwstr>_Toc175141464</vt:lpwstr>
      </vt:variant>
      <vt:variant>
        <vt:i4>1441844</vt:i4>
      </vt:variant>
      <vt:variant>
        <vt:i4>110</vt:i4>
      </vt:variant>
      <vt:variant>
        <vt:i4>0</vt:i4>
      </vt:variant>
      <vt:variant>
        <vt:i4>5</vt:i4>
      </vt:variant>
      <vt:variant>
        <vt:lpwstr/>
      </vt:variant>
      <vt:variant>
        <vt:lpwstr>_Toc175141463</vt:lpwstr>
      </vt:variant>
      <vt:variant>
        <vt:i4>1441844</vt:i4>
      </vt:variant>
      <vt:variant>
        <vt:i4>104</vt:i4>
      </vt:variant>
      <vt:variant>
        <vt:i4>0</vt:i4>
      </vt:variant>
      <vt:variant>
        <vt:i4>5</vt:i4>
      </vt:variant>
      <vt:variant>
        <vt:lpwstr/>
      </vt:variant>
      <vt:variant>
        <vt:lpwstr>_Toc175141462</vt:lpwstr>
      </vt:variant>
      <vt:variant>
        <vt:i4>1441844</vt:i4>
      </vt:variant>
      <vt:variant>
        <vt:i4>98</vt:i4>
      </vt:variant>
      <vt:variant>
        <vt:i4>0</vt:i4>
      </vt:variant>
      <vt:variant>
        <vt:i4>5</vt:i4>
      </vt:variant>
      <vt:variant>
        <vt:lpwstr/>
      </vt:variant>
      <vt:variant>
        <vt:lpwstr>_Toc175141461</vt:lpwstr>
      </vt:variant>
      <vt:variant>
        <vt:i4>1441844</vt:i4>
      </vt:variant>
      <vt:variant>
        <vt:i4>92</vt:i4>
      </vt:variant>
      <vt:variant>
        <vt:i4>0</vt:i4>
      </vt:variant>
      <vt:variant>
        <vt:i4>5</vt:i4>
      </vt:variant>
      <vt:variant>
        <vt:lpwstr/>
      </vt:variant>
      <vt:variant>
        <vt:lpwstr>_Toc175141460</vt:lpwstr>
      </vt:variant>
      <vt:variant>
        <vt:i4>1376308</vt:i4>
      </vt:variant>
      <vt:variant>
        <vt:i4>86</vt:i4>
      </vt:variant>
      <vt:variant>
        <vt:i4>0</vt:i4>
      </vt:variant>
      <vt:variant>
        <vt:i4>5</vt:i4>
      </vt:variant>
      <vt:variant>
        <vt:lpwstr/>
      </vt:variant>
      <vt:variant>
        <vt:lpwstr>_Toc175141459</vt:lpwstr>
      </vt:variant>
      <vt:variant>
        <vt:i4>1376308</vt:i4>
      </vt:variant>
      <vt:variant>
        <vt:i4>80</vt:i4>
      </vt:variant>
      <vt:variant>
        <vt:i4>0</vt:i4>
      </vt:variant>
      <vt:variant>
        <vt:i4>5</vt:i4>
      </vt:variant>
      <vt:variant>
        <vt:lpwstr/>
      </vt:variant>
      <vt:variant>
        <vt:lpwstr>_Toc175141458</vt:lpwstr>
      </vt:variant>
      <vt:variant>
        <vt:i4>1376308</vt:i4>
      </vt:variant>
      <vt:variant>
        <vt:i4>74</vt:i4>
      </vt:variant>
      <vt:variant>
        <vt:i4>0</vt:i4>
      </vt:variant>
      <vt:variant>
        <vt:i4>5</vt:i4>
      </vt:variant>
      <vt:variant>
        <vt:lpwstr/>
      </vt:variant>
      <vt:variant>
        <vt:lpwstr>_Toc175141457</vt:lpwstr>
      </vt:variant>
      <vt:variant>
        <vt:i4>1376308</vt:i4>
      </vt:variant>
      <vt:variant>
        <vt:i4>68</vt:i4>
      </vt:variant>
      <vt:variant>
        <vt:i4>0</vt:i4>
      </vt:variant>
      <vt:variant>
        <vt:i4>5</vt:i4>
      </vt:variant>
      <vt:variant>
        <vt:lpwstr/>
      </vt:variant>
      <vt:variant>
        <vt:lpwstr>_Toc175141456</vt:lpwstr>
      </vt:variant>
      <vt:variant>
        <vt:i4>1376308</vt:i4>
      </vt:variant>
      <vt:variant>
        <vt:i4>62</vt:i4>
      </vt:variant>
      <vt:variant>
        <vt:i4>0</vt:i4>
      </vt:variant>
      <vt:variant>
        <vt:i4>5</vt:i4>
      </vt:variant>
      <vt:variant>
        <vt:lpwstr/>
      </vt:variant>
      <vt:variant>
        <vt:lpwstr>_Toc175141455</vt:lpwstr>
      </vt:variant>
      <vt:variant>
        <vt:i4>1376308</vt:i4>
      </vt:variant>
      <vt:variant>
        <vt:i4>56</vt:i4>
      </vt:variant>
      <vt:variant>
        <vt:i4>0</vt:i4>
      </vt:variant>
      <vt:variant>
        <vt:i4>5</vt:i4>
      </vt:variant>
      <vt:variant>
        <vt:lpwstr/>
      </vt:variant>
      <vt:variant>
        <vt:lpwstr>_Toc175141454</vt:lpwstr>
      </vt:variant>
      <vt:variant>
        <vt:i4>1376308</vt:i4>
      </vt:variant>
      <vt:variant>
        <vt:i4>50</vt:i4>
      </vt:variant>
      <vt:variant>
        <vt:i4>0</vt:i4>
      </vt:variant>
      <vt:variant>
        <vt:i4>5</vt:i4>
      </vt:variant>
      <vt:variant>
        <vt:lpwstr/>
      </vt:variant>
      <vt:variant>
        <vt:lpwstr>_Toc175141453</vt:lpwstr>
      </vt:variant>
      <vt:variant>
        <vt:i4>1376308</vt:i4>
      </vt:variant>
      <vt:variant>
        <vt:i4>44</vt:i4>
      </vt:variant>
      <vt:variant>
        <vt:i4>0</vt:i4>
      </vt:variant>
      <vt:variant>
        <vt:i4>5</vt:i4>
      </vt:variant>
      <vt:variant>
        <vt:lpwstr/>
      </vt:variant>
      <vt:variant>
        <vt:lpwstr>_Toc175141452</vt:lpwstr>
      </vt:variant>
      <vt:variant>
        <vt:i4>1376308</vt:i4>
      </vt:variant>
      <vt:variant>
        <vt:i4>38</vt:i4>
      </vt:variant>
      <vt:variant>
        <vt:i4>0</vt:i4>
      </vt:variant>
      <vt:variant>
        <vt:i4>5</vt:i4>
      </vt:variant>
      <vt:variant>
        <vt:lpwstr/>
      </vt:variant>
      <vt:variant>
        <vt:lpwstr>_Toc175141451</vt:lpwstr>
      </vt:variant>
      <vt:variant>
        <vt:i4>1376308</vt:i4>
      </vt:variant>
      <vt:variant>
        <vt:i4>32</vt:i4>
      </vt:variant>
      <vt:variant>
        <vt:i4>0</vt:i4>
      </vt:variant>
      <vt:variant>
        <vt:i4>5</vt:i4>
      </vt:variant>
      <vt:variant>
        <vt:lpwstr/>
      </vt:variant>
      <vt:variant>
        <vt:lpwstr>_Toc175141450</vt:lpwstr>
      </vt:variant>
      <vt:variant>
        <vt:i4>1310772</vt:i4>
      </vt:variant>
      <vt:variant>
        <vt:i4>26</vt:i4>
      </vt:variant>
      <vt:variant>
        <vt:i4>0</vt:i4>
      </vt:variant>
      <vt:variant>
        <vt:i4>5</vt:i4>
      </vt:variant>
      <vt:variant>
        <vt:lpwstr/>
      </vt:variant>
      <vt:variant>
        <vt:lpwstr>_Toc175141449</vt:lpwstr>
      </vt:variant>
      <vt:variant>
        <vt:i4>1310772</vt:i4>
      </vt:variant>
      <vt:variant>
        <vt:i4>20</vt:i4>
      </vt:variant>
      <vt:variant>
        <vt:i4>0</vt:i4>
      </vt:variant>
      <vt:variant>
        <vt:i4>5</vt:i4>
      </vt:variant>
      <vt:variant>
        <vt:lpwstr/>
      </vt:variant>
      <vt:variant>
        <vt:lpwstr>_Toc175141448</vt:lpwstr>
      </vt:variant>
      <vt:variant>
        <vt:i4>1310772</vt:i4>
      </vt:variant>
      <vt:variant>
        <vt:i4>14</vt:i4>
      </vt:variant>
      <vt:variant>
        <vt:i4>0</vt:i4>
      </vt:variant>
      <vt:variant>
        <vt:i4>5</vt:i4>
      </vt:variant>
      <vt:variant>
        <vt:lpwstr/>
      </vt:variant>
      <vt:variant>
        <vt:lpwstr>_Toc175141447</vt:lpwstr>
      </vt:variant>
      <vt:variant>
        <vt:i4>1310772</vt:i4>
      </vt:variant>
      <vt:variant>
        <vt:i4>8</vt:i4>
      </vt:variant>
      <vt:variant>
        <vt:i4>0</vt:i4>
      </vt:variant>
      <vt:variant>
        <vt:i4>5</vt:i4>
      </vt:variant>
      <vt:variant>
        <vt:lpwstr/>
      </vt:variant>
      <vt:variant>
        <vt:lpwstr>_Toc175141446</vt:lpwstr>
      </vt:variant>
      <vt:variant>
        <vt:i4>1310772</vt:i4>
      </vt:variant>
      <vt:variant>
        <vt:i4>2</vt:i4>
      </vt:variant>
      <vt:variant>
        <vt:i4>0</vt:i4>
      </vt:variant>
      <vt:variant>
        <vt:i4>5</vt:i4>
      </vt:variant>
      <vt:variant>
        <vt:lpwstr/>
      </vt:variant>
      <vt:variant>
        <vt:lpwstr>_Toc175141445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Solange Olenga</dc:creator>
  <cp:keywords/>
  <dc:description/>
  <cp:lastModifiedBy>Elaine Stewart-Morton</cp:lastModifiedBy>
  <cp:revision>4</cp:revision>
  <dcterms:created xsi:type="dcterms:W3CDTF">2024-09-22T15:11:00Z</dcterms:created>
  <dcterms:modified xsi:type="dcterms:W3CDTF">2024-09-22T15:13:00Z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0x010100DD5499989287F147BA4B16C104EB173E</vt:lpwstr>
  </property>
</Properties>
</file>