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BABF1" w14:textId="291B28A0" w:rsidR="00FA4F94" w:rsidRDefault="003E669F" w:rsidP="000F5437">
      <w:pPr>
        <w:spacing w:line="642" w:lineRule="exact"/>
        <w:jc w:val="both"/>
        <w:textAlignment w:val="baseline"/>
        <w:rPr>
          <w:rFonts w:ascii="Arial" w:eastAsia="Arial" w:hAnsi="Arial"/>
          <w:b/>
          <w:color w:val="800080"/>
          <w:spacing w:val="-11"/>
          <w:sz w:val="56"/>
        </w:rPr>
      </w:pPr>
      <w:r>
        <w:rPr>
          <w:rFonts w:ascii="Arial" w:eastAsia="Arial" w:hAnsi="Arial"/>
          <w:bCs/>
          <w:noProof/>
          <w:color w:val="002060"/>
          <w:spacing w:val="-11"/>
          <w:sz w:val="72"/>
          <w:szCs w:val="72"/>
          <w:lang w:val="en-GB" w:eastAsia="en-GB"/>
        </w:rPr>
        <w:drawing>
          <wp:anchor distT="0" distB="0" distL="114300" distR="114300" simplePos="0" relativeHeight="251660288" behindDoc="0" locked="0" layoutInCell="1" allowOverlap="1" wp14:anchorId="56D0D98F" wp14:editId="715A84BC">
            <wp:simplePos x="0" y="0"/>
            <wp:positionH relativeFrom="column">
              <wp:posOffset>1650143</wp:posOffset>
            </wp:positionH>
            <wp:positionV relativeFrom="paragraph">
              <wp:posOffset>10028</wp:posOffset>
            </wp:positionV>
            <wp:extent cx="2380952" cy="1819048"/>
            <wp:effectExtent l="0" t="0" r="635"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380952" cy="1819048"/>
                    </a:xfrm>
                    <a:prstGeom prst="rect">
                      <a:avLst/>
                    </a:prstGeom>
                  </pic:spPr>
                </pic:pic>
              </a:graphicData>
            </a:graphic>
          </wp:anchor>
        </w:drawing>
      </w:r>
    </w:p>
    <w:p w14:paraId="04797720" w14:textId="727C6427" w:rsidR="00FA4F94" w:rsidRDefault="00FA4F94" w:rsidP="00FA4F94">
      <w:pPr>
        <w:spacing w:line="642" w:lineRule="exact"/>
        <w:jc w:val="center"/>
        <w:textAlignment w:val="baseline"/>
        <w:rPr>
          <w:rFonts w:ascii="Arial" w:eastAsia="Arial" w:hAnsi="Arial"/>
          <w:bCs/>
          <w:color w:val="002060"/>
          <w:spacing w:val="-11"/>
          <w:sz w:val="72"/>
          <w:szCs w:val="72"/>
        </w:rPr>
      </w:pPr>
    </w:p>
    <w:p w14:paraId="031A8223" w14:textId="70FECEB5" w:rsidR="00FA4F94" w:rsidRDefault="00FA4F94" w:rsidP="00FA4F94">
      <w:pPr>
        <w:spacing w:line="642" w:lineRule="exact"/>
        <w:jc w:val="center"/>
        <w:textAlignment w:val="baseline"/>
        <w:rPr>
          <w:rFonts w:ascii="Arial" w:eastAsia="Arial" w:hAnsi="Arial"/>
          <w:bCs/>
          <w:color w:val="002060"/>
          <w:spacing w:val="-11"/>
          <w:sz w:val="72"/>
          <w:szCs w:val="72"/>
        </w:rPr>
      </w:pPr>
    </w:p>
    <w:p w14:paraId="1B631910" w14:textId="77777777" w:rsidR="00FA4F94" w:rsidRDefault="00FA4F94" w:rsidP="00FA4F94">
      <w:pPr>
        <w:spacing w:line="642" w:lineRule="exact"/>
        <w:jc w:val="center"/>
        <w:textAlignment w:val="baseline"/>
        <w:rPr>
          <w:rFonts w:ascii="Arial" w:eastAsia="Arial" w:hAnsi="Arial"/>
          <w:bCs/>
          <w:color w:val="002060"/>
          <w:spacing w:val="-11"/>
          <w:sz w:val="72"/>
          <w:szCs w:val="72"/>
        </w:rPr>
      </w:pPr>
    </w:p>
    <w:p w14:paraId="1451ABE2" w14:textId="77777777" w:rsidR="00FA4F94" w:rsidRDefault="00FA4F94" w:rsidP="00FA4F94">
      <w:pPr>
        <w:spacing w:line="642" w:lineRule="exact"/>
        <w:jc w:val="center"/>
        <w:textAlignment w:val="baseline"/>
        <w:rPr>
          <w:rFonts w:ascii="Arial" w:eastAsia="Arial" w:hAnsi="Arial"/>
          <w:bCs/>
          <w:color w:val="002060"/>
          <w:spacing w:val="-11"/>
          <w:sz w:val="72"/>
          <w:szCs w:val="72"/>
        </w:rPr>
      </w:pPr>
    </w:p>
    <w:p w14:paraId="37C41D04" w14:textId="77777777" w:rsidR="00FA4F94" w:rsidRDefault="00FA4F94" w:rsidP="00FA4F94">
      <w:pPr>
        <w:spacing w:line="642" w:lineRule="exact"/>
        <w:jc w:val="center"/>
        <w:textAlignment w:val="baseline"/>
        <w:rPr>
          <w:rFonts w:ascii="Arial" w:eastAsia="Arial" w:hAnsi="Arial"/>
          <w:bCs/>
          <w:color w:val="002060"/>
          <w:spacing w:val="-11"/>
          <w:sz w:val="72"/>
          <w:szCs w:val="72"/>
        </w:rPr>
      </w:pPr>
    </w:p>
    <w:p w14:paraId="24FA6934" w14:textId="77777777" w:rsidR="00FA4F94" w:rsidRDefault="00FA4F94" w:rsidP="00FA4F94">
      <w:pPr>
        <w:spacing w:line="642" w:lineRule="exact"/>
        <w:jc w:val="center"/>
        <w:textAlignment w:val="baseline"/>
        <w:rPr>
          <w:rFonts w:ascii="Arial" w:eastAsia="Arial" w:hAnsi="Arial"/>
          <w:bCs/>
          <w:color w:val="002060"/>
          <w:spacing w:val="-11"/>
          <w:sz w:val="72"/>
          <w:szCs w:val="72"/>
        </w:rPr>
      </w:pPr>
    </w:p>
    <w:p w14:paraId="7EE01F27" w14:textId="799A068E" w:rsidR="00FA4F94" w:rsidRDefault="00FA4F94" w:rsidP="00ED3AA1">
      <w:pPr>
        <w:spacing w:line="360" w:lineRule="auto"/>
        <w:jc w:val="center"/>
        <w:textAlignment w:val="baseline"/>
        <w:rPr>
          <w:rFonts w:ascii="Arial" w:eastAsia="Arial" w:hAnsi="Arial"/>
          <w:bCs/>
          <w:color w:val="002060"/>
          <w:spacing w:val="-11"/>
          <w:w w:val="105"/>
          <w:sz w:val="72"/>
          <w:szCs w:val="72"/>
        </w:rPr>
      </w:pPr>
      <w:r>
        <w:rPr>
          <w:rFonts w:ascii="Arial" w:eastAsia="Arial" w:hAnsi="Arial"/>
          <w:bCs/>
          <w:color w:val="002060"/>
          <w:spacing w:val="-11"/>
          <w:sz w:val="72"/>
          <w:szCs w:val="72"/>
        </w:rPr>
        <w:t>S</w:t>
      </w:r>
      <w:r w:rsidRPr="00556EB1">
        <w:rPr>
          <w:rFonts w:ascii="Arial" w:eastAsia="Arial" w:hAnsi="Arial"/>
          <w:bCs/>
          <w:color w:val="002060"/>
          <w:spacing w:val="-11"/>
          <w:sz w:val="72"/>
          <w:szCs w:val="72"/>
        </w:rPr>
        <w:t>avings Policy</w:t>
      </w:r>
      <w:r w:rsidRPr="00556EB1">
        <w:rPr>
          <w:rFonts w:ascii="Arial" w:eastAsia="Arial" w:hAnsi="Arial"/>
          <w:b/>
          <w:color w:val="002060"/>
          <w:spacing w:val="-11"/>
          <w:sz w:val="72"/>
          <w:szCs w:val="72"/>
        </w:rPr>
        <w:t xml:space="preserve"> </w:t>
      </w:r>
      <w:r w:rsidRPr="00556EB1">
        <w:rPr>
          <w:rFonts w:ascii="Arial" w:eastAsia="Arial" w:hAnsi="Arial"/>
          <w:bCs/>
          <w:color w:val="002060"/>
          <w:spacing w:val="-11"/>
          <w:sz w:val="72"/>
          <w:szCs w:val="72"/>
        </w:rPr>
        <w:t xml:space="preserve">for </w:t>
      </w:r>
      <w:r w:rsidRPr="00556EB1">
        <w:rPr>
          <w:rFonts w:ascii="Arial" w:eastAsia="Arial" w:hAnsi="Arial"/>
          <w:bCs/>
          <w:color w:val="002060"/>
          <w:spacing w:val="-11"/>
          <w:w w:val="105"/>
          <w:sz w:val="72"/>
          <w:szCs w:val="72"/>
        </w:rPr>
        <w:t>Children in Care</w:t>
      </w:r>
    </w:p>
    <w:p w14:paraId="32948A59" w14:textId="078C4D9B" w:rsidR="00FA4F94" w:rsidRDefault="00FA4F94" w:rsidP="00FA4F94">
      <w:pPr>
        <w:spacing w:line="642" w:lineRule="exact"/>
        <w:jc w:val="center"/>
        <w:textAlignment w:val="baseline"/>
        <w:rPr>
          <w:rFonts w:ascii="Arial" w:eastAsia="Arial" w:hAnsi="Arial"/>
          <w:bCs/>
          <w:color w:val="002060"/>
          <w:spacing w:val="-11"/>
          <w:w w:val="105"/>
          <w:sz w:val="72"/>
          <w:szCs w:val="72"/>
        </w:rPr>
      </w:pPr>
    </w:p>
    <w:p w14:paraId="2C89DB8C" w14:textId="62FC253C" w:rsidR="00FA4F94" w:rsidRDefault="00760421" w:rsidP="00FA4F94">
      <w:pPr>
        <w:spacing w:line="642" w:lineRule="exact"/>
        <w:jc w:val="center"/>
        <w:textAlignment w:val="baseline"/>
        <w:rPr>
          <w:rFonts w:ascii="Arial" w:eastAsia="Arial" w:hAnsi="Arial"/>
          <w:bCs/>
          <w:color w:val="002060"/>
          <w:spacing w:val="-11"/>
          <w:w w:val="105"/>
          <w:sz w:val="52"/>
          <w:szCs w:val="52"/>
        </w:rPr>
      </w:pPr>
      <w:r>
        <w:rPr>
          <w:rFonts w:ascii="Arial" w:eastAsia="Arial" w:hAnsi="Arial"/>
          <w:bCs/>
          <w:color w:val="002060"/>
          <w:spacing w:val="-11"/>
          <w:w w:val="105"/>
          <w:sz w:val="52"/>
          <w:szCs w:val="52"/>
        </w:rPr>
        <w:t>April</w:t>
      </w:r>
      <w:r w:rsidR="00FA4F94" w:rsidRPr="00FA4F94">
        <w:rPr>
          <w:rFonts w:ascii="Arial" w:eastAsia="Arial" w:hAnsi="Arial"/>
          <w:bCs/>
          <w:color w:val="002060"/>
          <w:spacing w:val="-11"/>
          <w:w w:val="105"/>
          <w:sz w:val="52"/>
          <w:szCs w:val="52"/>
        </w:rPr>
        <w:t xml:space="preserve"> 202</w:t>
      </w:r>
      <w:r w:rsidR="00CA6D19">
        <w:rPr>
          <w:rFonts w:ascii="Arial" w:eastAsia="Arial" w:hAnsi="Arial"/>
          <w:bCs/>
          <w:color w:val="002060"/>
          <w:spacing w:val="-11"/>
          <w:w w:val="105"/>
          <w:sz w:val="52"/>
          <w:szCs w:val="52"/>
        </w:rPr>
        <w:t>4</w:t>
      </w:r>
    </w:p>
    <w:p w14:paraId="011F9880" w14:textId="1ABAF9A3" w:rsidR="004C33E6" w:rsidRPr="004C33E6" w:rsidRDefault="004C33E6" w:rsidP="00FA4F94">
      <w:pPr>
        <w:spacing w:line="642" w:lineRule="exact"/>
        <w:jc w:val="center"/>
        <w:textAlignment w:val="baseline"/>
        <w:rPr>
          <w:rFonts w:ascii="Arial" w:eastAsia="Arial" w:hAnsi="Arial"/>
          <w:bCs/>
          <w:color w:val="002060"/>
          <w:spacing w:val="-11"/>
          <w:w w:val="105"/>
          <w:sz w:val="16"/>
          <w:szCs w:val="16"/>
        </w:rPr>
      </w:pPr>
    </w:p>
    <w:p w14:paraId="370E7355" w14:textId="1938A544" w:rsidR="00FA4F94" w:rsidRDefault="00FA4F94">
      <w:pPr>
        <w:spacing w:after="160" w:line="259" w:lineRule="auto"/>
        <w:rPr>
          <w:rFonts w:ascii="Arial" w:eastAsia="Arial" w:hAnsi="Arial"/>
          <w:bCs/>
          <w:color w:val="002060"/>
          <w:spacing w:val="-11"/>
          <w:w w:val="105"/>
          <w:sz w:val="72"/>
          <w:szCs w:val="72"/>
        </w:rPr>
      </w:pPr>
    </w:p>
    <w:p w14:paraId="2D28EBCF" w14:textId="15EB3054" w:rsidR="004C33E6" w:rsidRDefault="004C33E6">
      <w:pPr>
        <w:spacing w:after="160" w:line="259" w:lineRule="auto"/>
        <w:rPr>
          <w:rFonts w:ascii="Arial" w:eastAsia="Arial" w:hAnsi="Arial"/>
          <w:bCs/>
          <w:color w:val="002060"/>
          <w:spacing w:val="-11"/>
          <w:w w:val="105"/>
          <w:sz w:val="72"/>
          <w:szCs w:val="72"/>
        </w:rPr>
      </w:pPr>
    </w:p>
    <w:p w14:paraId="7AA9CEF8" w14:textId="5F75F2BC" w:rsidR="004C33E6" w:rsidRDefault="004C33E6">
      <w:pPr>
        <w:spacing w:after="160" w:line="259" w:lineRule="auto"/>
        <w:rPr>
          <w:rFonts w:ascii="Arial" w:eastAsia="Arial" w:hAnsi="Arial"/>
          <w:bCs/>
          <w:color w:val="002060"/>
          <w:spacing w:val="-11"/>
          <w:w w:val="105"/>
          <w:sz w:val="72"/>
          <w:szCs w:val="72"/>
        </w:rPr>
      </w:pPr>
    </w:p>
    <w:p w14:paraId="1454303C" w14:textId="1641812D" w:rsidR="00760421" w:rsidRDefault="00963A4C">
      <w:pPr>
        <w:spacing w:after="160" w:line="259" w:lineRule="auto"/>
        <w:rPr>
          <w:rFonts w:ascii="Arial" w:eastAsia="Arial" w:hAnsi="Arial"/>
          <w:bCs/>
          <w:color w:val="002060"/>
          <w:spacing w:val="-11"/>
          <w:w w:val="105"/>
          <w:sz w:val="16"/>
          <w:szCs w:val="16"/>
        </w:rPr>
      </w:pPr>
      <w:r>
        <w:rPr>
          <w:rFonts w:ascii="Arial" w:eastAsia="Arial" w:hAnsi="Arial"/>
          <w:bCs/>
          <w:color w:val="002060"/>
          <w:spacing w:val="-11"/>
          <w:w w:val="105"/>
          <w:sz w:val="16"/>
          <w:szCs w:val="16"/>
        </w:rPr>
        <w:t xml:space="preserve">To be reviewed in </w:t>
      </w:r>
      <w:r w:rsidR="0062562E">
        <w:rPr>
          <w:rFonts w:ascii="Arial" w:eastAsia="Arial" w:hAnsi="Arial"/>
          <w:bCs/>
          <w:color w:val="002060"/>
          <w:spacing w:val="-11"/>
          <w:w w:val="105"/>
          <w:sz w:val="16"/>
          <w:szCs w:val="16"/>
        </w:rPr>
        <w:t>Sept.</w:t>
      </w:r>
      <w:r w:rsidR="004A638B">
        <w:rPr>
          <w:rFonts w:ascii="Arial" w:eastAsia="Arial" w:hAnsi="Arial"/>
          <w:bCs/>
          <w:color w:val="002060"/>
          <w:spacing w:val="-11"/>
          <w:w w:val="105"/>
          <w:sz w:val="16"/>
          <w:szCs w:val="16"/>
        </w:rPr>
        <w:t xml:space="preserve"> 2025.</w:t>
      </w:r>
    </w:p>
    <w:p w14:paraId="4AEDECD7" w14:textId="2633D006" w:rsidR="004C33E6" w:rsidRPr="004A638B" w:rsidRDefault="00760421">
      <w:pPr>
        <w:spacing w:after="160" w:line="259" w:lineRule="auto"/>
        <w:rPr>
          <w:rFonts w:ascii="Arial" w:eastAsia="Arial" w:hAnsi="Arial"/>
          <w:bCs/>
          <w:color w:val="002060"/>
          <w:spacing w:val="-11"/>
          <w:w w:val="105"/>
          <w:sz w:val="16"/>
          <w:szCs w:val="16"/>
        </w:rPr>
      </w:pPr>
      <w:r>
        <w:rPr>
          <w:rFonts w:ascii="Arial" w:eastAsia="Arial" w:hAnsi="Arial"/>
          <w:bCs/>
          <w:color w:val="002060"/>
          <w:spacing w:val="-11"/>
          <w:w w:val="105"/>
          <w:sz w:val="16"/>
          <w:szCs w:val="16"/>
        </w:rPr>
        <w:t>Updated by SO</w:t>
      </w:r>
      <w:r w:rsidR="0062562E">
        <w:rPr>
          <w:rFonts w:ascii="Arial" w:eastAsia="Arial" w:hAnsi="Arial"/>
          <w:bCs/>
          <w:color w:val="002060"/>
          <w:spacing w:val="-11"/>
          <w:w w:val="105"/>
          <w:sz w:val="16"/>
          <w:szCs w:val="16"/>
        </w:rPr>
        <w:t>16</w:t>
      </w:r>
      <w:r>
        <w:rPr>
          <w:rFonts w:ascii="Arial" w:eastAsia="Arial" w:hAnsi="Arial"/>
          <w:bCs/>
          <w:color w:val="002060"/>
          <w:spacing w:val="-11"/>
          <w:w w:val="105"/>
          <w:sz w:val="16"/>
          <w:szCs w:val="16"/>
        </w:rPr>
        <w:t>/0</w:t>
      </w:r>
      <w:r w:rsidR="0062562E">
        <w:rPr>
          <w:rFonts w:ascii="Arial" w:eastAsia="Arial" w:hAnsi="Arial"/>
          <w:bCs/>
          <w:color w:val="002060"/>
          <w:spacing w:val="-11"/>
          <w:w w:val="105"/>
          <w:sz w:val="16"/>
          <w:szCs w:val="16"/>
        </w:rPr>
        <w:t>9</w:t>
      </w:r>
      <w:r>
        <w:rPr>
          <w:rFonts w:ascii="Arial" w:eastAsia="Arial" w:hAnsi="Arial"/>
          <w:bCs/>
          <w:color w:val="002060"/>
          <w:spacing w:val="-11"/>
          <w:w w:val="105"/>
          <w:sz w:val="16"/>
          <w:szCs w:val="16"/>
        </w:rPr>
        <w:t>/24</w:t>
      </w:r>
      <w:r w:rsidR="004A638B">
        <w:rPr>
          <w:rFonts w:ascii="Arial" w:eastAsia="Arial" w:hAnsi="Arial"/>
          <w:bCs/>
          <w:color w:val="002060"/>
          <w:spacing w:val="-11"/>
          <w:w w:val="105"/>
          <w:sz w:val="16"/>
          <w:szCs w:val="16"/>
        </w:rPr>
        <w:t xml:space="preserve"> </w:t>
      </w:r>
    </w:p>
    <w:p w14:paraId="722DCB0E" w14:textId="77777777" w:rsidR="00FA4F94" w:rsidRPr="00556EB1" w:rsidRDefault="00FA4F94" w:rsidP="00FA4F94">
      <w:pPr>
        <w:spacing w:line="642" w:lineRule="exact"/>
        <w:jc w:val="center"/>
        <w:textAlignment w:val="baseline"/>
        <w:rPr>
          <w:rFonts w:ascii="Arial" w:eastAsia="Arial" w:hAnsi="Arial"/>
          <w:b/>
          <w:color w:val="002060"/>
          <w:spacing w:val="-11"/>
          <w:sz w:val="72"/>
          <w:szCs w:val="72"/>
        </w:rPr>
      </w:pPr>
    </w:p>
    <w:p w14:paraId="002E3A46" w14:textId="279A29C4" w:rsidR="00A860F2" w:rsidRPr="00FA4F94" w:rsidRDefault="00FA4F94" w:rsidP="00FA4F94">
      <w:pPr>
        <w:pStyle w:val="Heading1"/>
        <w:jc w:val="center"/>
        <w:rPr>
          <w:b/>
          <w:bCs/>
        </w:rPr>
      </w:pPr>
      <w:r w:rsidRPr="00FA4F94">
        <w:rPr>
          <w:b/>
          <w:bCs/>
        </w:rPr>
        <w:lastRenderedPageBreak/>
        <w:t>Contents Page</w:t>
      </w:r>
    </w:p>
    <w:p w14:paraId="60411D97" w14:textId="77777777" w:rsidR="00FA4F94" w:rsidRDefault="00FA4F94"/>
    <w:tbl>
      <w:tblPr>
        <w:tblW w:w="0" w:type="auto"/>
        <w:jc w:val="center"/>
        <w:tblLayout w:type="fixed"/>
        <w:tblCellMar>
          <w:left w:w="0" w:type="dxa"/>
          <w:right w:w="0" w:type="dxa"/>
        </w:tblCellMar>
        <w:tblLook w:val="0000" w:firstRow="0" w:lastRow="0" w:firstColumn="0" w:lastColumn="0" w:noHBand="0" w:noVBand="0"/>
      </w:tblPr>
      <w:tblGrid>
        <w:gridCol w:w="773"/>
        <w:gridCol w:w="6600"/>
        <w:gridCol w:w="1277"/>
      </w:tblGrid>
      <w:tr w:rsidR="003E669F" w:rsidRPr="003E669F" w14:paraId="1C039F5B" w14:textId="77777777" w:rsidTr="50F8D829">
        <w:trPr>
          <w:trHeight w:hRule="exact" w:val="638"/>
          <w:jc w:val="center"/>
        </w:trPr>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Pr>
          <w:p w14:paraId="136BD0E8" w14:textId="77777777" w:rsidR="003E669F" w:rsidRPr="003E669F" w:rsidRDefault="003E669F" w:rsidP="00ED3AA1">
            <w:pPr>
              <w:jc w:val="center"/>
              <w:textAlignment w:val="baseline"/>
              <w:rPr>
                <w:rFonts w:ascii="Arial" w:eastAsia="Arial" w:hAnsi="Arial" w:cs="Arial"/>
                <w:color w:val="000000"/>
                <w:sz w:val="32"/>
                <w:szCs w:val="32"/>
              </w:rPr>
            </w:pPr>
          </w:p>
        </w:tc>
        <w:tc>
          <w:tcPr>
            <w:tcW w:w="6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Pr>
          <w:p w14:paraId="2A3A09B5" w14:textId="77777777" w:rsidR="003E669F" w:rsidRPr="003E669F" w:rsidRDefault="003E669F" w:rsidP="00ED3AA1">
            <w:pPr>
              <w:spacing w:after="194" w:line="412" w:lineRule="exact"/>
              <w:ind w:left="110"/>
              <w:jc w:val="center"/>
              <w:textAlignment w:val="baseline"/>
              <w:rPr>
                <w:rFonts w:ascii="Arial" w:eastAsia="Arial" w:hAnsi="Arial" w:cs="Arial"/>
                <w:b/>
                <w:iCs/>
                <w:color w:val="FFFFFF" w:themeColor="background1"/>
                <w:sz w:val="32"/>
                <w:szCs w:val="32"/>
              </w:rPr>
            </w:pPr>
            <w:r w:rsidRPr="003E669F">
              <w:rPr>
                <w:rFonts w:ascii="Arial" w:eastAsia="Arial" w:hAnsi="Arial" w:cs="Arial"/>
                <w:b/>
                <w:iCs/>
                <w:color w:val="FFFFFF" w:themeColor="background1"/>
                <w:sz w:val="32"/>
                <w:szCs w:val="32"/>
              </w:rPr>
              <w:t>Title</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Pr>
          <w:p w14:paraId="0F932BCA" w14:textId="77777777" w:rsidR="003E669F" w:rsidRPr="003E669F" w:rsidRDefault="003E669F" w:rsidP="00ED3AA1">
            <w:pPr>
              <w:spacing w:after="194" w:line="412" w:lineRule="exact"/>
              <w:ind w:right="308"/>
              <w:jc w:val="center"/>
              <w:textAlignment w:val="baseline"/>
              <w:rPr>
                <w:rFonts w:ascii="Arial" w:eastAsia="Arial" w:hAnsi="Arial" w:cs="Arial"/>
                <w:b/>
                <w:iCs/>
                <w:color w:val="FFFFFF" w:themeColor="background1"/>
                <w:sz w:val="32"/>
                <w:szCs w:val="32"/>
              </w:rPr>
            </w:pPr>
            <w:r w:rsidRPr="003E669F">
              <w:rPr>
                <w:rFonts w:ascii="Arial" w:eastAsia="Arial" w:hAnsi="Arial" w:cs="Arial"/>
                <w:b/>
                <w:iCs/>
                <w:color w:val="FFFFFF" w:themeColor="background1"/>
                <w:sz w:val="32"/>
                <w:szCs w:val="32"/>
              </w:rPr>
              <w:t>Page</w:t>
            </w:r>
          </w:p>
        </w:tc>
      </w:tr>
      <w:tr w:rsidR="003E669F" w:rsidRPr="003E669F" w14:paraId="11B0EE36" w14:textId="77777777" w:rsidTr="50F8D829">
        <w:trPr>
          <w:trHeight w:hRule="exact" w:val="634"/>
          <w:jc w:val="center"/>
        </w:trPr>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517A9" w14:textId="77777777" w:rsidR="003E669F" w:rsidRPr="003E669F" w:rsidRDefault="003E669F" w:rsidP="003B1EFE">
            <w:pPr>
              <w:spacing w:after="198" w:line="407" w:lineRule="exact"/>
              <w:jc w:val="center"/>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1.</w:t>
            </w:r>
          </w:p>
        </w:tc>
        <w:tc>
          <w:tcPr>
            <w:tcW w:w="6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991AD" w14:textId="77777777" w:rsidR="003E669F" w:rsidRPr="003E669F" w:rsidRDefault="003E669F" w:rsidP="003B1EFE">
            <w:pPr>
              <w:spacing w:after="198" w:line="407" w:lineRule="exact"/>
              <w:ind w:left="110"/>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Introduction</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6672C" w14:textId="77777777" w:rsidR="003E669F" w:rsidRPr="003E669F" w:rsidRDefault="003E669F" w:rsidP="003E669F">
            <w:pPr>
              <w:spacing w:after="368" w:line="720" w:lineRule="auto"/>
              <w:ind w:right="488"/>
              <w:jc w:val="center"/>
              <w:textAlignment w:val="baseline"/>
              <w:rPr>
                <w:rFonts w:ascii="Arial" w:eastAsia="Arial" w:hAnsi="Arial" w:cs="Arial"/>
                <w:i/>
                <w:color w:val="000000"/>
                <w:sz w:val="32"/>
                <w:szCs w:val="32"/>
              </w:rPr>
            </w:pPr>
            <w:r w:rsidRPr="003E669F">
              <w:rPr>
                <w:rFonts w:ascii="Arial" w:eastAsia="Arial" w:hAnsi="Arial" w:cs="Arial"/>
                <w:i/>
                <w:color w:val="000000"/>
                <w:sz w:val="32"/>
                <w:szCs w:val="32"/>
              </w:rPr>
              <w:t>2</w:t>
            </w:r>
          </w:p>
        </w:tc>
      </w:tr>
      <w:tr w:rsidR="003E669F" w:rsidRPr="003E669F" w14:paraId="0B80F9C6" w14:textId="77777777" w:rsidTr="50F8D829">
        <w:trPr>
          <w:trHeight w:hRule="exact" w:val="629"/>
          <w:jc w:val="center"/>
        </w:trPr>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F3E65" w14:textId="77777777" w:rsidR="003E669F" w:rsidRPr="003E669F" w:rsidRDefault="003E669F" w:rsidP="003B1EFE">
            <w:pPr>
              <w:spacing w:after="193" w:line="407" w:lineRule="exact"/>
              <w:jc w:val="center"/>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2.</w:t>
            </w:r>
          </w:p>
        </w:tc>
        <w:tc>
          <w:tcPr>
            <w:tcW w:w="6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98C0C" w14:textId="77777777" w:rsidR="003E669F" w:rsidRPr="003E669F" w:rsidRDefault="003E669F" w:rsidP="003B1EFE">
            <w:pPr>
              <w:spacing w:after="193" w:line="407" w:lineRule="exact"/>
              <w:ind w:left="110"/>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Key principles</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E7CA8" w14:textId="77777777" w:rsidR="003E669F" w:rsidRPr="003E669F" w:rsidRDefault="003E669F" w:rsidP="003E669F">
            <w:pPr>
              <w:spacing w:after="358" w:line="720" w:lineRule="auto"/>
              <w:ind w:right="488"/>
              <w:jc w:val="center"/>
              <w:textAlignment w:val="baseline"/>
              <w:rPr>
                <w:rFonts w:ascii="Arial" w:eastAsia="Arial" w:hAnsi="Arial" w:cs="Arial"/>
                <w:i/>
                <w:color w:val="000000"/>
                <w:sz w:val="32"/>
                <w:szCs w:val="32"/>
              </w:rPr>
            </w:pPr>
            <w:r w:rsidRPr="003E669F">
              <w:rPr>
                <w:rFonts w:ascii="Arial" w:eastAsia="Arial" w:hAnsi="Arial" w:cs="Arial"/>
                <w:i/>
                <w:color w:val="000000"/>
                <w:sz w:val="32"/>
                <w:szCs w:val="32"/>
              </w:rPr>
              <w:t>2</w:t>
            </w:r>
          </w:p>
        </w:tc>
      </w:tr>
      <w:tr w:rsidR="003E669F" w:rsidRPr="003E669F" w14:paraId="7A385AE2" w14:textId="77777777" w:rsidTr="50F8D829">
        <w:trPr>
          <w:trHeight w:hRule="exact" w:val="633"/>
          <w:jc w:val="center"/>
        </w:trPr>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AD201" w14:textId="77777777" w:rsidR="003E669F" w:rsidRPr="003E669F" w:rsidRDefault="003E669F" w:rsidP="003B1EFE">
            <w:pPr>
              <w:spacing w:after="193" w:line="407" w:lineRule="exact"/>
              <w:jc w:val="center"/>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3.</w:t>
            </w:r>
          </w:p>
        </w:tc>
        <w:tc>
          <w:tcPr>
            <w:tcW w:w="6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76F97" w14:textId="77777777" w:rsidR="003E669F" w:rsidRPr="003E669F" w:rsidRDefault="003E669F" w:rsidP="003B1EFE">
            <w:pPr>
              <w:spacing w:after="193" w:line="407" w:lineRule="exact"/>
              <w:ind w:left="110"/>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Scope</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0DE2E" w14:textId="77777777" w:rsidR="003E669F" w:rsidRPr="003E669F" w:rsidRDefault="003E669F" w:rsidP="003E669F">
            <w:pPr>
              <w:spacing w:after="358" w:line="720" w:lineRule="auto"/>
              <w:ind w:right="488"/>
              <w:jc w:val="center"/>
              <w:textAlignment w:val="baseline"/>
              <w:rPr>
                <w:rFonts w:ascii="Arial" w:eastAsia="Arial" w:hAnsi="Arial" w:cs="Arial"/>
                <w:i/>
                <w:color w:val="000000"/>
                <w:sz w:val="32"/>
                <w:szCs w:val="32"/>
              </w:rPr>
            </w:pPr>
            <w:r w:rsidRPr="003E669F">
              <w:rPr>
                <w:rFonts w:ascii="Arial" w:eastAsia="Arial" w:hAnsi="Arial" w:cs="Arial"/>
                <w:i/>
                <w:color w:val="000000"/>
                <w:sz w:val="32"/>
                <w:szCs w:val="32"/>
              </w:rPr>
              <w:t>2-3</w:t>
            </w:r>
          </w:p>
        </w:tc>
      </w:tr>
      <w:tr w:rsidR="003E669F" w:rsidRPr="003E669F" w14:paraId="402D041A" w14:textId="77777777" w:rsidTr="50F8D829">
        <w:trPr>
          <w:trHeight w:hRule="exact" w:val="634"/>
          <w:jc w:val="center"/>
        </w:trPr>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37793" w14:textId="77777777" w:rsidR="003E669F" w:rsidRPr="003E669F" w:rsidRDefault="003E669F" w:rsidP="003B1EFE">
            <w:pPr>
              <w:spacing w:after="198" w:line="407" w:lineRule="exact"/>
              <w:jc w:val="center"/>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4</w:t>
            </w:r>
          </w:p>
        </w:tc>
        <w:tc>
          <w:tcPr>
            <w:tcW w:w="6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F3CC3" w14:textId="77777777" w:rsidR="003E669F" w:rsidRPr="003E669F" w:rsidRDefault="003E669F" w:rsidP="003B1EFE">
            <w:pPr>
              <w:spacing w:after="198" w:line="407" w:lineRule="exact"/>
              <w:ind w:left="110"/>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Savings amounts</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AD012" w14:textId="5E3D1784" w:rsidR="003E669F" w:rsidRPr="003E669F" w:rsidRDefault="002D64C9" w:rsidP="003E669F">
            <w:pPr>
              <w:spacing w:after="368" w:line="720" w:lineRule="auto"/>
              <w:ind w:right="488"/>
              <w:jc w:val="center"/>
              <w:textAlignment w:val="baseline"/>
              <w:rPr>
                <w:rFonts w:ascii="Arial" w:eastAsia="Arial" w:hAnsi="Arial" w:cs="Arial"/>
                <w:i/>
                <w:color w:val="000000"/>
                <w:sz w:val="32"/>
                <w:szCs w:val="32"/>
              </w:rPr>
            </w:pPr>
            <w:r>
              <w:rPr>
                <w:rFonts w:ascii="Arial" w:eastAsia="Arial" w:hAnsi="Arial" w:cs="Arial"/>
                <w:i/>
                <w:color w:val="000000"/>
                <w:sz w:val="32"/>
                <w:szCs w:val="32"/>
              </w:rPr>
              <w:t>4</w:t>
            </w:r>
          </w:p>
        </w:tc>
      </w:tr>
      <w:tr w:rsidR="003E669F" w:rsidRPr="003E669F" w14:paraId="1CA2ED56" w14:textId="77777777" w:rsidTr="50F8D829">
        <w:trPr>
          <w:trHeight w:hRule="exact" w:val="629"/>
          <w:jc w:val="center"/>
        </w:trPr>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330D0" w14:textId="77777777" w:rsidR="003E669F" w:rsidRPr="003E669F" w:rsidRDefault="003E669F" w:rsidP="003B1EFE">
            <w:pPr>
              <w:spacing w:after="198" w:line="407" w:lineRule="exact"/>
              <w:jc w:val="center"/>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5</w:t>
            </w:r>
          </w:p>
        </w:tc>
        <w:tc>
          <w:tcPr>
            <w:tcW w:w="6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46D77" w14:textId="77777777" w:rsidR="003E669F" w:rsidRPr="003E669F" w:rsidRDefault="003E669F" w:rsidP="003B1EFE">
            <w:pPr>
              <w:spacing w:after="198" w:line="407" w:lineRule="exact"/>
              <w:ind w:left="110"/>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Savings account</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80FCD" w14:textId="600095BA" w:rsidR="003E669F" w:rsidRPr="003E669F" w:rsidRDefault="002D64C9" w:rsidP="003E669F">
            <w:pPr>
              <w:spacing w:after="363" w:line="720" w:lineRule="auto"/>
              <w:ind w:right="488"/>
              <w:jc w:val="center"/>
              <w:textAlignment w:val="baseline"/>
              <w:rPr>
                <w:rFonts w:ascii="Arial" w:eastAsia="Arial" w:hAnsi="Arial" w:cs="Arial"/>
                <w:i/>
                <w:color w:val="000000"/>
                <w:sz w:val="32"/>
                <w:szCs w:val="32"/>
              </w:rPr>
            </w:pPr>
            <w:r>
              <w:rPr>
                <w:rFonts w:ascii="Arial" w:eastAsia="Arial" w:hAnsi="Arial" w:cs="Arial"/>
                <w:i/>
                <w:color w:val="000000"/>
                <w:sz w:val="32"/>
                <w:szCs w:val="32"/>
              </w:rPr>
              <w:t>4</w:t>
            </w:r>
          </w:p>
        </w:tc>
      </w:tr>
      <w:tr w:rsidR="003E669F" w:rsidRPr="003E669F" w14:paraId="21819EEF" w14:textId="77777777" w:rsidTr="50F8D829">
        <w:trPr>
          <w:trHeight w:hRule="exact" w:val="1063"/>
          <w:jc w:val="center"/>
        </w:trPr>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7C91F" w14:textId="77777777" w:rsidR="003E669F" w:rsidRPr="003E669F" w:rsidRDefault="003E669F" w:rsidP="003B1EFE">
            <w:pPr>
              <w:spacing w:after="817" w:line="407" w:lineRule="exact"/>
              <w:jc w:val="center"/>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6</w:t>
            </w:r>
          </w:p>
        </w:tc>
        <w:tc>
          <w:tcPr>
            <w:tcW w:w="6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6BAC" w14:textId="77777777" w:rsidR="003E669F" w:rsidRPr="003E669F" w:rsidRDefault="003E669F" w:rsidP="003B1EFE">
            <w:pPr>
              <w:spacing w:after="198" w:line="522" w:lineRule="exact"/>
              <w:ind w:left="108"/>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Transition from previous savings arrangements</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E9547" w14:textId="269BA42B" w:rsidR="003E669F" w:rsidRPr="003E669F" w:rsidRDefault="002D64C9" w:rsidP="003E669F">
            <w:pPr>
              <w:spacing w:after="982" w:line="720" w:lineRule="auto"/>
              <w:ind w:right="488"/>
              <w:jc w:val="center"/>
              <w:textAlignment w:val="baseline"/>
              <w:rPr>
                <w:rFonts w:ascii="Arial" w:eastAsia="Arial" w:hAnsi="Arial" w:cs="Arial"/>
                <w:i/>
                <w:color w:val="000000"/>
                <w:sz w:val="32"/>
                <w:szCs w:val="32"/>
              </w:rPr>
            </w:pPr>
            <w:r>
              <w:rPr>
                <w:rFonts w:ascii="Arial" w:eastAsia="Arial" w:hAnsi="Arial" w:cs="Arial"/>
                <w:i/>
                <w:color w:val="000000"/>
                <w:sz w:val="32"/>
                <w:szCs w:val="32"/>
              </w:rPr>
              <w:t>5</w:t>
            </w:r>
          </w:p>
        </w:tc>
      </w:tr>
      <w:tr w:rsidR="003E669F" w:rsidRPr="003E669F" w14:paraId="11BD5C6F" w14:textId="77777777" w:rsidTr="50F8D829">
        <w:trPr>
          <w:trHeight w:hRule="exact" w:val="633"/>
          <w:jc w:val="center"/>
        </w:trPr>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AFE03" w14:textId="77777777" w:rsidR="003E669F" w:rsidRPr="003E669F" w:rsidRDefault="003E669F" w:rsidP="003B1EFE">
            <w:pPr>
              <w:spacing w:after="198" w:line="407" w:lineRule="exact"/>
              <w:jc w:val="center"/>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7.</w:t>
            </w:r>
          </w:p>
        </w:tc>
        <w:tc>
          <w:tcPr>
            <w:tcW w:w="6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F5BA2" w14:textId="77777777" w:rsidR="003E669F" w:rsidRPr="003E669F" w:rsidRDefault="003E669F" w:rsidP="003B1EFE">
            <w:pPr>
              <w:spacing w:after="198" w:line="407" w:lineRule="exact"/>
              <w:ind w:left="110"/>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Withdrawal of savings</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B2594" w14:textId="250264AD" w:rsidR="003E669F" w:rsidRPr="003E669F" w:rsidRDefault="005F1954" w:rsidP="003E669F">
            <w:pPr>
              <w:spacing w:after="364" w:line="720" w:lineRule="auto"/>
              <w:ind w:right="488"/>
              <w:jc w:val="center"/>
              <w:textAlignment w:val="baseline"/>
              <w:rPr>
                <w:rFonts w:ascii="Arial" w:eastAsia="Arial" w:hAnsi="Arial" w:cs="Arial"/>
                <w:i/>
                <w:color w:val="000000"/>
                <w:sz w:val="32"/>
                <w:szCs w:val="32"/>
              </w:rPr>
            </w:pPr>
            <w:r>
              <w:rPr>
                <w:rFonts w:ascii="Arial" w:eastAsia="Arial" w:hAnsi="Arial" w:cs="Arial"/>
                <w:i/>
                <w:color w:val="000000"/>
                <w:sz w:val="32"/>
                <w:szCs w:val="32"/>
              </w:rPr>
              <w:t>6</w:t>
            </w:r>
          </w:p>
        </w:tc>
      </w:tr>
      <w:tr w:rsidR="003E669F" w:rsidRPr="003E669F" w14:paraId="042DCF81" w14:textId="77777777" w:rsidTr="50F8D829">
        <w:trPr>
          <w:trHeight w:hRule="exact" w:val="624"/>
          <w:jc w:val="center"/>
        </w:trPr>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FD49C" w14:textId="77777777" w:rsidR="003E669F" w:rsidRPr="003E669F" w:rsidRDefault="003E669F" w:rsidP="003B1EFE">
            <w:pPr>
              <w:spacing w:after="188" w:line="407" w:lineRule="exact"/>
              <w:jc w:val="center"/>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8.</w:t>
            </w:r>
          </w:p>
        </w:tc>
        <w:tc>
          <w:tcPr>
            <w:tcW w:w="6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C26AF" w14:textId="77777777" w:rsidR="003E669F" w:rsidRPr="003E669F" w:rsidRDefault="003E669F" w:rsidP="003B1EFE">
            <w:pPr>
              <w:spacing w:after="188" w:line="407" w:lineRule="exact"/>
              <w:ind w:left="110"/>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Financial management education</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4E264" w14:textId="473CA960" w:rsidR="003E669F" w:rsidRPr="003E669F" w:rsidRDefault="002D64C9" w:rsidP="003E669F">
            <w:pPr>
              <w:spacing w:after="359" w:line="720" w:lineRule="auto"/>
              <w:ind w:right="488"/>
              <w:jc w:val="center"/>
              <w:textAlignment w:val="baseline"/>
              <w:rPr>
                <w:rFonts w:ascii="Arial" w:eastAsia="Arial" w:hAnsi="Arial" w:cs="Arial"/>
                <w:i/>
                <w:color w:val="000000"/>
                <w:sz w:val="32"/>
                <w:szCs w:val="32"/>
              </w:rPr>
            </w:pPr>
            <w:r>
              <w:rPr>
                <w:rFonts w:ascii="Arial" w:eastAsia="Arial" w:hAnsi="Arial" w:cs="Arial"/>
                <w:i/>
                <w:color w:val="000000"/>
                <w:sz w:val="32"/>
                <w:szCs w:val="32"/>
              </w:rPr>
              <w:t>7</w:t>
            </w:r>
          </w:p>
        </w:tc>
      </w:tr>
      <w:tr w:rsidR="003E669F" w:rsidRPr="003E669F" w14:paraId="5E6AC1CA" w14:textId="77777777" w:rsidTr="50F8D829">
        <w:trPr>
          <w:trHeight w:hRule="exact" w:val="1882"/>
          <w:jc w:val="center"/>
        </w:trPr>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E2BAD" w14:textId="77777777" w:rsidR="003E669F" w:rsidRPr="003E669F" w:rsidRDefault="003E669F" w:rsidP="003B1EFE">
            <w:pPr>
              <w:spacing w:after="1441" w:line="407" w:lineRule="exact"/>
              <w:jc w:val="center"/>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9.</w:t>
            </w:r>
          </w:p>
        </w:tc>
        <w:tc>
          <w:tcPr>
            <w:tcW w:w="6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E854F" w14:textId="77777777" w:rsidR="003E669F" w:rsidRPr="003E669F" w:rsidRDefault="003E669F" w:rsidP="003B1EFE">
            <w:pPr>
              <w:spacing w:after="202" w:line="556" w:lineRule="exact"/>
              <w:ind w:left="144" w:right="288"/>
              <w:textAlignment w:val="baseline"/>
              <w:rPr>
                <w:rFonts w:ascii="Arial" w:eastAsia="Arial" w:hAnsi="Arial" w:cs="Arial"/>
                <w:color w:val="000000"/>
                <w:spacing w:val="-6"/>
                <w:w w:val="105"/>
                <w:sz w:val="32"/>
                <w:szCs w:val="32"/>
              </w:rPr>
            </w:pPr>
            <w:r w:rsidRPr="003E669F">
              <w:rPr>
                <w:rFonts w:ascii="Arial" w:eastAsia="Arial" w:hAnsi="Arial" w:cs="Arial"/>
                <w:color w:val="000000"/>
                <w:spacing w:val="-6"/>
                <w:w w:val="105"/>
                <w:sz w:val="32"/>
                <w:szCs w:val="32"/>
              </w:rPr>
              <w:t>Responsibilities for social workers / personal advisers, commissioners, IROs, and the Children’s Payment Hub</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CEC1C" w14:textId="4328E94F" w:rsidR="003E669F" w:rsidRPr="003E669F" w:rsidRDefault="002D64C9" w:rsidP="003E669F">
            <w:pPr>
              <w:spacing w:after="1611" w:line="720" w:lineRule="auto"/>
              <w:ind w:right="488"/>
              <w:jc w:val="center"/>
              <w:textAlignment w:val="baseline"/>
              <w:rPr>
                <w:rFonts w:ascii="Arial" w:eastAsia="Arial" w:hAnsi="Arial" w:cs="Arial"/>
                <w:i/>
                <w:color w:val="000000"/>
                <w:sz w:val="32"/>
                <w:szCs w:val="32"/>
              </w:rPr>
            </w:pPr>
            <w:r>
              <w:rPr>
                <w:rFonts w:ascii="Arial" w:eastAsia="Arial" w:hAnsi="Arial" w:cs="Arial"/>
                <w:i/>
                <w:color w:val="000000"/>
                <w:sz w:val="32"/>
                <w:szCs w:val="32"/>
              </w:rPr>
              <w:t>8</w:t>
            </w:r>
          </w:p>
        </w:tc>
      </w:tr>
      <w:tr w:rsidR="003E669F" w:rsidRPr="003E669F" w14:paraId="4FB4FA85" w14:textId="77777777" w:rsidTr="50F8D829">
        <w:trPr>
          <w:trHeight w:hRule="exact" w:val="629"/>
          <w:jc w:val="center"/>
        </w:trPr>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9577F" w14:textId="77777777" w:rsidR="003E669F" w:rsidRPr="003E669F" w:rsidRDefault="003E669F" w:rsidP="003B1EFE">
            <w:pPr>
              <w:spacing w:after="203" w:line="407" w:lineRule="exact"/>
              <w:jc w:val="center"/>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10.</w:t>
            </w:r>
          </w:p>
        </w:tc>
        <w:tc>
          <w:tcPr>
            <w:tcW w:w="6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E794E" w14:textId="7DBC54F9" w:rsidR="003E669F" w:rsidRPr="003E669F" w:rsidRDefault="005F1954" w:rsidP="003B1EFE">
            <w:pPr>
              <w:spacing w:after="203" w:line="407" w:lineRule="exact"/>
              <w:ind w:left="110"/>
              <w:textAlignment w:val="baseline"/>
              <w:rPr>
                <w:rFonts w:ascii="Arial" w:eastAsia="Arial" w:hAnsi="Arial" w:cs="Arial"/>
                <w:color w:val="000000"/>
                <w:w w:val="105"/>
                <w:sz w:val="32"/>
                <w:szCs w:val="32"/>
              </w:rPr>
            </w:pPr>
            <w:r>
              <w:rPr>
                <w:rFonts w:ascii="Arial" w:eastAsia="Arial" w:hAnsi="Arial" w:cs="Arial"/>
                <w:color w:val="000000"/>
                <w:w w:val="105"/>
                <w:sz w:val="32"/>
                <w:szCs w:val="32"/>
              </w:rPr>
              <w:t>Claiming</w:t>
            </w:r>
            <w:r w:rsidR="003E669F" w:rsidRPr="003E669F">
              <w:rPr>
                <w:rFonts w:ascii="Arial" w:eastAsia="Arial" w:hAnsi="Arial" w:cs="Arial"/>
                <w:color w:val="000000"/>
                <w:w w:val="105"/>
                <w:sz w:val="32"/>
                <w:szCs w:val="32"/>
              </w:rPr>
              <w:t xml:space="preserve"> savings</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07AD5" w14:textId="7974CB9E" w:rsidR="003E669F" w:rsidRPr="003E669F" w:rsidRDefault="002D64C9" w:rsidP="003E669F">
            <w:pPr>
              <w:spacing w:after="373" w:line="720" w:lineRule="auto"/>
              <w:ind w:right="488"/>
              <w:jc w:val="center"/>
              <w:textAlignment w:val="baseline"/>
              <w:rPr>
                <w:rFonts w:ascii="Arial" w:eastAsia="Arial" w:hAnsi="Arial" w:cs="Arial"/>
                <w:i/>
                <w:color w:val="000000"/>
                <w:sz w:val="32"/>
                <w:szCs w:val="32"/>
              </w:rPr>
            </w:pPr>
            <w:r>
              <w:rPr>
                <w:rFonts w:ascii="Arial" w:eastAsia="Arial" w:hAnsi="Arial" w:cs="Arial"/>
                <w:i/>
                <w:color w:val="000000"/>
                <w:sz w:val="32"/>
                <w:szCs w:val="32"/>
              </w:rPr>
              <w:t>8</w:t>
            </w:r>
          </w:p>
        </w:tc>
      </w:tr>
      <w:tr w:rsidR="003E669F" w:rsidRPr="003E669F" w14:paraId="67E754D5" w14:textId="77777777" w:rsidTr="50F8D829">
        <w:trPr>
          <w:trHeight w:hRule="exact" w:val="840"/>
          <w:jc w:val="center"/>
        </w:trPr>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BA28C" w14:textId="77777777" w:rsidR="003E669F" w:rsidRPr="003E669F" w:rsidRDefault="003E669F" w:rsidP="003B1EFE">
            <w:pPr>
              <w:spacing w:after="404" w:line="407" w:lineRule="exact"/>
              <w:jc w:val="center"/>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11.</w:t>
            </w:r>
          </w:p>
        </w:tc>
        <w:tc>
          <w:tcPr>
            <w:tcW w:w="6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7B3B9" w14:textId="77777777" w:rsidR="003E669F" w:rsidRPr="003E669F" w:rsidRDefault="003E669F" w:rsidP="003B1EFE">
            <w:pPr>
              <w:spacing w:line="402" w:lineRule="exact"/>
              <w:ind w:left="108" w:right="468"/>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Children and young people who leave care before their 18</w:t>
            </w:r>
            <w:r w:rsidRPr="003E669F">
              <w:rPr>
                <w:rFonts w:ascii="Arial" w:eastAsia="Arial" w:hAnsi="Arial" w:cs="Arial"/>
                <w:color w:val="000000"/>
                <w:sz w:val="32"/>
                <w:szCs w:val="32"/>
                <w:vertAlign w:val="superscript"/>
              </w:rPr>
              <w:t>th</w:t>
            </w:r>
            <w:r w:rsidRPr="003E669F">
              <w:rPr>
                <w:rFonts w:ascii="Arial" w:eastAsia="Arial" w:hAnsi="Arial" w:cs="Arial"/>
                <w:color w:val="000000"/>
                <w:w w:val="105"/>
                <w:sz w:val="32"/>
                <w:szCs w:val="32"/>
              </w:rPr>
              <w:t xml:space="preserve"> birthday</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6722F" w14:textId="26DDAB60" w:rsidR="003E669F" w:rsidRPr="003E669F" w:rsidRDefault="005F1954" w:rsidP="003E669F">
            <w:pPr>
              <w:spacing w:after="574" w:line="720" w:lineRule="auto"/>
              <w:ind w:right="488"/>
              <w:jc w:val="center"/>
              <w:textAlignment w:val="baseline"/>
              <w:rPr>
                <w:rFonts w:ascii="Arial" w:eastAsia="Arial" w:hAnsi="Arial" w:cs="Arial"/>
                <w:i/>
                <w:color w:val="000000"/>
                <w:sz w:val="32"/>
                <w:szCs w:val="32"/>
              </w:rPr>
            </w:pPr>
            <w:r>
              <w:rPr>
                <w:rFonts w:ascii="Arial" w:eastAsia="Arial" w:hAnsi="Arial" w:cs="Arial"/>
                <w:i/>
                <w:color w:val="000000"/>
                <w:sz w:val="32"/>
                <w:szCs w:val="32"/>
              </w:rPr>
              <w:t>9</w:t>
            </w:r>
          </w:p>
        </w:tc>
      </w:tr>
      <w:tr w:rsidR="003E669F" w:rsidRPr="003E669F" w14:paraId="52CE57E3" w14:textId="77777777" w:rsidTr="50F8D829">
        <w:trPr>
          <w:trHeight w:hRule="exact" w:val="845"/>
          <w:jc w:val="center"/>
        </w:trPr>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E4E77" w14:textId="77777777" w:rsidR="003E669F" w:rsidRPr="003E669F" w:rsidRDefault="003E669F" w:rsidP="003B1EFE">
            <w:pPr>
              <w:spacing w:after="419" w:line="407" w:lineRule="exact"/>
              <w:jc w:val="center"/>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12.</w:t>
            </w:r>
          </w:p>
        </w:tc>
        <w:tc>
          <w:tcPr>
            <w:tcW w:w="6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4F1F7" w14:textId="77777777" w:rsidR="003E669F" w:rsidRPr="003E669F" w:rsidRDefault="003E669F" w:rsidP="003B1EFE">
            <w:pPr>
              <w:spacing w:after="6" w:line="413" w:lineRule="exact"/>
              <w:ind w:left="108" w:right="684"/>
              <w:textAlignment w:val="baseline"/>
              <w:rPr>
                <w:rFonts w:ascii="Arial" w:eastAsia="Arial" w:hAnsi="Arial" w:cs="Arial"/>
                <w:color w:val="000000"/>
                <w:w w:val="105"/>
                <w:sz w:val="32"/>
                <w:szCs w:val="32"/>
              </w:rPr>
            </w:pPr>
            <w:r w:rsidRPr="003E669F">
              <w:rPr>
                <w:rFonts w:ascii="Arial" w:eastAsia="Arial" w:hAnsi="Arial" w:cs="Arial"/>
                <w:color w:val="000000"/>
                <w:w w:val="105"/>
                <w:sz w:val="32"/>
                <w:szCs w:val="32"/>
              </w:rPr>
              <w:t>Appendix 1: savings accounts scope and criteria</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35631" w14:textId="26EDB131" w:rsidR="003E669F" w:rsidRPr="003E669F" w:rsidRDefault="002D64C9" w:rsidP="003E669F">
            <w:pPr>
              <w:spacing w:after="584" w:line="720" w:lineRule="auto"/>
              <w:ind w:right="488"/>
              <w:jc w:val="center"/>
              <w:textAlignment w:val="baseline"/>
              <w:rPr>
                <w:rFonts w:ascii="Arial" w:eastAsia="Arial" w:hAnsi="Arial" w:cs="Arial"/>
                <w:i/>
                <w:color w:val="000000"/>
                <w:sz w:val="32"/>
                <w:szCs w:val="32"/>
              </w:rPr>
            </w:pPr>
            <w:r>
              <w:rPr>
                <w:rFonts w:ascii="Arial" w:eastAsia="Arial" w:hAnsi="Arial" w:cs="Arial"/>
                <w:i/>
                <w:color w:val="000000"/>
                <w:sz w:val="32"/>
                <w:szCs w:val="32"/>
              </w:rPr>
              <w:t>11</w:t>
            </w:r>
          </w:p>
        </w:tc>
      </w:tr>
    </w:tbl>
    <w:p w14:paraId="1145CF17" w14:textId="6D9C5E44" w:rsidR="50F8D829" w:rsidRDefault="50F8D829"/>
    <w:p w14:paraId="2D9D6480" w14:textId="6F902368" w:rsidR="00FA4F94" w:rsidRDefault="00FA4F94"/>
    <w:p w14:paraId="07AB2D98" w14:textId="4D00C768" w:rsidR="00FA4F94" w:rsidRDefault="00FA4F94">
      <w:pPr>
        <w:spacing w:after="160" w:line="259" w:lineRule="auto"/>
      </w:pPr>
      <w:r>
        <w:br w:type="page"/>
      </w:r>
    </w:p>
    <w:p w14:paraId="6BAC7BD8" w14:textId="77777777" w:rsidR="00FA4F94" w:rsidRDefault="00FA4F94" w:rsidP="00A2792C">
      <w:pPr>
        <w:numPr>
          <w:ilvl w:val="0"/>
          <w:numId w:val="2"/>
        </w:numPr>
        <w:spacing w:before="20" w:line="318" w:lineRule="exact"/>
        <w:ind w:left="426" w:hanging="360"/>
        <w:textAlignment w:val="baseline"/>
        <w:rPr>
          <w:rFonts w:ascii="Arial" w:eastAsia="Arial" w:hAnsi="Arial"/>
          <w:b/>
          <w:color w:val="000000"/>
          <w:spacing w:val="-1"/>
          <w:sz w:val="28"/>
        </w:rPr>
      </w:pPr>
      <w:r>
        <w:rPr>
          <w:rFonts w:ascii="Arial" w:eastAsia="Arial" w:hAnsi="Arial"/>
          <w:b/>
          <w:color w:val="000000"/>
          <w:spacing w:val="-1"/>
          <w:sz w:val="28"/>
        </w:rPr>
        <w:lastRenderedPageBreak/>
        <w:t>Introduction</w:t>
      </w:r>
    </w:p>
    <w:p w14:paraId="5317FD1C" w14:textId="77777777" w:rsidR="00FA4F94" w:rsidRDefault="00FA4F94" w:rsidP="00FA4F94">
      <w:pPr>
        <w:spacing w:before="337" w:line="276" w:lineRule="exact"/>
        <w:ind w:left="144" w:right="144"/>
        <w:jc w:val="both"/>
        <w:textAlignment w:val="baseline"/>
        <w:rPr>
          <w:rFonts w:ascii="Arial" w:eastAsia="Arial" w:hAnsi="Arial"/>
          <w:color w:val="000000"/>
          <w:sz w:val="24"/>
          <w:szCs w:val="24"/>
        </w:rPr>
      </w:pPr>
      <w:r w:rsidRPr="19F4FFE2">
        <w:rPr>
          <w:rFonts w:ascii="Arial" w:eastAsia="Arial" w:hAnsi="Arial"/>
          <w:color w:val="000000" w:themeColor="text1"/>
          <w:sz w:val="24"/>
          <w:szCs w:val="24"/>
        </w:rPr>
        <w:t xml:space="preserve">This document provides the relevant information for all key staff and </w:t>
      </w:r>
      <w:proofErr w:type="spellStart"/>
      <w:r w:rsidRPr="19F4FFE2">
        <w:rPr>
          <w:rFonts w:ascii="Arial" w:eastAsia="Arial" w:hAnsi="Arial"/>
          <w:color w:val="000000" w:themeColor="text1"/>
          <w:sz w:val="24"/>
          <w:szCs w:val="24"/>
        </w:rPr>
        <w:t>carers</w:t>
      </w:r>
      <w:proofErr w:type="spellEnd"/>
      <w:r w:rsidRPr="19F4FFE2">
        <w:rPr>
          <w:rFonts w:ascii="Arial" w:eastAsia="Arial" w:hAnsi="Arial"/>
          <w:color w:val="000000" w:themeColor="text1"/>
          <w:sz w:val="24"/>
          <w:szCs w:val="24"/>
        </w:rPr>
        <w:t xml:space="preserve"> to ensure that </w:t>
      </w:r>
      <w:proofErr w:type="spellStart"/>
      <w:r w:rsidRPr="19F4FFE2">
        <w:rPr>
          <w:rFonts w:ascii="Arial" w:eastAsia="Arial" w:hAnsi="Arial"/>
          <w:color w:val="000000" w:themeColor="text1"/>
          <w:sz w:val="24"/>
          <w:szCs w:val="24"/>
        </w:rPr>
        <w:t>Northamptonshire</w:t>
      </w:r>
      <w:proofErr w:type="spellEnd"/>
      <w:r w:rsidRPr="19F4FFE2">
        <w:rPr>
          <w:rFonts w:ascii="Arial" w:eastAsia="Arial" w:hAnsi="Arial"/>
          <w:color w:val="000000" w:themeColor="text1"/>
          <w:sz w:val="24"/>
          <w:szCs w:val="24"/>
        </w:rPr>
        <w:t xml:space="preserve"> Children’s Trust Savings Policy for Children in Care is implemented appropriately and consistently for all children and young people (aged 0 - 18).</w:t>
      </w:r>
    </w:p>
    <w:p w14:paraId="5A560DE3" w14:textId="77777777" w:rsidR="00FA4F94" w:rsidRDefault="00FA4F94" w:rsidP="00FA4F94">
      <w:pPr>
        <w:spacing w:before="273" w:line="276" w:lineRule="exact"/>
        <w:ind w:left="144" w:right="360"/>
        <w:jc w:val="both"/>
        <w:textAlignment w:val="baseline"/>
        <w:rPr>
          <w:rFonts w:ascii="Arial" w:eastAsia="Arial" w:hAnsi="Arial"/>
          <w:color w:val="000000"/>
          <w:sz w:val="24"/>
          <w:szCs w:val="24"/>
        </w:rPr>
      </w:pPr>
      <w:r w:rsidRPr="3E537674">
        <w:rPr>
          <w:rFonts w:ascii="Arial" w:eastAsia="Arial" w:hAnsi="Arial"/>
          <w:color w:val="000000" w:themeColor="text1"/>
          <w:sz w:val="24"/>
          <w:szCs w:val="24"/>
        </w:rPr>
        <w:t xml:space="preserve">This policy sets out the context and overarching principles for savings for Children in the Care of </w:t>
      </w:r>
      <w:proofErr w:type="spellStart"/>
      <w:r w:rsidRPr="3E537674">
        <w:rPr>
          <w:rFonts w:ascii="Arial" w:eastAsia="Arial" w:hAnsi="Arial"/>
          <w:color w:val="000000" w:themeColor="text1"/>
          <w:sz w:val="24"/>
          <w:szCs w:val="24"/>
        </w:rPr>
        <w:t>Northamptonshire</w:t>
      </w:r>
      <w:proofErr w:type="spellEnd"/>
      <w:r w:rsidRPr="3E537674">
        <w:rPr>
          <w:rFonts w:ascii="Arial" w:eastAsia="Arial" w:hAnsi="Arial"/>
          <w:color w:val="000000" w:themeColor="text1"/>
          <w:sz w:val="24"/>
          <w:szCs w:val="24"/>
        </w:rPr>
        <w:t xml:space="preserve"> Children’s Trust.</w:t>
      </w:r>
    </w:p>
    <w:p w14:paraId="325F9AD4" w14:textId="39F2BC2A" w:rsidR="00FA4F94" w:rsidRDefault="00FA4F94" w:rsidP="00FA4F94">
      <w:pPr>
        <w:spacing w:before="276" w:line="276" w:lineRule="exact"/>
        <w:ind w:left="144" w:right="360"/>
        <w:jc w:val="both"/>
        <w:textAlignment w:val="baseline"/>
        <w:rPr>
          <w:rFonts w:ascii="Arial" w:eastAsia="Arial" w:hAnsi="Arial"/>
          <w:color w:val="000000"/>
          <w:sz w:val="24"/>
          <w:szCs w:val="24"/>
        </w:rPr>
      </w:pPr>
      <w:r w:rsidRPr="19F4FFE2">
        <w:rPr>
          <w:rFonts w:ascii="Arial" w:eastAsia="Arial" w:hAnsi="Arial"/>
          <w:color w:val="000000" w:themeColor="text1"/>
          <w:sz w:val="24"/>
          <w:szCs w:val="24"/>
        </w:rPr>
        <w:t>Our aim is to ensure all Children in Care receive equ</w:t>
      </w:r>
      <w:r w:rsidR="004C33E6">
        <w:rPr>
          <w:rFonts w:ascii="Arial" w:eastAsia="Arial" w:hAnsi="Arial"/>
          <w:color w:val="000000" w:themeColor="text1"/>
          <w:sz w:val="24"/>
          <w:szCs w:val="24"/>
        </w:rPr>
        <w:t>it</w:t>
      </w:r>
      <w:r w:rsidRPr="19F4FFE2">
        <w:rPr>
          <w:rFonts w:ascii="Arial" w:eastAsia="Arial" w:hAnsi="Arial"/>
          <w:color w:val="000000" w:themeColor="text1"/>
          <w:sz w:val="24"/>
          <w:szCs w:val="24"/>
        </w:rPr>
        <w:t>able saving</w:t>
      </w:r>
      <w:r w:rsidR="003E669F">
        <w:rPr>
          <w:rFonts w:ascii="Arial" w:eastAsia="Arial" w:hAnsi="Arial"/>
          <w:color w:val="000000" w:themeColor="text1"/>
          <w:sz w:val="24"/>
          <w:szCs w:val="24"/>
        </w:rPr>
        <w:t>s</w:t>
      </w:r>
      <w:r w:rsidRPr="19F4FFE2">
        <w:rPr>
          <w:rFonts w:ascii="Arial" w:eastAsia="Arial" w:hAnsi="Arial"/>
          <w:color w:val="000000" w:themeColor="text1"/>
          <w:sz w:val="24"/>
          <w:szCs w:val="24"/>
        </w:rPr>
        <w:t xml:space="preserve"> and develop financial capability skills to manage the savings available to them when they leave care.</w:t>
      </w:r>
    </w:p>
    <w:p w14:paraId="3A816A28" w14:textId="7A1289C4" w:rsidR="00A2792C" w:rsidRDefault="00FA4F94" w:rsidP="008A10FE">
      <w:pPr>
        <w:spacing w:before="279" w:line="276" w:lineRule="exact"/>
        <w:ind w:left="144" w:right="216"/>
        <w:jc w:val="both"/>
        <w:rPr>
          <w:rFonts w:ascii="Arial" w:eastAsia="Arial" w:hAnsi="Arial"/>
          <w:color w:val="000000" w:themeColor="text1"/>
          <w:sz w:val="24"/>
          <w:szCs w:val="24"/>
        </w:rPr>
      </w:pPr>
      <w:r w:rsidRPr="57C33AC5">
        <w:rPr>
          <w:rFonts w:ascii="Arial" w:eastAsia="Arial" w:hAnsi="Arial"/>
          <w:color w:val="000000" w:themeColor="text1"/>
          <w:sz w:val="24"/>
          <w:szCs w:val="24"/>
        </w:rPr>
        <w:t>All savings will be deducted from source</w:t>
      </w:r>
      <w:r w:rsidR="00444190">
        <w:rPr>
          <w:rFonts w:ascii="Arial" w:eastAsia="Arial" w:hAnsi="Arial"/>
          <w:color w:val="000000" w:themeColor="text1"/>
          <w:sz w:val="24"/>
          <w:szCs w:val="24"/>
        </w:rPr>
        <w:t>,</w:t>
      </w:r>
      <w:r w:rsidRPr="57C33AC5">
        <w:rPr>
          <w:rFonts w:ascii="Arial" w:eastAsia="Arial" w:hAnsi="Arial"/>
          <w:color w:val="000000" w:themeColor="text1"/>
          <w:sz w:val="24"/>
          <w:szCs w:val="24"/>
        </w:rPr>
        <w:t xml:space="preserve"> removing the responsibility of individual </w:t>
      </w:r>
      <w:proofErr w:type="spellStart"/>
      <w:r w:rsidRPr="57C33AC5">
        <w:rPr>
          <w:rFonts w:ascii="Arial" w:eastAsia="Arial" w:hAnsi="Arial"/>
          <w:color w:val="000000" w:themeColor="text1"/>
          <w:sz w:val="24"/>
          <w:szCs w:val="24"/>
        </w:rPr>
        <w:t>carers</w:t>
      </w:r>
      <w:proofErr w:type="spellEnd"/>
      <w:r w:rsidRPr="57C33AC5">
        <w:rPr>
          <w:rFonts w:ascii="Arial" w:eastAsia="Arial" w:hAnsi="Arial"/>
          <w:color w:val="000000" w:themeColor="text1"/>
          <w:sz w:val="24"/>
          <w:szCs w:val="24"/>
        </w:rPr>
        <w:t xml:space="preserve">/providers to save, although an additional savings account may be agreed and set up between the young person, their social worker and </w:t>
      </w:r>
      <w:proofErr w:type="spellStart"/>
      <w:r w:rsidRPr="57C33AC5">
        <w:rPr>
          <w:rFonts w:ascii="Arial" w:eastAsia="Arial" w:hAnsi="Arial"/>
          <w:color w:val="000000" w:themeColor="text1"/>
          <w:sz w:val="24"/>
          <w:szCs w:val="24"/>
        </w:rPr>
        <w:t>carer</w:t>
      </w:r>
      <w:proofErr w:type="spellEnd"/>
      <w:r w:rsidRPr="57C33AC5">
        <w:rPr>
          <w:rFonts w:ascii="Arial" w:eastAsia="Arial" w:hAnsi="Arial"/>
          <w:color w:val="000000" w:themeColor="text1"/>
          <w:sz w:val="24"/>
          <w:szCs w:val="24"/>
        </w:rPr>
        <w:t>/s.</w:t>
      </w:r>
    </w:p>
    <w:p w14:paraId="343C0D7A" w14:textId="77777777" w:rsidR="008A10FE" w:rsidRDefault="008A10FE" w:rsidP="008A10FE">
      <w:pPr>
        <w:spacing w:before="279" w:line="276" w:lineRule="exact"/>
        <w:ind w:left="144" w:right="216"/>
        <w:jc w:val="both"/>
        <w:rPr>
          <w:rFonts w:ascii="Arial" w:eastAsia="Arial" w:hAnsi="Arial"/>
          <w:color w:val="000000" w:themeColor="text1"/>
          <w:sz w:val="24"/>
          <w:szCs w:val="24"/>
        </w:rPr>
      </w:pPr>
    </w:p>
    <w:p w14:paraId="1DB65FFB" w14:textId="77777777" w:rsidR="00FA4F94" w:rsidRDefault="00FA4F94" w:rsidP="00A2792C">
      <w:pPr>
        <w:numPr>
          <w:ilvl w:val="0"/>
          <w:numId w:val="2"/>
        </w:numPr>
        <w:spacing w:before="267" w:line="318" w:lineRule="exact"/>
        <w:ind w:left="426" w:hanging="360"/>
        <w:textAlignment w:val="baseline"/>
        <w:rPr>
          <w:rFonts w:ascii="Arial" w:eastAsia="Arial" w:hAnsi="Arial"/>
          <w:b/>
          <w:color w:val="000000"/>
          <w:sz w:val="28"/>
        </w:rPr>
      </w:pPr>
      <w:r>
        <w:rPr>
          <w:rFonts w:ascii="Arial" w:eastAsia="Arial" w:hAnsi="Arial"/>
          <w:b/>
          <w:color w:val="000000"/>
          <w:sz w:val="28"/>
        </w:rPr>
        <w:t>Key principles</w:t>
      </w:r>
    </w:p>
    <w:p w14:paraId="788CD9A7" w14:textId="77777777" w:rsidR="00FA4F94" w:rsidRDefault="00FA4F94" w:rsidP="00FA4F94">
      <w:pPr>
        <w:spacing w:before="332" w:line="276" w:lineRule="exact"/>
        <w:ind w:left="144" w:right="576"/>
        <w:jc w:val="both"/>
        <w:textAlignment w:val="baseline"/>
        <w:rPr>
          <w:rFonts w:ascii="Arial" w:eastAsia="Arial" w:hAnsi="Arial"/>
          <w:color w:val="000000"/>
          <w:sz w:val="24"/>
        </w:rPr>
      </w:pPr>
      <w:proofErr w:type="spellStart"/>
      <w:r>
        <w:rPr>
          <w:rFonts w:ascii="Arial" w:eastAsia="Arial" w:hAnsi="Arial"/>
          <w:color w:val="000000"/>
          <w:sz w:val="24"/>
        </w:rPr>
        <w:t>Northamptonshire</w:t>
      </w:r>
      <w:proofErr w:type="spellEnd"/>
      <w:r>
        <w:rPr>
          <w:rFonts w:ascii="Arial" w:eastAsia="Arial" w:hAnsi="Arial"/>
          <w:color w:val="000000"/>
          <w:sz w:val="24"/>
        </w:rPr>
        <w:t xml:space="preserve"> Children’s Trust will have arrangements in place to ensure all children and young people:</w:t>
      </w:r>
    </w:p>
    <w:p w14:paraId="4E86C1B8" w14:textId="07E03FBD" w:rsidR="00FA4F94" w:rsidRDefault="00FA4F94" w:rsidP="57C33AC5">
      <w:pPr>
        <w:numPr>
          <w:ilvl w:val="0"/>
          <w:numId w:val="3"/>
        </w:numPr>
        <w:tabs>
          <w:tab w:val="clear" w:pos="360"/>
          <w:tab w:val="left" w:pos="864"/>
        </w:tabs>
        <w:spacing w:before="295" w:line="276" w:lineRule="exact"/>
        <w:ind w:left="864" w:hanging="360"/>
        <w:textAlignment w:val="baseline"/>
        <w:rPr>
          <w:rFonts w:ascii="Arial" w:eastAsia="Arial" w:hAnsi="Arial"/>
          <w:color w:val="000000"/>
          <w:sz w:val="24"/>
          <w:szCs w:val="24"/>
        </w:rPr>
      </w:pPr>
      <w:r w:rsidRPr="57C33AC5">
        <w:rPr>
          <w:rFonts w:ascii="Arial" w:eastAsia="Arial" w:hAnsi="Arial"/>
          <w:color w:val="000000" w:themeColor="text1"/>
          <w:sz w:val="24"/>
          <w:szCs w:val="24"/>
        </w:rPr>
        <w:t>Have short- and long-term savings made whilst they are in care.</w:t>
      </w:r>
    </w:p>
    <w:p w14:paraId="22C298F8" w14:textId="77777777" w:rsidR="00FA4F94" w:rsidRDefault="00FA4F94" w:rsidP="00FA4F94">
      <w:pPr>
        <w:numPr>
          <w:ilvl w:val="0"/>
          <w:numId w:val="3"/>
        </w:numPr>
        <w:tabs>
          <w:tab w:val="clear" w:pos="360"/>
          <w:tab w:val="left" w:pos="864"/>
        </w:tabs>
        <w:spacing w:before="12" w:line="276" w:lineRule="exact"/>
        <w:ind w:left="864" w:hanging="360"/>
        <w:textAlignment w:val="baseline"/>
        <w:rPr>
          <w:rFonts w:ascii="Arial" w:eastAsia="Arial" w:hAnsi="Arial"/>
          <w:color w:val="000000"/>
          <w:sz w:val="24"/>
        </w:rPr>
      </w:pPr>
      <w:r>
        <w:rPr>
          <w:rFonts w:ascii="Arial" w:eastAsia="Arial" w:hAnsi="Arial"/>
          <w:color w:val="000000"/>
          <w:sz w:val="24"/>
        </w:rPr>
        <w:t>Experience the same consistent and equitable approach.</w:t>
      </w:r>
    </w:p>
    <w:p w14:paraId="1E7335DE" w14:textId="3C697C1C" w:rsidR="00FA4F94" w:rsidRDefault="00FA4F94" w:rsidP="00FA4F94">
      <w:pPr>
        <w:numPr>
          <w:ilvl w:val="0"/>
          <w:numId w:val="3"/>
        </w:numPr>
        <w:tabs>
          <w:tab w:val="clear" w:pos="360"/>
          <w:tab w:val="left" w:pos="864"/>
        </w:tabs>
        <w:spacing w:before="10" w:line="283" w:lineRule="exact"/>
        <w:ind w:left="864" w:right="432" w:hanging="360"/>
        <w:jc w:val="both"/>
        <w:textAlignment w:val="baseline"/>
        <w:rPr>
          <w:rFonts w:ascii="Arial" w:eastAsia="Arial" w:hAnsi="Arial"/>
          <w:color w:val="000000"/>
          <w:sz w:val="24"/>
        </w:rPr>
      </w:pPr>
      <w:r>
        <w:rPr>
          <w:rFonts w:ascii="Arial" w:eastAsia="Arial" w:hAnsi="Arial"/>
          <w:color w:val="000000"/>
          <w:sz w:val="24"/>
        </w:rPr>
        <w:t>Develop money management and financial capability skills</w:t>
      </w:r>
      <w:r w:rsidR="00444190">
        <w:rPr>
          <w:rFonts w:ascii="Arial" w:eastAsia="Arial" w:hAnsi="Arial"/>
          <w:color w:val="000000"/>
          <w:sz w:val="24"/>
        </w:rPr>
        <w:t>.</w:t>
      </w:r>
    </w:p>
    <w:p w14:paraId="44E63BF9" w14:textId="77777777" w:rsidR="00FA4F94" w:rsidRDefault="00FA4F94" w:rsidP="00FA4F94">
      <w:pPr>
        <w:numPr>
          <w:ilvl w:val="0"/>
          <w:numId w:val="3"/>
        </w:numPr>
        <w:tabs>
          <w:tab w:val="clear" w:pos="360"/>
          <w:tab w:val="left" w:pos="864"/>
        </w:tabs>
        <w:spacing w:before="12" w:line="276" w:lineRule="exact"/>
        <w:ind w:left="864" w:hanging="360"/>
        <w:jc w:val="both"/>
        <w:textAlignment w:val="baseline"/>
        <w:rPr>
          <w:rFonts w:ascii="Arial" w:eastAsia="Arial" w:hAnsi="Arial"/>
          <w:color w:val="000000"/>
          <w:sz w:val="24"/>
        </w:rPr>
      </w:pPr>
      <w:r>
        <w:rPr>
          <w:rFonts w:ascii="Arial" w:eastAsia="Arial" w:hAnsi="Arial"/>
          <w:color w:val="000000"/>
          <w:sz w:val="24"/>
        </w:rPr>
        <w:t>Have savings to support their transition to independence.</w:t>
      </w:r>
    </w:p>
    <w:p w14:paraId="71CFAD29" w14:textId="35F3C295" w:rsidR="00FA4F94" w:rsidRDefault="00FA4F94" w:rsidP="00FA4F94">
      <w:pPr>
        <w:numPr>
          <w:ilvl w:val="0"/>
          <w:numId w:val="3"/>
        </w:numPr>
        <w:tabs>
          <w:tab w:val="clear" w:pos="360"/>
          <w:tab w:val="left" w:pos="864"/>
        </w:tabs>
        <w:spacing w:before="12" w:line="276" w:lineRule="exact"/>
        <w:ind w:left="864" w:right="288" w:hanging="360"/>
        <w:textAlignment w:val="baseline"/>
        <w:rPr>
          <w:rFonts w:ascii="Arial" w:eastAsia="Arial" w:hAnsi="Arial"/>
          <w:color w:val="000000"/>
          <w:sz w:val="24"/>
        </w:rPr>
      </w:pPr>
      <w:r>
        <w:rPr>
          <w:rFonts w:ascii="Arial" w:eastAsia="Arial" w:hAnsi="Arial"/>
          <w:color w:val="000000"/>
          <w:sz w:val="24"/>
        </w:rPr>
        <w:t>Have the same amount saved weekly on their behalf, regardless of the type of placement (foster / residential / semi-independent unit / secure accommodation, etc.)</w:t>
      </w:r>
      <w:r w:rsidR="00444190">
        <w:rPr>
          <w:rFonts w:ascii="Arial" w:eastAsia="Arial" w:hAnsi="Arial"/>
          <w:color w:val="000000"/>
          <w:sz w:val="24"/>
        </w:rPr>
        <w:t>.</w:t>
      </w:r>
    </w:p>
    <w:p w14:paraId="7E84FC18" w14:textId="11D26623" w:rsidR="00FA4F94" w:rsidRDefault="00FA4F94" w:rsidP="00FA4F94">
      <w:pPr>
        <w:tabs>
          <w:tab w:val="left" w:pos="864"/>
        </w:tabs>
        <w:spacing w:before="12" w:line="276" w:lineRule="exact"/>
        <w:ind w:right="288"/>
        <w:textAlignment w:val="baseline"/>
        <w:rPr>
          <w:rFonts w:ascii="Arial" w:eastAsia="Arial" w:hAnsi="Arial"/>
          <w:b/>
          <w:color w:val="000000"/>
          <w:spacing w:val="4"/>
          <w:sz w:val="28"/>
        </w:rPr>
      </w:pPr>
      <w:r w:rsidRPr="00FA4F94">
        <w:rPr>
          <w:rFonts w:ascii="Arial" w:eastAsia="Arial" w:hAnsi="Arial"/>
          <w:b/>
          <w:color w:val="000000"/>
          <w:spacing w:val="4"/>
          <w:sz w:val="28"/>
        </w:rPr>
        <w:t xml:space="preserve"> </w:t>
      </w:r>
    </w:p>
    <w:p w14:paraId="4FA50BE1" w14:textId="77777777" w:rsidR="00A2792C" w:rsidRDefault="00A2792C" w:rsidP="00FA4F94">
      <w:pPr>
        <w:tabs>
          <w:tab w:val="left" w:pos="864"/>
        </w:tabs>
        <w:spacing w:before="12" w:line="276" w:lineRule="exact"/>
        <w:ind w:right="288"/>
        <w:textAlignment w:val="baseline"/>
        <w:rPr>
          <w:rFonts w:ascii="Arial" w:eastAsia="Arial" w:hAnsi="Arial"/>
          <w:b/>
          <w:color w:val="000000"/>
          <w:spacing w:val="4"/>
          <w:sz w:val="28"/>
        </w:rPr>
      </w:pPr>
    </w:p>
    <w:p w14:paraId="0417BED9" w14:textId="77BF3C9B" w:rsidR="00FA4F94" w:rsidRPr="00FA4F94" w:rsidRDefault="00FA4F94" w:rsidP="00A2792C">
      <w:pPr>
        <w:pStyle w:val="ListParagraph"/>
        <w:numPr>
          <w:ilvl w:val="0"/>
          <w:numId w:val="2"/>
        </w:numPr>
        <w:tabs>
          <w:tab w:val="clear" w:pos="644"/>
          <w:tab w:val="left" w:pos="426"/>
        </w:tabs>
        <w:spacing w:before="12" w:line="276" w:lineRule="exact"/>
        <w:ind w:left="0" w:right="288"/>
        <w:textAlignment w:val="baseline"/>
        <w:rPr>
          <w:rFonts w:ascii="Arial" w:eastAsia="Arial" w:hAnsi="Arial"/>
          <w:color w:val="000000"/>
          <w:sz w:val="24"/>
        </w:rPr>
      </w:pPr>
      <w:r w:rsidRPr="00FA4F94">
        <w:rPr>
          <w:rFonts w:ascii="Arial" w:eastAsia="Arial" w:hAnsi="Arial"/>
          <w:b/>
          <w:color w:val="000000"/>
          <w:spacing w:val="4"/>
          <w:sz w:val="28"/>
        </w:rPr>
        <w:t>Scope</w:t>
      </w:r>
    </w:p>
    <w:p w14:paraId="1E0140EF" w14:textId="77777777" w:rsidR="00FA4F94" w:rsidRDefault="00FA4F94" w:rsidP="00A2792C">
      <w:pPr>
        <w:pStyle w:val="Heading2"/>
        <w:rPr>
          <w:rFonts w:eastAsia="Arial"/>
          <w:color w:val="000000"/>
        </w:rPr>
      </w:pPr>
      <w:r w:rsidRPr="3E537674">
        <w:rPr>
          <w:rFonts w:eastAsia="Arial"/>
        </w:rPr>
        <w:t xml:space="preserve">3.1 This policy applies to all children and young people (under 18) who: </w:t>
      </w:r>
    </w:p>
    <w:p w14:paraId="3124C9D9" w14:textId="31CFDE79" w:rsidR="00FA4F94" w:rsidRDefault="00FA4F94" w:rsidP="00FA4F94">
      <w:pPr>
        <w:numPr>
          <w:ilvl w:val="0"/>
          <w:numId w:val="3"/>
        </w:numPr>
        <w:tabs>
          <w:tab w:val="clear" w:pos="360"/>
          <w:tab w:val="left" w:pos="864"/>
        </w:tabs>
        <w:spacing w:before="292" w:line="276" w:lineRule="exact"/>
        <w:ind w:left="864" w:right="216" w:hanging="360"/>
        <w:jc w:val="both"/>
        <w:textAlignment w:val="baseline"/>
        <w:rPr>
          <w:rFonts w:ascii="Arial" w:eastAsia="Arial" w:hAnsi="Arial"/>
          <w:color w:val="000000"/>
          <w:sz w:val="24"/>
          <w:szCs w:val="24"/>
        </w:rPr>
      </w:pPr>
      <w:r w:rsidRPr="57C33AC5">
        <w:rPr>
          <w:rFonts w:ascii="Arial" w:eastAsia="Arial" w:hAnsi="Arial"/>
          <w:color w:val="000000" w:themeColor="text1"/>
          <w:sz w:val="24"/>
          <w:szCs w:val="24"/>
        </w:rPr>
        <w:t xml:space="preserve">Are In the care of </w:t>
      </w:r>
      <w:proofErr w:type="spellStart"/>
      <w:r w:rsidRPr="57C33AC5">
        <w:rPr>
          <w:rFonts w:ascii="Arial" w:eastAsia="Arial" w:hAnsi="Arial"/>
          <w:color w:val="000000" w:themeColor="text1"/>
          <w:sz w:val="24"/>
          <w:szCs w:val="24"/>
        </w:rPr>
        <w:t>Northamptonshire</w:t>
      </w:r>
      <w:proofErr w:type="spellEnd"/>
      <w:r w:rsidRPr="57C33AC5">
        <w:rPr>
          <w:rFonts w:ascii="Arial" w:eastAsia="Arial" w:hAnsi="Arial"/>
          <w:color w:val="000000" w:themeColor="text1"/>
          <w:sz w:val="24"/>
          <w:szCs w:val="24"/>
        </w:rPr>
        <w:t xml:space="preserve"> Children’s Trust whether they are placed with in-house foster </w:t>
      </w:r>
      <w:proofErr w:type="spellStart"/>
      <w:r w:rsidRPr="57C33AC5">
        <w:rPr>
          <w:rFonts w:ascii="Arial" w:eastAsia="Arial" w:hAnsi="Arial"/>
          <w:color w:val="000000" w:themeColor="text1"/>
          <w:sz w:val="24"/>
          <w:szCs w:val="24"/>
        </w:rPr>
        <w:t>carers</w:t>
      </w:r>
      <w:proofErr w:type="spellEnd"/>
      <w:r w:rsidRPr="57C33AC5">
        <w:rPr>
          <w:rFonts w:ascii="Arial" w:eastAsia="Arial" w:hAnsi="Arial"/>
          <w:color w:val="000000" w:themeColor="text1"/>
          <w:sz w:val="24"/>
          <w:szCs w:val="24"/>
        </w:rPr>
        <w:t xml:space="preserve"> (including connected </w:t>
      </w:r>
      <w:proofErr w:type="spellStart"/>
      <w:r w:rsidRPr="57C33AC5">
        <w:rPr>
          <w:rFonts w:ascii="Arial" w:eastAsia="Arial" w:hAnsi="Arial"/>
          <w:color w:val="000000" w:themeColor="text1"/>
          <w:sz w:val="24"/>
          <w:szCs w:val="24"/>
        </w:rPr>
        <w:t>carers</w:t>
      </w:r>
      <w:proofErr w:type="spellEnd"/>
      <w:r w:rsidRPr="57C33AC5">
        <w:rPr>
          <w:rFonts w:ascii="Arial" w:eastAsia="Arial" w:hAnsi="Arial"/>
          <w:color w:val="000000" w:themeColor="text1"/>
          <w:sz w:val="24"/>
          <w:szCs w:val="24"/>
        </w:rPr>
        <w:t xml:space="preserve">), </w:t>
      </w:r>
      <w:r w:rsidR="007459B3" w:rsidRPr="57C33AC5">
        <w:rPr>
          <w:rFonts w:ascii="Arial" w:eastAsia="Arial" w:hAnsi="Arial"/>
          <w:color w:val="000000" w:themeColor="text1"/>
          <w:sz w:val="24"/>
          <w:szCs w:val="24"/>
        </w:rPr>
        <w:t>i</w:t>
      </w:r>
      <w:r w:rsidRPr="57C33AC5">
        <w:rPr>
          <w:rFonts w:ascii="Arial" w:eastAsia="Arial" w:hAnsi="Arial"/>
          <w:color w:val="000000" w:themeColor="text1"/>
          <w:sz w:val="24"/>
          <w:szCs w:val="24"/>
        </w:rPr>
        <w:t xml:space="preserve">ndependent </w:t>
      </w:r>
      <w:r w:rsidR="007459B3" w:rsidRPr="57C33AC5">
        <w:rPr>
          <w:rFonts w:ascii="Arial" w:eastAsia="Arial" w:hAnsi="Arial"/>
          <w:color w:val="000000" w:themeColor="text1"/>
          <w:sz w:val="24"/>
          <w:szCs w:val="24"/>
        </w:rPr>
        <w:t>f</w:t>
      </w:r>
      <w:r w:rsidRPr="57C33AC5">
        <w:rPr>
          <w:rFonts w:ascii="Arial" w:eastAsia="Arial" w:hAnsi="Arial"/>
          <w:color w:val="000000" w:themeColor="text1"/>
          <w:sz w:val="24"/>
          <w:szCs w:val="24"/>
        </w:rPr>
        <w:t xml:space="preserve">ostering </w:t>
      </w:r>
      <w:r w:rsidR="007459B3" w:rsidRPr="57C33AC5">
        <w:rPr>
          <w:rFonts w:ascii="Arial" w:eastAsia="Arial" w:hAnsi="Arial"/>
          <w:color w:val="000000" w:themeColor="text1"/>
          <w:sz w:val="24"/>
          <w:szCs w:val="24"/>
        </w:rPr>
        <w:t>a</w:t>
      </w:r>
      <w:r w:rsidRPr="57C33AC5">
        <w:rPr>
          <w:rFonts w:ascii="Arial" w:eastAsia="Arial" w:hAnsi="Arial"/>
          <w:color w:val="000000" w:themeColor="text1"/>
          <w:sz w:val="24"/>
          <w:szCs w:val="24"/>
        </w:rPr>
        <w:t xml:space="preserve">gencies, in </w:t>
      </w:r>
      <w:r w:rsidR="007459B3" w:rsidRPr="57C33AC5">
        <w:rPr>
          <w:rFonts w:ascii="Arial" w:eastAsia="Arial" w:hAnsi="Arial"/>
          <w:color w:val="000000" w:themeColor="text1"/>
          <w:sz w:val="24"/>
          <w:szCs w:val="24"/>
        </w:rPr>
        <w:t>c</w:t>
      </w:r>
      <w:r w:rsidRPr="57C33AC5">
        <w:rPr>
          <w:rFonts w:ascii="Arial" w:eastAsia="Arial" w:hAnsi="Arial"/>
          <w:color w:val="000000" w:themeColor="text1"/>
          <w:sz w:val="24"/>
          <w:szCs w:val="24"/>
        </w:rPr>
        <w:t xml:space="preserve">hildren’s </w:t>
      </w:r>
      <w:r w:rsidR="007459B3" w:rsidRPr="57C33AC5">
        <w:rPr>
          <w:rFonts w:ascii="Arial" w:eastAsia="Arial" w:hAnsi="Arial"/>
          <w:color w:val="000000" w:themeColor="text1"/>
          <w:sz w:val="24"/>
          <w:szCs w:val="24"/>
        </w:rPr>
        <w:t>r</w:t>
      </w:r>
      <w:r w:rsidRPr="57C33AC5">
        <w:rPr>
          <w:rFonts w:ascii="Arial" w:eastAsia="Arial" w:hAnsi="Arial"/>
          <w:color w:val="000000" w:themeColor="text1"/>
          <w:sz w:val="24"/>
          <w:szCs w:val="24"/>
        </w:rPr>
        <w:t xml:space="preserve">esidential homes, </w:t>
      </w:r>
      <w:r w:rsidR="007459B3" w:rsidRPr="57C33AC5">
        <w:rPr>
          <w:rFonts w:ascii="Arial" w:eastAsia="Arial" w:hAnsi="Arial"/>
          <w:color w:val="000000" w:themeColor="text1"/>
          <w:sz w:val="24"/>
          <w:szCs w:val="24"/>
        </w:rPr>
        <w:t>s</w:t>
      </w:r>
      <w:r w:rsidRPr="57C33AC5">
        <w:rPr>
          <w:rFonts w:ascii="Arial" w:eastAsia="Arial" w:hAnsi="Arial"/>
          <w:color w:val="000000" w:themeColor="text1"/>
          <w:sz w:val="24"/>
          <w:szCs w:val="24"/>
        </w:rPr>
        <w:t xml:space="preserve">ecure </w:t>
      </w:r>
      <w:r w:rsidR="007459B3" w:rsidRPr="57C33AC5">
        <w:rPr>
          <w:rFonts w:ascii="Arial" w:eastAsia="Arial" w:hAnsi="Arial"/>
          <w:color w:val="000000" w:themeColor="text1"/>
          <w:sz w:val="24"/>
          <w:szCs w:val="24"/>
        </w:rPr>
        <w:t>a</w:t>
      </w:r>
      <w:r w:rsidRPr="57C33AC5">
        <w:rPr>
          <w:rFonts w:ascii="Arial" w:eastAsia="Arial" w:hAnsi="Arial"/>
          <w:color w:val="000000" w:themeColor="text1"/>
          <w:sz w:val="24"/>
          <w:szCs w:val="24"/>
        </w:rPr>
        <w:t xml:space="preserve">ccommodation and </w:t>
      </w:r>
      <w:r w:rsidR="007459B3" w:rsidRPr="57C33AC5">
        <w:rPr>
          <w:rFonts w:ascii="Arial" w:eastAsia="Arial" w:hAnsi="Arial"/>
          <w:color w:val="000000" w:themeColor="text1"/>
          <w:sz w:val="24"/>
          <w:szCs w:val="24"/>
        </w:rPr>
        <w:t>s</w:t>
      </w:r>
      <w:r w:rsidRPr="57C33AC5">
        <w:rPr>
          <w:rFonts w:ascii="Arial" w:eastAsia="Arial" w:hAnsi="Arial"/>
          <w:color w:val="000000" w:themeColor="text1"/>
          <w:sz w:val="24"/>
          <w:szCs w:val="24"/>
        </w:rPr>
        <w:t>emi-independent provision, long</w:t>
      </w:r>
      <w:r w:rsidR="008A10FE">
        <w:rPr>
          <w:rFonts w:ascii="Arial" w:eastAsia="Arial" w:hAnsi="Arial"/>
          <w:color w:val="000000" w:themeColor="text1"/>
          <w:sz w:val="24"/>
          <w:szCs w:val="24"/>
        </w:rPr>
        <w:t>-</w:t>
      </w:r>
      <w:r w:rsidRPr="57C33AC5">
        <w:rPr>
          <w:rFonts w:ascii="Arial" w:eastAsia="Arial" w:hAnsi="Arial"/>
          <w:color w:val="000000" w:themeColor="text1"/>
          <w:sz w:val="24"/>
          <w:szCs w:val="24"/>
        </w:rPr>
        <w:t>stay hospital stays, remanded to custody and,</w:t>
      </w:r>
    </w:p>
    <w:p w14:paraId="6B604612" w14:textId="37469145" w:rsidR="00FA4F94" w:rsidRDefault="00963A4C" w:rsidP="00FA4F94">
      <w:pPr>
        <w:numPr>
          <w:ilvl w:val="0"/>
          <w:numId w:val="3"/>
        </w:numPr>
        <w:tabs>
          <w:tab w:val="clear" w:pos="360"/>
          <w:tab w:val="left" w:pos="864"/>
        </w:tabs>
        <w:spacing w:before="292" w:line="276" w:lineRule="exact"/>
        <w:ind w:left="864" w:right="216" w:hanging="360"/>
        <w:jc w:val="both"/>
        <w:rPr>
          <w:color w:val="000000" w:themeColor="text1"/>
          <w:sz w:val="24"/>
          <w:szCs w:val="24"/>
        </w:rPr>
      </w:pPr>
      <w:r>
        <w:rPr>
          <w:rFonts w:ascii="Arial" w:eastAsia="Arial" w:hAnsi="Arial"/>
          <w:color w:val="000000" w:themeColor="text1"/>
          <w:sz w:val="24"/>
          <w:szCs w:val="24"/>
        </w:rPr>
        <w:t>Have been in care for at least 6</w:t>
      </w:r>
      <w:r w:rsidR="00FA4F94" w:rsidRPr="3E537674">
        <w:rPr>
          <w:rFonts w:ascii="Arial" w:eastAsia="Arial" w:hAnsi="Arial"/>
          <w:color w:val="000000" w:themeColor="text1"/>
          <w:sz w:val="24"/>
          <w:szCs w:val="24"/>
        </w:rPr>
        <w:t xml:space="preserve"> consecutive weeks</w:t>
      </w:r>
    </w:p>
    <w:p w14:paraId="774C2FCF" w14:textId="77777777" w:rsidR="00FA4F94" w:rsidRDefault="00FA4F94" w:rsidP="00FA4F94">
      <w:pPr>
        <w:spacing w:line="431" w:lineRule="exact"/>
        <w:ind w:left="432" w:hanging="288"/>
        <w:textAlignment w:val="baseline"/>
        <w:rPr>
          <w:rFonts w:ascii="Arial" w:eastAsia="Arial" w:hAnsi="Arial"/>
          <w:color w:val="000000"/>
          <w:sz w:val="24"/>
          <w:u w:val="single"/>
        </w:rPr>
      </w:pPr>
    </w:p>
    <w:p w14:paraId="136AE195" w14:textId="1C568059" w:rsidR="00A2792C" w:rsidRDefault="00FA4F94" w:rsidP="00A2792C">
      <w:pPr>
        <w:pStyle w:val="Heading2"/>
        <w:rPr>
          <w:rFonts w:eastAsia="Arial"/>
        </w:rPr>
      </w:pPr>
      <w:r>
        <w:rPr>
          <w:rFonts w:eastAsia="Arial"/>
        </w:rPr>
        <w:t xml:space="preserve">3.2 This policy does not apply to children who are:  </w:t>
      </w:r>
    </w:p>
    <w:p w14:paraId="3D86A382" w14:textId="77777777" w:rsidR="00A2792C" w:rsidRPr="00A2792C" w:rsidRDefault="00A2792C" w:rsidP="00A2792C"/>
    <w:p w14:paraId="478B724B" w14:textId="647FBC62" w:rsidR="00FA4F94" w:rsidRDefault="00FA4F94" w:rsidP="00A2792C">
      <w:pPr>
        <w:pStyle w:val="Heading3"/>
        <w:rPr>
          <w:rFonts w:eastAsia="Arial"/>
          <w:u w:val="single"/>
        </w:rPr>
      </w:pPr>
      <w:r>
        <w:rPr>
          <w:rFonts w:eastAsia="Arial"/>
        </w:rPr>
        <w:lastRenderedPageBreak/>
        <w:t>Placed with their parent(s) on the basis that:</w:t>
      </w:r>
    </w:p>
    <w:p w14:paraId="4BAC8E46" w14:textId="77777777" w:rsidR="00FA4F94" w:rsidRDefault="00FA4F94" w:rsidP="00FA4F94">
      <w:pPr>
        <w:numPr>
          <w:ilvl w:val="0"/>
          <w:numId w:val="4"/>
        </w:numPr>
        <w:tabs>
          <w:tab w:val="clear" w:pos="360"/>
          <w:tab w:val="left" w:pos="1080"/>
        </w:tabs>
        <w:spacing w:before="264" w:line="276" w:lineRule="exact"/>
        <w:ind w:left="1080" w:right="504" w:hanging="360"/>
        <w:jc w:val="both"/>
        <w:textAlignment w:val="baseline"/>
        <w:rPr>
          <w:rFonts w:ascii="Arial" w:eastAsia="Arial" w:hAnsi="Arial"/>
          <w:color w:val="000000"/>
          <w:sz w:val="24"/>
        </w:rPr>
      </w:pPr>
      <w:r>
        <w:rPr>
          <w:rFonts w:ascii="Arial" w:eastAsia="Arial" w:hAnsi="Arial"/>
          <w:color w:val="000000"/>
          <w:sz w:val="24"/>
        </w:rPr>
        <w:t>Parents do not receive allowances from the Local Authority to fund weekly contributions.</w:t>
      </w:r>
    </w:p>
    <w:p w14:paraId="35DAE3E7" w14:textId="77777777" w:rsidR="00FA4F94" w:rsidRDefault="00FA4F94" w:rsidP="00FA4F94">
      <w:pPr>
        <w:numPr>
          <w:ilvl w:val="0"/>
          <w:numId w:val="4"/>
        </w:numPr>
        <w:tabs>
          <w:tab w:val="clear" w:pos="360"/>
          <w:tab w:val="left" w:pos="1080"/>
        </w:tabs>
        <w:spacing w:before="5" w:line="276" w:lineRule="exact"/>
        <w:ind w:left="1080" w:right="576" w:hanging="360"/>
        <w:textAlignment w:val="baseline"/>
        <w:rPr>
          <w:rFonts w:ascii="Arial" w:eastAsia="Arial" w:hAnsi="Arial"/>
          <w:color w:val="000000"/>
          <w:sz w:val="24"/>
        </w:rPr>
      </w:pPr>
      <w:r>
        <w:rPr>
          <w:rFonts w:ascii="Arial" w:eastAsia="Arial" w:hAnsi="Arial"/>
          <w:color w:val="000000"/>
          <w:sz w:val="24"/>
        </w:rPr>
        <w:t>Parents may already have savings arrangements in place for their child(ren).</w:t>
      </w:r>
    </w:p>
    <w:p w14:paraId="6A23E72E" w14:textId="1625D14C" w:rsidR="00A2792C" w:rsidRDefault="00FA4F94" w:rsidP="00A2792C">
      <w:pPr>
        <w:numPr>
          <w:ilvl w:val="0"/>
          <w:numId w:val="4"/>
        </w:numPr>
        <w:tabs>
          <w:tab w:val="clear" w:pos="360"/>
          <w:tab w:val="left" w:pos="1080"/>
        </w:tabs>
        <w:spacing w:line="275" w:lineRule="exact"/>
        <w:ind w:left="1080" w:right="432" w:hanging="360"/>
        <w:jc w:val="both"/>
        <w:textAlignment w:val="baseline"/>
        <w:rPr>
          <w:rFonts w:ascii="Arial" w:eastAsia="Arial" w:hAnsi="Arial"/>
          <w:color w:val="000000"/>
          <w:sz w:val="24"/>
        </w:rPr>
      </w:pPr>
      <w:r>
        <w:rPr>
          <w:rFonts w:ascii="Arial" w:eastAsia="Arial" w:hAnsi="Arial"/>
          <w:color w:val="000000"/>
          <w:sz w:val="24"/>
        </w:rPr>
        <w:t xml:space="preserve">Child(ren) subject to these arrangements are likely to return to their parent(s) full time care, without a </w:t>
      </w:r>
      <w:r w:rsidR="008A10FE">
        <w:rPr>
          <w:rFonts w:ascii="Arial" w:eastAsia="Arial" w:hAnsi="Arial"/>
          <w:color w:val="000000"/>
          <w:sz w:val="24"/>
        </w:rPr>
        <w:t>C</w:t>
      </w:r>
      <w:r>
        <w:rPr>
          <w:rFonts w:ascii="Arial" w:eastAsia="Arial" w:hAnsi="Arial"/>
          <w:color w:val="000000"/>
          <w:sz w:val="24"/>
        </w:rPr>
        <w:t xml:space="preserve">are </w:t>
      </w:r>
      <w:r w:rsidR="008A10FE">
        <w:rPr>
          <w:rFonts w:ascii="Arial" w:eastAsia="Arial" w:hAnsi="Arial"/>
          <w:color w:val="000000"/>
          <w:sz w:val="24"/>
        </w:rPr>
        <w:t>O</w:t>
      </w:r>
      <w:r>
        <w:rPr>
          <w:rFonts w:ascii="Arial" w:eastAsia="Arial" w:hAnsi="Arial"/>
          <w:color w:val="000000"/>
          <w:sz w:val="24"/>
        </w:rPr>
        <w:t>rder, in the short to medium term.</w:t>
      </w:r>
    </w:p>
    <w:p w14:paraId="43DAFE51" w14:textId="56C1FFE5" w:rsidR="00AE5AB5" w:rsidRDefault="00AE5AB5" w:rsidP="00A2792C">
      <w:pPr>
        <w:numPr>
          <w:ilvl w:val="0"/>
          <w:numId w:val="4"/>
        </w:numPr>
        <w:tabs>
          <w:tab w:val="clear" w:pos="360"/>
          <w:tab w:val="left" w:pos="1080"/>
        </w:tabs>
        <w:spacing w:line="275" w:lineRule="exact"/>
        <w:ind w:left="1080" w:right="432" w:hanging="360"/>
        <w:jc w:val="both"/>
        <w:textAlignment w:val="baseline"/>
        <w:rPr>
          <w:rFonts w:ascii="Arial" w:eastAsia="Arial" w:hAnsi="Arial"/>
          <w:color w:val="000000"/>
          <w:sz w:val="24"/>
        </w:rPr>
      </w:pPr>
      <w:r>
        <w:rPr>
          <w:rFonts w:ascii="Arial" w:eastAsia="Arial" w:hAnsi="Arial"/>
          <w:color w:val="000000"/>
          <w:sz w:val="24"/>
        </w:rPr>
        <w:t>Any savings previously made for these children will be held in their Share Found ISA account until they are aged 18</w:t>
      </w:r>
      <w:r w:rsidR="00C37B38">
        <w:rPr>
          <w:rFonts w:ascii="Arial" w:eastAsia="Arial" w:hAnsi="Arial"/>
          <w:color w:val="000000"/>
          <w:sz w:val="24"/>
        </w:rPr>
        <w:t xml:space="preserve">, or if they have been </w:t>
      </w:r>
      <w:r w:rsidR="00C25919">
        <w:rPr>
          <w:rFonts w:ascii="Arial" w:eastAsia="Arial" w:hAnsi="Arial"/>
          <w:color w:val="000000"/>
          <w:sz w:val="24"/>
        </w:rPr>
        <w:t>looked after</w:t>
      </w:r>
      <w:r w:rsidR="00C37B38">
        <w:rPr>
          <w:rFonts w:ascii="Arial" w:eastAsia="Arial" w:hAnsi="Arial"/>
          <w:color w:val="000000"/>
          <w:sz w:val="24"/>
        </w:rPr>
        <w:t xml:space="preserve"> for less than 12 months but for more than 6 weeks, parents will be responsible for their children’s savings. </w:t>
      </w:r>
    </w:p>
    <w:p w14:paraId="10A81C68" w14:textId="77777777" w:rsidR="00A2792C" w:rsidRPr="00A2792C" w:rsidRDefault="00A2792C" w:rsidP="00A2792C">
      <w:pPr>
        <w:tabs>
          <w:tab w:val="left" w:pos="1080"/>
        </w:tabs>
        <w:spacing w:line="275" w:lineRule="exact"/>
        <w:ind w:left="1080" w:right="432"/>
        <w:jc w:val="both"/>
        <w:textAlignment w:val="baseline"/>
        <w:rPr>
          <w:rFonts w:ascii="Arial" w:eastAsia="Arial" w:hAnsi="Arial"/>
          <w:color w:val="000000"/>
          <w:sz w:val="24"/>
        </w:rPr>
      </w:pPr>
    </w:p>
    <w:p w14:paraId="46FE14B7" w14:textId="51B36483" w:rsidR="00FA4F94" w:rsidRDefault="00FA4F94" w:rsidP="00A2792C">
      <w:pPr>
        <w:pStyle w:val="Heading3"/>
        <w:rPr>
          <w:rFonts w:ascii="Segoe UI Symbol" w:eastAsia="Segoe UI Symbol" w:hAnsi="Segoe UI Symbol"/>
        </w:rPr>
      </w:pPr>
      <w:r>
        <w:rPr>
          <w:rFonts w:eastAsia="Arial"/>
        </w:rPr>
        <w:t>Receiving short term breaks under Section 20, on the basis that:</w:t>
      </w:r>
    </w:p>
    <w:p w14:paraId="3187292D" w14:textId="320F8C08" w:rsidR="00A2792C" w:rsidRPr="00155E28" w:rsidRDefault="00FA4F94" w:rsidP="00AE5AB5">
      <w:pPr>
        <w:numPr>
          <w:ilvl w:val="0"/>
          <w:numId w:val="4"/>
        </w:numPr>
        <w:tabs>
          <w:tab w:val="clear" w:pos="360"/>
          <w:tab w:val="left" w:pos="1080"/>
        </w:tabs>
        <w:spacing w:before="269" w:line="276" w:lineRule="exact"/>
        <w:ind w:left="1080" w:right="576" w:hanging="360"/>
        <w:textAlignment w:val="baseline"/>
        <w:rPr>
          <w:rFonts w:ascii="Arial" w:eastAsia="Arial" w:hAnsi="Arial"/>
          <w:color w:val="000000"/>
          <w:sz w:val="24"/>
          <w:szCs w:val="24"/>
        </w:rPr>
      </w:pPr>
      <w:r w:rsidRPr="57C33AC5">
        <w:rPr>
          <w:rFonts w:ascii="Arial" w:eastAsia="Arial" w:hAnsi="Arial"/>
          <w:color w:val="000000" w:themeColor="text1"/>
          <w:sz w:val="24"/>
          <w:szCs w:val="24"/>
        </w:rPr>
        <w:t>The nature of the short-term break means they will never be a child in care continuously for 1 year or more</w:t>
      </w:r>
    </w:p>
    <w:p w14:paraId="3EB71A6D" w14:textId="77777777" w:rsidR="00155E28" w:rsidRPr="00C86205" w:rsidRDefault="00155E28" w:rsidP="00C86205">
      <w:pPr>
        <w:spacing w:before="279" w:line="276" w:lineRule="exact"/>
        <w:ind w:right="288"/>
        <w:textAlignment w:val="baseline"/>
        <w:rPr>
          <w:rFonts w:asciiTheme="majorHAnsi" w:eastAsia="Arial" w:hAnsiTheme="majorHAnsi" w:cstheme="majorHAnsi"/>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86205">
        <w:rPr>
          <w:rFonts w:asciiTheme="majorHAnsi" w:eastAsia="Arial" w:hAnsiTheme="majorHAnsi" w:cstheme="majorHAnsi"/>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Emergency and Respite Foster Care</w:t>
      </w:r>
    </w:p>
    <w:p w14:paraId="117D960D" w14:textId="0EF27F5E" w:rsidR="00155E28" w:rsidRPr="00155E28" w:rsidRDefault="00155E28" w:rsidP="00155E28">
      <w:pPr>
        <w:pStyle w:val="ListParagraph"/>
        <w:spacing w:before="279" w:line="276" w:lineRule="exact"/>
        <w:ind w:right="288"/>
        <w:jc w:val="both"/>
        <w:textAlignment w:val="baseline"/>
        <w:rPr>
          <w:rFonts w:ascii="Arial" w:eastAsia="Arial" w:hAnsi="Arial"/>
          <w:color w:val="000000"/>
          <w:sz w:val="24"/>
        </w:rPr>
      </w:pPr>
      <w:r w:rsidRPr="00155E28">
        <w:rPr>
          <w:rFonts w:ascii="Arial" w:eastAsia="Arial" w:hAnsi="Arial"/>
          <w:color w:val="000000"/>
          <w:sz w:val="24"/>
        </w:rPr>
        <w:t xml:space="preserve">If the child is placed into with an </w:t>
      </w:r>
      <w:r w:rsidR="00C86205">
        <w:rPr>
          <w:rFonts w:ascii="Arial" w:eastAsia="Arial" w:hAnsi="Arial"/>
          <w:color w:val="000000"/>
          <w:sz w:val="24"/>
        </w:rPr>
        <w:t>e</w:t>
      </w:r>
      <w:r w:rsidRPr="00155E28">
        <w:rPr>
          <w:rFonts w:ascii="Arial" w:eastAsia="Arial" w:hAnsi="Arial"/>
          <w:color w:val="000000"/>
          <w:sz w:val="24"/>
        </w:rPr>
        <w:t xml:space="preserve">mergency foster </w:t>
      </w:r>
      <w:proofErr w:type="spellStart"/>
      <w:r w:rsidRPr="00155E28">
        <w:rPr>
          <w:rFonts w:ascii="Arial" w:eastAsia="Arial" w:hAnsi="Arial"/>
          <w:color w:val="000000"/>
          <w:sz w:val="24"/>
        </w:rPr>
        <w:t>carer</w:t>
      </w:r>
      <w:proofErr w:type="spellEnd"/>
      <w:r w:rsidRPr="00155E28">
        <w:rPr>
          <w:rFonts w:ascii="Arial" w:eastAsia="Arial" w:hAnsi="Arial"/>
          <w:color w:val="000000"/>
          <w:sz w:val="24"/>
        </w:rPr>
        <w:t xml:space="preserve">, the </w:t>
      </w:r>
      <w:proofErr w:type="spellStart"/>
      <w:r w:rsidRPr="00155E28">
        <w:rPr>
          <w:rFonts w:ascii="Arial" w:eastAsia="Arial" w:hAnsi="Arial"/>
          <w:color w:val="000000"/>
          <w:sz w:val="24"/>
        </w:rPr>
        <w:t>carer</w:t>
      </w:r>
      <w:proofErr w:type="spellEnd"/>
      <w:r w:rsidRPr="00155E28">
        <w:rPr>
          <w:rFonts w:ascii="Arial" w:eastAsia="Arial" w:hAnsi="Arial"/>
          <w:color w:val="000000"/>
          <w:sz w:val="24"/>
        </w:rPr>
        <w:t xml:space="preserve"> will not have money taken at source as this is not the child’s longer term home.  If the child remains with that </w:t>
      </w:r>
      <w:proofErr w:type="spellStart"/>
      <w:r w:rsidRPr="00155E28">
        <w:rPr>
          <w:rFonts w:ascii="Arial" w:eastAsia="Arial" w:hAnsi="Arial"/>
          <w:color w:val="000000"/>
          <w:sz w:val="24"/>
        </w:rPr>
        <w:t>carer</w:t>
      </w:r>
      <w:proofErr w:type="spellEnd"/>
      <w:r w:rsidRPr="00155E28">
        <w:rPr>
          <w:rFonts w:ascii="Arial" w:eastAsia="Arial" w:hAnsi="Arial"/>
          <w:color w:val="000000"/>
          <w:sz w:val="24"/>
        </w:rPr>
        <w:t xml:space="preserve"> after 6 weeks, the Payments Hub will commence deductions as it is presumed that this is the child’s longer-term home. </w:t>
      </w:r>
    </w:p>
    <w:p w14:paraId="197BD56B" w14:textId="4E8474FA" w:rsidR="00155E28" w:rsidRDefault="00155E28" w:rsidP="00155E28">
      <w:pPr>
        <w:pStyle w:val="ListParagraph"/>
        <w:spacing w:before="279" w:line="276" w:lineRule="exact"/>
        <w:ind w:right="288"/>
        <w:jc w:val="both"/>
        <w:textAlignment w:val="baseline"/>
        <w:rPr>
          <w:rFonts w:ascii="Arial" w:eastAsia="Arial" w:hAnsi="Arial"/>
          <w:color w:val="000000"/>
          <w:sz w:val="24"/>
        </w:rPr>
      </w:pPr>
      <w:r w:rsidRPr="00155E28">
        <w:rPr>
          <w:rFonts w:ascii="Arial" w:eastAsia="Arial" w:hAnsi="Arial"/>
          <w:color w:val="000000"/>
          <w:sz w:val="24"/>
        </w:rPr>
        <w:t xml:space="preserve">If the child is placed in a respite care arrangement as part of their Care Plan, deductions will be taken from their substantive </w:t>
      </w:r>
      <w:proofErr w:type="spellStart"/>
      <w:r w:rsidRPr="00155E28">
        <w:rPr>
          <w:rFonts w:ascii="Arial" w:eastAsia="Arial" w:hAnsi="Arial"/>
          <w:color w:val="000000"/>
          <w:sz w:val="24"/>
        </w:rPr>
        <w:t>carers</w:t>
      </w:r>
      <w:proofErr w:type="spellEnd"/>
      <w:r w:rsidRPr="00155E28">
        <w:rPr>
          <w:rFonts w:ascii="Arial" w:eastAsia="Arial" w:hAnsi="Arial"/>
          <w:color w:val="000000"/>
          <w:sz w:val="24"/>
        </w:rPr>
        <w:t xml:space="preserve">.  Please remember that if the child is new to care, savings will not commence for the first 6 weeks. </w:t>
      </w:r>
    </w:p>
    <w:p w14:paraId="4A886CCB" w14:textId="77777777" w:rsidR="00155E28" w:rsidRPr="00155E28" w:rsidRDefault="00155E28" w:rsidP="00155E28">
      <w:pPr>
        <w:pStyle w:val="ListParagraph"/>
        <w:spacing w:before="279" w:line="276" w:lineRule="exact"/>
        <w:ind w:right="288"/>
        <w:jc w:val="both"/>
        <w:textAlignment w:val="baseline"/>
        <w:rPr>
          <w:rFonts w:ascii="Arial" w:eastAsia="Arial" w:hAnsi="Arial"/>
          <w:color w:val="000000"/>
          <w:sz w:val="24"/>
        </w:rPr>
      </w:pPr>
    </w:p>
    <w:p w14:paraId="3826AC1E" w14:textId="1F4E2FDB" w:rsidR="00FA4F94" w:rsidRPr="00FA4F94" w:rsidRDefault="00FA4F94" w:rsidP="00A2792C">
      <w:pPr>
        <w:pStyle w:val="ListParagraph"/>
        <w:numPr>
          <w:ilvl w:val="0"/>
          <w:numId w:val="2"/>
        </w:numPr>
        <w:tabs>
          <w:tab w:val="clear" w:pos="644"/>
        </w:tabs>
        <w:spacing w:before="271" w:line="322" w:lineRule="exact"/>
        <w:ind w:left="0"/>
        <w:textAlignment w:val="baseline"/>
        <w:rPr>
          <w:rFonts w:ascii="Arial" w:eastAsia="Arial" w:hAnsi="Arial"/>
          <w:b/>
          <w:color w:val="000000"/>
          <w:sz w:val="28"/>
        </w:rPr>
      </w:pPr>
      <w:r w:rsidRPr="00FA4F94">
        <w:rPr>
          <w:rFonts w:ascii="Arial" w:eastAsia="Arial" w:hAnsi="Arial"/>
          <w:b/>
          <w:color w:val="000000"/>
          <w:sz w:val="28"/>
        </w:rPr>
        <w:t xml:space="preserve">Savings </w:t>
      </w:r>
      <w:r w:rsidR="003E669F">
        <w:rPr>
          <w:rFonts w:ascii="Arial" w:eastAsia="Arial" w:hAnsi="Arial"/>
          <w:b/>
          <w:color w:val="000000"/>
          <w:sz w:val="28"/>
        </w:rPr>
        <w:t>a</w:t>
      </w:r>
      <w:r w:rsidRPr="00FA4F94">
        <w:rPr>
          <w:rFonts w:ascii="Arial" w:eastAsia="Arial" w:hAnsi="Arial"/>
          <w:b/>
          <w:color w:val="000000"/>
          <w:sz w:val="28"/>
        </w:rPr>
        <w:t>mounts</w:t>
      </w:r>
    </w:p>
    <w:p w14:paraId="3EA5CA3F" w14:textId="62E9868F" w:rsidR="00FA4F94" w:rsidRDefault="00FA4F94" w:rsidP="00FA4F94">
      <w:pPr>
        <w:spacing w:before="324" w:after="286" w:line="276" w:lineRule="exact"/>
        <w:ind w:left="144" w:right="504"/>
        <w:textAlignment w:val="baseline"/>
        <w:rPr>
          <w:rFonts w:ascii="Arial" w:eastAsia="Arial" w:hAnsi="Arial"/>
          <w:color w:val="000000"/>
          <w:sz w:val="24"/>
        </w:rPr>
      </w:pPr>
      <w:r>
        <w:rPr>
          <w:rFonts w:ascii="Arial" w:eastAsia="Arial" w:hAnsi="Arial"/>
          <w:color w:val="000000"/>
          <w:sz w:val="24"/>
        </w:rPr>
        <w:t>The amount of money saved for each child</w:t>
      </w:r>
      <w:r w:rsidR="009751C1">
        <w:rPr>
          <w:rFonts w:ascii="Arial" w:eastAsia="Arial" w:hAnsi="Arial"/>
          <w:color w:val="000000"/>
          <w:sz w:val="24"/>
        </w:rPr>
        <w:t>/young person</w:t>
      </w:r>
      <w:r>
        <w:rPr>
          <w:rFonts w:ascii="Arial" w:eastAsia="Arial" w:hAnsi="Arial"/>
          <w:color w:val="000000"/>
          <w:sz w:val="24"/>
        </w:rPr>
        <w:t xml:space="preserve"> per week will </w:t>
      </w:r>
      <w:r w:rsidR="009751C1">
        <w:rPr>
          <w:rFonts w:ascii="Arial" w:eastAsia="Arial" w:hAnsi="Arial"/>
          <w:color w:val="000000"/>
          <w:sz w:val="24"/>
        </w:rPr>
        <w:t>be £5</w:t>
      </w:r>
      <w:r>
        <w:rPr>
          <w:rFonts w:ascii="Arial" w:eastAsia="Arial" w:hAnsi="Arial"/>
          <w:color w:val="000000"/>
          <w:sz w:val="24"/>
        </w:rPr>
        <w:t>.</w:t>
      </w:r>
      <w:r w:rsidR="009751C1">
        <w:rPr>
          <w:rFonts w:ascii="Arial" w:eastAsia="Arial" w:hAnsi="Arial"/>
          <w:color w:val="000000"/>
          <w:sz w:val="24"/>
        </w:rPr>
        <w:t xml:space="preserve"> </w:t>
      </w:r>
    </w:p>
    <w:p w14:paraId="0D956584" w14:textId="30E1A4CB" w:rsidR="00A2792C" w:rsidRDefault="009751C1" w:rsidP="009751C1">
      <w:pPr>
        <w:spacing w:before="324" w:after="286" w:line="276" w:lineRule="exact"/>
        <w:ind w:left="144" w:right="504"/>
        <w:textAlignment w:val="baseline"/>
        <w:rPr>
          <w:rFonts w:ascii="Arial" w:eastAsia="Arial" w:hAnsi="Arial"/>
          <w:color w:val="000000"/>
          <w:sz w:val="24"/>
        </w:rPr>
      </w:pPr>
      <w:r>
        <w:rPr>
          <w:rFonts w:ascii="Arial" w:eastAsia="Arial" w:hAnsi="Arial"/>
          <w:color w:val="000000"/>
          <w:sz w:val="24"/>
        </w:rPr>
        <w:t xml:space="preserve">Should </w:t>
      </w:r>
      <w:proofErr w:type="spellStart"/>
      <w:r>
        <w:rPr>
          <w:rFonts w:ascii="Arial" w:eastAsia="Arial" w:hAnsi="Arial"/>
          <w:color w:val="000000"/>
          <w:sz w:val="24"/>
        </w:rPr>
        <w:t>carers</w:t>
      </w:r>
      <w:proofErr w:type="spellEnd"/>
      <w:r>
        <w:rPr>
          <w:rFonts w:ascii="Arial" w:eastAsia="Arial" w:hAnsi="Arial"/>
          <w:color w:val="000000"/>
          <w:sz w:val="24"/>
        </w:rPr>
        <w:t xml:space="preserve"> wish to make other contributions to any child/young person’s savings, they must inform the allocate</w:t>
      </w:r>
      <w:r w:rsidR="00A879BA">
        <w:rPr>
          <w:rFonts w:ascii="Arial" w:eastAsia="Arial" w:hAnsi="Arial"/>
          <w:color w:val="000000"/>
          <w:sz w:val="24"/>
        </w:rPr>
        <w:t>d</w:t>
      </w:r>
      <w:r>
        <w:rPr>
          <w:rFonts w:ascii="Arial" w:eastAsia="Arial" w:hAnsi="Arial"/>
          <w:color w:val="000000"/>
          <w:sz w:val="24"/>
        </w:rPr>
        <w:t xml:space="preserve"> social worker so those savings can be tracked for when the young person leaves the care of the Trust.</w:t>
      </w:r>
    </w:p>
    <w:p w14:paraId="078C370D" w14:textId="77777777" w:rsidR="00FA4F94" w:rsidRDefault="00FA4F94" w:rsidP="00FA4F94">
      <w:pPr>
        <w:numPr>
          <w:ilvl w:val="0"/>
          <w:numId w:val="2"/>
        </w:numPr>
        <w:tabs>
          <w:tab w:val="left" w:pos="864"/>
        </w:tabs>
        <w:spacing w:before="2" w:line="322" w:lineRule="exact"/>
        <w:ind w:left="360" w:hanging="360"/>
        <w:textAlignment w:val="baseline"/>
        <w:rPr>
          <w:rFonts w:ascii="Arial" w:eastAsia="Arial" w:hAnsi="Arial"/>
          <w:b/>
          <w:color w:val="000000"/>
          <w:sz w:val="28"/>
        </w:rPr>
      </w:pPr>
      <w:r>
        <w:rPr>
          <w:rFonts w:ascii="Arial" w:eastAsia="Arial" w:hAnsi="Arial"/>
          <w:b/>
          <w:color w:val="000000"/>
          <w:sz w:val="28"/>
        </w:rPr>
        <w:t>Savings account</w:t>
      </w:r>
    </w:p>
    <w:p w14:paraId="2928A5C5" w14:textId="22109A43" w:rsidR="00FA4F94" w:rsidRDefault="00FA4F94" w:rsidP="00FA4F94">
      <w:pPr>
        <w:spacing w:before="334" w:line="276" w:lineRule="exact"/>
        <w:ind w:left="144" w:right="288"/>
        <w:jc w:val="both"/>
        <w:textAlignment w:val="baseline"/>
        <w:rPr>
          <w:rFonts w:ascii="Arial" w:eastAsia="Arial" w:hAnsi="Arial"/>
          <w:color w:val="000000"/>
          <w:sz w:val="24"/>
          <w:szCs w:val="24"/>
        </w:rPr>
      </w:pPr>
      <w:r w:rsidRPr="3E537674">
        <w:rPr>
          <w:rFonts w:ascii="Arial" w:eastAsia="Arial" w:hAnsi="Arial"/>
          <w:color w:val="000000" w:themeColor="text1"/>
          <w:sz w:val="24"/>
          <w:szCs w:val="24"/>
        </w:rPr>
        <w:t xml:space="preserve">All savings are administered in the child’s name by </w:t>
      </w:r>
      <w:proofErr w:type="spellStart"/>
      <w:r w:rsidRPr="3E537674">
        <w:rPr>
          <w:rFonts w:ascii="Arial" w:eastAsia="Arial" w:hAnsi="Arial"/>
          <w:color w:val="000000" w:themeColor="text1"/>
          <w:sz w:val="24"/>
          <w:szCs w:val="24"/>
        </w:rPr>
        <w:t>Northamptonshire</w:t>
      </w:r>
      <w:proofErr w:type="spellEnd"/>
      <w:r w:rsidRPr="3E537674">
        <w:rPr>
          <w:rFonts w:ascii="Arial" w:eastAsia="Arial" w:hAnsi="Arial"/>
          <w:color w:val="000000" w:themeColor="text1"/>
          <w:sz w:val="24"/>
          <w:szCs w:val="24"/>
        </w:rPr>
        <w:t xml:space="preserve"> Children</w:t>
      </w:r>
      <w:r w:rsidR="00F70082">
        <w:rPr>
          <w:rFonts w:ascii="Arial" w:eastAsia="Arial" w:hAnsi="Arial"/>
          <w:color w:val="000000" w:themeColor="text1"/>
          <w:sz w:val="24"/>
          <w:szCs w:val="24"/>
        </w:rPr>
        <w:t>’</w:t>
      </w:r>
      <w:r w:rsidRPr="3E537674">
        <w:rPr>
          <w:rFonts w:ascii="Arial" w:eastAsia="Arial" w:hAnsi="Arial"/>
          <w:color w:val="000000" w:themeColor="text1"/>
          <w:sz w:val="24"/>
          <w:szCs w:val="24"/>
        </w:rPr>
        <w:t>s Trust. Savings accounts will be set up by the Children’s Payment Hub no later than week 10 of the child’s care jou</w:t>
      </w:r>
      <w:r w:rsidR="009751C1">
        <w:rPr>
          <w:rFonts w:ascii="Arial" w:eastAsia="Arial" w:hAnsi="Arial"/>
          <w:color w:val="000000" w:themeColor="text1"/>
          <w:sz w:val="24"/>
          <w:szCs w:val="24"/>
        </w:rPr>
        <w:t xml:space="preserve">rney. Savings will </w:t>
      </w:r>
      <w:r w:rsidR="00C25919">
        <w:rPr>
          <w:rFonts w:ascii="Arial" w:eastAsia="Arial" w:hAnsi="Arial"/>
          <w:color w:val="000000" w:themeColor="text1"/>
          <w:sz w:val="24"/>
          <w:szCs w:val="24"/>
        </w:rPr>
        <w:t>commence after the child has been looked after for</w:t>
      </w:r>
      <w:r w:rsidR="009751C1">
        <w:rPr>
          <w:rFonts w:ascii="Arial" w:eastAsia="Arial" w:hAnsi="Arial"/>
          <w:color w:val="000000" w:themeColor="text1"/>
          <w:sz w:val="24"/>
          <w:szCs w:val="24"/>
        </w:rPr>
        <w:t xml:space="preserve"> 6</w:t>
      </w:r>
      <w:r w:rsidRPr="3E537674">
        <w:rPr>
          <w:rFonts w:ascii="Arial" w:eastAsia="Arial" w:hAnsi="Arial"/>
          <w:color w:val="000000" w:themeColor="text1"/>
          <w:sz w:val="24"/>
          <w:szCs w:val="24"/>
        </w:rPr>
        <w:t xml:space="preserve"> weeks </w:t>
      </w:r>
      <w:r w:rsidR="00C25919">
        <w:rPr>
          <w:rFonts w:ascii="Arial" w:eastAsia="Arial" w:hAnsi="Arial"/>
          <w:color w:val="000000" w:themeColor="text1"/>
          <w:sz w:val="24"/>
          <w:szCs w:val="24"/>
        </w:rPr>
        <w:t>consecutive weeks</w:t>
      </w:r>
      <w:r w:rsidRPr="3E537674">
        <w:rPr>
          <w:rFonts w:ascii="Arial" w:eastAsia="Arial" w:hAnsi="Arial"/>
          <w:color w:val="000000" w:themeColor="text1"/>
          <w:sz w:val="24"/>
          <w:szCs w:val="24"/>
        </w:rPr>
        <w:t xml:space="preserve">. These savings will be held by </w:t>
      </w:r>
      <w:proofErr w:type="spellStart"/>
      <w:r w:rsidRPr="3E537674">
        <w:rPr>
          <w:rFonts w:ascii="Arial" w:eastAsia="Arial" w:hAnsi="Arial"/>
          <w:color w:val="000000" w:themeColor="text1"/>
          <w:sz w:val="24"/>
          <w:szCs w:val="24"/>
        </w:rPr>
        <w:t>Northamptonshire</w:t>
      </w:r>
      <w:proofErr w:type="spellEnd"/>
      <w:r w:rsidRPr="3E537674">
        <w:rPr>
          <w:rFonts w:ascii="Arial" w:eastAsia="Arial" w:hAnsi="Arial"/>
          <w:color w:val="000000" w:themeColor="text1"/>
          <w:sz w:val="24"/>
          <w:szCs w:val="24"/>
        </w:rPr>
        <w:t xml:space="preserve"> Children</w:t>
      </w:r>
      <w:r w:rsidR="00F70082">
        <w:rPr>
          <w:rFonts w:ascii="Arial" w:eastAsia="Arial" w:hAnsi="Arial"/>
          <w:color w:val="000000" w:themeColor="text1"/>
          <w:sz w:val="24"/>
          <w:szCs w:val="24"/>
        </w:rPr>
        <w:t>’</w:t>
      </w:r>
      <w:r w:rsidRPr="3E537674">
        <w:rPr>
          <w:rFonts w:ascii="Arial" w:eastAsia="Arial" w:hAnsi="Arial"/>
          <w:color w:val="000000" w:themeColor="text1"/>
          <w:sz w:val="24"/>
          <w:szCs w:val="24"/>
        </w:rPr>
        <w:t>s Trust.</w:t>
      </w:r>
    </w:p>
    <w:p w14:paraId="176C4B50" w14:textId="3479FD7E" w:rsidR="00FA4F94" w:rsidRDefault="00FA4F94" w:rsidP="00FA4F94">
      <w:pPr>
        <w:spacing w:before="273" w:line="276" w:lineRule="exact"/>
        <w:ind w:left="144" w:right="144"/>
        <w:jc w:val="both"/>
        <w:textAlignment w:val="baseline"/>
        <w:rPr>
          <w:rFonts w:ascii="Arial" w:eastAsia="Arial" w:hAnsi="Arial"/>
          <w:color w:val="000000"/>
          <w:sz w:val="24"/>
          <w:szCs w:val="24"/>
        </w:rPr>
      </w:pPr>
      <w:r w:rsidRPr="1FE7224B">
        <w:rPr>
          <w:rFonts w:ascii="Arial" w:eastAsia="Arial" w:hAnsi="Arial"/>
          <w:color w:val="000000" w:themeColor="text1"/>
          <w:sz w:val="24"/>
          <w:szCs w:val="24"/>
        </w:rPr>
        <w:t xml:space="preserve">For children and young people who have been in care for at least a year and fit the eligibility criteria (see </w:t>
      </w:r>
      <w:hyperlink w:anchor="Appendix1">
        <w:r w:rsidRPr="1FE7224B">
          <w:rPr>
            <w:rStyle w:val="Hyperlink"/>
            <w:rFonts w:ascii="Arial" w:eastAsia="Arial" w:hAnsi="Arial"/>
            <w:sz w:val="24"/>
            <w:szCs w:val="24"/>
          </w:rPr>
          <w:t>appendix 1),</w:t>
        </w:r>
      </w:hyperlink>
      <w:r w:rsidRPr="1FE7224B">
        <w:rPr>
          <w:rFonts w:ascii="Arial" w:eastAsia="Arial" w:hAnsi="Arial"/>
          <w:color w:val="000000" w:themeColor="text1"/>
          <w:sz w:val="24"/>
          <w:szCs w:val="24"/>
        </w:rPr>
        <w:t xml:space="preserve"> savings will be kept in a Junior ISA via The Share </w:t>
      </w:r>
      <w:r w:rsidRPr="1FE7224B">
        <w:rPr>
          <w:rFonts w:ascii="Arial" w:eastAsia="Arial" w:hAnsi="Arial"/>
          <w:color w:val="000000" w:themeColor="text1"/>
          <w:sz w:val="24"/>
          <w:szCs w:val="24"/>
        </w:rPr>
        <w:lastRenderedPageBreak/>
        <w:t>Foundation. This will be set up once the Children’s Payment Hub team notifies the Share Foundation of any new child or young person in care who are eligible.</w:t>
      </w:r>
    </w:p>
    <w:p w14:paraId="7BC2FE13" w14:textId="04167457" w:rsidR="00FA4F94" w:rsidRDefault="00FA4F94" w:rsidP="00FA4F94">
      <w:pPr>
        <w:spacing w:before="279" w:line="276" w:lineRule="exact"/>
        <w:ind w:left="144" w:right="288"/>
        <w:jc w:val="both"/>
        <w:textAlignment w:val="baseline"/>
        <w:rPr>
          <w:rFonts w:ascii="Arial" w:eastAsia="Arial" w:hAnsi="Arial"/>
          <w:color w:val="000000"/>
          <w:sz w:val="24"/>
        </w:rPr>
      </w:pPr>
      <w:r>
        <w:rPr>
          <w:rFonts w:ascii="Arial" w:eastAsia="Arial" w:hAnsi="Arial"/>
          <w:color w:val="000000"/>
          <w:sz w:val="24"/>
        </w:rPr>
        <w:t>Once a Junior ISA has been set up, the Government will add an initial £200 to each account. Savings accrued within the first 12 months will be added to the account. Future savings will continue to be deducted</w:t>
      </w:r>
      <w:r w:rsidR="00C25919">
        <w:rPr>
          <w:rFonts w:ascii="Arial" w:eastAsia="Arial" w:hAnsi="Arial"/>
          <w:color w:val="000000"/>
          <w:sz w:val="24"/>
        </w:rPr>
        <w:t xml:space="preserve"> at</w:t>
      </w:r>
      <w:r>
        <w:rPr>
          <w:rFonts w:ascii="Arial" w:eastAsia="Arial" w:hAnsi="Arial"/>
          <w:color w:val="000000"/>
          <w:sz w:val="24"/>
        </w:rPr>
        <w:t xml:space="preserve"> source on a weekly basis.</w:t>
      </w:r>
    </w:p>
    <w:p w14:paraId="550BAF16" w14:textId="1FE26ECD" w:rsidR="00A2792C" w:rsidRDefault="00FA4F94" w:rsidP="003E669F">
      <w:pPr>
        <w:spacing w:before="279" w:line="276" w:lineRule="exact"/>
        <w:ind w:left="144" w:right="288"/>
        <w:jc w:val="both"/>
        <w:textAlignment w:val="baseline"/>
        <w:rPr>
          <w:rFonts w:ascii="Arial" w:eastAsia="Arial" w:hAnsi="Arial"/>
          <w:color w:val="000000" w:themeColor="text1"/>
          <w:sz w:val="24"/>
          <w:szCs w:val="24"/>
        </w:rPr>
      </w:pPr>
      <w:r w:rsidRPr="0F511C29">
        <w:rPr>
          <w:rFonts w:ascii="Arial" w:eastAsia="Arial" w:hAnsi="Arial"/>
          <w:color w:val="000000" w:themeColor="text1"/>
          <w:sz w:val="24"/>
          <w:szCs w:val="24"/>
        </w:rPr>
        <w:t xml:space="preserve">At the introduction of this policy, some Children in Care will already have a Child Trust Fund. This scheme was offered to children born between certain dates in 2002 and 2011 (See </w:t>
      </w:r>
      <w:hyperlink w:anchor="Appendix1">
        <w:r w:rsidRPr="0F511C29">
          <w:rPr>
            <w:rStyle w:val="Hyperlink"/>
            <w:rFonts w:ascii="Arial" w:eastAsia="Arial" w:hAnsi="Arial"/>
            <w:sz w:val="24"/>
            <w:szCs w:val="24"/>
          </w:rPr>
          <w:t>appendix 1</w:t>
        </w:r>
      </w:hyperlink>
      <w:r w:rsidRPr="0F511C29">
        <w:rPr>
          <w:rFonts w:ascii="Arial" w:eastAsia="Arial" w:hAnsi="Arial"/>
          <w:color w:val="000000" w:themeColor="text1"/>
          <w:sz w:val="24"/>
          <w:szCs w:val="24"/>
        </w:rPr>
        <w:t xml:space="preserve"> for details). This scheme is now closed for new deposits and has been replaced with </w:t>
      </w:r>
      <w:r w:rsidR="00F70082">
        <w:rPr>
          <w:rFonts w:ascii="Arial" w:eastAsia="Arial" w:hAnsi="Arial"/>
          <w:color w:val="000000" w:themeColor="text1"/>
          <w:sz w:val="24"/>
          <w:szCs w:val="24"/>
        </w:rPr>
        <w:t xml:space="preserve">the </w:t>
      </w:r>
      <w:r w:rsidRPr="0F511C29">
        <w:rPr>
          <w:rFonts w:ascii="Arial" w:eastAsia="Arial" w:hAnsi="Arial"/>
          <w:color w:val="000000" w:themeColor="text1"/>
          <w:sz w:val="24"/>
          <w:szCs w:val="24"/>
        </w:rPr>
        <w:t>Junior ISA. Child Trust Fund accounts already open will continue until the children and young people reach the age of 18.</w:t>
      </w:r>
    </w:p>
    <w:p w14:paraId="372C7F7F" w14:textId="30BA042E" w:rsidR="00A2792C" w:rsidRDefault="0F511C29" w:rsidP="001011C6">
      <w:pPr>
        <w:spacing w:before="279" w:line="276" w:lineRule="exact"/>
        <w:ind w:left="144" w:right="288"/>
        <w:jc w:val="both"/>
        <w:textAlignment w:val="baseline"/>
        <w:rPr>
          <w:rFonts w:ascii="Arial" w:eastAsia="Arial" w:hAnsi="Arial"/>
          <w:color w:val="000000" w:themeColor="text1"/>
          <w:sz w:val="24"/>
          <w:szCs w:val="24"/>
        </w:rPr>
      </w:pPr>
      <w:r w:rsidRPr="0F511C29">
        <w:rPr>
          <w:rFonts w:ascii="Arial" w:eastAsia="Arial" w:hAnsi="Arial"/>
          <w:color w:val="000000" w:themeColor="text1"/>
          <w:sz w:val="24"/>
          <w:szCs w:val="24"/>
        </w:rPr>
        <w:t>Whilst the Local Authority will pay the weekly saving amount into the young person's Share Found</w:t>
      </w:r>
      <w:r w:rsidR="00F70082">
        <w:rPr>
          <w:rFonts w:ascii="Arial" w:eastAsia="Arial" w:hAnsi="Arial"/>
          <w:color w:val="000000" w:themeColor="text1"/>
          <w:sz w:val="24"/>
          <w:szCs w:val="24"/>
        </w:rPr>
        <w:t>ation</w:t>
      </w:r>
      <w:r w:rsidRPr="0F511C29">
        <w:rPr>
          <w:rFonts w:ascii="Arial" w:eastAsia="Arial" w:hAnsi="Arial"/>
          <w:color w:val="000000" w:themeColor="text1"/>
          <w:sz w:val="24"/>
          <w:szCs w:val="24"/>
        </w:rPr>
        <w:t xml:space="preserve"> Account</w:t>
      </w:r>
      <w:r w:rsidR="00F70082">
        <w:rPr>
          <w:rFonts w:ascii="Arial" w:eastAsia="Arial" w:hAnsi="Arial"/>
          <w:color w:val="000000" w:themeColor="text1"/>
          <w:sz w:val="24"/>
          <w:szCs w:val="24"/>
        </w:rPr>
        <w:t>,</w:t>
      </w:r>
      <w:r w:rsidRPr="0F511C29">
        <w:rPr>
          <w:rFonts w:ascii="Arial" w:eastAsia="Arial" w:hAnsi="Arial"/>
          <w:color w:val="000000" w:themeColor="text1"/>
          <w:sz w:val="24"/>
          <w:szCs w:val="24"/>
        </w:rPr>
        <w:t xml:space="preserve"> this does not preclude </w:t>
      </w:r>
      <w:proofErr w:type="spellStart"/>
      <w:r w:rsidRPr="0F511C29">
        <w:rPr>
          <w:rFonts w:ascii="Arial" w:eastAsia="Arial" w:hAnsi="Arial"/>
          <w:color w:val="000000" w:themeColor="text1"/>
          <w:sz w:val="24"/>
          <w:szCs w:val="24"/>
        </w:rPr>
        <w:t>carers</w:t>
      </w:r>
      <w:proofErr w:type="spellEnd"/>
      <w:r w:rsidRPr="0F511C29">
        <w:rPr>
          <w:rFonts w:ascii="Arial" w:eastAsia="Arial" w:hAnsi="Arial"/>
          <w:color w:val="000000" w:themeColor="text1"/>
          <w:sz w:val="24"/>
          <w:szCs w:val="24"/>
        </w:rPr>
        <w:t xml:space="preserve"> </w:t>
      </w:r>
      <w:r w:rsidR="001011C6" w:rsidRPr="0F511C29">
        <w:rPr>
          <w:rFonts w:ascii="Arial" w:eastAsia="Arial" w:hAnsi="Arial"/>
          <w:color w:val="000000" w:themeColor="text1"/>
          <w:sz w:val="24"/>
          <w:szCs w:val="24"/>
        </w:rPr>
        <w:t>active</w:t>
      </w:r>
      <w:r w:rsidR="001011C6">
        <w:rPr>
          <w:rFonts w:ascii="Arial" w:eastAsia="Arial" w:hAnsi="Arial"/>
          <w:color w:val="000000" w:themeColor="text1"/>
          <w:sz w:val="24"/>
          <w:szCs w:val="24"/>
        </w:rPr>
        <w:t>l</w:t>
      </w:r>
      <w:r w:rsidR="001011C6" w:rsidRPr="0F511C29">
        <w:rPr>
          <w:rFonts w:ascii="Arial" w:eastAsia="Arial" w:hAnsi="Arial"/>
          <w:color w:val="000000" w:themeColor="text1"/>
          <w:sz w:val="24"/>
          <w:szCs w:val="24"/>
        </w:rPr>
        <w:t>y</w:t>
      </w:r>
      <w:r w:rsidRPr="0F511C29">
        <w:rPr>
          <w:rFonts w:ascii="Arial" w:eastAsia="Arial" w:hAnsi="Arial"/>
          <w:color w:val="000000" w:themeColor="text1"/>
          <w:sz w:val="24"/>
          <w:szCs w:val="24"/>
        </w:rPr>
        <w:t xml:space="preserve"> supporting young people establishing local savings arrangements to enhance their confidence and understanding of good money management.</w:t>
      </w:r>
      <w:r w:rsidR="00F70082">
        <w:rPr>
          <w:rFonts w:ascii="Arial" w:eastAsia="Arial" w:hAnsi="Arial"/>
          <w:color w:val="000000" w:themeColor="text1"/>
          <w:sz w:val="24"/>
          <w:szCs w:val="24"/>
        </w:rPr>
        <w:t xml:space="preserve"> </w:t>
      </w:r>
      <w:r w:rsidR="001011C6">
        <w:rPr>
          <w:rFonts w:ascii="Arial" w:eastAsia="Arial" w:hAnsi="Arial"/>
          <w:color w:val="000000" w:themeColor="text1"/>
          <w:sz w:val="24"/>
          <w:szCs w:val="24"/>
        </w:rPr>
        <w:t>Equally, we should also encourage young people to open their own account to aid their identity and self-worth.</w:t>
      </w:r>
    </w:p>
    <w:p w14:paraId="3901C8C3" w14:textId="4326991F" w:rsidR="001011C6" w:rsidRDefault="0F511C29" w:rsidP="000612E1">
      <w:pPr>
        <w:spacing w:before="279" w:line="276" w:lineRule="exact"/>
        <w:ind w:left="144"/>
        <w:textAlignment w:val="baseline"/>
        <w:rPr>
          <w:rFonts w:ascii="Arial" w:eastAsia="Arial" w:hAnsi="Arial"/>
          <w:color w:val="000000" w:themeColor="text1"/>
          <w:sz w:val="24"/>
          <w:szCs w:val="24"/>
        </w:rPr>
      </w:pPr>
      <w:r w:rsidRPr="0F511C29">
        <w:rPr>
          <w:rFonts w:ascii="Arial" w:eastAsia="Arial" w:hAnsi="Arial"/>
          <w:color w:val="000000" w:themeColor="text1"/>
          <w:sz w:val="24"/>
          <w:szCs w:val="24"/>
        </w:rPr>
        <w:t>You</w:t>
      </w:r>
      <w:r w:rsidR="001011C6">
        <w:rPr>
          <w:rFonts w:ascii="Arial" w:eastAsia="Arial" w:hAnsi="Arial"/>
          <w:color w:val="000000" w:themeColor="text1"/>
          <w:sz w:val="24"/>
          <w:szCs w:val="24"/>
        </w:rPr>
        <w:t>ng</w:t>
      </w:r>
      <w:r w:rsidRPr="0F511C29">
        <w:rPr>
          <w:rFonts w:ascii="Arial" w:eastAsia="Arial" w:hAnsi="Arial"/>
          <w:color w:val="000000" w:themeColor="text1"/>
          <w:sz w:val="24"/>
          <w:szCs w:val="24"/>
        </w:rPr>
        <w:t xml:space="preserve"> people cannot access money from their Share Found</w:t>
      </w:r>
      <w:r w:rsidR="001011C6">
        <w:rPr>
          <w:rFonts w:ascii="Arial" w:eastAsia="Arial" w:hAnsi="Arial"/>
          <w:color w:val="000000" w:themeColor="text1"/>
          <w:sz w:val="24"/>
          <w:szCs w:val="24"/>
        </w:rPr>
        <w:t>ation</w:t>
      </w:r>
      <w:r w:rsidRPr="0F511C29">
        <w:rPr>
          <w:rFonts w:ascii="Arial" w:eastAsia="Arial" w:hAnsi="Arial"/>
          <w:color w:val="000000" w:themeColor="text1"/>
          <w:sz w:val="24"/>
          <w:szCs w:val="24"/>
        </w:rPr>
        <w:t xml:space="preserve"> Account before they are</w:t>
      </w:r>
      <w:r w:rsidR="001011C6">
        <w:rPr>
          <w:rFonts w:ascii="Arial" w:eastAsia="Arial" w:hAnsi="Arial"/>
          <w:color w:val="000000" w:themeColor="text1"/>
          <w:sz w:val="24"/>
          <w:szCs w:val="24"/>
        </w:rPr>
        <w:t xml:space="preserve"> aged </w:t>
      </w:r>
      <w:r w:rsidRPr="0F511C29">
        <w:rPr>
          <w:rFonts w:ascii="Arial" w:eastAsia="Arial" w:hAnsi="Arial"/>
          <w:color w:val="000000" w:themeColor="text1"/>
          <w:sz w:val="24"/>
          <w:szCs w:val="24"/>
        </w:rPr>
        <w:t>18.</w:t>
      </w:r>
    </w:p>
    <w:p w14:paraId="1EF9A59D" w14:textId="1548A04A" w:rsidR="00155E28" w:rsidRDefault="006155A9" w:rsidP="00155E28">
      <w:pPr>
        <w:spacing w:before="279" w:line="276" w:lineRule="exact"/>
        <w:ind w:firstLine="144"/>
        <w:jc w:val="both"/>
        <w:textAlignment w:val="baseline"/>
        <w:rPr>
          <w:color w:val="000000" w:themeColor="text1"/>
          <w:sz w:val="24"/>
          <w:szCs w:val="24"/>
        </w:rPr>
      </w:pPr>
      <w:hyperlink r:id="rId11">
        <w:r w:rsidR="0F511C29" w:rsidRPr="0F511C29">
          <w:rPr>
            <w:rStyle w:val="Hyperlink"/>
            <w:rFonts w:ascii="Calibri" w:eastAsia="Calibri" w:hAnsi="Calibri" w:cs="Calibri"/>
          </w:rPr>
          <w:t>Your age: 15-17 — The Share Foundation</w:t>
        </w:r>
      </w:hyperlink>
    </w:p>
    <w:p w14:paraId="1E39EC89" w14:textId="77777777" w:rsidR="00155E28" w:rsidRDefault="00155E28" w:rsidP="00155E28">
      <w:pPr>
        <w:spacing w:before="279" w:line="276" w:lineRule="exact"/>
        <w:ind w:firstLine="144"/>
        <w:jc w:val="both"/>
        <w:textAlignment w:val="baseline"/>
        <w:rPr>
          <w:color w:val="000000" w:themeColor="text1"/>
          <w:sz w:val="24"/>
          <w:szCs w:val="24"/>
        </w:rPr>
      </w:pPr>
    </w:p>
    <w:p w14:paraId="1B81AD2F" w14:textId="255C1F41" w:rsidR="00A2792C" w:rsidRPr="00A2792C" w:rsidRDefault="00FA4F94" w:rsidP="00A2792C">
      <w:pPr>
        <w:pStyle w:val="ListParagraph"/>
        <w:numPr>
          <w:ilvl w:val="0"/>
          <w:numId w:val="2"/>
        </w:numPr>
        <w:tabs>
          <w:tab w:val="clear" w:pos="644"/>
          <w:tab w:val="left" w:pos="360"/>
          <w:tab w:val="left" w:pos="864"/>
        </w:tabs>
        <w:spacing w:before="20" w:line="322" w:lineRule="exact"/>
        <w:ind w:left="0"/>
        <w:textAlignment w:val="baseline"/>
        <w:rPr>
          <w:rFonts w:ascii="Arial" w:eastAsia="Arial" w:hAnsi="Arial"/>
          <w:b/>
          <w:color w:val="000000"/>
          <w:sz w:val="28"/>
        </w:rPr>
      </w:pPr>
      <w:r w:rsidRPr="00FA4F94">
        <w:rPr>
          <w:rFonts w:ascii="Arial" w:eastAsia="Arial" w:hAnsi="Arial"/>
          <w:b/>
          <w:color w:val="000000"/>
          <w:sz w:val="28"/>
        </w:rPr>
        <w:t>Transition from previous savings arrangements</w:t>
      </w:r>
    </w:p>
    <w:p w14:paraId="2AC39122" w14:textId="77777777" w:rsidR="00A2792C" w:rsidRDefault="00A2792C" w:rsidP="00A2792C">
      <w:pPr>
        <w:pStyle w:val="Heading2"/>
        <w:rPr>
          <w:rFonts w:eastAsia="Arial"/>
        </w:rPr>
      </w:pPr>
    </w:p>
    <w:p w14:paraId="47CB2F82" w14:textId="4F05C0D5" w:rsidR="00FA4F94" w:rsidRDefault="00FA4F94" w:rsidP="00A2792C">
      <w:pPr>
        <w:pStyle w:val="Heading2"/>
        <w:rPr>
          <w:rFonts w:eastAsia="Arial"/>
        </w:rPr>
      </w:pPr>
      <w:r w:rsidRPr="1453A981">
        <w:rPr>
          <w:rFonts w:eastAsia="Arial"/>
        </w:rPr>
        <w:t>Children in Care – Under 16</w:t>
      </w:r>
    </w:p>
    <w:p w14:paraId="58EA588E" w14:textId="1C622D57" w:rsidR="00FA4F94" w:rsidRDefault="00FA4F94" w:rsidP="00FA4F94">
      <w:pPr>
        <w:spacing w:before="332" w:line="277" w:lineRule="exact"/>
        <w:ind w:left="144" w:right="288"/>
        <w:jc w:val="both"/>
        <w:textAlignment w:val="baseline"/>
        <w:rPr>
          <w:rFonts w:ascii="Arial" w:eastAsia="Arial" w:hAnsi="Arial"/>
          <w:color w:val="000000"/>
          <w:sz w:val="24"/>
          <w:szCs w:val="24"/>
        </w:rPr>
      </w:pPr>
      <w:r w:rsidRPr="0F511C29">
        <w:rPr>
          <w:rFonts w:ascii="Arial" w:eastAsia="Arial" w:hAnsi="Arial"/>
          <w:color w:val="000000" w:themeColor="text1"/>
          <w:sz w:val="24"/>
          <w:szCs w:val="24"/>
        </w:rPr>
        <w:t>Where possible</w:t>
      </w:r>
      <w:r w:rsidR="0041545D">
        <w:rPr>
          <w:rFonts w:ascii="Arial" w:eastAsia="Arial" w:hAnsi="Arial"/>
          <w:color w:val="000000" w:themeColor="text1"/>
          <w:sz w:val="24"/>
          <w:szCs w:val="24"/>
        </w:rPr>
        <w:t>,</w:t>
      </w:r>
      <w:r w:rsidRPr="0F511C29">
        <w:rPr>
          <w:rFonts w:ascii="Arial" w:eastAsia="Arial" w:hAnsi="Arial"/>
          <w:color w:val="000000" w:themeColor="text1"/>
          <w:sz w:val="24"/>
          <w:szCs w:val="24"/>
        </w:rPr>
        <w:t xml:space="preserve"> all </w:t>
      </w:r>
      <w:proofErr w:type="spellStart"/>
      <w:r w:rsidRPr="0F511C29">
        <w:rPr>
          <w:rFonts w:ascii="Arial" w:eastAsia="Arial" w:hAnsi="Arial"/>
          <w:color w:val="000000" w:themeColor="text1"/>
          <w:sz w:val="24"/>
          <w:szCs w:val="24"/>
        </w:rPr>
        <w:t>carers</w:t>
      </w:r>
      <w:proofErr w:type="spellEnd"/>
      <w:r w:rsidRPr="0F511C29">
        <w:rPr>
          <w:rFonts w:ascii="Arial" w:eastAsia="Arial" w:hAnsi="Arial"/>
          <w:color w:val="000000" w:themeColor="text1"/>
          <w:sz w:val="24"/>
          <w:szCs w:val="24"/>
        </w:rPr>
        <w:t xml:space="preserve"> who currently hold savings for Child</w:t>
      </w:r>
      <w:r w:rsidR="0041545D">
        <w:rPr>
          <w:rFonts w:ascii="Arial" w:eastAsia="Arial" w:hAnsi="Arial"/>
          <w:color w:val="000000" w:themeColor="text1"/>
          <w:sz w:val="24"/>
          <w:szCs w:val="24"/>
        </w:rPr>
        <w:t>ren</w:t>
      </w:r>
      <w:r w:rsidRPr="0F511C29">
        <w:rPr>
          <w:rFonts w:ascii="Arial" w:eastAsia="Arial" w:hAnsi="Arial"/>
          <w:color w:val="000000" w:themeColor="text1"/>
          <w:sz w:val="24"/>
          <w:szCs w:val="24"/>
        </w:rPr>
        <w:t xml:space="preserve"> in Care who are under 1</w:t>
      </w:r>
      <w:r w:rsidR="00C25919">
        <w:rPr>
          <w:rFonts w:ascii="Arial" w:eastAsia="Arial" w:hAnsi="Arial"/>
          <w:color w:val="000000" w:themeColor="text1"/>
          <w:sz w:val="24"/>
          <w:szCs w:val="24"/>
        </w:rPr>
        <w:t>8</w:t>
      </w:r>
      <w:r w:rsidRPr="0F511C29">
        <w:rPr>
          <w:rFonts w:ascii="Arial" w:eastAsia="Arial" w:hAnsi="Arial"/>
          <w:color w:val="000000" w:themeColor="text1"/>
          <w:sz w:val="24"/>
          <w:szCs w:val="24"/>
        </w:rPr>
        <w:t xml:space="preserve"> years of age, at the date the policy is implemented, will transfer these savings to </w:t>
      </w:r>
      <w:proofErr w:type="spellStart"/>
      <w:r w:rsidRPr="0F511C29">
        <w:rPr>
          <w:rFonts w:ascii="Arial" w:eastAsia="Arial" w:hAnsi="Arial"/>
          <w:color w:val="000000" w:themeColor="text1"/>
          <w:sz w:val="24"/>
          <w:szCs w:val="24"/>
        </w:rPr>
        <w:t>Northamptonshire</w:t>
      </w:r>
      <w:proofErr w:type="spellEnd"/>
      <w:r w:rsidRPr="0F511C29">
        <w:rPr>
          <w:rFonts w:ascii="Arial" w:eastAsia="Arial" w:hAnsi="Arial"/>
          <w:color w:val="000000" w:themeColor="text1"/>
          <w:sz w:val="24"/>
          <w:szCs w:val="24"/>
        </w:rPr>
        <w:t xml:space="preserve"> Children</w:t>
      </w:r>
      <w:r w:rsidR="0041545D">
        <w:rPr>
          <w:rFonts w:ascii="Arial" w:eastAsia="Arial" w:hAnsi="Arial"/>
          <w:color w:val="000000" w:themeColor="text1"/>
          <w:sz w:val="24"/>
          <w:szCs w:val="24"/>
        </w:rPr>
        <w:t>’</w:t>
      </w:r>
      <w:r w:rsidRPr="0F511C29">
        <w:rPr>
          <w:rFonts w:ascii="Arial" w:eastAsia="Arial" w:hAnsi="Arial"/>
          <w:color w:val="000000" w:themeColor="text1"/>
          <w:sz w:val="24"/>
          <w:szCs w:val="24"/>
        </w:rPr>
        <w:t xml:space="preserve">s Trust to hold on the child’s behalf through a BACS payment directly to the </w:t>
      </w:r>
      <w:proofErr w:type="spellStart"/>
      <w:r w:rsidRPr="0F511C29">
        <w:rPr>
          <w:rFonts w:ascii="Arial" w:eastAsia="Arial" w:hAnsi="Arial"/>
          <w:color w:val="000000" w:themeColor="text1"/>
          <w:sz w:val="24"/>
          <w:szCs w:val="24"/>
        </w:rPr>
        <w:t>Northamptonshire</w:t>
      </w:r>
      <w:proofErr w:type="spellEnd"/>
      <w:r w:rsidRPr="0F511C29">
        <w:rPr>
          <w:rFonts w:ascii="Arial" w:eastAsia="Arial" w:hAnsi="Arial"/>
          <w:color w:val="000000" w:themeColor="text1"/>
          <w:sz w:val="24"/>
          <w:szCs w:val="24"/>
        </w:rPr>
        <w:t xml:space="preserve"> Children</w:t>
      </w:r>
      <w:r w:rsidR="0041545D">
        <w:rPr>
          <w:rFonts w:ascii="Arial" w:eastAsia="Arial" w:hAnsi="Arial"/>
          <w:color w:val="000000" w:themeColor="text1"/>
          <w:sz w:val="24"/>
          <w:szCs w:val="24"/>
        </w:rPr>
        <w:t>’</w:t>
      </w:r>
      <w:r w:rsidRPr="0F511C29">
        <w:rPr>
          <w:rFonts w:ascii="Arial" w:eastAsia="Arial" w:hAnsi="Arial"/>
          <w:color w:val="000000" w:themeColor="text1"/>
          <w:sz w:val="24"/>
          <w:szCs w:val="24"/>
        </w:rPr>
        <w:t>s Trust account. These monies will then be transferred to the young person's Share Found</w:t>
      </w:r>
      <w:r w:rsidR="0041545D">
        <w:rPr>
          <w:rFonts w:ascii="Arial" w:eastAsia="Arial" w:hAnsi="Arial"/>
          <w:color w:val="000000" w:themeColor="text1"/>
          <w:sz w:val="24"/>
          <w:szCs w:val="24"/>
        </w:rPr>
        <w:t>ation</w:t>
      </w:r>
      <w:r w:rsidRPr="0F511C29">
        <w:rPr>
          <w:rFonts w:ascii="Arial" w:eastAsia="Arial" w:hAnsi="Arial"/>
          <w:color w:val="000000" w:themeColor="text1"/>
          <w:sz w:val="24"/>
          <w:szCs w:val="24"/>
        </w:rPr>
        <w:t xml:space="preserve"> Account.</w:t>
      </w:r>
    </w:p>
    <w:p w14:paraId="3154209F" w14:textId="571FA5C0" w:rsidR="00FA4F94" w:rsidRDefault="00FA4F94" w:rsidP="00FA4F94">
      <w:pPr>
        <w:spacing w:before="271" w:line="277" w:lineRule="exact"/>
        <w:ind w:left="144" w:right="288"/>
        <w:jc w:val="both"/>
        <w:rPr>
          <w:rFonts w:ascii="Arial" w:eastAsia="Arial" w:hAnsi="Arial"/>
          <w:color w:val="000000" w:themeColor="text1"/>
          <w:sz w:val="24"/>
          <w:szCs w:val="24"/>
        </w:rPr>
      </w:pPr>
      <w:r w:rsidRPr="2030053D">
        <w:rPr>
          <w:rFonts w:ascii="Arial" w:eastAsia="Arial" w:hAnsi="Arial"/>
          <w:color w:val="000000" w:themeColor="text1"/>
          <w:sz w:val="24"/>
          <w:szCs w:val="24"/>
        </w:rPr>
        <w:t xml:space="preserve">Confirmation will be sent to all </w:t>
      </w:r>
      <w:proofErr w:type="spellStart"/>
      <w:r w:rsidRPr="2030053D">
        <w:rPr>
          <w:rFonts w:ascii="Arial" w:eastAsia="Arial" w:hAnsi="Arial"/>
          <w:color w:val="000000" w:themeColor="text1"/>
          <w:sz w:val="24"/>
          <w:szCs w:val="24"/>
        </w:rPr>
        <w:t>carers</w:t>
      </w:r>
      <w:proofErr w:type="spellEnd"/>
      <w:r w:rsidRPr="2030053D">
        <w:rPr>
          <w:rFonts w:ascii="Arial" w:eastAsia="Arial" w:hAnsi="Arial"/>
          <w:color w:val="000000" w:themeColor="text1"/>
          <w:sz w:val="24"/>
          <w:szCs w:val="24"/>
        </w:rPr>
        <w:t xml:space="preserve"> through </w:t>
      </w:r>
      <w:proofErr w:type="spellStart"/>
      <w:r w:rsidRPr="2030053D">
        <w:rPr>
          <w:rFonts w:ascii="Arial" w:eastAsia="Arial" w:hAnsi="Arial"/>
          <w:color w:val="000000" w:themeColor="text1"/>
          <w:sz w:val="24"/>
          <w:szCs w:val="24"/>
        </w:rPr>
        <w:t>Northamptonshire</w:t>
      </w:r>
      <w:proofErr w:type="spellEnd"/>
      <w:r w:rsidRPr="2030053D">
        <w:rPr>
          <w:rFonts w:ascii="Arial" w:eastAsia="Arial" w:hAnsi="Arial"/>
          <w:color w:val="000000" w:themeColor="text1"/>
          <w:sz w:val="24"/>
          <w:szCs w:val="24"/>
        </w:rPr>
        <w:t xml:space="preserve"> Children’s Trust Placement Management Service</w:t>
      </w:r>
      <w:r w:rsidR="0041545D">
        <w:rPr>
          <w:rFonts w:ascii="Arial" w:eastAsia="Arial" w:hAnsi="Arial"/>
          <w:color w:val="000000" w:themeColor="text1"/>
          <w:sz w:val="24"/>
          <w:szCs w:val="24"/>
        </w:rPr>
        <w:t>,</w:t>
      </w:r>
      <w:r w:rsidRPr="2030053D">
        <w:rPr>
          <w:rFonts w:ascii="Arial" w:eastAsia="Arial" w:hAnsi="Arial"/>
          <w:color w:val="000000" w:themeColor="text1"/>
          <w:sz w:val="24"/>
          <w:szCs w:val="24"/>
        </w:rPr>
        <w:t xml:space="preserve"> advising them of the changes, with the necessary account details and instructions for transfer. At the point of implementation, all Children placed within the care of </w:t>
      </w:r>
      <w:proofErr w:type="spellStart"/>
      <w:r w:rsidRPr="2030053D">
        <w:rPr>
          <w:rFonts w:ascii="Arial" w:eastAsia="Arial" w:hAnsi="Arial"/>
          <w:color w:val="000000" w:themeColor="text1"/>
          <w:sz w:val="24"/>
          <w:szCs w:val="24"/>
        </w:rPr>
        <w:t>Northamptonshire</w:t>
      </w:r>
      <w:proofErr w:type="spellEnd"/>
      <w:r w:rsidRPr="2030053D">
        <w:rPr>
          <w:rFonts w:ascii="Arial" w:eastAsia="Arial" w:hAnsi="Arial"/>
          <w:color w:val="000000" w:themeColor="text1"/>
          <w:sz w:val="24"/>
          <w:szCs w:val="24"/>
        </w:rPr>
        <w:t xml:space="preserve"> Children</w:t>
      </w:r>
      <w:r w:rsidR="0041545D">
        <w:rPr>
          <w:rFonts w:ascii="Arial" w:eastAsia="Arial" w:hAnsi="Arial"/>
          <w:color w:val="000000" w:themeColor="text1"/>
          <w:sz w:val="24"/>
          <w:szCs w:val="24"/>
        </w:rPr>
        <w:t>’</w:t>
      </w:r>
      <w:r w:rsidRPr="2030053D">
        <w:rPr>
          <w:rFonts w:ascii="Arial" w:eastAsia="Arial" w:hAnsi="Arial"/>
          <w:color w:val="000000" w:themeColor="text1"/>
          <w:sz w:val="24"/>
          <w:szCs w:val="24"/>
        </w:rPr>
        <w:t>s Trust, who meet the scope and criteria set out in this document, will have savings transferred onto this new scheme.</w:t>
      </w:r>
    </w:p>
    <w:p w14:paraId="0AA7A6B4" w14:textId="2F33F958" w:rsidR="0F511C29" w:rsidRPr="00155E28" w:rsidRDefault="00FA4F94" w:rsidP="00155E28">
      <w:pPr>
        <w:spacing w:before="332" w:line="277" w:lineRule="exact"/>
        <w:ind w:left="144" w:right="288"/>
        <w:jc w:val="both"/>
        <w:rPr>
          <w:rFonts w:ascii="Arial" w:eastAsia="Arial" w:hAnsi="Arial"/>
          <w:color w:val="000000" w:themeColor="text1"/>
          <w:sz w:val="24"/>
          <w:szCs w:val="24"/>
        </w:rPr>
      </w:pPr>
      <w:r w:rsidRPr="0F511C29">
        <w:rPr>
          <w:rFonts w:ascii="Arial" w:eastAsia="Arial" w:hAnsi="Arial"/>
          <w:color w:val="000000" w:themeColor="text1"/>
          <w:sz w:val="24"/>
          <w:szCs w:val="24"/>
        </w:rPr>
        <w:t>Where current savings cannot be accessed prior to a young person becoming 18</w:t>
      </w:r>
      <w:r w:rsidR="0041545D">
        <w:rPr>
          <w:rFonts w:ascii="Arial" w:eastAsia="Arial" w:hAnsi="Arial"/>
          <w:color w:val="000000" w:themeColor="text1"/>
          <w:sz w:val="24"/>
          <w:szCs w:val="24"/>
        </w:rPr>
        <w:t>,</w:t>
      </w:r>
      <w:r w:rsidRPr="0F511C29">
        <w:rPr>
          <w:rFonts w:ascii="Arial" w:eastAsia="Arial" w:hAnsi="Arial"/>
          <w:color w:val="000000" w:themeColor="text1"/>
          <w:sz w:val="24"/>
          <w:szCs w:val="24"/>
        </w:rPr>
        <w:t xml:space="preserve"> the </w:t>
      </w:r>
      <w:proofErr w:type="spellStart"/>
      <w:r w:rsidRPr="0F511C29">
        <w:rPr>
          <w:rFonts w:ascii="Arial" w:eastAsia="Arial" w:hAnsi="Arial"/>
          <w:color w:val="000000" w:themeColor="text1"/>
          <w:sz w:val="24"/>
          <w:szCs w:val="24"/>
        </w:rPr>
        <w:t>carer</w:t>
      </w:r>
      <w:proofErr w:type="spellEnd"/>
      <w:r w:rsidRPr="0F511C29">
        <w:rPr>
          <w:rFonts w:ascii="Arial" w:eastAsia="Arial" w:hAnsi="Arial"/>
          <w:color w:val="000000" w:themeColor="text1"/>
          <w:sz w:val="24"/>
          <w:szCs w:val="24"/>
        </w:rPr>
        <w:t xml:space="preserve"> will continue to oversee these accounts. At the point of the policy’s implementation</w:t>
      </w:r>
      <w:r w:rsidR="0041545D">
        <w:rPr>
          <w:rFonts w:ascii="Arial" w:eastAsia="Arial" w:hAnsi="Arial"/>
          <w:color w:val="000000" w:themeColor="text1"/>
          <w:sz w:val="24"/>
          <w:szCs w:val="24"/>
        </w:rPr>
        <w:t>,</w:t>
      </w:r>
      <w:r w:rsidRPr="0F511C29">
        <w:rPr>
          <w:rFonts w:ascii="Arial" w:eastAsia="Arial" w:hAnsi="Arial"/>
          <w:color w:val="000000" w:themeColor="text1"/>
          <w:sz w:val="24"/>
          <w:szCs w:val="24"/>
        </w:rPr>
        <w:t xml:space="preserve"> all future savings for children under 1</w:t>
      </w:r>
      <w:r w:rsidR="008F6971">
        <w:rPr>
          <w:rFonts w:ascii="Arial" w:eastAsia="Arial" w:hAnsi="Arial"/>
          <w:color w:val="000000" w:themeColor="text1"/>
          <w:sz w:val="24"/>
          <w:szCs w:val="24"/>
        </w:rPr>
        <w:t>8</w:t>
      </w:r>
      <w:r w:rsidRPr="0F511C29">
        <w:rPr>
          <w:rFonts w:ascii="Arial" w:eastAsia="Arial" w:hAnsi="Arial"/>
          <w:color w:val="000000" w:themeColor="text1"/>
          <w:sz w:val="24"/>
          <w:szCs w:val="24"/>
        </w:rPr>
        <w:t xml:space="preserve"> will be made directly into their Share Found</w:t>
      </w:r>
      <w:r w:rsidR="0041545D">
        <w:rPr>
          <w:rFonts w:ascii="Arial" w:eastAsia="Arial" w:hAnsi="Arial"/>
          <w:color w:val="000000" w:themeColor="text1"/>
          <w:sz w:val="24"/>
          <w:szCs w:val="24"/>
        </w:rPr>
        <w:t>ation</w:t>
      </w:r>
      <w:r w:rsidRPr="0F511C29">
        <w:rPr>
          <w:rFonts w:ascii="Arial" w:eastAsia="Arial" w:hAnsi="Arial"/>
          <w:color w:val="000000" w:themeColor="text1"/>
          <w:sz w:val="24"/>
          <w:szCs w:val="24"/>
        </w:rPr>
        <w:t xml:space="preserve"> Account.</w:t>
      </w:r>
    </w:p>
    <w:p w14:paraId="1B5CB1F6" w14:textId="77777777" w:rsidR="00FA4F94" w:rsidRDefault="00FA4F94" w:rsidP="00450BAD">
      <w:pPr>
        <w:pStyle w:val="Heading2"/>
        <w:jc w:val="both"/>
        <w:rPr>
          <w:rFonts w:eastAsia="Arial"/>
        </w:rPr>
      </w:pPr>
      <w:r w:rsidRPr="1453A981">
        <w:rPr>
          <w:rFonts w:eastAsia="Arial"/>
        </w:rPr>
        <w:lastRenderedPageBreak/>
        <w:t>Children in care – 16 &amp; 17 years of age</w:t>
      </w:r>
    </w:p>
    <w:p w14:paraId="70E0E2C1" w14:textId="6E92B712" w:rsidR="00D17E5A" w:rsidRDefault="00D17E5A" w:rsidP="0041545D">
      <w:pPr>
        <w:spacing w:before="332" w:line="277" w:lineRule="exact"/>
        <w:ind w:left="144" w:right="288"/>
        <w:jc w:val="both"/>
        <w:rPr>
          <w:rFonts w:ascii="Arial" w:eastAsia="Arial" w:hAnsi="Arial"/>
          <w:sz w:val="24"/>
          <w:szCs w:val="24"/>
        </w:rPr>
      </w:pPr>
      <w:r>
        <w:rPr>
          <w:rFonts w:ascii="Arial" w:eastAsia="Arial" w:hAnsi="Arial"/>
          <w:sz w:val="24"/>
          <w:szCs w:val="24"/>
        </w:rPr>
        <w:t xml:space="preserve">There are some young people who choose to live more independently and for whom, we must ensure that the placement provider, allocated social worker, and where appropriate, their Personal Advisor, must educate the young person to develop their independence skills through their Pathway Plan.  To this end, they should be encouraged to make their own savings.  </w:t>
      </w:r>
    </w:p>
    <w:p w14:paraId="688CA801" w14:textId="136E7BDF" w:rsidR="00D17E5A" w:rsidRDefault="00D17E5A" w:rsidP="0041545D">
      <w:pPr>
        <w:spacing w:before="332" w:line="277" w:lineRule="exact"/>
        <w:ind w:left="144" w:right="288"/>
        <w:jc w:val="both"/>
        <w:rPr>
          <w:rFonts w:ascii="Arial" w:eastAsia="Arial" w:hAnsi="Arial"/>
          <w:sz w:val="24"/>
          <w:szCs w:val="24"/>
        </w:rPr>
      </w:pPr>
      <w:r>
        <w:rPr>
          <w:rFonts w:ascii="Arial" w:eastAsia="Arial" w:hAnsi="Arial"/>
          <w:sz w:val="24"/>
          <w:szCs w:val="24"/>
        </w:rPr>
        <w:t xml:space="preserve">To ensure parity with children </w:t>
      </w:r>
      <w:r w:rsidR="002E6FC4">
        <w:rPr>
          <w:rFonts w:ascii="Arial" w:eastAsia="Arial" w:hAnsi="Arial"/>
          <w:sz w:val="24"/>
          <w:szCs w:val="24"/>
        </w:rPr>
        <w:t>who live in</w:t>
      </w:r>
      <w:r>
        <w:rPr>
          <w:rFonts w:ascii="Arial" w:eastAsia="Arial" w:hAnsi="Arial"/>
          <w:sz w:val="24"/>
          <w:szCs w:val="24"/>
        </w:rPr>
        <w:t xml:space="preserve"> residential homes or within foster families, the Trust will make a £5 </w:t>
      </w:r>
      <w:r w:rsidR="002E6FC4">
        <w:rPr>
          <w:rFonts w:ascii="Arial" w:eastAsia="Arial" w:hAnsi="Arial"/>
          <w:sz w:val="24"/>
          <w:szCs w:val="24"/>
        </w:rPr>
        <w:t xml:space="preserve">per week </w:t>
      </w:r>
      <w:r>
        <w:rPr>
          <w:rFonts w:ascii="Arial" w:eastAsia="Arial" w:hAnsi="Arial"/>
          <w:sz w:val="24"/>
          <w:szCs w:val="24"/>
        </w:rPr>
        <w:t xml:space="preserve">donation to their savings, for the duration that they </w:t>
      </w:r>
      <w:r w:rsidR="002E6FC4">
        <w:rPr>
          <w:rFonts w:ascii="Arial" w:eastAsia="Arial" w:hAnsi="Arial"/>
          <w:sz w:val="24"/>
          <w:szCs w:val="24"/>
        </w:rPr>
        <w:t>live</w:t>
      </w:r>
      <w:r>
        <w:rPr>
          <w:rFonts w:ascii="Arial" w:eastAsia="Arial" w:hAnsi="Arial"/>
          <w:sz w:val="24"/>
          <w:szCs w:val="24"/>
        </w:rPr>
        <w:t xml:space="preserve"> in an ISA</w:t>
      </w:r>
      <w:r w:rsidR="002E6FC4">
        <w:rPr>
          <w:rFonts w:ascii="Arial" w:eastAsia="Arial" w:hAnsi="Arial"/>
          <w:sz w:val="24"/>
          <w:szCs w:val="24"/>
        </w:rPr>
        <w:t xml:space="preserve">.   </w:t>
      </w:r>
      <w:r>
        <w:rPr>
          <w:rFonts w:ascii="Arial" w:eastAsia="Arial" w:hAnsi="Arial"/>
          <w:sz w:val="24"/>
          <w:szCs w:val="24"/>
        </w:rPr>
        <w:t>The money will be saved in a general amenities fund and transferred into their Share Foundation account at aged 18</w:t>
      </w:r>
      <w:r w:rsidR="003C79B2">
        <w:rPr>
          <w:rFonts w:ascii="Arial" w:eastAsia="Arial" w:hAnsi="Arial"/>
          <w:sz w:val="24"/>
          <w:szCs w:val="24"/>
        </w:rPr>
        <w:t xml:space="preserve">. On request, the money can be transferred into their own bank account by agreement with their social worker. </w:t>
      </w:r>
      <w:r w:rsidR="00DB7149">
        <w:rPr>
          <w:rFonts w:ascii="Arial" w:eastAsia="Arial" w:hAnsi="Arial"/>
          <w:sz w:val="24"/>
          <w:szCs w:val="24"/>
        </w:rPr>
        <w:t xml:space="preserve">The £5 will be taken at source and will commence in November 2024. </w:t>
      </w:r>
    </w:p>
    <w:p w14:paraId="5926B9D8" w14:textId="1C7A224C" w:rsidR="008804E4" w:rsidRPr="004A638B" w:rsidRDefault="002E6FC4" w:rsidP="0041545D">
      <w:pPr>
        <w:spacing w:before="332" w:line="277" w:lineRule="exact"/>
        <w:ind w:left="144" w:right="288"/>
        <w:jc w:val="both"/>
        <w:rPr>
          <w:rFonts w:ascii="Arial" w:eastAsia="Arial" w:hAnsi="Arial"/>
          <w:sz w:val="24"/>
          <w:szCs w:val="24"/>
        </w:rPr>
      </w:pPr>
      <w:r>
        <w:rPr>
          <w:rFonts w:ascii="Arial" w:eastAsia="Arial" w:hAnsi="Arial"/>
          <w:sz w:val="24"/>
          <w:szCs w:val="24"/>
        </w:rPr>
        <w:t xml:space="preserve">For young people entering care after they have reached the age of 17, they will not be eligible for a Share Foundation account as they have not been looked-after for a full 12-months.  These young people must be informed of their savings options by their allocated social worker when they enter care.  </w:t>
      </w:r>
    </w:p>
    <w:p w14:paraId="011A915B" w14:textId="77777777" w:rsidR="00FA4F94" w:rsidRPr="007737F3" w:rsidRDefault="00FA4F94" w:rsidP="00450BAD">
      <w:pPr>
        <w:pStyle w:val="ListParagraph"/>
        <w:numPr>
          <w:ilvl w:val="0"/>
          <w:numId w:val="6"/>
        </w:numPr>
        <w:tabs>
          <w:tab w:val="left" w:pos="360"/>
          <w:tab w:val="left" w:pos="864"/>
        </w:tabs>
        <w:spacing w:before="267" w:line="322" w:lineRule="exact"/>
        <w:jc w:val="both"/>
        <w:textAlignment w:val="baseline"/>
        <w:rPr>
          <w:rFonts w:ascii="Arial" w:eastAsia="Arial" w:hAnsi="Arial"/>
          <w:b/>
          <w:color w:val="000000"/>
          <w:sz w:val="28"/>
        </w:rPr>
      </w:pPr>
      <w:r w:rsidRPr="007737F3">
        <w:rPr>
          <w:rFonts w:ascii="Arial" w:eastAsia="Arial" w:hAnsi="Arial"/>
          <w:b/>
          <w:color w:val="000000"/>
          <w:sz w:val="28"/>
        </w:rPr>
        <w:t>Withdrawals of savings</w:t>
      </w:r>
    </w:p>
    <w:p w14:paraId="7346F0A6" w14:textId="77777777" w:rsidR="00FA4F94" w:rsidRDefault="00FA4F94" w:rsidP="00450BAD">
      <w:pPr>
        <w:spacing w:before="230" w:line="277" w:lineRule="exact"/>
        <w:ind w:left="144" w:right="216"/>
        <w:jc w:val="both"/>
        <w:textAlignment w:val="baseline"/>
        <w:rPr>
          <w:rFonts w:ascii="Arial" w:eastAsia="Arial" w:hAnsi="Arial"/>
          <w:color w:val="000000"/>
          <w:sz w:val="24"/>
          <w:szCs w:val="24"/>
        </w:rPr>
      </w:pPr>
      <w:r w:rsidRPr="2030053D">
        <w:rPr>
          <w:rFonts w:ascii="Arial" w:eastAsia="Arial" w:hAnsi="Arial"/>
          <w:color w:val="000000" w:themeColor="text1"/>
          <w:sz w:val="24"/>
          <w:szCs w:val="24"/>
        </w:rPr>
        <w:t>Children and young people can only access their savings on their 18</w:t>
      </w:r>
      <w:r w:rsidRPr="2030053D">
        <w:rPr>
          <w:rFonts w:ascii="Arial" w:eastAsia="Arial" w:hAnsi="Arial"/>
          <w:color w:val="000000" w:themeColor="text1"/>
          <w:sz w:val="24"/>
          <w:szCs w:val="24"/>
          <w:vertAlign w:val="superscript"/>
        </w:rPr>
        <w:t>th</w:t>
      </w:r>
      <w:r w:rsidRPr="2030053D">
        <w:rPr>
          <w:rFonts w:ascii="Arial" w:eastAsia="Arial" w:hAnsi="Arial"/>
          <w:color w:val="000000" w:themeColor="text1"/>
          <w:sz w:val="24"/>
          <w:szCs w:val="24"/>
        </w:rPr>
        <w:t xml:space="preserve"> birthday or any time after this date.</w:t>
      </w:r>
    </w:p>
    <w:p w14:paraId="038B1109" w14:textId="332E48F2" w:rsidR="00FA4F94" w:rsidRDefault="00575CBA" w:rsidP="00450BAD">
      <w:pPr>
        <w:spacing w:before="276" w:line="277" w:lineRule="exact"/>
        <w:ind w:left="144" w:right="648"/>
        <w:jc w:val="both"/>
        <w:textAlignment w:val="baseline"/>
        <w:rPr>
          <w:rFonts w:ascii="Arial" w:eastAsia="Arial" w:hAnsi="Arial"/>
          <w:color w:val="000000"/>
          <w:sz w:val="24"/>
          <w:szCs w:val="24"/>
        </w:rPr>
      </w:pPr>
      <w:r>
        <w:rPr>
          <w:rFonts w:ascii="Arial" w:eastAsia="Arial" w:hAnsi="Arial"/>
          <w:color w:val="000000" w:themeColor="text1"/>
          <w:sz w:val="24"/>
          <w:szCs w:val="24"/>
        </w:rPr>
        <w:t>Wherever possible,</w:t>
      </w:r>
      <w:r w:rsidR="00FA4F94" w:rsidRPr="2030053D">
        <w:rPr>
          <w:rFonts w:ascii="Arial" w:eastAsia="Arial" w:hAnsi="Arial"/>
          <w:color w:val="000000" w:themeColor="text1"/>
          <w:sz w:val="24"/>
          <w:szCs w:val="24"/>
        </w:rPr>
        <w:t xml:space="preserve"> payment of savings to a young person should happen on the day they become 18 years old.</w:t>
      </w:r>
      <w:r>
        <w:rPr>
          <w:rFonts w:ascii="Arial" w:eastAsia="Arial" w:hAnsi="Arial"/>
          <w:color w:val="000000" w:themeColor="text1"/>
          <w:sz w:val="24"/>
          <w:szCs w:val="24"/>
        </w:rPr>
        <w:t xml:space="preserve"> </w:t>
      </w:r>
      <w:r w:rsidR="008F6971">
        <w:rPr>
          <w:rFonts w:ascii="Arial" w:eastAsia="Arial" w:hAnsi="Arial"/>
          <w:color w:val="000000" w:themeColor="text1"/>
          <w:sz w:val="24"/>
          <w:szCs w:val="24"/>
        </w:rPr>
        <w:t xml:space="preserve">It would be helpful if allocated workers provide details to the Payment Hub prior to this. </w:t>
      </w:r>
    </w:p>
    <w:p w14:paraId="09194789" w14:textId="4547BD60" w:rsidR="00FA4F94" w:rsidRPr="00343593" w:rsidRDefault="00FA4F94" w:rsidP="00450BAD">
      <w:pPr>
        <w:spacing w:before="288" w:line="270" w:lineRule="exact"/>
        <w:ind w:left="144"/>
        <w:textAlignment w:val="baseline"/>
        <w:rPr>
          <w:rFonts w:asciiTheme="majorHAnsi" w:eastAsia="Arial" w:hAnsiTheme="majorHAnsi" w:cstheme="majorHAnsi"/>
          <w:color w:val="2E74B5" w:themeColor="accent5" w:themeShade="BF"/>
          <w:sz w:val="26"/>
          <w:szCs w:val="26"/>
        </w:rPr>
      </w:pPr>
      <w:r w:rsidRPr="00343593">
        <w:rPr>
          <w:rFonts w:asciiTheme="majorHAnsi" w:eastAsia="Arial" w:hAnsiTheme="majorHAnsi" w:cstheme="majorHAnsi"/>
          <w:color w:val="2E74B5" w:themeColor="accent5" w:themeShade="BF"/>
          <w:sz w:val="26"/>
          <w:szCs w:val="26"/>
        </w:rPr>
        <w:t xml:space="preserve">From </w:t>
      </w:r>
      <w:r w:rsidR="003C79B2">
        <w:rPr>
          <w:rFonts w:asciiTheme="majorHAnsi" w:eastAsia="Arial" w:hAnsiTheme="majorHAnsi" w:cstheme="majorHAnsi"/>
          <w:color w:val="2E74B5" w:themeColor="accent5" w:themeShade="BF"/>
          <w:sz w:val="26"/>
          <w:szCs w:val="26"/>
        </w:rPr>
        <w:t>NCT</w:t>
      </w:r>
      <w:r w:rsidRPr="00343593">
        <w:rPr>
          <w:rFonts w:asciiTheme="majorHAnsi" w:eastAsia="Arial" w:hAnsiTheme="majorHAnsi" w:cstheme="majorHAnsi"/>
          <w:color w:val="2E74B5" w:themeColor="accent5" w:themeShade="BF"/>
          <w:sz w:val="26"/>
          <w:szCs w:val="26"/>
        </w:rPr>
        <w:t xml:space="preserve"> held savings</w:t>
      </w:r>
      <w:r w:rsidR="003C79B2">
        <w:rPr>
          <w:rFonts w:asciiTheme="majorHAnsi" w:eastAsia="Arial" w:hAnsiTheme="majorHAnsi" w:cstheme="majorHAnsi"/>
          <w:color w:val="2E74B5" w:themeColor="accent5" w:themeShade="BF"/>
          <w:sz w:val="26"/>
          <w:szCs w:val="26"/>
        </w:rPr>
        <w:t>:</w:t>
      </w:r>
      <w:r w:rsidRPr="00343593">
        <w:rPr>
          <w:rFonts w:asciiTheme="majorHAnsi" w:eastAsia="Arial" w:hAnsiTheme="majorHAnsi" w:cstheme="majorHAnsi"/>
          <w:color w:val="2E74B5" w:themeColor="accent5" w:themeShade="BF"/>
          <w:sz w:val="26"/>
          <w:szCs w:val="26"/>
        </w:rPr>
        <w:t xml:space="preserve"> </w:t>
      </w:r>
    </w:p>
    <w:p w14:paraId="29DA0E44" w14:textId="1224C2D1" w:rsidR="00FA4F94" w:rsidRDefault="00FA4F94" w:rsidP="00FA4F94">
      <w:pPr>
        <w:spacing w:before="264" w:line="277" w:lineRule="exact"/>
        <w:ind w:left="144" w:right="288"/>
        <w:jc w:val="both"/>
        <w:textAlignment w:val="baseline"/>
        <w:rPr>
          <w:rFonts w:ascii="Arial" w:eastAsia="Arial" w:hAnsi="Arial"/>
          <w:color w:val="000000"/>
          <w:sz w:val="24"/>
          <w:szCs w:val="24"/>
        </w:rPr>
      </w:pPr>
      <w:r w:rsidRPr="3E537674">
        <w:rPr>
          <w:rFonts w:ascii="Arial" w:eastAsia="Arial" w:hAnsi="Arial"/>
          <w:color w:val="000000" w:themeColor="text1"/>
          <w:sz w:val="24"/>
          <w:szCs w:val="24"/>
        </w:rPr>
        <w:t>It could take up to four weeks to process a payment from the date the request is made, therefore a request should be made by the social worker or personal advisor at least a month in advance of the young person’s 18th birthday and as part of preparation for</w:t>
      </w:r>
      <w:r w:rsidR="00450BAD">
        <w:rPr>
          <w:rFonts w:ascii="Arial" w:eastAsia="Arial" w:hAnsi="Arial"/>
          <w:color w:val="000000" w:themeColor="text1"/>
          <w:sz w:val="24"/>
          <w:szCs w:val="24"/>
        </w:rPr>
        <w:t xml:space="preserve"> leaving care</w:t>
      </w:r>
      <w:r w:rsidRPr="3E537674">
        <w:rPr>
          <w:rFonts w:ascii="Arial" w:eastAsia="Arial" w:hAnsi="Arial"/>
          <w:color w:val="000000" w:themeColor="text1"/>
          <w:sz w:val="24"/>
          <w:szCs w:val="24"/>
        </w:rPr>
        <w:t>.</w:t>
      </w:r>
    </w:p>
    <w:p w14:paraId="2D6202B9" w14:textId="0F5F19A7" w:rsidR="00FA4F94" w:rsidRPr="00644D6C" w:rsidRDefault="00FA4F94" w:rsidP="00644D6C">
      <w:pPr>
        <w:spacing w:before="322" w:line="277" w:lineRule="exact"/>
        <w:ind w:left="144" w:right="360"/>
        <w:jc w:val="both"/>
        <w:textAlignment w:val="baseline"/>
        <w:rPr>
          <w:rFonts w:ascii="Arial" w:eastAsia="Arial" w:hAnsi="Arial"/>
          <w:color w:val="4472C4" w:themeColor="accent1"/>
          <w:sz w:val="24"/>
          <w:szCs w:val="24"/>
          <w:u w:val="single"/>
        </w:rPr>
      </w:pPr>
      <w:r w:rsidRPr="2030053D">
        <w:rPr>
          <w:rFonts w:ascii="Arial" w:eastAsia="Arial" w:hAnsi="Arial"/>
          <w:color w:val="000000" w:themeColor="text1"/>
          <w:sz w:val="24"/>
          <w:szCs w:val="24"/>
        </w:rPr>
        <w:t>The request, along with bank account details of the</w:t>
      </w:r>
      <w:r w:rsidR="00DD6D54">
        <w:rPr>
          <w:rFonts w:ascii="Arial" w:eastAsia="Arial" w:hAnsi="Arial"/>
          <w:color w:val="000000" w:themeColor="text1"/>
          <w:sz w:val="24"/>
          <w:szCs w:val="24"/>
        </w:rPr>
        <w:t xml:space="preserve"> young person</w:t>
      </w:r>
      <w:r w:rsidRPr="2030053D">
        <w:rPr>
          <w:rFonts w:ascii="Arial" w:eastAsia="Arial" w:hAnsi="Arial"/>
          <w:color w:val="000000" w:themeColor="text1"/>
          <w:sz w:val="24"/>
          <w:szCs w:val="24"/>
        </w:rPr>
        <w:t xml:space="preserve">, should be made by email to </w:t>
      </w:r>
      <w:hyperlink r:id="rId12" w:history="1">
        <w:r w:rsidR="00644D6C" w:rsidRPr="008C7F6C">
          <w:rPr>
            <w:rStyle w:val="Hyperlink"/>
            <w:rFonts w:ascii="Arial" w:eastAsia="Arial" w:hAnsi="Arial"/>
            <w:sz w:val="24"/>
            <w:szCs w:val="24"/>
          </w:rPr>
          <w:t>childrensamenitycfn@nctrust.co.uk</w:t>
        </w:r>
      </w:hyperlink>
      <w:r w:rsidR="00644D6C" w:rsidRPr="00644D6C">
        <w:rPr>
          <w:rFonts w:ascii="Arial" w:eastAsia="Arial" w:hAnsi="Arial"/>
          <w:color w:val="0000FF"/>
          <w:sz w:val="24"/>
          <w:szCs w:val="24"/>
        </w:rPr>
        <w:t xml:space="preserve"> </w:t>
      </w:r>
      <w:r w:rsidRPr="2030053D">
        <w:rPr>
          <w:rFonts w:ascii="Arial" w:eastAsia="Arial" w:hAnsi="Arial"/>
          <w:color w:val="000000" w:themeColor="text1"/>
          <w:sz w:val="24"/>
          <w:szCs w:val="24"/>
        </w:rPr>
        <w:t xml:space="preserve">and the savings will be paid to the young person’s bank account within four weeks of the request. If the young person does not have a bank account into which the money can </w:t>
      </w:r>
      <w:r w:rsidR="00450BAD" w:rsidRPr="2030053D">
        <w:rPr>
          <w:rFonts w:ascii="Arial" w:eastAsia="Arial" w:hAnsi="Arial"/>
          <w:color w:val="000000" w:themeColor="text1"/>
          <w:sz w:val="24"/>
          <w:szCs w:val="24"/>
        </w:rPr>
        <w:t>be transferred</w:t>
      </w:r>
      <w:r w:rsidR="00DD6D54">
        <w:rPr>
          <w:rFonts w:ascii="Arial" w:eastAsia="Arial" w:hAnsi="Arial"/>
          <w:color w:val="000000" w:themeColor="text1"/>
          <w:sz w:val="24"/>
          <w:szCs w:val="24"/>
        </w:rPr>
        <w:t>,</w:t>
      </w:r>
      <w:r w:rsidR="00450BAD">
        <w:rPr>
          <w:rFonts w:ascii="Arial" w:eastAsia="Arial" w:hAnsi="Arial"/>
          <w:color w:val="000000" w:themeColor="text1"/>
          <w:sz w:val="24"/>
          <w:szCs w:val="24"/>
        </w:rPr>
        <w:t xml:space="preserve"> </w:t>
      </w:r>
      <w:r w:rsidRPr="2030053D">
        <w:rPr>
          <w:rFonts w:ascii="Arial" w:eastAsia="Arial" w:hAnsi="Arial"/>
          <w:color w:val="000000" w:themeColor="text1"/>
          <w:sz w:val="24"/>
          <w:szCs w:val="24"/>
        </w:rPr>
        <w:t xml:space="preserve">the social worker or personal advisor should seek to transfer the money to the young person in the most appropriate manner.  However, </w:t>
      </w:r>
      <w:r w:rsidR="00773006">
        <w:rPr>
          <w:rFonts w:ascii="Arial" w:eastAsia="Arial" w:hAnsi="Arial"/>
          <w:color w:val="000000" w:themeColor="text1"/>
          <w:sz w:val="24"/>
          <w:szCs w:val="24"/>
        </w:rPr>
        <w:t xml:space="preserve">wherever possible, </w:t>
      </w:r>
      <w:r w:rsidRPr="2030053D">
        <w:rPr>
          <w:rFonts w:ascii="Arial" w:eastAsia="Arial" w:hAnsi="Arial"/>
          <w:color w:val="000000" w:themeColor="text1"/>
          <w:sz w:val="24"/>
          <w:szCs w:val="24"/>
        </w:rPr>
        <w:t xml:space="preserve">a bank account should be opened no later than </w:t>
      </w:r>
      <w:r w:rsidR="00DD6D54">
        <w:rPr>
          <w:rFonts w:ascii="Arial" w:eastAsia="Arial" w:hAnsi="Arial"/>
          <w:color w:val="000000" w:themeColor="text1"/>
          <w:sz w:val="24"/>
          <w:szCs w:val="24"/>
        </w:rPr>
        <w:t xml:space="preserve">when the child reaches the age of </w:t>
      </w:r>
      <w:r w:rsidRPr="2030053D">
        <w:rPr>
          <w:rFonts w:ascii="Arial" w:eastAsia="Arial" w:hAnsi="Arial"/>
          <w:color w:val="000000" w:themeColor="text1"/>
          <w:sz w:val="24"/>
          <w:szCs w:val="24"/>
        </w:rPr>
        <w:t>1</w:t>
      </w:r>
      <w:r w:rsidR="00450BAD">
        <w:rPr>
          <w:rFonts w:ascii="Arial" w:eastAsia="Arial" w:hAnsi="Arial"/>
          <w:color w:val="000000" w:themeColor="text1"/>
          <w:sz w:val="24"/>
          <w:szCs w:val="24"/>
        </w:rPr>
        <w:t>4</w:t>
      </w:r>
      <w:r w:rsidRPr="2030053D">
        <w:rPr>
          <w:rFonts w:ascii="Arial" w:eastAsia="Arial" w:hAnsi="Arial"/>
          <w:color w:val="000000" w:themeColor="text1"/>
          <w:sz w:val="24"/>
          <w:szCs w:val="24"/>
        </w:rPr>
        <w:t xml:space="preserve"> (and </w:t>
      </w:r>
      <w:r w:rsidR="00450BAD">
        <w:rPr>
          <w:rFonts w:ascii="Arial" w:eastAsia="Arial" w:hAnsi="Arial"/>
          <w:color w:val="000000" w:themeColor="text1"/>
          <w:sz w:val="24"/>
          <w:szCs w:val="24"/>
        </w:rPr>
        <w:t xml:space="preserve">as </w:t>
      </w:r>
      <w:r w:rsidRPr="2030053D">
        <w:rPr>
          <w:rFonts w:ascii="Arial" w:eastAsia="Arial" w:hAnsi="Arial"/>
          <w:color w:val="000000" w:themeColor="text1"/>
          <w:sz w:val="24"/>
          <w:szCs w:val="24"/>
        </w:rPr>
        <w:t>earl</w:t>
      </w:r>
      <w:r w:rsidR="00450BAD">
        <w:rPr>
          <w:rFonts w:ascii="Arial" w:eastAsia="Arial" w:hAnsi="Arial"/>
          <w:color w:val="000000" w:themeColor="text1"/>
          <w:sz w:val="24"/>
          <w:szCs w:val="24"/>
        </w:rPr>
        <w:t>y</w:t>
      </w:r>
      <w:r w:rsidRPr="2030053D">
        <w:rPr>
          <w:rFonts w:ascii="Arial" w:eastAsia="Arial" w:hAnsi="Arial"/>
          <w:color w:val="000000" w:themeColor="text1"/>
          <w:sz w:val="24"/>
          <w:szCs w:val="24"/>
        </w:rPr>
        <w:t xml:space="preserve"> </w:t>
      </w:r>
      <w:r w:rsidR="00450BAD">
        <w:rPr>
          <w:rFonts w:ascii="Arial" w:eastAsia="Arial" w:hAnsi="Arial"/>
          <w:color w:val="000000" w:themeColor="text1"/>
          <w:sz w:val="24"/>
          <w:szCs w:val="24"/>
        </w:rPr>
        <w:t>as</w:t>
      </w:r>
      <w:r w:rsidRPr="2030053D">
        <w:rPr>
          <w:rFonts w:ascii="Arial" w:eastAsia="Arial" w:hAnsi="Arial"/>
          <w:color w:val="000000" w:themeColor="text1"/>
          <w:sz w:val="24"/>
          <w:szCs w:val="24"/>
        </w:rPr>
        <w:t xml:space="preserve"> possible) as part of their </w:t>
      </w:r>
      <w:r w:rsidR="008F6971">
        <w:rPr>
          <w:rFonts w:ascii="Arial" w:eastAsia="Arial" w:hAnsi="Arial"/>
          <w:color w:val="000000" w:themeColor="text1"/>
          <w:sz w:val="24"/>
          <w:szCs w:val="24"/>
        </w:rPr>
        <w:t xml:space="preserve">identity and/or </w:t>
      </w:r>
      <w:r w:rsidRPr="2030053D">
        <w:rPr>
          <w:rFonts w:ascii="Arial" w:eastAsia="Arial" w:hAnsi="Arial"/>
          <w:color w:val="000000" w:themeColor="text1"/>
          <w:sz w:val="24"/>
          <w:szCs w:val="24"/>
        </w:rPr>
        <w:t>move into independence.</w:t>
      </w:r>
    </w:p>
    <w:p w14:paraId="20B63597" w14:textId="676B19CD" w:rsidR="00FA4F94" w:rsidRDefault="00FA4F94" w:rsidP="00FA4F94">
      <w:pPr>
        <w:spacing w:before="271" w:line="277" w:lineRule="exact"/>
        <w:ind w:left="144" w:right="216"/>
        <w:jc w:val="both"/>
        <w:textAlignment w:val="baseline"/>
        <w:rPr>
          <w:rFonts w:ascii="Arial" w:eastAsia="Arial" w:hAnsi="Arial"/>
          <w:color w:val="000000"/>
          <w:spacing w:val="-2"/>
          <w:sz w:val="24"/>
          <w:szCs w:val="24"/>
        </w:rPr>
      </w:pPr>
      <w:r w:rsidRPr="3E537674">
        <w:rPr>
          <w:rFonts w:ascii="Arial" w:eastAsia="Arial" w:hAnsi="Arial"/>
          <w:color w:val="000000"/>
          <w:spacing w:val="-2"/>
          <w:sz w:val="24"/>
          <w:szCs w:val="24"/>
        </w:rPr>
        <w:t xml:space="preserve">The young person’s social worker or personal advisor, supported by the child’s </w:t>
      </w:r>
      <w:proofErr w:type="spellStart"/>
      <w:r w:rsidRPr="3E537674">
        <w:rPr>
          <w:rFonts w:ascii="Arial" w:eastAsia="Arial" w:hAnsi="Arial"/>
          <w:color w:val="000000"/>
          <w:spacing w:val="-2"/>
          <w:sz w:val="24"/>
          <w:szCs w:val="24"/>
        </w:rPr>
        <w:t>carer</w:t>
      </w:r>
      <w:proofErr w:type="spellEnd"/>
      <w:r w:rsidRPr="3E537674">
        <w:rPr>
          <w:rFonts w:ascii="Arial" w:eastAsia="Arial" w:hAnsi="Arial"/>
          <w:color w:val="000000"/>
          <w:spacing w:val="-2"/>
          <w:sz w:val="24"/>
          <w:szCs w:val="24"/>
        </w:rPr>
        <w:t xml:space="preserve"> or keyworker, is expected to advise and assist the young person to plan to use the </w:t>
      </w:r>
      <w:r w:rsidRPr="3E537674">
        <w:rPr>
          <w:rFonts w:ascii="Arial" w:eastAsia="Arial" w:hAnsi="Arial"/>
          <w:color w:val="000000"/>
          <w:spacing w:val="-2"/>
          <w:sz w:val="24"/>
          <w:szCs w:val="24"/>
        </w:rPr>
        <w:lastRenderedPageBreak/>
        <w:t xml:space="preserve">money wisely. This should be clearly recorded on the young person's file and </w:t>
      </w:r>
      <w:r w:rsidR="00F90382">
        <w:rPr>
          <w:rFonts w:ascii="Arial" w:eastAsia="Arial" w:hAnsi="Arial"/>
          <w:color w:val="000000"/>
          <w:spacing w:val="-2"/>
          <w:sz w:val="24"/>
          <w:szCs w:val="24"/>
        </w:rPr>
        <w:t>in their P</w:t>
      </w:r>
      <w:r w:rsidRPr="3E537674">
        <w:rPr>
          <w:rFonts w:ascii="Arial" w:eastAsia="Arial" w:hAnsi="Arial"/>
          <w:color w:val="000000"/>
          <w:spacing w:val="-2"/>
          <w:sz w:val="24"/>
          <w:szCs w:val="24"/>
        </w:rPr>
        <w:t xml:space="preserve">athway </w:t>
      </w:r>
      <w:r w:rsidR="00F90382">
        <w:rPr>
          <w:rFonts w:ascii="Arial" w:eastAsia="Arial" w:hAnsi="Arial"/>
          <w:color w:val="000000"/>
          <w:spacing w:val="-2"/>
          <w:sz w:val="24"/>
          <w:szCs w:val="24"/>
        </w:rPr>
        <w:t>P</w:t>
      </w:r>
      <w:r w:rsidRPr="3E537674">
        <w:rPr>
          <w:rFonts w:ascii="Arial" w:eastAsia="Arial" w:hAnsi="Arial"/>
          <w:color w:val="000000"/>
          <w:spacing w:val="-2"/>
          <w:sz w:val="24"/>
          <w:szCs w:val="24"/>
        </w:rPr>
        <w:t xml:space="preserve">lan.  </w:t>
      </w:r>
    </w:p>
    <w:p w14:paraId="77231886" w14:textId="77777777" w:rsidR="00FA4F94" w:rsidRDefault="00FA4F94" w:rsidP="00A2792C">
      <w:pPr>
        <w:pStyle w:val="Heading2"/>
        <w:rPr>
          <w:rFonts w:eastAsia="Arial"/>
        </w:rPr>
      </w:pPr>
      <w:r>
        <w:rPr>
          <w:rFonts w:eastAsia="Arial"/>
        </w:rPr>
        <w:t xml:space="preserve">From a junior ISA or child trust fund (via the Share Foundation) </w:t>
      </w:r>
    </w:p>
    <w:p w14:paraId="1870C59E" w14:textId="68D10195" w:rsidR="00FA4F94" w:rsidRDefault="00FA4F94" w:rsidP="00FA4F94">
      <w:pPr>
        <w:spacing w:before="266" w:line="277" w:lineRule="exact"/>
        <w:ind w:left="144" w:right="144"/>
        <w:jc w:val="both"/>
        <w:textAlignment w:val="baseline"/>
        <w:rPr>
          <w:rFonts w:ascii="Arial" w:eastAsia="Arial" w:hAnsi="Arial"/>
          <w:color w:val="000000"/>
          <w:sz w:val="24"/>
          <w:szCs w:val="24"/>
        </w:rPr>
      </w:pPr>
      <w:r w:rsidRPr="2030053D">
        <w:rPr>
          <w:rFonts w:ascii="Arial" w:eastAsia="Arial" w:hAnsi="Arial"/>
          <w:color w:val="000000" w:themeColor="text1"/>
          <w:sz w:val="24"/>
          <w:szCs w:val="24"/>
        </w:rPr>
        <w:t>If the young person is approaching their 18</w:t>
      </w:r>
      <w:r w:rsidRPr="2030053D">
        <w:rPr>
          <w:rFonts w:ascii="Arial" w:eastAsia="Arial" w:hAnsi="Arial"/>
          <w:color w:val="000000" w:themeColor="text1"/>
          <w:sz w:val="24"/>
          <w:szCs w:val="24"/>
          <w:vertAlign w:val="superscript"/>
        </w:rPr>
        <w:t>th</w:t>
      </w:r>
      <w:r w:rsidRPr="2030053D">
        <w:rPr>
          <w:rFonts w:ascii="Arial" w:eastAsia="Arial" w:hAnsi="Arial"/>
          <w:color w:val="000000" w:themeColor="text1"/>
          <w:sz w:val="24"/>
          <w:szCs w:val="24"/>
        </w:rPr>
        <w:t xml:space="preserve"> birthday and still a Child in Care, The Share Foundation will notify </w:t>
      </w:r>
      <w:proofErr w:type="spellStart"/>
      <w:r w:rsidRPr="2030053D">
        <w:rPr>
          <w:rFonts w:ascii="Arial" w:eastAsia="Arial" w:hAnsi="Arial"/>
          <w:color w:val="000000" w:themeColor="text1"/>
          <w:sz w:val="24"/>
          <w:szCs w:val="24"/>
        </w:rPr>
        <w:t>Northamptonshire</w:t>
      </w:r>
      <w:proofErr w:type="spellEnd"/>
      <w:r w:rsidRPr="2030053D">
        <w:rPr>
          <w:rFonts w:ascii="Arial" w:eastAsia="Arial" w:hAnsi="Arial"/>
          <w:color w:val="000000" w:themeColor="text1"/>
          <w:sz w:val="24"/>
          <w:szCs w:val="24"/>
        </w:rPr>
        <w:t xml:space="preserve"> Children</w:t>
      </w:r>
      <w:r w:rsidR="00F90382">
        <w:rPr>
          <w:rFonts w:ascii="Arial" w:eastAsia="Arial" w:hAnsi="Arial"/>
          <w:color w:val="000000" w:themeColor="text1"/>
          <w:sz w:val="24"/>
          <w:szCs w:val="24"/>
        </w:rPr>
        <w:t>’</w:t>
      </w:r>
      <w:r w:rsidRPr="2030053D">
        <w:rPr>
          <w:rFonts w:ascii="Arial" w:eastAsia="Arial" w:hAnsi="Arial"/>
          <w:color w:val="000000" w:themeColor="text1"/>
          <w:sz w:val="24"/>
          <w:szCs w:val="24"/>
        </w:rPr>
        <w:t xml:space="preserve">s Trust a month before a young person’s </w:t>
      </w:r>
      <w:r w:rsidR="00343593">
        <w:rPr>
          <w:rFonts w:ascii="Arial" w:eastAsia="Arial" w:hAnsi="Arial"/>
          <w:color w:val="000000" w:themeColor="text1"/>
          <w:sz w:val="24"/>
          <w:szCs w:val="24"/>
        </w:rPr>
        <w:t>18th b</w:t>
      </w:r>
      <w:r w:rsidRPr="2030053D">
        <w:rPr>
          <w:rFonts w:ascii="Arial" w:eastAsia="Arial" w:hAnsi="Arial"/>
          <w:color w:val="000000" w:themeColor="text1"/>
          <w:sz w:val="24"/>
          <w:szCs w:val="24"/>
        </w:rPr>
        <w:t xml:space="preserve">irthday about their savings and how to claim their money. To claim the young person’s </w:t>
      </w:r>
      <w:r w:rsidR="00F90382">
        <w:rPr>
          <w:rFonts w:ascii="Arial" w:eastAsia="Arial" w:hAnsi="Arial"/>
          <w:color w:val="000000" w:themeColor="text1"/>
          <w:sz w:val="24"/>
          <w:szCs w:val="24"/>
        </w:rPr>
        <w:t xml:space="preserve">money, </w:t>
      </w:r>
      <w:r w:rsidRPr="2030053D">
        <w:rPr>
          <w:rFonts w:ascii="Arial" w:eastAsia="Arial" w:hAnsi="Arial"/>
          <w:color w:val="000000" w:themeColor="text1"/>
          <w:sz w:val="24"/>
          <w:szCs w:val="24"/>
        </w:rPr>
        <w:t xml:space="preserve">proof of identity and </w:t>
      </w:r>
      <w:r w:rsidR="00F90382">
        <w:rPr>
          <w:rFonts w:ascii="Arial" w:eastAsia="Arial" w:hAnsi="Arial"/>
          <w:color w:val="000000" w:themeColor="text1"/>
          <w:sz w:val="24"/>
          <w:szCs w:val="24"/>
        </w:rPr>
        <w:t xml:space="preserve">a </w:t>
      </w:r>
      <w:r w:rsidRPr="2030053D">
        <w:rPr>
          <w:rFonts w:ascii="Arial" w:eastAsia="Arial" w:hAnsi="Arial"/>
          <w:color w:val="000000" w:themeColor="text1"/>
          <w:sz w:val="24"/>
          <w:szCs w:val="24"/>
        </w:rPr>
        <w:t>bank account will be required. The Children’s Payments Hub will send this claim form to the young person’s social worker or personal advisor</w:t>
      </w:r>
      <w:r w:rsidR="00F90382">
        <w:rPr>
          <w:rFonts w:ascii="Arial" w:eastAsia="Arial" w:hAnsi="Arial"/>
          <w:color w:val="000000" w:themeColor="text1"/>
          <w:sz w:val="24"/>
          <w:szCs w:val="24"/>
        </w:rPr>
        <w:t>,</w:t>
      </w:r>
      <w:r w:rsidRPr="2030053D">
        <w:rPr>
          <w:rFonts w:ascii="Arial" w:eastAsia="Arial" w:hAnsi="Arial"/>
          <w:color w:val="000000" w:themeColor="text1"/>
          <w:sz w:val="24"/>
          <w:szCs w:val="24"/>
        </w:rPr>
        <w:t xml:space="preserve"> who </w:t>
      </w:r>
      <w:r w:rsidR="00552CEB">
        <w:rPr>
          <w:rFonts w:ascii="Arial" w:eastAsia="Arial" w:hAnsi="Arial"/>
          <w:color w:val="000000" w:themeColor="text1"/>
          <w:sz w:val="24"/>
          <w:szCs w:val="24"/>
        </w:rPr>
        <w:t>are</w:t>
      </w:r>
      <w:r w:rsidRPr="2030053D">
        <w:rPr>
          <w:rFonts w:ascii="Arial" w:eastAsia="Arial" w:hAnsi="Arial"/>
          <w:color w:val="000000" w:themeColor="text1"/>
          <w:sz w:val="24"/>
          <w:szCs w:val="24"/>
        </w:rPr>
        <w:t xml:space="preserve"> responsible for ensuring that the young person completes the form as soon as possible. Once the claim has been submitted, it may take 4 – 6 weeks for money to be transferred from the ISA to the young person’s bank account.</w:t>
      </w:r>
    </w:p>
    <w:p w14:paraId="39BB7A8E" w14:textId="7A7FE081" w:rsidR="00FA4F94" w:rsidRDefault="00FA4F94" w:rsidP="00FA4F94">
      <w:pPr>
        <w:spacing w:before="279" w:line="276" w:lineRule="exact"/>
        <w:ind w:left="144" w:right="288"/>
        <w:jc w:val="both"/>
        <w:textAlignment w:val="baseline"/>
        <w:rPr>
          <w:rFonts w:ascii="Arial" w:eastAsia="Arial" w:hAnsi="Arial"/>
          <w:color w:val="000000"/>
          <w:spacing w:val="-2"/>
          <w:sz w:val="24"/>
        </w:rPr>
      </w:pPr>
      <w:r>
        <w:rPr>
          <w:rFonts w:ascii="Arial" w:eastAsia="Arial" w:hAnsi="Arial"/>
          <w:color w:val="000000"/>
          <w:spacing w:val="-2"/>
          <w:sz w:val="24"/>
        </w:rPr>
        <w:t>If no claim is made, the money will remain in an adult ISA under the name of the young person until they make a claim at any point after their 18</w:t>
      </w:r>
      <w:r>
        <w:rPr>
          <w:rFonts w:ascii="Arial" w:eastAsia="Arial" w:hAnsi="Arial"/>
          <w:color w:val="000000"/>
          <w:spacing w:val="-2"/>
          <w:sz w:val="24"/>
          <w:vertAlign w:val="superscript"/>
        </w:rPr>
        <w:t>th</w:t>
      </w:r>
      <w:r>
        <w:rPr>
          <w:rFonts w:ascii="Arial" w:eastAsia="Arial" w:hAnsi="Arial"/>
          <w:color w:val="000000"/>
          <w:spacing w:val="-2"/>
          <w:sz w:val="24"/>
        </w:rPr>
        <w:t xml:space="preserve"> birthday.</w:t>
      </w:r>
    </w:p>
    <w:p w14:paraId="397E7FB3" w14:textId="77777777" w:rsidR="00F90382" w:rsidRDefault="00F90382" w:rsidP="00FA4F94">
      <w:pPr>
        <w:spacing w:before="279" w:line="276" w:lineRule="exact"/>
        <w:ind w:left="144" w:right="288"/>
        <w:jc w:val="both"/>
        <w:textAlignment w:val="baseline"/>
        <w:rPr>
          <w:rFonts w:ascii="Arial" w:eastAsia="Arial" w:hAnsi="Arial"/>
          <w:color w:val="000000"/>
          <w:spacing w:val="-2"/>
          <w:sz w:val="24"/>
        </w:rPr>
      </w:pPr>
    </w:p>
    <w:p w14:paraId="1893C185" w14:textId="77777777" w:rsidR="00FA4F94" w:rsidRDefault="00FA4F94" w:rsidP="0F511C29">
      <w:pPr>
        <w:numPr>
          <w:ilvl w:val="0"/>
          <w:numId w:val="7"/>
        </w:numPr>
        <w:tabs>
          <w:tab w:val="clear" w:pos="504"/>
          <w:tab w:val="left" w:pos="426"/>
        </w:tabs>
        <w:spacing w:before="3" w:line="320" w:lineRule="exact"/>
        <w:ind w:left="-142"/>
        <w:textAlignment w:val="baseline"/>
        <w:rPr>
          <w:rFonts w:ascii="Arial" w:eastAsia="Arial" w:hAnsi="Arial"/>
          <w:b/>
          <w:bCs/>
          <w:color w:val="000000"/>
          <w:spacing w:val="-3"/>
          <w:sz w:val="28"/>
          <w:szCs w:val="28"/>
        </w:rPr>
      </w:pPr>
      <w:r w:rsidRPr="0F511C29">
        <w:rPr>
          <w:rFonts w:ascii="Arial" w:eastAsia="Arial" w:hAnsi="Arial"/>
          <w:b/>
          <w:bCs/>
          <w:color w:val="000000"/>
          <w:spacing w:val="-3"/>
          <w:sz w:val="28"/>
          <w:szCs w:val="28"/>
        </w:rPr>
        <w:t>Financial management education</w:t>
      </w:r>
    </w:p>
    <w:p w14:paraId="7F4566F5" w14:textId="7D67ECD1" w:rsidR="00FA4F94" w:rsidRDefault="0F511C29" w:rsidP="0F511C29">
      <w:pPr>
        <w:spacing w:before="334" w:line="275" w:lineRule="exact"/>
        <w:ind w:left="72" w:right="216"/>
        <w:jc w:val="both"/>
        <w:textAlignment w:val="baseline"/>
        <w:rPr>
          <w:sz w:val="24"/>
          <w:szCs w:val="24"/>
        </w:rPr>
      </w:pPr>
      <w:r w:rsidRPr="0F511C29">
        <w:rPr>
          <w:rFonts w:ascii="Arial" w:eastAsia="Arial" w:hAnsi="Arial" w:cs="Arial"/>
          <w:color w:val="202124"/>
          <w:sz w:val="24"/>
          <w:szCs w:val="24"/>
        </w:rPr>
        <w:t xml:space="preserve">Sound money management is one of the most valuable life skills you can teach </w:t>
      </w:r>
      <w:r w:rsidR="00F90382" w:rsidRPr="0F511C29">
        <w:rPr>
          <w:rFonts w:ascii="Arial" w:eastAsia="Arial" w:hAnsi="Arial" w:cs="Arial"/>
          <w:color w:val="202124"/>
          <w:sz w:val="24"/>
          <w:szCs w:val="24"/>
        </w:rPr>
        <w:t>children and</w:t>
      </w:r>
      <w:r w:rsidRPr="0F511C29">
        <w:rPr>
          <w:rFonts w:ascii="Arial" w:eastAsia="Arial" w:hAnsi="Arial" w:cs="Arial"/>
          <w:color w:val="202124"/>
          <w:sz w:val="24"/>
          <w:szCs w:val="24"/>
        </w:rPr>
        <w:t xml:space="preserve"> starting when they're young is best.</w:t>
      </w:r>
    </w:p>
    <w:p w14:paraId="5488C5F4" w14:textId="52AB3625" w:rsidR="00FA4F94" w:rsidRDefault="00FA4F94" w:rsidP="0F511C29">
      <w:pPr>
        <w:spacing w:before="334" w:line="275" w:lineRule="exact"/>
        <w:ind w:right="216"/>
        <w:jc w:val="both"/>
        <w:textAlignment w:val="baseline"/>
        <w:rPr>
          <w:rFonts w:ascii="Arial" w:eastAsia="Arial" w:hAnsi="Arial"/>
          <w:color w:val="000000" w:themeColor="text1"/>
          <w:sz w:val="24"/>
          <w:szCs w:val="24"/>
        </w:rPr>
      </w:pPr>
      <w:proofErr w:type="spellStart"/>
      <w:r w:rsidRPr="0F511C29">
        <w:rPr>
          <w:rFonts w:ascii="Arial" w:eastAsia="Arial" w:hAnsi="Arial"/>
          <w:color w:val="000000" w:themeColor="text1"/>
          <w:sz w:val="24"/>
          <w:szCs w:val="24"/>
        </w:rPr>
        <w:t>Carers</w:t>
      </w:r>
      <w:proofErr w:type="spellEnd"/>
      <w:r w:rsidR="005A2D97">
        <w:rPr>
          <w:rFonts w:ascii="Arial" w:eastAsia="Arial" w:hAnsi="Arial"/>
          <w:color w:val="000000" w:themeColor="text1"/>
          <w:sz w:val="24"/>
          <w:szCs w:val="24"/>
        </w:rPr>
        <w:t>, social workers</w:t>
      </w:r>
      <w:r w:rsidRPr="0F511C29">
        <w:rPr>
          <w:rFonts w:ascii="Arial" w:eastAsia="Arial" w:hAnsi="Arial"/>
          <w:color w:val="000000" w:themeColor="text1"/>
          <w:sz w:val="24"/>
          <w:szCs w:val="24"/>
        </w:rPr>
        <w:t xml:space="preserve"> and key</w:t>
      </w:r>
      <w:r w:rsidR="00F90382">
        <w:rPr>
          <w:rFonts w:ascii="Arial" w:eastAsia="Arial" w:hAnsi="Arial"/>
          <w:color w:val="000000" w:themeColor="text1"/>
          <w:sz w:val="24"/>
          <w:szCs w:val="24"/>
        </w:rPr>
        <w:t>-</w:t>
      </w:r>
      <w:r w:rsidRPr="0F511C29">
        <w:rPr>
          <w:rFonts w:ascii="Arial" w:eastAsia="Arial" w:hAnsi="Arial"/>
          <w:color w:val="000000" w:themeColor="text1"/>
          <w:sz w:val="24"/>
          <w:szCs w:val="24"/>
        </w:rPr>
        <w:t xml:space="preserve">workers should actively develop children and young people’s understanding of good money management as early as </w:t>
      </w:r>
      <w:r w:rsidR="0F511C29" w:rsidRPr="0F511C29">
        <w:rPr>
          <w:rFonts w:ascii="Arial" w:eastAsia="Arial" w:hAnsi="Arial"/>
          <w:color w:val="000000" w:themeColor="text1"/>
          <w:sz w:val="24"/>
          <w:szCs w:val="24"/>
        </w:rPr>
        <w:t>possible</w:t>
      </w:r>
      <w:r w:rsidR="00F90382">
        <w:rPr>
          <w:rFonts w:ascii="Arial" w:eastAsia="Arial" w:hAnsi="Arial"/>
          <w:color w:val="000000" w:themeColor="text1"/>
          <w:sz w:val="24"/>
          <w:szCs w:val="24"/>
        </w:rPr>
        <w:t>;</w:t>
      </w:r>
    </w:p>
    <w:p w14:paraId="616E7793" w14:textId="3B8C260D" w:rsidR="00FA4F94" w:rsidRDefault="0F511C29" w:rsidP="0F511C29">
      <w:pPr>
        <w:pStyle w:val="ListParagraph"/>
        <w:numPr>
          <w:ilvl w:val="0"/>
          <w:numId w:val="1"/>
        </w:numPr>
        <w:spacing w:before="334" w:line="275" w:lineRule="exact"/>
        <w:ind w:right="216"/>
        <w:jc w:val="both"/>
        <w:textAlignment w:val="baseline"/>
        <w:rPr>
          <w:rFonts w:asciiTheme="minorHAnsi" w:eastAsiaTheme="minorEastAsia" w:hAnsiTheme="minorHAnsi" w:cstheme="minorBidi"/>
          <w:color w:val="000000" w:themeColor="text1"/>
          <w:sz w:val="24"/>
          <w:szCs w:val="24"/>
        </w:rPr>
      </w:pPr>
      <w:r w:rsidRPr="0F511C29">
        <w:rPr>
          <w:rFonts w:ascii="Arial" w:eastAsia="Arial" w:hAnsi="Arial"/>
          <w:color w:val="000000" w:themeColor="text1"/>
          <w:sz w:val="24"/>
          <w:szCs w:val="24"/>
        </w:rPr>
        <w:t>Help children and young people understand the value of money</w:t>
      </w:r>
      <w:r w:rsidR="00F90382">
        <w:rPr>
          <w:rFonts w:ascii="Arial" w:eastAsia="Arial" w:hAnsi="Arial"/>
          <w:color w:val="000000" w:themeColor="text1"/>
          <w:sz w:val="24"/>
          <w:szCs w:val="24"/>
        </w:rPr>
        <w:t>.</w:t>
      </w:r>
    </w:p>
    <w:p w14:paraId="3A2429C0" w14:textId="7AD3C23D" w:rsidR="00FA4F94" w:rsidRDefault="0F511C29" w:rsidP="0F511C29">
      <w:pPr>
        <w:pStyle w:val="ListParagraph"/>
        <w:numPr>
          <w:ilvl w:val="0"/>
          <w:numId w:val="1"/>
        </w:numPr>
        <w:spacing w:before="334" w:line="275" w:lineRule="exact"/>
        <w:ind w:right="216"/>
        <w:jc w:val="both"/>
        <w:textAlignment w:val="baseline"/>
        <w:rPr>
          <w:color w:val="000000" w:themeColor="text1"/>
          <w:sz w:val="24"/>
          <w:szCs w:val="24"/>
        </w:rPr>
      </w:pPr>
      <w:r w:rsidRPr="0F511C29">
        <w:rPr>
          <w:rFonts w:ascii="Arial" w:eastAsia="Arial" w:hAnsi="Arial"/>
          <w:color w:val="000000" w:themeColor="text1"/>
          <w:sz w:val="24"/>
          <w:szCs w:val="24"/>
        </w:rPr>
        <w:t>Help children spend and save their pocket, and other, money.</w:t>
      </w:r>
    </w:p>
    <w:p w14:paraId="5FF57E00" w14:textId="0A9CA282" w:rsidR="00FA4F94" w:rsidRDefault="0F511C29" w:rsidP="0F511C29">
      <w:pPr>
        <w:pStyle w:val="ListParagraph"/>
        <w:numPr>
          <w:ilvl w:val="0"/>
          <w:numId w:val="1"/>
        </w:numPr>
        <w:spacing w:before="334" w:line="275" w:lineRule="exact"/>
        <w:ind w:right="216"/>
        <w:jc w:val="both"/>
        <w:textAlignment w:val="baseline"/>
        <w:rPr>
          <w:color w:val="000000" w:themeColor="text1"/>
          <w:sz w:val="24"/>
          <w:szCs w:val="24"/>
        </w:rPr>
      </w:pPr>
      <w:r w:rsidRPr="0F511C29">
        <w:rPr>
          <w:rFonts w:ascii="Arial" w:eastAsia="Arial" w:hAnsi="Arial"/>
          <w:color w:val="000000" w:themeColor="text1"/>
          <w:sz w:val="24"/>
          <w:szCs w:val="24"/>
        </w:rPr>
        <w:t xml:space="preserve">Actively encourage savings i.e., piggy banks, pre-paid savings card (i.e., </w:t>
      </w:r>
      <w:proofErr w:type="spellStart"/>
      <w:r w:rsidRPr="0F511C29">
        <w:rPr>
          <w:rFonts w:ascii="Arial" w:eastAsia="Arial" w:hAnsi="Arial"/>
          <w:color w:val="000000" w:themeColor="text1"/>
          <w:sz w:val="24"/>
          <w:szCs w:val="24"/>
        </w:rPr>
        <w:t>GoHenry</w:t>
      </w:r>
      <w:proofErr w:type="spellEnd"/>
      <w:r w:rsidRPr="0F511C29">
        <w:rPr>
          <w:rFonts w:ascii="Arial" w:eastAsia="Arial" w:hAnsi="Arial"/>
          <w:color w:val="000000" w:themeColor="text1"/>
          <w:sz w:val="24"/>
          <w:szCs w:val="24"/>
        </w:rPr>
        <w:t xml:space="preserve"> Cards) for children and accessible savings accounts for older young people</w:t>
      </w:r>
      <w:r w:rsidR="00F90382">
        <w:rPr>
          <w:rFonts w:ascii="Arial" w:eastAsia="Arial" w:hAnsi="Arial"/>
          <w:color w:val="000000" w:themeColor="text1"/>
          <w:sz w:val="24"/>
          <w:szCs w:val="24"/>
        </w:rPr>
        <w:t>.</w:t>
      </w:r>
    </w:p>
    <w:p w14:paraId="0BB01D4F" w14:textId="3D76DE6B" w:rsidR="00FA4F94" w:rsidRDefault="0F511C29" w:rsidP="0F511C29">
      <w:pPr>
        <w:pStyle w:val="ListParagraph"/>
        <w:numPr>
          <w:ilvl w:val="0"/>
          <w:numId w:val="1"/>
        </w:numPr>
        <w:spacing w:before="334" w:line="275" w:lineRule="exact"/>
        <w:ind w:right="216"/>
        <w:jc w:val="both"/>
        <w:textAlignment w:val="baseline"/>
        <w:rPr>
          <w:color w:val="000000" w:themeColor="text1"/>
          <w:sz w:val="24"/>
          <w:szCs w:val="24"/>
        </w:rPr>
      </w:pPr>
      <w:r w:rsidRPr="0F511C29">
        <w:rPr>
          <w:rFonts w:ascii="Arial" w:eastAsia="Arial" w:hAnsi="Arial"/>
          <w:color w:val="000000" w:themeColor="text1"/>
          <w:sz w:val="24"/>
          <w:szCs w:val="24"/>
        </w:rPr>
        <w:t>Support young people to open bank accounts at the earliest opportunity.</w:t>
      </w:r>
    </w:p>
    <w:p w14:paraId="05E5E739" w14:textId="3FCBDB71" w:rsidR="00FA4F94" w:rsidRPr="005A2D97" w:rsidRDefault="0F511C29" w:rsidP="0F511C29">
      <w:pPr>
        <w:pStyle w:val="ListParagraph"/>
        <w:numPr>
          <w:ilvl w:val="0"/>
          <w:numId w:val="1"/>
        </w:numPr>
        <w:spacing w:before="334" w:line="275" w:lineRule="exact"/>
        <w:ind w:right="216"/>
        <w:jc w:val="both"/>
        <w:textAlignment w:val="baseline"/>
        <w:rPr>
          <w:color w:val="000000" w:themeColor="text1"/>
          <w:sz w:val="24"/>
          <w:szCs w:val="24"/>
        </w:rPr>
      </w:pPr>
      <w:r w:rsidRPr="0F511C29">
        <w:rPr>
          <w:rFonts w:ascii="Arial" w:eastAsia="Arial" w:hAnsi="Arial"/>
          <w:color w:val="000000" w:themeColor="text1"/>
          <w:sz w:val="24"/>
          <w:szCs w:val="24"/>
        </w:rPr>
        <w:t>Support older young people to ea</w:t>
      </w:r>
      <w:r w:rsidR="00773006">
        <w:rPr>
          <w:rFonts w:ascii="Arial" w:eastAsia="Arial" w:hAnsi="Arial"/>
          <w:color w:val="000000" w:themeColor="text1"/>
          <w:sz w:val="24"/>
          <w:szCs w:val="24"/>
        </w:rPr>
        <w:t>rn their own money through part-</w:t>
      </w:r>
      <w:r w:rsidRPr="0F511C29">
        <w:rPr>
          <w:rFonts w:ascii="Arial" w:eastAsia="Arial" w:hAnsi="Arial"/>
          <w:color w:val="000000" w:themeColor="text1"/>
          <w:sz w:val="24"/>
          <w:szCs w:val="24"/>
        </w:rPr>
        <w:t>time jobs (as appropriate)</w:t>
      </w:r>
      <w:r w:rsidR="00F90382">
        <w:rPr>
          <w:rFonts w:ascii="Arial" w:eastAsia="Arial" w:hAnsi="Arial"/>
          <w:color w:val="000000" w:themeColor="text1"/>
          <w:sz w:val="24"/>
          <w:szCs w:val="24"/>
        </w:rPr>
        <w:t>.</w:t>
      </w:r>
    </w:p>
    <w:p w14:paraId="0AAE65AE" w14:textId="76026E27" w:rsidR="005A2D97" w:rsidRDefault="005A2D97" w:rsidP="0F511C29">
      <w:pPr>
        <w:pStyle w:val="ListParagraph"/>
        <w:numPr>
          <w:ilvl w:val="0"/>
          <w:numId w:val="1"/>
        </w:numPr>
        <w:spacing w:before="334" w:line="275" w:lineRule="exact"/>
        <w:ind w:right="216"/>
        <w:jc w:val="both"/>
        <w:textAlignment w:val="baseline"/>
        <w:rPr>
          <w:color w:val="000000" w:themeColor="text1"/>
          <w:sz w:val="24"/>
          <w:szCs w:val="24"/>
        </w:rPr>
      </w:pPr>
      <w:r>
        <w:rPr>
          <w:rFonts w:ascii="Arial" w:eastAsia="Arial" w:hAnsi="Arial"/>
          <w:color w:val="000000" w:themeColor="text1"/>
          <w:sz w:val="24"/>
          <w:szCs w:val="24"/>
        </w:rPr>
        <w:t xml:space="preserve">Money management should be included within </w:t>
      </w:r>
      <w:r w:rsidR="00552CEB">
        <w:rPr>
          <w:rFonts w:ascii="Arial" w:eastAsia="Arial" w:hAnsi="Arial"/>
          <w:color w:val="000000" w:themeColor="text1"/>
          <w:sz w:val="24"/>
          <w:szCs w:val="24"/>
        </w:rPr>
        <w:t>C</w:t>
      </w:r>
      <w:r>
        <w:rPr>
          <w:rFonts w:ascii="Arial" w:eastAsia="Arial" w:hAnsi="Arial"/>
          <w:color w:val="000000" w:themeColor="text1"/>
          <w:sz w:val="24"/>
          <w:szCs w:val="24"/>
        </w:rPr>
        <w:t xml:space="preserve">are </w:t>
      </w:r>
      <w:r w:rsidR="00552CEB">
        <w:rPr>
          <w:rFonts w:ascii="Arial" w:eastAsia="Arial" w:hAnsi="Arial"/>
          <w:color w:val="000000" w:themeColor="text1"/>
          <w:sz w:val="24"/>
          <w:szCs w:val="24"/>
        </w:rPr>
        <w:t>P</w:t>
      </w:r>
      <w:r>
        <w:rPr>
          <w:rFonts w:ascii="Arial" w:eastAsia="Arial" w:hAnsi="Arial"/>
          <w:color w:val="000000" w:themeColor="text1"/>
          <w:sz w:val="24"/>
          <w:szCs w:val="24"/>
        </w:rPr>
        <w:t>lans</w:t>
      </w:r>
      <w:r w:rsidR="00552CEB">
        <w:rPr>
          <w:rFonts w:ascii="Arial" w:eastAsia="Arial" w:hAnsi="Arial"/>
          <w:color w:val="000000" w:themeColor="text1"/>
          <w:sz w:val="24"/>
          <w:szCs w:val="24"/>
        </w:rPr>
        <w:t xml:space="preserve"> and Pathway Plans</w:t>
      </w:r>
      <w:r>
        <w:rPr>
          <w:rFonts w:ascii="Arial" w:eastAsia="Arial" w:hAnsi="Arial"/>
          <w:color w:val="000000" w:themeColor="text1"/>
          <w:sz w:val="24"/>
          <w:szCs w:val="24"/>
        </w:rPr>
        <w:t xml:space="preserve">. </w:t>
      </w:r>
    </w:p>
    <w:p w14:paraId="7773C7B5" w14:textId="31AE028C" w:rsidR="00FA4F94" w:rsidRDefault="00FA4F94" w:rsidP="0F511C29">
      <w:pPr>
        <w:spacing w:before="334" w:line="275" w:lineRule="exact"/>
        <w:ind w:right="216"/>
        <w:jc w:val="both"/>
        <w:textAlignment w:val="baseline"/>
        <w:rPr>
          <w:rFonts w:ascii="Arial" w:eastAsia="Arial" w:hAnsi="Arial"/>
          <w:color w:val="000000"/>
          <w:sz w:val="24"/>
          <w:szCs w:val="24"/>
        </w:rPr>
      </w:pPr>
      <w:r w:rsidRPr="0F511C29">
        <w:rPr>
          <w:rFonts w:ascii="Arial" w:eastAsia="Arial" w:hAnsi="Arial"/>
          <w:color w:val="000000" w:themeColor="text1"/>
          <w:sz w:val="24"/>
          <w:szCs w:val="24"/>
        </w:rPr>
        <w:t xml:space="preserve">Young people are further supported to plan for independence through the pathway planning process, which begins as young people approach </w:t>
      </w:r>
      <w:r w:rsidR="00775193">
        <w:rPr>
          <w:rFonts w:ascii="Arial" w:eastAsia="Arial" w:hAnsi="Arial"/>
          <w:color w:val="000000" w:themeColor="text1"/>
          <w:sz w:val="24"/>
          <w:szCs w:val="24"/>
        </w:rPr>
        <w:t xml:space="preserve">the age of </w:t>
      </w:r>
      <w:r w:rsidRPr="0F511C29">
        <w:rPr>
          <w:rFonts w:ascii="Arial" w:eastAsia="Arial" w:hAnsi="Arial"/>
          <w:color w:val="000000" w:themeColor="text1"/>
          <w:sz w:val="24"/>
          <w:szCs w:val="24"/>
        </w:rPr>
        <w:t xml:space="preserve">16. Specific support will be given around finances and budgeting with access offered to relevant money management and investment courses by the child’s </w:t>
      </w:r>
      <w:proofErr w:type="spellStart"/>
      <w:r w:rsidRPr="0F511C29">
        <w:rPr>
          <w:rFonts w:ascii="Arial" w:eastAsia="Arial" w:hAnsi="Arial"/>
          <w:color w:val="000000" w:themeColor="text1"/>
          <w:sz w:val="24"/>
          <w:szCs w:val="24"/>
        </w:rPr>
        <w:t>carer</w:t>
      </w:r>
      <w:proofErr w:type="spellEnd"/>
      <w:r w:rsidRPr="0F511C29">
        <w:rPr>
          <w:rFonts w:ascii="Arial" w:eastAsia="Arial" w:hAnsi="Arial"/>
          <w:color w:val="000000" w:themeColor="text1"/>
          <w:sz w:val="24"/>
          <w:szCs w:val="24"/>
        </w:rPr>
        <w:t>, key</w:t>
      </w:r>
      <w:r w:rsidR="00775193">
        <w:rPr>
          <w:rFonts w:ascii="Arial" w:eastAsia="Arial" w:hAnsi="Arial"/>
          <w:color w:val="000000" w:themeColor="text1"/>
          <w:sz w:val="24"/>
          <w:szCs w:val="24"/>
        </w:rPr>
        <w:t>-</w:t>
      </w:r>
      <w:r w:rsidRPr="0F511C29">
        <w:rPr>
          <w:rFonts w:ascii="Arial" w:eastAsia="Arial" w:hAnsi="Arial"/>
          <w:color w:val="000000" w:themeColor="text1"/>
          <w:sz w:val="24"/>
          <w:szCs w:val="24"/>
        </w:rPr>
        <w:t xml:space="preserve">worker, social worker and personal advisor.  Who is leading on this should be clearly recorded on the young person's </w:t>
      </w:r>
      <w:r w:rsidR="00775193">
        <w:rPr>
          <w:rFonts w:ascii="Arial" w:eastAsia="Arial" w:hAnsi="Arial"/>
          <w:color w:val="000000" w:themeColor="text1"/>
          <w:sz w:val="24"/>
          <w:szCs w:val="24"/>
        </w:rPr>
        <w:t>P</w:t>
      </w:r>
      <w:r w:rsidRPr="0F511C29">
        <w:rPr>
          <w:rFonts w:ascii="Arial" w:eastAsia="Arial" w:hAnsi="Arial"/>
          <w:color w:val="000000" w:themeColor="text1"/>
          <w:sz w:val="24"/>
          <w:szCs w:val="24"/>
        </w:rPr>
        <w:t xml:space="preserve">athway </w:t>
      </w:r>
      <w:r w:rsidR="00775193">
        <w:rPr>
          <w:rFonts w:ascii="Arial" w:eastAsia="Arial" w:hAnsi="Arial"/>
          <w:color w:val="000000" w:themeColor="text1"/>
          <w:sz w:val="24"/>
          <w:szCs w:val="24"/>
        </w:rPr>
        <w:t>P</w:t>
      </w:r>
      <w:r w:rsidRPr="0F511C29">
        <w:rPr>
          <w:rFonts w:ascii="Arial" w:eastAsia="Arial" w:hAnsi="Arial"/>
          <w:color w:val="000000" w:themeColor="text1"/>
          <w:sz w:val="24"/>
          <w:szCs w:val="24"/>
        </w:rPr>
        <w:t>lan and agreed at the</w:t>
      </w:r>
      <w:r w:rsidR="00343593" w:rsidRPr="0F511C29">
        <w:rPr>
          <w:rFonts w:ascii="Arial" w:eastAsia="Arial" w:hAnsi="Arial"/>
          <w:color w:val="000000" w:themeColor="text1"/>
          <w:sz w:val="24"/>
          <w:szCs w:val="24"/>
        </w:rPr>
        <w:t xml:space="preserve"> Child</w:t>
      </w:r>
      <w:r w:rsidRPr="0F511C29">
        <w:rPr>
          <w:rFonts w:ascii="Arial" w:eastAsia="Arial" w:hAnsi="Arial"/>
          <w:color w:val="000000" w:themeColor="text1"/>
          <w:sz w:val="24"/>
          <w:szCs w:val="24"/>
        </w:rPr>
        <w:t xml:space="preserve"> in Care Review Meeting.</w:t>
      </w:r>
    </w:p>
    <w:p w14:paraId="367CA2A6" w14:textId="5A109C78" w:rsidR="003E669F" w:rsidRDefault="00FA4F94" w:rsidP="00775193">
      <w:pPr>
        <w:spacing w:before="279" w:line="275" w:lineRule="exact"/>
        <w:ind w:left="72" w:right="720"/>
        <w:jc w:val="both"/>
        <w:textAlignment w:val="baseline"/>
        <w:rPr>
          <w:rFonts w:ascii="Arial" w:eastAsia="Arial" w:hAnsi="Arial"/>
          <w:color w:val="0000FF"/>
          <w:sz w:val="24"/>
          <w:szCs w:val="24"/>
        </w:rPr>
      </w:pPr>
      <w:r w:rsidRPr="2030053D">
        <w:rPr>
          <w:rFonts w:ascii="Arial" w:eastAsia="Arial" w:hAnsi="Arial"/>
          <w:color w:val="000000" w:themeColor="text1"/>
          <w:sz w:val="24"/>
          <w:szCs w:val="24"/>
        </w:rPr>
        <w:t xml:space="preserve">The Share </w:t>
      </w:r>
      <w:r w:rsidR="00775193">
        <w:rPr>
          <w:rFonts w:ascii="Arial" w:eastAsia="Arial" w:hAnsi="Arial"/>
          <w:color w:val="000000" w:themeColor="text1"/>
          <w:sz w:val="24"/>
          <w:szCs w:val="24"/>
        </w:rPr>
        <w:t>F</w:t>
      </w:r>
      <w:r w:rsidRPr="2030053D">
        <w:rPr>
          <w:rFonts w:ascii="Arial" w:eastAsia="Arial" w:hAnsi="Arial"/>
          <w:color w:val="000000" w:themeColor="text1"/>
          <w:sz w:val="24"/>
          <w:szCs w:val="24"/>
        </w:rPr>
        <w:t xml:space="preserve">oundation provides a free online </w:t>
      </w:r>
      <w:proofErr w:type="spellStart"/>
      <w:r w:rsidRPr="2030053D">
        <w:rPr>
          <w:rFonts w:ascii="Arial" w:eastAsia="Arial" w:hAnsi="Arial"/>
          <w:color w:val="000000" w:themeColor="text1"/>
          <w:sz w:val="24"/>
          <w:szCs w:val="24"/>
        </w:rPr>
        <w:t>programme</w:t>
      </w:r>
      <w:proofErr w:type="spellEnd"/>
      <w:r w:rsidRPr="2030053D">
        <w:rPr>
          <w:rFonts w:ascii="Arial" w:eastAsia="Arial" w:hAnsi="Arial"/>
          <w:color w:val="000000" w:themeColor="text1"/>
          <w:sz w:val="24"/>
          <w:szCs w:val="24"/>
        </w:rPr>
        <w:t xml:space="preserve"> for young people (from 15 – 25) to improve their financial capabilit</w:t>
      </w:r>
      <w:r w:rsidR="00775193">
        <w:rPr>
          <w:rFonts w:ascii="Arial" w:eastAsia="Arial" w:hAnsi="Arial"/>
          <w:color w:val="000000" w:themeColor="text1"/>
          <w:sz w:val="24"/>
          <w:szCs w:val="24"/>
        </w:rPr>
        <w:t>y</w:t>
      </w:r>
      <w:r w:rsidRPr="2030053D">
        <w:rPr>
          <w:rFonts w:ascii="Arial" w:eastAsia="Arial" w:hAnsi="Arial"/>
          <w:color w:val="000000" w:themeColor="text1"/>
          <w:sz w:val="24"/>
          <w:szCs w:val="24"/>
        </w:rPr>
        <w:t xml:space="preserve"> skills. Details of the </w:t>
      </w:r>
      <w:proofErr w:type="spellStart"/>
      <w:r w:rsidRPr="2030053D">
        <w:rPr>
          <w:rFonts w:ascii="Arial" w:eastAsia="Arial" w:hAnsi="Arial"/>
          <w:color w:val="000000" w:themeColor="text1"/>
          <w:sz w:val="24"/>
          <w:szCs w:val="24"/>
        </w:rPr>
        <w:t>programme</w:t>
      </w:r>
      <w:proofErr w:type="spellEnd"/>
      <w:r w:rsidRPr="2030053D">
        <w:rPr>
          <w:rFonts w:ascii="Arial" w:eastAsia="Arial" w:hAnsi="Arial"/>
          <w:color w:val="000000" w:themeColor="text1"/>
          <w:sz w:val="24"/>
          <w:szCs w:val="24"/>
        </w:rPr>
        <w:t xml:space="preserve"> and how to register a young person can be found</w:t>
      </w:r>
      <w:hyperlink r:id="rId13">
        <w:r w:rsidRPr="2030053D">
          <w:rPr>
            <w:rFonts w:ascii="Arial" w:eastAsia="Arial" w:hAnsi="Arial"/>
            <w:color w:val="0000FF"/>
            <w:sz w:val="24"/>
            <w:szCs w:val="24"/>
            <w:u w:val="single"/>
          </w:rPr>
          <w:t xml:space="preserve"> here</w:t>
        </w:r>
      </w:hyperlink>
      <w:r w:rsidRPr="2030053D">
        <w:rPr>
          <w:rFonts w:ascii="Arial" w:eastAsia="Arial" w:hAnsi="Arial"/>
          <w:color w:val="0000FF"/>
          <w:sz w:val="24"/>
          <w:szCs w:val="24"/>
        </w:rPr>
        <w:t xml:space="preserve"> </w:t>
      </w:r>
    </w:p>
    <w:p w14:paraId="602DE5C9" w14:textId="3E454464" w:rsidR="00FA4F94" w:rsidRDefault="00FA4F94" w:rsidP="00A2792C">
      <w:pPr>
        <w:pStyle w:val="ListParagraph"/>
        <w:numPr>
          <w:ilvl w:val="0"/>
          <w:numId w:val="7"/>
        </w:numPr>
        <w:spacing w:before="544" w:line="320" w:lineRule="exact"/>
        <w:ind w:left="-142"/>
        <w:textAlignment w:val="baseline"/>
        <w:rPr>
          <w:rFonts w:ascii="Arial" w:eastAsia="Arial" w:hAnsi="Arial"/>
          <w:b/>
          <w:color w:val="000000"/>
          <w:spacing w:val="-5"/>
          <w:sz w:val="28"/>
        </w:rPr>
      </w:pPr>
      <w:r w:rsidRPr="00FA4F94">
        <w:rPr>
          <w:rFonts w:ascii="Arial" w:eastAsia="Arial" w:hAnsi="Arial"/>
          <w:b/>
          <w:color w:val="000000"/>
          <w:spacing w:val="-5"/>
          <w:sz w:val="28"/>
        </w:rPr>
        <w:lastRenderedPageBreak/>
        <w:t>Responsibilities</w:t>
      </w:r>
    </w:p>
    <w:p w14:paraId="025D79D6" w14:textId="77777777" w:rsidR="00A2792C" w:rsidRPr="00FA4F94" w:rsidRDefault="00A2792C" w:rsidP="00A2792C">
      <w:pPr>
        <w:pStyle w:val="ListParagraph"/>
        <w:spacing w:before="544" w:line="320" w:lineRule="exact"/>
        <w:ind w:left="-142"/>
        <w:textAlignment w:val="baseline"/>
        <w:rPr>
          <w:rFonts w:ascii="Arial" w:eastAsia="Arial" w:hAnsi="Arial"/>
          <w:b/>
          <w:color w:val="000000"/>
          <w:spacing w:val="-5"/>
          <w:sz w:val="28"/>
        </w:rPr>
      </w:pPr>
    </w:p>
    <w:p w14:paraId="5BD53BFD" w14:textId="77777777" w:rsidR="00FA4F94" w:rsidRDefault="00FA4F94" w:rsidP="00A2792C">
      <w:pPr>
        <w:pStyle w:val="Heading2"/>
        <w:rPr>
          <w:rFonts w:eastAsia="Arial"/>
        </w:rPr>
      </w:pPr>
      <w:r>
        <w:rPr>
          <w:rFonts w:eastAsia="Arial"/>
        </w:rPr>
        <w:t>9.1 Social worker / personal advisor</w:t>
      </w:r>
    </w:p>
    <w:p w14:paraId="1E6B4F4D" w14:textId="00059ADB" w:rsidR="00FA4F94" w:rsidRPr="00A2792C" w:rsidRDefault="00FA4F94" w:rsidP="00A2792C">
      <w:pPr>
        <w:pStyle w:val="ListParagraph"/>
        <w:numPr>
          <w:ilvl w:val="0"/>
          <w:numId w:val="12"/>
        </w:numPr>
        <w:tabs>
          <w:tab w:val="left" w:pos="864"/>
        </w:tabs>
        <w:spacing w:before="293" w:line="275" w:lineRule="exact"/>
        <w:ind w:right="288"/>
        <w:jc w:val="both"/>
        <w:textAlignment w:val="baseline"/>
        <w:rPr>
          <w:rFonts w:eastAsia="Times New Roman"/>
          <w:color w:val="000000"/>
          <w:sz w:val="24"/>
        </w:rPr>
      </w:pPr>
      <w:r w:rsidRPr="00A2792C">
        <w:rPr>
          <w:rFonts w:ascii="Arial" w:eastAsia="Arial" w:hAnsi="Arial"/>
          <w:color w:val="000000"/>
          <w:sz w:val="24"/>
        </w:rPr>
        <w:t xml:space="preserve">To ensure the child or young person is aware of their savings held by </w:t>
      </w:r>
      <w:proofErr w:type="spellStart"/>
      <w:r w:rsidRPr="00A2792C">
        <w:rPr>
          <w:rFonts w:ascii="Arial" w:eastAsia="Arial" w:hAnsi="Arial"/>
          <w:color w:val="000000"/>
          <w:sz w:val="24"/>
        </w:rPr>
        <w:t>Northamptonshire</w:t>
      </w:r>
      <w:proofErr w:type="spellEnd"/>
      <w:r w:rsidRPr="00A2792C">
        <w:rPr>
          <w:rFonts w:ascii="Arial" w:eastAsia="Arial" w:hAnsi="Arial"/>
          <w:color w:val="000000"/>
          <w:sz w:val="24"/>
        </w:rPr>
        <w:t xml:space="preserve"> Children</w:t>
      </w:r>
      <w:r w:rsidR="001A7B9A">
        <w:rPr>
          <w:rFonts w:ascii="Arial" w:eastAsia="Arial" w:hAnsi="Arial"/>
          <w:color w:val="000000"/>
          <w:sz w:val="24"/>
        </w:rPr>
        <w:t>’</w:t>
      </w:r>
      <w:r w:rsidRPr="00A2792C">
        <w:rPr>
          <w:rFonts w:ascii="Arial" w:eastAsia="Arial" w:hAnsi="Arial"/>
          <w:color w:val="000000"/>
          <w:sz w:val="24"/>
        </w:rPr>
        <w:t>s Trust or the Share Foundation and when they can access it</w:t>
      </w:r>
      <w:r w:rsidR="00343593">
        <w:rPr>
          <w:rFonts w:ascii="Arial" w:eastAsia="Arial" w:hAnsi="Arial"/>
          <w:color w:val="000000"/>
          <w:sz w:val="24"/>
        </w:rPr>
        <w:t>.</w:t>
      </w:r>
    </w:p>
    <w:p w14:paraId="15CDF027" w14:textId="318C16CF" w:rsidR="00FA4F94" w:rsidRPr="00A2792C" w:rsidRDefault="00FA4F94" w:rsidP="00A2792C">
      <w:pPr>
        <w:pStyle w:val="ListParagraph"/>
        <w:numPr>
          <w:ilvl w:val="0"/>
          <w:numId w:val="12"/>
        </w:numPr>
        <w:tabs>
          <w:tab w:val="left" w:pos="864"/>
        </w:tabs>
        <w:spacing w:before="1" w:line="275" w:lineRule="exact"/>
        <w:ind w:right="360"/>
        <w:jc w:val="both"/>
        <w:textAlignment w:val="baseline"/>
        <w:rPr>
          <w:rFonts w:eastAsia="Times New Roman"/>
          <w:color w:val="000000"/>
          <w:sz w:val="24"/>
          <w:szCs w:val="24"/>
        </w:rPr>
      </w:pPr>
      <w:r w:rsidRPr="0F511C29">
        <w:rPr>
          <w:rFonts w:ascii="Arial" w:eastAsia="Arial" w:hAnsi="Arial"/>
          <w:color w:val="000000" w:themeColor="text1"/>
          <w:sz w:val="24"/>
          <w:szCs w:val="24"/>
        </w:rPr>
        <w:t>To ensure that the child or young person’s personal finances are discussed at the Placement Planning Meeting and subsequent Child in Care Review meetings</w:t>
      </w:r>
      <w:r w:rsidR="00343593" w:rsidRPr="0F511C29">
        <w:rPr>
          <w:rFonts w:ascii="Arial" w:eastAsia="Arial" w:hAnsi="Arial"/>
          <w:color w:val="000000" w:themeColor="text1"/>
          <w:sz w:val="24"/>
          <w:szCs w:val="24"/>
        </w:rPr>
        <w:t>.</w:t>
      </w:r>
    </w:p>
    <w:p w14:paraId="1882BDF8" w14:textId="229405CD" w:rsidR="00FA4F94" w:rsidRPr="00A2792C" w:rsidRDefault="00FA4F94" w:rsidP="00A2792C">
      <w:pPr>
        <w:pStyle w:val="ListParagraph"/>
        <w:numPr>
          <w:ilvl w:val="0"/>
          <w:numId w:val="12"/>
        </w:numPr>
        <w:tabs>
          <w:tab w:val="left" w:pos="864"/>
        </w:tabs>
        <w:spacing w:before="6" w:line="275" w:lineRule="exact"/>
        <w:ind w:right="648"/>
        <w:jc w:val="both"/>
        <w:textAlignment w:val="baseline"/>
        <w:rPr>
          <w:rFonts w:eastAsia="Times New Roman"/>
          <w:color w:val="000000"/>
          <w:sz w:val="24"/>
          <w:szCs w:val="24"/>
        </w:rPr>
      </w:pPr>
      <w:r w:rsidRPr="0F511C29">
        <w:rPr>
          <w:rFonts w:ascii="Arial" w:eastAsia="Arial" w:hAnsi="Arial"/>
          <w:color w:val="000000" w:themeColor="text1"/>
          <w:sz w:val="24"/>
          <w:szCs w:val="24"/>
        </w:rPr>
        <w:t>To ensure that the child / young person is supported to develop age-appropriate financial capability skills</w:t>
      </w:r>
      <w:r w:rsidR="00A31BDF">
        <w:rPr>
          <w:rFonts w:ascii="Arial" w:eastAsia="Arial" w:hAnsi="Arial"/>
          <w:color w:val="000000" w:themeColor="text1"/>
          <w:sz w:val="24"/>
          <w:szCs w:val="24"/>
        </w:rPr>
        <w:t xml:space="preserve"> or appoint a trusted person to do this on their behalf should the need arise.</w:t>
      </w:r>
    </w:p>
    <w:p w14:paraId="2CA48509" w14:textId="16F07746" w:rsidR="00FA4F94" w:rsidRPr="00A2792C" w:rsidRDefault="00FA4F94" w:rsidP="00A2792C">
      <w:pPr>
        <w:pStyle w:val="ListParagraph"/>
        <w:numPr>
          <w:ilvl w:val="0"/>
          <w:numId w:val="12"/>
        </w:numPr>
        <w:tabs>
          <w:tab w:val="left" w:pos="864"/>
        </w:tabs>
        <w:spacing w:line="274" w:lineRule="exact"/>
        <w:ind w:right="144"/>
        <w:jc w:val="both"/>
        <w:textAlignment w:val="baseline"/>
        <w:rPr>
          <w:rFonts w:eastAsia="Times New Roman"/>
          <w:color w:val="000000"/>
          <w:sz w:val="24"/>
          <w:szCs w:val="24"/>
        </w:rPr>
      </w:pPr>
      <w:r w:rsidRPr="00A2792C">
        <w:rPr>
          <w:rFonts w:ascii="Arial" w:eastAsia="Arial" w:hAnsi="Arial"/>
          <w:color w:val="000000" w:themeColor="text1"/>
          <w:sz w:val="24"/>
          <w:szCs w:val="24"/>
        </w:rPr>
        <w:t>To ensure that the child / young person understands how to access their savings at age 18.</w:t>
      </w:r>
    </w:p>
    <w:p w14:paraId="3E90841C" w14:textId="4A33BD05" w:rsidR="00FA4F94" w:rsidRPr="00A2792C" w:rsidRDefault="00FA4F94" w:rsidP="00A2792C">
      <w:pPr>
        <w:pStyle w:val="ListParagraph"/>
        <w:numPr>
          <w:ilvl w:val="0"/>
          <w:numId w:val="12"/>
        </w:numPr>
        <w:tabs>
          <w:tab w:val="left" w:pos="864"/>
        </w:tabs>
        <w:spacing w:line="274" w:lineRule="exact"/>
        <w:ind w:right="144"/>
        <w:jc w:val="both"/>
        <w:rPr>
          <w:rFonts w:ascii="Arial" w:eastAsia="Arial" w:hAnsi="Arial"/>
          <w:color w:val="000000" w:themeColor="text1"/>
          <w:sz w:val="24"/>
          <w:szCs w:val="24"/>
        </w:rPr>
      </w:pPr>
      <w:r w:rsidRPr="00A2792C">
        <w:rPr>
          <w:rFonts w:ascii="Arial" w:eastAsia="Arial" w:hAnsi="Arial"/>
          <w:color w:val="000000" w:themeColor="text1"/>
          <w:sz w:val="24"/>
          <w:szCs w:val="24"/>
        </w:rPr>
        <w:t>To clearly record on a young person’s file where savings are held and the amounts that are claimed.</w:t>
      </w:r>
    </w:p>
    <w:p w14:paraId="45669B79" w14:textId="77777777" w:rsidR="00A2792C" w:rsidRDefault="00A2792C" w:rsidP="00A2792C">
      <w:pPr>
        <w:tabs>
          <w:tab w:val="left" w:pos="864"/>
        </w:tabs>
        <w:spacing w:line="274" w:lineRule="exact"/>
        <w:ind w:right="144"/>
        <w:jc w:val="both"/>
        <w:rPr>
          <w:rFonts w:ascii="Arial" w:eastAsia="Arial" w:hAnsi="Arial"/>
          <w:color w:val="000000" w:themeColor="text1"/>
          <w:sz w:val="24"/>
          <w:szCs w:val="24"/>
        </w:rPr>
      </w:pPr>
    </w:p>
    <w:p w14:paraId="4928F7D8" w14:textId="77777777" w:rsidR="00FA4F94" w:rsidRDefault="00FA4F94" w:rsidP="00A2792C">
      <w:pPr>
        <w:pStyle w:val="Heading2"/>
        <w:rPr>
          <w:rFonts w:eastAsia="Arial"/>
          <w:color w:val="000000"/>
        </w:rPr>
      </w:pPr>
      <w:r w:rsidRPr="3E537674">
        <w:rPr>
          <w:rFonts w:eastAsia="Arial"/>
        </w:rPr>
        <w:t xml:space="preserve">9.2 Placement Commissioning Team – contract management: </w:t>
      </w:r>
    </w:p>
    <w:p w14:paraId="43B8F2DC" w14:textId="6728AE47" w:rsidR="00FA4F94" w:rsidRPr="00A2792C" w:rsidRDefault="00FA4F94" w:rsidP="00A2792C">
      <w:pPr>
        <w:pStyle w:val="ListParagraph"/>
        <w:numPr>
          <w:ilvl w:val="0"/>
          <w:numId w:val="16"/>
        </w:numPr>
        <w:tabs>
          <w:tab w:val="left" w:pos="864"/>
        </w:tabs>
        <w:spacing w:before="289" w:line="275" w:lineRule="exact"/>
        <w:ind w:right="504"/>
        <w:rPr>
          <w:rFonts w:eastAsia="Times New Roman"/>
          <w:color w:val="000000" w:themeColor="text1"/>
          <w:sz w:val="24"/>
          <w:szCs w:val="24"/>
        </w:rPr>
      </w:pPr>
      <w:r w:rsidRPr="00A2792C">
        <w:rPr>
          <w:rFonts w:ascii="Arial" w:eastAsia="Arial" w:hAnsi="Arial"/>
          <w:color w:val="000000" w:themeColor="text1"/>
          <w:sz w:val="24"/>
          <w:szCs w:val="24"/>
        </w:rPr>
        <w:t xml:space="preserve">To ensure all placements providers are issued with </w:t>
      </w:r>
      <w:proofErr w:type="spellStart"/>
      <w:r w:rsidRPr="00A2792C">
        <w:rPr>
          <w:rFonts w:ascii="Arial" w:eastAsia="Arial" w:hAnsi="Arial"/>
          <w:color w:val="000000" w:themeColor="text1"/>
          <w:sz w:val="24"/>
          <w:szCs w:val="24"/>
        </w:rPr>
        <w:t>Northamptonshire</w:t>
      </w:r>
      <w:proofErr w:type="spellEnd"/>
      <w:r w:rsidRPr="00A2792C">
        <w:rPr>
          <w:rFonts w:ascii="Arial" w:eastAsia="Arial" w:hAnsi="Arial"/>
          <w:color w:val="000000" w:themeColor="text1"/>
          <w:sz w:val="24"/>
          <w:szCs w:val="24"/>
        </w:rPr>
        <w:t xml:space="preserve"> Children</w:t>
      </w:r>
      <w:r w:rsidR="001A7B9A">
        <w:rPr>
          <w:rFonts w:ascii="Arial" w:eastAsia="Arial" w:hAnsi="Arial"/>
          <w:color w:val="000000" w:themeColor="text1"/>
          <w:sz w:val="24"/>
          <w:szCs w:val="24"/>
        </w:rPr>
        <w:t>’</w:t>
      </w:r>
      <w:r w:rsidRPr="00A2792C">
        <w:rPr>
          <w:rFonts w:ascii="Arial" w:eastAsia="Arial" w:hAnsi="Arial"/>
          <w:color w:val="000000" w:themeColor="text1"/>
          <w:sz w:val="24"/>
          <w:szCs w:val="24"/>
        </w:rPr>
        <w:t>s Trust Savings Policy.</w:t>
      </w:r>
    </w:p>
    <w:p w14:paraId="2949B026" w14:textId="7A70D1A5" w:rsidR="00FA4F94" w:rsidRPr="00A2792C" w:rsidRDefault="00FA4F94" w:rsidP="00A2792C">
      <w:pPr>
        <w:pStyle w:val="ListParagraph"/>
        <w:numPr>
          <w:ilvl w:val="0"/>
          <w:numId w:val="16"/>
        </w:numPr>
        <w:tabs>
          <w:tab w:val="left" w:pos="864"/>
        </w:tabs>
        <w:spacing w:before="289" w:line="275" w:lineRule="exact"/>
        <w:ind w:right="504"/>
        <w:rPr>
          <w:rFonts w:ascii="Arial" w:eastAsia="Arial" w:hAnsi="Arial"/>
          <w:color w:val="000000" w:themeColor="text1"/>
          <w:sz w:val="24"/>
          <w:szCs w:val="24"/>
        </w:rPr>
      </w:pPr>
      <w:r w:rsidRPr="00A2792C">
        <w:rPr>
          <w:rFonts w:ascii="Arial" w:eastAsia="Arial" w:hAnsi="Arial"/>
          <w:color w:val="000000" w:themeColor="text1"/>
          <w:sz w:val="24"/>
          <w:szCs w:val="24"/>
        </w:rPr>
        <w:t xml:space="preserve">To monitor compliance of the policy </w:t>
      </w:r>
      <w:r w:rsidR="001A7B9A">
        <w:rPr>
          <w:rFonts w:ascii="Arial" w:eastAsia="Arial" w:hAnsi="Arial"/>
          <w:color w:val="000000" w:themeColor="text1"/>
          <w:sz w:val="24"/>
          <w:szCs w:val="24"/>
        </w:rPr>
        <w:t xml:space="preserve">and </w:t>
      </w:r>
      <w:r w:rsidRPr="00A2792C">
        <w:rPr>
          <w:rFonts w:ascii="Arial" w:eastAsia="Arial" w:hAnsi="Arial"/>
          <w:color w:val="000000" w:themeColor="text1"/>
          <w:sz w:val="24"/>
          <w:szCs w:val="24"/>
        </w:rPr>
        <w:t>the contractual arrangements</w:t>
      </w:r>
      <w:r w:rsidR="001A7B9A">
        <w:rPr>
          <w:rFonts w:ascii="Arial" w:eastAsia="Arial" w:hAnsi="Arial"/>
          <w:color w:val="000000" w:themeColor="text1"/>
          <w:sz w:val="24"/>
          <w:szCs w:val="24"/>
        </w:rPr>
        <w:t>.</w:t>
      </w:r>
    </w:p>
    <w:p w14:paraId="72A47AA8" w14:textId="77777777" w:rsidR="00A2792C" w:rsidRDefault="00A2792C" w:rsidP="00FA4F94">
      <w:pPr>
        <w:tabs>
          <w:tab w:val="left" w:pos="864"/>
        </w:tabs>
        <w:spacing w:before="289" w:line="275" w:lineRule="exact"/>
        <w:ind w:left="792" w:right="504" w:hanging="360"/>
        <w:rPr>
          <w:rFonts w:eastAsia="Times New Roman"/>
          <w:color w:val="000000" w:themeColor="text1"/>
          <w:sz w:val="24"/>
          <w:szCs w:val="24"/>
        </w:rPr>
      </w:pPr>
    </w:p>
    <w:p w14:paraId="0AF76D90" w14:textId="77777777" w:rsidR="00FA4F94" w:rsidRDefault="00FA4F94" w:rsidP="00A2792C">
      <w:pPr>
        <w:pStyle w:val="Heading2"/>
        <w:rPr>
          <w:rFonts w:eastAsia="Arial"/>
        </w:rPr>
      </w:pPr>
      <w:r>
        <w:rPr>
          <w:rFonts w:eastAsia="Arial"/>
        </w:rPr>
        <w:t xml:space="preserve">9.3 Independent Reviewing Officer (IRO): </w:t>
      </w:r>
    </w:p>
    <w:p w14:paraId="5132D2ED" w14:textId="5527A678" w:rsidR="00FA4F94" w:rsidRPr="00A2792C" w:rsidRDefault="00FA4F94" w:rsidP="00A2792C">
      <w:pPr>
        <w:pStyle w:val="ListParagraph"/>
        <w:numPr>
          <w:ilvl w:val="0"/>
          <w:numId w:val="17"/>
        </w:numPr>
        <w:tabs>
          <w:tab w:val="left" w:pos="864"/>
        </w:tabs>
        <w:spacing w:before="288" w:line="275" w:lineRule="exact"/>
        <w:jc w:val="both"/>
        <w:textAlignment w:val="baseline"/>
        <w:rPr>
          <w:rFonts w:eastAsia="Times New Roman"/>
          <w:color w:val="000000"/>
          <w:sz w:val="24"/>
        </w:rPr>
      </w:pPr>
      <w:r w:rsidRPr="00A2792C">
        <w:rPr>
          <w:rFonts w:ascii="Arial" w:eastAsia="Arial" w:hAnsi="Arial"/>
          <w:color w:val="000000"/>
          <w:sz w:val="24"/>
        </w:rPr>
        <w:t>To check the child / young person is aware of their savings account</w:t>
      </w:r>
      <w:r w:rsidR="001A7B9A">
        <w:rPr>
          <w:rFonts w:ascii="Arial" w:eastAsia="Arial" w:hAnsi="Arial"/>
          <w:color w:val="000000"/>
          <w:sz w:val="24"/>
        </w:rPr>
        <w:t>.</w:t>
      </w:r>
    </w:p>
    <w:p w14:paraId="25D2AEFB" w14:textId="6D2A296D" w:rsidR="00FA4F94" w:rsidRPr="00A2792C" w:rsidRDefault="00FA4F94" w:rsidP="6A73E262">
      <w:pPr>
        <w:pStyle w:val="ListParagraph"/>
        <w:numPr>
          <w:ilvl w:val="0"/>
          <w:numId w:val="17"/>
        </w:numPr>
        <w:tabs>
          <w:tab w:val="left" w:pos="864"/>
        </w:tabs>
        <w:spacing w:before="4" w:line="275" w:lineRule="exact"/>
        <w:ind w:right="504"/>
        <w:jc w:val="both"/>
        <w:textAlignment w:val="baseline"/>
        <w:rPr>
          <w:rFonts w:eastAsia="Times New Roman"/>
          <w:color w:val="000000"/>
          <w:sz w:val="24"/>
          <w:szCs w:val="24"/>
        </w:rPr>
      </w:pPr>
      <w:r w:rsidRPr="6A73E262">
        <w:rPr>
          <w:rFonts w:ascii="Arial" w:eastAsia="Arial" w:hAnsi="Arial"/>
          <w:color w:val="000000" w:themeColor="text1"/>
          <w:sz w:val="24"/>
          <w:szCs w:val="24"/>
        </w:rPr>
        <w:t>To check the child / young person is developing appropriate financial capability skills</w:t>
      </w:r>
      <w:r w:rsidR="001A7B9A">
        <w:rPr>
          <w:rFonts w:ascii="Arial" w:eastAsia="Arial" w:hAnsi="Arial"/>
          <w:color w:val="000000" w:themeColor="text1"/>
          <w:sz w:val="24"/>
          <w:szCs w:val="24"/>
        </w:rPr>
        <w:t>.</w:t>
      </w:r>
    </w:p>
    <w:p w14:paraId="08217A0A" w14:textId="058420A7" w:rsidR="00FA4F94" w:rsidRPr="003E669F" w:rsidRDefault="6A73E262" w:rsidP="6A73E262">
      <w:pPr>
        <w:pStyle w:val="ListParagraph"/>
        <w:numPr>
          <w:ilvl w:val="0"/>
          <w:numId w:val="17"/>
        </w:numPr>
        <w:tabs>
          <w:tab w:val="left" w:pos="864"/>
        </w:tabs>
        <w:spacing w:before="4" w:line="275" w:lineRule="exact"/>
        <w:ind w:right="504"/>
        <w:jc w:val="both"/>
        <w:textAlignment w:val="baseline"/>
        <w:rPr>
          <w:rFonts w:asciiTheme="minorHAnsi" w:eastAsiaTheme="minorEastAsia" w:hAnsiTheme="minorHAnsi" w:cstheme="minorBidi"/>
          <w:color w:val="000000" w:themeColor="text1"/>
          <w:sz w:val="24"/>
          <w:szCs w:val="24"/>
        </w:rPr>
      </w:pPr>
      <w:r w:rsidRPr="6A73E262">
        <w:rPr>
          <w:rFonts w:ascii="Arial" w:eastAsia="Arial" w:hAnsi="Arial" w:cs="Arial"/>
          <w:sz w:val="24"/>
          <w:szCs w:val="24"/>
        </w:rPr>
        <w:t>To ensure that an application to access savings has been made at least 4 weeks before their 18</w:t>
      </w:r>
      <w:r w:rsidRPr="6A73E262">
        <w:rPr>
          <w:rFonts w:ascii="Arial" w:eastAsia="Arial" w:hAnsi="Arial" w:cs="Arial"/>
          <w:sz w:val="24"/>
          <w:szCs w:val="24"/>
          <w:vertAlign w:val="superscript"/>
        </w:rPr>
        <w:t>th</w:t>
      </w:r>
      <w:r w:rsidRPr="6A73E262">
        <w:rPr>
          <w:rFonts w:ascii="Arial" w:eastAsia="Arial" w:hAnsi="Arial" w:cs="Arial"/>
          <w:sz w:val="24"/>
          <w:szCs w:val="24"/>
        </w:rPr>
        <w:t xml:space="preserve"> birthday</w:t>
      </w:r>
      <w:r w:rsidR="001A7B9A">
        <w:rPr>
          <w:rFonts w:ascii="Arial" w:eastAsia="Arial" w:hAnsi="Arial" w:cs="Arial"/>
          <w:sz w:val="24"/>
          <w:szCs w:val="24"/>
        </w:rPr>
        <w:t>.</w:t>
      </w:r>
    </w:p>
    <w:p w14:paraId="0753765A" w14:textId="7223692D" w:rsidR="00FA4F94" w:rsidRPr="00A2792C" w:rsidRDefault="00FA4F94" w:rsidP="00A2792C">
      <w:pPr>
        <w:pStyle w:val="ListParagraph"/>
        <w:numPr>
          <w:ilvl w:val="0"/>
          <w:numId w:val="17"/>
        </w:numPr>
        <w:tabs>
          <w:tab w:val="left" w:pos="864"/>
        </w:tabs>
        <w:spacing w:line="273" w:lineRule="exact"/>
        <w:ind w:right="432"/>
        <w:jc w:val="both"/>
        <w:textAlignment w:val="baseline"/>
        <w:rPr>
          <w:rFonts w:ascii="Arial" w:eastAsia="Arial" w:hAnsi="Arial"/>
          <w:color w:val="000000" w:themeColor="text1"/>
          <w:sz w:val="24"/>
          <w:szCs w:val="24"/>
        </w:rPr>
      </w:pPr>
      <w:r w:rsidRPr="6A73E262">
        <w:rPr>
          <w:rFonts w:ascii="Arial" w:eastAsia="Arial" w:hAnsi="Arial"/>
          <w:color w:val="000000" w:themeColor="text1"/>
          <w:sz w:val="24"/>
          <w:szCs w:val="24"/>
        </w:rPr>
        <w:t xml:space="preserve">To monitor the progress of the </w:t>
      </w:r>
      <w:r w:rsidR="001A7B9A">
        <w:rPr>
          <w:rFonts w:ascii="Arial" w:eastAsia="Arial" w:hAnsi="Arial"/>
          <w:color w:val="000000" w:themeColor="text1"/>
          <w:sz w:val="24"/>
          <w:szCs w:val="24"/>
        </w:rPr>
        <w:t>P</w:t>
      </w:r>
      <w:r w:rsidRPr="6A73E262">
        <w:rPr>
          <w:rFonts w:ascii="Arial" w:eastAsia="Arial" w:hAnsi="Arial"/>
          <w:color w:val="000000" w:themeColor="text1"/>
          <w:sz w:val="24"/>
          <w:szCs w:val="24"/>
        </w:rPr>
        <w:t xml:space="preserve">athway </w:t>
      </w:r>
      <w:r w:rsidR="001A7B9A">
        <w:rPr>
          <w:rFonts w:ascii="Arial" w:eastAsia="Arial" w:hAnsi="Arial"/>
          <w:color w:val="000000" w:themeColor="text1"/>
          <w:sz w:val="24"/>
          <w:szCs w:val="24"/>
        </w:rPr>
        <w:t>P</w:t>
      </w:r>
      <w:r w:rsidRPr="6A73E262">
        <w:rPr>
          <w:rFonts w:ascii="Arial" w:eastAsia="Arial" w:hAnsi="Arial"/>
          <w:color w:val="000000" w:themeColor="text1"/>
          <w:sz w:val="24"/>
          <w:szCs w:val="24"/>
        </w:rPr>
        <w:t>lan to ensure key milestones are achieved (e.g. bank account opened, development of financial management skills)</w:t>
      </w:r>
      <w:r w:rsidR="001A7B9A">
        <w:rPr>
          <w:rFonts w:ascii="Arial" w:eastAsia="Arial" w:hAnsi="Arial"/>
          <w:color w:val="000000" w:themeColor="text1"/>
          <w:sz w:val="24"/>
          <w:szCs w:val="24"/>
        </w:rPr>
        <w:t>.</w:t>
      </w:r>
    </w:p>
    <w:p w14:paraId="1868031A" w14:textId="77777777" w:rsidR="00A2792C" w:rsidRDefault="00A2792C" w:rsidP="00FA4F94">
      <w:pPr>
        <w:tabs>
          <w:tab w:val="left" w:pos="864"/>
        </w:tabs>
        <w:spacing w:line="273" w:lineRule="exact"/>
        <w:ind w:left="792" w:right="432" w:hanging="360"/>
        <w:jc w:val="both"/>
        <w:textAlignment w:val="baseline"/>
        <w:rPr>
          <w:rFonts w:eastAsia="Times New Roman"/>
          <w:color w:val="000000"/>
          <w:sz w:val="24"/>
          <w:szCs w:val="24"/>
        </w:rPr>
      </w:pPr>
    </w:p>
    <w:p w14:paraId="27F00E53" w14:textId="77777777" w:rsidR="00FA4F94" w:rsidRDefault="00FA4F94" w:rsidP="00A2792C">
      <w:pPr>
        <w:pStyle w:val="Heading2"/>
        <w:rPr>
          <w:rFonts w:eastAsia="Arial"/>
        </w:rPr>
      </w:pPr>
      <w:r>
        <w:rPr>
          <w:rFonts w:eastAsia="Arial"/>
        </w:rPr>
        <w:t xml:space="preserve">9.4 Children’s Payment Hub: </w:t>
      </w:r>
    </w:p>
    <w:p w14:paraId="3726FD34" w14:textId="4075979A" w:rsidR="00FA4F94" w:rsidRPr="003E669F" w:rsidRDefault="00FA4F94" w:rsidP="003E669F">
      <w:pPr>
        <w:pStyle w:val="ListParagraph"/>
        <w:numPr>
          <w:ilvl w:val="0"/>
          <w:numId w:val="19"/>
        </w:numPr>
        <w:tabs>
          <w:tab w:val="left" w:pos="864"/>
        </w:tabs>
        <w:spacing w:before="288" w:line="275" w:lineRule="exact"/>
        <w:ind w:right="288"/>
        <w:rPr>
          <w:rFonts w:eastAsia="Times New Roman"/>
          <w:color w:val="000000" w:themeColor="text1"/>
          <w:sz w:val="24"/>
          <w:szCs w:val="24"/>
        </w:rPr>
      </w:pPr>
      <w:r w:rsidRPr="003E669F">
        <w:rPr>
          <w:rFonts w:ascii="Arial" w:eastAsia="Arial" w:hAnsi="Arial"/>
          <w:color w:val="000000" w:themeColor="text1"/>
          <w:sz w:val="24"/>
          <w:szCs w:val="24"/>
        </w:rPr>
        <w:t>To oversee childr</w:t>
      </w:r>
      <w:r w:rsidR="00C06AF1">
        <w:rPr>
          <w:rFonts w:ascii="Arial" w:eastAsia="Arial" w:hAnsi="Arial"/>
          <w:color w:val="000000" w:themeColor="text1"/>
          <w:sz w:val="24"/>
          <w:szCs w:val="24"/>
        </w:rPr>
        <w:t>en &amp; young people savings from 6</w:t>
      </w:r>
      <w:r w:rsidRPr="003E669F">
        <w:rPr>
          <w:rFonts w:ascii="Arial" w:eastAsia="Arial" w:hAnsi="Arial"/>
          <w:color w:val="000000" w:themeColor="text1"/>
          <w:sz w:val="24"/>
          <w:szCs w:val="24"/>
        </w:rPr>
        <w:t xml:space="preserve">- 52 weeks care through </w:t>
      </w:r>
      <w:proofErr w:type="spellStart"/>
      <w:r w:rsidRPr="003E669F">
        <w:rPr>
          <w:rFonts w:ascii="Arial" w:eastAsia="Arial" w:hAnsi="Arial"/>
          <w:color w:val="000000" w:themeColor="text1"/>
          <w:sz w:val="24"/>
          <w:szCs w:val="24"/>
        </w:rPr>
        <w:t>Northamptonshire</w:t>
      </w:r>
      <w:proofErr w:type="spellEnd"/>
      <w:r w:rsidRPr="003E669F">
        <w:rPr>
          <w:rFonts w:ascii="Arial" w:eastAsia="Arial" w:hAnsi="Arial"/>
          <w:color w:val="000000" w:themeColor="text1"/>
          <w:sz w:val="24"/>
          <w:szCs w:val="24"/>
        </w:rPr>
        <w:t xml:space="preserve"> Amenity Savings arrangements.</w:t>
      </w:r>
    </w:p>
    <w:p w14:paraId="6DCC82DD" w14:textId="5675D50F" w:rsidR="00FA4F94" w:rsidRPr="003E669F" w:rsidRDefault="00FA4F94" w:rsidP="003E669F">
      <w:pPr>
        <w:pStyle w:val="ListParagraph"/>
        <w:numPr>
          <w:ilvl w:val="0"/>
          <w:numId w:val="19"/>
        </w:numPr>
        <w:tabs>
          <w:tab w:val="left" w:pos="864"/>
        </w:tabs>
        <w:spacing w:line="278" w:lineRule="exact"/>
        <w:ind w:right="288"/>
        <w:textAlignment w:val="baseline"/>
        <w:rPr>
          <w:rFonts w:eastAsia="Times New Roman"/>
          <w:color w:val="000000"/>
          <w:sz w:val="24"/>
          <w:szCs w:val="24"/>
        </w:rPr>
      </w:pPr>
      <w:r w:rsidRPr="003E669F">
        <w:rPr>
          <w:rFonts w:ascii="Arial" w:eastAsia="Arial" w:hAnsi="Arial"/>
          <w:color w:val="000000" w:themeColor="text1"/>
          <w:sz w:val="24"/>
          <w:szCs w:val="24"/>
        </w:rPr>
        <w:t xml:space="preserve">To notify the Share Foundation of any new </w:t>
      </w:r>
      <w:r w:rsidR="001A7B9A">
        <w:rPr>
          <w:rFonts w:ascii="Arial" w:eastAsia="Arial" w:hAnsi="Arial"/>
          <w:color w:val="000000" w:themeColor="text1"/>
          <w:sz w:val="24"/>
          <w:szCs w:val="24"/>
        </w:rPr>
        <w:t xml:space="preserve">children </w:t>
      </w:r>
      <w:r w:rsidRPr="003E669F">
        <w:rPr>
          <w:rFonts w:ascii="Arial" w:eastAsia="Arial" w:hAnsi="Arial"/>
          <w:color w:val="000000" w:themeColor="text1"/>
          <w:sz w:val="24"/>
          <w:szCs w:val="24"/>
        </w:rPr>
        <w:t xml:space="preserve">in the care of </w:t>
      </w:r>
      <w:proofErr w:type="spellStart"/>
      <w:r w:rsidRPr="003E669F">
        <w:rPr>
          <w:rFonts w:ascii="Arial" w:eastAsia="Arial" w:hAnsi="Arial"/>
          <w:color w:val="000000" w:themeColor="text1"/>
          <w:sz w:val="24"/>
          <w:szCs w:val="24"/>
        </w:rPr>
        <w:t>Northamptonshire</w:t>
      </w:r>
      <w:proofErr w:type="spellEnd"/>
      <w:r w:rsidRPr="003E669F">
        <w:rPr>
          <w:rFonts w:ascii="Arial" w:eastAsia="Arial" w:hAnsi="Arial"/>
          <w:color w:val="000000" w:themeColor="text1"/>
          <w:sz w:val="24"/>
          <w:szCs w:val="24"/>
        </w:rPr>
        <w:t xml:space="preserve"> Children</w:t>
      </w:r>
      <w:r w:rsidR="001A7B9A">
        <w:rPr>
          <w:rFonts w:ascii="Arial" w:eastAsia="Arial" w:hAnsi="Arial"/>
          <w:color w:val="000000" w:themeColor="text1"/>
          <w:sz w:val="24"/>
          <w:szCs w:val="24"/>
        </w:rPr>
        <w:t>’</w:t>
      </w:r>
      <w:r w:rsidRPr="003E669F">
        <w:rPr>
          <w:rFonts w:ascii="Arial" w:eastAsia="Arial" w:hAnsi="Arial"/>
          <w:color w:val="000000" w:themeColor="text1"/>
          <w:sz w:val="24"/>
          <w:szCs w:val="24"/>
        </w:rPr>
        <w:t>s Trust who are eligible for a Junior ISA</w:t>
      </w:r>
      <w:r w:rsidR="001A7B9A">
        <w:rPr>
          <w:rFonts w:ascii="Arial" w:eastAsia="Arial" w:hAnsi="Arial"/>
          <w:color w:val="000000" w:themeColor="text1"/>
          <w:sz w:val="24"/>
          <w:szCs w:val="24"/>
        </w:rPr>
        <w:t>.</w:t>
      </w:r>
    </w:p>
    <w:p w14:paraId="59C5435B" w14:textId="62DBE839" w:rsidR="00FA4F94" w:rsidRPr="003E669F" w:rsidRDefault="00FA4F94" w:rsidP="003E669F">
      <w:pPr>
        <w:pStyle w:val="ListParagraph"/>
        <w:numPr>
          <w:ilvl w:val="0"/>
          <w:numId w:val="19"/>
        </w:numPr>
        <w:tabs>
          <w:tab w:val="left" w:pos="864"/>
        </w:tabs>
        <w:spacing w:line="278" w:lineRule="exact"/>
        <w:ind w:right="288"/>
        <w:rPr>
          <w:rFonts w:ascii="Arial" w:eastAsia="Arial" w:hAnsi="Arial"/>
          <w:color w:val="000000" w:themeColor="text1"/>
          <w:sz w:val="24"/>
          <w:szCs w:val="24"/>
        </w:rPr>
      </w:pPr>
      <w:r w:rsidRPr="003E669F">
        <w:rPr>
          <w:rFonts w:ascii="Arial" w:eastAsia="Arial" w:hAnsi="Arial"/>
          <w:color w:val="000000" w:themeColor="text1"/>
          <w:sz w:val="24"/>
          <w:szCs w:val="24"/>
        </w:rPr>
        <w:t xml:space="preserve">To monitor and oversee all young people's savings with The Share Foundation and act as the point of contact between </w:t>
      </w:r>
      <w:proofErr w:type="spellStart"/>
      <w:r w:rsidRPr="003E669F">
        <w:rPr>
          <w:rFonts w:ascii="Arial" w:eastAsia="Arial" w:hAnsi="Arial"/>
          <w:color w:val="000000" w:themeColor="text1"/>
          <w:sz w:val="24"/>
          <w:szCs w:val="24"/>
        </w:rPr>
        <w:t>Northamptonshire</w:t>
      </w:r>
      <w:proofErr w:type="spellEnd"/>
      <w:r w:rsidRPr="003E669F">
        <w:rPr>
          <w:rFonts w:ascii="Arial" w:eastAsia="Arial" w:hAnsi="Arial"/>
          <w:color w:val="000000" w:themeColor="text1"/>
          <w:sz w:val="24"/>
          <w:szCs w:val="24"/>
        </w:rPr>
        <w:t xml:space="preserve"> Children's Trust and The Share Foundation.</w:t>
      </w:r>
    </w:p>
    <w:p w14:paraId="7FB5E9A0" w14:textId="78CA3DA8" w:rsidR="00FA4F94" w:rsidRPr="003E669F" w:rsidRDefault="00FA4F94" w:rsidP="003E669F">
      <w:pPr>
        <w:pStyle w:val="ListParagraph"/>
        <w:numPr>
          <w:ilvl w:val="0"/>
          <w:numId w:val="19"/>
        </w:numPr>
        <w:tabs>
          <w:tab w:val="left" w:pos="864"/>
        </w:tabs>
        <w:spacing w:before="6" w:line="268" w:lineRule="exact"/>
        <w:ind w:right="144"/>
        <w:textAlignment w:val="baseline"/>
        <w:rPr>
          <w:rFonts w:eastAsia="Times New Roman"/>
          <w:color w:val="000000"/>
          <w:sz w:val="24"/>
          <w:szCs w:val="24"/>
        </w:rPr>
      </w:pPr>
      <w:r w:rsidRPr="003E669F">
        <w:rPr>
          <w:rFonts w:ascii="Arial" w:eastAsia="Arial" w:hAnsi="Arial"/>
          <w:color w:val="000000" w:themeColor="text1"/>
          <w:sz w:val="24"/>
          <w:szCs w:val="24"/>
        </w:rPr>
        <w:t>To monitor the completion and return of the Share Foundation claim form for young people reaching their 18</w:t>
      </w:r>
      <w:r w:rsidRPr="003E669F">
        <w:rPr>
          <w:rFonts w:ascii="Arial" w:eastAsia="Arial" w:hAnsi="Arial"/>
          <w:color w:val="000000" w:themeColor="text1"/>
          <w:sz w:val="24"/>
          <w:szCs w:val="24"/>
          <w:vertAlign w:val="superscript"/>
        </w:rPr>
        <w:t>th</w:t>
      </w:r>
      <w:r w:rsidRPr="003E669F">
        <w:rPr>
          <w:rFonts w:ascii="Arial" w:eastAsia="Arial" w:hAnsi="Arial"/>
          <w:color w:val="000000" w:themeColor="text1"/>
          <w:sz w:val="24"/>
          <w:szCs w:val="24"/>
        </w:rPr>
        <w:t xml:space="preserve"> birthday</w:t>
      </w:r>
      <w:r w:rsidR="001A7B9A">
        <w:rPr>
          <w:rFonts w:ascii="Arial" w:eastAsia="Arial" w:hAnsi="Arial"/>
          <w:color w:val="000000" w:themeColor="text1"/>
          <w:sz w:val="24"/>
          <w:szCs w:val="24"/>
        </w:rPr>
        <w:t>.</w:t>
      </w:r>
    </w:p>
    <w:p w14:paraId="5B66AEC0" w14:textId="77777777" w:rsidR="00FA4F94" w:rsidRDefault="00FA4F94" w:rsidP="00A31BDF">
      <w:pPr>
        <w:tabs>
          <w:tab w:val="left" w:pos="864"/>
        </w:tabs>
        <w:spacing w:before="6" w:line="268" w:lineRule="exact"/>
        <w:ind w:right="144"/>
        <w:rPr>
          <w:rFonts w:ascii="Arial" w:eastAsia="Arial" w:hAnsi="Arial"/>
          <w:color w:val="000000" w:themeColor="text1"/>
          <w:sz w:val="24"/>
          <w:szCs w:val="24"/>
        </w:rPr>
      </w:pPr>
    </w:p>
    <w:p w14:paraId="0D4AE9E6" w14:textId="77777777" w:rsidR="00FA4F94" w:rsidRDefault="00FA4F94" w:rsidP="00A2792C">
      <w:pPr>
        <w:pStyle w:val="Heading2"/>
        <w:rPr>
          <w:rFonts w:eastAsia="Arial"/>
        </w:rPr>
      </w:pPr>
      <w:r w:rsidRPr="2030053D">
        <w:rPr>
          <w:rFonts w:eastAsia="Arial"/>
        </w:rPr>
        <w:lastRenderedPageBreak/>
        <w:t xml:space="preserve">9.5 </w:t>
      </w:r>
      <w:proofErr w:type="spellStart"/>
      <w:r w:rsidRPr="2030053D">
        <w:rPr>
          <w:rFonts w:eastAsia="Arial"/>
        </w:rPr>
        <w:t>Carers</w:t>
      </w:r>
      <w:proofErr w:type="spellEnd"/>
      <w:r w:rsidRPr="2030053D">
        <w:rPr>
          <w:rFonts w:eastAsia="Arial"/>
        </w:rPr>
        <w:t xml:space="preserve"> and Keyworker</w:t>
      </w:r>
    </w:p>
    <w:p w14:paraId="737F2946" w14:textId="32BFAC3D" w:rsidR="00FA4F94" w:rsidRDefault="00FA4F94" w:rsidP="003E669F">
      <w:pPr>
        <w:pStyle w:val="ListParagraph"/>
        <w:numPr>
          <w:ilvl w:val="0"/>
          <w:numId w:val="22"/>
        </w:numPr>
        <w:spacing w:before="279" w:line="276" w:lineRule="exact"/>
        <w:ind w:right="288"/>
        <w:jc w:val="both"/>
        <w:textAlignment w:val="baseline"/>
        <w:rPr>
          <w:rFonts w:ascii="Arial" w:eastAsia="Arial" w:hAnsi="Arial"/>
          <w:color w:val="000000" w:themeColor="text1"/>
          <w:sz w:val="24"/>
          <w:szCs w:val="24"/>
        </w:rPr>
      </w:pPr>
      <w:r w:rsidRPr="003E669F">
        <w:rPr>
          <w:rFonts w:ascii="Arial" w:eastAsia="Arial" w:hAnsi="Arial"/>
          <w:color w:val="000000" w:themeColor="text1"/>
          <w:sz w:val="24"/>
          <w:szCs w:val="24"/>
        </w:rPr>
        <w:t>To assist young people in good money management and to understand all savings options available to them</w:t>
      </w:r>
      <w:r w:rsidR="00343593">
        <w:rPr>
          <w:rFonts w:ascii="Arial" w:eastAsia="Arial" w:hAnsi="Arial"/>
          <w:color w:val="000000" w:themeColor="text1"/>
          <w:sz w:val="24"/>
          <w:szCs w:val="24"/>
        </w:rPr>
        <w:t>.</w:t>
      </w:r>
    </w:p>
    <w:p w14:paraId="7E3F72CD" w14:textId="4D24A66C" w:rsidR="00343593" w:rsidRPr="003E669F" w:rsidRDefault="00343593" w:rsidP="003E669F">
      <w:pPr>
        <w:pStyle w:val="ListParagraph"/>
        <w:numPr>
          <w:ilvl w:val="0"/>
          <w:numId w:val="22"/>
        </w:numPr>
        <w:spacing w:before="279" w:line="276" w:lineRule="exact"/>
        <w:ind w:right="288"/>
        <w:jc w:val="both"/>
        <w:textAlignment w:val="baseline"/>
        <w:rPr>
          <w:rFonts w:ascii="Arial" w:eastAsia="Arial" w:hAnsi="Arial"/>
          <w:color w:val="000000" w:themeColor="text1"/>
          <w:sz w:val="24"/>
          <w:szCs w:val="24"/>
        </w:rPr>
      </w:pPr>
      <w:r w:rsidRPr="0F511C29">
        <w:rPr>
          <w:rFonts w:ascii="Arial" w:eastAsia="Arial" w:hAnsi="Arial"/>
          <w:color w:val="000000" w:themeColor="text1"/>
          <w:sz w:val="24"/>
          <w:szCs w:val="24"/>
        </w:rPr>
        <w:t>To help young people make decision</w:t>
      </w:r>
      <w:r w:rsidR="00667402">
        <w:rPr>
          <w:rFonts w:ascii="Arial" w:eastAsia="Arial" w:hAnsi="Arial"/>
          <w:color w:val="000000" w:themeColor="text1"/>
          <w:sz w:val="24"/>
          <w:szCs w:val="24"/>
        </w:rPr>
        <w:t>s</w:t>
      </w:r>
      <w:r w:rsidRPr="0F511C29">
        <w:rPr>
          <w:rFonts w:ascii="Arial" w:eastAsia="Arial" w:hAnsi="Arial"/>
          <w:color w:val="000000" w:themeColor="text1"/>
          <w:sz w:val="24"/>
          <w:szCs w:val="24"/>
        </w:rPr>
        <w:t xml:space="preserve"> on how to spend and/or move their savings to other savings options.</w:t>
      </w:r>
    </w:p>
    <w:p w14:paraId="04292C0B" w14:textId="3EC3EA17" w:rsidR="00FA4F94" w:rsidRDefault="00FA4F94" w:rsidP="0F511C29">
      <w:pPr>
        <w:pStyle w:val="ListParagraph"/>
        <w:numPr>
          <w:ilvl w:val="0"/>
          <w:numId w:val="22"/>
        </w:numPr>
        <w:spacing w:before="279" w:line="276" w:lineRule="exact"/>
        <w:ind w:right="288"/>
        <w:jc w:val="both"/>
        <w:rPr>
          <w:rFonts w:asciiTheme="minorHAnsi" w:eastAsiaTheme="minorEastAsia" w:hAnsiTheme="minorHAnsi" w:cstheme="minorBidi"/>
          <w:color w:val="000000" w:themeColor="text1"/>
          <w:sz w:val="24"/>
          <w:szCs w:val="24"/>
        </w:rPr>
      </w:pPr>
      <w:r w:rsidRPr="0F511C29">
        <w:rPr>
          <w:rFonts w:ascii="Arial" w:eastAsia="Arial" w:hAnsi="Arial"/>
          <w:color w:val="000000" w:themeColor="text1"/>
          <w:sz w:val="24"/>
          <w:szCs w:val="24"/>
        </w:rPr>
        <w:t>To ensure the child / young person has a bank account set up in their name as early as possible</w:t>
      </w:r>
      <w:r w:rsidR="00C06AF1">
        <w:rPr>
          <w:rFonts w:ascii="Arial" w:eastAsia="Arial" w:hAnsi="Arial"/>
          <w:color w:val="000000" w:themeColor="text1"/>
          <w:sz w:val="24"/>
          <w:szCs w:val="24"/>
        </w:rPr>
        <w:t>,</w:t>
      </w:r>
      <w:r w:rsidRPr="0F511C29">
        <w:rPr>
          <w:rFonts w:ascii="Arial" w:eastAsia="Arial" w:hAnsi="Arial"/>
          <w:color w:val="000000" w:themeColor="text1"/>
          <w:sz w:val="24"/>
          <w:szCs w:val="24"/>
        </w:rPr>
        <w:t xml:space="preserve"> and no later than </w:t>
      </w:r>
      <w:r w:rsidR="00667402">
        <w:rPr>
          <w:rFonts w:ascii="Arial" w:eastAsia="Arial" w:hAnsi="Arial"/>
          <w:color w:val="000000" w:themeColor="text1"/>
          <w:sz w:val="24"/>
          <w:szCs w:val="24"/>
        </w:rPr>
        <w:t xml:space="preserve">at </w:t>
      </w:r>
      <w:r w:rsidRPr="0F511C29">
        <w:rPr>
          <w:rFonts w:ascii="Arial" w:eastAsia="Arial" w:hAnsi="Arial"/>
          <w:color w:val="000000" w:themeColor="text1"/>
          <w:sz w:val="24"/>
          <w:szCs w:val="24"/>
        </w:rPr>
        <w:t>1</w:t>
      </w:r>
      <w:r w:rsidR="00343593" w:rsidRPr="0F511C29">
        <w:rPr>
          <w:rFonts w:ascii="Arial" w:eastAsia="Arial" w:hAnsi="Arial"/>
          <w:color w:val="000000" w:themeColor="text1"/>
          <w:sz w:val="24"/>
          <w:szCs w:val="24"/>
        </w:rPr>
        <w:t>4</w:t>
      </w:r>
      <w:r w:rsidR="00667402">
        <w:rPr>
          <w:rFonts w:ascii="Arial" w:eastAsia="Arial" w:hAnsi="Arial"/>
          <w:color w:val="000000" w:themeColor="text1"/>
          <w:sz w:val="24"/>
          <w:szCs w:val="24"/>
        </w:rPr>
        <w:t xml:space="preserve"> years of age.</w:t>
      </w:r>
    </w:p>
    <w:p w14:paraId="76C955B6" w14:textId="46B7F133" w:rsidR="00FA4F94" w:rsidRDefault="00FA4F94" w:rsidP="00FA4F94">
      <w:pPr>
        <w:spacing w:before="3" w:line="322" w:lineRule="exact"/>
        <w:ind w:left="288"/>
        <w:textAlignment w:val="baseline"/>
        <w:rPr>
          <w:rFonts w:ascii="Arial" w:eastAsia="Arial" w:hAnsi="Arial"/>
          <w:b/>
          <w:color w:val="000000"/>
          <w:sz w:val="28"/>
        </w:rPr>
      </w:pPr>
    </w:p>
    <w:p w14:paraId="19AD1123" w14:textId="77777777" w:rsidR="003E669F" w:rsidRDefault="003E669F" w:rsidP="00FA4F94">
      <w:pPr>
        <w:spacing w:before="3" w:line="322" w:lineRule="exact"/>
        <w:ind w:left="288"/>
        <w:textAlignment w:val="baseline"/>
        <w:rPr>
          <w:rFonts w:ascii="Arial" w:eastAsia="Arial" w:hAnsi="Arial"/>
          <w:b/>
          <w:color w:val="000000"/>
          <w:sz w:val="28"/>
        </w:rPr>
      </w:pPr>
    </w:p>
    <w:p w14:paraId="5DB6EE5B" w14:textId="42BD649B" w:rsidR="00FA4F94" w:rsidRPr="00FA4F94" w:rsidRDefault="00FA4F94" w:rsidP="00A2792C">
      <w:pPr>
        <w:pStyle w:val="ListParagraph"/>
        <w:numPr>
          <w:ilvl w:val="0"/>
          <w:numId w:val="7"/>
        </w:numPr>
        <w:spacing w:before="3" w:line="322" w:lineRule="exact"/>
        <w:ind w:left="0"/>
        <w:textAlignment w:val="baseline"/>
        <w:rPr>
          <w:rFonts w:ascii="Arial" w:eastAsia="Arial" w:hAnsi="Arial"/>
          <w:b/>
          <w:color w:val="000000"/>
          <w:sz w:val="28"/>
        </w:rPr>
      </w:pPr>
      <w:r w:rsidRPr="00FA4F94">
        <w:rPr>
          <w:rFonts w:ascii="Arial" w:eastAsia="Arial" w:hAnsi="Arial"/>
          <w:b/>
          <w:color w:val="000000"/>
          <w:sz w:val="28"/>
        </w:rPr>
        <w:t>Claiming savings</w:t>
      </w:r>
    </w:p>
    <w:p w14:paraId="4DE304CE" w14:textId="2A4C13EF" w:rsidR="00FA4F94" w:rsidRDefault="00FA4F94" w:rsidP="00FA4F94">
      <w:pPr>
        <w:spacing w:before="273" w:line="276" w:lineRule="exact"/>
        <w:ind w:left="144" w:right="216"/>
        <w:jc w:val="both"/>
        <w:textAlignment w:val="baseline"/>
        <w:rPr>
          <w:rFonts w:ascii="Arial" w:eastAsia="Arial" w:hAnsi="Arial"/>
          <w:color w:val="000000"/>
          <w:sz w:val="24"/>
          <w:szCs w:val="24"/>
        </w:rPr>
      </w:pPr>
      <w:r w:rsidRPr="77532E08">
        <w:rPr>
          <w:rFonts w:ascii="Arial" w:eastAsia="Arial" w:hAnsi="Arial"/>
          <w:color w:val="000000" w:themeColor="text1"/>
          <w:sz w:val="24"/>
          <w:szCs w:val="24"/>
        </w:rPr>
        <w:t>On occasion</w:t>
      </w:r>
      <w:r w:rsidR="005B38EA">
        <w:rPr>
          <w:rFonts w:ascii="Arial" w:eastAsia="Arial" w:hAnsi="Arial"/>
          <w:color w:val="000000" w:themeColor="text1"/>
          <w:sz w:val="24"/>
          <w:szCs w:val="24"/>
        </w:rPr>
        <w:t>,</w:t>
      </w:r>
      <w:r w:rsidRPr="77532E08">
        <w:rPr>
          <w:rFonts w:ascii="Arial" w:eastAsia="Arial" w:hAnsi="Arial"/>
          <w:color w:val="000000" w:themeColor="text1"/>
          <w:sz w:val="24"/>
          <w:szCs w:val="24"/>
        </w:rPr>
        <w:t xml:space="preserve"> a young person who had savings made according to the previous scheme</w:t>
      </w:r>
      <w:r w:rsidR="005B38EA">
        <w:rPr>
          <w:rFonts w:ascii="Arial" w:eastAsia="Arial" w:hAnsi="Arial"/>
          <w:color w:val="000000" w:themeColor="text1"/>
          <w:sz w:val="24"/>
          <w:szCs w:val="24"/>
        </w:rPr>
        <w:t>,</w:t>
      </w:r>
      <w:r w:rsidRPr="77532E08">
        <w:rPr>
          <w:rFonts w:ascii="Arial" w:eastAsia="Arial" w:hAnsi="Arial"/>
          <w:color w:val="000000" w:themeColor="text1"/>
          <w:sz w:val="24"/>
          <w:szCs w:val="24"/>
        </w:rPr>
        <w:t xml:space="preserve"> may reach their 18</w:t>
      </w:r>
      <w:r w:rsidRPr="77532E08">
        <w:rPr>
          <w:rFonts w:ascii="Arial" w:eastAsia="Arial" w:hAnsi="Arial"/>
          <w:color w:val="000000" w:themeColor="text1"/>
          <w:sz w:val="24"/>
          <w:szCs w:val="24"/>
          <w:vertAlign w:val="superscript"/>
        </w:rPr>
        <w:t>th</w:t>
      </w:r>
      <w:r w:rsidRPr="77532E08">
        <w:rPr>
          <w:rFonts w:ascii="Arial" w:eastAsia="Arial" w:hAnsi="Arial"/>
          <w:color w:val="000000" w:themeColor="text1"/>
          <w:sz w:val="24"/>
          <w:szCs w:val="24"/>
        </w:rPr>
        <w:t xml:space="preserve"> birthday and the whereabouts of their savings cannot be established.</w:t>
      </w:r>
    </w:p>
    <w:p w14:paraId="193C3452" w14:textId="43A5774A" w:rsidR="00FA4F94" w:rsidRDefault="00FA4F94" w:rsidP="00FA4F94">
      <w:pPr>
        <w:numPr>
          <w:ilvl w:val="0"/>
          <w:numId w:val="3"/>
        </w:numPr>
        <w:tabs>
          <w:tab w:val="clear" w:pos="360"/>
          <w:tab w:val="left" w:pos="864"/>
        </w:tabs>
        <w:spacing w:before="295" w:line="276" w:lineRule="exact"/>
        <w:ind w:left="864" w:right="432" w:hanging="360"/>
        <w:jc w:val="both"/>
        <w:textAlignment w:val="baseline"/>
        <w:rPr>
          <w:rFonts w:ascii="Arial" w:eastAsia="Arial" w:hAnsi="Arial"/>
          <w:color w:val="000000"/>
          <w:sz w:val="24"/>
          <w:szCs w:val="24"/>
        </w:rPr>
      </w:pPr>
      <w:r w:rsidRPr="2030053D">
        <w:rPr>
          <w:rFonts w:ascii="Arial" w:eastAsia="Arial" w:hAnsi="Arial"/>
          <w:color w:val="000000" w:themeColor="text1"/>
          <w:sz w:val="24"/>
          <w:szCs w:val="24"/>
        </w:rPr>
        <w:t xml:space="preserve">This may be due to them having experienced several placement changes, or the expectations for </w:t>
      </w:r>
      <w:proofErr w:type="spellStart"/>
      <w:r w:rsidRPr="2030053D">
        <w:rPr>
          <w:rFonts w:ascii="Arial" w:eastAsia="Arial" w:hAnsi="Arial"/>
          <w:color w:val="000000" w:themeColor="text1"/>
          <w:sz w:val="24"/>
          <w:szCs w:val="24"/>
        </w:rPr>
        <w:t>carers</w:t>
      </w:r>
      <w:proofErr w:type="spellEnd"/>
      <w:r w:rsidRPr="2030053D">
        <w:rPr>
          <w:rFonts w:ascii="Arial" w:eastAsia="Arial" w:hAnsi="Arial"/>
          <w:color w:val="000000" w:themeColor="text1"/>
          <w:sz w:val="24"/>
          <w:szCs w:val="24"/>
        </w:rPr>
        <w:t xml:space="preserve"> / providers to make savings on their behalf had not been monitored</w:t>
      </w:r>
      <w:r w:rsidR="005B38EA">
        <w:rPr>
          <w:rFonts w:ascii="Arial" w:eastAsia="Arial" w:hAnsi="Arial"/>
          <w:color w:val="000000" w:themeColor="text1"/>
          <w:sz w:val="24"/>
          <w:szCs w:val="24"/>
        </w:rPr>
        <w:t>.</w:t>
      </w:r>
    </w:p>
    <w:p w14:paraId="35AFED54" w14:textId="0F8FAC5E" w:rsidR="00FA4F94" w:rsidRDefault="00FA4F94" w:rsidP="00FA4F94">
      <w:pPr>
        <w:numPr>
          <w:ilvl w:val="0"/>
          <w:numId w:val="3"/>
        </w:numPr>
        <w:tabs>
          <w:tab w:val="clear" w:pos="360"/>
          <w:tab w:val="left" w:pos="864"/>
        </w:tabs>
        <w:spacing w:before="295" w:line="276" w:lineRule="exact"/>
        <w:ind w:left="864" w:right="288" w:hanging="360"/>
        <w:jc w:val="both"/>
        <w:textAlignment w:val="baseline"/>
        <w:rPr>
          <w:rFonts w:ascii="Arial" w:eastAsia="Arial" w:hAnsi="Arial"/>
          <w:color w:val="000000"/>
          <w:sz w:val="24"/>
          <w:szCs w:val="24"/>
        </w:rPr>
      </w:pPr>
      <w:r w:rsidRPr="2030053D">
        <w:rPr>
          <w:rFonts w:ascii="Arial" w:eastAsia="Arial" w:hAnsi="Arial"/>
          <w:color w:val="000000" w:themeColor="text1"/>
          <w:sz w:val="24"/>
          <w:szCs w:val="24"/>
        </w:rPr>
        <w:t>In these instances, all efforts must be made by the social worker</w:t>
      </w:r>
      <w:r w:rsidR="00C06AF1">
        <w:rPr>
          <w:rFonts w:ascii="Arial" w:eastAsia="Arial" w:hAnsi="Arial"/>
          <w:color w:val="000000" w:themeColor="text1"/>
          <w:sz w:val="24"/>
          <w:szCs w:val="24"/>
        </w:rPr>
        <w:t xml:space="preserve"> and Personal Advisor</w:t>
      </w:r>
      <w:r w:rsidRPr="2030053D">
        <w:rPr>
          <w:rFonts w:ascii="Arial" w:eastAsia="Arial" w:hAnsi="Arial"/>
          <w:color w:val="000000" w:themeColor="text1"/>
          <w:sz w:val="24"/>
          <w:szCs w:val="24"/>
        </w:rPr>
        <w:t xml:space="preserve"> and Placement Management Services</w:t>
      </w:r>
      <w:r w:rsidR="00C06AF1">
        <w:rPr>
          <w:rFonts w:ascii="Arial" w:eastAsia="Arial" w:hAnsi="Arial"/>
          <w:color w:val="000000" w:themeColor="text1"/>
          <w:sz w:val="24"/>
          <w:szCs w:val="24"/>
        </w:rPr>
        <w:t>/Quality and Outcomes Team</w:t>
      </w:r>
      <w:r w:rsidRPr="2030053D">
        <w:rPr>
          <w:rFonts w:ascii="Arial" w:eastAsia="Arial" w:hAnsi="Arial"/>
          <w:color w:val="000000" w:themeColor="text1"/>
          <w:sz w:val="24"/>
          <w:szCs w:val="24"/>
        </w:rPr>
        <w:t>, in the 6 months before the 18</w:t>
      </w:r>
      <w:r w:rsidRPr="2030053D">
        <w:rPr>
          <w:rFonts w:ascii="Arial" w:eastAsia="Arial" w:hAnsi="Arial"/>
          <w:color w:val="000000" w:themeColor="text1"/>
          <w:sz w:val="24"/>
          <w:szCs w:val="24"/>
          <w:vertAlign w:val="superscript"/>
        </w:rPr>
        <w:t>th</w:t>
      </w:r>
      <w:r w:rsidRPr="2030053D">
        <w:rPr>
          <w:rFonts w:ascii="Arial" w:eastAsia="Arial" w:hAnsi="Arial"/>
          <w:color w:val="000000" w:themeColor="text1"/>
          <w:sz w:val="24"/>
          <w:szCs w:val="24"/>
        </w:rPr>
        <w:t xml:space="preserve"> birthday to obtain any savings from previous care givers and agencies.</w:t>
      </w:r>
    </w:p>
    <w:p w14:paraId="39308A8E" w14:textId="36FA8ED2" w:rsidR="00FA4F94" w:rsidRDefault="00FA4F94" w:rsidP="00FA4F94">
      <w:pPr>
        <w:spacing w:before="274" w:line="276" w:lineRule="exact"/>
        <w:ind w:left="144" w:right="288"/>
        <w:jc w:val="both"/>
        <w:textAlignment w:val="baseline"/>
        <w:rPr>
          <w:rFonts w:ascii="Arial" w:eastAsia="Arial" w:hAnsi="Arial"/>
          <w:color w:val="000000"/>
          <w:sz w:val="24"/>
          <w:szCs w:val="24"/>
        </w:rPr>
      </w:pPr>
      <w:r w:rsidRPr="3E537674">
        <w:rPr>
          <w:rFonts w:ascii="Arial" w:eastAsia="Arial" w:hAnsi="Arial"/>
          <w:color w:val="000000" w:themeColor="text1"/>
          <w:sz w:val="24"/>
          <w:szCs w:val="24"/>
        </w:rPr>
        <w:t>If the young person’s full entitlement, based on the number of weeks they were looked after</w:t>
      </w:r>
      <w:r w:rsidR="005B38EA">
        <w:rPr>
          <w:rFonts w:ascii="Arial" w:eastAsia="Arial" w:hAnsi="Arial"/>
          <w:color w:val="000000" w:themeColor="text1"/>
          <w:sz w:val="24"/>
          <w:szCs w:val="24"/>
        </w:rPr>
        <w:t>,</w:t>
      </w:r>
      <w:r w:rsidRPr="3E537674">
        <w:rPr>
          <w:rFonts w:ascii="Arial" w:eastAsia="Arial" w:hAnsi="Arial"/>
          <w:color w:val="000000" w:themeColor="text1"/>
          <w:sz w:val="24"/>
          <w:szCs w:val="24"/>
        </w:rPr>
        <w:t xml:space="preserve"> cannot be obtained, representation needs to be made to the Strategic Manager</w:t>
      </w:r>
      <w:r w:rsidR="00552CEB">
        <w:rPr>
          <w:rFonts w:ascii="Arial" w:eastAsia="Arial" w:hAnsi="Arial"/>
          <w:color w:val="000000" w:themeColor="text1"/>
          <w:sz w:val="24"/>
          <w:szCs w:val="24"/>
        </w:rPr>
        <w:t>s</w:t>
      </w:r>
      <w:r w:rsidRPr="3E537674">
        <w:rPr>
          <w:rFonts w:ascii="Arial" w:eastAsia="Arial" w:hAnsi="Arial"/>
          <w:color w:val="000000" w:themeColor="text1"/>
          <w:sz w:val="24"/>
          <w:szCs w:val="24"/>
        </w:rPr>
        <w:t xml:space="preserve"> for </w:t>
      </w:r>
      <w:r w:rsidR="00C06AF1">
        <w:rPr>
          <w:rFonts w:ascii="Arial" w:eastAsia="Arial" w:hAnsi="Arial"/>
          <w:color w:val="000000" w:themeColor="text1"/>
          <w:sz w:val="24"/>
          <w:szCs w:val="24"/>
        </w:rPr>
        <w:t xml:space="preserve">Corporate Parenting </w:t>
      </w:r>
      <w:r w:rsidRPr="3E537674">
        <w:rPr>
          <w:rFonts w:ascii="Arial" w:eastAsia="Arial" w:hAnsi="Arial"/>
          <w:color w:val="000000" w:themeColor="text1"/>
          <w:sz w:val="24"/>
          <w:szCs w:val="24"/>
        </w:rPr>
        <w:t>to authorize payment of the remaining entitlement.</w:t>
      </w:r>
    </w:p>
    <w:p w14:paraId="41831B31" w14:textId="77F179EF" w:rsidR="00FA4F94" w:rsidRDefault="00FA4F94" w:rsidP="00155E28">
      <w:pPr>
        <w:spacing w:before="281" w:line="276" w:lineRule="exact"/>
        <w:ind w:left="144" w:right="288"/>
        <w:jc w:val="both"/>
        <w:textAlignment w:val="baseline"/>
        <w:rPr>
          <w:rFonts w:ascii="Arial" w:eastAsia="Arial" w:hAnsi="Arial"/>
          <w:color w:val="000000"/>
          <w:sz w:val="24"/>
        </w:rPr>
      </w:pPr>
      <w:r>
        <w:rPr>
          <w:rFonts w:ascii="Arial" w:eastAsia="Arial" w:hAnsi="Arial"/>
          <w:color w:val="000000"/>
          <w:sz w:val="24"/>
        </w:rPr>
        <w:t xml:space="preserve">Unclaimed savings for children in care will remain within </w:t>
      </w:r>
      <w:proofErr w:type="spellStart"/>
      <w:r>
        <w:rPr>
          <w:rFonts w:ascii="Arial" w:eastAsia="Arial" w:hAnsi="Arial"/>
          <w:color w:val="000000"/>
          <w:sz w:val="24"/>
        </w:rPr>
        <w:t>Northamptonshire</w:t>
      </w:r>
      <w:proofErr w:type="spellEnd"/>
      <w:r>
        <w:rPr>
          <w:rFonts w:ascii="Arial" w:eastAsia="Arial" w:hAnsi="Arial"/>
          <w:color w:val="000000"/>
          <w:sz w:val="24"/>
        </w:rPr>
        <w:t xml:space="preserve"> Children</w:t>
      </w:r>
      <w:r w:rsidR="005B38EA">
        <w:rPr>
          <w:rFonts w:ascii="Arial" w:eastAsia="Arial" w:hAnsi="Arial"/>
          <w:color w:val="000000"/>
          <w:sz w:val="24"/>
        </w:rPr>
        <w:t>’</w:t>
      </w:r>
      <w:r>
        <w:rPr>
          <w:rFonts w:ascii="Arial" w:eastAsia="Arial" w:hAnsi="Arial"/>
          <w:color w:val="000000"/>
          <w:sz w:val="24"/>
        </w:rPr>
        <w:t>s Trust until such time as they are claimed. There is no time limit on previous Children in Care claiming their savings entitlement.</w:t>
      </w:r>
    </w:p>
    <w:p w14:paraId="594E9153" w14:textId="77707A2B" w:rsidR="00FA4F94" w:rsidRDefault="00FA4F94" w:rsidP="00A2792C">
      <w:pPr>
        <w:pStyle w:val="ListParagraph"/>
        <w:numPr>
          <w:ilvl w:val="0"/>
          <w:numId w:val="7"/>
        </w:numPr>
        <w:spacing w:before="289" w:line="309" w:lineRule="exact"/>
        <w:ind w:left="426" w:right="576" w:hanging="426"/>
        <w:textAlignment w:val="baseline"/>
        <w:rPr>
          <w:rFonts w:ascii="Arial" w:eastAsia="Arial" w:hAnsi="Arial"/>
          <w:b/>
          <w:color w:val="000000"/>
          <w:sz w:val="28"/>
        </w:rPr>
      </w:pPr>
      <w:r w:rsidRPr="00A2792C">
        <w:rPr>
          <w:rFonts w:ascii="Arial" w:eastAsia="Arial" w:hAnsi="Arial"/>
          <w:b/>
          <w:color w:val="000000"/>
          <w:sz w:val="28"/>
        </w:rPr>
        <w:t>Children and young people who leave care before their 18</w:t>
      </w:r>
      <w:r w:rsidRPr="00A2792C">
        <w:rPr>
          <w:rFonts w:ascii="Arial" w:eastAsia="Arial" w:hAnsi="Arial"/>
          <w:b/>
          <w:color w:val="000000"/>
          <w:sz w:val="28"/>
          <w:vertAlign w:val="superscript"/>
        </w:rPr>
        <w:t>th</w:t>
      </w:r>
      <w:r w:rsidRPr="00A2792C">
        <w:rPr>
          <w:rFonts w:ascii="Arial" w:eastAsia="Arial" w:hAnsi="Arial"/>
          <w:b/>
          <w:color w:val="000000"/>
          <w:sz w:val="28"/>
        </w:rPr>
        <w:t xml:space="preserve"> birthday</w:t>
      </w:r>
    </w:p>
    <w:p w14:paraId="310BBBCF" w14:textId="77777777" w:rsidR="00A2792C" w:rsidRPr="00A2792C" w:rsidRDefault="00A2792C" w:rsidP="00A2792C">
      <w:pPr>
        <w:pStyle w:val="ListParagraph"/>
        <w:spacing w:before="289" w:line="309" w:lineRule="exact"/>
        <w:ind w:left="0" w:right="576"/>
        <w:textAlignment w:val="baseline"/>
        <w:rPr>
          <w:rFonts w:ascii="Arial" w:eastAsia="Arial" w:hAnsi="Arial"/>
          <w:b/>
          <w:color w:val="000000"/>
          <w:sz w:val="28"/>
        </w:rPr>
      </w:pPr>
    </w:p>
    <w:p w14:paraId="3629FD96" w14:textId="77777777" w:rsidR="00FA4F94" w:rsidRDefault="00FA4F94" w:rsidP="00A2792C">
      <w:pPr>
        <w:pStyle w:val="Heading2"/>
        <w:rPr>
          <w:rFonts w:eastAsia="Arial"/>
          <w:spacing w:val="-1"/>
        </w:rPr>
      </w:pPr>
      <w:r>
        <w:rPr>
          <w:rFonts w:eastAsia="Arial"/>
          <w:spacing w:val="-1"/>
        </w:rPr>
        <w:t xml:space="preserve">11.1 </w:t>
      </w:r>
      <w:proofErr w:type="spellStart"/>
      <w:r w:rsidRPr="006544EB">
        <w:rPr>
          <w:rFonts w:eastAsia="Arial"/>
        </w:rPr>
        <w:t>Northamptonshire</w:t>
      </w:r>
      <w:proofErr w:type="spellEnd"/>
      <w:r w:rsidRPr="006544EB">
        <w:rPr>
          <w:rFonts w:eastAsia="Arial"/>
        </w:rPr>
        <w:t xml:space="preserve"> </w:t>
      </w:r>
      <w:proofErr w:type="spellStart"/>
      <w:r w:rsidRPr="006544EB">
        <w:rPr>
          <w:rFonts w:eastAsia="Arial"/>
        </w:rPr>
        <w:t>Childrens</w:t>
      </w:r>
      <w:proofErr w:type="spellEnd"/>
      <w:r w:rsidRPr="006544EB">
        <w:rPr>
          <w:rFonts w:eastAsia="Arial"/>
        </w:rPr>
        <w:t xml:space="preserve"> Trust</w:t>
      </w:r>
      <w:r w:rsidRPr="006544EB">
        <w:rPr>
          <w:rFonts w:eastAsia="Arial"/>
          <w:spacing w:val="-1"/>
        </w:rPr>
        <w:t xml:space="preserve"> held savings</w:t>
      </w:r>
    </w:p>
    <w:p w14:paraId="03F23492" w14:textId="595568CC" w:rsidR="00FA4F94" w:rsidRDefault="00FA4F94" w:rsidP="00FA4F94">
      <w:pPr>
        <w:spacing w:before="293" w:line="276" w:lineRule="exact"/>
        <w:ind w:left="144" w:right="216"/>
        <w:jc w:val="both"/>
        <w:textAlignment w:val="baseline"/>
        <w:rPr>
          <w:rFonts w:ascii="Arial" w:eastAsia="Arial" w:hAnsi="Arial"/>
          <w:color w:val="000000"/>
          <w:sz w:val="24"/>
          <w:szCs w:val="24"/>
        </w:rPr>
      </w:pPr>
      <w:r w:rsidRPr="3F6E562C">
        <w:rPr>
          <w:rFonts w:ascii="Arial" w:eastAsia="Arial" w:hAnsi="Arial"/>
          <w:color w:val="000000" w:themeColor="text1"/>
          <w:sz w:val="24"/>
          <w:szCs w:val="24"/>
        </w:rPr>
        <w:t xml:space="preserve">For children and young people, regardless of their age, their savings will be held by </w:t>
      </w:r>
      <w:proofErr w:type="spellStart"/>
      <w:r w:rsidRPr="3F6E562C">
        <w:rPr>
          <w:rFonts w:ascii="Arial" w:eastAsia="Arial" w:hAnsi="Arial"/>
          <w:color w:val="000000" w:themeColor="text1"/>
          <w:sz w:val="24"/>
          <w:szCs w:val="24"/>
        </w:rPr>
        <w:t>Northamptonshire</w:t>
      </w:r>
      <w:proofErr w:type="spellEnd"/>
      <w:r w:rsidRPr="3F6E562C">
        <w:rPr>
          <w:rFonts w:ascii="Arial" w:eastAsia="Arial" w:hAnsi="Arial"/>
          <w:color w:val="000000" w:themeColor="text1"/>
          <w:sz w:val="24"/>
          <w:szCs w:val="24"/>
        </w:rPr>
        <w:t xml:space="preserve"> Children</w:t>
      </w:r>
      <w:r w:rsidR="008116C4">
        <w:rPr>
          <w:rFonts w:ascii="Arial" w:eastAsia="Arial" w:hAnsi="Arial"/>
          <w:color w:val="000000" w:themeColor="text1"/>
          <w:sz w:val="24"/>
          <w:szCs w:val="24"/>
        </w:rPr>
        <w:t>’</w:t>
      </w:r>
      <w:r w:rsidRPr="3F6E562C">
        <w:rPr>
          <w:rFonts w:ascii="Arial" w:eastAsia="Arial" w:hAnsi="Arial"/>
          <w:color w:val="000000" w:themeColor="text1"/>
          <w:sz w:val="24"/>
          <w:szCs w:val="24"/>
        </w:rPr>
        <w:t xml:space="preserve">s Trust on their behalf. Parents, </w:t>
      </w:r>
      <w:proofErr w:type="spellStart"/>
      <w:r w:rsidRPr="3F6E562C">
        <w:rPr>
          <w:rFonts w:ascii="Arial" w:eastAsia="Arial" w:hAnsi="Arial"/>
          <w:color w:val="000000" w:themeColor="text1"/>
          <w:sz w:val="24"/>
          <w:szCs w:val="24"/>
        </w:rPr>
        <w:t>carers</w:t>
      </w:r>
      <w:proofErr w:type="spellEnd"/>
      <w:r w:rsidRPr="3F6E562C">
        <w:rPr>
          <w:rFonts w:ascii="Arial" w:eastAsia="Arial" w:hAnsi="Arial"/>
          <w:color w:val="000000" w:themeColor="text1"/>
          <w:sz w:val="24"/>
          <w:szCs w:val="24"/>
        </w:rPr>
        <w:t>, children and young people according to their age and understanding</w:t>
      </w:r>
      <w:r w:rsidR="008116C4">
        <w:rPr>
          <w:rFonts w:ascii="Arial" w:eastAsia="Arial" w:hAnsi="Arial"/>
          <w:color w:val="000000" w:themeColor="text1"/>
          <w:sz w:val="24"/>
          <w:szCs w:val="24"/>
        </w:rPr>
        <w:t>,</w:t>
      </w:r>
      <w:r w:rsidRPr="3F6E562C">
        <w:rPr>
          <w:rFonts w:ascii="Arial" w:eastAsia="Arial" w:hAnsi="Arial"/>
          <w:color w:val="000000" w:themeColor="text1"/>
          <w:sz w:val="24"/>
          <w:szCs w:val="24"/>
        </w:rPr>
        <w:t xml:space="preserve"> will be provided with written details about the level of savings they have accrued and how to claim these on their 18</w:t>
      </w:r>
      <w:r w:rsidRPr="3F6E562C">
        <w:rPr>
          <w:rFonts w:ascii="Arial" w:eastAsia="Arial" w:hAnsi="Arial"/>
          <w:color w:val="000000" w:themeColor="text1"/>
          <w:sz w:val="24"/>
          <w:szCs w:val="24"/>
          <w:vertAlign w:val="superscript"/>
        </w:rPr>
        <w:t>th</w:t>
      </w:r>
      <w:r w:rsidRPr="3F6E562C">
        <w:rPr>
          <w:rFonts w:ascii="Arial" w:eastAsia="Arial" w:hAnsi="Arial"/>
          <w:color w:val="000000" w:themeColor="text1"/>
          <w:sz w:val="24"/>
          <w:szCs w:val="24"/>
        </w:rPr>
        <w:t xml:space="preserve"> birthday. Clear information will be held on their case record and the savings can be claimed by the young person at any point after their 18</w:t>
      </w:r>
      <w:r w:rsidRPr="3F6E562C">
        <w:rPr>
          <w:rFonts w:ascii="Arial" w:eastAsia="Arial" w:hAnsi="Arial"/>
          <w:color w:val="000000" w:themeColor="text1"/>
          <w:sz w:val="24"/>
          <w:szCs w:val="24"/>
          <w:vertAlign w:val="superscript"/>
        </w:rPr>
        <w:t>th</w:t>
      </w:r>
      <w:r w:rsidRPr="3F6E562C">
        <w:rPr>
          <w:rFonts w:ascii="Arial" w:eastAsia="Arial" w:hAnsi="Arial"/>
          <w:color w:val="000000" w:themeColor="text1"/>
          <w:sz w:val="16"/>
          <w:szCs w:val="16"/>
        </w:rPr>
        <w:t xml:space="preserve"> </w:t>
      </w:r>
      <w:r w:rsidRPr="3F6E562C">
        <w:rPr>
          <w:rFonts w:ascii="Arial" w:eastAsia="Arial" w:hAnsi="Arial"/>
          <w:color w:val="000000" w:themeColor="text1"/>
          <w:sz w:val="24"/>
          <w:szCs w:val="24"/>
        </w:rPr>
        <w:t>birthday.</w:t>
      </w:r>
    </w:p>
    <w:p w14:paraId="7DD766AE" w14:textId="70BA8CBA" w:rsidR="00FA4F94" w:rsidRDefault="528EB9C1" w:rsidP="00FA4F94">
      <w:pPr>
        <w:spacing w:before="276" w:line="276" w:lineRule="exact"/>
        <w:ind w:left="144" w:right="288"/>
        <w:jc w:val="both"/>
        <w:textAlignment w:val="baseline"/>
        <w:rPr>
          <w:rFonts w:ascii="Arial" w:eastAsia="Arial" w:hAnsi="Arial"/>
          <w:color w:val="000000"/>
          <w:sz w:val="24"/>
          <w:szCs w:val="24"/>
        </w:rPr>
      </w:pPr>
      <w:r w:rsidRPr="50F8D829">
        <w:rPr>
          <w:rFonts w:ascii="Arial" w:eastAsia="Arial" w:hAnsi="Arial"/>
          <w:color w:val="000000" w:themeColor="text1"/>
          <w:sz w:val="24"/>
          <w:szCs w:val="24"/>
        </w:rPr>
        <w:lastRenderedPageBreak/>
        <w:t xml:space="preserve">Savings can only be paid to a parent or guardian if there is a clear and strong rationale </w:t>
      </w:r>
      <w:r w:rsidR="3F8F35E2" w:rsidRPr="50F8D829">
        <w:rPr>
          <w:rFonts w:ascii="Arial" w:eastAsia="Arial" w:hAnsi="Arial"/>
          <w:color w:val="000000" w:themeColor="text1"/>
          <w:sz w:val="24"/>
          <w:szCs w:val="24"/>
        </w:rPr>
        <w:t>for</w:t>
      </w:r>
      <w:r w:rsidRPr="50F8D829">
        <w:rPr>
          <w:rFonts w:ascii="Arial" w:eastAsia="Arial" w:hAnsi="Arial"/>
          <w:color w:val="000000" w:themeColor="text1"/>
          <w:sz w:val="24"/>
          <w:szCs w:val="24"/>
        </w:rPr>
        <w:t xml:space="preserve"> why this is recommended. Authorization must be provided by the Strategic Manager</w:t>
      </w:r>
      <w:r w:rsidR="00552CEB">
        <w:rPr>
          <w:rFonts w:ascii="Arial" w:eastAsia="Arial" w:hAnsi="Arial"/>
          <w:color w:val="000000" w:themeColor="text1"/>
          <w:sz w:val="24"/>
          <w:szCs w:val="24"/>
        </w:rPr>
        <w:t>s</w:t>
      </w:r>
      <w:r w:rsidRPr="50F8D829">
        <w:rPr>
          <w:rFonts w:ascii="Arial" w:eastAsia="Arial" w:hAnsi="Arial"/>
          <w:color w:val="000000" w:themeColor="text1"/>
          <w:sz w:val="24"/>
          <w:szCs w:val="24"/>
        </w:rPr>
        <w:t xml:space="preserve"> for </w:t>
      </w:r>
      <w:r w:rsidR="00C06AF1">
        <w:rPr>
          <w:rFonts w:ascii="Arial" w:eastAsia="Arial" w:hAnsi="Arial"/>
          <w:color w:val="000000" w:themeColor="text1"/>
          <w:sz w:val="24"/>
          <w:szCs w:val="24"/>
        </w:rPr>
        <w:t>Corporate Parenting</w:t>
      </w:r>
      <w:r w:rsidRPr="50F8D829">
        <w:rPr>
          <w:rFonts w:ascii="Arial" w:eastAsia="Arial" w:hAnsi="Arial"/>
          <w:color w:val="000000" w:themeColor="text1"/>
          <w:sz w:val="24"/>
          <w:szCs w:val="24"/>
        </w:rPr>
        <w:t>.</w:t>
      </w:r>
    </w:p>
    <w:p w14:paraId="4B8B1067" w14:textId="6C89ED48" w:rsidR="00FA4F94" w:rsidRDefault="00FA4F94" w:rsidP="00FA4F94">
      <w:pPr>
        <w:spacing w:before="278" w:line="276" w:lineRule="exact"/>
        <w:ind w:left="144" w:right="216"/>
        <w:jc w:val="both"/>
        <w:textAlignment w:val="baseline"/>
        <w:rPr>
          <w:rFonts w:ascii="Arial" w:eastAsia="Arial" w:hAnsi="Arial"/>
          <w:color w:val="000000"/>
          <w:sz w:val="24"/>
        </w:rPr>
      </w:pPr>
      <w:r>
        <w:rPr>
          <w:rFonts w:ascii="Arial" w:eastAsia="Arial" w:hAnsi="Arial"/>
          <w:color w:val="000000"/>
          <w:sz w:val="24"/>
        </w:rPr>
        <w:t xml:space="preserve">Savings will continue to be made while the child is looked after until they cease to be looked after by returning to the care of their parents, </w:t>
      </w:r>
      <w:r w:rsidR="00C06AF1">
        <w:rPr>
          <w:rFonts w:ascii="Arial" w:eastAsia="Arial" w:hAnsi="Arial"/>
          <w:color w:val="000000"/>
          <w:sz w:val="24"/>
        </w:rPr>
        <w:t xml:space="preserve">or upon the </w:t>
      </w:r>
      <w:r>
        <w:rPr>
          <w:rFonts w:ascii="Arial" w:eastAsia="Arial" w:hAnsi="Arial"/>
          <w:color w:val="000000"/>
          <w:sz w:val="24"/>
        </w:rPr>
        <w:t>granting of a Child Arrangement Order, Adoption Order or Special Guardian</w:t>
      </w:r>
      <w:r w:rsidR="008116C4">
        <w:rPr>
          <w:rFonts w:ascii="Arial" w:eastAsia="Arial" w:hAnsi="Arial"/>
          <w:color w:val="000000"/>
          <w:sz w:val="24"/>
        </w:rPr>
        <w:t>ship</w:t>
      </w:r>
      <w:r>
        <w:rPr>
          <w:rFonts w:ascii="Arial" w:eastAsia="Arial" w:hAnsi="Arial"/>
          <w:color w:val="000000"/>
          <w:sz w:val="24"/>
        </w:rPr>
        <w:t xml:space="preserve"> Order. Where these arrangements apply, children and their care givers will receive written information about their savings and how to claim. Letters for children / young people will</w:t>
      </w:r>
      <w:r w:rsidR="00C06AF1">
        <w:rPr>
          <w:rFonts w:ascii="Arial" w:eastAsia="Arial" w:hAnsi="Arial"/>
          <w:color w:val="000000"/>
          <w:sz w:val="24"/>
        </w:rPr>
        <w:t xml:space="preserve"> form part of their life journey</w:t>
      </w:r>
      <w:r>
        <w:rPr>
          <w:rFonts w:ascii="Arial" w:eastAsia="Arial" w:hAnsi="Arial"/>
          <w:color w:val="000000"/>
          <w:sz w:val="24"/>
        </w:rPr>
        <w:t xml:space="preserve"> work.</w:t>
      </w:r>
    </w:p>
    <w:p w14:paraId="072535CC" w14:textId="77777777" w:rsidR="00A2792C" w:rsidRDefault="00A2792C" w:rsidP="00FA4F94">
      <w:pPr>
        <w:spacing w:before="278" w:line="276" w:lineRule="exact"/>
        <w:ind w:left="144" w:right="216"/>
        <w:jc w:val="both"/>
        <w:textAlignment w:val="baseline"/>
        <w:rPr>
          <w:rFonts w:ascii="Arial" w:eastAsia="Arial" w:hAnsi="Arial"/>
          <w:color w:val="000000"/>
          <w:sz w:val="24"/>
        </w:rPr>
      </w:pPr>
    </w:p>
    <w:p w14:paraId="31012E8A" w14:textId="77777777" w:rsidR="00FA4F94" w:rsidRDefault="00FA4F94" w:rsidP="00A2792C">
      <w:pPr>
        <w:pStyle w:val="Heading2"/>
        <w:rPr>
          <w:rFonts w:eastAsia="Arial"/>
        </w:rPr>
      </w:pPr>
      <w:r>
        <w:rPr>
          <w:rFonts w:eastAsia="Arial"/>
        </w:rPr>
        <w:t>11.2 A junior ISA or child trust fund (via the Share Foundation)</w:t>
      </w:r>
    </w:p>
    <w:p w14:paraId="2B9E767F" w14:textId="165CA3B2" w:rsidR="003E669F" w:rsidRDefault="00FA4F94" w:rsidP="003E669F">
      <w:pPr>
        <w:spacing w:before="293" w:after="114" w:line="276" w:lineRule="exact"/>
        <w:ind w:left="144" w:right="576"/>
        <w:jc w:val="both"/>
        <w:textAlignment w:val="baseline"/>
        <w:rPr>
          <w:rFonts w:ascii="Arial" w:eastAsia="Arial" w:hAnsi="Arial"/>
          <w:color w:val="000000"/>
          <w:spacing w:val="-1"/>
          <w:sz w:val="24"/>
        </w:rPr>
      </w:pPr>
      <w:r>
        <w:rPr>
          <w:rFonts w:ascii="Arial" w:eastAsia="Arial" w:hAnsi="Arial"/>
          <w:color w:val="000000"/>
          <w:spacing w:val="-1"/>
          <w:sz w:val="24"/>
        </w:rPr>
        <w:t>If a child/young person ceases to be looked after by</w:t>
      </w:r>
      <w:r>
        <w:rPr>
          <w:rFonts w:ascii="Arial" w:eastAsia="Arial" w:hAnsi="Arial"/>
          <w:color w:val="000000"/>
          <w:sz w:val="24"/>
        </w:rPr>
        <w:t xml:space="preserve"> </w:t>
      </w:r>
      <w:proofErr w:type="spellStart"/>
      <w:r>
        <w:rPr>
          <w:rFonts w:ascii="Arial" w:eastAsia="Arial" w:hAnsi="Arial"/>
          <w:color w:val="000000"/>
          <w:sz w:val="24"/>
        </w:rPr>
        <w:t>Northamptonshire</w:t>
      </w:r>
      <w:proofErr w:type="spellEnd"/>
      <w:r>
        <w:rPr>
          <w:rFonts w:ascii="Arial" w:eastAsia="Arial" w:hAnsi="Arial"/>
          <w:color w:val="000000"/>
          <w:sz w:val="24"/>
        </w:rPr>
        <w:t xml:space="preserve"> Children’s Trust</w:t>
      </w:r>
      <w:r>
        <w:rPr>
          <w:rFonts w:ascii="Arial" w:eastAsia="Arial" w:hAnsi="Arial"/>
          <w:color w:val="000000"/>
          <w:spacing w:val="-1"/>
          <w:sz w:val="24"/>
        </w:rPr>
        <w:t xml:space="preserve">, the Share Foundation should be notified by </w:t>
      </w:r>
      <w:proofErr w:type="spellStart"/>
      <w:r>
        <w:rPr>
          <w:rFonts w:ascii="Arial" w:eastAsia="Arial" w:hAnsi="Arial"/>
          <w:color w:val="000000"/>
          <w:sz w:val="24"/>
        </w:rPr>
        <w:t>Northamptonshire</w:t>
      </w:r>
      <w:proofErr w:type="spellEnd"/>
      <w:r>
        <w:rPr>
          <w:rFonts w:ascii="Arial" w:eastAsia="Arial" w:hAnsi="Arial"/>
          <w:color w:val="000000"/>
          <w:sz w:val="24"/>
        </w:rPr>
        <w:t xml:space="preserve"> Children’s Trust</w:t>
      </w:r>
      <w:r w:rsidR="00673C30">
        <w:rPr>
          <w:rFonts w:ascii="Arial" w:eastAsia="Arial" w:hAnsi="Arial"/>
          <w:color w:val="000000"/>
          <w:sz w:val="24"/>
        </w:rPr>
        <w:t>,</w:t>
      </w:r>
      <w:r>
        <w:rPr>
          <w:rFonts w:ascii="Arial" w:eastAsia="Arial" w:hAnsi="Arial"/>
          <w:color w:val="000000"/>
          <w:spacing w:val="-1"/>
          <w:sz w:val="24"/>
        </w:rPr>
        <w:t xml:space="preserve"> which will prompt a status change letter to be sent to the Trust. This places the parent/</w:t>
      </w:r>
      <w:proofErr w:type="spellStart"/>
      <w:r>
        <w:rPr>
          <w:rFonts w:ascii="Arial" w:eastAsia="Arial" w:hAnsi="Arial"/>
          <w:color w:val="000000"/>
          <w:spacing w:val="-1"/>
          <w:sz w:val="24"/>
        </w:rPr>
        <w:t>carer</w:t>
      </w:r>
      <w:proofErr w:type="spellEnd"/>
      <w:r>
        <w:rPr>
          <w:rFonts w:ascii="Arial" w:eastAsia="Arial" w:hAnsi="Arial"/>
          <w:color w:val="000000"/>
          <w:spacing w:val="-1"/>
          <w:sz w:val="24"/>
        </w:rPr>
        <w:t xml:space="preserve"> as the </w:t>
      </w:r>
      <w:r w:rsidRPr="2030053D">
        <w:rPr>
          <w:rFonts w:ascii="Arial" w:eastAsia="Arial" w:hAnsi="Arial"/>
          <w:color w:val="000000"/>
          <w:sz w:val="24"/>
          <w:szCs w:val="24"/>
        </w:rPr>
        <w:t>main point of contact for the child/young</w:t>
      </w:r>
      <w:r w:rsidR="00673C30">
        <w:rPr>
          <w:rFonts w:ascii="Arial" w:eastAsia="Arial" w:hAnsi="Arial"/>
          <w:color w:val="000000"/>
          <w:sz w:val="24"/>
          <w:szCs w:val="24"/>
        </w:rPr>
        <w:t xml:space="preserve"> person’s</w:t>
      </w:r>
      <w:r w:rsidRPr="2030053D">
        <w:rPr>
          <w:rFonts w:ascii="Arial" w:eastAsia="Arial" w:hAnsi="Arial"/>
          <w:color w:val="000000"/>
          <w:sz w:val="24"/>
          <w:szCs w:val="24"/>
        </w:rPr>
        <w:t xml:space="preserve"> Junior ISA or Child Trust Fund. </w:t>
      </w:r>
    </w:p>
    <w:p w14:paraId="67126860" w14:textId="6A3285EC" w:rsidR="00FA4F94" w:rsidRPr="003E669F" w:rsidRDefault="00FA4F94" w:rsidP="003E669F">
      <w:pPr>
        <w:spacing w:before="293" w:after="114" w:line="276" w:lineRule="exact"/>
        <w:ind w:left="144" w:right="576"/>
        <w:jc w:val="both"/>
        <w:textAlignment w:val="baseline"/>
        <w:rPr>
          <w:rFonts w:ascii="Arial" w:eastAsia="Arial" w:hAnsi="Arial"/>
          <w:color w:val="000000"/>
          <w:spacing w:val="-1"/>
          <w:sz w:val="24"/>
        </w:rPr>
      </w:pPr>
      <w:r w:rsidRPr="2030053D">
        <w:rPr>
          <w:rFonts w:ascii="Arial" w:eastAsia="Arial" w:hAnsi="Arial"/>
          <w:color w:val="000000"/>
          <w:sz w:val="24"/>
          <w:szCs w:val="24"/>
        </w:rPr>
        <w:t>The account will be held in the name of the child/young person until they turn 18 and are able to submit a claim to withdraw their money. The parent/</w:t>
      </w:r>
      <w:proofErr w:type="spellStart"/>
      <w:r w:rsidRPr="2030053D">
        <w:rPr>
          <w:rFonts w:ascii="Arial" w:eastAsia="Arial" w:hAnsi="Arial"/>
          <w:color w:val="000000"/>
          <w:sz w:val="24"/>
          <w:szCs w:val="24"/>
        </w:rPr>
        <w:t>carer</w:t>
      </w:r>
      <w:proofErr w:type="spellEnd"/>
      <w:r w:rsidRPr="2030053D">
        <w:rPr>
          <w:rFonts w:ascii="Arial" w:eastAsia="Arial" w:hAnsi="Arial"/>
          <w:color w:val="000000"/>
          <w:sz w:val="24"/>
          <w:szCs w:val="24"/>
        </w:rPr>
        <w:t xml:space="preserve"> will not have access to withdraw money at any point</w:t>
      </w:r>
      <w:r w:rsidR="00155E28">
        <w:rPr>
          <w:rFonts w:ascii="Arial" w:eastAsia="Arial" w:hAnsi="Arial"/>
          <w:color w:val="000000"/>
          <w:sz w:val="24"/>
          <w:szCs w:val="24"/>
        </w:rPr>
        <w:t xml:space="preserve"> that the money is placed into the Share Foundation account</w:t>
      </w:r>
      <w:r w:rsidRPr="2030053D">
        <w:rPr>
          <w:rFonts w:ascii="Arial" w:eastAsia="Arial" w:hAnsi="Arial"/>
          <w:color w:val="000000"/>
          <w:sz w:val="24"/>
          <w:szCs w:val="24"/>
        </w:rPr>
        <w:t>.</w:t>
      </w:r>
    </w:p>
    <w:p w14:paraId="075F6F6D" w14:textId="30901C88" w:rsidR="00FA4F94" w:rsidRDefault="00A2792C" w:rsidP="00A9667A">
      <w:pPr>
        <w:spacing w:after="160" w:line="259" w:lineRule="auto"/>
        <w:rPr>
          <w:rFonts w:ascii="Arial" w:eastAsia="Arial" w:hAnsi="Arial"/>
          <w:b/>
          <w:color w:val="000000"/>
          <w:sz w:val="28"/>
        </w:rPr>
      </w:pPr>
      <w:r>
        <w:rPr>
          <w:rFonts w:ascii="Arial" w:eastAsia="Arial" w:hAnsi="Arial"/>
          <w:b/>
          <w:color w:val="000000"/>
          <w:sz w:val="28"/>
        </w:rPr>
        <w:br w:type="page"/>
      </w:r>
    </w:p>
    <w:p w14:paraId="080EF04C" w14:textId="01E86861" w:rsidR="00FA4F94" w:rsidRDefault="00FA4F94" w:rsidP="00A2792C">
      <w:pPr>
        <w:pStyle w:val="Heading1"/>
        <w:rPr>
          <w:rFonts w:eastAsia="Arial"/>
        </w:rPr>
      </w:pPr>
      <w:bookmarkStart w:id="0" w:name="Appendix1"/>
      <w:r>
        <w:rPr>
          <w:rFonts w:eastAsia="Arial"/>
        </w:rPr>
        <w:lastRenderedPageBreak/>
        <w:t xml:space="preserve">Appendix </w:t>
      </w:r>
      <w:bookmarkEnd w:id="0"/>
      <w:r>
        <w:rPr>
          <w:rFonts w:eastAsia="Arial"/>
        </w:rPr>
        <w:t>1 – Savings accounts scope and criteria</w:t>
      </w:r>
    </w:p>
    <w:p w14:paraId="40254F1A" w14:textId="77777777" w:rsidR="00FA4F94" w:rsidRDefault="00FA4F94" w:rsidP="00FA4F94">
      <w:pPr>
        <w:spacing w:before="566" w:line="262" w:lineRule="exact"/>
        <w:ind w:left="144"/>
        <w:textAlignment w:val="baseline"/>
        <w:rPr>
          <w:rFonts w:ascii="Arial" w:eastAsia="Arial" w:hAnsi="Arial"/>
          <w:b/>
          <w:color w:val="000000"/>
          <w:sz w:val="24"/>
          <w:u w:val="single"/>
        </w:rPr>
      </w:pPr>
      <w:r>
        <w:rPr>
          <w:rFonts w:ascii="Arial" w:eastAsia="Arial" w:hAnsi="Arial"/>
          <w:b/>
          <w:color w:val="000000"/>
          <w:sz w:val="24"/>
          <w:u w:val="single"/>
        </w:rPr>
        <w:t xml:space="preserve">Junior ISA – criteria: </w:t>
      </w:r>
    </w:p>
    <w:p w14:paraId="72587AD3" w14:textId="77777777" w:rsidR="00FA4F94" w:rsidRDefault="00FA4F94" w:rsidP="00FA4F94">
      <w:pPr>
        <w:spacing w:before="284" w:line="275" w:lineRule="exact"/>
        <w:ind w:left="144"/>
        <w:textAlignment w:val="baseline"/>
        <w:rPr>
          <w:rFonts w:ascii="Arial" w:eastAsia="Arial" w:hAnsi="Arial"/>
          <w:color w:val="000000"/>
          <w:sz w:val="24"/>
        </w:rPr>
      </w:pPr>
      <w:r>
        <w:rPr>
          <w:rFonts w:ascii="Arial" w:eastAsia="Arial" w:hAnsi="Arial"/>
          <w:color w:val="000000"/>
          <w:sz w:val="24"/>
        </w:rPr>
        <w:t>For a child or young person to be eligible for a Junior ISA they must:</w:t>
      </w:r>
    </w:p>
    <w:p w14:paraId="476CDD73" w14:textId="5E430AB4" w:rsidR="00FA4F94" w:rsidRDefault="00FA4F94" w:rsidP="00FA4F94">
      <w:pPr>
        <w:numPr>
          <w:ilvl w:val="0"/>
          <w:numId w:val="3"/>
        </w:numPr>
        <w:tabs>
          <w:tab w:val="clear" w:pos="360"/>
          <w:tab w:val="left" w:pos="504"/>
        </w:tabs>
        <w:spacing w:before="282" w:line="275" w:lineRule="exact"/>
        <w:ind w:left="504" w:hanging="360"/>
        <w:textAlignment w:val="baseline"/>
        <w:rPr>
          <w:rFonts w:ascii="Arial" w:eastAsia="Arial" w:hAnsi="Arial"/>
          <w:color w:val="000000"/>
          <w:sz w:val="24"/>
        </w:rPr>
      </w:pPr>
      <w:r>
        <w:rPr>
          <w:rFonts w:ascii="Arial" w:eastAsia="Arial" w:hAnsi="Arial"/>
          <w:color w:val="000000"/>
          <w:sz w:val="24"/>
        </w:rPr>
        <w:t>Be under 18 on application</w:t>
      </w:r>
      <w:r w:rsidR="00CD6C24">
        <w:rPr>
          <w:rFonts w:ascii="Arial" w:eastAsia="Arial" w:hAnsi="Arial"/>
          <w:color w:val="000000"/>
          <w:sz w:val="24"/>
        </w:rPr>
        <w:t>.</w:t>
      </w:r>
    </w:p>
    <w:p w14:paraId="367854BA" w14:textId="4CFE8B42" w:rsidR="00FA4F94" w:rsidRDefault="00FA4F94" w:rsidP="00FA4F94">
      <w:pPr>
        <w:numPr>
          <w:ilvl w:val="0"/>
          <w:numId w:val="3"/>
        </w:numPr>
        <w:tabs>
          <w:tab w:val="clear" w:pos="360"/>
          <w:tab w:val="left" w:pos="504"/>
        </w:tabs>
        <w:spacing w:line="273" w:lineRule="exact"/>
        <w:ind w:left="504" w:right="432" w:hanging="360"/>
        <w:textAlignment w:val="baseline"/>
        <w:rPr>
          <w:rFonts w:ascii="Arial" w:eastAsia="Arial" w:hAnsi="Arial"/>
          <w:color w:val="000000"/>
          <w:sz w:val="24"/>
        </w:rPr>
      </w:pPr>
      <w:r>
        <w:rPr>
          <w:rFonts w:ascii="Arial" w:eastAsia="Arial" w:hAnsi="Arial"/>
          <w:color w:val="000000"/>
          <w:sz w:val="24"/>
        </w:rPr>
        <w:t>Not have a Child Trust Fund (those born between 1 Sept 2002 and 2 Jan 2011 would generally have a Child Trust Fund)</w:t>
      </w:r>
      <w:r w:rsidR="00CD6C24">
        <w:rPr>
          <w:rFonts w:ascii="Arial" w:eastAsia="Arial" w:hAnsi="Arial"/>
          <w:color w:val="000000"/>
          <w:sz w:val="24"/>
        </w:rPr>
        <w:t>.</w:t>
      </w:r>
    </w:p>
    <w:p w14:paraId="41573624" w14:textId="5C314415" w:rsidR="00FA4F94" w:rsidRDefault="00FA4F94" w:rsidP="00FA4F94">
      <w:pPr>
        <w:numPr>
          <w:ilvl w:val="0"/>
          <w:numId w:val="3"/>
        </w:numPr>
        <w:tabs>
          <w:tab w:val="clear" w:pos="360"/>
          <w:tab w:val="left" w:pos="504"/>
        </w:tabs>
        <w:spacing w:before="3" w:line="275" w:lineRule="exact"/>
        <w:ind w:left="504" w:hanging="360"/>
        <w:textAlignment w:val="baseline"/>
        <w:rPr>
          <w:rFonts w:ascii="Arial" w:eastAsia="Arial" w:hAnsi="Arial"/>
          <w:color w:val="000000"/>
          <w:sz w:val="24"/>
        </w:rPr>
      </w:pPr>
      <w:r>
        <w:rPr>
          <w:rFonts w:ascii="Arial" w:eastAsia="Arial" w:hAnsi="Arial"/>
          <w:color w:val="000000"/>
          <w:sz w:val="24"/>
        </w:rPr>
        <w:t>Be resident in the UK</w:t>
      </w:r>
      <w:r w:rsidR="00CD6C24">
        <w:rPr>
          <w:rFonts w:ascii="Arial" w:eastAsia="Arial" w:hAnsi="Arial"/>
          <w:color w:val="000000"/>
          <w:sz w:val="24"/>
        </w:rPr>
        <w:t>.</w:t>
      </w:r>
    </w:p>
    <w:p w14:paraId="49C4E35C" w14:textId="2F48A4D3" w:rsidR="00FA4F94" w:rsidRDefault="00FA4F94" w:rsidP="00FA4F94">
      <w:pPr>
        <w:numPr>
          <w:ilvl w:val="0"/>
          <w:numId w:val="3"/>
        </w:numPr>
        <w:tabs>
          <w:tab w:val="clear" w:pos="360"/>
          <w:tab w:val="left" w:pos="504"/>
        </w:tabs>
        <w:spacing w:before="6" w:line="275" w:lineRule="exact"/>
        <w:ind w:left="504" w:right="288" w:hanging="360"/>
        <w:textAlignment w:val="baseline"/>
        <w:rPr>
          <w:rFonts w:ascii="Arial" w:eastAsia="Arial" w:hAnsi="Arial"/>
          <w:color w:val="000000"/>
          <w:sz w:val="24"/>
        </w:rPr>
      </w:pPr>
      <w:r>
        <w:rPr>
          <w:rFonts w:ascii="Arial" w:eastAsia="Arial" w:hAnsi="Arial"/>
          <w:color w:val="000000"/>
          <w:sz w:val="24"/>
        </w:rPr>
        <w:t>Have been continuously looked after for one year or longer after 3</w:t>
      </w:r>
      <w:r w:rsidR="00CD6C24" w:rsidRPr="00CD6C24">
        <w:rPr>
          <w:rFonts w:ascii="Arial" w:eastAsia="Arial" w:hAnsi="Arial"/>
          <w:color w:val="000000"/>
          <w:sz w:val="24"/>
          <w:vertAlign w:val="superscript"/>
        </w:rPr>
        <w:t>rd</w:t>
      </w:r>
      <w:r>
        <w:rPr>
          <w:rFonts w:ascii="Arial" w:eastAsia="Arial" w:hAnsi="Arial"/>
          <w:color w:val="000000"/>
          <w:sz w:val="24"/>
        </w:rPr>
        <w:t xml:space="preserve"> January 2011 (they may have entered care before this date but must have been in continuous care until 3</w:t>
      </w:r>
      <w:r w:rsidR="00CD6C24" w:rsidRPr="00CD6C24">
        <w:rPr>
          <w:rFonts w:ascii="Arial" w:eastAsia="Arial" w:hAnsi="Arial"/>
          <w:color w:val="000000"/>
          <w:sz w:val="24"/>
          <w:vertAlign w:val="superscript"/>
        </w:rPr>
        <w:t>rd</w:t>
      </w:r>
      <w:r>
        <w:rPr>
          <w:rFonts w:ascii="Arial" w:eastAsia="Arial" w:hAnsi="Arial"/>
          <w:color w:val="000000"/>
          <w:sz w:val="24"/>
        </w:rPr>
        <w:t xml:space="preserve"> January 2012 to qualify)</w:t>
      </w:r>
      <w:r w:rsidR="00CD6C24">
        <w:rPr>
          <w:rFonts w:ascii="Arial" w:eastAsia="Arial" w:hAnsi="Arial"/>
          <w:color w:val="000000"/>
          <w:sz w:val="24"/>
        </w:rPr>
        <w:t>.</w:t>
      </w:r>
    </w:p>
    <w:p w14:paraId="215329EC" w14:textId="77777777" w:rsidR="00FA4F94" w:rsidRDefault="00FA4F94" w:rsidP="00FA4F94">
      <w:pPr>
        <w:spacing w:before="275" w:line="275" w:lineRule="exact"/>
        <w:ind w:left="144" w:right="936"/>
        <w:textAlignment w:val="baseline"/>
        <w:rPr>
          <w:rFonts w:ascii="Arial" w:eastAsia="Arial" w:hAnsi="Arial"/>
          <w:color w:val="000000"/>
          <w:sz w:val="24"/>
        </w:rPr>
      </w:pPr>
      <w:r>
        <w:rPr>
          <w:rFonts w:ascii="Arial" w:eastAsia="Arial" w:hAnsi="Arial"/>
          <w:color w:val="000000"/>
          <w:sz w:val="24"/>
        </w:rPr>
        <w:t>For a junior ISA, if the criteria apply, the Share Foundation will open the accounts with an initial Government contribution of £200.</w:t>
      </w:r>
    </w:p>
    <w:p w14:paraId="0E7C12FC" w14:textId="77777777" w:rsidR="00FA4F94" w:rsidRDefault="00FA4F94" w:rsidP="00FA4F94">
      <w:pPr>
        <w:spacing w:before="259" w:line="262" w:lineRule="exact"/>
        <w:ind w:left="144"/>
        <w:textAlignment w:val="baseline"/>
        <w:rPr>
          <w:rFonts w:ascii="Arial" w:eastAsia="Arial" w:hAnsi="Arial"/>
          <w:b/>
          <w:color w:val="000000"/>
          <w:sz w:val="24"/>
          <w:u w:val="single"/>
        </w:rPr>
      </w:pPr>
      <w:r>
        <w:rPr>
          <w:rFonts w:ascii="Arial" w:eastAsia="Arial" w:hAnsi="Arial"/>
          <w:b/>
          <w:color w:val="000000"/>
          <w:sz w:val="24"/>
          <w:u w:val="single"/>
        </w:rPr>
        <w:t xml:space="preserve">Child trust fund - criteria: </w:t>
      </w:r>
    </w:p>
    <w:p w14:paraId="48F115A1" w14:textId="2AB55772" w:rsidR="00FA4F94" w:rsidRDefault="00FA4F94" w:rsidP="00FA4F94">
      <w:pPr>
        <w:numPr>
          <w:ilvl w:val="0"/>
          <w:numId w:val="3"/>
        </w:numPr>
        <w:tabs>
          <w:tab w:val="clear" w:pos="360"/>
          <w:tab w:val="left" w:pos="504"/>
        </w:tabs>
        <w:spacing w:before="289" w:line="275" w:lineRule="exact"/>
        <w:ind w:left="504" w:hanging="360"/>
        <w:textAlignment w:val="baseline"/>
        <w:rPr>
          <w:rFonts w:ascii="Arial" w:eastAsia="Arial" w:hAnsi="Arial"/>
          <w:color w:val="000000"/>
          <w:sz w:val="24"/>
        </w:rPr>
      </w:pPr>
      <w:r>
        <w:rPr>
          <w:rFonts w:ascii="Arial" w:eastAsia="Arial" w:hAnsi="Arial"/>
          <w:color w:val="000000"/>
          <w:sz w:val="24"/>
        </w:rPr>
        <w:t>Born between 1</w:t>
      </w:r>
      <w:r w:rsidR="008B6A06" w:rsidRPr="008B6A06">
        <w:rPr>
          <w:rFonts w:ascii="Arial" w:eastAsia="Arial" w:hAnsi="Arial"/>
          <w:color w:val="000000"/>
          <w:sz w:val="24"/>
          <w:vertAlign w:val="superscript"/>
        </w:rPr>
        <w:t>st</w:t>
      </w:r>
      <w:r>
        <w:rPr>
          <w:rFonts w:ascii="Arial" w:eastAsia="Arial" w:hAnsi="Arial"/>
          <w:color w:val="000000"/>
          <w:sz w:val="24"/>
        </w:rPr>
        <w:t xml:space="preserve"> September 2002 &amp; 2</w:t>
      </w:r>
      <w:r w:rsidR="008B6A06" w:rsidRPr="008B6A06">
        <w:rPr>
          <w:rFonts w:ascii="Arial" w:eastAsia="Arial" w:hAnsi="Arial"/>
          <w:color w:val="000000"/>
          <w:sz w:val="24"/>
          <w:vertAlign w:val="superscript"/>
        </w:rPr>
        <w:t>nd</w:t>
      </w:r>
      <w:r>
        <w:rPr>
          <w:rFonts w:ascii="Arial" w:eastAsia="Arial" w:hAnsi="Arial"/>
          <w:color w:val="000000"/>
          <w:sz w:val="24"/>
        </w:rPr>
        <w:t xml:space="preserve"> January 2011</w:t>
      </w:r>
      <w:r w:rsidR="008B6A06">
        <w:rPr>
          <w:rFonts w:ascii="Arial" w:eastAsia="Arial" w:hAnsi="Arial"/>
          <w:color w:val="000000"/>
          <w:sz w:val="24"/>
        </w:rPr>
        <w:t>.</w:t>
      </w:r>
    </w:p>
    <w:p w14:paraId="63D79149" w14:textId="01E84610" w:rsidR="00FA4F94" w:rsidRDefault="00FA4F94" w:rsidP="00FA4F94">
      <w:pPr>
        <w:numPr>
          <w:ilvl w:val="0"/>
          <w:numId w:val="3"/>
        </w:numPr>
        <w:tabs>
          <w:tab w:val="clear" w:pos="360"/>
          <w:tab w:val="left" w:pos="504"/>
        </w:tabs>
        <w:spacing w:line="274" w:lineRule="exact"/>
        <w:ind w:left="504" w:hanging="360"/>
        <w:textAlignment w:val="baseline"/>
        <w:rPr>
          <w:rFonts w:ascii="Arial" w:eastAsia="Arial" w:hAnsi="Arial"/>
          <w:color w:val="000000"/>
          <w:sz w:val="24"/>
        </w:rPr>
      </w:pPr>
      <w:r>
        <w:rPr>
          <w:rFonts w:ascii="Arial" w:eastAsia="Arial" w:hAnsi="Arial"/>
          <w:color w:val="000000"/>
          <w:sz w:val="24"/>
        </w:rPr>
        <w:t>Looked after by a Local Authority before 3</w:t>
      </w:r>
      <w:r w:rsidR="008B6A06" w:rsidRPr="008B6A06">
        <w:rPr>
          <w:rFonts w:ascii="Arial" w:eastAsia="Arial" w:hAnsi="Arial"/>
          <w:color w:val="000000"/>
          <w:sz w:val="24"/>
          <w:vertAlign w:val="superscript"/>
        </w:rPr>
        <w:t>rd</w:t>
      </w:r>
      <w:r>
        <w:rPr>
          <w:rFonts w:ascii="Arial" w:eastAsia="Arial" w:hAnsi="Arial"/>
          <w:color w:val="000000"/>
          <w:sz w:val="24"/>
        </w:rPr>
        <w:t xml:space="preserve"> April 2011</w:t>
      </w:r>
      <w:r w:rsidR="008B6A06">
        <w:rPr>
          <w:rFonts w:ascii="Arial" w:eastAsia="Arial" w:hAnsi="Arial"/>
          <w:color w:val="000000"/>
          <w:sz w:val="24"/>
        </w:rPr>
        <w:t>.</w:t>
      </w:r>
    </w:p>
    <w:p w14:paraId="5FED8884" w14:textId="46D484F7" w:rsidR="00FA4F94" w:rsidRDefault="00FA4F94" w:rsidP="00FA4F94">
      <w:pPr>
        <w:numPr>
          <w:ilvl w:val="0"/>
          <w:numId w:val="3"/>
        </w:numPr>
        <w:tabs>
          <w:tab w:val="clear" w:pos="360"/>
          <w:tab w:val="left" w:pos="504"/>
        </w:tabs>
        <w:spacing w:line="273" w:lineRule="exact"/>
        <w:ind w:left="504" w:hanging="360"/>
        <w:textAlignment w:val="baseline"/>
        <w:rPr>
          <w:rFonts w:ascii="Arial" w:eastAsia="Arial" w:hAnsi="Arial"/>
          <w:color w:val="000000"/>
          <w:sz w:val="24"/>
        </w:rPr>
      </w:pPr>
      <w:r>
        <w:rPr>
          <w:rFonts w:ascii="Arial" w:eastAsia="Arial" w:hAnsi="Arial"/>
          <w:color w:val="000000"/>
          <w:sz w:val="24"/>
        </w:rPr>
        <w:t>Child / young person was living in the UK</w:t>
      </w:r>
      <w:r w:rsidR="008B6A06">
        <w:rPr>
          <w:rFonts w:ascii="Arial" w:eastAsia="Arial" w:hAnsi="Arial"/>
          <w:color w:val="000000"/>
          <w:sz w:val="24"/>
        </w:rPr>
        <w:t>.</w:t>
      </w:r>
    </w:p>
    <w:p w14:paraId="369B187B" w14:textId="79DB6835" w:rsidR="00FA4F94" w:rsidRDefault="00FA4F94" w:rsidP="00FA4F94">
      <w:pPr>
        <w:numPr>
          <w:ilvl w:val="0"/>
          <w:numId w:val="3"/>
        </w:numPr>
        <w:tabs>
          <w:tab w:val="clear" w:pos="360"/>
          <w:tab w:val="left" w:pos="504"/>
        </w:tabs>
        <w:spacing w:before="2" w:line="275" w:lineRule="exact"/>
        <w:ind w:left="504" w:right="288" w:hanging="360"/>
        <w:textAlignment w:val="baseline"/>
        <w:rPr>
          <w:rFonts w:ascii="Arial" w:eastAsia="Arial" w:hAnsi="Arial"/>
          <w:color w:val="000000"/>
          <w:sz w:val="24"/>
        </w:rPr>
      </w:pPr>
      <w:r>
        <w:rPr>
          <w:rFonts w:ascii="Arial" w:eastAsia="Arial" w:hAnsi="Arial"/>
          <w:color w:val="000000"/>
          <w:sz w:val="24"/>
        </w:rPr>
        <w:t>The child / young person was not subject to any immigration restrictions or that these restrictions were no longer active before 3</w:t>
      </w:r>
      <w:r w:rsidR="008B6A06" w:rsidRPr="008B6A06">
        <w:rPr>
          <w:rFonts w:ascii="Arial" w:eastAsia="Arial" w:hAnsi="Arial"/>
          <w:color w:val="000000"/>
          <w:sz w:val="24"/>
          <w:vertAlign w:val="superscript"/>
        </w:rPr>
        <w:t>rd</w:t>
      </w:r>
      <w:r>
        <w:rPr>
          <w:rFonts w:ascii="Arial" w:eastAsia="Arial" w:hAnsi="Arial"/>
          <w:color w:val="000000"/>
          <w:sz w:val="24"/>
        </w:rPr>
        <w:t xml:space="preserve"> April 2011</w:t>
      </w:r>
      <w:r w:rsidR="008B6A06">
        <w:rPr>
          <w:rFonts w:ascii="Arial" w:eastAsia="Arial" w:hAnsi="Arial"/>
          <w:color w:val="000000"/>
          <w:sz w:val="24"/>
        </w:rPr>
        <w:t>.</w:t>
      </w:r>
    </w:p>
    <w:p w14:paraId="7706E911" w14:textId="505B5A5B" w:rsidR="00FA4F94" w:rsidRDefault="00FA4F94" w:rsidP="00FA4F94">
      <w:pPr>
        <w:numPr>
          <w:ilvl w:val="0"/>
          <w:numId w:val="3"/>
        </w:numPr>
        <w:tabs>
          <w:tab w:val="clear" w:pos="360"/>
          <w:tab w:val="left" w:pos="504"/>
        </w:tabs>
        <w:spacing w:line="274" w:lineRule="exact"/>
        <w:ind w:left="504" w:hanging="360"/>
        <w:textAlignment w:val="baseline"/>
        <w:rPr>
          <w:rFonts w:ascii="Arial" w:eastAsia="Arial" w:hAnsi="Arial"/>
          <w:color w:val="000000"/>
          <w:sz w:val="24"/>
        </w:rPr>
      </w:pPr>
      <w:r>
        <w:rPr>
          <w:rFonts w:ascii="Arial" w:eastAsia="Arial" w:hAnsi="Arial"/>
          <w:color w:val="000000"/>
          <w:sz w:val="24"/>
        </w:rPr>
        <w:t>Child Trust Fund</w:t>
      </w:r>
      <w:r w:rsidR="008B6A06">
        <w:rPr>
          <w:rFonts w:ascii="Arial" w:eastAsia="Arial" w:hAnsi="Arial"/>
          <w:color w:val="000000"/>
          <w:sz w:val="24"/>
        </w:rPr>
        <w:t>s</w:t>
      </w:r>
      <w:r>
        <w:rPr>
          <w:rFonts w:ascii="Arial" w:eastAsia="Arial" w:hAnsi="Arial"/>
          <w:color w:val="000000"/>
          <w:sz w:val="24"/>
        </w:rPr>
        <w:t xml:space="preserve"> are now closed to new deposits</w:t>
      </w:r>
      <w:r w:rsidR="008B6A06">
        <w:rPr>
          <w:rFonts w:ascii="Arial" w:eastAsia="Arial" w:hAnsi="Arial"/>
          <w:color w:val="000000"/>
          <w:sz w:val="24"/>
        </w:rPr>
        <w:t>.</w:t>
      </w:r>
    </w:p>
    <w:p w14:paraId="5F282ED4" w14:textId="77777777" w:rsidR="00FA4F94" w:rsidRDefault="00FA4F94" w:rsidP="00FA4F94">
      <w:pPr>
        <w:spacing w:before="288" w:line="262" w:lineRule="exact"/>
        <w:ind w:left="144"/>
        <w:textAlignment w:val="baseline"/>
        <w:rPr>
          <w:rFonts w:ascii="Arial" w:eastAsia="Arial" w:hAnsi="Arial"/>
          <w:b/>
          <w:color w:val="000000"/>
          <w:sz w:val="24"/>
          <w:u w:val="single"/>
        </w:rPr>
      </w:pPr>
      <w:r>
        <w:rPr>
          <w:rFonts w:ascii="Arial" w:eastAsia="Arial" w:hAnsi="Arial"/>
          <w:b/>
          <w:color w:val="000000"/>
          <w:sz w:val="24"/>
          <w:u w:val="single"/>
        </w:rPr>
        <w:t xml:space="preserve">Trust held savings: </w:t>
      </w:r>
    </w:p>
    <w:p w14:paraId="1FF36597" w14:textId="10E7F052" w:rsidR="00FA4F94" w:rsidRDefault="00FA4F94" w:rsidP="00FA4F94">
      <w:pPr>
        <w:spacing w:before="279" w:line="276" w:lineRule="exact"/>
        <w:ind w:right="288"/>
        <w:jc w:val="both"/>
        <w:textAlignment w:val="baseline"/>
        <w:rPr>
          <w:rFonts w:ascii="Arial" w:eastAsia="Arial" w:hAnsi="Arial"/>
          <w:color w:val="000000"/>
          <w:sz w:val="24"/>
        </w:rPr>
      </w:pPr>
      <w:r>
        <w:rPr>
          <w:rFonts w:ascii="Arial" w:eastAsia="Arial" w:hAnsi="Arial"/>
          <w:color w:val="000000"/>
          <w:sz w:val="24"/>
        </w:rPr>
        <w:t xml:space="preserve">When savings for children/young people are unclaimed, they will be kept under their name in the </w:t>
      </w:r>
      <w:proofErr w:type="spellStart"/>
      <w:r>
        <w:rPr>
          <w:rFonts w:ascii="Arial" w:eastAsia="Arial" w:hAnsi="Arial"/>
          <w:color w:val="000000"/>
          <w:sz w:val="24"/>
        </w:rPr>
        <w:t>Northamptonshire</w:t>
      </w:r>
      <w:proofErr w:type="spellEnd"/>
      <w:r>
        <w:rPr>
          <w:rFonts w:ascii="Arial" w:eastAsia="Arial" w:hAnsi="Arial"/>
          <w:color w:val="000000"/>
          <w:sz w:val="24"/>
        </w:rPr>
        <w:t xml:space="preserve"> Children’s Trust General Ledger account until they are claimed by the young person</w:t>
      </w:r>
      <w:r w:rsidR="008B6A06">
        <w:rPr>
          <w:rFonts w:ascii="Arial" w:eastAsia="Arial" w:hAnsi="Arial"/>
          <w:color w:val="000000"/>
          <w:sz w:val="24"/>
        </w:rPr>
        <w:t>.</w:t>
      </w:r>
    </w:p>
    <w:sectPr w:rsidR="00FA4F94" w:rsidSect="005D648B">
      <w:headerReference w:type="default" r:id="rId14"/>
      <w:footerReference w:type="default" r:id="rId15"/>
      <w:headerReference w:type="first" r:id="rId16"/>
      <w:foot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E7E3D" w14:textId="77777777" w:rsidR="00523788" w:rsidRDefault="00523788" w:rsidP="00FA4F94">
      <w:r>
        <w:separator/>
      </w:r>
    </w:p>
  </w:endnote>
  <w:endnote w:type="continuationSeparator" w:id="0">
    <w:p w14:paraId="0434CB84" w14:textId="77777777" w:rsidR="00523788" w:rsidRDefault="00523788" w:rsidP="00FA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656156"/>
      <w:docPartObj>
        <w:docPartGallery w:val="Page Numbers (Bottom of Page)"/>
        <w:docPartUnique/>
      </w:docPartObj>
    </w:sdtPr>
    <w:sdtEndPr>
      <w:rPr>
        <w:noProof/>
      </w:rPr>
    </w:sdtEndPr>
    <w:sdtContent>
      <w:p w14:paraId="5BC173C5" w14:textId="5CD24927" w:rsidR="00FA4F94" w:rsidRDefault="00FA4F94">
        <w:pPr>
          <w:pStyle w:val="Footer"/>
          <w:jc w:val="right"/>
        </w:pPr>
        <w:r>
          <w:fldChar w:fldCharType="begin"/>
        </w:r>
        <w:r>
          <w:instrText xml:space="preserve"> PAGE   \* MERGEFORMAT </w:instrText>
        </w:r>
        <w:r>
          <w:fldChar w:fldCharType="separate"/>
        </w:r>
        <w:r w:rsidR="00760421">
          <w:rPr>
            <w:noProof/>
          </w:rPr>
          <w:t>11</w:t>
        </w:r>
        <w:r>
          <w:rPr>
            <w:noProof/>
          </w:rPr>
          <w:fldChar w:fldCharType="end"/>
        </w:r>
      </w:p>
    </w:sdtContent>
  </w:sdt>
  <w:p w14:paraId="0097D48A" w14:textId="77777777" w:rsidR="00FA4F94" w:rsidRDefault="00FA4F94">
    <w:pPr>
      <w:pStyle w:val="Footer"/>
    </w:pPr>
  </w:p>
  <w:p w14:paraId="6D343534" w14:textId="77777777" w:rsidR="00C36268" w:rsidRDefault="00C362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B062" w14:textId="7B1010DD" w:rsidR="00FA4F94" w:rsidRDefault="00FA4F94">
    <w:pPr>
      <w:pStyle w:val="Footer"/>
      <w:jc w:val="right"/>
    </w:pPr>
    <w:r>
      <w:fldChar w:fldCharType="begin"/>
    </w:r>
    <w:r>
      <w:instrText xml:space="preserve"> PAGE   \* MERGEFORMAT </w:instrText>
    </w:r>
    <w:r>
      <w:fldChar w:fldCharType="separate"/>
    </w:r>
    <w:r w:rsidR="00760421">
      <w:rPr>
        <w:noProof/>
      </w:rPr>
      <w:t>1</w:t>
    </w:r>
    <w:r>
      <w:rPr>
        <w:noProof/>
      </w:rPr>
      <w:fldChar w:fldCharType="end"/>
    </w:r>
  </w:p>
  <w:p w14:paraId="3D18F947" w14:textId="77777777" w:rsidR="00FA4F94" w:rsidRDefault="00FA4F94">
    <w:pPr>
      <w:pStyle w:val="Footer"/>
    </w:pPr>
  </w:p>
  <w:p w14:paraId="0868D64A" w14:textId="77777777" w:rsidR="00C36268" w:rsidRDefault="00C362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774F6" w14:textId="77777777" w:rsidR="00523788" w:rsidRDefault="00523788" w:rsidP="00FA4F94">
      <w:r>
        <w:separator/>
      </w:r>
    </w:p>
  </w:footnote>
  <w:footnote w:type="continuationSeparator" w:id="0">
    <w:p w14:paraId="625B84AD" w14:textId="77777777" w:rsidR="00523788" w:rsidRDefault="00523788" w:rsidP="00FA4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AF00" w14:textId="30B7952D" w:rsidR="00FA4F94" w:rsidRDefault="00FA4F94" w:rsidP="00FA4F94">
    <w:pPr>
      <w:pStyle w:val="Header"/>
      <w:jc w:val="center"/>
    </w:pPr>
  </w:p>
  <w:p w14:paraId="631C3BCD" w14:textId="77777777" w:rsidR="00C36268" w:rsidRDefault="00C362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848D" w14:textId="3C3475E7" w:rsidR="00FA4F94" w:rsidRDefault="00FA4F94" w:rsidP="00FA4F94">
    <w:pPr>
      <w:pStyle w:val="Header"/>
      <w:jc w:val="center"/>
    </w:pPr>
  </w:p>
  <w:p w14:paraId="32C23A1E" w14:textId="77777777" w:rsidR="00C36268" w:rsidRDefault="00C36268"/>
</w:hdr>
</file>

<file path=word/intelligence2.xml><?xml version="1.0" encoding="utf-8"?>
<int2:intelligence xmlns:int2="http://schemas.microsoft.com/office/intelligence/2020/intelligence" xmlns:oel="http://schemas.microsoft.com/office/2019/extlst">
  <int2:observations>
    <int2:textHash int2:hashCode="MqKi+oYQwIA1A3" int2:id="JV4N6F6w">
      <int2:state int2:value="Rejected" int2:type="LegacyProofing"/>
    </int2:textHash>
    <int2:textHash int2:hashCode="CXEiDBYZHdzk0x" int2:id="Pt2dmpgw">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973"/>
    <w:multiLevelType w:val="hybridMultilevel"/>
    <w:tmpl w:val="04EAD924"/>
    <w:lvl w:ilvl="0" w:tplc="0809000F">
      <w:start w:val="1"/>
      <w:numFmt w:val="decimal"/>
      <w:lvlText w:val="%1."/>
      <w:lvlJc w:val="left"/>
      <w:pPr>
        <w:ind w:left="864" w:hanging="360"/>
      </w:p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abstractNum w:abstractNumId="1" w15:restartNumberingAfterBreak="0">
    <w:nsid w:val="04D04A37"/>
    <w:multiLevelType w:val="hybridMultilevel"/>
    <w:tmpl w:val="3A28645A"/>
    <w:lvl w:ilvl="0" w:tplc="73D633C4">
      <w:start w:val="11"/>
      <w:numFmt w:val="bullet"/>
      <w:lvlText w:val="-"/>
      <w:lvlJc w:val="left"/>
      <w:pPr>
        <w:ind w:left="867" w:hanging="435"/>
      </w:pPr>
      <w:rPr>
        <w:rFonts w:ascii="Times New Roman" w:eastAsia="Times New Roman" w:hAnsi="Times New Roman" w:cs="Times New Roman"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12FC12AE"/>
    <w:multiLevelType w:val="multilevel"/>
    <w:tmpl w:val="97A4DB2A"/>
    <w:lvl w:ilvl="0">
      <w:start w:val="1"/>
      <w:numFmt w:val="decimal"/>
      <w:lvlText w:val="%1."/>
      <w:lvlJc w:val="left"/>
      <w:pPr>
        <w:tabs>
          <w:tab w:val="left" w:pos="644"/>
        </w:tabs>
      </w:pPr>
      <w:rPr>
        <w:rFonts w:ascii="Arial" w:eastAsia="Arial" w:hAnsi="Arial"/>
        <w:b/>
        <w:color w:val="000000"/>
        <w:spacing w:val="-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F55045"/>
    <w:multiLevelType w:val="hybridMultilevel"/>
    <w:tmpl w:val="58CE3E10"/>
    <w:lvl w:ilvl="0" w:tplc="0809000F">
      <w:start w:val="1"/>
      <w:numFmt w:val="decimal"/>
      <w:lvlText w:val="%1."/>
      <w:lvlJc w:val="left"/>
      <w:pPr>
        <w:ind w:left="864" w:hanging="360"/>
      </w:p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abstractNum w:abstractNumId="4" w15:restartNumberingAfterBreak="0">
    <w:nsid w:val="211B2F4A"/>
    <w:multiLevelType w:val="hybridMultilevel"/>
    <w:tmpl w:val="B5C48EEA"/>
    <w:lvl w:ilvl="0" w:tplc="AA0ACFB4">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AC6270"/>
    <w:multiLevelType w:val="hybridMultilevel"/>
    <w:tmpl w:val="C9844D72"/>
    <w:lvl w:ilvl="0" w:tplc="AA0ACFB4">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8F5CD7"/>
    <w:multiLevelType w:val="multilevel"/>
    <w:tmpl w:val="D80CDFC8"/>
    <w:lvl w:ilvl="0">
      <w:numFmt w:val="bullet"/>
      <w:lvlText w:val="o"/>
      <w:lvlJc w:val="left"/>
      <w:pPr>
        <w:tabs>
          <w:tab w:val="left" w:pos="360"/>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730A8E"/>
    <w:multiLevelType w:val="hybridMultilevel"/>
    <w:tmpl w:val="1734A9E4"/>
    <w:lvl w:ilvl="0" w:tplc="AA0ACFB4">
      <w:start w:val="1"/>
      <w:numFmt w:val="bullet"/>
      <w:lvlText w:val="o"/>
      <w:lvlJc w:val="left"/>
      <w:pPr>
        <w:ind w:left="786" w:hanging="360"/>
      </w:pPr>
      <w:rPr>
        <w:rFonts w:ascii="Courier New" w:hAnsi="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988F29B"/>
    <w:multiLevelType w:val="hybridMultilevel"/>
    <w:tmpl w:val="7B3E5EAA"/>
    <w:lvl w:ilvl="0" w:tplc="06960C24">
      <w:start w:val="1"/>
      <w:numFmt w:val="bullet"/>
      <w:lvlText w:val=""/>
      <w:lvlJc w:val="left"/>
      <w:pPr>
        <w:ind w:left="720" w:hanging="360"/>
      </w:pPr>
      <w:rPr>
        <w:rFonts w:ascii="Symbol" w:hAnsi="Symbol" w:hint="default"/>
      </w:rPr>
    </w:lvl>
    <w:lvl w:ilvl="1" w:tplc="0E9CF26E">
      <w:start w:val="1"/>
      <w:numFmt w:val="bullet"/>
      <w:lvlText w:val="o"/>
      <w:lvlJc w:val="left"/>
      <w:pPr>
        <w:ind w:left="1440" w:hanging="360"/>
      </w:pPr>
      <w:rPr>
        <w:rFonts w:ascii="Courier New" w:hAnsi="Courier New" w:hint="default"/>
      </w:rPr>
    </w:lvl>
    <w:lvl w:ilvl="2" w:tplc="059A4D4C">
      <w:start w:val="1"/>
      <w:numFmt w:val="bullet"/>
      <w:lvlText w:val=""/>
      <w:lvlJc w:val="left"/>
      <w:pPr>
        <w:ind w:left="2160" w:hanging="360"/>
      </w:pPr>
      <w:rPr>
        <w:rFonts w:ascii="Wingdings" w:hAnsi="Wingdings" w:hint="default"/>
      </w:rPr>
    </w:lvl>
    <w:lvl w:ilvl="3" w:tplc="DCBE28B4">
      <w:start w:val="1"/>
      <w:numFmt w:val="bullet"/>
      <w:lvlText w:val=""/>
      <w:lvlJc w:val="left"/>
      <w:pPr>
        <w:ind w:left="2880" w:hanging="360"/>
      </w:pPr>
      <w:rPr>
        <w:rFonts w:ascii="Symbol" w:hAnsi="Symbol" w:hint="default"/>
      </w:rPr>
    </w:lvl>
    <w:lvl w:ilvl="4" w:tplc="0CBE117E">
      <w:start w:val="1"/>
      <w:numFmt w:val="bullet"/>
      <w:lvlText w:val="o"/>
      <w:lvlJc w:val="left"/>
      <w:pPr>
        <w:ind w:left="3600" w:hanging="360"/>
      </w:pPr>
      <w:rPr>
        <w:rFonts w:ascii="Courier New" w:hAnsi="Courier New" w:hint="default"/>
      </w:rPr>
    </w:lvl>
    <w:lvl w:ilvl="5" w:tplc="643A7C18">
      <w:start w:val="1"/>
      <w:numFmt w:val="bullet"/>
      <w:lvlText w:val=""/>
      <w:lvlJc w:val="left"/>
      <w:pPr>
        <w:ind w:left="4320" w:hanging="360"/>
      </w:pPr>
      <w:rPr>
        <w:rFonts w:ascii="Wingdings" w:hAnsi="Wingdings" w:hint="default"/>
      </w:rPr>
    </w:lvl>
    <w:lvl w:ilvl="6" w:tplc="4C9A0548">
      <w:start w:val="1"/>
      <w:numFmt w:val="bullet"/>
      <w:lvlText w:val=""/>
      <w:lvlJc w:val="left"/>
      <w:pPr>
        <w:ind w:left="5040" w:hanging="360"/>
      </w:pPr>
      <w:rPr>
        <w:rFonts w:ascii="Symbol" w:hAnsi="Symbol" w:hint="default"/>
      </w:rPr>
    </w:lvl>
    <w:lvl w:ilvl="7" w:tplc="1F149B7E">
      <w:start w:val="1"/>
      <w:numFmt w:val="bullet"/>
      <w:lvlText w:val="o"/>
      <w:lvlJc w:val="left"/>
      <w:pPr>
        <w:ind w:left="5760" w:hanging="360"/>
      </w:pPr>
      <w:rPr>
        <w:rFonts w:ascii="Courier New" w:hAnsi="Courier New" w:hint="default"/>
      </w:rPr>
    </w:lvl>
    <w:lvl w:ilvl="8" w:tplc="D4D44E14">
      <w:start w:val="1"/>
      <w:numFmt w:val="bullet"/>
      <w:lvlText w:val=""/>
      <w:lvlJc w:val="left"/>
      <w:pPr>
        <w:ind w:left="6480" w:hanging="360"/>
      </w:pPr>
      <w:rPr>
        <w:rFonts w:ascii="Wingdings" w:hAnsi="Wingdings" w:hint="default"/>
      </w:rPr>
    </w:lvl>
  </w:abstractNum>
  <w:abstractNum w:abstractNumId="9" w15:restartNumberingAfterBreak="0">
    <w:nsid w:val="2EA0706C"/>
    <w:multiLevelType w:val="multilevel"/>
    <w:tmpl w:val="6456D58A"/>
    <w:lvl w:ilvl="0">
      <w:start w:val="8"/>
      <w:numFmt w:val="decimal"/>
      <w:lvlText w:val="%1."/>
      <w:lvlJc w:val="left"/>
      <w:pPr>
        <w:tabs>
          <w:tab w:val="left" w:pos="504"/>
        </w:tabs>
      </w:pPr>
      <w:rPr>
        <w:rFonts w:ascii="Arial" w:eastAsia="Arial" w:hAnsi="Arial"/>
        <w:b/>
        <w:color w:val="000000"/>
        <w:spacing w:val="-3"/>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601489"/>
    <w:multiLevelType w:val="hybridMultilevel"/>
    <w:tmpl w:val="02802348"/>
    <w:lvl w:ilvl="0" w:tplc="7E3C4262">
      <w:start w:val="11"/>
      <w:numFmt w:val="bullet"/>
      <w:lvlText w:val="-"/>
      <w:lvlJc w:val="left"/>
      <w:pPr>
        <w:ind w:left="1224" w:hanging="360"/>
      </w:pPr>
      <w:rPr>
        <w:rFonts w:ascii="Times New Roman" w:eastAsia="Times New Roman" w:hAnsi="Times New Roman" w:cs="Times New Roman"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1" w15:restartNumberingAfterBreak="0">
    <w:nsid w:val="399B3E81"/>
    <w:multiLevelType w:val="multilevel"/>
    <w:tmpl w:val="6456D58A"/>
    <w:lvl w:ilvl="0">
      <w:start w:val="8"/>
      <w:numFmt w:val="decimal"/>
      <w:lvlText w:val="%1."/>
      <w:lvlJc w:val="left"/>
      <w:pPr>
        <w:tabs>
          <w:tab w:val="left" w:pos="504"/>
        </w:tabs>
      </w:pPr>
      <w:rPr>
        <w:rFonts w:ascii="Arial" w:eastAsia="Arial" w:hAnsi="Arial"/>
        <w:b/>
        <w:color w:val="000000"/>
        <w:spacing w:val="-3"/>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EB34EF"/>
    <w:multiLevelType w:val="hybridMultilevel"/>
    <w:tmpl w:val="F650EEAE"/>
    <w:lvl w:ilvl="0" w:tplc="0809000F">
      <w:start w:val="1"/>
      <w:numFmt w:val="decimal"/>
      <w:lvlText w:val="%1."/>
      <w:lvlJc w:val="left"/>
      <w:pPr>
        <w:ind w:left="864" w:hanging="360"/>
      </w:p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abstractNum w:abstractNumId="13" w15:restartNumberingAfterBreak="0">
    <w:nsid w:val="3C694CAB"/>
    <w:multiLevelType w:val="multilevel"/>
    <w:tmpl w:val="0242ED9C"/>
    <w:lvl w:ilvl="0">
      <w:start w:val="4"/>
      <w:numFmt w:val="decimal"/>
      <w:lvlText w:val="%1."/>
      <w:lvlJc w:val="left"/>
      <w:pPr>
        <w:tabs>
          <w:tab w:val="left" w:pos="360"/>
        </w:tabs>
      </w:pPr>
      <w:rPr>
        <w:rFonts w:ascii="Arial" w:eastAsia="Arial" w:hAnsi="Arial"/>
        <w:b/>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BB6EC4"/>
    <w:multiLevelType w:val="multilevel"/>
    <w:tmpl w:val="6A940774"/>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9E1907"/>
    <w:multiLevelType w:val="hybridMultilevel"/>
    <w:tmpl w:val="D3DA1282"/>
    <w:lvl w:ilvl="0" w:tplc="AA0ACFB4">
      <w:start w:val="1"/>
      <w:numFmt w:val="bullet"/>
      <w:lvlText w:val="o"/>
      <w:lvlJc w:val="left"/>
      <w:pPr>
        <w:ind w:left="786" w:hanging="360"/>
      </w:pPr>
      <w:rPr>
        <w:rFonts w:ascii="Courier New" w:hAnsi="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4FC86B4D"/>
    <w:multiLevelType w:val="hybridMultilevel"/>
    <w:tmpl w:val="8034D27A"/>
    <w:lvl w:ilvl="0" w:tplc="9ED4916C">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E1A61F3"/>
    <w:multiLevelType w:val="hybridMultilevel"/>
    <w:tmpl w:val="FF5632CE"/>
    <w:lvl w:ilvl="0" w:tplc="AA0ACFB4">
      <w:start w:val="1"/>
      <w:numFmt w:val="bullet"/>
      <w:lvlText w:val="o"/>
      <w:lvlJc w:val="left"/>
      <w:pPr>
        <w:ind w:left="792" w:hanging="360"/>
      </w:pPr>
      <w:rPr>
        <w:rFonts w:ascii="Courier New" w:hAnsi="Courier New"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8" w15:restartNumberingAfterBreak="0">
    <w:nsid w:val="628A084C"/>
    <w:multiLevelType w:val="hybridMultilevel"/>
    <w:tmpl w:val="1982D2AE"/>
    <w:lvl w:ilvl="0" w:tplc="7E3C4262">
      <w:start w:val="11"/>
      <w:numFmt w:val="bullet"/>
      <w:lvlText w:val="-"/>
      <w:lvlJc w:val="left"/>
      <w:pPr>
        <w:ind w:left="792" w:hanging="360"/>
      </w:pPr>
      <w:rPr>
        <w:rFonts w:ascii="Times New Roman" w:eastAsia="Times New Roman" w:hAnsi="Times New Roman" w:cs="Times New Roman"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9" w15:restartNumberingAfterBreak="0">
    <w:nsid w:val="6723050B"/>
    <w:multiLevelType w:val="hybridMultilevel"/>
    <w:tmpl w:val="3EEE9B32"/>
    <w:lvl w:ilvl="0" w:tplc="7E3C4262">
      <w:start w:val="11"/>
      <w:numFmt w:val="bullet"/>
      <w:lvlText w:val="-"/>
      <w:lvlJc w:val="left"/>
      <w:pPr>
        <w:ind w:left="792" w:hanging="360"/>
      </w:pPr>
      <w:rPr>
        <w:rFonts w:ascii="Times New Roman" w:eastAsia="Times New Roman" w:hAnsi="Times New Roman" w:cs="Times New Roman"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0" w15:restartNumberingAfterBreak="0">
    <w:nsid w:val="6C80267C"/>
    <w:multiLevelType w:val="hybridMultilevel"/>
    <w:tmpl w:val="1A72D5C2"/>
    <w:lvl w:ilvl="0" w:tplc="7E3C4262">
      <w:start w:val="11"/>
      <w:numFmt w:val="bullet"/>
      <w:lvlText w:val="-"/>
      <w:lvlJc w:val="left"/>
      <w:pPr>
        <w:ind w:left="792"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870809"/>
    <w:multiLevelType w:val="hybridMultilevel"/>
    <w:tmpl w:val="A43629C2"/>
    <w:lvl w:ilvl="0" w:tplc="7E3C4262">
      <w:start w:val="11"/>
      <w:numFmt w:val="bullet"/>
      <w:lvlText w:val="-"/>
      <w:lvlJc w:val="left"/>
      <w:pPr>
        <w:ind w:left="792" w:hanging="360"/>
      </w:pPr>
      <w:rPr>
        <w:rFonts w:ascii="Times New Roman" w:eastAsia="Times New Roman" w:hAnsi="Times New Roman" w:cs="Times New Roman"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16cid:durableId="1038972851">
    <w:abstractNumId w:val="8"/>
  </w:num>
  <w:num w:numId="2" w16cid:durableId="184557551">
    <w:abstractNumId w:val="2"/>
  </w:num>
  <w:num w:numId="3" w16cid:durableId="957757442">
    <w:abstractNumId w:val="14"/>
  </w:num>
  <w:num w:numId="4" w16cid:durableId="1952543786">
    <w:abstractNumId w:val="6"/>
  </w:num>
  <w:num w:numId="5" w16cid:durableId="691421479">
    <w:abstractNumId w:val="13"/>
  </w:num>
  <w:num w:numId="6" w16cid:durableId="576094058">
    <w:abstractNumId w:val="16"/>
  </w:num>
  <w:num w:numId="7" w16cid:durableId="344523376">
    <w:abstractNumId w:val="9"/>
  </w:num>
  <w:num w:numId="8" w16cid:durableId="1461923695">
    <w:abstractNumId w:val="11"/>
  </w:num>
  <w:num w:numId="9" w16cid:durableId="1752310902">
    <w:abstractNumId w:val="3"/>
  </w:num>
  <w:num w:numId="10" w16cid:durableId="876085755">
    <w:abstractNumId w:val="12"/>
  </w:num>
  <w:num w:numId="11" w16cid:durableId="668139946">
    <w:abstractNumId w:val="0"/>
  </w:num>
  <w:num w:numId="12" w16cid:durableId="981733804">
    <w:abstractNumId w:val="15"/>
  </w:num>
  <w:num w:numId="13" w16cid:durableId="1443376286">
    <w:abstractNumId w:val="19"/>
  </w:num>
  <w:num w:numId="14" w16cid:durableId="2114133339">
    <w:abstractNumId w:val="10"/>
  </w:num>
  <w:num w:numId="15" w16cid:durableId="1639651833">
    <w:abstractNumId w:val="21"/>
  </w:num>
  <w:num w:numId="16" w16cid:durableId="819542528">
    <w:abstractNumId w:val="17"/>
  </w:num>
  <w:num w:numId="17" w16cid:durableId="333805631">
    <w:abstractNumId w:val="4"/>
  </w:num>
  <w:num w:numId="18" w16cid:durableId="1013000020">
    <w:abstractNumId w:val="1"/>
  </w:num>
  <w:num w:numId="19" w16cid:durableId="429930613">
    <w:abstractNumId w:val="7"/>
  </w:num>
  <w:num w:numId="20" w16cid:durableId="2056735197">
    <w:abstractNumId w:val="18"/>
  </w:num>
  <w:num w:numId="21" w16cid:durableId="1431437615">
    <w:abstractNumId w:val="20"/>
  </w:num>
  <w:num w:numId="22" w16cid:durableId="20532597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F94"/>
    <w:rsid w:val="000612E1"/>
    <w:rsid w:val="0009735C"/>
    <w:rsid w:val="000F5437"/>
    <w:rsid w:val="001011C6"/>
    <w:rsid w:val="00155E28"/>
    <w:rsid w:val="001A7B9A"/>
    <w:rsid w:val="00212FB6"/>
    <w:rsid w:val="002147B1"/>
    <w:rsid w:val="002D64C9"/>
    <w:rsid w:val="002E3DC8"/>
    <w:rsid w:val="002E6FC4"/>
    <w:rsid w:val="00343593"/>
    <w:rsid w:val="003C79B2"/>
    <w:rsid w:val="003E669F"/>
    <w:rsid w:val="0041545D"/>
    <w:rsid w:val="00444190"/>
    <w:rsid w:val="00450BAD"/>
    <w:rsid w:val="004A638B"/>
    <w:rsid w:val="004C33E6"/>
    <w:rsid w:val="00523788"/>
    <w:rsid w:val="00544689"/>
    <w:rsid w:val="00552CEB"/>
    <w:rsid w:val="005740FD"/>
    <w:rsid w:val="00575CBA"/>
    <w:rsid w:val="005A2D97"/>
    <w:rsid w:val="005B38EA"/>
    <w:rsid w:val="005D648B"/>
    <w:rsid w:val="005F1954"/>
    <w:rsid w:val="0062562E"/>
    <w:rsid w:val="00644D6C"/>
    <w:rsid w:val="00667402"/>
    <w:rsid w:val="00673C30"/>
    <w:rsid w:val="007459B3"/>
    <w:rsid w:val="00760421"/>
    <w:rsid w:val="00773006"/>
    <w:rsid w:val="00775193"/>
    <w:rsid w:val="00794F73"/>
    <w:rsid w:val="008116C4"/>
    <w:rsid w:val="008804E4"/>
    <w:rsid w:val="008A10FE"/>
    <w:rsid w:val="008B6A06"/>
    <w:rsid w:val="008C0C5C"/>
    <w:rsid w:val="008F6971"/>
    <w:rsid w:val="0090006F"/>
    <w:rsid w:val="00963A4C"/>
    <w:rsid w:val="009751C1"/>
    <w:rsid w:val="00A10469"/>
    <w:rsid w:val="00A2792C"/>
    <w:rsid w:val="00A31BDF"/>
    <w:rsid w:val="00A860F2"/>
    <w:rsid w:val="00A879BA"/>
    <w:rsid w:val="00A9667A"/>
    <w:rsid w:val="00AB5A43"/>
    <w:rsid w:val="00AE5AB5"/>
    <w:rsid w:val="00B315AC"/>
    <w:rsid w:val="00C06AF1"/>
    <w:rsid w:val="00C171C2"/>
    <w:rsid w:val="00C25919"/>
    <w:rsid w:val="00C36268"/>
    <w:rsid w:val="00C37B38"/>
    <w:rsid w:val="00C86205"/>
    <w:rsid w:val="00CA6D19"/>
    <w:rsid w:val="00CD6C24"/>
    <w:rsid w:val="00D1096A"/>
    <w:rsid w:val="00D17E5A"/>
    <w:rsid w:val="00D34AF5"/>
    <w:rsid w:val="00DA7B8B"/>
    <w:rsid w:val="00DB7149"/>
    <w:rsid w:val="00DD6D54"/>
    <w:rsid w:val="00ED3AA1"/>
    <w:rsid w:val="00F60766"/>
    <w:rsid w:val="00F70082"/>
    <w:rsid w:val="00F90382"/>
    <w:rsid w:val="00FA087A"/>
    <w:rsid w:val="00FA4F94"/>
    <w:rsid w:val="0442511C"/>
    <w:rsid w:val="077076BB"/>
    <w:rsid w:val="0F511C29"/>
    <w:rsid w:val="1053576C"/>
    <w:rsid w:val="10B7A773"/>
    <w:rsid w:val="11D5FF70"/>
    <w:rsid w:val="125377D4"/>
    <w:rsid w:val="1371CFD1"/>
    <w:rsid w:val="15412979"/>
    <w:rsid w:val="16A97093"/>
    <w:rsid w:val="1726E8F7"/>
    <w:rsid w:val="196AB6D5"/>
    <w:rsid w:val="19E3AC9E"/>
    <w:rsid w:val="1B524CAC"/>
    <w:rsid w:val="1E4FB7C9"/>
    <w:rsid w:val="1FE7224B"/>
    <w:rsid w:val="235D5E91"/>
    <w:rsid w:val="26FB0B2A"/>
    <w:rsid w:val="279A2EF3"/>
    <w:rsid w:val="29181140"/>
    <w:rsid w:val="29FF22A5"/>
    <w:rsid w:val="320A348A"/>
    <w:rsid w:val="3494A622"/>
    <w:rsid w:val="3541D54C"/>
    <w:rsid w:val="36171DA5"/>
    <w:rsid w:val="379EE610"/>
    <w:rsid w:val="3AEFE105"/>
    <w:rsid w:val="3E2781C7"/>
    <w:rsid w:val="3EDC40C3"/>
    <w:rsid w:val="3F8F35E2"/>
    <w:rsid w:val="41DC9AED"/>
    <w:rsid w:val="453C3AAF"/>
    <w:rsid w:val="46099239"/>
    <w:rsid w:val="463293AC"/>
    <w:rsid w:val="47EA5834"/>
    <w:rsid w:val="4B21F8F6"/>
    <w:rsid w:val="4CBC361A"/>
    <w:rsid w:val="4D771D89"/>
    <w:rsid w:val="50F8D829"/>
    <w:rsid w:val="528EB9C1"/>
    <w:rsid w:val="54EFC52D"/>
    <w:rsid w:val="5604FA0F"/>
    <w:rsid w:val="57C33AC5"/>
    <w:rsid w:val="57CB5F7A"/>
    <w:rsid w:val="60CA3452"/>
    <w:rsid w:val="65B9999C"/>
    <w:rsid w:val="673C111F"/>
    <w:rsid w:val="6A73E262"/>
    <w:rsid w:val="6BCABD29"/>
    <w:rsid w:val="6E6563DC"/>
    <w:rsid w:val="6F8F0E50"/>
    <w:rsid w:val="72B79F4A"/>
    <w:rsid w:val="779C131A"/>
    <w:rsid w:val="7E9C1103"/>
    <w:rsid w:val="7E9C3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64EA9"/>
  <w15:chartTrackingRefBased/>
  <w15:docId w15:val="{EECAD52E-BA2D-473F-BFCC-376A9EBC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F94"/>
    <w:pPr>
      <w:spacing w:after="0" w:line="240" w:lineRule="auto"/>
    </w:pPr>
    <w:rPr>
      <w:rFonts w:ascii="Times New Roman" w:eastAsia="PMingLiU" w:hAnsi="Times New Roman" w:cs="Times New Roman"/>
      <w:lang w:val="en-US"/>
    </w:rPr>
  </w:style>
  <w:style w:type="paragraph" w:styleId="Heading1">
    <w:name w:val="heading 1"/>
    <w:basedOn w:val="Normal"/>
    <w:next w:val="Normal"/>
    <w:link w:val="Heading1Char"/>
    <w:uiPriority w:val="9"/>
    <w:qFormat/>
    <w:rsid w:val="00FA4F9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792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792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F94"/>
    <w:pPr>
      <w:tabs>
        <w:tab w:val="center" w:pos="4513"/>
        <w:tab w:val="right" w:pos="9026"/>
      </w:tabs>
    </w:pPr>
  </w:style>
  <w:style w:type="character" w:customStyle="1" w:styleId="HeaderChar">
    <w:name w:val="Header Char"/>
    <w:basedOn w:val="DefaultParagraphFont"/>
    <w:link w:val="Header"/>
    <w:uiPriority w:val="99"/>
    <w:rsid w:val="00FA4F94"/>
  </w:style>
  <w:style w:type="paragraph" w:styleId="Footer">
    <w:name w:val="footer"/>
    <w:basedOn w:val="Normal"/>
    <w:link w:val="FooterChar"/>
    <w:uiPriority w:val="99"/>
    <w:unhideWhenUsed/>
    <w:rsid w:val="00FA4F94"/>
    <w:pPr>
      <w:tabs>
        <w:tab w:val="center" w:pos="4513"/>
        <w:tab w:val="right" w:pos="9026"/>
      </w:tabs>
    </w:pPr>
  </w:style>
  <w:style w:type="character" w:customStyle="1" w:styleId="FooterChar">
    <w:name w:val="Footer Char"/>
    <w:basedOn w:val="DefaultParagraphFont"/>
    <w:link w:val="Footer"/>
    <w:uiPriority w:val="99"/>
    <w:rsid w:val="00FA4F94"/>
  </w:style>
  <w:style w:type="paragraph" w:styleId="ListParagraph">
    <w:name w:val="List Paragraph"/>
    <w:basedOn w:val="Normal"/>
    <w:uiPriority w:val="34"/>
    <w:qFormat/>
    <w:rsid w:val="00FA4F94"/>
    <w:pPr>
      <w:ind w:left="720"/>
      <w:contextualSpacing/>
    </w:pPr>
  </w:style>
  <w:style w:type="character" w:styleId="Hyperlink">
    <w:name w:val="Hyperlink"/>
    <w:basedOn w:val="DefaultParagraphFont"/>
    <w:uiPriority w:val="99"/>
    <w:unhideWhenUsed/>
    <w:rsid w:val="00FA4F94"/>
    <w:rPr>
      <w:color w:val="0563C1" w:themeColor="hyperlink"/>
      <w:u w:val="single"/>
    </w:rPr>
  </w:style>
  <w:style w:type="character" w:customStyle="1" w:styleId="Heading1Char">
    <w:name w:val="Heading 1 Char"/>
    <w:basedOn w:val="DefaultParagraphFont"/>
    <w:link w:val="Heading1"/>
    <w:uiPriority w:val="9"/>
    <w:rsid w:val="00FA4F94"/>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A2792C"/>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A2792C"/>
    <w:rPr>
      <w:rFonts w:asciiTheme="majorHAnsi" w:eastAsiaTheme="majorEastAsia" w:hAnsiTheme="majorHAnsi" w:cstheme="majorBidi"/>
      <w:color w:val="1F3763" w:themeColor="accent1" w:themeShade="7F"/>
      <w:sz w:val="24"/>
      <w:szCs w:val="24"/>
      <w:lang w:val="en-US"/>
    </w:rPr>
  </w:style>
  <w:style w:type="character" w:customStyle="1" w:styleId="UnresolvedMention1">
    <w:name w:val="Unresolved Mention1"/>
    <w:basedOn w:val="DefaultParagraphFont"/>
    <w:uiPriority w:val="99"/>
    <w:semiHidden/>
    <w:unhideWhenUsed/>
    <w:rsid w:val="00A2792C"/>
    <w:rPr>
      <w:color w:val="605E5C"/>
      <w:shd w:val="clear" w:color="auto" w:fill="E1DFDD"/>
    </w:rPr>
  </w:style>
  <w:style w:type="character" w:styleId="FollowedHyperlink">
    <w:name w:val="FollowedHyperlink"/>
    <w:basedOn w:val="DefaultParagraphFont"/>
    <w:uiPriority w:val="99"/>
    <w:semiHidden/>
    <w:unhideWhenUsed/>
    <w:rsid w:val="00AB5A43"/>
    <w:rPr>
      <w:color w:val="954F72" w:themeColor="followedHyperlink"/>
      <w:u w:val="single"/>
    </w:rPr>
  </w:style>
  <w:style w:type="character" w:styleId="CommentReference">
    <w:name w:val="annotation reference"/>
    <w:basedOn w:val="DefaultParagraphFont"/>
    <w:uiPriority w:val="99"/>
    <w:semiHidden/>
    <w:unhideWhenUsed/>
    <w:rsid w:val="00AB5A43"/>
    <w:rPr>
      <w:sz w:val="16"/>
      <w:szCs w:val="16"/>
    </w:rPr>
  </w:style>
  <w:style w:type="paragraph" w:styleId="CommentText">
    <w:name w:val="annotation text"/>
    <w:basedOn w:val="Normal"/>
    <w:link w:val="CommentTextChar"/>
    <w:uiPriority w:val="99"/>
    <w:semiHidden/>
    <w:unhideWhenUsed/>
    <w:rsid w:val="00AB5A43"/>
    <w:rPr>
      <w:sz w:val="20"/>
      <w:szCs w:val="20"/>
    </w:rPr>
  </w:style>
  <w:style w:type="character" w:customStyle="1" w:styleId="CommentTextChar">
    <w:name w:val="Comment Text Char"/>
    <w:basedOn w:val="DefaultParagraphFont"/>
    <w:link w:val="CommentText"/>
    <w:uiPriority w:val="99"/>
    <w:semiHidden/>
    <w:rsid w:val="00AB5A43"/>
    <w:rPr>
      <w:rFonts w:ascii="Times New Roman" w:eastAsia="PMingLiU"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B5A43"/>
    <w:rPr>
      <w:b/>
      <w:bCs/>
    </w:rPr>
  </w:style>
  <w:style w:type="character" w:customStyle="1" w:styleId="CommentSubjectChar">
    <w:name w:val="Comment Subject Char"/>
    <w:basedOn w:val="CommentTextChar"/>
    <w:link w:val="CommentSubject"/>
    <w:uiPriority w:val="99"/>
    <w:semiHidden/>
    <w:rsid w:val="00AB5A43"/>
    <w:rPr>
      <w:rFonts w:ascii="Times New Roman" w:eastAsia="PMingLiU"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harefound.org/stepladder-of-achiev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ildrensamenitycfn@nctrust.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harefound.org/your-age-15-17"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59293ac-a710-48e3-855d-bd80562dcbad">
      <UserInfo>
        <DisplayName>June Gregory</DisplayName>
        <AccountId>25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EFE446CCBAA6439BF1FC0DF297E0A8" ma:contentTypeVersion="6" ma:contentTypeDescription="Create a new document." ma:contentTypeScope="" ma:versionID="5f445c2d21f483041737952a3c336df1">
  <xsd:schema xmlns:xsd="http://www.w3.org/2001/XMLSchema" xmlns:xs="http://www.w3.org/2001/XMLSchema" xmlns:p="http://schemas.microsoft.com/office/2006/metadata/properties" xmlns:ns2="64baf035-75f5-4877-b00f-cfbf1e5640a8" xmlns:ns3="f59293ac-a710-48e3-855d-bd80562dcbad" targetNamespace="http://schemas.microsoft.com/office/2006/metadata/properties" ma:root="true" ma:fieldsID="7974c01f52a60b0df53d065a63599d58" ns2:_="" ns3:_="">
    <xsd:import namespace="64baf035-75f5-4877-b00f-cfbf1e5640a8"/>
    <xsd:import namespace="f59293ac-a710-48e3-855d-bd80562dcb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af035-75f5-4877-b00f-cfbf1e564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9293ac-a710-48e3-855d-bd80562dcb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88381-B4C0-46C8-BC6D-262A4BCBEF34}">
  <ds:schemaRefs>
    <ds:schemaRef ds:uri="http://schemas.microsoft.com/office/2006/metadata/properties"/>
    <ds:schemaRef ds:uri="http://schemas.microsoft.com/office/infopath/2007/PartnerControls"/>
    <ds:schemaRef ds:uri="f59293ac-a710-48e3-855d-bd80562dcbad"/>
  </ds:schemaRefs>
</ds:datastoreItem>
</file>

<file path=customXml/itemProps2.xml><?xml version="1.0" encoding="utf-8"?>
<ds:datastoreItem xmlns:ds="http://schemas.openxmlformats.org/officeDocument/2006/customXml" ds:itemID="{17E329D3-3797-4635-B51B-EA34940DB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af035-75f5-4877-b00f-cfbf1e5640a8"/>
    <ds:schemaRef ds:uri="f59293ac-a710-48e3-855d-bd80562dc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407A41-0322-4833-834E-76C02F98B6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11</Pages>
  <Words>2874</Words>
  <Characters>16384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Orchard</dc:creator>
  <cp:keywords/>
  <dc:description/>
  <cp:lastModifiedBy>Steve Orchard</cp:lastModifiedBy>
  <cp:revision>60</cp:revision>
  <dcterms:created xsi:type="dcterms:W3CDTF">2023-04-13T15:42:00Z</dcterms:created>
  <dcterms:modified xsi:type="dcterms:W3CDTF">2024-10-11T08:52:00Z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0x010100BDEFE446CCBAA6439BF1FC0DF297E0A8</vt:lpwstr>
  </property>
</Properties>
</file>