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35557" w14:textId="77777777" w:rsidR="00A54D33" w:rsidRDefault="00A54D33" w:rsidP="00F35BA6">
      <w:pPr>
        <w:rPr>
          <w:b/>
          <w:bCs/>
          <w:sz w:val="24"/>
          <w:szCs w:val="24"/>
          <w:u w:val="single"/>
        </w:rPr>
      </w:pPr>
    </w:p>
    <w:p w14:paraId="23D28D8C" w14:textId="1272A07B" w:rsidR="00F35BA6" w:rsidRPr="00F35BA6" w:rsidRDefault="00F35BA6" w:rsidP="00F35BA6">
      <w:pPr>
        <w:rPr>
          <w:b/>
          <w:bCs/>
          <w:sz w:val="24"/>
          <w:szCs w:val="24"/>
          <w:u w:val="single"/>
        </w:rPr>
      </w:pPr>
      <w:r w:rsidRPr="00F35BA6">
        <w:rPr>
          <w:b/>
          <w:bCs/>
          <w:sz w:val="24"/>
          <w:szCs w:val="24"/>
          <w:u w:val="single"/>
        </w:rPr>
        <w:t>EARLY PERMANENCE PLACEMENTS: INFORMATION FOR HEALTH CARE PROFESSIONALS</w:t>
      </w:r>
    </w:p>
    <w:p w14:paraId="76BCA812" w14:textId="77777777" w:rsidR="00A54D33" w:rsidRDefault="00A54D33" w:rsidP="00436747">
      <w:pPr>
        <w:pStyle w:val="Subtitle"/>
      </w:pPr>
    </w:p>
    <w:p w14:paraId="112ACCE7" w14:textId="136DCF76" w:rsidR="00436747" w:rsidRPr="00436747" w:rsidRDefault="00436747" w:rsidP="00436747">
      <w:pPr>
        <w:pStyle w:val="Subtitle"/>
      </w:pPr>
      <w:r w:rsidRPr="00436747">
        <w:t xml:space="preserve">Early Permanence placements explained </w:t>
      </w:r>
    </w:p>
    <w:p w14:paraId="036A2560" w14:textId="47353254" w:rsidR="00F35BA6" w:rsidRPr="009760A2" w:rsidRDefault="00F35BA6" w:rsidP="00F35BA6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If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it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is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identified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that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will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at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risk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being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cared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by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their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birth parents or other family members, then the local authority will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make the decision to place the child with foster carers at the earliest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opportunity, which can be from birth</w:t>
      </w:r>
      <w:r w:rsidR="00436747">
        <w:rPr>
          <w:rFonts w:cstheme="minorHAnsi"/>
          <w:sz w:val="24"/>
          <w:szCs w:val="24"/>
        </w:rPr>
        <w:t>.</w:t>
      </w:r>
      <w:r w:rsidRPr="009760A2">
        <w:rPr>
          <w:rFonts w:cstheme="minorHAnsi"/>
          <w:sz w:val="24"/>
          <w:szCs w:val="24"/>
        </w:rPr>
        <w:t xml:space="preserve"> Early permanence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="00504A88">
        <w:rPr>
          <w:rFonts w:cstheme="minorHAnsi"/>
          <w:spacing w:val="-63"/>
          <w:sz w:val="24"/>
          <w:szCs w:val="24"/>
        </w:rPr>
        <w:t xml:space="preserve">   </w:t>
      </w:r>
      <w:r w:rsidRPr="009760A2">
        <w:rPr>
          <w:rFonts w:cstheme="minorHAnsi"/>
          <w:sz w:val="24"/>
          <w:szCs w:val="24"/>
        </w:rPr>
        <w:t>placements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are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where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is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placed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with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approved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adopters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who</w:t>
      </w:r>
      <w:r w:rsidR="00436747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are also approved as foster carers. The aim of such placements is to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prevent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moves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during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temporary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period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of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foster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care</w:t>
      </w:r>
      <w:r w:rsidR="00436747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 between foster carers and adopters, should the courts agree the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plan</w:t>
      </w:r>
      <w:r w:rsidRPr="009760A2">
        <w:rPr>
          <w:rFonts w:cstheme="minorHAnsi"/>
          <w:spacing w:val="-1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-1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adoption.</w:t>
      </w:r>
    </w:p>
    <w:p w14:paraId="1A288BA0" w14:textId="21BFB16F" w:rsidR="00F35BA6" w:rsidRPr="009760A2" w:rsidRDefault="00F35BA6" w:rsidP="00F35BA6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The carers w</w:t>
      </w:r>
      <w:r w:rsidR="00504A88">
        <w:rPr>
          <w:rFonts w:cstheme="minorHAnsi"/>
          <w:sz w:val="24"/>
          <w:szCs w:val="24"/>
        </w:rPr>
        <w:t>ill</w:t>
      </w:r>
      <w:r w:rsidRPr="009760A2">
        <w:rPr>
          <w:rFonts w:cstheme="minorHAnsi"/>
          <w:sz w:val="24"/>
          <w:szCs w:val="24"/>
        </w:rPr>
        <w:t xml:space="preserve"> have been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temporarily approved as foster carers for a named child under Reg. 25A</w:t>
      </w:r>
      <w:r w:rsidR="00436747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of the Care Planning, Placement and Case Review (England) Regulations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2010 (“2010 Regulations”). The foster carers are aware that their role is</w:t>
      </w:r>
      <w:r w:rsidR="00436747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part of a process. They and all professionals will need to remain child-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focused, remembering that they are working towards the best outcome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 the child, whether this is rehabilitation with the birth family or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adoption.</w:t>
      </w:r>
    </w:p>
    <w:p w14:paraId="208131FF" w14:textId="36DB8410" w:rsidR="00F35BA6" w:rsidRPr="009760A2" w:rsidRDefault="00F35BA6" w:rsidP="00F35BA6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If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court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decides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that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should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returned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live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with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their</w:t>
      </w:r>
      <w:r w:rsidR="00436747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pacing w:val="-6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birth parents or should be placed with family members, the carers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will support the child’s move. If the court decides that the plan is for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adoption, then the child will remain permanently with these foster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carers who will go on to adopt the child. This minimises the negative</w:t>
      </w:r>
      <w:r w:rsidR="00436747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impact</w:t>
      </w:r>
      <w:r w:rsidRPr="009760A2">
        <w:rPr>
          <w:rFonts w:cstheme="minorHAnsi"/>
          <w:spacing w:val="-1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of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separation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adopted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child.</w:t>
      </w:r>
    </w:p>
    <w:p w14:paraId="0B84CDBA" w14:textId="00D50349" w:rsidR="00436747" w:rsidRDefault="00436747" w:rsidP="00436747">
      <w:pPr>
        <w:pStyle w:val="Subtitle"/>
      </w:pPr>
      <w:r>
        <w:t>Health professional involvement in pre-birth planning</w:t>
      </w:r>
    </w:p>
    <w:p w14:paraId="4BEFF935" w14:textId="075CF9B1" w:rsidR="00F35BA6" w:rsidRPr="009760A2" w:rsidRDefault="00F35BA6" w:rsidP="00F35BA6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Early</w:t>
      </w:r>
      <w:r w:rsidRPr="009760A2">
        <w:rPr>
          <w:rFonts w:cstheme="minorHAnsi"/>
          <w:spacing w:val="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identification</w:t>
      </w:r>
      <w:r w:rsidRPr="009760A2">
        <w:rPr>
          <w:rFonts w:cstheme="minorHAnsi"/>
          <w:spacing w:val="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of</w:t>
      </w:r>
      <w:r w:rsidRPr="009760A2">
        <w:rPr>
          <w:rFonts w:cstheme="minorHAnsi"/>
          <w:spacing w:val="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possible</w:t>
      </w:r>
      <w:r w:rsidRPr="009760A2">
        <w:rPr>
          <w:rFonts w:cstheme="minorHAnsi"/>
          <w:spacing w:val="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appropriate</w:t>
      </w:r>
      <w:r w:rsidRPr="009760A2">
        <w:rPr>
          <w:rFonts w:cstheme="minorHAnsi"/>
          <w:spacing w:val="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placements</w:t>
      </w:r>
      <w:r w:rsidRPr="009760A2">
        <w:rPr>
          <w:rFonts w:cstheme="minorHAnsi"/>
          <w:spacing w:val="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is</w:t>
      </w:r>
      <w:r w:rsidRPr="009760A2">
        <w:rPr>
          <w:rFonts w:cstheme="minorHAnsi"/>
          <w:spacing w:val="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crucial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 the service in providing the best opportunities for the child and</w:t>
      </w:r>
      <w:r w:rsidR="00436747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local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authorities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have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practice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guidance on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undertaking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pre-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birth</w:t>
      </w:r>
      <w:r w:rsidRPr="009760A2">
        <w:rPr>
          <w:rFonts w:cstheme="minorHAnsi"/>
          <w:spacing w:val="1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assessments.</w:t>
      </w:r>
      <w:r w:rsidRPr="009760A2">
        <w:rPr>
          <w:rFonts w:cstheme="minorHAnsi"/>
          <w:spacing w:val="1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</w:t>
      </w:r>
      <w:r w:rsidRPr="009760A2">
        <w:rPr>
          <w:rFonts w:cstheme="minorHAnsi"/>
          <w:spacing w:val="1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multi-disciplinary</w:t>
      </w:r>
      <w:r w:rsidRPr="009760A2">
        <w:rPr>
          <w:rFonts w:cstheme="minorHAnsi"/>
          <w:spacing w:val="1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pre-birth</w:t>
      </w:r>
      <w:r w:rsidRPr="009760A2">
        <w:rPr>
          <w:rFonts w:cstheme="minorHAnsi"/>
          <w:spacing w:val="1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intervention</w:t>
      </w:r>
      <w:r w:rsidRPr="009760A2">
        <w:rPr>
          <w:rFonts w:cstheme="minorHAnsi"/>
          <w:spacing w:val="1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="00B10C89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assessment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should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start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as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early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as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possible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avoid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delays.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It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is</w:t>
      </w:r>
      <w:r w:rsidR="00436747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important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that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birth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parents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feel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that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they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are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part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of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fair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process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="00436747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that they are supported and enabled to be part of the child’s plan to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achieve</w:t>
      </w:r>
      <w:r w:rsidRPr="009760A2">
        <w:rPr>
          <w:rFonts w:cstheme="minorHAnsi"/>
          <w:spacing w:val="-1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this.</w:t>
      </w:r>
    </w:p>
    <w:p w14:paraId="74B4FE80" w14:textId="4811EA0A" w:rsidR="00F35BA6" w:rsidRPr="009760A2" w:rsidRDefault="00F35BA6" w:rsidP="00F35BA6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In early permanence placements, it is likely that the full health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information about the child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has not been collated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or yet known.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All health professionals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need to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gather and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share information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that</w:t>
      </w:r>
      <w:r w:rsidR="00436747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would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relevant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well-being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health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of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 future. Information such as family history of genetic illness, antenatal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substance and alcohol misuse or blood-borne viral infection are risk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factors that should be shared with the medical adviser for the adoption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agency. The role of the medical adviser is crucial in being able to share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what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health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information</w:t>
      </w:r>
      <w:r w:rsidRPr="009760A2">
        <w:rPr>
          <w:rFonts w:cstheme="minorHAnsi"/>
          <w:spacing w:val="-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is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available.</w:t>
      </w:r>
      <w:r w:rsidRPr="009760A2">
        <w:rPr>
          <w:rFonts w:cstheme="minorHAnsi"/>
          <w:spacing w:val="-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key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aspect</w:t>
      </w:r>
      <w:r w:rsidRPr="009760A2">
        <w:rPr>
          <w:rFonts w:cstheme="minorHAnsi"/>
          <w:spacing w:val="-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is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help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foster</w:t>
      </w:r>
      <w:r w:rsidRPr="009760A2">
        <w:rPr>
          <w:rFonts w:cstheme="minorHAnsi"/>
          <w:spacing w:val="-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carers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="00436747">
        <w:rPr>
          <w:rFonts w:cstheme="minorHAnsi"/>
          <w:spacing w:val="-63"/>
          <w:sz w:val="24"/>
          <w:szCs w:val="24"/>
        </w:rPr>
        <w:t xml:space="preserve">  </w:t>
      </w:r>
      <w:r w:rsidR="00436747">
        <w:rPr>
          <w:rFonts w:cstheme="minorHAnsi"/>
          <w:sz w:val="24"/>
          <w:szCs w:val="24"/>
        </w:rPr>
        <w:t xml:space="preserve"> a</w:t>
      </w:r>
      <w:r w:rsidRPr="009760A2">
        <w:rPr>
          <w:rFonts w:cstheme="minorHAnsi"/>
          <w:sz w:val="24"/>
          <w:szCs w:val="24"/>
        </w:rPr>
        <w:t>nd birth parents understand the uncertainties of the future prognosis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present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balanced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picture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of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known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risks.</w:t>
      </w:r>
    </w:p>
    <w:p w14:paraId="097DA2FC" w14:textId="75FC9420" w:rsidR="00436747" w:rsidRDefault="00436747" w:rsidP="00182634">
      <w:pPr>
        <w:pStyle w:val="Subtitle"/>
      </w:pPr>
      <w:r>
        <w:t xml:space="preserve">Health professional involvement in the </w:t>
      </w:r>
      <w:r w:rsidR="00182634">
        <w:t>perinatal</w:t>
      </w:r>
      <w:r>
        <w:t xml:space="preserve"> period</w:t>
      </w:r>
    </w:p>
    <w:p w14:paraId="2F84290A" w14:textId="2944C49B" w:rsidR="00F35BA6" w:rsidRPr="009760A2" w:rsidRDefault="00F35BA6" w:rsidP="00F35BA6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Interdisciplinary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 interagency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working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input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is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crucial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early</w:t>
      </w:r>
      <w:r w:rsidRPr="009760A2">
        <w:rPr>
          <w:rFonts w:cstheme="minorHAnsi"/>
          <w:spacing w:val="-62"/>
          <w:sz w:val="24"/>
          <w:szCs w:val="24"/>
        </w:rPr>
        <w:t xml:space="preserve"> </w:t>
      </w:r>
      <w:r w:rsidR="00A54D33">
        <w:rPr>
          <w:rFonts w:cstheme="minorHAnsi"/>
          <w:spacing w:val="-62"/>
          <w:sz w:val="24"/>
          <w:szCs w:val="24"/>
        </w:rPr>
        <w:t xml:space="preserve">  </w:t>
      </w:r>
      <w:r w:rsidR="00A54D33">
        <w:rPr>
          <w:rFonts w:cstheme="minorHAnsi"/>
          <w:sz w:val="24"/>
          <w:szCs w:val="24"/>
        </w:rPr>
        <w:t xml:space="preserve"> p</w:t>
      </w:r>
      <w:r w:rsidRPr="009760A2">
        <w:rPr>
          <w:rFonts w:cstheme="minorHAnsi"/>
          <w:sz w:val="24"/>
          <w:szCs w:val="24"/>
        </w:rPr>
        <w:t>ermanency in helping to identify any issues related to the parents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before and at the time of the child’s birth. Health professionals who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may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involved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include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GPs,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midwives,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obstetricians,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neonatology</w:t>
      </w:r>
      <w:r w:rsidR="00A54D33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doctors,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FNPs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other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staff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who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may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involved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providing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specialist</w:t>
      </w:r>
      <w:r w:rsidR="002E270F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services.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These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issues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would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shared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when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invited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attend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care team/core group meeting, a pre-birth assessment meeting or a LAC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review. At these times, it is important that the health professional is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aware of these issues in relation to the implications of early permanency</w:t>
      </w:r>
      <w:r w:rsidR="003E2BAC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birth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parents,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carers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child.</w:t>
      </w:r>
    </w:p>
    <w:p w14:paraId="04336C12" w14:textId="55A3931E" w:rsidR="00F35BA6" w:rsidRDefault="00F35BA6" w:rsidP="00F35BA6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The foster carers and birth parents will have their own support systems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="00A54D33">
        <w:rPr>
          <w:rFonts w:cstheme="minorHAnsi"/>
          <w:sz w:val="24"/>
          <w:szCs w:val="24"/>
        </w:rPr>
        <w:t xml:space="preserve"> t</w:t>
      </w:r>
      <w:r w:rsidRPr="009760A2">
        <w:rPr>
          <w:rFonts w:cstheme="minorHAnsi"/>
          <w:sz w:val="24"/>
          <w:szCs w:val="24"/>
        </w:rPr>
        <w:t>hrough Children’s Services but the additional, unbiased support from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health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professionals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will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paramount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them.</w:t>
      </w:r>
    </w:p>
    <w:p w14:paraId="7F4FD7A3" w14:textId="560958DB" w:rsidR="00A54D33" w:rsidRPr="009760A2" w:rsidRDefault="00A54D33" w:rsidP="00A54D33">
      <w:pPr>
        <w:pStyle w:val="Subtitle"/>
      </w:pPr>
      <w:r>
        <w:t>Health professionals involvement post-placement</w:t>
      </w:r>
    </w:p>
    <w:p w14:paraId="0305B984" w14:textId="4D7FA795" w:rsidR="00F35BA6" w:rsidRPr="009760A2" w:rsidRDefault="00F35BA6" w:rsidP="00F35BA6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When a placement is made with the foster carers, it is possible that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they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will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not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have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fostered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or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parented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before,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while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they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will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have</w:t>
      </w:r>
      <w:r w:rsidRPr="009760A2">
        <w:rPr>
          <w:rFonts w:cstheme="minorHAnsi"/>
          <w:spacing w:val="-62"/>
          <w:sz w:val="24"/>
          <w:szCs w:val="24"/>
        </w:rPr>
        <w:t xml:space="preserve"> </w:t>
      </w:r>
      <w:r w:rsidR="00A54D33">
        <w:rPr>
          <w:rFonts w:cstheme="minorHAnsi"/>
          <w:sz w:val="24"/>
          <w:szCs w:val="24"/>
        </w:rPr>
        <w:t xml:space="preserve"> re</w:t>
      </w:r>
      <w:r w:rsidRPr="009760A2">
        <w:rPr>
          <w:rFonts w:cstheme="minorHAnsi"/>
          <w:sz w:val="24"/>
          <w:szCs w:val="24"/>
        </w:rPr>
        <w:t>ceived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specialist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training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rigorous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assessment,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it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can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</w:t>
      </w:r>
      <w:r w:rsidR="00A54D33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anxious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time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them.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It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is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also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uncertain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time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them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birth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="00A54D33">
        <w:rPr>
          <w:rFonts w:cstheme="minorHAnsi"/>
          <w:sz w:val="24"/>
          <w:szCs w:val="24"/>
        </w:rPr>
        <w:t xml:space="preserve"> p</w:t>
      </w:r>
      <w:r w:rsidRPr="009760A2">
        <w:rPr>
          <w:rFonts w:cstheme="minorHAnsi"/>
          <w:sz w:val="24"/>
          <w:szCs w:val="24"/>
        </w:rPr>
        <w:t>arents while the courts make the decision about the child’s future. The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="00A54D33">
        <w:rPr>
          <w:rFonts w:cstheme="minorHAnsi"/>
          <w:sz w:val="24"/>
          <w:szCs w:val="24"/>
        </w:rPr>
        <w:t xml:space="preserve"> e</w:t>
      </w:r>
      <w:r w:rsidRPr="009760A2">
        <w:rPr>
          <w:rFonts w:cstheme="minorHAnsi"/>
          <w:sz w:val="24"/>
          <w:szCs w:val="24"/>
        </w:rPr>
        <w:t>thos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behind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early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permanence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placements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is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that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adults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involved,</w:t>
      </w:r>
      <w:r w:rsidR="00A54D33">
        <w:rPr>
          <w:rFonts w:cstheme="minorHAnsi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i.e. the carers and birth parents, take on the strain and stress of this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uncertainty, and not the child. The foster carers will be very aware that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their role is part of a process that is working towards the best outcome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 the child, which will cause additional pressure or worry for them.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They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are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trying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make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bond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with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whom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they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hope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care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future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whilst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still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being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expected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take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collect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from</w:t>
      </w:r>
      <w:r w:rsidR="00F4166D">
        <w:rPr>
          <w:rFonts w:cstheme="minorHAnsi"/>
          <w:sz w:val="24"/>
          <w:szCs w:val="24"/>
        </w:rPr>
        <w:t xml:space="preserve"> family time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maintain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attachment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birth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parents</w:t>
      </w:r>
      <w:r w:rsidR="00F4166D">
        <w:rPr>
          <w:rFonts w:cstheme="minorHAnsi"/>
          <w:sz w:val="24"/>
          <w:szCs w:val="24"/>
        </w:rPr>
        <w:t xml:space="preserve"> and any other family member,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should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</w:t>
      </w:r>
      <w:r w:rsidRPr="009760A2">
        <w:rPr>
          <w:rFonts w:cstheme="minorHAnsi"/>
          <w:spacing w:val="-62"/>
          <w:sz w:val="24"/>
          <w:szCs w:val="24"/>
        </w:rPr>
        <w:t xml:space="preserve"> </w:t>
      </w:r>
      <w:r w:rsidR="00773E08">
        <w:rPr>
          <w:rFonts w:cstheme="minorHAnsi"/>
          <w:spacing w:val="-62"/>
          <w:sz w:val="24"/>
          <w:szCs w:val="24"/>
        </w:rPr>
        <w:t xml:space="preserve"> </w:t>
      </w:r>
      <w:r w:rsidR="00773E08">
        <w:rPr>
          <w:rFonts w:cstheme="minorHAnsi"/>
          <w:sz w:val="24"/>
          <w:szCs w:val="24"/>
        </w:rPr>
        <w:t xml:space="preserve"> return to their care</w:t>
      </w:r>
      <w:r w:rsidRPr="009760A2">
        <w:rPr>
          <w:rFonts w:cstheme="minorHAnsi"/>
          <w:sz w:val="24"/>
          <w:szCs w:val="24"/>
        </w:rPr>
        <w:t>.</w:t>
      </w:r>
    </w:p>
    <w:p w14:paraId="0DAAB5D4" w14:textId="105B6BAA" w:rsidR="00F35BA6" w:rsidRPr="009760A2" w:rsidRDefault="00F35BA6" w:rsidP="00F35BA6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The early permanence carers will be carefully prepared and supported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 undertake this emotionally challenging role. However, it is important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="00A54D33">
        <w:rPr>
          <w:rFonts w:cstheme="minorHAnsi"/>
          <w:sz w:val="24"/>
          <w:szCs w:val="24"/>
        </w:rPr>
        <w:t xml:space="preserve"> t</w:t>
      </w:r>
      <w:r w:rsidRPr="009760A2">
        <w:rPr>
          <w:rFonts w:cstheme="minorHAnsi"/>
          <w:sz w:val="24"/>
          <w:szCs w:val="24"/>
        </w:rPr>
        <w:t>hat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all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professionals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involved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case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are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aware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that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while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they are foster carers and are expected to fulfil all the obligations of foster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carers,</w:t>
      </w:r>
      <w:r w:rsidRPr="009760A2">
        <w:rPr>
          <w:rFonts w:cstheme="minorHAnsi"/>
          <w:spacing w:val="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their</w:t>
      </w:r>
      <w:r w:rsidRPr="009760A2">
        <w:rPr>
          <w:rFonts w:cstheme="minorHAnsi"/>
          <w:spacing w:val="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need</w:t>
      </w:r>
      <w:r w:rsidRPr="009760A2">
        <w:rPr>
          <w:rFonts w:cstheme="minorHAnsi"/>
          <w:spacing w:val="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support,</w:t>
      </w:r>
      <w:r w:rsidRPr="009760A2">
        <w:rPr>
          <w:rFonts w:cstheme="minorHAnsi"/>
          <w:spacing w:val="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confidentiality</w:t>
      </w:r>
      <w:r w:rsidRPr="009760A2">
        <w:rPr>
          <w:rFonts w:cstheme="minorHAnsi"/>
          <w:spacing w:val="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training</w:t>
      </w:r>
      <w:r w:rsidRPr="009760A2">
        <w:rPr>
          <w:rFonts w:cstheme="minorHAnsi"/>
          <w:spacing w:val="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will</w:t>
      </w:r>
      <w:r w:rsidRPr="009760A2">
        <w:rPr>
          <w:rFonts w:cstheme="minorHAnsi"/>
          <w:spacing w:val="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differ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from other foster carers as there are aspects to their role that are very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different. Thus, for example, these carers are being asked to make a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long-term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emotional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commitment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while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at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same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time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not only managing the uncertainty of the outcome, but also actively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supporting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planning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possible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rehabilitation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birth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family.</w:t>
      </w:r>
    </w:p>
    <w:p w14:paraId="690E3452" w14:textId="282A88F5" w:rsidR="00F35BA6" w:rsidRDefault="00F35BA6" w:rsidP="00F35BA6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In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order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carers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build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strong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attachments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child,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they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will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="00A54D33">
        <w:rPr>
          <w:rFonts w:cstheme="minorHAnsi"/>
          <w:sz w:val="24"/>
          <w:szCs w:val="24"/>
        </w:rPr>
        <w:t xml:space="preserve"> n</w:t>
      </w:r>
      <w:r w:rsidRPr="009760A2">
        <w:rPr>
          <w:rFonts w:cstheme="minorHAnsi"/>
          <w:sz w:val="24"/>
          <w:szCs w:val="24"/>
        </w:rPr>
        <w:t>eed support from health and Children’s Services. The carers will be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expected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meet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child’s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health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social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needs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whilst</w:t>
      </w:r>
      <w:r w:rsidRPr="009760A2">
        <w:rPr>
          <w:rFonts w:cstheme="minorHAnsi"/>
          <w:spacing w:val="-7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providing a nurturing and secure placement under the frequent oversight of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professionals. This oversight relates to the child in care, who will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potentially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have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higher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level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of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uncertainty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of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health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needs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due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10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="00A54D33">
        <w:rPr>
          <w:rFonts w:cstheme="minorHAnsi"/>
          <w:sz w:val="24"/>
          <w:szCs w:val="24"/>
        </w:rPr>
        <w:t xml:space="preserve"> p</w:t>
      </w:r>
      <w:r w:rsidRPr="009760A2">
        <w:rPr>
          <w:rFonts w:cstheme="minorHAnsi"/>
          <w:sz w:val="24"/>
          <w:szCs w:val="24"/>
        </w:rPr>
        <w:t>ast</w:t>
      </w:r>
      <w:r w:rsidRPr="009760A2">
        <w:rPr>
          <w:rFonts w:cstheme="minorHAnsi"/>
          <w:spacing w:val="-9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medical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history.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Therefore,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addition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routine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health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visitor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62"/>
          <w:sz w:val="24"/>
          <w:szCs w:val="24"/>
        </w:rPr>
        <w:t xml:space="preserve"> </w:t>
      </w:r>
      <w:r w:rsidR="00A54D33">
        <w:rPr>
          <w:rFonts w:cstheme="minorHAnsi"/>
          <w:sz w:val="24"/>
          <w:szCs w:val="24"/>
        </w:rPr>
        <w:t xml:space="preserve"> m</w:t>
      </w:r>
      <w:r w:rsidRPr="009760A2">
        <w:rPr>
          <w:rFonts w:cstheme="minorHAnsi"/>
          <w:sz w:val="24"/>
          <w:szCs w:val="24"/>
        </w:rPr>
        <w:t>edical</w:t>
      </w:r>
      <w:r w:rsidRPr="009760A2">
        <w:rPr>
          <w:rFonts w:cstheme="minorHAnsi"/>
          <w:spacing w:val="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checks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plus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immunisations,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there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will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</w:t>
      </w:r>
      <w:r w:rsidRPr="009760A2">
        <w:rPr>
          <w:rFonts w:cstheme="minorHAnsi"/>
          <w:spacing w:val="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additional</w:t>
      </w:r>
      <w:r w:rsidRPr="009760A2">
        <w:rPr>
          <w:rFonts w:cstheme="minorHAnsi"/>
          <w:spacing w:val="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statutory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assessments provided by health professionals providing looked after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children’s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initial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review</w:t>
      </w:r>
      <w:r w:rsidRPr="009760A2">
        <w:rPr>
          <w:rFonts w:cstheme="minorHAnsi"/>
          <w:spacing w:val="-1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health</w:t>
      </w:r>
      <w:r w:rsidRPr="009760A2">
        <w:rPr>
          <w:rFonts w:cstheme="minorHAnsi"/>
          <w:spacing w:val="-12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assessments.</w:t>
      </w:r>
    </w:p>
    <w:p w14:paraId="12BBB423" w14:textId="794E7294" w:rsidR="00F35BA6" w:rsidRPr="009760A2" w:rsidRDefault="00F35BA6" w:rsidP="00F35BA6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When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the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process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works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well,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one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carer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was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able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6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comment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about</w:t>
      </w:r>
      <w:r w:rsidRPr="009760A2">
        <w:rPr>
          <w:rFonts w:cstheme="minorHAnsi"/>
          <w:spacing w:val="-5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her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="00A54D33">
        <w:rPr>
          <w:rFonts w:cstheme="minorHAnsi"/>
          <w:sz w:val="24"/>
          <w:szCs w:val="24"/>
        </w:rPr>
        <w:t xml:space="preserve"> h</w:t>
      </w:r>
      <w:r w:rsidRPr="009760A2">
        <w:rPr>
          <w:rFonts w:cstheme="minorHAnsi"/>
          <w:sz w:val="24"/>
          <w:szCs w:val="24"/>
        </w:rPr>
        <w:t>ealth visitor: ‘She was my rock; she was so reassuring and gave me</w:t>
      </w:r>
      <w:r w:rsidRPr="009760A2">
        <w:rPr>
          <w:rFonts w:cstheme="minorHAnsi"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confidence in my parenting as well as understanding how I was feeling’</w:t>
      </w:r>
      <w:r w:rsidRPr="009760A2">
        <w:rPr>
          <w:rFonts w:cstheme="minorHAnsi"/>
          <w:w w:val="95"/>
          <w:sz w:val="24"/>
          <w:szCs w:val="24"/>
        </w:rPr>
        <w:t>.</w:t>
      </w:r>
    </w:p>
    <w:p w14:paraId="17CC8868" w14:textId="03EE9181" w:rsidR="00F35BA6" w:rsidRPr="009760A2" w:rsidRDefault="00F35BA6" w:rsidP="0095208F">
      <w:pPr>
        <w:rPr>
          <w:rFonts w:cstheme="minorHAnsi"/>
          <w:sz w:val="24"/>
          <w:szCs w:val="24"/>
        </w:rPr>
      </w:pPr>
      <w:r w:rsidRPr="00A54D33">
        <w:rPr>
          <w:rFonts w:cstheme="minorHAnsi"/>
          <w:b/>
          <w:bCs/>
          <w:w w:val="90"/>
          <w:sz w:val="24"/>
          <w:szCs w:val="24"/>
        </w:rPr>
        <w:t>Confidentiality is a real concern for carers in early permanence</w:t>
      </w:r>
      <w:r w:rsidRPr="00A54D33">
        <w:rPr>
          <w:rFonts w:cstheme="minorHAnsi"/>
          <w:b/>
          <w:bCs/>
          <w:spacing w:val="1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placements as these carers are possibly going to go on to adopt the</w:t>
      </w:r>
      <w:r w:rsidRPr="00A54D33">
        <w:rPr>
          <w:rFonts w:cstheme="minorHAnsi"/>
          <w:b/>
          <w:bCs/>
          <w:spacing w:val="1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child in their care. It is essential that the carers’ full details, including</w:t>
      </w:r>
      <w:r w:rsidRPr="00A54D33">
        <w:rPr>
          <w:rFonts w:cstheme="minorHAnsi"/>
          <w:b/>
          <w:bCs/>
          <w:spacing w:val="-53"/>
          <w:w w:val="90"/>
          <w:sz w:val="24"/>
          <w:szCs w:val="24"/>
        </w:rPr>
        <w:t xml:space="preserve"> </w:t>
      </w:r>
      <w:r w:rsidR="00A54D33">
        <w:rPr>
          <w:rFonts w:cstheme="minorHAnsi"/>
          <w:b/>
          <w:bCs/>
          <w:spacing w:val="-53"/>
          <w:w w:val="90"/>
          <w:sz w:val="24"/>
          <w:szCs w:val="24"/>
        </w:rPr>
        <w:t xml:space="preserve">  </w:t>
      </w:r>
      <w:r w:rsidR="00A54D33">
        <w:rPr>
          <w:rFonts w:cstheme="minorHAnsi"/>
          <w:b/>
          <w:bCs/>
          <w:w w:val="90"/>
          <w:sz w:val="24"/>
          <w:szCs w:val="24"/>
        </w:rPr>
        <w:t xml:space="preserve"> su</w:t>
      </w:r>
      <w:r w:rsidRPr="00A54D33">
        <w:rPr>
          <w:rFonts w:cstheme="minorHAnsi"/>
          <w:b/>
          <w:bCs/>
          <w:w w:val="90"/>
          <w:sz w:val="24"/>
          <w:szCs w:val="24"/>
        </w:rPr>
        <w:t>rname and address, are kept confidential at all times. Birth family</w:t>
      </w:r>
      <w:r w:rsidRPr="00A54D33">
        <w:rPr>
          <w:rFonts w:cstheme="minorHAnsi"/>
          <w:b/>
          <w:bCs/>
          <w:spacing w:val="1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members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must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not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be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given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any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details</w:t>
      </w:r>
      <w:r w:rsidR="00A54D33">
        <w:rPr>
          <w:rFonts w:cstheme="minorHAnsi"/>
          <w:b/>
          <w:bCs/>
          <w:w w:val="90"/>
          <w:sz w:val="24"/>
          <w:szCs w:val="24"/>
        </w:rPr>
        <w:t>.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Extra care should be taken when sending any written</w:t>
      </w:r>
      <w:r w:rsidRPr="00A54D33">
        <w:rPr>
          <w:rFonts w:cstheme="minorHAnsi"/>
          <w:b/>
          <w:bCs/>
          <w:spacing w:val="1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correspondence,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and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reports</w:t>
      </w:r>
      <w:r w:rsidRPr="00A54D33">
        <w:rPr>
          <w:rFonts w:cstheme="minorHAnsi"/>
          <w:b/>
          <w:bCs/>
          <w:spacing w:val="-4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to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the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birth</w:t>
      </w:r>
      <w:r w:rsidRPr="00A54D33">
        <w:rPr>
          <w:rFonts w:cstheme="minorHAnsi"/>
          <w:b/>
          <w:bCs/>
          <w:spacing w:val="-4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family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are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not</w:t>
      </w:r>
      <w:r w:rsidRPr="00A54D33">
        <w:rPr>
          <w:rFonts w:cstheme="minorHAnsi"/>
          <w:b/>
          <w:bCs/>
          <w:spacing w:val="-4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to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include</w:t>
      </w:r>
      <w:r w:rsidRPr="00A54D33">
        <w:rPr>
          <w:rFonts w:cstheme="minorHAnsi"/>
          <w:b/>
          <w:bCs/>
          <w:spacing w:val="-5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the</w:t>
      </w:r>
      <w:r w:rsidRPr="00A54D33">
        <w:rPr>
          <w:rFonts w:cstheme="minorHAnsi"/>
          <w:b/>
          <w:bCs/>
          <w:spacing w:val="-52"/>
          <w:w w:val="90"/>
          <w:sz w:val="24"/>
          <w:szCs w:val="24"/>
        </w:rPr>
        <w:t xml:space="preserve"> </w:t>
      </w:r>
      <w:r w:rsidR="00A54D33">
        <w:rPr>
          <w:rFonts w:cstheme="minorHAnsi"/>
          <w:b/>
          <w:bCs/>
          <w:w w:val="90"/>
          <w:sz w:val="24"/>
          <w:szCs w:val="24"/>
        </w:rPr>
        <w:t xml:space="preserve"> c</w:t>
      </w:r>
      <w:r w:rsidRPr="00A54D33">
        <w:rPr>
          <w:rFonts w:cstheme="minorHAnsi"/>
          <w:b/>
          <w:bCs/>
          <w:w w:val="90"/>
          <w:sz w:val="24"/>
          <w:szCs w:val="24"/>
        </w:rPr>
        <w:t>arers’</w:t>
      </w:r>
      <w:r w:rsidRPr="00A54D33">
        <w:rPr>
          <w:rFonts w:cstheme="minorHAnsi"/>
          <w:b/>
          <w:bCs/>
          <w:spacing w:val="-7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confidential</w:t>
      </w:r>
      <w:r w:rsidRPr="00A54D33">
        <w:rPr>
          <w:rFonts w:cstheme="minorHAnsi"/>
          <w:b/>
          <w:bCs/>
          <w:spacing w:val="-6"/>
          <w:w w:val="90"/>
          <w:sz w:val="24"/>
          <w:szCs w:val="24"/>
        </w:rPr>
        <w:t xml:space="preserve"> </w:t>
      </w:r>
      <w:r w:rsidRPr="00A54D33">
        <w:rPr>
          <w:rFonts w:cstheme="minorHAnsi"/>
          <w:b/>
          <w:bCs/>
          <w:w w:val="90"/>
          <w:sz w:val="24"/>
          <w:szCs w:val="24"/>
        </w:rPr>
        <w:t>details.</w:t>
      </w:r>
    </w:p>
    <w:sectPr w:rsidR="00F35BA6" w:rsidRPr="009760A2" w:rsidSect="00A54D3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991" w:bottom="1276" w:left="1134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57829" w14:textId="77777777" w:rsidR="00304BC7" w:rsidRDefault="00304BC7" w:rsidP="009C77E2">
      <w:pPr>
        <w:spacing w:after="0" w:line="240" w:lineRule="auto"/>
      </w:pPr>
      <w:r>
        <w:separator/>
      </w:r>
    </w:p>
  </w:endnote>
  <w:endnote w:type="continuationSeparator" w:id="0">
    <w:p w14:paraId="3A5FED28" w14:textId="77777777" w:rsidR="00304BC7" w:rsidRDefault="00304BC7" w:rsidP="009C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9A9D" w14:textId="77777777" w:rsidR="00A94A4E" w:rsidRDefault="00A94A4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8F65F" w14:textId="5ED5F456" w:rsidR="00A54D33" w:rsidRPr="00A54D33" w:rsidRDefault="00A54D33" w:rsidP="00A54D33">
    <w:pPr>
      <w:rPr>
        <w:rFonts w:cstheme="minorHAnsi"/>
        <w:i/>
        <w:sz w:val="20"/>
        <w:szCs w:val="20"/>
      </w:rPr>
    </w:pPr>
    <w:r w:rsidRPr="00A54D33">
      <w:rPr>
        <w:rFonts w:cstheme="minorHAnsi"/>
        <w:i/>
        <w:w w:val="85"/>
        <w:sz w:val="20"/>
        <w:szCs w:val="20"/>
      </w:rPr>
      <w:t>Reproduced</w:t>
    </w:r>
    <w:r w:rsidRPr="00A54D33">
      <w:rPr>
        <w:rFonts w:cstheme="minorHAnsi"/>
        <w:i/>
        <w:spacing w:val="-11"/>
        <w:w w:val="85"/>
        <w:sz w:val="20"/>
        <w:szCs w:val="20"/>
      </w:rPr>
      <w:t xml:space="preserve"> </w:t>
    </w:r>
    <w:r w:rsidRPr="00A54D33">
      <w:rPr>
        <w:rFonts w:cstheme="minorHAnsi"/>
        <w:i/>
        <w:w w:val="85"/>
        <w:sz w:val="20"/>
        <w:szCs w:val="20"/>
      </w:rPr>
      <w:t>with</w:t>
    </w:r>
    <w:r w:rsidRPr="00A54D33">
      <w:rPr>
        <w:rFonts w:cstheme="minorHAnsi"/>
        <w:i/>
        <w:spacing w:val="-10"/>
        <w:w w:val="85"/>
        <w:sz w:val="20"/>
        <w:szCs w:val="20"/>
      </w:rPr>
      <w:t xml:space="preserve"> </w:t>
    </w:r>
    <w:r w:rsidRPr="00A54D33">
      <w:rPr>
        <w:rFonts w:cstheme="minorHAnsi"/>
        <w:i/>
        <w:w w:val="85"/>
        <w:sz w:val="20"/>
        <w:szCs w:val="20"/>
      </w:rPr>
      <w:t>kind</w:t>
    </w:r>
    <w:r w:rsidRPr="00A54D33">
      <w:rPr>
        <w:rFonts w:cstheme="minorHAnsi"/>
        <w:i/>
        <w:spacing w:val="-11"/>
        <w:w w:val="85"/>
        <w:sz w:val="20"/>
        <w:szCs w:val="20"/>
      </w:rPr>
      <w:t xml:space="preserve"> </w:t>
    </w:r>
    <w:r w:rsidRPr="00A54D33">
      <w:rPr>
        <w:rFonts w:cstheme="minorHAnsi"/>
        <w:i/>
        <w:w w:val="85"/>
        <w:sz w:val="20"/>
        <w:szCs w:val="20"/>
      </w:rPr>
      <w:t>permission</w:t>
    </w:r>
    <w:r w:rsidRPr="00A54D33">
      <w:rPr>
        <w:rFonts w:cstheme="minorHAnsi"/>
        <w:i/>
        <w:spacing w:val="-10"/>
        <w:w w:val="85"/>
        <w:sz w:val="20"/>
        <w:szCs w:val="20"/>
      </w:rPr>
      <w:t xml:space="preserve"> </w:t>
    </w:r>
    <w:r w:rsidRPr="00A54D33">
      <w:rPr>
        <w:rFonts w:cstheme="minorHAnsi"/>
        <w:i/>
        <w:w w:val="85"/>
        <w:sz w:val="20"/>
        <w:szCs w:val="20"/>
      </w:rPr>
      <w:t>of</w:t>
    </w:r>
    <w:r w:rsidRPr="00A54D33">
      <w:rPr>
        <w:rFonts w:cstheme="minorHAnsi"/>
        <w:i/>
        <w:spacing w:val="-11"/>
        <w:w w:val="85"/>
        <w:sz w:val="20"/>
        <w:szCs w:val="20"/>
      </w:rPr>
      <w:t xml:space="preserve"> </w:t>
    </w:r>
    <w:r w:rsidRPr="00A54D33">
      <w:rPr>
        <w:rFonts w:cstheme="minorHAnsi"/>
        <w:i/>
        <w:w w:val="85"/>
        <w:sz w:val="20"/>
        <w:szCs w:val="20"/>
      </w:rPr>
      <w:t>Leeds</w:t>
    </w:r>
    <w:r w:rsidRPr="00A54D33">
      <w:rPr>
        <w:rFonts w:cstheme="minorHAnsi"/>
        <w:i/>
        <w:spacing w:val="-10"/>
        <w:w w:val="85"/>
        <w:sz w:val="20"/>
        <w:szCs w:val="20"/>
      </w:rPr>
      <w:t xml:space="preserve"> </w:t>
    </w:r>
    <w:r w:rsidRPr="00A54D33">
      <w:rPr>
        <w:rFonts w:cstheme="minorHAnsi"/>
        <w:i/>
        <w:w w:val="85"/>
        <w:sz w:val="20"/>
        <w:szCs w:val="20"/>
      </w:rPr>
      <w:t>City</w:t>
    </w:r>
    <w:r w:rsidRPr="00A54D33">
      <w:rPr>
        <w:rFonts w:cstheme="minorHAnsi"/>
        <w:i/>
        <w:spacing w:val="-11"/>
        <w:w w:val="85"/>
        <w:sz w:val="20"/>
        <w:szCs w:val="20"/>
      </w:rPr>
      <w:t xml:space="preserve"> </w:t>
    </w:r>
    <w:r w:rsidRPr="00A54D33">
      <w:rPr>
        <w:rFonts w:cstheme="minorHAnsi"/>
        <w:i/>
        <w:w w:val="85"/>
        <w:sz w:val="20"/>
        <w:szCs w:val="20"/>
      </w:rPr>
      <w:t>Council</w:t>
    </w:r>
  </w:p>
  <w:p w14:paraId="2A402F18" w14:textId="0DFA853C" w:rsidR="00A54D33" w:rsidRDefault="00A54D33">
    <w:pPr>
      <w:pStyle w:val="Footer"/>
    </w:pPr>
  </w:p>
  <w:p w14:paraId="15D0105A" w14:textId="77777777" w:rsidR="00A54D33" w:rsidRDefault="00A54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BEC27" w14:textId="77777777" w:rsidR="00304BC7" w:rsidRDefault="00304BC7" w:rsidP="009C77E2">
      <w:pPr>
        <w:spacing w:after="0" w:line="240" w:lineRule="auto"/>
      </w:pPr>
      <w:r>
        <w:separator/>
      </w:r>
    </w:p>
  </w:footnote>
  <w:footnote w:type="continuationSeparator" w:id="0">
    <w:p w14:paraId="54CE3BD3" w14:textId="77777777" w:rsidR="00304BC7" w:rsidRDefault="00304BC7" w:rsidP="009C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1C3A" w14:textId="77777777" w:rsidR="00A94A4E" w:rsidRDefault="00A94A4E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8D58" w14:textId="198D65FF" w:rsidR="009C77E2" w:rsidRDefault="009C77E2" w:rsidP="009C77E2">
    <w:pPr>
      <w:pStyle w:val="Header"/>
      <w:jc w:val="right"/>
    </w:pPr>
    <w:r>
      <w:rPr>
        <w:noProof/>
      </w:rPr>
      <w:drawing>
        <wp:inline distT="0" distB="0" distL="0" distR="0" wp14:anchorId="0FC8CDEB" wp14:editId="0304DCD6">
          <wp:extent cx="969098" cy="438150"/>
          <wp:effectExtent l="0" t="0" r="2540" b="0"/>
          <wp:docPr id="679981751" name="Picture 679981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91" cy="44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1D137" w14:textId="77777777" w:rsidR="00A94A4E" w:rsidRDefault="00A94A4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13FD"/>
    <w:multiLevelType w:val="hybridMultilevel"/>
    <w:tmpl w:val="07905D4E"/>
    <w:lvl w:ilvl="0" w:tplc="58E6FE5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17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1194"/>
    <w:multiLevelType w:val="hybridMultilevel"/>
    <w:tmpl w:val="1F58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231F20"/>
        <w:w w:val="117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C45B0"/>
    <w:multiLevelType w:val="hybridMultilevel"/>
    <w:tmpl w:val="5D6676A8"/>
    <w:lvl w:ilvl="0" w:tplc="58E6FE5A">
      <w:numFmt w:val="bullet"/>
      <w:lvlText w:val="-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17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3B739BF"/>
    <w:multiLevelType w:val="hybridMultilevel"/>
    <w:tmpl w:val="2C14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A7170"/>
    <w:multiLevelType w:val="hybridMultilevel"/>
    <w:tmpl w:val="3752D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12017">
    <w:abstractNumId w:val="2"/>
  </w:num>
  <w:num w:numId="2" w16cid:durableId="1841582686">
    <w:abstractNumId w:val="0"/>
  </w:num>
  <w:num w:numId="3" w16cid:durableId="1291597367">
    <w:abstractNumId w:val="1"/>
  </w:num>
  <w:num w:numId="4" w16cid:durableId="1349139927">
    <w:abstractNumId w:val="3"/>
  </w:num>
  <w:num w:numId="5" w16cid:durableId="2002081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E2"/>
    <w:rsid w:val="000152DA"/>
    <w:rsid w:val="00182634"/>
    <w:rsid w:val="00237FD0"/>
    <w:rsid w:val="002E270F"/>
    <w:rsid w:val="00304BC7"/>
    <w:rsid w:val="00373717"/>
    <w:rsid w:val="003E13A7"/>
    <w:rsid w:val="003E2BAC"/>
    <w:rsid w:val="00436747"/>
    <w:rsid w:val="00504A88"/>
    <w:rsid w:val="005D4FDE"/>
    <w:rsid w:val="007302B0"/>
    <w:rsid w:val="00745AD7"/>
    <w:rsid w:val="00773E08"/>
    <w:rsid w:val="008F3154"/>
    <w:rsid w:val="008F5884"/>
    <w:rsid w:val="0095208F"/>
    <w:rsid w:val="009C77E2"/>
    <w:rsid w:val="009E239A"/>
    <w:rsid w:val="009F7297"/>
    <w:rsid w:val="00A54D33"/>
    <w:rsid w:val="00A73520"/>
    <w:rsid w:val="00A77AF9"/>
    <w:rsid w:val="00A94A4E"/>
    <w:rsid w:val="00B10C89"/>
    <w:rsid w:val="00B311F5"/>
    <w:rsid w:val="00BF1162"/>
    <w:rsid w:val="00CD5744"/>
    <w:rsid w:val="00D20E4D"/>
    <w:rsid w:val="00DD5FB8"/>
    <w:rsid w:val="00E330FC"/>
    <w:rsid w:val="00E54637"/>
    <w:rsid w:val="00EA35B1"/>
    <w:rsid w:val="00EC2CF8"/>
    <w:rsid w:val="00ED0735"/>
    <w:rsid w:val="00F35BA6"/>
    <w:rsid w:val="00F4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3871"/>
  <w15:chartTrackingRefBased/>
  <w15:docId w15:val="{1768C17A-AB6F-417E-B2E6-66F8BBF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7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C77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7E2"/>
  </w:style>
  <w:style w:type="paragraph" w:styleId="Footer">
    <w:name w:val="footer"/>
    <w:basedOn w:val="Normal"/>
    <w:link w:val="FooterChar"/>
    <w:uiPriority w:val="99"/>
    <w:unhideWhenUsed/>
    <w:rsid w:val="009C77E2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77E2"/>
    <w:rPr>
      <w:rFonts w:ascii="Tahoma" w:eastAsia="Tahoma" w:hAnsi="Tahoma" w:cs="Tahom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E2"/>
  </w:style>
  <w:style w:type="paragraph" w:styleId="ListParagraph">
    <w:name w:val="List Paragraph"/>
    <w:basedOn w:val="Normal"/>
    <w:uiPriority w:val="34"/>
    <w:qFormat/>
    <w:rsid w:val="00EC2CF8"/>
    <w:pPr>
      <w:ind w:left="720"/>
      <w:contextualSpacing/>
    </w:pPr>
  </w:style>
  <w:style w:type="paragraph" w:customStyle="1" w:styleId="paragraph">
    <w:name w:val="paragraph"/>
    <w:basedOn w:val="Normal"/>
    <w:rsid w:val="0074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45AD7"/>
  </w:style>
  <w:style w:type="character" w:customStyle="1" w:styleId="eop">
    <w:name w:val="eop"/>
    <w:basedOn w:val="DefaultParagraphFont"/>
    <w:rsid w:val="00745AD7"/>
  </w:style>
  <w:style w:type="character" w:customStyle="1" w:styleId="Heading1Char">
    <w:name w:val="Heading 1 Char"/>
    <w:basedOn w:val="DefaultParagraphFont"/>
    <w:link w:val="Heading1"/>
    <w:uiPriority w:val="9"/>
    <w:rsid w:val="0043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6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67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7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674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02aed3-d5fa-4488-97d0-3bcf16439dca">
      <UserInfo>
        <DisplayName/>
        <AccountId xsi:nil="true"/>
        <AccountType/>
      </UserInfo>
    </SharedWithUsers>
    <TaxCatchAll xmlns="dd989013-3695-4458-8df5-613b197d9ac2" xsi:nil="true"/>
    <lcf76f155ced4ddcb4097134ff3c332f xmlns="dd0720a4-2872-47b1-b13f-e3b134d91b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DE07B9938C44EB0D56D91D9C49C6D" ma:contentTypeVersion="16" ma:contentTypeDescription="Create a new document." ma:contentTypeScope="" ma:versionID="1bca29f5b29444df8396f7a7bd2b8c17">
  <xsd:schema xmlns:xsd="http://www.w3.org/2001/XMLSchema" xmlns:xs="http://www.w3.org/2001/XMLSchema" xmlns:p="http://schemas.microsoft.com/office/2006/metadata/properties" xmlns:ns2="dd0720a4-2872-47b1-b13f-e3b134d91be8" xmlns:ns3="f602aed3-d5fa-4488-97d0-3bcf16439dca" xmlns:ns4="dd989013-3695-4458-8df5-613b197d9ac2" targetNamespace="http://schemas.microsoft.com/office/2006/metadata/properties" ma:root="true" ma:fieldsID="a49e244caa1f49e14099958fde24b72a" ns2:_="" ns3:_="" ns4:_="">
    <xsd:import namespace="dd0720a4-2872-47b1-b13f-e3b134d91be8"/>
    <xsd:import namespace="f602aed3-d5fa-4488-97d0-3bcf16439dca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20a4-2872-47b1-b13f-e3b134d9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aed3-d5fa-4488-97d0-3bcf16439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ab3091b-de92-4b0f-9528-4173644815fc}" ma:internalName="TaxCatchAll" ma:showField="CatchAllData" ma:web="f602aed3-d5fa-4488-97d0-3bcf16439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6B9E3-EB91-4903-BA3A-1C3E343BC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B426B-86F8-4B3F-93CB-D11EC70DCD6E}">
  <ds:schemaRefs>
    <ds:schemaRef ds:uri="http://schemas.microsoft.com/office/2006/metadata/properties"/>
    <ds:schemaRef ds:uri="http://schemas.microsoft.com/office/infopath/2007/PartnerControls"/>
    <ds:schemaRef ds:uri="f602aed3-d5fa-4488-97d0-3bcf16439dca"/>
    <ds:schemaRef ds:uri="dd989013-3695-4458-8df5-613b197d9ac2"/>
    <ds:schemaRef ds:uri="dd0720a4-2872-47b1-b13f-e3b134d91be8"/>
  </ds:schemaRefs>
</ds:datastoreItem>
</file>

<file path=customXml/itemProps3.xml><?xml version="1.0" encoding="utf-8"?>
<ds:datastoreItem xmlns:ds="http://schemas.openxmlformats.org/officeDocument/2006/customXml" ds:itemID="{600FEBC8-C628-4227-9125-7F6EE3809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720a4-2872-47b1-b13f-e3b134d91be8"/>
    <ds:schemaRef ds:uri="f602aed3-d5fa-4488-97d0-3bcf16439dca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Atkinson</dc:creator>
  <cp:keywords/>
  <dc:description/>
  <cp:lastModifiedBy>Helen Atkinson</cp:lastModifiedBy>
  <cp:revision>13</cp:revision>
  <dcterms:created xsi:type="dcterms:W3CDTF">2022-05-17T12:19:00Z</dcterms:created>
  <dcterms:modified xsi:type="dcterms:W3CDTF">2024-09-26T13:02:00Z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0x01010024CDE07B9938C44EB0D56D91D9C49C6D</vt:lpwstr>
  </property>
  <property fmtid="{D5CDD505-2E9C-101B-9397-08002B2CF9AE}" pid="3" name="Order">
    <vt:r8>16300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