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27EF" w14:textId="70FAAA8C" w:rsidR="0047502A" w:rsidRDefault="007B3550">
      <w:pPr>
        <w:rPr>
          <w:rFonts w:ascii="Calibri" w:hAnsi="Calibri" w:cs="Calibri"/>
          <w:b/>
          <w:bCs/>
          <w:sz w:val="28"/>
          <w:szCs w:val="28"/>
        </w:rPr>
      </w:pPr>
      <w:r w:rsidRPr="007B3550">
        <w:rPr>
          <w:rFonts w:ascii="Calibri" w:hAnsi="Calibri" w:cs="Calibri"/>
          <w:b/>
          <w:bCs/>
          <w:sz w:val="28"/>
          <w:szCs w:val="28"/>
        </w:rPr>
        <w:t>Mental Health Act Section 117 aftercare Procedures</w:t>
      </w:r>
    </w:p>
    <w:p w14:paraId="769B78BA" w14:textId="40F47572" w:rsidR="007B3550" w:rsidRPr="007B3550" w:rsidRDefault="007B3550">
      <w:pPr>
        <w:rPr>
          <w:rFonts w:ascii="Calibri" w:hAnsi="Calibri" w:cs="Calibri"/>
          <w:b/>
          <w:bCs/>
        </w:rPr>
      </w:pPr>
      <w:r w:rsidRPr="007B3550">
        <w:rPr>
          <w:rFonts w:ascii="Calibri" w:hAnsi="Calibri" w:cs="Calibri"/>
          <w:b/>
          <w:bCs/>
        </w:rPr>
        <w:t>Please follow the link to the Direct Payments Policy LCC</w:t>
      </w:r>
      <w:r>
        <w:rPr>
          <w:rFonts w:ascii="Calibri" w:hAnsi="Calibri" w:cs="Calibri"/>
          <w:b/>
          <w:bCs/>
        </w:rPr>
        <w:t>:</w:t>
      </w:r>
    </w:p>
    <w:p w14:paraId="1B4B8887" w14:textId="52F8C4B6" w:rsidR="007B3550" w:rsidRPr="007B3550" w:rsidRDefault="007B3550">
      <w:pPr>
        <w:rPr>
          <w:rFonts w:ascii="Calibri" w:hAnsi="Calibri" w:cs="Calibri"/>
          <w:b/>
          <w:bCs/>
        </w:rPr>
      </w:pPr>
      <w:r w:rsidRPr="007B3550">
        <w:rPr>
          <w:rFonts w:ascii="Calibri" w:hAnsi="Calibri" w:cs="Calibri"/>
          <w:b/>
          <w:bCs/>
        </w:rPr>
        <w:t xml:space="preserve">Appendix </w:t>
      </w:r>
      <w:r>
        <w:rPr>
          <w:rFonts w:ascii="Calibri" w:hAnsi="Calibri" w:cs="Calibri"/>
          <w:b/>
          <w:bCs/>
        </w:rPr>
        <w:t xml:space="preserve">I - </w:t>
      </w:r>
      <w:hyperlink r:id="rId4" w:history="1">
        <w:r w:rsidRPr="007B3550">
          <w:rPr>
            <w:rStyle w:val="Hyperlink"/>
            <w:rFonts w:ascii="Calibri" w:hAnsi="Calibri" w:cs="Calibri"/>
            <w:b/>
            <w:bCs/>
          </w:rPr>
          <w:t>Direct Payments Policy Lincolnshire County Council</w:t>
        </w:r>
      </w:hyperlink>
    </w:p>
    <w:sectPr w:rsidR="007B3550" w:rsidRPr="007B3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50"/>
    <w:rsid w:val="0047502A"/>
    <w:rsid w:val="007B3550"/>
    <w:rsid w:val="007E321F"/>
    <w:rsid w:val="007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8941"/>
  <w15:chartTrackingRefBased/>
  <w15:docId w15:val="{6924224C-29EF-4E0B-86D5-D1C5ACE6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5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35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ncolnshire.gov.uk/directory-record/63764/direct-payments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Hope</dc:creator>
  <cp:keywords/>
  <dc:description/>
  <cp:lastModifiedBy>Janet Hope</cp:lastModifiedBy>
  <cp:revision>1</cp:revision>
  <dcterms:created xsi:type="dcterms:W3CDTF">2024-10-17T10:58:00Z</dcterms:created>
  <dcterms:modified xsi:type="dcterms:W3CDTF">2024-10-17T11:03:00Z</dcterms:modified>
</cp:coreProperties>
</file>