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91605" w14:textId="7588FFF7" w:rsidR="006210B5" w:rsidRPr="006210B5" w:rsidRDefault="006210B5" w:rsidP="00AF2772">
      <w:pPr>
        <w:rPr>
          <w:color w:val="FF0000"/>
          <w:sz w:val="22"/>
          <w:u w:val="single"/>
          <w:lang w:eastAsia="en-US"/>
        </w:rPr>
      </w:pPr>
      <w:r w:rsidRPr="006210B5">
        <w:rPr>
          <w:color w:val="FF0000"/>
          <w:sz w:val="22"/>
          <w:u w:val="single"/>
          <w:lang w:eastAsia="en-US"/>
        </w:rPr>
        <w:t>November 2024 version</w:t>
      </w:r>
    </w:p>
    <w:p w14:paraId="369322F3" w14:textId="6F6C1330" w:rsidR="00AF2772" w:rsidRPr="00AF2772" w:rsidRDefault="00AF2772" w:rsidP="00AF2772">
      <w:pPr>
        <w:rPr>
          <w:color w:val="FF0000"/>
          <w:sz w:val="22"/>
          <w:lang w:eastAsia="en-US"/>
        </w:rPr>
      </w:pPr>
      <w:r w:rsidRPr="00AF2772">
        <w:rPr>
          <w:color w:val="FF0000"/>
          <w:sz w:val="22"/>
          <w:lang w:eastAsia="en-US"/>
        </w:rPr>
        <w:t xml:space="preserve">[To do </w:t>
      </w:r>
      <w:r>
        <w:rPr>
          <w:color w:val="FF0000"/>
          <w:sz w:val="22"/>
          <w:lang w:eastAsia="en-US"/>
        </w:rPr>
        <w:t xml:space="preserve">this report </w:t>
      </w:r>
      <w:r w:rsidRPr="00AF2772">
        <w:rPr>
          <w:color w:val="FF0000"/>
          <w:sz w:val="22"/>
          <w:lang w:eastAsia="en-US"/>
        </w:rPr>
        <w:t>you need to read to:</w:t>
      </w:r>
    </w:p>
    <w:p w14:paraId="45B083BE" w14:textId="4C3000A4" w:rsidR="00AF2772" w:rsidRDefault="00AF2772" w:rsidP="0846BDAA">
      <w:pPr>
        <w:rPr>
          <w:color w:val="FF0000"/>
          <w:sz w:val="22"/>
          <w:lang w:eastAsia="en-US"/>
        </w:rPr>
      </w:pPr>
      <w:r w:rsidRPr="0846BDAA">
        <w:rPr>
          <w:color w:val="FF0000"/>
          <w:sz w:val="22"/>
          <w:lang w:eastAsia="en-US"/>
        </w:rPr>
        <w:t>-</w:t>
      </w:r>
      <w:r w:rsidR="001329AB" w:rsidRPr="0846BDAA">
        <w:rPr>
          <w:color w:val="FF0000"/>
          <w:sz w:val="22"/>
          <w:lang w:eastAsia="en-US"/>
        </w:rPr>
        <w:t xml:space="preserve"> </w:t>
      </w:r>
      <w:r w:rsidRPr="0846BDAA">
        <w:rPr>
          <w:b/>
          <w:bCs/>
          <w:color w:val="FF0000"/>
          <w:sz w:val="22"/>
          <w:lang w:eastAsia="en-US"/>
        </w:rPr>
        <w:t>Read the order from the court and be clear exactly what it</w:t>
      </w:r>
      <w:r w:rsidR="001329AB" w:rsidRPr="0846BDAA">
        <w:rPr>
          <w:b/>
          <w:bCs/>
          <w:color w:val="FF0000"/>
          <w:sz w:val="22"/>
          <w:lang w:eastAsia="en-US"/>
        </w:rPr>
        <w:t xml:space="preserve"> has</w:t>
      </w:r>
      <w:r w:rsidRPr="0846BDAA">
        <w:rPr>
          <w:b/>
          <w:bCs/>
          <w:color w:val="FF0000"/>
          <w:sz w:val="22"/>
          <w:lang w:eastAsia="en-US"/>
        </w:rPr>
        <w:t xml:space="preserve"> asked you to do</w:t>
      </w:r>
      <w:r w:rsidRPr="0846BDAA">
        <w:rPr>
          <w:color w:val="FF0000"/>
          <w:sz w:val="22"/>
          <w:lang w:eastAsia="en-US"/>
        </w:rPr>
        <w:t>.</w:t>
      </w:r>
      <w:r w:rsidR="006C466D" w:rsidRPr="0846BDAA">
        <w:rPr>
          <w:color w:val="FF0000"/>
          <w:sz w:val="22"/>
          <w:lang w:eastAsia="en-US"/>
        </w:rPr>
        <w:t xml:space="preserve"> The court may have ordered a Section 37 (</w:t>
      </w:r>
      <w:r w:rsidRPr="0846BDAA">
        <w:rPr>
          <w:color w:val="FF0000"/>
          <w:sz w:val="22"/>
          <w:lang w:eastAsia="en-US"/>
        </w:rPr>
        <w:t>when a court is so worried about the children’s welfare</w:t>
      </w:r>
      <w:r w:rsidR="2D7DDD2E" w:rsidRPr="0846BDAA">
        <w:rPr>
          <w:color w:val="FF0000"/>
          <w:sz w:val="22"/>
          <w:lang w:eastAsia="en-US"/>
        </w:rPr>
        <w:t xml:space="preserve"> and safety</w:t>
      </w:r>
      <w:r w:rsidRPr="0846BDAA">
        <w:rPr>
          <w:color w:val="FF0000"/>
          <w:sz w:val="22"/>
          <w:lang w:eastAsia="en-US"/>
        </w:rPr>
        <w:t xml:space="preserve"> that the judge thinks </w:t>
      </w:r>
      <w:r w:rsidR="001329AB" w:rsidRPr="0846BDAA">
        <w:rPr>
          <w:color w:val="FF0000"/>
          <w:sz w:val="22"/>
          <w:lang w:eastAsia="en-US"/>
        </w:rPr>
        <w:t>Birmingham Children’s Trust</w:t>
      </w:r>
      <w:r w:rsidRPr="0846BDAA">
        <w:rPr>
          <w:color w:val="FF0000"/>
          <w:sz w:val="22"/>
          <w:lang w:eastAsia="en-US"/>
        </w:rPr>
        <w:t xml:space="preserve"> needs to think about applying for a care order</w:t>
      </w:r>
      <w:r w:rsidR="006C466D" w:rsidRPr="0846BDAA">
        <w:rPr>
          <w:color w:val="FF0000"/>
          <w:sz w:val="22"/>
          <w:lang w:eastAsia="en-US"/>
        </w:rPr>
        <w:t xml:space="preserve">) or a </w:t>
      </w:r>
      <w:r w:rsidR="005151B1" w:rsidRPr="0846BDAA">
        <w:rPr>
          <w:color w:val="FF0000"/>
          <w:sz w:val="22"/>
          <w:lang w:eastAsia="en-US"/>
        </w:rPr>
        <w:t>Child Impact Report</w:t>
      </w:r>
      <w:r w:rsidR="008E39BE" w:rsidRPr="0846BDAA">
        <w:rPr>
          <w:color w:val="FF0000"/>
          <w:sz w:val="22"/>
          <w:lang w:eastAsia="en-US"/>
        </w:rPr>
        <w:t>/s7</w:t>
      </w:r>
      <w:r w:rsidR="005151B1" w:rsidRPr="0846BDAA">
        <w:rPr>
          <w:color w:val="FF0000"/>
          <w:sz w:val="22"/>
          <w:lang w:eastAsia="en-US"/>
        </w:rPr>
        <w:t xml:space="preserve"> </w:t>
      </w:r>
      <w:r w:rsidR="006C466D" w:rsidRPr="0846BDAA">
        <w:rPr>
          <w:color w:val="FF0000"/>
          <w:sz w:val="22"/>
          <w:lang w:eastAsia="en-US"/>
        </w:rPr>
        <w:t>(</w:t>
      </w:r>
      <w:r w:rsidRPr="0846BDAA">
        <w:rPr>
          <w:color w:val="FF0000"/>
          <w:sz w:val="22"/>
          <w:lang w:eastAsia="en-US"/>
        </w:rPr>
        <w:t xml:space="preserve">when the judge wants us to </w:t>
      </w:r>
      <w:r w:rsidR="001329AB" w:rsidRPr="0846BDAA">
        <w:rPr>
          <w:color w:val="FF0000"/>
          <w:sz w:val="22"/>
          <w:lang w:eastAsia="en-US"/>
        </w:rPr>
        <w:t>consider the child’s welfare and</w:t>
      </w:r>
      <w:r w:rsidRPr="0846BDAA">
        <w:rPr>
          <w:color w:val="FF0000"/>
          <w:sz w:val="22"/>
          <w:lang w:eastAsia="en-US"/>
        </w:rPr>
        <w:t xml:space="preserve"> make recommendations about who the children should live with/spend time with</w:t>
      </w:r>
      <w:r w:rsidR="2B33F6CA" w:rsidRPr="0846BDAA">
        <w:rPr>
          <w:color w:val="FF0000"/>
          <w:sz w:val="22"/>
          <w:lang w:eastAsia="en-US"/>
        </w:rPr>
        <w:t xml:space="preserve"> or another narrower issue</w:t>
      </w:r>
      <w:r w:rsidR="006C466D" w:rsidRPr="0846BDAA">
        <w:rPr>
          <w:color w:val="FF0000"/>
          <w:sz w:val="22"/>
          <w:lang w:eastAsia="en-US"/>
        </w:rPr>
        <w:t>. However,</w:t>
      </w:r>
      <w:r w:rsidRPr="0846BDAA">
        <w:rPr>
          <w:color w:val="FF0000"/>
          <w:sz w:val="22"/>
          <w:lang w:eastAsia="en-US"/>
        </w:rPr>
        <w:t xml:space="preserve"> it’s not unknown for a court to order a </w:t>
      </w:r>
      <w:r w:rsidR="008E39BE" w:rsidRPr="0846BDAA">
        <w:rPr>
          <w:color w:val="FF0000"/>
          <w:sz w:val="22"/>
          <w:lang w:eastAsia="en-US"/>
        </w:rPr>
        <w:t xml:space="preserve">CIR </w:t>
      </w:r>
      <w:r w:rsidRPr="0846BDAA">
        <w:rPr>
          <w:color w:val="FF0000"/>
          <w:sz w:val="22"/>
          <w:lang w:eastAsia="en-US"/>
        </w:rPr>
        <w:t xml:space="preserve">and order </w:t>
      </w:r>
      <w:r w:rsidR="001329AB" w:rsidRPr="0846BDAA">
        <w:rPr>
          <w:color w:val="FF0000"/>
          <w:sz w:val="22"/>
          <w:lang w:eastAsia="en-US"/>
        </w:rPr>
        <w:t>that we need to consider protective actions or support services</w:t>
      </w:r>
      <w:r w:rsidRPr="0846BDAA">
        <w:rPr>
          <w:color w:val="FF0000"/>
          <w:sz w:val="22"/>
          <w:lang w:eastAsia="en-US"/>
        </w:rPr>
        <w:t xml:space="preserve">, or for a court to order a S37 </w:t>
      </w:r>
      <w:proofErr w:type="gramStart"/>
      <w:r w:rsidRPr="0846BDAA">
        <w:rPr>
          <w:color w:val="FF0000"/>
          <w:sz w:val="22"/>
          <w:lang w:eastAsia="en-US"/>
        </w:rPr>
        <w:t>and also</w:t>
      </w:r>
      <w:proofErr w:type="gramEnd"/>
      <w:r w:rsidRPr="0846BDAA">
        <w:rPr>
          <w:color w:val="FF0000"/>
          <w:sz w:val="22"/>
          <w:lang w:eastAsia="en-US"/>
        </w:rPr>
        <w:t xml:space="preserve"> ask you to </w:t>
      </w:r>
      <w:r w:rsidR="008E39BE" w:rsidRPr="0846BDAA">
        <w:rPr>
          <w:color w:val="FF0000"/>
          <w:sz w:val="22"/>
          <w:lang w:eastAsia="en-US"/>
        </w:rPr>
        <w:t xml:space="preserve">also </w:t>
      </w:r>
      <w:r w:rsidRPr="0846BDAA">
        <w:rPr>
          <w:color w:val="FF0000"/>
          <w:sz w:val="22"/>
          <w:lang w:eastAsia="en-US"/>
        </w:rPr>
        <w:t xml:space="preserve">comment on </w:t>
      </w:r>
      <w:r w:rsidR="001329AB" w:rsidRPr="0846BDAA">
        <w:rPr>
          <w:color w:val="FF0000"/>
          <w:sz w:val="22"/>
          <w:lang w:eastAsia="en-US"/>
        </w:rPr>
        <w:t>arrangements for the child/ren to spend time with people in their network</w:t>
      </w:r>
      <w:r w:rsidRPr="0846BDAA">
        <w:rPr>
          <w:color w:val="FF0000"/>
          <w:sz w:val="22"/>
          <w:lang w:eastAsia="en-US"/>
        </w:rPr>
        <w:t xml:space="preserve"> and</w:t>
      </w:r>
      <w:r w:rsidR="001329AB" w:rsidRPr="0846BDAA">
        <w:rPr>
          <w:color w:val="FF0000"/>
          <w:sz w:val="22"/>
          <w:lang w:eastAsia="en-US"/>
        </w:rPr>
        <w:t xml:space="preserve"> recommend who the child lives with</w:t>
      </w:r>
      <w:r w:rsidR="2DEB0716" w:rsidRPr="0846BDAA">
        <w:rPr>
          <w:color w:val="FF0000"/>
          <w:sz w:val="22"/>
          <w:lang w:eastAsia="en-US"/>
        </w:rPr>
        <w:t>.</w:t>
      </w:r>
      <w:r w:rsidRPr="0846BDAA">
        <w:rPr>
          <w:color w:val="FF0000"/>
          <w:sz w:val="22"/>
          <w:lang w:eastAsia="en-US"/>
        </w:rPr>
        <w:t xml:space="preserve"> </w:t>
      </w:r>
      <w:r w:rsidR="2A710EFE" w:rsidRPr="0846BDAA">
        <w:rPr>
          <w:b/>
          <w:bCs/>
          <w:color w:val="FF0000"/>
          <w:sz w:val="22"/>
          <w:lang w:eastAsia="en-US"/>
        </w:rPr>
        <w:t>B</w:t>
      </w:r>
      <w:r w:rsidRPr="0846BDAA">
        <w:rPr>
          <w:b/>
          <w:bCs/>
          <w:color w:val="FF0000"/>
          <w:sz w:val="22"/>
          <w:lang w:eastAsia="en-US"/>
        </w:rPr>
        <w:t>e sure to do/cover what the court ask you to and not to cover things you’re not asked to comment on.</w:t>
      </w:r>
      <w:r w:rsidRPr="0846BDAA">
        <w:rPr>
          <w:color w:val="FF0000"/>
          <w:sz w:val="22"/>
          <w:lang w:eastAsia="en-US"/>
        </w:rPr>
        <w:t xml:space="preserve"> The courts can order you to comment on almost anything else too, so make sure you read the order and cover everything you’re asked to – you can add new headings if you need to</w:t>
      </w:r>
      <w:r w:rsidR="006C466D" w:rsidRPr="0846BDAA">
        <w:rPr>
          <w:color w:val="FF0000"/>
          <w:sz w:val="22"/>
          <w:lang w:eastAsia="en-US"/>
        </w:rPr>
        <w:t>. Both section 7</w:t>
      </w:r>
      <w:r w:rsidR="00AA4101" w:rsidRPr="0846BDAA">
        <w:rPr>
          <w:color w:val="FF0000"/>
          <w:sz w:val="22"/>
          <w:lang w:eastAsia="en-US"/>
        </w:rPr>
        <w:t>/CIR</w:t>
      </w:r>
      <w:r w:rsidR="006C466D" w:rsidRPr="0846BDAA">
        <w:rPr>
          <w:color w:val="FF0000"/>
          <w:sz w:val="22"/>
          <w:lang w:eastAsia="en-US"/>
        </w:rPr>
        <w:t xml:space="preserve"> matters and section 37 matters (or both</w:t>
      </w:r>
      <w:r w:rsidR="755E84E9" w:rsidRPr="0846BDAA">
        <w:rPr>
          <w:color w:val="FF0000"/>
          <w:sz w:val="22"/>
          <w:lang w:eastAsia="en-US"/>
        </w:rPr>
        <w:t xml:space="preserve"> together</w:t>
      </w:r>
      <w:r w:rsidR="006C466D" w:rsidRPr="0846BDAA">
        <w:rPr>
          <w:color w:val="FF0000"/>
          <w:sz w:val="22"/>
          <w:lang w:eastAsia="en-US"/>
        </w:rPr>
        <w:t>) can be written up in this Child Impact Report</w:t>
      </w:r>
      <w:r w:rsidR="00943280" w:rsidRPr="0846BDAA">
        <w:rPr>
          <w:color w:val="FF0000"/>
          <w:sz w:val="22"/>
          <w:lang w:eastAsia="en-US"/>
        </w:rPr>
        <w:t xml:space="preserve"> (CIR)</w:t>
      </w:r>
      <w:r w:rsidR="0024218A" w:rsidRPr="0846BDAA">
        <w:rPr>
          <w:color w:val="FF0000"/>
          <w:sz w:val="22"/>
          <w:lang w:eastAsia="en-US"/>
        </w:rPr>
        <w:t xml:space="preserve">. The court will order Child Impact reports </w:t>
      </w:r>
      <w:r w:rsidR="00565E31" w:rsidRPr="0846BDAA">
        <w:rPr>
          <w:color w:val="FF0000"/>
          <w:sz w:val="22"/>
          <w:lang w:eastAsia="en-US"/>
        </w:rPr>
        <w:t xml:space="preserve">rather than s7 reports in most cases, but not always. </w:t>
      </w:r>
    </w:p>
    <w:p w14:paraId="3B1BD55B" w14:textId="69A0F161" w:rsidR="00943280" w:rsidRPr="00AF2772" w:rsidRDefault="00943280" w:rsidP="00AF2772">
      <w:pPr>
        <w:rPr>
          <w:color w:val="FF0000"/>
          <w:sz w:val="22"/>
          <w:lang w:eastAsia="en-US"/>
        </w:rPr>
      </w:pPr>
      <w:r>
        <w:rPr>
          <w:color w:val="FF0000"/>
          <w:sz w:val="22"/>
          <w:lang w:eastAsia="en-US"/>
        </w:rPr>
        <w:t>-</w:t>
      </w:r>
      <w:r w:rsidR="001329AB">
        <w:rPr>
          <w:color w:val="FF0000"/>
          <w:sz w:val="22"/>
          <w:lang w:eastAsia="en-US"/>
        </w:rPr>
        <w:t xml:space="preserve"> </w:t>
      </w:r>
      <w:r>
        <w:rPr>
          <w:color w:val="FF0000"/>
          <w:sz w:val="22"/>
          <w:lang w:eastAsia="en-US"/>
        </w:rPr>
        <w:t>Read the CAFCASS information (generally written up as the first part of part 1 of the CIR</w:t>
      </w:r>
      <w:r w:rsidR="001329AB">
        <w:rPr>
          <w:color w:val="FF0000"/>
          <w:sz w:val="22"/>
          <w:lang w:eastAsia="en-US"/>
        </w:rPr>
        <w:t>)</w:t>
      </w:r>
      <w:r>
        <w:rPr>
          <w:color w:val="FF0000"/>
          <w:sz w:val="22"/>
          <w:lang w:eastAsia="en-US"/>
        </w:rPr>
        <w:t>.</w:t>
      </w:r>
    </w:p>
    <w:p w14:paraId="1FBAE418" w14:textId="3B49B08D" w:rsidR="00AF2772" w:rsidRPr="00AF2772" w:rsidRDefault="00AF2772" w:rsidP="3110F616">
      <w:pPr>
        <w:rPr>
          <w:color w:val="FF0000"/>
          <w:sz w:val="22"/>
          <w:lang w:eastAsia="en-US"/>
        </w:rPr>
      </w:pPr>
      <w:r w:rsidRPr="3110F616">
        <w:rPr>
          <w:color w:val="FF0000"/>
          <w:sz w:val="22"/>
          <w:lang w:eastAsia="en-US"/>
        </w:rPr>
        <w:t>-</w:t>
      </w:r>
      <w:r w:rsidR="001329AB" w:rsidRPr="3110F616">
        <w:rPr>
          <w:color w:val="FF0000"/>
          <w:sz w:val="22"/>
          <w:lang w:eastAsia="en-US"/>
        </w:rPr>
        <w:t xml:space="preserve"> </w:t>
      </w:r>
      <w:r w:rsidRPr="3110F616">
        <w:rPr>
          <w:color w:val="FF0000"/>
          <w:sz w:val="22"/>
          <w:lang w:eastAsia="en-US"/>
        </w:rPr>
        <w:t>Read Birmingham Children's Trust’s file and make</w:t>
      </w:r>
      <w:r w:rsidR="06EFF787" w:rsidRPr="3110F616">
        <w:rPr>
          <w:color w:val="FF0000"/>
          <w:sz w:val="22"/>
          <w:lang w:eastAsia="en-US"/>
        </w:rPr>
        <w:t>/update</w:t>
      </w:r>
      <w:r w:rsidRPr="3110F616">
        <w:rPr>
          <w:color w:val="FF0000"/>
          <w:sz w:val="22"/>
          <w:lang w:eastAsia="en-US"/>
        </w:rPr>
        <w:t xml:space="preserve"> a chronology</w:t>
      </w:r>
    </w:p>
    <w:p w14:paraId="5FCD3EEA" w14:textId="1E945BC3" w:rsidR="00AF2772" w:rsidRPr="00AF2772" w:rsidRDefault="00AF2772" w:rsidP="3110F616">
      <w:pPr>
        <w:rPr>
          <w:color w:val="FF0000"/>
          <w:sz w:val="22"/>
          <w:lang w:eastAsia="en-US"/>
        </w:rPr>
      </w:pPr>
      <w:r w:rsidRPr="3110F616">
        <w:rPr>
          <w:color w:val="FF0000"/>
          <w:sz w:val="22"/>
          <w:lang w:eastAsia="en-US"/>
        </w:rPr>
        <w:t>-</w:t>
      </w:r>
      <w:r w:rsidR="001329AB" w:rsidRPr="3110F616">
        <w:rPr>
          <w:color w:val="FF0000"/>
          <w:sz w:val="22"/>
          <w:lang w:eastAsia="en-US"/>
        </w:rPr>
        <w:t xml:space="preserve"> </w:t>
      </w:r>
      <w:r w:rsidRPr="3110F616">
        <w:rPr>
          <w:color w:val="FF0000"/>
          <w:sz w:val="22"/>
          <w:lang w:eastAsia="en-US"/>
        </w:rPr>
        <w:t xml:space="preserve">Complete lateral </w:t>
      </w:r>
      <w:proofErr w:type="gramStart"/>
      <w:r w:rsidRPr="3110F616">
        <w:rPr>
          <w:color w:val="FF0000"/>
          <w:sz w:val="22"/>
          <w:lang w:eastAsia="en-US"/>
        </w:rPr>
        <w:t>checks  including</w:t>
      </w:r>
      <w:proofErr w:type="gramEnd"/>
      <w:r w:rsidRPr="3110F616">
        <w:rPr>
          <w:color w:val="FF0000"/>
          <w:sz w:val="22"/>
          <w:lang w:eastAsia="en-US"/>
        </w:rPr>
        <w:t xml:space="preserve"> health and education.</w:t>
      </w:r>
    </w:p>
    <w:p w14:paraId="5FF37AD0" w14:textId="2743CAD2" w:rsidR="00AF2772" w:rsidRPr="00AF2772" w:rsidRDefault="00AF2772" w:rsidP="3110F616">
      <w:pPr>
        <w:rPr>
          <w:color w:val="FF0000"/>
          <w:sz w:val="22"/>
          <w:lang w:eastAsia="en-US"/>
        </w:rPr>
      </w:pPr>
      <w:r w:rsidRPr="3110F616">
        <w:rPr>
          <w:color w:val="FF0000"/>
          <w:sz w:val="22"/>
          <w:lang w:eastAsia="en-US"/>
        </w:rPr>
        <w:t>-</w:t>
      </w:r>
      <w:r w:rsidR="001329AB" w:rsidRPr="3110F616">
        <w:rPr>
          <w:color w:val="FF0000"/>
          <w:sz w:val="22"/>
          <w:lang w:eastAsia="en-US"/>
        </w:rPr>
        <w:t xml:space="preserve"> </w:t>
      </w:r>
      <w:r w:rsidRPr="3110F616">
        <w:rPr>
          <w:color w:val="FF0000"/>
          <w:sz w:val="22"/>
          <w:lang w:eastAsia="en-US"/>
        </w:rPr>
        <w:t>Get the wishes and feelings from the child about the things the court is considering.</w:t>
      </w:r>
    </w:p>
    <w:p w14:paraId="1FC45FB7" w14:textId="01740966" w:rsidR="00AF2772" w:rsidRPr="00AF2772" w:rsidRDefault="00AF2772" w:rsidP="3110F616">
      <w:pPr>
        <w:rPr>
          <w:color w:val="FF0000"/>
          <w:sz w:val="22"/>
          <w:lang w:eastAsia="en-US"/>
        </w:rPr>
      </w:pPr>
      <w:r w:rsidRPr="3110F616">
        <w:rPr>
          <w:color w:val="FF0000"/>
          <w:sz w:val="22"/>
          <w:lang w:eastAsia="en-US"/>
        </w:rPr>
        <w:t>-</w:t>
      </w:r>
      <w:r w:rsidR="001329AB" w:rsidRPr="3110F616">
        <w:rPr>
          <w:color w:val="FF0000"/>
          <w:sz w:val="22"/>
          <w:lang w:eastAsia="en-US"/>
        </w:rPr>
        <w:t xml:space="preserve"> </w:t>
      </w:r>
      <w:r w:rsidRPr="3110F616">
        <w:rPr>
          <w:color w:val="FF0000"/>
          <w:sz w:val="22"/>
          <w:lang w:eastAsia="en-US"/>
        </w:rPr>
        <w:t>Meet with the parents and other parties. You need to understand what they want/think and why. For S37</w:t>
      </w:r>
      <w:r w:rsidR="00943280" w:rsidRPr="3110F616">
        <w:rPr>
          <w:color w:val="FF0000"/>
          <w:sz w:val="22"/>
          <w:lang w:eastAsia="en-US"/>
        </w:rPr>
        <w:t xml:space="preserve"> matters</w:t>
      </w:r>
      <w:r w:rsidRPr="3110F616">
        <w:rPr>
          <w:color w:val="FF0000"/>
          <w:sz w:val="22"/>
          <w:lang w:eastAsia="en-US"/>
        </w:rPr>
        <w:t xml:space="preserve">, you need to explore any allegations they may have made and investigate these. You also need to see their home/where they are saying the child will live or spend time. If, as part of any proposals for </w:t>
      </w:r>
      <w:r w:rsidR="41F47AF8" w:rsidRPr="3110F616">
        <w:rPr>
          <w:color w:val="FF0000"/>
          <w:sz w:val="22"/>
          <w:lang w:eastAsia="en-US"/>
        </w:rPr>
        <w:t>who they should see and where they should live</w:t>
      </w:r>
      <w:r w:rsidRPr="3110F616">
        <w:rPr>
          <w:color w:val="FF0000"/>
          <w:sz w:val="22"/>
          <w:lang w:eastAsia="en-US"/>
        </w:rPr>
        <w:t xml:space="preserve"> you are considering</w:t>
      </w:r>
      <w:r w:rsidR="00943280" w:rsidRPr="3110F616">
        <w:rPr>
          <w:color w:val="FF0000"/>
          <w:sz w:val="22"/>
          <w:lang w:eastAsia="en-US"/>
        </w:rPr>
        <w:t xml:space="preserve"> </w:t>
      </w:r>
      <w:r w:rsidRPr="3110F616">
        <w:rPr>
          <w:color w:val="FF0000"/>
          <w:sz w:val="22"/>
          <w:lang w:eastAsia="en-US"/>
        </w:rPr>
        <w:t>they are saying another person will be providing significant care to the child, you should meet with them and check them too</w:t>
      </w:r>
      <w:r w:rsidR="24B337AE" w:rsidRPr="3110F616">
        <w:rPr>
          <w:color w:val="FF0000"/>
          <w:sz w:val="22"/>
          <w:lang w:eastAsia="en-US"/>
        </w:rPr>
        <w:t xml:space="preserve"> and see where the child will spend time when with them</w:t>
      </w:r>
      <w:r w:rsidRPr="3110F616">
        <w:rPr>
          <w:color w:val="FF0000"/>
          <w:sz w:val="22"/>
          <w:lang w:eastAsia="en-US"/>
        </w:rPr>
        <w:t xml:space="preserve"> (including </w:t>
      </w:r>
      <w:r w:rsidR="4D7ABE99" w:rsidRPr="3110F616">
        <w:rPr>
          <w:color w:val="FF0000"/>
          <w:sz w:val="22"/>
          <w:lang w:eastAsia="en-US"/>
        </w:rPr>
        <w:t xml:space="preserve">doing </w:t>
      </w:r>
      <w:r w:rsidRPr="3110F616">
        <w:rPr>
          <w:color w:val="FF0000"/>
          <w:sz w:val="22"/>
          <w:lang w:eastAsia="en-US"/>
        </w:rPr>
        <w:t>police and Birmingham Children's Trust checks).</w:t>
      </w:r>
    </w:p>
    <w:p w14:paraId="4B98A2CE" w14:textId="056B03D6" w:rsidR="00AF2772" w:rsidRPr="00AF2772" w:rsidRDefault="00AF2772" w:rsidP="00AF2772">
      <w:pPr>
        <w:rPr>
          <w:color w:val="FF0000"/>
          <w:sz w:val="22"/>
          <w:lang w:eastAsia="en-US"/>
        </w:rPr>
      </w:pPr>
      <w:r w:rsidRPr="00AF2772">
        <w:rPr>
          <w:color w:val="FF0000"/>
          <w:sz w:val="22"/>
          <w:lang w:eastAsia="en-US"/>
        </w:rPr>
        <w:t>-You may need to speak to other relevant wider family members</w:t>
      </w:r>
      <w:r w:rsidR="00CA1A7F">
        <w:rPr>
          <w:color w:val="FF0000"/>
          <w:sz w:val="22"/>
          <w:lang w:eastAsia="en-US"/>
        </w:rPr>
        <w:t xml:space="preserve"> and other professionals </w:t>
      </w:r>
      <w:r w:rsidRPr="00AF2772">
        <w:rPr>
          <w:color w:val="FF0000"/>
          <w:sz w:val="22"/>
          <w:lang w:eastAsia="en-US"/>
        </w:rPr>
        <w:t>to get their views.</w:t>
      </w:r>
    </w:p>
    <w:p w14:paraId="39AAA2EF" w14:textId="38E11210" w:rsidR="00AF2772" w:rsidRPr="00AF2772" w:rsidRDefault="00AF2772" w:rsidP="0846BDAA">
      <w:pPr>
        <w:rPr>
          <w:color w:val="FF0000"/>
          <w:sz w:val="22"/>
          <w:lang w:eastAsia="en-US"/>
        </w:rPr>
      </w:pPr>
      <w:r w:rsidRPr="0846BDAA">
        <w:rPr>
          <w:color w:val="FF0000"/>
          <w:sz w:val="22"/>
          <w:lang w:eastAsia="en-US"/>
        </w:rPr>
        <w:t>-</w:t>
      </w:r>
      <w:r w:rsidR="00943280" w:rsidRPr="0846BDAA">
        <w:rPr>
          <w:color w:val="FF0000"/>
          <w:sz w:val="22"/>
          <w:lang w:eastAsia="en-US"/>
        </w:rPr>
        <w:t>W</w:t>
      </w:r>
      <w:r w:rsidRPr="0846BDAA">
        <w:rPr>
          <w:color w:val="FF0000"/>
          <w:sz w:val="22"/>
          <w:lang w:eastAsia="en-US"/>
        </w:rPr>
        <w:t xml:space="preserve">hen ordered to consider </w:t>
      </w:r>
      <w:r w:rsidR="2891A3EA" w:rsidRPr="0846BDAA">
        <w:rPr>
          <w:color w:val="FF0000"/>
          <w:sz w:val="22"/>
          <w:lang w:eastAsia="en-US"/>
        </w:rPr>
        <w:t>where the child lives and who they see</w:t>
      </w:r>
      <w:r w:rsidRPr="0846BDAA">
        <w:rPr>
          <w:color w:val="FF0000"/>
          <w:sz w:val="22"/>
          <w:lang w:eastAsia="en-US"/>
        </w:rPr>
        <w:t xml:space="preserve">, try and observe a </w:t>
      </w:r>
      <w:r w:rsidR="1C5708EA" w:rsidRPr="0846BDAA">
        <w:rPr>
          <w:color w:val="FF0000"/>
          <w:sz w:val="22"/>
          <w:lang w:eastAsia="en-US"/>
        </w:rPr>
        <w:t>session</w:t>
      </w:r>
      <w:r w:rsidR="00423212" w:rsidRPr="0846BDAA">
        <w:rPr>
          <w:color w:val="FF0000"/>
          <w:sz w:val="22"/>
          <w:lang w:eastAsia="en-US"/>
        </w:rPr>
        <w:t xml:space="preserve"> </w:t>
      </w:r>
      <w:r w:rsidRPr="0846BDAA">
        <w:rPr>
          <w:color w:val="FF0000"/>
          <w:sz w:val="22"/>
          <w:lang w:eastAsia="en-US"/>
        </w:rPr>
        <w:t xml:space="preserve">between each parent and the children, if possible. </w:t>
      </w:r>
    </w:p>
    <w:p w14:paraId="469088E4" w14:textId="4835FD3C" w:rsidR="0067697F" w:rsidRPr="006210B5" w:rsidRDefault="006210B5" w:rsidP="0846BDAA">
      <w:pPr>
        <w:rPr>
          <w:color w:val="FF0000"/>
          <w:sz w:val="22"/>
          <w:lang w:eastAsia="en-US"/>
        </w:rPr>
      </w:pPr>
      <w:r>
        <w:rPr>
          <w:color w:val="FF0000"/>
          <w:sz w:val="22"/>
          <w:lang w:eastAsia="en-US"/>
        </w:rPr>
        <w:t>-</w:t>
      </w:r>
      <w:r w:rsidR="7AD06F38" w:rsidRPr="006210B5">
        <w:rPr>
          <w:color w:val="FF0000"/>
          <w:sz w:val="22"/>
          <w:lang w:eastAsia="en-US"/>
        </w:rPr>
        <w:t xml:space="preserve">Where there are allegations of domestic abuse </w:t>
      </w:r>
      <w:r w:rsidR="00FA3F54" w:rsidRPr="006210B5">
        <w:rPr>
          <w:color w:val="FF0000"/>
          <w:sz w:val="22"/>
          <w:lang w:eastAsia="en-US"/>
        </w:rPr>
        <w:t>you should make a referral to the relevant pathfinder domestic abuse partner.</w:t>
      </w:r>
      <w:r w:rsidR="00BB71AF" w:rsidRPr="006210B5">
        <w:rPr>
          <w:color w:val="FF0000"/>
          <w:sz w:val="22"/>
          <w:lang w:eastAsia="en-US"/>
        </w:rPr>
        <w:t xml:space="preserve"> They will conduct a risk assessment </w:t>
      </w:r>
      <w:r w:rsidR="000F1584" w:rsidRPr="006210B5">
        <w:rPr>
          <w:color w:val="FF0000"/>
          <w:sz w:val="22"/>
          <w:lang w:eastAsia="en-US"/>
        </w:rPr>
        <w:t xml:space="preserve">report </w:t>
      </w:r>
      <w:r w:rsidR="00BB71AF" w:rsidRPr="006210B5">
        <w:rPr>
          <w:color w:val="FF0000"/>
          <w:sz w:val="22"/>
          <w:lang w:eastAsia="en-US"/>
        </w:rPr>
        <w:t>and can then provide domestic abuse support if necessary</w:t>
      </w:r>
      <w:r w:rsidR="00CB3A1B" w:rsidRPr="006210B5">
        <w:rPr>
          <w:color w:val="FF0000"/>
          <w:sz w:val="22"/>
          <w:lang w:eastAsia="en-US"/>
        </w:rPr>
        <w:t xml:space="preserve"> and will sort out any special measures needed in court</w:t>
      </w:r>
      <w:r w:rsidR="00BB71AF" w:rsidRPr="006210B5">
        <w:rPr>
          <w:color w:val="FF0000"/>
          <w:sz w:val="22"/>
          <w:lang w:eastAsia="en-US"/>
        </w:rPr>
        <w:t>.</w:t>
      </w:r>
      <w:r w:rsidR="00CB3A1B" w:rsidRPr="006210B5">
        <w:rPr>
          <w:color w:val="FF0000"/>
          <w:sz w:val="22"/>
          <w:lang w:eastAsia="en-US"/>
        </w:rPr>
        <w:t xml:space="preserve"> If there are allegations on both sides, they will do a report about this too.</w:t>
      </w:r>
      <w:r w:rsidR="00BB71AF" w:rsidRPr="006210B5">
        <w:rPr>
          <w:color w:val="FF0000"/>
          <w:sz w:val="22"/>
          <w:lang w:eastAsia="en-US"/>
        </w:rPr>
        <w:t xml:space="preserve"> They will also help individuals to safety plan. You can use the information they give you in your report. </w:t>
      </w:r>
    </w:p>
    <w:p w14:paraId="28D17EED" w14:textId="629DE17B" w:rsidR="00FA3F54" w:rsidRPr="007957E8" w:rsidRDefault="0067697F" w:rsidP="0846BDAA">
      <w:pPr>
        <w:rPr>
          <w:color w:val="FF0000"/>
          <w:sz w:val="22"/>
          <w:lang w:eastAsia="en-US"/>
        </w:rPr>
      </w:pPr>
      <w:r w:rsidRPr="006210B5">
        <w:rPr>
          <w:color w:val="FF0000"/>
          <w:sz w:val="22"/>
          <w:lang w:eastAsia="en-US"/>
        </w:rPr>
        <w:t xml:space="preserve">For women experiencing domestica abuse email </w:t>
      </w:r>
      <w:hyperlink r:id="rId12" w:history="1">
        <w:r w:rsidRPr="006210B5">
          <w:rPr>
            <w:rStyle w:val="Hyperlink"/>
            <w:sz w:val="22"/>
            <w:lang w:eastAsia="en-US"/>
          </w:rPr>
          <w:t>Pathfinder.familycourts@bswaid.org</w:t>
        </w:r>
      </w:hyperlink>
      <w:r w:rsidRPr="006210B5">
        <w:rPr>
          <w:color w:val="FF0000"/>
          <w:sz w:val="22"/>
          <w:lang w:eastAsia="en-US"/>
        </w:rPr>
        <w:t xml:space="preserve">. For me, email askmarc.info </w:t>
      </w:r>
      <w:hyperlink r:id="rId13" w:history="1">
        <w:r w:rsidR="007957E8" w:rsidRPr="006210B5">
          <w:rPr>
            <w:rStyle w:val="Hyperlink"/>
            <w:sz w:val="22"/>
            <w:lang w:eastAsia="en-US"/>
          </w:rPr>
          <w:t>info@askmarc.org.uk</w:t>
        </w:r>
      </w:hyperlink>
      <w:r w:rsidR="007957E8" w:rsidRPr="006210B5">
        <w:rPr>
          <w:color w:val="FF0000"/>
          <w:sz w:val="22"/>
          <w:lang w:eastAsia="en-US"/>
        </w:rPr>
        <w:t xml:space="preserve">. If support is wanted from the LGBT service, email </w:t>
      </w:r>
      <w:r w:rsidRPr="006210B5">
        <w:rPr>
          <w:color w:val="FF0000"/>
          <w:sz w:val="22"/>
          <w:lang w:eastAsia="en-US"/>
        </w:rPr>
        <w:t>idva@blgbt.org</w:t>
      </w:r>
      <w:r w:rsidRPr="0067697F">
        <w:rPr>
          <w:color w:val="FF0000"/>
          <w:sz w:val="22"/>
          <w:lang w:eastAsia="en-US"/>
        </w:rPr>
        <w:t xml:space="preserve"> </w:t>
      </w:r>
    </w:p>
    <w:p w14:paraId="62398C74" w14:textId="77777777" w:rsidR="00AF2772" w:rsidRPr="00AF2772" w:rsidRDefault="00AF2772" w:rsidP="00AF2772">
      <w:pPr>
        <w:rPr>
          <w:color w:val="FF0000"/>
          <w:sz w:val="22"/>
          <w:lang w:eastAsia="en-US"/>
        </w:rPr>
      </w:pPr>
    </w:p>
    <w:p w14:paraId="54CE31FB" w14:textId="0E12F9F0" w:rsidR="00AF2772" w:rsidRPr="00AF2772" w:rsidRDefault="00AF2772" w:rsidP="3110F616">
      <w:pPr>
        <w:rPr>
          <w:color w:val="FF0000"/>
          <w:sz w:val="22"/>
          <w:lang w:eastAsia="en-US"/>
        </w:rPr>
      </w:pPr>
      <w:r w:rsidRPr="3110F616">
        <w:rPr>
          <w:b/>
          <w:bCs/>
          <w:color w:val="FF0000"/>
          <w:sz w:val="22"/>
          <w:lang w:eastAsia="en-US"/>
        </w:rPr>
        <w:t>Then use this report form to write up your assessment.</w:t>
      </w:r>
      <w:r w:rsidRPr="3110F616">
        <w:rPr>
          <w:color w:val="FF0000"/>
          <w:sz w:val="22"/>
          <w:lang w:eastAsia="en-US"/>
        </w:rPr>
        <w:t xml:space="preserve"> Remember, you need a very good reason to recommend a parent </w:t>
      </w:r>
      <w:r w:rsidR="628C2AB2" w:rsidRPr="3110F616">
        <w:rPr>
          <w:color w:val="FF0000"/>
          <w:sz w:val="22"/>
          <w:lang w:eastAsia="en-US"/>
        </w:rPr>
        <w:t>is not allowed to see</w:t>
      </w:r>
      <w:r w:rsidR="0B8F5B03" w:rsidRPr="3110F616">
        <w:rPr>
          <w:color w:val="FF0000"/>
          <w:sz w:val="22"/>
          <w:lang w:eastAsia="en-US"/>
        </w:rPr>
        <w:t xml:space="preserve"> their</w:t>
      </w:r>
      <w:r w:rsidRPr="3110F616">
        <w:rPr>
          <w:color w:val="FF0000"/>
          <w:sz w:val="22"/>
          <w:lang w:eastAsia="en-US"/>
        </w:rPr>
        <w:t xml:space="preserve"> child – you need to show </w:t>
      </w:r>
      <w:r w:rsidR="6F15FF01" w:rsidRPr="3110F616">
        <w:rPr>
          <w:color w:val="FF0000"/>
          <w:sz w:val="22"/>
          <w:lang w:eastAsia="en-US"/>
        </w:rPr>
        <w:t>spend</w:t>
      </w:r>
      <w:r w:rsidRPr="3110F616">
        <w:rPr>
          <w:color w:val="FF0000"/>
          <w:sz w:val="22"/>
          <w:lang w:eastAsia="en-US"/>
        </w:rPr>
        <w:t>ing</w:t>
      </w:r>
      <w:r w:rsidR="4C01DB56" w:rsidRPr="3110F616">
        <w:rPr>
          <w:color w:val="FF0000"/>
          <w:sz w:val="22"/>
          <w:lang w:eastAsia="en-US"/>
        </w:rPr>
        <w:t xml:space="preserve"> time</w:t>
      </w:r>
      <w:r w:rsidRPr="3110F616">
        <w:rPr>
          <w:color w:val="FF0000"/>
          <w:sz w:val="22"/>
          <w:lang w:eastAsia="en-US"/>
        </w:rPr>
        <w:t xml:space="preserve"> with a child is more harmful than not </w:t>
      </w:r>
      <w:r w:rsidR="6E246C0E" w:rsidRPr="3110F616">
        <w:rPr>
          <w:color w:val="FF0000"/>
          <w:sz w:val="22"/>
          <w:lang w:eastAsia="en-US"/>
        </w:rPr>
        <w:t>spending time with them</w:t>
      </w:r>
      <w:r w:rsidRPr="3110F616">
        <w:rPr>
          <w:color w:val="FF0000"/>
          <w:sz w:val="22"/>
          <w:lang w:eastAsia="en-US"/>
        </w:rPr>
        <w:t xml:space="preserve">. Remember you can be creative in your </w:t>
      </w:r>
      <w:r w:rsidR="5A4F526B" w:rsidRPr="3110F616">
        <w:rPr>
          <w:color w:val="FF0000"/>
          <w:sz w:val="22"/>
          <w:lang w:eastAsia="en-US"/>
        </w:rPr>
        <w:t>family time</w:t>
      </w:r>
      <w:r w:rsidRPr="3110F616">
        <w:rPr>
          <w:color w:val="FF0000"/>
          <w:sz w:val="22"/>
          <w:lang w:eastAsia="en-US"/>
        </w:rPr>
        <w:t xml:space="preserve"> recommendations too</w:t>
      </w:r>
      <w:r w:rsidR="48FF2E0E" w:rsidRPr="3110F616">
        <w:rPr>
          <w:color w:val="FF0000"/>
          <w:sz w:val="22"/>
          <w:lang w:eastAsia="en-US"/>
        </w:rPr>
        <w:t>. This includes how a child sees their parent (e.g. face-to-</w:t>
      </w:r>
      <w:r w:rsidR="48FF2E0E" w:rsidRPr="3110F616">
        <w:rPr>
          <w:color w:val="FF0000"/>
          <w:sz w:val="22"/>
          <w:lang w:eastAsia="en-US"/>
        </w:rPr>
        <w:lastRenderedPageBreak/>
        <w:t>face, video, phone</w:t>
      </w:r>
      <w:r w:rsidR="00200707">
        <w:rPr>
          <w:color w:val="FF0000"/>
          <w:sz w:val="22"/>
          <w:lang w:eastAsia="en-US"/>
        </w:rPr>
        <w:t xml:space="preserve"> </w:t>
      </w:r>
      <w:r w:rsidR="48FF2E0E" w:rsidRPr="3110F616">
        <w:rPr>
          <w:color w:val="FF0000"/>
          <w:sz w:val="22"/>
          <w:lang w:eastAsia="en-US"/>
        </w:rPr>
        <w:t>call), where this happens (in a home, in the community with other people around (as this may be safer), and who else is there/supervises.</w:t>
      </w:r>
    </w:p>
    <w:p w14:paraId="05603CFC" w14:textId="77777777" w:rsidR="00AF2772" w:rsidRPr="00AF2772" w:rsidRDefault="00AF2772" w:rsidP="00AF2772">
      <w:pPr>
        <w:rPr>
          <w:color w:val="FF0000"/>
          <w:sz w:val="22"/>
          <w:lang w:eastAsia="en-US"/>
        </w:rPr>
      </w:pPr>
    </w:p>
    <w:p w14:paraId="014181DE" w14:textId="3CC22B70" w:rsidR="00AF2772" w:rsidRPr="00AF2772" w:rsidRDefault="00AF2772" w:rsidP="00AF2772">
      <w:pPr>
        <w:rPr>
          <w:color w:val="FF0000"/>
          <w:sz w:val="22"/>
          <w:lang w:eastAsia="en-US"/>
        </w:rPr>
      </w:pPr>
      <w:r w:rsidRPr="00AF2772">
        <w:rPr>
          <w:color w:val="FF0000"/>
          <w:sz w:val="22"/>
          <w:lang w:eastAsia="en-US"/>
        </w:rPr>
        <w:t xml:space="preserve">All the questions in this form are here for a reason (many of them you are required to cover), so make sure you answer them all/cover them all. Keep </w:t>
      </w:r>
      <w:proofErr w:type="gramStart"/>
      <w:r w:rsidRPr="00AF2772">
        <w:rPr>
          <w:color w:val="FF0000"/>
          <w:sz w:val="22"/>
          <w:lang w:eastAsia="en-US"/>
        </w:rPr>
        <w:t>all of</w:t>
      </w:r>
      <w:proofErr w:type="gramEnd"/>
      <w:r w:rsidRPr="00AF2772">
        <w:rPr>
          <w:color w:val="FF0000"/>
          <w:sz w:val="22"/>
          <w:lang w:eastAsia="en-US"/>
        </w:rPr>
        <w:t xml:space="preserve"> the black headings and text but delete or replace all of the </w:t>
      </w:r>
      <w:r w:rsidR="00943280">
        <w:rPr>
          <w:color w:val="FF0000"/>
          <w:sz w:val="22"/>
          <w:lang w:eastAsia="en-US"/>
        </w:rPr>
        <w:t>red</w:t>
      </w:r>
      <w:r w:rsidRPr="00AF2772">
        <w:rPr>
          <w:color w:val="FF0000"/>
          <w:sz w:val="22"/>
          <w:lang w:eastAsia="en-US"/>
        </w:rPr>
        <w:t xml:space="preserve"> text. When you have finished, there should be no </w:t>
      </w:r>
      <w:r w:rsidR="001329AB">
        <w:rPr>
          <w:color w:val="FF0000"/>
          <w:sz w:val="22"/>
          <w:lang w:eastAsia="en-US"/>
        </w:rPr>
        <w:t>red</w:t>
      </w:r>
      <w:r w:rsidRPr="00AF2772">
        <w:rPr>
          <w:color w:val="FF0000"/>
          <w:sz w:val="22"/>
          <w:lang w:eastAsia="en-US"/>
        </w:rPr>
        <w:t xml:space="preserve"> text left whatsoever – it will not look professional if you leave it in.</w:t>
      </w:r>
    </w:p>
    <w:p w14:paraId="298484D5" w14:textId="36FDF8EB" w:rsidR="00F44D2E" w:rsidRPr="00943280" w:rsidRDefault="00AF2772" w:rsidP="0846BDAA">
      <w:pPr>
        <w:spacing w:before="240" w:after="240"/>
        <w:rPr>
          <w:color w:val="FF0000"/>
          <w:sz w:val="22"/>
          <w:lang w:eastAsia="en-US"/>
        </w:rPr>
      </w:pPr>
      <w:r w:rsidRPr="0846BDAA">
        <w:rPr>
          <w:color w:val="FF0000"/>
          <w:sz w:val="22"/>
          <w:lang w:eastAsia="en-US"/>
        </w:rPr>
        <w:t>If the court order doesn’t give a specific filing date (it usually will</w:t>
      </w:r>
      <w:r w:rsidR="7DFC9DDD" w:rsidRPr="0846BDAA">
        <w:rPr>
          <w:color w:val="FF0000"/>
          <w:sz w:val="22"/>
          <w:lang w:eastAsia="en-US"/>
        </w:rPr>
        <w:t xml:space="preserve"> and can order a shorter time where there is a very narrow issue</w:t>
      </w:r>
      <w:r w:rsidRPr="0846BDAA">
        <w:rPr>
          <w:color w:val="FF0000"/>
          <w:sz w:val="22"/>
          <w:lang w:eastAsia="en-US"/>
        </w:rPr>
        <w:t xml:space="preserve">), </w:t>
      </w:r>
      <w:r w:rsidR="1D925A2B" w:rsidRPr="0846BDAA">
        <w:rPr>
          <w:color w:val="FF0000"/>
          <w:sz w:val="22"/>
          <w:lang w:eastAsia="en-US"/>
        </w:rPr>
        <w:t>this report</w:t>
      </w:r>
      <w:r w:rsidRPr="0846BDAA">
        <w:rPr>
          <w:color w:val="FF0000"/>
          <w:sz w:val="22"/>
          <w:lang w:eastAsia="en-US"/>
        </w:rPr>
        <w:t xml:space="preserve"> must be filed </w:t>
      </w:r>
      <w:r w:rsidRPr="0846BDAA">
        <w:rPr>
          <w:b/>
          <w:bCs/>
          <w:color w:val="FF0000"/>
          <w:sz w:val="22"/>
          <w:lang w:eastAsia="en-US"/>
        </w:rPr>
        <w:t>within 8 weeks</w:t>
      </w:r>
      <w:r w:rsidRPr="0846BDAA">
        <w:rPr>
          <w:color w:val="FF0000"/>
          <w:sz w:val="22"/>
          <w:lang w:eastAsia="en-US"/>
        </w:rPr>
        <w:t xml:space="preserve"> of the order being made. </w:t>
      </w:r>
      <w:r w:rsidR="00C66681" w:rsidRPr="0846BDAA">
        <w:rPr>
          <w:color w:val="FF0000"/>
          <w:sz w:val="22"/>
          <w:lang w:eastAsia="en-US"/>
        </w:rPr>
        <w:t xml:space="preserve">If matters are </w:t>
      </w:r>
      <w:r w:rsidR="00237717" w:rsidRPr="0846BDAA">
        <w:rPr>
          <w:color w:val="FF0000"/>
          <w:sz w:val="22"/>
          <w:lang w:eastAsia="en-US"/>
        </w:rPr>
        <w:t xml:space="preserve">focused and enquiries are already complete, you can file early. </w:t>
      </w:r>
      <w:r w:rsidRPr="0846BDAA">
        <w:rPr>
          <w:color w:val="FF0000"/>
          <w:sz w:val="22"/>
          <w:lang w:eastAsia="en-US"/>
        </w:rPr>
        <w:t xml:space="preserve">If you think it’s unlikely you’ll be able to file on time, you must let your manager </w:t>
      </w:r>
      <w:proofErr w:type="gramStart"/>
      <w:r w:rsidRPr="0846BDAA">
        <w:rPr>
          <w:color w:val="FF0000"/>
          <w:sz w:val="22"/>
          <w:lang w:eastAsia="en-US"/>
        </w:rPr>
        <w:t xml:space="preserve">and </w:t>
      </w:r>
      <w:r w:rsidR="04633442" w:rsidRPr="0846BDAA">
        <w:rPr>
          <w:color w:val="FF0000"/>
          <w:sz w:val="22"/>
          <w:lang w:eastAsia="en-US"/>
        </w:rPr>
        <w:t xml:space="preserve"> Court</w:t>
      </w:r>
      <w:proofErr w:type="gramEnd"/>
      <w:r w:rsidR="04633442" w:rsidRPr="0846BDAA">
        <w:rPr>
          <w:color w:val="FF0000"/>
          <w:sz w:val="22"/>
          <w:lang w:eastAsia="en-US"/>
        </w:rPr>
        <w:t xml:space="preserve"> Business Support </w:t>
      </w:r>
      <w:r w:rsidR="001329AB" w:rsidRPr="0846BDAA">
        <w:rPr>
          <w:color w:val="FF0000"/>
          <w:sz w:val="22"/>
          <w:lang w:eastAsia="en-US"/>
        </w:rPr>
        <w:t xml:space="preserve"> </w:t>
      </w:r>
      <w:r w:rsidRPr="0846BDAA">
        <w:rPr>
          <w:color w:val="FF0000"/>
          <w:sz w:val="22"/>
          <w:lang w:eastAsia="en-US"/>
        </w:rPr>
        <w:t>know as soon as possible as an application will have to be made to the court for an extension of time. BCT can be fined if reports are late. For Section 37</w:t>
      </w:r>
      <w:r w:rsidR="00943280" w:rsidRPr="0846BDAA">
        <w:rPr>
          <w:color w:val="FF0000"/>
          <w:sz w:val="22"/>
          <w:lang w:eastAsia="en-US"/>
        </w:rPr>
        <w:t xml:space="preserve"> matters</w:t>
      </w:r>
      <w:r w:rsidRPr="0846BDAA">
        <w:rPr>
          <w:color w:val="FF0000"/>
          <w:sz w:val="22"/>
          <w:lang w:eastAsia="en-US"/>
        </w:rPr>
        <w:t xml:space="preserve">, send your report to Legal </w:t>
      </w:r>
      <w:r w:rsidR="001329AB" w:rsidRPr="0846BDAA">
        <w:rPr>
          <w:color w:val="FF0000"/>
          <w:sz w:val="22"/>
          <w:lang w:eastAsia="en-US"/>
        </w:rPr>
        <w:t xml:space="preserve">Services </w:t>
      </w:r>
      <w:r w:rsidRPr="0846BDAA">
        <w:rPr>
          <w:color w:val="FF0000"/>
          <w:sz w:val="22"/>
          <w:lang w:eastAsia="en-US"/>
        </w:rPr>
        <w:t>at least 5 days before the court deadline so it can be checked over.</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000" w:firstRow="0" w:lastRow="0" w:firstColumn="0" w:lastColumn="0" w:noHBand="0" w:noVBand="0"/>
      </w:tblPr>
      <w:tblGrid>
        <w:gridCol w:w="4815"/>
        <w:gridCol w:w="4966"/>
      </w:tblGrid>
      <w:tr w:rsidR="00212151" w14:paraId="4E496C5E" w14:textId="77777777" w:rsidTr="3110F616">
        <w:trPr>
          <w:cantSplit/>
          <w:trHeight w:val="510"/>
        </w:trPr>
        <w:tc>
          <w:tcPr>
            <w:tcW w:w="4815" w:type="dxa"/>
            <w:shd w:val="clear" w:color="auto" w:fill="E0E0E0"/>
          </w:tcPr>
          <w:p w14:paraId="4E496C5C" w14:textId="77777777" w:rsidR="00212151" w:rsidRDefault="003A10C1">
            <w:r w:rsidRPr="00CD1003">
              <w:t>Date of Application:</w:t>
            </w:r>
          </w:p>
        </w:tc>
        <w:tc>
          <w:tcPr>
            <w:tcW w:w="4966" w:type="dxa"/>
            <w:shd w:val="clear" w:color="auto" w:fill="FFFFFF" w:themeFill="background1"/>
          </w:tcPr>
          <w:p w14:paraId="4E496C5D" w14:textId="7223C5F8" w:rsidR="00212151" w:rsidRDefault="00076C4D">
            <w:pPr>
              <w:rPr>
                <w:rStyle w:val="BOLD"/>
                <w:b w:val="0"/>
                <w:sz w:val="24"/>
                <w:szCs w:val="24"/>
              </w:rPr>
            </w:pPr>
            <w:r w:rsidRPr="00276CDB">
              <w:rPr>
                <w:rFonts w:cs="Arial"/>
                <w:color w:val="FF0000"/>
                <w:lang w:eastAsia="en-US"/>
              </w:rPr>
              <w:t xml:space="preserve">Insert here the date the parent made their application to the court </w:t>
            </w:r>
          </w:p>
        </w:tc>
      </w:tr>
      <w:tr w:rsidR="00212151" w14:paraId="4E496C61" w14:textId="77777777" w:rsidTr="3110F616">
        <w:trPr>
          <w:cantSplit/>
          <w:trHeight w:val="510"/>
        </w:trPr>
        <w:tc>
          <w:tcPr>
            <w:tcW w:w="4815" w:type="dxa"/>
            <w:shd w:val="clear" w:color="auto" w:fill="E0E0E0"/>
          </w:tcPr>
          <w:p w14:paraId="4E496C5F" w14:textId="77777777" w:rsidR="00212151" w:rsidRDefault="003A10C1">
            <w:r w:rsidRPr="00CD1003">
              <w:t>Court:</w:t>
            </w:r>
          </w:p>
        </w:tc>
        <w:tc>
          <w:tcPr>
            <w:tcW w:w="4966" w:type="dxa"/>
            <w:shd w:val="clear" w:color="auto" w:fill="FFFFFF" w:themeFill="background1"/>
          </w:tcPr>
          <w:p w14:paraId="4E496C60" w14:textId="78323C8A" w:rsidR="00212151" w:rsidRDefault="00EE764B">
            <w:pPr>
              <w:rPr>
                <w:rStyle w:val="BOLD"/>
                <w:b w:val="0"/>
                <w:sz w:val="24"/>
                <w:szCs w:val="24"/>
              </w:rPr>
            </w:pPr>
            <w:r>
              <w:rPr>
                <w:rStyle w:val="BOLD"/>
                <w:b w:val="0"/>
                <w:sz w:val="24"/>
                <w:szCs w:val="24"/>
              </w:rPr>
              <w:t>Birmingham</w:t>
            </w:r>
            <w:r w:rsidR="003A10C1" w:rsidRPr="00CD1003">
              <w:rPr>
                <w:rStyle w:val="BOLD"/>
                <w:b w:val="0"/>
                <w:sz w:val="24"/>
                <w:szCs w:val="24"/>
              </w:rPr>
              <w:t xml:space="preserve"> Pathfinder Court - Family Court</w:t>
            </w:r>
          </w:p>
        </w:tc>
      </w:tr>
      <w:tr w:rsidR="00212151" w14:paraId="4E496C64" w14:textId="77777777" w:rsidTr="3110F616">
        <w:trPr>
          <w:cantSplit/>
          <w:trHeight w:val="510"/>
        </w:trPr>
        <w:tc>
          <w:tcPr>
            <w:tcW w:w="4815" w:type="dxa"/>
            <w:shd w:val="clear" w:color="auto" w:fill="E0E0E0"/>
          </w:tcPr>
          <w:p w14:paraId="4E496C62" w14:textId="77777777" w:rsidR="00212151" w:rsidRDefault="003A10C1">
            <w:r w:rsidRPr="00CD1003">
              <w:t xml:space="preserve">Court Case No: </w:t>
            </w:r>
          </w:p>
        </w:tc>
        <w:tc>
          <w:tcPr>
            <w:tcW w:w="4966" w:type="dxa"/>
            <w:shd w:val="clear" w:color="auto" w:fill="FFFFFF" w:themeFill="background1"/>
          </w:tcPr>
          <w:p w14:paraId="4E496C63" w14:textId="51C70862" w:rsidR="00212151" w:rsidRPr="00276CDB" w:rsidRDefault="002D36F9">
            <w:pPr>
              <w:rPr>
                <w:bCs/>
                <w:color w:val="FF0000"/>
              </w:rPr>
            </w:pPr>
            <w:r w:rsidRPr="00276CDB">
              <w:rPr>
                <w:rFonts w:cs="Arial"/>
                <w:color w:val="FF0000"/>
                <w:lang w:eastAsia="en-US"/>
              </w:rPr>
              <w:t xml:space="preserve">You’ll find this on the court order. It starts </w:t>
            </w:r>
            <w:r w:rsidR="001329AB">
              <w:rPr>
                <w:rFonts w:cs="Arial"/>
                <w:color w:val="FF0000"/>
                <w:lang w:eastAsia="en-US"/>
              </w:rPr>
              <w:t>with</w:t>
            </w:r>
            <w:r w:rsidR="00544188">
              <w:rPr>
                <w:rFonts w:cs="Arial"/>
                <w:color w:val="FF0000"/>
                <w:lang w:eastAsia="en-US"/>
              </w:rPr>
              <w:t xml:space="preserve"> </w:t>
            </w:r>
            <w:r w:rsidRPr="00276CDB">
              <w:rPr>
                <w:rFonts w:cs="Arial"/>
                <w:color w:val="FF0000"/>
                <w:lang w:eastAsia="en-US"/>
              </w:rPr>
              <w:t>BMP</w:t>
            </w:r>
          </w:p>
        </w:tc>
      </w:tr>
      <w:tr w:rsidR="000A4B20" w14:paraId="0677739F" w14:textId="77777777" w:rsidTr="3110F616">
        <w:trPr>
          <w:cantSplit/>
          <w:trHeight w:val="510"/>
        </w:trPr>
        <w:tc>
          <w:tcPr>
            <w:tcW w:w="4815" w:type="dxa"/>
            <w:shd w:val="clear" w:color="auto" w:fill="E0E0E0"/>
          </w:tcPr>
          <w:p w14:paraId="73D73523" w14:textId="78D42045" w:rsidR="000A4B20" w:rsidRPr="00CD1003" w:rsidRDefault="002B4383">
            <w:r>
              <w:t>Report Type:</w:t>
            </w:r>
          </w:p>
        </w:tc>
        <w:tc>
          <w:tcPr>
            <w:tcW w:w="4966" w:type="dxa"/>
            <w:shd w:val="clear" w:color="auto" w:fill="FFFFFF" w:themeFill="background1"/>
          </w:tcPr>
          <w:p w14:paraId="221E7B93" w14:textId="50D647C0" w:rsidR="000A4B20" w:rsidRPr="00432343" w:rsidRDefault="5D1DB5E3">
            <w:pPr>
              <w:rPr>
                <w:rFonts w:cs="Arial"/>
                <w:color w:val="FF0000"/>
                <w:lang w:eastAsia="en-US"/>
              </w:rPr>
            </w:pPr>
            <w:r w:rsidRPr="3110F616">
              <w:rPr>
                <w:rFonts w:cs="Arial"/>
                <w:lang w:eastAsia="en-US"/>
              </w:rPr>
              <w:t xml:space="preserve">Child Impact </w:t>
            </w:r>
            <w:r w:rsidR="7010C0E9" w:rsidRPr="3110F616">
              <w:rPr>
                <w:rFonts w:cs="Arial"/>
                <w:lang w:eastAsia="en-US"/>
              </w:rPr>
              <w:t>R</w:t>
            </w:r>
            <w:r w:rsidRPr="3110F616">
              <w:rPr>
                <w:rFonts w:cs="Arial"/>
                <w:lang w:eastAsia="en-US"/>
              </w:rPr>
              <w:t>eport</w:t>
            </w:r>
            <w:r w:rsidR="25ACA848" w:rsidRPr="3110F616">
              <w:rPr>
                <w:rFonts w:cs="Arial"/>
                <w:lang w:eastAsia="en-US"/>
              </w:rPr>
              <w:t xml:space="preserve"> / Section 37 Report / Section 7 Report</w:t>
            </w:r>
            <w:r w:rsidR="7010C0E9" w:rsidRPr="3110F616">
              <w:rPr>
                <w:rFonts w:cs="Arial"/>
                <w:lang w:eastAsia="en-US"/>
              </w:rPr>
              <w:t xml:space="preserve"> </w:t>
            </w:r>
            <w:r w:rsidRPr="3110F616">
              <w:rPr>
                <w:rFonts w:cs="Arial"/>
                <w:color w:val="FF0000"/>
                <w:lang w:eastAsia="en-US"/>
              </w:rPr>
              <w:t xml:space="preserve">Delete </w:t>
            </w:r>
            <w:r w:rsidR="7010C0E9" w:rsidRPr="3110F616">
              <w:rPr>
                <w:rFonts w:cs="Arial"/>
                <w:color w:val="FF0000"/>
                <w:lang w:eastAsia="en-US"/>
              </w:rPr>
              <w:t>as appropriate</w:t>
            </w:r>
          </w:p>
        </w:tc>
      </w:tr>
      <w:tr w:rsidR="00212151" w14:paraId="4E496C67" w14:textId="77777777" w:rsidTr="3110F616">
        <w:trPr>
          <w:cantSplit/>
          <w:trHeight w:val="510"/>
        </w:trPr>
        <w:tc>
          <w:tcPr>
            <w:tcW w:w="4815" w:type="dxa"/>
            <w:shd w:val="clear" w:color="auto" w:fill="E0E0E0"/>
          </w:tcPr>
          <w:p w14:paraId="4E496C65" w14:textId="77777777" w:rsidR="00212151" w:rsidRDefault="003A10C1">
            <w:r w:rsidRPr="00CD1003">
              <w:t>Application Type:</w:t>
            </w:r>
          </w:p>
        </w:tc>
        <w:tc>
          <w:tcPr>
            <w:tcW w:w="4966" w:type="dxa"/>
            <w:shd w:val="clear" w:color="auto" w:fill="FFFFFF" w:themeFill="background1"/>
          </w:tcPr>
          <w:p w14:paraId="5DB49120" w14:textId="1CEC6382" w:rsidR="00212151" w:rsidRDefault="50921BF1">
            <w:pPr>
              <w:rPr>
                <w:rFonts w:cs="Arial"/>
                <w:color w:val="FF0000"/>
                <w:lang w:eastAsia="en-US"/>
              </w:rPr>
            </w:pPr>
            <w:r w:rsidRPr="3110F616">
              <w:rPr>
                <w:rFonts w:cs="Arial"/>
                <w:color w:val="FF0000"/>
                <w:lang w:eastAsia="en-US"/>
              </w:rPr>
              <w:t xml:space="preserve">Insert here what </w:t>
            </w:r>
            <w:r w:rsidR="1A23A735" w:rsidRPr="3110F616">
              <w:rPr>
                <w:rFonts w:cs="Arial"/>
                <w:color w:val="FF0000"/>
                <w:lang w:eastAsia="en-US"/>
              </w:rPr>
              <w:t>the applicant is asking for</w:t>
            </w:r>
            <w:r w:rsidR="4AED90CC" w:rsidRPr="3110F616">
              <w:rPr>
                <w:rFonts w:cs="Arial"/>
                <w:color w:val="FF0000"/>
                <w:lang w:eastAsia="en-US"/>
              </w:rPr>
              <w:t xml:space="preserve"> e.g.</w:t>
            </w:r>
            <w:r w:rsidR="001329AB" w:rsidRPr="3110F616">
              <w:rPr>
                <w:rFonts w:cs="Arial"/>
                <w:color w:val="FF0000"/>
                <w:lang w:eastAsia="en-US"/>
              </w:rPr>
              <w:t>:</w:t>
            </w:r>
          </w:p>
          <w:p w14:paraId="424582EA" w14:textId="77777777" w:rsidR="001329AB" w:rsidRDefault="001329AB">
            <w:pPr>
              <w:rPr>
                <w:rFonts w:cs="Arial"/>
                <w:color w:val="FF0000"/>
                <w:lang w:eastAsia="en-US"/>
              </w:rPr>
            </w:pPr>
            <w:r w:rsidRPr="3110F616">
              <w:rPr>
                <w:rFonts w:cs="Arial"/>
                <w:color w:val="FF0000"/>
                <w:lang w:eastAsia="en-US"/>
              </w:rPr>
              <w:t>Child Arrangements Order (to live with or spend time with)</w:t>
            </w:r>
          </w:p>
          <w:p w14:paraId="263F0839" w14:textId="251B0B2C" w:rsidR="4258F343" w:rsidRDefault="4258F343" w:rsidP="3110F616">
            <w:pPr>
              <w:rPr>
                <w:rFonts w:cs="Arial"/>
                <w:color w:val="FF0000"/>
                <w:lang w:eastAsia="en-US"/>
              </w:rPr>
            </w:pPr>
            <w:r w:rsidRPr="3110F616">
              <w:rPr>
                <w:rFonts w:cs="Arial"/>
                <w:color w:val="FF0000"/>
                <w:lang w:eastAsia="en-US"/>
              </w:rPr>
              <w:t>Prohibited Steps Order</w:t>
            </w:r>
          </w:p>
          <w:p w14:paraId="51E93061" w14:textId="0ED18EBE" w:rsidR="4258F343" w:rsidRDefault="4258F343" w:rsidP="3110F616">
            <w:pPr>
              <w:rPr>
                <w:rFonts w:cs="Arial"/>
                <w:color w:val="FF0000"/>
                <w:lang w:eastAsia="en-US"/>
              </w:rPr>
            </w:pPr>
            <w:r w:rsidRPr="3110F616">
              <w:rPr>
                <w:rFonts w:cs="Arial"/>
                <w:color w:val="FF0000"/>
                <w:lang w:eastAsia="en-US"/>
              </w:rPr>
              <w:t>Specific Issues Order</w:t>
            </w:r>
          </w:p>
          <w:p w14:paraId="248CDAB7" w14:textId="6DED438E" w:rsidR="001329AB" w:rsidRDefault="001329AB">
            <w:pPr>
              <w:rPr>
                <w:rFonts w:cs="Arial"/>
                <w:color w:val="FF0000"/>
                <w:lang w:eastAsia="en-US"/>
              </w:rPr>
            </w:pPr>
            <w:r>
              <w:rPr>
                <w:rFonts w:cs="Arial"/>
                <w:color w:val="FF0000"/>
                <w:lang w:eastAsia="en-US"/>
              </w:rPr>
              <w:t xml:space="preserve"> </w:t>
            </w:r>
          </w:p>
          <w:p w14:paraId="4E496C66" w14:textId="1A84315C" w:rsidR="001329AB" w:rsidRPr="00276CDB" w:rsidRDefault="001329AB">
            <w:pPr>
              <w:rPr>
                <w:bCs/>
                <w:color w:val="FF0000"/>
              </w:rPr>
            </w:pPr>
          </w:p>
        </w:tc>
      </w:tr>
      <w:tr w:rsidR="00212151" w14:paraId="4E496C7A" w14:textId="77777777" w:rsidTr="3110F616">
        <w:trPr>
          <w:cantSplit/>
          <w:trHeight w:val="510"/>
        </w:trPr>
        <w:tc>
          <w:tcPr>
            <w:tcW w:w="4815" w:type="dxa"/>
            <w:shd w:val="clear" w:color="auto" w:fill="E0E0E0"/>
          </w:tcPr>
          <w:p w14:paraId="4E496C78" w14:textId="2BF7AE5E" w:rsidR="00212151" w:rsidRDefault="004A3FE7">
            <w:r>
              <w:t>F</w:t>
            </w:r>
            <w:r w:rsidR="003A10C1" w:rsidRPr="00CD1003">
              <w:t>iled on</w:t>
            </w:r>
          </w:p>
        </w:tc>
        <w:tc>
          <w:tcPr>
            <w:tcW w:w="4966" w:type="dxa"/>
            <w:shd w:val="clear" w:color="auto" w:fill="FFFFFF" w:themeFill="background1"/>
          </w:tcPr>
          <w:p w14:paraId="4E496C79" w14:textId="064689DF" w:rsidR="00212151" w:rsidRDefault="00276CDB">
            <w:pPr>
              <w:rPr>
                <w:bCs/>
              </w:rPr>
            </w:pPr>
            <w:r w:rsidRPr="00276CDB">
              <w:rPr>
                <w:rFonts w:cs="Arial"/>
                <w:color w:val="FF0000"/>
                <w:lang w:eastAsia="en-US"/>
              </w:rPr>
              <w:t>This is the date you are sending the report to the court.</w:t>
            </w:r>
          </w:p>
        </w:tc>
      </w:tr>
      <w:tr w:rsidR="00212151" w14:paraId="4E496C7D" w14:textId="77777777" w:rsidTr="3110F616">
        <w:trPr>
          <w:cantSplit/>
          <w:trHeight w:val="510"/>
        </w:trPr>
        <w:tc>
          <w:tcPr>
            <w:tcW w:w="4815" w:type="dxa"/>
            <w:shd w:val="clear" w:color="auto" w:fill="E0E0E0"/>
          </w:tcPr>
          <w:p w14:paraId="4E496C7B" w14:textId="77777777" w:rsidR="00212151" w:rsidRDefault="003A10C1">
            <w:pPr>
              <w:rPr>
                <w:b/>
                <w:bCs/>
              </w:rPr>
            </w:pPr>
            <w:r w:rsidRPr="00CD1003">
              <w:t>Completed by:</w:t>
            </w:r>
          </w:p>
        </w:tc>
        <w:tc>
          <w:tcPr>
            <w:tcW w:w="4966" w:type="dxa"/>
            <w:shd w:val="clear" w:color="auto" w:fill="FFFFFF" w:themeFill="background1"/>
          </w:tcPr>
          <w:p w14:paraId="4E496C7C" w14:textId="694920B7" w:rsidR="00212151" w:rsidRDefault="00276CDB">
            <w:pPr>
              <w:rPr>
                <w:bCs/>
              </w:rPr>
            </w:pPr>
            <w:r w:rsidRPr="00276CDB">
              <w:rPr>
                <w:bCs/>
                <w:color w:val="FF0000"/>
              </w:rPr>
              <w:t>Your name</w:t>
            </w:r>
          </w:p>
        </w:tc>
      </w:tr>
      <w:tr w:rsidR="00276CDB" w14:paraId="54362A02" w14:textId="77777777" w:rsidTr="3110F616">
        <w:trPr>
          <w:cantSplit/>
          <w:trHeight w:val="510"/>
        </w:trPr>
        <w:tc>
          <w:tcPr>
            <w:tcW w:w="4815" w:type="dxa"/>
            <w:shd w:val="clear" w:color="auto" w:fill="E0E0E0"/>
          </w:tcPr>
          <w:p w14:paraId="5101B32B" w14:textId="77777777" w:rsidR="00276CDB" w:rsidRDefault="00276CDB" w:rsidP="00276CDB">
            <w:r w:rsidRPr="00CD1003">
              <w:t>Signed:</w:t>
            </w:r>
          </w:p>
          <w:p w14:paraId="449BEF4B" w14:textId="494346EC" w:rsidR="00276CDB" w:rsidRPr="00CD1003" w:rsidRDefault="00276CDB" w:rsidP="00276CDB">
            <w:r w:rsidRPr="00CD1003">
              <w:rPr>
                <w:i/>
                <w:iCs/>
                <w:sz w:val="22"/>
              </w:rPr>
              <w:t>In preparing the report I have taken account of the welfare checklist in section 1 (3) of the Children Act 1989 and the principle that delay may be prejudicial to the child's welfare</w:t>
            </w:r>
          </w:p>
        </w:tc>
        <w:tc>
          <w:tcPr>
            <w:tcW w:w="4966" w:type="dxa"/>
            <w:shd w:val="clear" w:color="auto" w:fill="FFFFFF" w:themeFill="background1"/>
          </w:tcPr>
          <w:p w14:paraId="2D37E418" w14:textId="77777777" w:rsidR="00276CDB" w:rsidRPr="00CD1003" w:rsidRDefault="00276CDB" w:rsidP="00276CDB">
            <w:pPr>
              <w:rPr>
                <w:bCs/>
              </w:rPr>
            </w:pPr>
          </w:p>
        </w:tc>
      </w:tr>
    </w:tbl>
    <w:p w14:paraId="4E496C7F" w14:textId="77777777" w:rsidR="00212151" w:rsidRDefault="00212151">
      <w:pPr>
        <w:pStyle w:val="paragraph"/>
        <w:spacing w:before="0" w:beforeAutospacing="0" w:after="0" w:afterAutospacing="0"/>
        <w:textAlignment w:val="baseline"/>
        <w:rPr>
          <w:rStyle w:val="normaltextrun"/>
          <w:rFonts w:ascii="Arial" w:hAnsi="Arial" w:cs="Arial"/>
          <w:b/>
          <w:bCs/>
        </w:rPr>
      </w:pPr>
    </w:p>
    <w:p w14:paraId="4E496C81" w14:textId="4AC0C498" w:rsidR="00212151" w:rsidRDefault="003A10C1">
      <w:pPr>
        <w:pStyle w:val="paragraph"/>
        <w:spacing w:before="0" w:beforeAutospacing="0" w:after="0" w:afterAutospacing="0"/>
        <w:textAlignment w:val="baseline"/>
        <w:rPr>
          <w:rStyle w:val="eop"/>
          <w:rFonts w:ascii="Arial" w:hAnsi="Arial" w:cs="Arial"/>
          <w:color w:val="FF0000"/>
          <w:sz w:val="22"/>
          <w:szCs w:val="22"/>
        </w:rPr>
      </w:pPr>
      <w:r w:rsidRPr="00F75B94">
        <w:rPr>
          <w:rStyle w:val="normaltextrun"/>
          <w:rFonts w:ascii="Arial" w:hAnsi="Arial" w:cs="Arial"/>
          <w:b/>
          <w:bCs/>
          <w:color w:val="FF0000"/>
        </w:rPr>
        <w:t xml:space="preserve">(Delete </w:t>
      </w:r>
      <w:r w:rsidR="00943280">
        <w:rPr>
          <w:rStyle w:val="normaltextrun"/>
          <w:rFonts w:ascii="Arial" w:hAnsi="Arial" w:cs="Arial"/>
          <w:b/>
          <w:bCs/>
          <w:color w:val="FF0000"/>
        </w:rPr>
        <w:t xml:space="preserve">one of the below </w:t>
      </w:r>
      <w:r w:rsidRPr="00F75B94">
        <w:rPr>
          <w:rStyle w:val="normaltextrun"/>
          <w:rFonts w:ascii="Arial" w:hAnsi="Arial" w:cs="Arial"/>
          <w:b/>
          <w:bCs/>
          <w:color w:val="FF0000"/>
        </w:rPr>
        <w:t>as appropriate)</w:t>
      </w:r>
      <w:r w:rsidRPr="00F75B94">
        <w:rPr>
          <w:rStyle w:val="eop"/>
          <w:rFonts w:ascii="Arial" w:hAnsi="Arial" w:cs="Arial"/>
          <w:color w:val="FF0000"/>
          <w:sz w:val="22"/>
          <w:szCs w:val="22"/>
        </w:rPr>
        <w:t> </w:t>
      </w:r>
    </w:p>
    <w:p w14:paraId="4E496C82" w14:textId="77777777" w:rsidR="00212151" w:rsidRDefault="00212151">
      <w:pPr>
        <w:pStyle w:val="paragraph"/>
        <w:spacing w:before="0" w:beforeAutospacing="0" w:after="0" w:afterAutospacing="0"/>
        <w:textAlignment w:val="baseline"/>
        <w:rPr>
          <w:rFonts w:ascii="Arial" w:hAnsi="Arial" w:cs="Arial"/>
          <w:sz w:val="18"/>
          <w:szCs w:val="18"/>
        </w:rPr>
      </w:pPr>
    </w:p>
    <w:p w14:paraId="4E496C83" w14:textId="77777777" w:rsidR="00212151" w:rsidRDefault="003A10C1">
      <w:pPr>
        <w:pStyle w:val="paragraph"/>
        <w:spacing w:before="0" w:beforeAutospacing="0" w:after="0" w:afterAutospacing="0"/>
        <w:textAlignment w:val="baseline"/>
        <w:rPr>
          <w:rFonts w:ascii="Arial" w:hAnsi="Arial" w:cs="Arial"/>
          <w:sz w:val="18"/>
          <w:szCs w:val="18"/>
        </w:rPr>
      </w:pPr>
      <w:r w:rsidRPr="00CD1003">
        <w:rPr>
          <w:rStyle w:val="normaltextrun"/>
          <w:rFonts w:ascii="Arial" w:hAnsi="Arial" w:cs="Arial"/>
          <w:b/>
          <w:bCs/>
        </w:rPr>
        <w:t>This report has been sent to [both parties / the applicant / the respondent / both legal representatives / the legal representative for the applicant / the legal representative for the respondent].</w:t>
      </w:r>
      <w:r w:rsidRPr="00CD1003">
        <w:rPr>
          <w:rStyle w:val="eop"/>
          <w:rFonts w:ascii="Arial" w:hAnsi="Arial" w:cs="Arial"/>
          <w:sz w:val="22"/>
          <w:szCs w:val="22"/>
        </w:rPr>
        <w:t> </w:t>
      </w:r>
    </w:p>
    <w:p w14:paraId="4E496C84" w14:textId="77777777" w:rsidR="00212151" w:rsidRPr="00C75EB8" w:rsidRDefault="003A10C1">
      <w:pPr>
        <w:pStyle w:val="paragraph"/>
        <w:spacing w:before="0" w:beforeAutospacing="0" w:after="0" w:afterAutospacing="0"/>
        <w:ind w:firstLine="720"/>
        <w:textAlignment w:val="baseline"/>
        <w:rPr>
          <w:rFonts w:ascii="Arial" w:hAnsi="Arial" w:cs="Arial"/>
          <w:color w:val="FF0000"/>
          <w:sz w:val="18"/>
          <w:szCs w:val="18"/>
        </w:rPr>
      </w:pPr>
      <w:r w:rsidRPr="00C75EB8">
        <w:rPr>
          <w:rStyle w:val="normaltextrun"/>
          <w:rFonts w:ascii="Arial" w:hAnsi="Arial" w:cs="Arial"/>
          <w:b/>
          <w:bCs/>
          <w:i/>
          <w:iCs/>
          <w:color w:val="FF0000"/>
        </w:rPr>
        <w:t>or</w:t>
      </w:r>
      <w:r w:rsidRPr="00C75EB8">
        <w:rPr>
          <w:rStyle w:val="eop"/>
          <w:rFonts w:ascii="Arial" w:hAnsi="Arial" w:cs="Arial"/>
          <w:color w:val="FF0000"/>
          <w:sz w:val="22"/>
          <w:szCs w:val="22"/>
        </w:rPr>
        <w:t> </w:t>
      </w:r>
    </w:p>
    <w:p w14:paraId="4E496C85" w14:textId="0725A014" w:rsidR="00212151" w:rsidRDefault="003A10C1">
      <w:pPr>
        <w:pStyle w:val="paragraph"/>
        <w:spacing w:before="0" w:beforeAutospacing="0" w:after="0" w:afterAutospacing="0"/>
        <w:textAlignment w:val="baseline"/>
        <w:rPr>
          <w:rFonts w:ascii="Arial" w:hAnsi="Arial" w:cs="Arial"/>
          <w:sz w:val="18"/>
          <w:szCs w:val="18"/>
        </w:rPr>
      </w:pPr>
      <w:r w:rsidRPr="00CD1003">
        <w:rPr>
          <w:rStyle w:val="normaltextrun"/>
          <w:rFonts w:ascii="Arial" w:hAnsi="Arial" w:cs="Arial"/>
          <w:b/>
          <w:bCs/>
        </w:rPr>
        <w:lastRenderedPageBreak/>
        <w:t xml:space="preserve">This report has </w:t>
      </w:r>
      <w:r w:rsidRPr="00C75EB8">
        <w:rPr>
          <w:rStyle w:val="normaltextrun"/>
          <w:rFonts w:ascii="Arial" w:hAnsi="Arial" w:cs="Arial"/>
          <w:b/>
          <w:bCs/>
          <w:i/>
          <w:iCs/>
          <w:u w:val="single"/>
        </w:rPr>
        <w:t>not</w:t>
      </w:r>
      <w:r w:rsidRPr="00CD1003">
        <w:rPr>
          <w:rStyle w:val="normaltextrun"/>
          <w:rFonts w:ascii="Arial" w:hAnsi="Arial" w:cs="Arial"/>
          <w:b/>
          <w:bCs/>
        </w:rPr>
        <w:t xml:space="preserve"> been sent to the parties or their legal representatives due to sensitive information contained within the report which could increase the risk of harm to a child or vulnerable adult.  The Court is requested to consider whether, and if so how, the information should be disclosed to the parties.  </w:t>
      </w:r>
    </w:p>
    <w:p w14:paraId="4E496C86" w14:textId="77777777" w:rsidR="00212151" w:rsidRDefault="00212151">
      <w:pPr>
        <w:pStyle w:val="paragraph"/>
        <w:spacing w:before="0" w:beforeAutospacing="0" w:after="0" w:afterAutospacing="0"/>
        <w:ind w:firstLine="720"/>
        <w:textAlignment w:val="baseline"/>
        <w:rPr>
          <w:rFonts w:ascii="Arial" w:hAnsi="Arial" w:cs="Arial"/>
          <w:sz w:val="18"/>
          <w:szCs w:val="18"/>
        </w:rPr>
      </w:pPr>
    </w:p>
    <w:p w14:paraId="6FD8C221" w14:textId="77777777" w:rsidR="00C75EB8" w:rsidRDefault="00C75EB8">
      <w:pPr>
        <w:spacing w:before="0" w:after="0"/>
        <w:rPr>
          <w:rFonts w:cs="Arial"/>
          <w:b/>
          <w:bCs/>
          <w:u w:val="single"/>
        </w:rPr>
      </w:pPr>
      <w:r>
        <w:rPr>
          <w:rFonts w:cs="Arial"/>
          <w:b/>
          <w:bCs/>
          <w:u w:val="single"/>
        </w:rPr>
        <w:br w:type="page"/>
      </w:r>
    </w:p>
    <w:p w14:paraId="4E496C87" w14:textId="3EC03C5E" w:rsidR="00212151" w:rsidRDefault="003A10C1">
      <w:pPr>
        <w:spacing w:before="240" w:after="240"/>
        <w:textAlignment w:val="baseline"/>
        <w:rPr>
          <w:rStyle w:val="normaltextrun"/>
          <w:rFonts w:cs="Arial"/>
          <w:b/>
          <w:bCs/>
          <w:u w:val="single"/>
        </w:rPr>
      </w:pPr>
      <w:r w:rsidRPr="00CD1003">
        <w:rPr>
          <w:rFonts w:cs="Arial"/>
          <w:b/>
          <w:bCs/>
          <w:u w:val="single"/>
        </w:rPr>
        <w:lastRenderedPageBreak/>
        <w:t>Child/ren subject of the application</w:t>
      </w:r>
    </w:p>
    <w:tbl>
      <w:tblPr>
        <w:tblpPr w:leftFromText="180" w:rightFromText="180" w:vertAnchor="text" w:horzAnchor="margin" w:tblpX="-431" w:tblpY="27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000" w:firstRow="0" w:lastRow="0" w:firstColumn="0" w:lastColumn="0" w:noHBand="0" w:noVBand="0"/>
      </w:tblPr>
      <w:tblGrid>
        <w:gridCol w:w="1838"/>
        <w:gridCol w:w="1531"/>
        <w:gridCol w:w="2591"/>
        <w:gridCol w:w="839"/>
        <w:gridCol w:w="1531"/>
        <w:gridCol w:w="2297"/>
      </w:tblGrid>
      <w:tr w:rsidR="00212151" w14:paraId="4E496C8E" w14:textId="77777777" w:rsidTr="00A21915">
        <w:trPr>
          <w:trHeight w:val="510"/>
        </w:trPr>
        <w:tc>
          <w:tcPr>
            <w:tcW w:w="1838" w:type="dxa"/>
            <w:shd w:val="clear" w:color="auto" w:fill="E0E0E0"/>
          </w:tcPr>
          <w:p w14:paraId="4E496C88" w14:textId="77777777" w:rsidR="00212151" w:rsidRDefault="003A10C1">
            <w:pPr>
              <w:rPr>
                <w:b/>
                <w:bCs/>
              </w:rPr>
            </w:pPr>
            <w:r w:rsidRPr="00CD1003">
              <w:rPr>
                <w:b/>
                <w:bCs/>
              </w:rPr>
              <w:t>Name of child</w:t>
            </w:r>
          </w:p>
        </w:tc>
        <w:tc>
          <w:tcPr>
            <w:tcW w:w="1531" w:type="dxa"/>
            <w:shd w:val="clear" w:color="auto" w:fill="E0E0E0"/>
          </w:tcPr>
          <w:p w14:paraId="4E496C89" w14:textId="77777777" w:rsidR="00212151" w:rsidRDefault="003A10C1">
            <w:pPr>
              <w:rPr>
                <w:b/>
                <w:bCs/>
              </w:rPr>
            </w:pPr>
            <w:r w:rsidRPr="00CD1003">
              <w:rPr>
                <w:b/>
                <w:bCs/>
              </w:rPr>
              <w:t>Gender</w:t>
            </w:r>
          </w:p>
        </w:tc>
        <w:tc>
          <w:tcPr>
            <w:tcW w:w="2591" w:type="dxa"/>
            <w:shd w:val="clear" w:color="auto" w:fill="E0E0E0"/>
          </w:tcPr>
          <w:p w14:paraId="4E496C8A" w14:textId="77777777" w:rsidR="00212151" w:rsidRDefault="003A10C1">
            <w:pPr>
              <w:rPr>
                <w:b/>
                <w:bCs/>
              </w:rPr>
            </w:pPr>
            <w:r w:rsidRPr="00CD1003">
              <w:rPr>
                <w:b/>
                <w:bCs/>
              </w:rPr>
              <w:t>Date of birth</w:t>
            </w:r>
          </w:p>
        </w:tc>
        <w:tc>
          <w:tcPr>
            <w:tcW w:w="839" w:type="dxa"/>
            <w:shd w:val="clear" w:color="auto" w:fill="E0E0E0"/>
          </w:tcPr>
          <w:p w14:paraId="4E496C8B" w14:textId="77777777" w:rsidR="00212151" w:rsidRDefault="003A10C1">
            <w:pPr>
              <w:rPr>
                <w:b/>
                <w:bCs/>
              </w:rPr>
            </w:pPr>
            <w:r w:rsidRPr="00CD1003">
              <w:rPr>
                <w:b/>
                <w:bCs/>
              </w:rPr>
              <w:t>Age</w:t>
            </w:r>
          </w:p>
        </w:tc>
        <w:tc>
          <w:tcPr>
            <w:tcW w:w="1531" w:type="dxa"/>
            <w:shd w:val="clear" w:color="auto" w:fill="E0E0E0"/>
          </w:tcPr>
          <w:p w14:paraId="4E496C8C" w14:textId="77777777" w:rsidR="00212151" w:rsidRDefault="003A10C1">
            <w:pPr>
              <w:rPr>
                <w:b/>
                <w:bCs/>
                <w:szCs w:val="24"/>
              </w:rPr>
            </w:pPr>
            <w:r w:rsidRPr="00CD1003">
              <w:rPr>
                <w:b/>
                <w:bCs/>
                <w:szCs w:val="24"/>
              </w:rPr>
              <w:t>Ethnicity</w:t>
            </w:r>
          </w:p>
        </w:tc>
        <w:tc>
          <w:tcPr>
            <w:tcW w:w="2297" w:type="dxa"/>
            <w:shd w:val="clear" w:color="auto" w:fill="E0E0E0"/>
          </w:tcPr>
          <w:p w14:paraId="4E496C8D" w14:textId="5E8F70CB" w:rsidR="00212151" w:rsidRDefault="003A10C1">
            <w:pPr>
              <w:rPr>
                <w:b/>
                <w:bCs/>
                <w:szCs w:val="24"/>
              </w:rPr>
            </w:pPr>
            <w:r w:rsidRPr="00CD1003">
              <w:rPr>
                <w:b/>
                <w:bCs/>
                <w:szCs w:val="24"/>
              </w:rPr>
              <w:t xml:space="preserve">Preferred language (indicate </w:t>
            </w:r>
            <w:r w:rsidR="0066622B">
              <w:rPr>
                <w:b/>
                <w:bCs/>
                <w:szCs w:val="24"/>
              </w:rPr>
              <w:t xml:space="preserve">if </w:t>
            </w:r>
            <w:r w:rsidRPr="00CD1003">
              <w:rPr>
                <w:b/>
                <w:bCs/>
                <w:szCs w:val="24"/>
              </w:rPr>
              <w:t>interpreter</w:t>
            </w:r>
            <w:r w:rsidR="0066622B">
              <w:rPr>
                <w:b/>
                <w:bCs/>
                <w:szCs w:val="24"/>
              </w:rPr>
              <w:t xml:space="preserve"> needed</w:t>
            </w:r>
            <w:r w:rsidRPr="00CD1003">
              <w:rPr>
                <w:b/>
                <w:bCs/>
                <w:szCs w:val="24"/>
              </w:rPr>
              <w:t>)</w:t>
            </w:r>
          </w:p>
        </w:tc>
      </w:tr>
      <w:tr w:rsidR="00212151" w14:paraId="4E496C95" w14:textId="77777777" w:rsidTr="00A21915">
        <w:trPr>
          <w:trHeight w:val="510"/>
        </w:trPr>
        <w:tc>
          <w:tcPr>
            <w:tcW w:w="1838" w:type="dxa"/>
          </w:tcPr>
          <w:p w14:paraId="4E496C8F" w14:textId="1A47F7AA" w:rsidR="00212151" w:rsidRDefault="00212151"/>
        </w:tc>
        <w:tc>
          <w:tcPr>
            <w:tcW w:w="1531" w:type="dxa"/>
          </w:tcPr>
          <w:p w14:paraId="4E496C90" w14:textId="43010C77" w:rsidR="00212151" w:rsidRDefault="00212151">
            <w:pPr>
              <w:rPr>
                <w:rStyle w:val="NOTBOLD"/>
              </w:rPr>
            </w:pPr>
          </w:p>
        </w:tc>
        <w:tc>
          <w:tcPr>
            <w:tcW w:w="2591" w:type="dxa"/>
          </w:tcPr>
          <w:p w14:paraId="4E496C91" w14:textId="50756719" w:rsidR="00212151" w:rsidRDefault="00212151"/>
        </w:tc>
        <w:tc>
          <w:tcPr>
            <w:tcW w:w="839" w:type="dxa"/>
          </w:tcPr>
          <w:p w14:paraId="4E496C92" w14:textId="77777777" w:rsidR="00212151" w:rsidRDefault="00212151"/>
        </w:tc>
        <w:tc>
          <w:tcPr>
            <w:tcW w:w="1531" w:type="dxa"/>
          </w:tcPr>
          <w:p w14:paraId="4E496C93" w14:textId="0D8C0A57" w:rsidR="00212151" w:rsidRDefault="00212151"/>
        </w:tc>
        <w:tc>
          <w:tcPr>
            <w:tcW w:w="2297" w:type="dxa"/>
          </w:tcPr>
          <w:p w14:paraId="4E496C94" w14:textId="77777777" w:rsidR="00212151" w:rsidRDefault="00212151"/>
        </w:tc>
      </w:tr>
    </w:tbl>
    <w:p w14:paraId="4E496C98" w14:textId="77777777" w:rsidR="00212151" w:rsidRDefault="00212151">
      <w:pPr>
        <w:rPr>
          <w:i/>
          <w:iCs/>
        </w:rPr>
      </w:pPr>
    </w:p>
    <w:tbl>
      <w:tblPr>
        <w:tblStyle w:val="TableGrid"/>
        <w:tblW w:w="10632" w:type="dxa"/>
        <w:tblInd w:w="-459" w:type="dxa"/>
        <w:tblLook w:val="04A0" w:firstRow="1" w:lastRow="0" w:firstColumn="1" w:lastColumn="0" w:noHBand="0" w:noVBand="1"/>
      </w:tblPr>
      <w:tblGrid>
        <w:gridCol w:w="5303"/>
        <w:gridCol w:w="5329"/>
      </w:tblGrid>
      <w:tr w:rsidR="0093282C" w14:paraId="0B0C97EF" w14:textId="77777777" w:rsidTr="004D377A">
        <w:tc>
          <w:tcPr>
            <w:tcW w:w="5303" w:type="dxa"/>
          </w:tcPr>
          <w:p w14:paraId="12279103" w14:textId="5E6F0680" w:rsidR="0093282C" w:rsidRPr="0093282C" w:rsidRDefault="0093282C">
            <w:pPr>
              <w:rPr>
                <w:color w:val="FF0000"/>
              </w:rPr>
            </w:pPr>
            <w:r>
              <w:rPr>
                <w:color w:val="FF0000"/>
              </w:rPr>
              <w:t>Insert photo of child</w:t>
            </w:r>
            <w:r w:rsidR="004D377A">
              <w:rPr>
                <w:color w:val="FF0000"/>
              </w:rPr>
              <w:t>/ren</w:t>
            </w:r>
          </w:p>
        </w:tc>
        <w:tc>
          <w:tcPr>
            <w:tcW w:w="5329" w:type="dxa"/>
          </w:tcPr>
          <w:p w14:paraId="53B6D9A4" w14:textId="1BE914D0" w:rsidR="00F83B03" w:rsidRPr="00810569" w:rsidRDefault="004D377A" w:rsidP="00810569">
            <w:pPr>
              <w:rPr>
                <w:color w:val="FF0000"/>
              </w:rPr>
            </w:pPr>
            <w:r w:rsidRPr="00810569">
              <w:rPr>
                <w:i/>
                <w:iCs/>
              </w:rPr>
              <w:t xml:space="preserve">Hello, </w:t>
            </w:r>
            <w:r w:rsidR="00691346" w:rsidRPr="00810569">
              <w:rPr>
                <w:i/>
                <w:iCs/>
              </w:rPr>
              <w:t xml:space="preserve">my name is/ our names are </w:t>
            </w:r>
            <w:r w:rsidR="00691346" w:rsidRPr="00810569">
              <w:rPr>
                <w:i/>
                <w:iCs/>
                <w:color w:val="FF0000"/>
              </w:rPr>
              <w:t xml:space="preserve">[delete as appropriate and </w:t>
            </w:r>
            <w:r w:rsidR="00DB67C2" w:rsidRPr="00810569">
              <w:rPr>
                <w:i/>
                <w:iCs/>
                <w:color w:val="FF0000"/>
              </w:rPr>
              <w:t>add name(s)]</w:t>
            </w:r>
            <w:r w:rsidR="00E1226E" w:rsidRPr="00810569">
              <w:rPr>
                <w:i/>
                <w:iCs/>
                <w:color w:val="FF0000"/>
              </w:rPr>
              <w:t xml:space="preserve"> add in the children’s </w:t>
            </w:r>
            <w:r w:rsidR="00482230" w:rsidRPr="00810569">
              <w:rPr>
                <w:i/>
                <w:iCs/>
                <w:color w:val="FF0000"/>
              </w:rPr>
              <w:t xml:space="preserve">ages and </w:t>
            </w:r>
            <w:r w:rsidR="00E51569">
              <w:rPr>
                <w:i/>
                <w:iCs/>
                <w:color w:val="FF0000"/>
              </w:rPr>
              <w:t>w</w:t>
            </w:r>
            <w:r w:rsidR="00F83B03" w:rsidRPr="00832C8F">
              <w:rPr>
                <w:i/>
                <w:iCs/>
                <w:color w:val="FF0000"/>
              </w:rPr>
              <w:t xml:space="preserve">ho has made an application and what are they asking the court to decide?  </w:t>
            </w:r>
          </w:p>
          <w:p w14:paraId="12F2E374" w14:textId="28C84DCF" w:rsidR="0093282C" w:rsidRPr="00E1226E" w:rsidRDefault="0093282C">
            <w:pPr>
              <w:rPr>
                <w:i/>
                <w:iCs/>
                <w:color w:val="FF0000"/>
              </w:rPr>
            </w:pPr>
          </w:p>
        </w:tc>
      </w:tr>
    </w:tbl>
    <w:p w14:paraId="68E268CB" w14:textId="77777777" w:rsidR="0093282C" w:rsidRDefault="0093282C">
      <w:pPr>
        <w:rPr>
          <w:i/>
          <w:iCs/>
        </w:rPr>
      </w:pPr>
    </w:p>
    <w:tbl>
      <w:tblPr>
        <w:tblpPr w:leftFromText="180" w:rightFromText="180" w:vertAnchor="text" w:horzAnchor="margin" w:tblpX="-431" w:tblpY="4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212151" w14:paraId="4E496C9A" w14:textId="77777777" w:rsidTr="3110F616">
        <w:trPr>
          <w:trHeight w:val="510"/>
        </w:trPr>
        <w:tc>
          <w:tcPr>
            <w:tcW w:w="10627" w:type="dxa"/>
            <w:shd w:val="clear" w:color="auto" w:fill="E0E0E0"/>
          </w:tcPr>
          <w:p w14:paraId="4E496C99" w14:textId="2DC5C715" w:rsidR="00212151" w:rsidRDefault="003A10C1">
            <w:pPr>
              <w:spacing w:line="259" w:lineRule="auto"/>
              <w:rPr>
                <w:szCs w:val="24"/>
              </w:rPr>
            </w:pPr>
            <w:r w:rsidRPr="00CD1003">
              <w:t>Who do the child/ren live with</w:t>
            </w:r>
            <w:r w:rsidR="0049302A">
              <w:t xml:space="preserve"> and spend time with</w:t>
            </w:r>
            <w:r w:rsidRPr="00CD1003">
              <w:t>?</w:t>
            </w:r>
          </w:p>
        </w:tc>
      </w:tr>
      <w:tr w:rsidR="00212151" w14:paraId="4E496C9C" w14:textId="77777777" w:rsidTr="3110F616">
        <w:trPr>
          <w:trHeight w:val="510"/>
        </w:trPr>
        <w:tc>
          <w:tcPr>
            <w:tcW w:w="10627" w:type="dxa"/>
          </w:tcPr>
          <w:p w14:paraId="1CA02166" w14:textId="58D8BF35" w:rsidR="00CC6E45" w:rsidRPr="00CC6E45" w:rsidRDefault="143B305A" w:rsidP="00CC6E45">
            <w:pPr>
              <w:rPr>
                <w:color w:val="FF0000"/>
              </w:rPr>
            </w:pPr>
            <w:r w:rsidRPr="3110F616">
              <w:rPr>
                <w:color w:val="FF0000"/>
              </w:rPr>
              <w:t>Set out w</w:t>
            </w:r>
            <w:r w:rsidR="0E60F2D2" w:rsidRPr="3110F616">
              <w:rPr>
                <w:color w:val="FF0000"/>
              </w:rPr>
              <w:t>ho they live and spend time with</w:t>
            </w:r>
            <w:r w:rsidR="77B40C49" w:rsidRPr="3110F616">
              <w:rPr>
                <w:color w:val="FF0000"/>
              </w:rPr>
              <w:t xml:space="preserve"> now</w:t>
            </w:r>
            <w:r w:rsidR="2F50F7CC" w:rsidRPr="3110F616">
              <w:rPr>
                <w:color w:val="FF0000"/>
              </w:rPr>
              <w:t>. Has this been the case for a while or has this changed recently?</w:t>
            </w:r>
          </w:p>
          <w:p w14:paraId="4E496C9B" w14:textId="4F7EFAF8" w:rsidR="00212151" w:rsidRPr="00CC6E45" w:rsidRDefault="39C4B87E" w:rsidP="00CC6E45">
            <w:pPr>
              <w:rPr>
                <w:color w:val="FF0000"/>
              </w:rPr>
            </w:pPr>
            <w:r w:rsidRPr="3110F616">
              <w:rPr>
                <w:color w:val="FF0000"/>
              </w:rPr>
              <w:t>Is there a</w:t>
            </w:r>
            <w:r w:rsidR="0E60F2D2" w:rsidRPr="3110F616">
              <w:rPr>
                <w:color w:val="FF0000"/>
              </w:rPr>
              <w:t xml:space="preserve">ny known impact / concern on the child/ren of the </w:t>
            </w:r>
            <w:r w:rsidR="550744D4" w:rsidRPr="3110F616">
              <w:rPr>
                <w:color w:val="FF0000"/>
              </w:rPr>
              <w:t xml:space="preserve">current </w:t>
            </w:r>
            <w:r w:rsidR="0E60F2D2" w:rsidRPr="3110F616">
              <w:rPr>
                <w:color w:val="FF0000"/>
              </w:rPr>
              <w:t>arrangements.</w:t>
            </w:r>
          </w:p>
        </w:tc>
      </w:tr>
    </w:tbl>
    <w:p w14:paraId="4C142AFC" w14:textId="337256DE" w:rsidR="44B76BF1" w:rsidRDefault="44B76BF1" w:rsidP="44B76BF1">
      <w:pPr>
        <w:keepNext/>
        <w:spacing w:before="0" w:after="0"/>
        <w:rPr>
          <w:rFonts w:cs="Arial"/>
          <w:b/>
          <w:bCs/>
          <w:u w:val="single"/>
        </w:rPr>
      </w:pPr>
    </w:p>
    <w:p w14:paraId="4E496C9D" w14:textId="61CFCBE7" w:rsidR="00212151" w:rsidRDefault="003A10C1" w:rsidP="00714994">
      <w:pPr>
        <w:keepNext/>
        <w:spacing w:before="0" w:after="0"/>
        <w:rPr>
          <w:rFonts w:cs="Arial"/>
          <w:b/>
          <w:bCs/>
          <w:u w:val="single"/>
        </w:rPr>
      </w:pPr>
      <w:r w:rsidRPr="3110F616">
        <w:rPr>
          <w:rFonts w:cs="Arial"/>
          <w:b/>
          <w:bCs/>
          <w:u w:val="single"/>
        </w:rPr>
        <w:t>Adult parties to the proceedings</w:t>
      </w:r>
      <w:r w:rsidR="56DA28F2" w:rsidRPr="3110F616">
        <w:rPr>
          <w:rFonts w:cs="Arial"/>
          <w:b/>
          <w:bCs/>
          <w:u w:val="single"/>
        </w:rPr>
        <w:t xml:space="preserve"> </w:t>
      </w:r>
      <w:r w:rsidR="56DA28F2" w:rsidRPr="44B76BF1">
        <w:rPr>
          <w:rFonts w:cs="Arial"/>
          <w:color w:val="FF0000"/>
        </w:rPr>
        <w:t>Parties, in legal terms, are the applicants and the people named as respondents to the application. All applications about a child/ren mean that anyone who has parental responsibility is a party, unless the court says otherwise. The child is unlikely to be a party to the proceedings and the local authority will not be party to proceedings in private law matters.</w:t>
      </w:r>
    </w:p>
    <w:p w14:paraId="25CEF98F" w14:textId="5DF22882" w:rsidR="3110F616" w:rsidRDefault="3110F616" w:rsidP="3110F616">
      <w:pPr>
        <w:keepNext/>
        <w:spacing w:before="0" w:after="0"/>
        <w:rPr>
          <w:rFonts w:cs="Arial"/>
          <w:color w:val="FF000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6"/>
        <w:gridCol w:w="1842"/>
        <w:gridCol w:w="1701"/>
        <w:gridCol w:w="1843"/>
        <w:gridCol w:w="2126"/>
      </w:tblGrid>
      <w:tr w:rsidR="00F201A2" w14:paraId="4E496CA4" w14:textId="77777777" w:rsidTr="00714994">
        <w:trPr>
          <w:trHeight w:val="510"/>
        </w:trPr>
        <w:tc>
          <w:tcPr>
            <w:tcW w:w="1844" w:type="dxa"/>
            <w:shd w:val="clear" w:color="auto" w:fill="E0E0E0"/>
          </w:tcPr>
          <w:p w14:paraId="4E496C9E" w14:textId="77777777" w:rsidR="00212151" w:rsidRDefault="003A10C1">
            <w:pPr>
              <w:keepNext/>
              <w:rPr>
                <w:b/>
                <w:bCs/>
              </w:rPr>
            </w:pPr>
            <w:r w:rsidRPr="00CD1003">
              <w:rPr>
                <w:b/>
                <w:bCs/>
              </w:rPr>
              <w:t xml:space="preserve">Name of party </w:t>
            </w:r>
          </w:p>
        </w:tc>
        <w:tc>
          <w:tcPr>
            <w:tcW w:w="1276" w:type="dxa"/>
            <w:shd w:val="clear" w:color="auto" w:fill="E0E0E0"/>
          </w:tcPr>
          <w:p w14:paraId="4E496C9F" w14:textId="77777777" w:rsidR="00212151" w:rsidRDefault="003A10C1">
            <w:pPr>
              <w:rPr>
                <w:b/>
                <w:bCs/>
              </w:rPr>
            </w:pPr>
            <w:r w:rsidRPr="00CD1003">
              <w:rPr>
                <w:b/>
                <w:bCs/>
              </w:rPr>
              <w:t>Gender</w:t>
            </w:r>
          </w:p>
        </w:tc>
        <w:tc>
          <w:tcPr>
            <w:tcW w:w="1842" w:type="dxa"/>
            <w:shd w:val="clear" w:color="auto" w:fill="E0E0E0"/>
          </w:tcPr>
          <w:p w14:paraId="4E496CA0" w14:textId="77777777" w:rsidR="00212151" w:rsidRDefault="003A10C1">
            <w:pPr>
              <w:rPr>
                <w:b/>
                <w:bCs/>
              </w:rPr>
            </w:pPr>
            <w:r w:rsidRPr="00CD1003">
              <w:rPr>
                <w:b/>
                <w:bCs/>
              </w:rPr>
              <w:t>Relationship to child/ren</w:t>
            </w:r>
          </w:p>
        </w:tc>
        <w:tc>
          <w:tcPr>
            <w:tcW w:w="1701" w:type="dxa"/>
            <w:shd w:val="clear" w:color="auto" w:fill="E0E0E0"/>
          </w:tcPr>
          <w:p w14:paraId="4E496CA1" w14:textId="77777777" w:rsidR="00212151" w:rsidRDefault="003A10C1">
            <w:pPr>
              <w:rPr>
                <w:b/>
                <w:bCs/>
              </w:rPr>
            </w:pPr>
            <w:r w:rsidRPr="00CD1003">
              <w:rPr>
                <w:b/>
                <w:bCs/>
              </w:rPr>
              <w:t>Date of birth</w:t>
            </w:r>
          </w:p>
        </w:tc>
        <w:tc>
          <w:tcPr>
            <w:tcW w:w="1843" w:type="dxa"/>
            <w:shd w:val="clear" w:color="auto" w:fill="E0E0E0"/>
          </w:tcPr>
          <w:p w14:paraId="4E496CA2" w14:textId="77777777" w:rsidR="00212151" w:rsidRDefault="003A10C1">
            <w:pPr>
              <w:rPr>
                <w:b/>
                <w:bCs/>
                <w:szCs w:val="24"/>
              </w:rPr>
            </w:pPr>
            <w:r w:rsidRPr="00CD1003">
              <w:rPr>
                <w:b/>
                <w:bCs/>
                <w:szCs w:val="24"/>
              </w:rPr>
              <w:t>Ethnicity</w:t>
            </w:r>
          </w:p>
        </w:tc>
        <w:tc>
          <w:tcPr>
            <w:tcW w:w="2126" w:type="dxa"/>
            <w:shd w:val="clear" w:color="auto" w:fill="E0E0E0"/>
          </w:tcPr>
          <w:p w14:paraId="4E496CA3" w14:textId="18AEFC77" w:rsidR="00212151" w:rsidRDefault="003A10C1">
            <w:pPr>
              <w:rPr>
                <w:b/>
                <w:bCs/>
                <w:szCs w:val="24"/>
              </w:rPr>
            </w:pPr>
            <w:r w:rsidRPr="00CD1003">
              <w:rPr>
                <w:b/>
                <w:bCs/>
                <w:szCs w:val="24"/>
              </w:rPr>
              <w:t xml:space="preserve">Preferred language </w:t>
            </w:r>
            <w:r w:rsidR="0066622B" w:rsidRPr="00CD1003">
              <w:rPr>
                <w:b/>
                <w:bCs/>
                <w:szCs w:val="24"/>
              </w:rPr>
              <w:t xml:space="preserve">(indicate </w:t>
            </w:r>
            <w:r w:rsidR="0066622B">
              <w:rPr>
                <w:b/>
                <w:bCs/>
                <w:szCs w:val="24"/>
              </w:rPr>
              <w:t xml:space="preserve">if </w:t>
            </w:r>
            <w:r w:rsidR="0066622B" w:rsidRPr="00CD1003">
              <w:rPr>
                <w:b/>
                <w:bCs/>
                <w:szCs w:val="24"/>
              </w:rPr>
              <w:t>interpreter</w:t>
            </w:r>
            <w:r w:rsidR="0066622B">
              <w:rPr>
                <w:b/>
                <w:bCs/>
                <w:szCs w:val="24"/>
              </w:rPr>
              <w:t xml:space="preserve"> needed</w:t>
            </w:r>
            <w:r w:rsidR="0066622B" w:rsidRPr="00CD1003">
              <w:rPr>
                <w:b/>
                <w:bCs/>
                <w:szCs w:val="24"/>
              </w:rPr>
              <w:t>)</w:t>
            </w:r>
          </w:p>
        </w:tc>
      </w:tr>
      <w:tr w:rsidR="00212151" w14:paraId="4E496CAB" w14:textId="77777777" w:rsidTr="00714994">
        <w:trPr>
          <w:trHeight w:val="510"/>
        </w:trPr>
        <w:tc>
          <w:tcPr>
            <w:tcW w:w="1844" w:type="dxa"/>
          </w:tcPr>
          <w:p w14:paraId="4E496CA5" w14:textId="72F5BBE6" w:rsidR="00212151" w:rsidRDefault="00212151"/>
        </w:tc>
        <w:tc>
          <w:tcPr>
            <w:tcW w:w="1276" w:type="dxa"/>
          </w:tcPr>
          <w:p w14:paraId="4E496CA6" w14:textId="781FB1D2" w:rsidR="00212151" w:rsidRDefault="00212151">
            <w:pPr>
              <w:rPr>
                <w:rStyle w:val="NOTBOLD"/>
              </w:rPr>
            </w:pPr>
          </w:p>
        </w:tc>
        <w:tc>
          <w:tcPr>
            <w:tcW w:w="1842" w:type="dxa"/>
          </w:tcPr>
          <w:p w14:paraId="4E496CA7" w14:textId="43DC5E6F" w:rsidR="00212151" w:rsidRDefault="00212151"/>
        </w:tc>
        <w:tc>
          <w:tcPr>
            <w:tcW w:w="1701" w:type="dxa"/>
          </w:tcPr>
          <w:p w14:paraId="4E496CA8" w14:textId="33C26653" w:rsidR="00212151" w:rsidRDefault="00212151"/>
        </w:tc>
        <w:tc>
          <w:tcPr>
            <w:tcW w:w="1843" w:type="dxa"/>
          </w:tcPr>
          <w:p w14:paraId="4E496CA9" w14:textId="55F504B5" w:rsidR="00212151" w:rsidRDefault="00212151"/>
        </w:tc>
        <w:tc>
          <w:tcPr>
            <w:tcW w:w="2126" w:type="dxa"/>
          </w:tcPr>
          <w:p w14:paraId="4E496CAA" w14:textId="77777777" w:rsidR="00212151" w:rsidRDefault="00212151"/>
        </w:tc>
      </w:tr>
      <w:tr w:rsidR="00212151" w14:paraId="4E496CB2" w14:textId="77777777" w:rsidTr="00714994">
        <w:trPr>
          <w:trHeight w:val="510"/>
        </w:trPr>
        <w:tc>
          <w:tcPr>
            <w:tcW w:w="1844" w:type="dxa"/>
          </w:tcPr>
          <w:p w14:paraId="4E496CAC" w14:textId="585C0633" w:rsidR="00212151" w:rsidRDefault="00212151"/>
        </w:tc>
        <w:tc>
          <w:tcPr>
            <w:tcW w:w="1276" w:type="dxa"/>
          </w:tcPr>
          <w:p w14:paraId="4E496CAD" w14:textId="3D57476D" w:rsidR="00212151" w:rsidRDefault="00212151">
            <w:pPr>
              <w:rPr>
                <w:rStyle w:val="NOTBOLD"/>
              </w:rPr>
            </w:pPr>
          </w:p>
        </w:tc>
        <w:tc>
          <w:tcPr>
            <w:tcW w:w="1842" w:type="dxa"/>
          </w:tcPr>
          <w:p w14:paraId="4E496CAE" w14:textId="0E3FB6DF" w:rsidR="00212151" w:rsidRDefault="00212151"/>
        </w:tc>
        <w:tc>
          <w:tcPr>
            <w:tcW w:w="1701" w:type="dxa"/>
          </w:tcPr>
          <w:p w14:paraId="4E496CAF" w14:textId="376A90BF" w:rsidR="00212151" w:rsidRDefault="00212151"/>
        </w:tc>
        <w:tc>
          <w:tcPr>
            <w:tcW w:w="1843" w:type="dxa"/>
          </w:tcPr>
          <w:p w14:paraId="4E496CB0" w14:textId="58365513" w:rsidR="00212151" w:rsidRDefault="00212151"/>
        </w:tc>
        <w:tc>
          <w:tcPr>
            <w:tcW w:w="2126" w:type="dxa"/>
          </w:tcPr>
          <w:p w14:paraId="4E496CB1" w14:textId="77777777" w:rsidR="00212151" w:rsidRDefault="00212151"/>
        </w:tc>
      </w:tr>
    </w:tbl>
    <w:p w14:paraId="06797073" w14:textId="77777777" w:rsidR="00F61CB7" w:rsidRDefault="00F61CB7" w:rsidP="00D966AB">
      <w:pPr>
        <w:ind w:left="-426"/>
        <w:rPr>
          <w:b/>
          <w:bCs/>
          <w:u w:val="single"/>
        </w:rPr>
      </w:pPr>
    </w:p>
    <w:p w14:paraId="4E496CE2" w14:textId="5A5B953F" w:rsidR="00212151" w:rsidRPr="00D966AB" w:rsidRDefault="003A10C1" w:rsidP="00D966AB">
      <w:pPr>
        <w:ind w:left="-426"/>
        <w:rPr>
          <w:b/>
          <w:bCs/>
          <w:u w:val="single"/>
        </w:rPr>
      </w:pPr>
      <w:r w:rsidRPr="00D966AB">
        <w:rPr>
          <w:b/>
          <w:bCs/>
          <w:u w:val="single"/>
        </w:rPr>
        <w:t>Information gathering and assessment</w:t>
      </w:r>
    </w:p>
    <w:p w14:paraId="4E496CE6" w14:textId="77777777" w:rsidR="00212151" w:rsidRDefault="00212151">
      <w:pPr>
        <w:rPr>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1"/>
      </w:tblGrid>
      <w:tr w:rsidR="00212151" w14:paraId="4E496CE8" w14:textId="77777777" w:rsidTr="3110F616">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96CE7" w14:textId="6F5F8CB5" w:rsidR="00212151" w:rsidRDefault="000C269D" w:rsidP="004822FA">
            <w:pPr>
              <w:pStyle w:val="ListParagraph"/>
              <w:numPr>
                <w:ilvl w:val="0"/>
                <w:numId w:val="11"/>
              </w:numPr>
              <w:rPr>
                <w:szCs w:val="24"/>
              </w:rPr>
            </w:pPr>
            <w:r>
              <w:rPr>
                <w:szCs w:val="24"/>
              </w:rPr>
              <w:t>The children</w:t>
            </w:r>
          </w:p>
        </w:tc>
      </w:tr>
      <w:tr w:rsidR="00212151" w14:paraId="4E496CF3" w14:textId="77777777" w:rsidTr="3110F616">
        <w:trPr>
          <w:trHeight w:val="510"/>
        </w:trPr>
        <w:tc>
          <w:tcPr>
            <w:tcW w:w="10491" w:type="dxa"/>
            <w:tcBorders>
              <w:top w:val="single" w:sz="4" w:space="0" w:color="auto"/>
              <w:left w:val="single" w:sz="4" w:space="0" w:color="auto"/>
              <w:bottom w:val="single" w:sz="4" w:space="0" w:color="auto"/>
              <w:right w:val="single" w:sz="4" w:space="0" w:color="auto"/>
            </w:tcBorders>
          </w:tcPr>
          <w:p w14:paraId="54ECECD4" w14:textId="77777777" w:rsidR="002E3E02" w:rsidRDefault="002E3E02" w:rsidP="002E3E02">
            <w:pPr>
              <w:keepNext/>
              <w:keepLines/>
              <w:spacing w:after="0"/>
              <w:rPr>
                <w:rFonts w:cs="Arial"/>
                <w:color w:val="FF0000"/>
                <w:sz w:val="22"/>
                <w:lang w:eastAsia="en-US"/>
              </w:rPr>
            </w:pPr>
            <w:r w:rsidRPr="003E1869">
              <w:rPr>
                <w:rFonts w:cs="Arial"/>
                <w:color w:val="FF0000"/>
                <w:sz w:val="22"/>
                <w:lang w:eastAsia="en-US"/>
              </w:rPr>
              <w:lastRenderedPageBreak/>
              <w:t>Cover:</w:t>
            </w:r>
          </w:p>
          <w:p w14:paraId="5966811B" w14:textId="77777777" w:rsidR="00C57551" w:rsidRDefault="00C57551" w:rsidP="002E3E02">
            <w:pPr>
              <w:keepNext/>
              <w:keepLines/>
              <w:spacing w:after="0"/>
              <w:rPr>
                <w:rFonts w:cs="Arial"/>
                <w:color w:val="FF0000"/>
                <w:sz w:val="22"/>
                <w:lang w:eastAsia="en-US"/>
              </w:rPr>
            </w:pPr>
          </w:p>
          <w:p w14:paraId="1060E795" w14:textId="5A14BE06" w:rsidR="00C57551" w:rsidRPr="00C57551" w:rsidRDefault="00C57551" w:rsidP="002E3E02">
            <w:pPr>
              <w:keepNext/>
              <w:keepLines/>
              <w:spacing w:after="0"/>
              <w:rPr>
                <w:rFonts w:cs="Arial"/>
                <w:color w:val="FF0000"/>
                <w:sz w:val="22"/>
                <w:lang w:eastAsia="en-US"/>
              </w:rPr>
            </w:pPr>
            <w:r>
              <w:rPr>
                <w:rFonts w:cs="Arial"/>
                <w:color w:val="FF0000"/>
                <w:sz w:val="22"/>
                <w:u w:val="single"/>
                <w:lang w:eastAsia="en-US"/>
              </w:rPr>
              <w:t>About the children</w:t>
            </w:r>
          </w:p>
          <w:p w14:paraId="4D8E189F" w14:textId="150A6CBC" w:rsidR="00EE535D" w:rsidRDefault="1588756A" w:rsidP="3110F616">
            <w:pPr>
              <w:keepNext/>
              <w:keepLines/>
              <w:spacing w:after="0"/>
              <w:rPr>
                <w:rFonts w:cs="Arial"/>
                <w:color w:val="FF0000"/>
                <w:sz w:val="22"/>
                <w:lang w:eastAsia="en-US"/>
              </w:rPr>
            </w:pPr>
            <w:r w:rsidRPr="3110F616">
              <w:rPr>
                <w:rFonts w:cs="Arial"/>
                <w:color w:val="FF0000"/>
                <w:sz w:val="22"/>
                <w:lang w:eastAsia="en-US"/>
              </w:rPr>
              <w:t>-</w:t>
            </w:r>
            <w:r w:rsidR="001329AB" w:rsidRPr="3110F616">
              <w:rPr>
                <w:rFonts w:cs="Arial"/>
                <w:color w:val="FF0000"/>
                <w:sz w:val="22"/>
                <w:lang w:eastAsia="en-US"/>
              </w:rPr>
              <w:t xml:space="preserve"> </w:t>
            </w:r>
            <w:r w:rsidRPr="3110F616">
              <w:rPr>
                <w:rFonts w:cs="Arial"/>
                <w:color w:val="FF0000"/>
                <w:sz w:val="22"/>
                <w:lang w:eastAsia="en-US"/>
              </w:rPr>
              <w:t>A</w:t>
            </w:r>
            <w:r w:rsidR="305DD12B" w:rsidRPr="3110F616">
              <w:rPr>
                <w:rFonts w:cs="Arial"/>
                <w:color w:val="FF0000"/>
                <w:sz w:val="22"/>
                <w:lang w:eastAsia="en-US"/>
              </w:rPr>
              <w:t xml:space="preserve"> brief pen picture</w:t>
            </w:r>
            <w:r w:rsidRPr="3110F616">
              <w:rPr>
                <w:rFonts w:cs="Arial"/>
                <w:color w:val="FF0000"/>
                <w:sz w:val="22"/>
                <w:lang w:eastAsia="en-US"/>
              </w:rPr>
              <w:t xml:space="preserve"> of each of them</w:t>
            </w:r>
            <w:r w:rsidR="357E8B02" w:rsidRPr="3110F616">
              <w:rPr>
                <w:rFonts w:cs="Arial"/>
                <w:color w:val="FF0000"/>
                <w:sz w:val="22"/>
                <w:lang w:eastAsia="en-US"/>
              </w:rPr>
              <w:t xml:space="preserve"> -d</w:t>
            </w:r>
            <w:r w:rsidR="763A34CD" w:rsidRPr="3110F616">
              <w:rPr>
                <w:rFonts w:cs="Arial"/>
                <w:color w:val="FF0000"/>
                <w:sz w:val="22"/>
                <w:lang w:eastAsia="en-US"/>
              </w:rPr>
              <w:t>escribe their personality and interests (it may be that school and other people who know them as well as their parents can help tell you about this bit).</w:t>
            </w:r>
          </w:p>
          <w:p w14:paraId="2DFCA5B2" w14:textId="77777777" w:rsidR="00482230" w:rsidRDefault="232DCFB9" w:rsidP="00482230">
            <w:pPr>
              <w:keepNext/>
              <w:keepLines/>
              <w:spacing w:after="0"/>
              <w:rPr>
                <w:rFonts w:cs="Arial"/>
                <w:color w:val="FF0000"/>
                <w:sz w:val="22"/>
                <w:lang w:eastAsia="en-US"/>
              </w:rPr>
            </w:pPr>
            <w:r w:rsidRPr="3110F616">
              <w:rPr>
                <w:rFonts w:cs="Arial"/>
                <w:color w:val="FF0000"/>
                <w:sz w:val="22"/>
                <w:lang w:eastAsia="en-US"/>
              </w:rPr>
              <w:t xml:space="preserve"> </w:t>
            </w:r>
            <w:r w:rsidR="00482230" w:rsidRPr="3110F616">
              <w:rPr>
                <w:rFonts w:cs="Arial"/>
                <w:color w:val="FF0000"/>
                <w:sz w:val="22"/>
                <w:lang w:eastAsia="en-US"/>
              </w:rPr>
              <w:t>- When did you see them, what did you do with them to get their views (you can attach any direct work if appropriate)</w:t>
            </w:r>
          </w:p>
          <w:p w14:paraId="453E2972" w14:textId="506D6F2F" w:rsidR="00C57551" w:rsidRDefault="00C57551" w:rsidP="3110F616">
            <w:pPr>
              <w:keepNext/>
              <w:keepLines/>
              <w:spacing w:after="0"/>
              <w:rPr>
                <w:rFonts w:cs="Arial"/>
                <w:color w:val="FF0000"/>
                <w:sz w:val="22"/>
                <w:lang w:eastAsia="en-US"/>
              </w:rPr>
            </w:pPr>
          </w:p>
          <w:p w14:paraId="2844B4B7" w14:textId="6888F06E" w:rsidR="007663C4" w:rsidRPr="003E1869" w:rsidRDefault="007663C4" w:rsidP="002E3E02">
            <w:pPr>
              <w:keepNext/>
              <w:keepLines/>
              <w:spacing w:after="0"/>
              <w:rPr>
                <w:rFonts w:cs="Arial"/>
                <w:color w:val="FF0000"/>
                <w:sz w:val="22"/>
                <w:lang w:eastAsia="en-US"/>
              </w:rPr>
            </w:pPr>
            <w:r>
              <w:rPr>
                <w:rFonts w:cs="Arial"/>
                <w:color w:val="FF0000"/>
                <w:sz w:val="22"/>
                <w:lang w:eastAsia="en-US"/>
              </w:rPr>
              <w:t>-</w:t>
            </w:r>
            <w:r w:rsidR="001329AB">
              <w:rPr>
                <w:rFonts w:cs="Arial"/>
                <w:color w:val="FF0000"/>
                <w:sz w:val="22"/>
                <w:lang w:eastAsia="en-US"/>
              </w:rPr>
              <w:t xml:space="preserve"> </w:t>
            </w:r>
            <w:r w:rsidRPr="007663C4">
              <w:rPr>
                <w:rFonts w:cs="Arial"/>
                <w:color w:val="FF0000"/>
                <w:sz w:val="22"/>
                <w:lang w:eastAsia="en-US"/>
              </w:rPr>
              <w:t>If there are any current legal orders in place (e.g. contact orders, residence orders, child arrangement orders, prohibited steps orders) say which, when they were put in place, and exactly what the order allows or doesn’t allow.</w:t>
            </w:r>
          </w:p>
          <w:p w14:paraId="7DAA8CA9" w14:textId="58AFBA3F" w:rsidR="00246784" w:rsidRDefault="00246784" w:rsidP="002E3E02">
            <w:pPr>
              <w:keepNext/>
              <w:keepLines/>
              <w:spacing w:after="0"/>
              <w:rPr>
                <w:rFonts w:cs="Arial"/>
                <w:color w:val="FF0000"/>
                <w:sz w:val="22"/>
                <w:lang w:eastAsia="en-US"/>
              </w:rPr>
            </w:pPr>
            <w:r>
              <w:rPr>
                <w:rFonts w:cs="Arial"/>
                <w:color w:val="FF0000"/>
                <w:sz w:val="22"/>
                <w:lang w:eastAsia="en-US"/>
              </w:rPr>
              <w:t>-</w:t>
            </w:r>
            <w:r w:rsidR="001329AB">
              <w:rPr>
                <w:rFonts w:cs="Arial"/>
                <w:color w:val="FF0000"/>
                <w:sz w:val="22"/>
                <w:lang w:eastAsia="en-US"/>
              </w:rPr>
              <w:t xml:space="preserve"> </w:t>
            </w:r>
            <w:r>
              <w:rPr>
                <w:rFonts w:cs="Arial"/>
                <w:color w:val="FF0000"/>
                <w:sz w:val="22"/>
                <w:lang w:eastAsia="en-US"/>
              </w:rPr>
              <w:t>What did they say about the parties and who they want to live with/see</w:t>
            </w:r>
          </w:p>
          <w:p w14:paraId="437DB772" w14:textId="0A111ED3" w:rsidR="000B351D" w:rsidRPr="000B351D" w:rsidRDefault="738EE642" w:rsidP="3110F616">
            <w:pPr>
              <w:keepNext/>
              <w:keepLines/>
              <w:spacing w:after="0"/>
              <w:rPr>
                <w:rFonts w:cs="Arial"/>
                <w:color w:val="FF0000"/>
                <w:sz w:val="22"/>
                <w:lang w:eastAsia="en-US"/>
              </w:rPr>
            </w:pPr>
            <w:r w:rsidRPr="3110F616">
              <w:rPr>
                <w:rFonts w:cs="Arial"/>
                <w:color w:val="FF0000"/>
                <w:sz w:val="22"/>
                <w:lang w:eastAsia="en-US"/>
              </w:rPr>
              <w:t>-</w:t>
            </w:r>
            <w:r w:rsidR="001329AB" w:rsidRPr="3110F616">
              <w:rPr>
                <w:rFonts w:cs="Arial"/>
                <w:color w:val="FF0000"/>
                <w:sz w:val="22"/>
                <w:lang w:eastAsia="en-US"/>
              </w:rPr>
              <w:t xml:space="preserve"> </w:t>
            </w:r>
            <w:r w:rsidRPr="3110F616">
              <w:rPr>
                <w:rFonts w:cs="Arial"/>
                <w:color w:val="FF0000"/>
                <w:sz w:val="22"/>
                <w:lang w:eastAsia="en-US"/>
              </w:rPr>
              <w:t xml:space="preserve">Also set out your observations of interactions between parents and children. You should observe </w:t>
            </w:r>
            <w:r w:rsidR="0F72D0F1" w:rsidRPr="3110F616">
              <w:rPr>
                <w:rFonts w:cs="Arial"/>
                <w:color w:val="FF0000"/>
                <w:sz w:val="22"/>
                <w:lang w:eastAsia="en-US"/>
              </w:rPr>
              <w:t xml:space="preserve">the children spending time with </w:t>
            </w:r>
            <w:r w:rsidRPr="3110F616">
              <w:rPr>
                <w:rFonts w:cs="Arial"/>
                <w:color w:val="FF0000"/>
                <w:sz w:val="22"/>
                <w:lang w:eastAsia="en-US"/>
              </w:rPr>
              <w:t>each parent if possible before writing the report.</w:t>
            </w:r>
          </w:p>
          <w:p w14:paraId="70FF2E1E" w14:textId="6B7B1F08" w:rsidR="000B351D" w:rsidRDefault="000B351D" w:rsidP="000B351D">
            <w:pPr>
              <w:keepNext/>
              <w:keepLines/>
              <w:spacing w:after="0"/>
              <w:rPr>
                <w:rFonts w:cs="Arial"/>
                <w:color w:val="FF0000"/>
                <w:sz w:val="22"/>
                <w:lang w:eastAsia="en-US"/>
              </w:rPr>
            </w:pPr>
            <w:r>
              <w:rPr>
                <w:rFonts w:cs="Arial"/>
                <w:color w:val="FF0000"/>
                <w:sz w:val="22"/>
                <w:lang w:eastAsia="en-US"/>
              </w:rPr>
              <w:t>-</w:t>
            </w:r>
            <w:r w:rsidR="001329AB">
              <w:rPr>
                <w:rFonts w:cs="Arial"/>
                <w:color w:val="FF0000"/>
                <w:sz w:val="22"/>
                <w:lang w:eastAsia="en-US"/>
              </w:rPr>
              <w:t xml:space="preserve"> </w:t>
            </w:r>
            <w:r w:rsidRPr="000B351D">
              <w:rPr>
                <w:rFonts w:cs="Arial"/>
                <w:color w:val="FF0000"/>
                <w:sz w:val="22"/>
                <w:lang w:eastAsia="en-US"/>
              </w:rPr>
              <w:t xml:space="preserve">Then discuss what weight the child’s view should be given. For example, do you think the child was able to </w:t>
            </w:r>
            <w:proofErr w:type="gramStart"/>
            <w:r w:rsidRPr="000B351D">
              <w:rPr>
                <w:rFonts w:cs="Arial"/>
                <w:color w:val="FF0000"/>
                <w:sz w:val="22"/>
                <w:lang w:eastAsia="en-US"/>
              </w:rPr>
              <w:t>actually tell</w:t>
            </w:r>
            <w:proofErr w:type="gramEnd"/>
            <w:r w:rsidRPr="000B351D">
              <w:rPr>
                <w:rFonts w:cs="Arial"/>
                <w:color w:val="FF0000"/>
                <w:sz w:val="22"/>
                <w:lang w:eastAsia="en-US"/>
              </w:rPr>
              <w:t xml:space="preserve"> you what they wanted, or did worry about what their parent may say stop them? Did they say something odd, maybe because of their age?</w:t>
            </w:r>
          </w:p>
          <w:p w14:paraId="529A56A7" w14:textId="0E99CDD3" w:rsidR="009069FA" w:rsidRDefault="1346E0F8" w:rsidP="00A160DF">
            <w:pPr>
              <w:keepNext/>
              <w:keepLines/>
              <w:tabs>
                <w:tab w:val="left" w:pos="4771"/>
              </w:tabs>
              <w:spacing w:after="0"/>
              <w:rPr>
                <w:rFonts w:cs="Arial"/>
                <w:color w:val="FF0000"/>
                <w:sz w:val="22"/>
                <w:lang w:eastAsia="en-US"/>
              </w:rPr>
            </w:pPr>
            <w:r w:rsidRPr="3110F616">
              <w:rPr>
                <w:rFonts w:cs="Arial"/>
                <w:color w:val="FF0000"/>
                <w:sz w:val="22"/>
                <w:lang w:eastAsia="en-US"/>
              </w:rPr>
              <w:t xml:space="preserve">- You can add photos or screenshots of direct work if appropriate and </w:t>
            </w:r>
            <w:r w:rsidR="6F1DDA6C" w:rsidRPr="3110F616">
              <w:rPr>
                <w:rFonts w:cs="Arial"/>
                <w:color w:val="FF0000"/>
                <w:sz w:val="22"/>
                <w:lang w:eastAsia="en-US"/>
              </w:rPr>
              <w:t xml:space="preserve">you should say if the child wants to meet </w:t>
            </w:r>
            <w:r w:rsidR="00F27A25">
              <w:rPr>
                <w:rFonts w:cs="Arial"/>
                <w:color w:val="FF0000"/>
                <w:sz w:val="22"/>
                <w:lang w:eastAsia="en-US"/>
              </w:rPr>
              <w:t xml:space="preserve">the judge or </w:t>
            </w:r>
            <w:proofErr w:type="gramStart"/>
            <w:r w:rsidR="00F27A25">
              <w:rPr>
                <w:rFonts w:cs="Arial"/>
                <w:color w:val="FF0000"/>
                <w:sz w:val="22"/>
                <w:lang w:eastAsia="en-US"/>
              </w:rPr>
              <w:t>magistrates, or</w:t>
            </w:r>
            <w:proofErr w:type="gramEnd"/>
            <w:r w:rsidR="448280D1" w:rsidRPr="3110F616">
              <w:rPr>
                <w:rFonts w:cs="Arial"/>
                <w:color w:val="FF0000"/>
                <w:sz w:val="22"/>
                <w:lang w:eastAsia="en-US"/>
              </w:rPr>
              <w:t xml:space="preserve"> write a letter</w:t>
            </w:r>
            <w:r w:rsidR="0350B0C6" w:rsidRPr="3110F616">
              <w:rPr>
                <w:rFonts w:cs="Arial"/>
                <w:color w:val="FF0000"/>
                <w:sz w:val="22"/>
                <w:lang w:eastAsia="en-US"/>
              </w:rPr>
              <w:t xml:space="preserve"> to the court</w:t>
            </w:r>
            <w:r w:rsidR="448280D1" w:rsidRPr="3110F616">
              <w:rPr>
                <w:rFonts w:cs="Arial"/>
                <w:color w:val="FF0000"/>
                <w:sz w:val="22"/>
                <w:lang w:eastAsia="en-US"/>
              </w:rPr>
              <w:t xml:space="preserve"> (which should be sent alongside this report</w:t>
            </w:r>
            <w:r w:rsidR="03045B7C" w:rsidRPr="3110F616">
              <w:rPr>
                <w:rFonts w:cs="Arial"/>
                <w:color w:val="FF0000"/>
                <w:sz w:val="22"/>
                <w:lang w:eastAsia="en-US"/>
              </w:rPr>
              <w:t>)</w:t>
            </w:r>
            <w:r w:rsidR="00F27A25">
              <w:rPr>
                <w:rFonts w:cs="Arial"/>
                <w:color w:val="FF0000"/>
                <w:sz w:val="22"/>
                <w:lang w:eastAsia="en-US"/>
              </w:rPr>
              <w:t>.</w:t>
            </w:r>
          </w:p>
          <w:p w14:paraId="69A0442D" w14:textId="77777777" w:rsidR="00C57551" w:rsidRPr="003E1869" w:rsidRDefault="00C57551" w:rsidP="002E3E02">
            <w:pPr>
              <w:keepNext/>
              <w:keepLines/>
              <w:spacing w:after="0"/>
              <w:rPr>
                <w:rFonts w:cs="Arial"/>
                <w:color w:val="FF0000"/>
                <w:sz w:val="22"/>
                <w:lang w:eastAsia="en-US"/>
              </w:rPr>
            </w:pPr>
          </w:p>
          <w:p w14:paraId="4E496CF2" w14:textId="12301931" w:rsidR="00212151" w:rsidRPr="009D2605" w:rsidRDefault="00212151" w:rsidP="3110F616">
            <w:pPr>
              <w:keepNext/>
              <w:keepLines/>
              <w:spacing w:after="0"/>
              <w:rPr>
                <w:rFonts w:cs="Arial"/>
                <w:color w:val="FF0000"/>
                <w:sz w:val="22"/>
                <w:lang w:eastAsia="en-US"/>
              </w:rPr>
            </w:pPr>
          </w:p>
        </w:tc>
      </w:tr>
    </w:tbl>
    <w:p w14:paraId="7A4EC348" w14:textId="77777777" w:rsidR="00C1206A" w:rsidRDefault="00C1206A" w:rsidP="00C1206A">
      <w:pPr>
        <w:rPr>
          <w:b/>
          <w:bCs/>
          <w:u w:val="single"/>
        </w:rPr>
      </w:pPr>
    </w:p>
    <w:p w14:paraId="4E496CF5" w14:textId="58817ABE" w:rsidR="00212151" w:rsidRPr="00C1206A" w:rsidRDefault="003A10C1" w:rsidP="00C1206A">
      <w:pPr>
        <w:ind w:left="-426"/>
        <w:rPr>
          <w:b/>
          <w:bCs/>
          <w:u w:val="single"/>
        </w:rPr>
      </w:pPr>
      <w:r w:rsidRPr="00C1206A">
        <w:rPr>
          <w:b/>
          <w:bCs/>
          <w:u w:val="single"/>
        </w:rPr>
        <w:t xml:space="preserve">Sources of Information </w:t>
      </w:r>
    </w:p>
    <w:p w14:paraId="4E496CF6" w14:textId="77777777" w:rsidR="00212151" w:rsidRDefault="00212151">
      <w:pPr>
        <w:pStyle w:val="ListParagraph"/>
        <w:ind w:left="360"/>
        <w:rPr>
          <w:b/>
          <w:bCs/>
          <w:u w:val="single"/>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212151" w14:paraId="4E496CF8" w14:textId="77777777" w:rsidTr="0846BDAA">
        <w:trPr>
          <w:trHeight w:val="510"/>
        </w:trPr>
        <w:tc>
          <w:tcPr>
            <w:tcW w:w="10491" w:type="dxa"/>
            <w:shd w:val="clear" w:color="auto" w:fill="E0E0E0"/>
          </w:tcPr>
          <w:p w14:paraId="4E496CF7" w14:textId="4ADD6CA2" w:rsidR="00212151" w:rsidRDefault="00177BAA" w:rsidP="00C1206A">
            <w:pPr>
              <w:pStyle w:val="ListParagraph"/>
              <w:numPr>
                <w:ilvl w:val="0"/>
                <w:numId w:val="12"/>
              </w:numPr>
            </w:pPr>
            <w:r>
              <w:t>Summary of application</w:t>
            </w:r>
          </w:p>
        </w:tc>
      </w:tr>
      <w:tr w:rsidR="00C27DCE" w14:paraId="0D1E63D3" w14:textId="77777777" w:rsidTr="0846BDAA">
        <w:trPr>
          <w:trHeight w:val="510"/>
        </w:trPr>
        <w:tc>
          <w:tcPr>
            <w:tcW w:w="10491" w:type="dxa"/>
            <w:shd w:val="clear" w:color="auto" w:fill="auto"/>
          </w:tcPr>
          <w:p w14:paraId="3FEEF78D" w14:textId="28C2897A" w:rsidR="00887418" w:rsidRDefault="00887418" w:rsidP="00887418">
            <w:pPr>
              <w:rPr>
                <w:color w:val="FF0000"/>
              </w:rPr>
            </w:pPr>
            <w:r>
              <w:rPr>
                <w:color w:val="FF0000"/>
              </w:rPr>
              <w:t>Be brief but</w:t>
            </w:r>
            <w:r w:rsidR="7986F547" w:rsidRPr="44B76BF1">
              <w:rPr>
                <w:color w:val="FF0000"/>
              </w:rPr>
              <w:t xml:space="preserve"> set out</w:t>
            </w:r>
          </w:p>
          <w:p w14:paraId="0BDFDE6E" w14:textId="0765A6F5" w:rsidR="009D2605" w:rsidRPr="00887418" w:rsidRDefault="7986F547" w:rsidP="00887418">
            <w:pPr>
              <w:pStyle w:val="ListParagraph"/>
              <w:numPr>
                <w:ilvl w:val="0"/>
                <w:numId w:val="16"/>
              </w:numPr>
              <w:rPr>
                <w:color w:val="FF0000"/>
              </w:rPr>
            </w:pPr>
            <w:r w:rsidRPr="44B76BF1">
              <w:rPr>
                <w:color w:val="FF0000"/>
              </w:rPr>
              <w:t xml:space="preserve">What have you been ordered to do in this report, by who and when was it ordered? </w:t>
            </w:r>
          </w:p>
          <w:p w14:paraId="6776CA34" w14:textId="3E0F8533" w:rsidR="009D2605" w:rsidRPr="00F83B03" w:rsidRDefault="7986F547" w:rsidP="00887418">
            <w:pPr>
              <w:pStyle w:val="ListParagraph"/>
              <w:numPr>
                <w:ilvl w:val="0"/>
                <w:numId w:val="16"/>
              </w:numPr>
              <w:rPr>
                <w:color w:val="FF0000"/>
              </w:rPr>
            </w:pPr>
            <w:r w:rsidRPr="00F83B03">
              <w:rPr>
                <w:color w:val="FF0000"/>
              </w:rPr>
              <w:t xml:space="preserve">A summary of the key issues – e.g. what is the dispute and what are the disagreements/things that </w:t>
            </w:r>
            <w:proofErr w:type="gramStart"/>
            <w:r w:rsidRPr="00F83B03">
              <w:rPr>
                <w:color w:val="FF0000"/>
              </w:rPr>
              <w:t>have to</w:t>
            </w:r>
            <w:proofErr w:type="gramEnd"/>
            <w:r w:rsidRPr="00F83B03">
              <w:rPr>
                <w:color w:val="FF0000"/>
              </w:rPr>
              <w:t xml:space="preserve"> be decided? What are the risks identified that you’ll consider?</w:t>
            </w:r>
          </w:p>
          <w:p w14:paraId="143D421F" w14:textId="71711F38" w:rsidR="009D2605" w:rsidRPr="00887418" w:rsidRDefault="009D2605" w:rsidP="44B76BF1">
            <w:pPr>
              <w:rPr>
                <w:color w:val="FF0000"/>
              </w:rPr>
            </w:pPr>
          </w:p>
        </w:tc>
      </w:tr>
      <w:tr w:rsidR="00C27DCE" w14:paraId="1DCF7633" w14:textId="77777777" w:rsidTr="0846BDAA">
        <w:trPr>
          <w:trHeight w:val="510"/>
        </w:trPr>
        <w:tc>
          <w:tcPr>
            <w:tcW w:w="10491" w:type="dxa"/>
            <w:shd w:val="clear" w:color="auto" w:fill="E0E0E0"/>
          </w:tcPr>
          <w:p w14:paraId="324BB79B" w14:textId="3C85BD61" w:rsidR="00C27DCE" w:rsidRDefault="00C27DCE" w:rsidP="00C1206A">
            <w:pPr>
              <w:pStyle w:val="ListParagraph"/>
              <w:numPr>
                <w:ilvl w:val="0"/>
                <w:numId w:val="12"/>
              </w:numPr>
            </w:pPr>
            <w:r w:rsidRPr="00CD1003">
              <w:t>Summary of children’s services checks</w:t>
            </w:r>
          </w:p>
        </w:tc>
      </w:tr>
      <w:tr w:rsidR="00212151" w14:paraId="4E496CFB" w14:textId="77777777" w:rsidTr="0846BDAA">
        <w:trPr>
          <w:trHeight w:val="510"/>
        </w:trPr>
        <w:tc>
          <w:tcPr>
            <w:tcW w:w="10491" w:type="dxa"/>
          </w:tcPr>
          <w:p w14:paraId="4E496CF9" w14:textId="168F07F7" w:rsidR="00212151" w:rsidRPr="00CD5727" w:rsidRDefault="00943280">
            <w:pPr>
              <w:rPr>
                <w:color w:val="FF0000"/>
              </w:rPr>
            </w:pPr>
            <w:r w:rsidRPr="0846BDAA">
              <w:rPr>
                <w:color w:val="FF0000"/>
              </w:rPr>
              <w:t xml:space="preserve">Insert BCT/other local authority information here – CAFCASS should have sent </w:t>
            </w:r>
            <w:r w:rsidR="5083AC71" w:rsidRPr="0846BDAA">
              <w:rPr>
                <w:color w:val="FF0000"/>
              </w:rPr>
              <w:t>police checks</w:t>
            </w:r>
            <w:r w:rsidRPr="0846BDAA">
              <w:rPr>
                <w:color w:val="FF0000"/>
              </w:rPr>
              <w:t>. Set out times known to social services and why etc. Highlight key referrals, reports, assessments and interventions (and outcomes).</w:t>
            </w:r>
          </w:p>
          <w:p w14:paraId="4E496CFA" w14:textId="77777777" w:rsidR="00212151" w:rsidRDefault="00212151">
            <w:pPr>
              <w:rPr>
                <w:szCs w:val="24"/>
              </w:rPr>
            </w:pPr>
          </w:p>
        </w:tc>
      </w:tr>
      <w:tr w:rsidR="00212151" w14:paraId="4E496CFD"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E0E0E0"/>
          </w:tcPr>
          <w:p w14:paraId="4E496CFC" w14:textId="7BD5A0A9" w:rsidR="00212151" w:rsidRDefault="003A10C1" w:rsidP="00610E86">
            <w:pPr>
              <w:pStyle w:val="ListParagraph"/>
              <w:numPr>
                <w:ilvl w:val="0"/>
                <w:numId w:val="12"/>
              </w:numPr>
            </w:pPr>
            <w:r w:rsidRPr="00CD1003">
              <w:t>Summary of relevant police checks</w:t>
            </w:r>
            <w:r w:rsidR="00D857D0">
              <w:t xml:space="preserve"> (received from CAFCASS)</w:t>
            </w:r>
          </w:p>
        </w:tc>
      </w:tr>
      <w:tr w:rsidR="00212151" w14:paraId="4E496D00"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tcPr>
          <w:p w14:paraId="4E496CFE" w14:textId="35A27F8C" w:rsidR="00212151" w:rsidRPr="00CD5727" w:rsidRDefault="00943280">
            <w:pPr>
              <w:rPr>
                <w:color w:val="FF0000"/>
              </w:rPr>
            </w:pPr>
            <w:r w:rsidRPr="3110F616">
              <w:rPr>
                <w:color w:val="FF0000"/>
              </w:rPr>
              <w:t>You should have received these from CAFCASS</w:t>
            </w:r>
            <w:r w:rsidR="7D85EDD8" w:rsidRPr="3110F616">
              <w:rPr>
                <w:color w:val="FF0000"/>
              </w:rPr>
              <w:t>.</w:t>
            </w:r>
          </w:p>
          <w:p w14:paraId="4E496CFF" w14:textId="77777777" w:rsidR="00212151" w:rsidRDefault="00212151">
            <w:pPr>
              <w:rPr>
                <w:szCs w:val="24"/>
              </w:rPr>
            </w:pPr>
          </w:p>
        </w:tc>
      </w:tr>
      <w:tr w:rsidR="00212151" w14:paraId="4E496D02"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96D01" w14:textId="2F561B06" w:rsidR="00212151" w:rsidRDefault="003A10C1" w:rsidP="00610E86">
            <w:pPr>
              <w:pStyle w:val="ListParagraph"/>
              <w:numPr>
                <w:ilvl w:val="0"/>
                <w:numId w:val="12"/>
              </w:numPr>
            </w:pPr>
            <w:r w:rsidRPr="00CD1003">
              <w:t>Summary of any previous applications</w:t>
            </w:r>
          </w:p>
        </w:tc>
      </w:tr>
      <w:tr w:rsidR="00212151" w14:paraId="4E496D05"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tcPr>
          <w:p w14:paraId="5F9915A8" w14:textId="528AE5E6" w:rsidR="00943280" w:rsidRPr="00CD5727" w:rsidRDefault="00943280" w:rsidP="00943280">
            <w:pPr>
              <w:rPr>
                <w:color w:val="FF0000"/>
              </w:rPr>
            </w:pPr>
            <w:r w:rsidRPr="3110F616">
              <w:rPr>
                <w:color w:val="FF0000"/>
              </w:rPr>
              <w:t>You should have received this information from CAFCASS</w:t>
            </w:r>
            <w:r w:rsidR="7D85EDD8" w:rsidRPr="3110F616">
              <w:rPr>
                <w:color w:val="FF0000"/>
              </w:rPr>
              <w:t>.</w:t>
            </w:r>
          </w:p>
          <w:p w14:paraId="4E496D04" w14:textId="77777777" w:rsidR="00943280" w:rsidRDefault="00943280" w:rsidP="00943280">
            <w:pPr>
              <w:rPr>
                <w:szCs w:val="24"/>
              </w:rPr>
            </w:pPr>
          </w:p>
        </w:tc>
      </w:tr>
      <w:tr w:rsidR="00212151" w14:paraId="4E496D07"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96D06" w14:textId="26DD16EB" w:rsidR="00212151" w:rsidRDefault="00452403" w:rsidP="00610E86">
            <w:pPr>
              <w:pStyle w:val="ListParagraph"/>
              <w:numPr>
                <w:ilvl w:val="0"/>
                <w:numId w:val="12"/>
              </w:numPr>
            </w:pPr>
            <w:r>
              <w:lastRenderedPageBreak/>
              <w:t>Enquiries undertaken with the family</w:t>
            </w:r>
          </w:p>
        </w:tc>
      </w:tr>
      <w:tr w:rsidR="00212151" w14:paraId="4E496D0A"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tcPr>
          <w:p w14:paraId="3A310AEF" w14:textId="77777777" w:rsidR="006210B5" w:rsidRDefault="24E52998" w:rsidP="00CD5727">
            <w:pPr>
              <w:rPr>
                <w:rFonts w:cs="Arial"/>
                <w:color w:val="FF0000"/>
                <w:lang w:eastAsia="en-US"/>
              </w:rPr>
            </w:pPr>
            <w:r w:rsidRPr="0846BDAA">
              <w:rPr>
                <w:rFonts w:cs="Arial"/>
                <w:color w:val="FF0000"/>
                <w:lang w:eastAsia="en-US"/>
              </w:rPr>
              <w:t xml:space="preserve">Comment here </w:t>
            </w:r>
            <w:r w:rsidR="21800838" w:rsidRPr="0846BDAA">
              <w:rPr>
                <w:rFonts w:cs="Arial"/>
                <w:color w:val="FF0000"/>
                <w:u w:val="single"/>
                <w:lang w:eastAsia="en-US"/>
              </w:rPr>
              <w:t>briefly</w:t>
            </w:r>
            <w:r w:rsidR="21800838" w:rsidRPr="0846BDAA">
              <w:rPr>
                <w:rFonts w:cs="Arial"/>
                <w:color w:val="FF0000"/>
                <w:lang w:eastAsia="en-US"/>
              </w:rPr>
              <w:t xml:space="preserve"> </w:t>
            </w:r>
            <w:r w:rsidRPr="0846BDAA">
              <w:rPr>
                <w:rFonts w:cs="Arial"/>
                <w:color w:val="FF0000"/>
                <w:lang w:eastAsia="en-US"/>
              </w:rPr>
              <w:t>on what each parent/party is saying, and what they want.</w:t>
            </w:r>
            <w:r w:rsidR="21800838" w:rsidRPr="0846BDAA">
              <w:rPr>
                <w:rFonts w:cs="Arial"/>
                <w:color w:val="FF0000"/>
                <w:lang w:eastAsia="en-US"/>
              </w:rPr>
              <w:t xml:space="preserve"> </w:t>
            </w:r>
            <w:r w:rsidR="1C3541B0" w:rsidRPr="0846BDAA">
              <w:rPr>
                <w:rFonts w:cs="Arial"/>
                <w:color w:val="FF0000"/>
                <w:lang w:eastAsia="en-US"/>
              </w:rPr>
              <w:t xml:space="preserve">Be clear about </w:t>
            </w:r>
            <w:r w:rsidR="4739B3A1" w:rsidRPr="0846BDAA">
              <w:rPr>
                <w:rFonts w:cs="Arial"/>
                <w:color w:val="FF0000"/>
                <w:lang w:eastAsia="en-US"/>
              </w:rPr>
              <w:t xml:space="preserve">name of the person, their </w:t>
            </w:r>
            <w:r w:rsidR="4739B3A1" w:rsidRPr="006210B5">
              <w:rPr>
                <w:rFonts w:cs="Arial"/>
                <w:color w:val="FF0000"/>
                <w:lang w:eastAsia="en-US"/>
              </w:rPr>
              <w:t xml:space="preserve">relationship with the child and </w:t>
            </w:r>
            <w:r w:rsidR="4DB233D5" w:rsidRPr="006210B5">
              <w:rPr>
                <w:rFonts w:cs="Arial"/>
                <w:color w:val="FF0000"/>
                <w:lang w:eastAsia="en-US"/>
              </w:rPr>
              <w:t xml:space="preserve">how and when you engaged them. </w:t>
            </w:r>
            <w:r w:rsidR="21800838" w:rsidRPr="006210B5">
              <w:rPr>
                <w:rFonts w:cs="Arial"/>
                <w:b/>
                <w:bCs/>
                <w:color w:val="FF0000"/>
                <w:lang w:eastAsia="en-US"/>
              </w:rPr>
              <w:t>This should be a short summary</w:t>
            </w:r>
            <w:r w:rsidR="575E9A08" w:rsidRPr="006210B5">
              <w:rPr>
                <w:rFonts w:cs="Arial"/>
                <w:b/>
                <w:bCs/>
                <w:color w:val="FF0000"/>
                <w:lang w:eastAsia="en-US"/>
              </w:rPr>
              <w:t>.</w:t>
            </w:r>
            <w:r w:rsidR="226DB8E7" w:rsidRPr="006210B5">
              <w:rPr>
                <w:rFonts w:cs="Arial"/>
                <w:color w:val="FF0000"/>
                <w:lang w:eastAsia="en-US"/>
              </w:rPr>
              <w:t xml:space="preserve"> </w:t>
            </w:r>
          </w:p>
          <w:p w14:paraId="0CDC6AFF" w14:textId="77777777" w:rsidR="006210B5" w:rsidRDefault="36BCD18A" w:rsidP="00CD5727">
            <w:pPr>
              <w:rPr>
                <w:rFonts w:cs="Arial"/>
                <w:color w:val="FF0000"/>
                <w:lang w:eastAsia="en-US"/>
              </w:rPr>
            </w:pPr>
            <w:r w:rsidRPr="006210B5">
              <w:rPr>
                <w:rFonts w:cs="Arial"/>
                <w:color w:val="FF0000"/>
                <w:lang w:eastAsia="en-US"/>
              </w:rPr>
              <w:t xml:space="preserve">If domestic abuse is an issue, ensure you </w:t>
            </w:r>
            <w:r w:rsidR="3D1E67DE" w:rsidRPr="006210B5">
              <w:rPr>
                <w:rFonts w:cs="Arial"/>
                <w:color w:val="FF0000"/>
                <w:lang w:eastAsia="en-US"/>
              </w:rPr>
              <w:t>referred to the pathfinder domestic abuse service</w:t>
            </w:r>
            <w:r w:rsidR="00BB71AF" w:rsidRPr="006210B5">
              <w:rPr>
                <w:rFonts w:cs="Arial"/>
                <w:color w:val="FF0000"/>
                <w:lang w:eastAsia="en-US"/>
              </w:rPr>
              <w:t xml:space="preserve"> (who will complete the DASH, </w:t>
            </w:r>
            <w:r w:rsidR="007957E8" w:rsidRPr="006210B5">
              <w:rPr>
                <w:rFonts w:cs="Arial"/>
                <w:color w:val="FF0000"/>
                <w:lang w:eastAsia="en-US"/>
              </w:rPr>
              <w:t xml:space="preserve">a risk assessment report, </w:t>
            </w:r>
            <w:r w:rsidR="00BB71AF" w:rsidRPr="006210B5">
              <w:rPr>
                <w:rFonts w:cs="Arial"/>
                <w:color w:val="FF0000"/>
                <w:lang w:eastAsia="en-US"/>
              </w:rPr>
              <w:t>support work and safety planning and send you information for your report – see the introduction for details)</w:t>
            </w:r>
            <w:r w:rsidR="3D1E67DE" w:rsidRPr="006210B5">
              <w:rPr>
                <w:rFonts w:cs="Arial"/>
                <w:color w:val="FF0000"/>
                <w:lang w:eastAsia="en-US"/>
              </w:rPr>
              <w:t xml:space="preserve"> </w:t>
            </w:r>
            <w:r w:rsidRPr="006210B5">
              <w:rPr>
                <w:rFonts w:cs="Arial"/>
                <w:color w:val="FF0000"/>
                <w:lang w:eastAsia="en-US"/>
              </w:rPr>
              <w:t>and referenced this</w:t>
            </w:r>
            <w:r w:rsidR="498F0A21" w:rsidRPr="006210B5">
              <w:rPr>
                <w:rFonts w:cs="Arial"/>
                <w:color w:val="FF0000"/>
                <w:lang w:eastAsia="en-US"/>
              </w:rPr>
              <w:t xml:space="preserve">. </w:t>
            </w:r>
            <w:r w:rsidR="498F0A21" w:rsidRPr="006210B5">
              <w:rPr>
                <w:rFonts w:cs="Arial"/>
                <w:b/>
                <w:bCs/>
                <w:color w:val="FF0000"/>
                <w:lang w:eastAsia="en-US"/>
              </w:rPr>
              <w:t>DO NOT SEND THE COMPLETED DASH</w:t>
            </w:r>
            <w:r w:rsidRPr="006210B5">
              <w:rPr>
                <w:rFonts w:cs="Arial"/>
                <w:color w:val="FF0000"/>
                <w:lang w:eastAsia="en-US"/>
              </w:rPr>
              <w:t>.</w:t>
            </w:r>
            <w:r w:rsidR="4511C5A0" w:rsidRPr="006210B5">
              <w:rPr>
                <w:rFonts w:cs="Arial"/>
                <w:color w:val="FF0000"/>
                <w:lang w:eastAsia="en-US"/>
              </w:rPr>
              <w:t xml:space="preserve"> </w:t>
            </w:r>
          </w:p>
          <w:p w14:paraId="6FBE22EF" w14:textId="31250089" w:rsidR="00212151" w:rsidRDefault="006210B5" w:rsidP="00CD5727">
            <w:pPr>
              <w:rPr>
                <w:rFonts w:cs="Arial"/>
                <w:color w:val="FF0000"/>
                <w:lang w:eastAsia="en-US"/>
              </w:rPr>
            </w:pPr>
            <w:r>
              <w:rPr>
                <w:rFonts w:cs="Arial"/>
                <w:color w:val="FF0000"/>
                <w:lang w:eastAsia="en-US"/>
              </w:rPr>
              <w:t>Cover h</w:t>
            </w:r>
            <w:r w:rsidR="4511C5A0" w:rsidRPr="006210B5">
              <w:rPr>
                <w:rFonts w:cs="Arial"/>
                <w:color w:val="FF0000"/>
                <w:lang w:eastAsia="en-US"/>
              </w:rPr>
              <w:t xml:space="preserve">ow do </w:t>
            </w:r>
            <w:r>
              <w:rPr>
                <w:rFonts w:cs="Arial"/>
                <w:color w:val="FF0000"/>
                <w:lang w:eastAsia="en-US"/>
              </w:rPr>
              <w:t xml:space="preserve">the </w:t>
            </w:r>
            <w:r w:rsidR="4511C5A0" w:rsidRPr="006210B5">
              <w:rPr>
                <w:rFonts w:cs="Arial"/>
                <w:color w:val="FF0000"/>
                <w:lang w:eastAsia="en-US"/>
              </w:rPr>
              <w:t>parties describe the child, their relationship with the children</w:t>
            </w:r>
            <w:r w:rsidR="4FE83273" w:rsidRPr="006210B5">
              <w:rPr>
                <w:rFonts w:cs="Arial"/>
                <w:color w:val="FF0000"/>
                <w:lang w:eastAsia="en-US"/>
              </w:rPr>
              <w:t xml:space="preserve"> and the other part</w:t>
            </w:r>
            <w:r w:rsidR="1559AA57" w:rsidRPr="006210B5">
              <w:rPr>
                <w:rFonts w:cs="Arial"/>
                <w:color w:val="FF0000"/>
                <w:lang w:eastAsia="en-US"/>
              </w:rPr>
              <w:t>y’s relationship with the child</w:t>
            </w:r>
          </w:p>
          <w:p w14:paraId="2BC83886" w14:textId="0CFFC176" w:rsidR="00D64AEB" w:rsidRPr="00440FA8" w:rsidRDefault="00916C37" w:rsidP="005006C2">
            <w:pPr>
              <w:rPr>
                <w:color w:val="FF0000"/>
              </w:rPr>
            </w:pPr>
            <w:r w:rsidRPr="00440FA8">
              <w:rPr>
                <w:color w:val="FF0000"/>
              </w:rPr>
              <w:t>You can add to this any rele</w:t>
            </w:r>
            <w:r w:rsidR="00440FA8" w:rsidRPr="00440FA8">
              <w:rPr>
                <w:color w:val="FF0000"/>
              </w:rPr>
              <w:t xml:space="preserve">vant </w:t>
            </w:r>
            <w:r w:rsidR="00440FA8">
              <w:rPr>
                <w:color w:val="FF0000"/>
              </w:rPr>
              <w:t xml:space="preserve">information from other wider family members. </w:t>
            </w:r>
          </w:p>
          <w:p w14:paraId="4E496D09" w14:textId="2B238EE6" w:rsidR="00916C37" w:rsidRPr="00CD5727" w:rsidRDefault="00916C37" w:rsidP="005006C2"/>
        </w:tc>
      </w:tr>
      <w:tr w:rsidR="00212151" w14:paraId="4E496D0C"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96D0B" w14:textId="77777777" w:rsidR="00212151" w:rsidRDefault="003A10C1" w:rsidP="00610E86">
            <w:pPr>
              <w:pStyle w:val="ListParagraph"/>
              <w:numPr>
                <w:ilvl w:val="0"/>
                <w:numId w:val="12"/>
              </w:numPr>
            </w:pPr>
            <w:bookmarkStart w:id="0" w:name="_Hlk92897667"/>
            <w:r w:rsidRPr="00CD1003">
              <w:t>Summary of discussions with other agencies</w:t>
            </w:r>
          </w:p>
        </w:tc>
      </w:tr>
      <w:bookmarkEnd w:id="0"/>
      <w:tr w:rsidR="00212151" w14:paraId="4E496D10"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auto"/>
          </w:tcPr>
          <w:p w14:paraId="30E0BF8A" w14:textId="4506A6D8" w:rsidR="00212151" w:rsidRPr="00CD5727" w:rsidRDefault="00CD5727" w:rsidP="006A2FA5">
            <w:pPr>
              <w:keepNext/>
              <w:keepLines/>
              <w:spacing w:after="0"/>
              <w:rPr>
                <w:rFonts w:cs="Arial"/>
                <w:color w:val="FF0000"/>
                <w:lang w:eastAsia="en-US"/>
              </w:rPr>
            </w:pPr>
            <w:r>
              <w:rPr>
                <w:rFonts w:cs="Arial"/>
                <w:color w:val="FF0000"/>
                <w:lang w:eastAsia="en-US"/>
              </w:rPr>
              <w:t>Details of any relevant information from other agencies</w:t>
            </w:r>
            <w:r w:rsidR="00A57EF6">
              <w:rPr>
                <w:rFonts w:cs="Arial"/>
                <w:color w:val="FF0000"/>
                <w:lang w:eastAsia="en-US"/>
              </w:rPr>
              <w:t xml:space="preserve"> about the children’s welfare/relevant to the application</w:t>
            </w:r>
            <w:r>
              <w:rPr>
                <w:rFonts w:cs="Arial"/>
                <w:color w:val="FF0000"/>
                <w:lang w:eastAsia="en-US"/>
              </w:rPr>
              <w:t xml:space="preserve"> (do not include what they are doing with the parents/how well parents are engaging – that goes in the next section). </w:t>
            </w:r>
          </w:p>
          <w:p w14:paraId="4E496D0F" w14:textId="2981DA0B" w:rsidR="006A2FA5" w:rsidRPr="006A2FA5" w:rsidRDefault="006A2FA5" w:rsidP="006A2FA5">
            <w:pPr>
              <w:keepNext/>
              <w:keepLines/>
              <w:spacing w:after="0"/>
              <w:rPr>
                <w:rFonts w:cs="Arial"/>
                <w:color w:val="0070C0"/>
                <w:lang w:eastAsia="en-US"/>
              </w:rPr>
            </w:pPr>
          </w:p>
        </w:tc>
      </w:tr>
      <w:tr w:rsidR="00212151" w14:paraId="4E496D12"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96D11" w14:textId="77777777" w:rsidR="00212151" w:rsidRDefault="003A10C1" w:rsidP="00610E86">
            <w:pPr>
              <w:pStyle w:val="ListParagraph"/>
              <w:numPr>
                <w:ilvl w:val="0"/>
                <w:numId w:val="12"/>
              </w:numPr>
            </w:pPr>
            <w:r w:rsidRPr="00CD1003">
              <w:t>Details of any interventions</w:t>
            </w:r>
          </w:p>
        </w:tc>
      </w:tr>
      <w:tr w:rsidR="00212151" w14:paraId="4E496D17"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auto"/>
          </w:tcPr>
          <w:p w14:paraId="21698745" w14:textId="66C81D7D" w:rsidR="00CD5727" w:rsidRDefault="00CD5727" w:rsidP="00CD5727">
            <w:pPr>
              <w:keepNext/>
              <w:keepLines/>
              <w:spacing w:after="0"/>
              <w:rPr>
                <w:rFonts w:cs="Arial"/>
                <w:color w:val="FF0000"/>
                <w:lang w:eastAsia="en-US"/>
              </w:rPr>
            </w:pPr>
            <w:r w:rsidRPr="00CD5727">
              <w:rPr>
                <w:rFonts w:cs="Arial"/>
                <w:color w:val="FF0000"/>
                <w:lang w:eastAsia="en-US"/>
              </w:rPr>
              <w:t>Set out here</w:t>
            </w:r>
            <w:r w:rsidR="0013453A">
              <w:rPr>
                <w:rFonts w:cs="Arial"/>
                <w:color w:val="FF0000"/>
                <w:lang w:eastAsia="en-US"/>
              </w:rPr>
              <w:t xml:space="preserve"> what we have done/are doing with a family and </w:t>
            </w:r>
            <w:r w:rsidR="004171F1">
              <w:rPr>
                <w:rFonts w:cs="Arial"/>
                <w:color w:val="FF0000"/>
                <w:lang w:eastAsia="en-US"/>
              </w:rPr>
              <w:t xml:space="preserve">why and </w:t>
            </w:r>
            <w:r w:rsidRPr="00CD5727">
              <w:rPr>
                <w:rFonts w:cs="Arial"/>
                <w:color w:val="FF0000"/>
                <w:lang w:eastAsia="en-US"/>
              </w:rPr>
              <w:t>which other agencies are currently working with the family</w:t>
            </w:r>
            <w:r w:rsidR="001B63FD">
              <w:rPr>
                <w:rFonts w:cs="Arial"/>
                <w:color w:val="FF0000"/>
                <w:lang w:eastAsia="en-US"/>
              </w:rPr>
              <w:t>/have worked recently with the family</w:t>
            </w:r>
            <w:r w:rsidRPr="00CD5727">
              <w:rPr>
                <w:rFonts w:cs="Arial"/>
                <w:color w:val="FF0000"/>
                <w:lang w:eastAsia="en-US"/>
              </w:rPr>
              <w:t xml:space="preserve">. Be clear when they started working with them and what they are doing and </w:t>
            </w:r>
            <w:r>
              <w:rPr>
                <w:rFonts w:cs="Arial"/>
                <w:color w:val="FF0000"/>
                <w:lang w:eastAsia="en-US"/>
              </w:rPr>
              <w:t>how well the parents are working with them)</w:t>
            </w:r>
            <w:r w:rsidRPr="00CD5727">
              <w:rPr>
                <w:rFonts w:cs="Arial"/>
                <w:color w:val="FF0000"/>
                <w:lang w:eastAsia="en-US"/>
              </w:rPr>
              <w:t>.</w:t>
            </w:r>
            <w:r>
              <w:rPr>
                <w:rFonts w:cs="Arial"/>
                <w:color w:val="FF0000"/>
                <w:lang w:eastAsia="en-US"/>
              </w:rPr>
              <w:t xml:space="preserve"> Set out any referrals that have been made.</w:t>
            </w:r>
          </w:p>
          <w:p w14:paraId="45FE3554" w14:textId="77777777" w:rsidR="00534F6A" w:rsidRDefault="00534F6A" w:rsidP="00CD5727">
            <w:pPr>
              <w:keepNext/>
              <w:keepLines/>
              <w:spacing w:after="0"/>
              <w:rPr>
                <w:rFonts w:cs="Arial"/>
                <w:color w:val="FF0000"/>
                <w:lang w:eastAsia="en-US"/>
              </w:rPr>
            </w:pPr>
          </w:p>
          <w:p w14:paraId="4E496D16" w14:textId="2117F1AA" w:rsidR="00212151" w:rsidRPr="00D966AB" w:rsidRDefault="00534F6A" w:rsidP="00D966AB">
            <w:pPr>
              <w:keepNext/>
              <w:keepLines/>
              <w:spacing w:after="0"/>
              <w:rPr>
                <w:rFonts w:cs="Arial"/>
                <w:color w:val="FF0000"/>
                <w:lang w:eastAsia="en-US"/>
              </w:rPr>
            </w:pPr>
            <w:r>
              <w:rPr>
                <w:rFonts w:cs="Arial"/>
                <w:color w:val="FF0000"/>
                <w:lang w:eastAsia="en-US"/>
              </w:rPr>
              <w:t xml:space="preserve">Also include here what the wider family can offer/have contributed (including if there has been </w:t>
            </w:r>
            <w:proofErr w:type="gramStart"/>
            <w:r>
              <w:rPr>
                <w:rFonts w:cs="Arial"/>
                <w:color w:val="FF0000"/>
                <w:lang w:eastAsia="en-US"/>
              </w:rPr>
              <w:t>a</w:t>
            </w:r>
            <w:proofErr w:type="gramEnd"/>
            <w:r>
              <w:rPr>
                <w:rFonts w:cs="Arial"/>
                <w:color w:val="FF0000"/>
                <w:lang w:eastAsia="en-US"/>
              </w:rPr>
              <w:t xml:space="preserve"> FGC).</w:t>
            </w:r>
          </w:p>
        </w:tc>
      </w:tr>
    </w:tbl>
    <w:p w14:paraId="2E95169C" w14:textId="77777777" w:rsidR="00D966AB" w:rsidRDefault="00D966AB" w:rsidP="00D966AB">
      <w:pPr>
        <w:rPr>
          <w:b/>
          <w:bCs/>
          <w:u w:val="single"/>
        </w:rPr>
      </w:pPr>
      <w:bookmarkStart w:id="1" w:name="Text52"/>
      <w:bookmarkStart w:id="2" w:name="Text20"/>
      <w:bookmarkEnd w:id="1"/>
      <w:bookmarkEnd w:id="2"/>
    </w:p>
    <w:p w14:paraId="4E496D19" w14:textId="552CB127" w:rsidR="00212151" w:rsidRPr="00D966AB" w:rsidRDefault="003A10C1" w:rsidP="00D966AB">
      <w:pPr>
        <w:ind w:left="-426"/>
        <w:rPr>
          <w:b/>
          <w:bCs/>
          <w:u w:val="single"/>
        </w:rPr>
      </w:pPr>
      <w:r w:rsidRPr="00D966AB">
        <w:rPr>
          <w:b/>
          <w:bCs/>
          <w:u w:val="single"/>
        </w:rPr>
        <w:t>Analysis and Recommendations</w:t>
      </w:r>
    </w:p>
    <w:p w14:paraId="4E496D1A" w14:textId="77777777" w:rsidR="00212151" w:rsidRDefault="00212151">
      <w:pPr>
        <w:pStyle w:val="ListParagraph"/>
        <w:ind w:left="360"/>
        <w:rPr>
          <w:b/>
          <w:bCs/>
          <w:u w:val="single"/>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212151" w14:paraId="4E496D1C" w14:textId="77777777" w:rsidTr="0846BDAA">
        <w:trPr>
          <w:trHeight w:val="510"/>
        </w:trPr>
        <w:tc>
          <w:tcPr>
            <w:tcW w:w="10491" w:type="dxa"/>
            <w:shd w:val="clear" w:color="auto" w:fill="E0E0E0"/>
          </w:tcPr>
          <w:p w14:paraId="4E496D1B" w14:textId="6B1F3AA3" w:rsidR="00212151" w:rsidRDefault="003A10C1" w:rsidP="00D966AB">
            <w:pPr>
              <w:pStyle w:val="ListParagraph"/>
              <w:numPr>
                <w:ilvl w:val="0"/>
                <w:numId w:val="12"/>
              </w:numPr>
            </w:pPr>
            <w:r w:rsidRPr="00CD1003">
              <w:t>Child Impact Analysis</w:t>
            </w:r>
          </w:p>
        </w:tc>
      </w:tr>
      <w:tr w:rsidR="00212151" w14:paraId="4E496D2F" w14:textId="77777777" w:rsidTr="0846BDAA">
        <w:trPr>
          <w:trHeight w:val="510"/>
        </w:trPr>
        <w:tc>
          <w:tcPr>
            <w:tcW w:w="10491" w:type="dxa"/>
          </w:tcPr>
          <w:p w14:paraId="58B38400" w14:textId="77777777" w:rsidR="00C62A01" w:rsidRDefault="00C62A01" w:rsidP="00C62A01">
            <w:pPr>
              <w:keepLines/>
              <w:spacing w:after="0"/>
              <w:rPr>
                <w:color w:val="000000"/>
              </w:rPr>
            </w:pPr>
            <w:r>
              <w:rPr>
                <w:rFonts w:cs="Arial"/>
                <w:color w:val="000000"/>
                <w:u w:val="single"/>
                <w:lang w:eastAsia="en-US"/>
              </w:rPr>
              <w:t>The child’s needs (including physical, educational and emotional) and their level of vulnerability</w:t>
            </w:r>
          </w:p>
          <w:p w14:paraId="79DBDD32" w14:textId="49A62019" w:rsidR="00C62A01" w:rsidRPr="00C62A01" w:rsidRDefault="48C40B37" w:rsidP="00C62A01">
            <w:pPr>
              <w:keepLines/>
              <w:spacing w:after="0"/>
              <w:rPr>
                <w:rFonts w:cs="Arial"/>
                <w:color w:val="FF0000"/>
                <w:lang w:eastAsia="en-US"/>
              </w:rPr>
            </w:pPr>
            <w:r w:rsidRPr="3110F616">
              <w:rPr>
                <w:rFonts w:cs="Arial"/>
                <w:color w:val="FF0000"/>
                <w:lang w:eastAsia="en-US"/>
              </w:rPr>
              <w:t xml:space="preserve">Start with what the child’s needs are, both generally (think about any disability, health needs, language, schooling, challenging behaviour, emotional needs (perhaps due to previous trauma experienced) and in terms of </w:t>
            </w:r>
            <w:r w:rsidR="001329AB" w:rsidRPr="3110F616">
              <w:rPr>
                <w:rFonts w:cs="Arial"/>
                <w:color w:val="FF0000"/>
                <w:lang w:eastAsia="en-US"/>
              </w:rPr>
              <w:t>arrangements to see/spend time with the child [</w:t>
            </w:r>
            <w:r w:rsidRPr="3110F616">
              <w:rPr>
                <w:rFonts w:cs="Arial"/>
                <w:color w:val="FF0000"/>
                <w:lang w:eastAsia="en-US"/>
              </w:rPr>
              <w:t>contact</w:t>
            </w:r>
            <w:r w:rsidR="246EC284" w:rsidRPr="3110F616">
              <w:rPr>
                <w:rFonts w:cs="Arial"/>
                <w:color w:val="FF0000"/>
                <w:lang w:eastAsia="en-US"/>
              </w:rPr>
              <w:t>/family time</w:t>
            </w:r>
            <w:r w:rsidR="001329AB" w:rsidRPr="3110F616">
              <w:rPr>
                <w:rFonts w:cs="Arial"/>
                <w:color w:val="FF0000"/>
                <w:lang w:eastAsia="en-US"/>
              </w:rPr>
              <w:t>]</w:t>
            </w:r>
            <w:r w:rsidRPr="3110F616">
              <w:rPr>
                <w:rFonts w:cs="Arial"/>
                <w:color w:val="FF0000"/>
                <w:lang w:eastAsia="en-US"/>
              </w:rPr>
              <w:t xml:space="preserve">. State the child’s ethnicity and age and anything else about this child that is relevant. What </w:t>
            </w:r>
            <w:r w:rsidR="001329AB" w:rsidRPr="3110F616">
              <w:rPr>
                <w:rFonts w:cs="Arial"/>
                <w:color w:val="FF0000"/>
                <w:lang w:eastAsia="en-US"/>
              </w:rPr>
              <w:t xml:space="preserve">risk factors increase their vulnerability and what protective factors increase their resilience? </w:t>
            </w:r>
          </w:p>
          <w:p w14:paraId="02C1C845" w14:textId="77777777" w:rsidR="00C62A01" w:rsidRDefault="00C62A01" w:rsidP="00C62A01">
            <w:pPr>
              <w:keepLines/>
              <w:spacing w:after="0"/>
              <w:rPr>
                <w:rFonts w:cs="Arial"/>
                <w:color w:val="0070C0"/>
                <w:lang w:eastAsia="en-US"/>
              </w:rPr>
            </w:pPr>
          </w:p>
          <w:p w14:paraId="5F2CB157" w14:textId="7F1F6DB2" w:rsidR="00C62A01" w:rsidRDefault="48C40B37" w:rsidP="3110F616">
            <w:pPr>
              <w:keepLines/>
              <w:spacing w:after="0"/>
              <w:rPr>
                <w:rFonts w:cs="Arial"/>
                <w:color w:val="FF0000"/>
                <w:lang w:eastAsia="en-US"/>
              </w:rPr>
            </w:pPr>
            <w:r w:rsidRPr="3110F616">
              <w:rPr>
                <w:rFonts w:cs="Arial"/>
                <w:color w:val="000000" w:themeColor="text1"/>
                <w:u w:val="single"/>
                <w:lang w:eastAsia="en-US"/>
              </w:rPr>
              <w:t>The child’s exposure to the dispute between the parties</w:t>
            </w:r>
            <w:r w:rsidR="05639C8F" w:rsidRPr="3110F616">
              <w:rPr>
                <w:rFonts w:cs="Arial"/>
                <w:color w:val="000000" w:themeColor="text1"/>
                <w:lang w:eastAsia="en-US"/>
              </w:rPr>
              <w:t xml:space="preserve"> </w:t>
            </w:r>
          </w:p>
          <w:p w14:paraId="509C523D" w14:textId="7FD5130D" w:rsidR="00C62A01" w:rsidRPr="00C62A01" w:rsidRDefault="48C40B37" w:rsidP="00C62A01">
            <w:pPr>
              <w:keepLines/>
              <w:spacing w:after="0"/>
              <w:rPr>
                <w:rFonts w:cs="Arial"/>
                <w:color w:val="FF0000"/>
                <w:lang w:eastAsia="en-US"/>
              </w:rPr>
            </w:pPr>
            <w:r w:rsidRPr="3110F616">
              <w:rPr>
                <w:rFonts w:cs="Arial"/>
                <w:color w:val="FF0000"/>
                <w:lang w:eastAsia="en-US"/>
              </w:rPr>
              <w:t xml:space="preserve">Discuss </w:t>
            </w:r>
            <w:bookmarkStart w:id="3" w:name="_Hlk83737529"/>
            <w:r w:rsidRPr="3110F616">
              <w:rPr>
                <w:rFonts w:cs="Arial"/>
                <w:color w:val="FF0000"/>
                <w:lang w:eastAsia="en-US"/>
              </w:rPr>
              <w:t>the child’s exposure to the disagreement between the parties/matter that is being contested in court.</w:t>
            </w:r>
            <w:bookmarkEnd w:id="3"/>
            <w:r w:rsidRPr="3110F616">
              <w:rPr>
                <w:rFonts w:cs="Arial"/>
                <w:color w:val="FF0000"/>
                <w:lang w:eastAsia="en-US"/>
              </w:rPr>
              <w:t xml:space="preserve"> How far are they aware of the disagreement and have been caught up in it?</w:t>
            </w:r>
            <w:r w:rsidR="612DB554" w:rsidRPr="3110F616">
              <w:rPr>
                <w:rFonts w:cs="Arial"/>
                <w:color w:val="FF0000"/>
                <w:lang w:eastAsia="en-US"/>
              </w:rPr>
              <w:t xml:space="preserve"> If there is no dispute, record this here. </w:t>
            </w:r>
          </w:p>
          <w:p w14:paraId="180BD3C4" w14:textId="77777777" w:rsidR="00C62A01" w:rsidRDefault="00C62A01" w:rsidP="00C62A01">
            <w:pPr>
              <w:keepLines/>
              <w:spacing w:after="0"/>
              <w:rPr>
                <w:rFonts w:cs="Arial"/>
                <w:color w:val="0070C0"/>
                <w:lang w:eastAsia="en-US"/>
              </w:rPr>
            </w:pPr>
          </w:p>
          <w:p w14:paraId="18C7C55F" w14:textId="77777777" w:rsidR="00C62A01" w:rsidRDefault="00C62A01" w:rsidP="00C62A01">
            <w:pPr>
              <w:keepLines/>
              <w:spacing w:after="0"/>
              <w:rPr>
                <w:rFonts w:cs="Arial"/>
                <w:color w:val="000000"/>
                <w:u w:val="single"/>
                <w:lang w:eastAsia="en-US"/>
              </w:rPr>
            </w:pPr>
            <w:r>
              <w:rPr>
                <w:rFonts w:cs="Arial"/>
                <w:color w:val="000000"/>
                <w:u w:val="single"/>
                <w:lang w:eastAsia="en-US"/>
              </w:rPr>
              <w:t xml:space="preserve">The harm the child has suffered/may suffer, and the impact of this harm </w:t>
            </w:r>
          </w:p>
          <w:p w14:paraId="42EB85B5" w14:textId="69181945" w:rsidR="00C62A01" w:rsidRDefault="00C62A01" w:rsidP="00C62A01">
            <w:pPr>
              <w:keepLines/>
              <w:spacing w:after="0"/>
              <w:rPr>
                <w:rFonts w:cs="Arial"/>
                <w:color w:val="FF0000"/>
                <w:lang w:eastAsia="en-US"/>
              </w:rPr>
            </w:pPr>
            <w:r w:rsidRPr="00C62A01">
              <w:rPr>
                <w:rFonts w:cs="Arial"/>
                <w:color w:val="FF0000"/>
                <w:lang w:eastAsia="en-US"/>
              </w:rPr>
              <w:lastRenderedPageBreak/>
              <w:t>State any harm the child has suffered or may be at risk of suffering and the impact of this harm on the child. Is the harm and impact of a low, medium or high level</w:t>
            </w:r>
            <w:r w:rsidR="001329AB">
              <w:rPr>
                <w:rFonts w:cs="Arial"/>
                <w:color w:val="FF0000"/>
                <w:lang w:eastAsia="en-US"/>
              </w:rPr>
              <w:t>? What has the effect been or likely to be for the child/ren?</w:t>
            </w:r>
          </w:p>
          <w:p w14:paraId="1FF4A0EF" w14:textId="77777777" w:rsidR="001329AB" w:rsidRDefault="001329AB" w:rsidP="00C62A01">
            <w:pPr>
              <w:keepLines/>
              <w:spacing w:after="0"/>
              <w:rPr>
                <w:rFonts w:cs="Arial"/>
                <w:color w:val="FF0000"/>
                <w:lang w:eastAsia="en-US"/>
              </w:rPr>
            </w:pPr>
          </w:p>
          <w:p w14:paraId="413147C2" w14:textId="7C4323A8" w:rsidR="001329AB" w:rsidRPr="00C62A01" w:rsidRDefault="001329AB" w:rsidP="00C62A01">
            <w:pPr>
              <w:keepLines/>
              <w:spacing w:after="0"/>
              <w:rPr>
                <w:rFonts w:cs="Arial"/>
                <w:color w:val="FF0000"/>
                <w:lang w:eastAsia="en-US"/>
              </w:rPr>
            </w:pPr>
            <w:r w:rsidRPr="3110F616">
              <w:rPr>
                <w:rFonts w:cs="Arial"/>
                <w:color w:val="FF0000"/>
                <w:lang w:eastAsia="en-US"/>
              </w:rPr>
              <w:t xml:space="preserve">If the report is a s37 the court is indicating that it is concerned that the child is suffering (or is likely to suffer) significant harm so your analysis needs to </w:t>
            </w:r>
            <w:r w:rsidR="188A613E" w:rsidRPr="3110F616">
              <w:rPr>
                <w:rFonts w:cs="Arial"/>
                <w:color w:val="FF0000"/>
                <w:lang w:eastAsia="en-US"/>
              </w:rPr>
              <w:t xml:space="preserve">reflect </w:t>
            </w:r>
            <w:r w:rsidR="60B4BD24" w:rsidRPr="3110F616">
              <w:rPr>
                <w:rFonts w:cs="Arial"/>
                <w:color w:val="FF0000"/>
                <w:lang w:eastAsia="en-US"/>
              </w:rPr>
              <w:t>this. Is the child suffering harm</w:t>
            </w:r>
            <w:r w:rsidR="17B543E0" w:rsidRPr="3110F616">
              <w:rPr>
                <w:rFonts w:cs="Arial"/>
                <w:color w:val="FF0000"/>
                <w:lang w:eastAsia="en-US"/>
              </w:rPr>
              <w:t>? How serious is th</w:t>
            </w:r>
            <w:r w:rsidR="6AEA6D56" w:rsidRPr="3110F616">
              <w:rPr>
                <w:rFonts w:cs="Arial"/>
                <w:color w:val="FF0000"/>
                <w:lang w:eastAsia="en-US"/>
              </w:rPr>
              <w:t xml:space="preserve">is? What will happen if there’s no change? In your analysis, below </w:t>
            </w:r>
            <w:r w:rsidR="56F6D1CC" w:rsidRPr="3110F616">
              <w:rPr>
                <w:rFonts w:cs="Arial"/>
                <w:color w:val="FF0000"/>
                <w:lang w:eastAsia="en-US"/>
              </w:rPr>
              <w:t xml:space="preserve">you </w:t>
            </w:r>
            <w:r w:rsidR="6AEA6D56" w:rsidRPr="3110F616">
              <w:rPr>
                <w:rFonts w:cs="Arial"/>
                <w:color w:val="FF0000"/>
                <w:lang w:eastAsia="en-US"/>
              </w:rPr>
              <w:t xml:space="preserve">will </w:t>
            </w:r>
            <w:r w:rsidR="126BF8C2" w:rsidRPr="3110F616">
              <w:rPr>
                <w:rFonts w:cs="Arial"/>
                <w:color w:val="FF0000"/>
                <w:lang w:eastAsia="en-US"/>
              </w:rPr>
              <w:t>need to link to</w:t>
            </w:r>
            <w:r w:rsidR="6AEA6D56" w:rsidRPr="3110F616">
              <w:rPr>
                <w:rFonts w:cs="Arial"/>
                <w:color w:val="FF0000"/>
                <w:lang w:eastAsia="en-US"/>
              </w:rPr>
              <w:t xml:space="preserve"> your </w:t>
            </w:r>
            <w:proofErr w:type="gramStart"/>
            <w:r w:rsidR="3C41E821" w:rsidRPr="3110F616">
              <w:rPr>
                <w:rFonts w:cs="Arial"/>
                <w:color w:val="FF0000"/>
                <w:lang w:eastAsia="en-US"/>
              </w:rPr>
              <w:t>recommendations</w:t>
            </w:r>
            <w:proofErr w:type="gramEnd"/>
            <w:r w:rsidR="3C41E821" w:rsidRPr="3110F616">
              <w:rPr>
                <w:rFonts w:cs="Arial"/>
                <w:color w:val="FF0000"/>
                <w:lang w:eastAsia="en-US"/>
              </w:rPr>
              <w:t xml:space="preserve"> so you need to consider if an order is necessary to protect a child from harm. </w:t>
            </w:r>
          </w:p>
          <w:p w14:paraId="6075536F" w14:textId="77777777" w:rsidR="00C62A01" w:rsidRDefault="00C62A01" w:rsidP="00C62A01">
            <w:pPr>
              <w:keepLines/>
              <w:spacing w:after="0"/>
              <w:rPr>
                <w:rFonts w:cs="Arial"/>
                <w:color w:val="0070C0"/>
                <w:lang w:eastAsia="en-US"/>
              </w:rPr>
            </w:pPr>
          </w:p>
          <w:p w14:paraId="100EABA2" w14:textId="77777777" w:rsidR="00C62A01" w:rsidRDefault="00C62A01" w:rsidP="00C62A01">
            <w:pPr>
              <w:keepLines/>
              <w:spacing w:after="0"/>
              <w:rPr>
                <w:rFonts w:cs="Arial"/>
                <w:color w:val="000000"/>
                <w:u w:val="single"/>
                <w:lang w:eastAsia="en-US"/>
              </w:rPr>
            </w:pPr>
            <w:r>
              <w:rPr>
                <w:rFonts w:cs="Arial"/>
                <w:color w:val="000000"/>
                <w:u w:val="single"/>
                <w:lang w:eastAsia="en-US"/>
              </w:rPr>
              <w:t>Capability of each parent or carer to meet the needs of the child</w:t>
            </w:r>
          </w:p>
          <w:p w14:paraId="1DDB2551" w14:textId="6DDB7BD3" w:rsidR="00C62A01" w:rsidRPr="00C62A01" w:rsidRDefault="48C40B37" w:rsidP="00C62A01">
            <w:pPr>
              <w:keepLines/>
              <w:spacing w:after="0"/>
              <w:rPr>
                <w:rFonts w:cs="Arial"/>
                <w:color w:val="FF0000"/>
                <w:lang w:eastAsia="en-US"/>
              </w:rPr>
            </w:pPr>
            <w:r w:rsidRPr="3110F616">
              <w:rPr>
                <w:rFonts w:cs="Arial"/>
                <w:color w:val="FF0000"/>
                <w:lang w:eastAsia="en-US"/>
              </w:rPr>
              <w:t xml:space="preserve">Set out how far you think each parent can meet the needs of the child/ren. What are the risks and strengths? If you have been ordered to consider welfare/S37 matters, this needs to be thorough. You need to consider allegations they may have made against each other. Can services be put in place and/or the wider family step in to address any identified risks and gaps (consider if </w:t>
            </w:r>
            <w:proofErr w:type="gramStart"/>
            <w:r w:rsidRPr="3110F616">
              <w:rPr>
                <w:rFonts w:cs="Arial"/>
                <w:color w:val="FF0000"/>
                <w:lang w:eastAsia="en-US"/>
              </w:rPr>
              <w:t>a</w:t>
            </w:r>
            <w:proofErr w:type="gramEnd"/>
            <w:r w:rsidRPr="3110F616">
              <w:rPr>
                <w:rFonts w:cs="Arial"/>
                <w:color w:val="FF0000"/>
                <w:lang w:eastAsia="en-US"/>
              </w:rPr>
              <w:t xml:space="preserve"> FGC is appropriate)? Think about the</w:t>
            </w:r>
            <w:r w:rsidRPr="001A2876">
              <w:rPr>
                <w:rFonts w:cs="Arial"/>
                <w:color w:val="FF0000"/>
                <w:lang w:eastAsia="en-US"/>
              </w:rPr>
              <w:t xml:space="preserve"> </w:t>
            </w:r>
            <w:r w:rsidR="00413F16" w:rsidRPr="001A2876">
              <w:rPr>
                <w:color w:val="FF0000"/>
              </w:rPr>
              <w:t>elem</w:t>
            </w:r>
            <w:r w:rsidR="00ED44D7" w:rsidRPr="001A2876">
              <w:rPr>
                <w:color w:val="FF0000"/>
              </w:rPr>
              <w:t xml:space="preserve">ents of the Framework for assessment of Children in Need and their Families. </w:t>
            </w:r>
            <w:r w:rsidR="00DC1577" w:rsidRPr="001A2876">
              <w:rPr>
                <w:rStyle w:val="ui-provider"/>
                <w:color w:val="FF0000"/>
              </w:rPr>
              <w:t xml:space="preserve">You can find this in </w:t>
            </w:r>
            <w:hyperlink r:id="rId14" w:tgtFrame="_blank" w:tooltip="https://birminghamcs.proceduresonline.com/local_resources.html" w:history="1">
              <w:r w:rsidR="00DC1577" w:rsidRPr="001A2876">
                <w:rPr>
                  <w:rStyle w:val="Hyperlink"/>
                  <w:color w:val="FF0000"/>
                </w:rPr>
                <w:t>Practice Guidance</w:t>
              </w:r>
            </w:hyperlink>
            <w:r w:rsidR="00DC1577" w:rsidRPr="001A2876">
              <w:rPr>
                <w:rStyle w:val="ui-provider"/>
                <w:color w:val="FF0000"/>
              </w:rPr>
              <w:t xml:space="preserve"> – click on ‘Assessments and Planning’ then ‘Evidence Based Assessment Tools/Reflection Aids and Tool 1’.</w:t>
            </w:r>
          </w:p>
          <w:p w14:paraId="7B33687E" w14:textId="77777777" w:rsidR="00C62A01" w:rsidRPr="00C62A01" w:rsidRDefault="00C62A01" w:rsidP="00C62A01">
            <w:pPr>
              <w:keepLines/>
              <w:spacing w:after="0"/>
              <w:rPr>
                <w:rFonts w:cs="Arial"/>
                <w:color w:val="FF0000"/>
                <w:lang w:eastAsia="en-US"/>
              </w:rPr>
            </w:pPr>
          </w:p>
          <w:p w14:paraId="7E3CA254" w14:textId="3BA97834" w:rsidR="00C62A01" w:rsidRPr="00C62A01" w:rsidRDefault="48C40B37" w:rsidP="00C62A01">
            <w:pPr>
              <w:keepLines/>
              <w:spacing w:after="0"/>
              <w:rPr>
                <w:rFonts w:cs="Arial"/>
                <w:color w:val="FF0000"/>
                <w:lang w:eastAsia="en-US"/>
              </w:rPr>
            </w:pPr>
            <w:r w:rsidRPr="00832C8F">
              <w:rPr>
                <w:rFonts w:cs="Arial"/>
                <w:color w:val="FF0000"/>
                <w:lang w:eastAsia="en-US"/>
              </w:rPr>
              <w:t xml:space="preserve">How far do you think each parent can change, if they need to? See the Assessing Capacity to Change tool </w:t>
            </w:r>
            <w:r w:rsidR="0071607E" w:rsidRPr="00832C8F">
              <w:rPr>
                <w:rStyle w:val="ui-provider"/>
                <w:color w:val="FF0000"/>
              </w:rPr>
              <w:t xml:space="preserve">You can find this in </w:t>
            </w:r>
            <w:hyperlink r:id="rId15" w:tgtFrame="_blank" w:tooltip="https://birminghamcs.proceduresonline.com/local_resources.html" w:history="1">
              <w:r w:rsidR="0071607E" w:rsidRPr="00832C8F">
                <w:rPr>
                  <w:rStyle w:val="Hyperlink"/>
                  <w:color w:val="FF0000"/>
                </w:rPr>
                <w:t>Practice Guidance</w:t>
              </w:r>
            </w:hyperlink>
            <w:r w:rsidR="0071607E" w:rsidRPr="00832C8F">
              <w:rPr>
                <w:rStyle w:val="ui-provider"/>
                <w:color w:val="FF0000"/>
              </w:rPr>
              <w:t xml:space="preserve"> – click on ‘Assessments and Planning’ then ‘Evidence Based Assessment Tools/Reflection Aids and Tool ’.</w:t>
            </w:r>
            <w:r w:rsidRPr="00832C8F">
              <w:rPr>
                <w:rFonts w:cs="Arial"/>
                <w:color w:val="FF0000"/>
                <w:lang w:eastAsia="en-US"/>
              </w:rPr>
              <w:t>and insert your findings from it here. Given this, and bearing in mind the harm you’ve outlined above, how likely do you think it is that the child will suffer harm in the future – low, medium or high risk?</w:t>
            </w:r>
          </w:p>
          <w:p w14:paraId="772C7AC1" w14:textId="77777777" w:rsidR="00C62A01" w:rsidRDefault="00C62A01" w:rsidP="00C62A01">
            <w:pPr>
              <w:keepLines/>
              <w:spacing w:after="0"/>
              <w:rPr>
                <w:rFonts w:cs="Arial"/>
                <w:color w:val="0070C0"/>
                <w:lang w:eastAsia="en-US"/>
              </w:rPr>
            </w:pPr>
          </w:p>
          <w:p w14:paraId="006E4344" w14:textId="77777777" w:rsidR="00C62A01" w:rsidRDefault="00C62A01" w:rsidP="00C62A01">
            <w:pPr>
              <w:keepLines/>
              <w:spacing w:after="0"/>
              <w:rPr>
                <w:rFonts w:cs="Arial"/>
                <w:color w:val="000000"/>
                <w:u w:val="single"/>
                <w:lang w:eastAsia="en-US"/>
              </w:rPr>
            </w:pPr>
            <w:r>
              <w:rPr>
                <w:rFonts w:cs="Arial"/>
                <w:color w:val="000000"/>
                <w:u w:val="single"/>
                <w:lang w:eastAsia="en-US"/>
              </w:rPr>
              <w:t>The impact of change</w:t>
            </w:r>
          </w:p>
          <w:p w14:paraId="211732A4" w14:textId="11A52E05" w:rsidR="00C62A01" w:rsidRPr="00C62A01" w:rsidRDefault="48C40B37" w:rsidP="00C62A01">
            <w:pPr>
              <w:keepLines/>
              <w:spacing w:after="0"/>
              <w:rPr>
                <w:rFonts w:cs="Arial"/>
                <w:color w:val="FF0000"/>
                <w:lang w:eastAsia="en-US"/>
              </w:rPr>
            </w:pPr>
            <w:r w:rsidRPr="3110F616">
              <w:rPr>
                <w:rFonts w:cs="Arial"/>
                <w:color w:val="FF0000"/>
                <w:lang w:eastAsia="en-US"/>
              </w:rPr>
              <w:t>What would be the impact on the child of contact</w:t>
            </w:r>
            <w:r w:rsidR="59C61CF6" w:rsidRPr="3110F616">
              <w:rPr>
                <w:rFonts w:cs="Arial"/>
                <w:color w:val="FF0000"/>
                <w:lang w:eastAsia="en-US"/>
              </w:rPr>
              <w:t>/family time</w:t>
            </w:r>
            <w:r w:rsidRPr="3110F616">
              <w:rPr>
                <w:rFonts w:cs="Arial"/>
                <w:color w:val="FF0000"/>
                <w:lang w:eastAsia="en-US"/>
              </w:rPr>
              <w:t xml:space="preserve"> or residence arrangements changing? To explain this another way, what are the likely consequences on the child of the proposed changes to the arrangements?</w:t>
            </w:r>
          </w:p>
          <w:p w14:paraId="11FE7421" w14:textId="77777777" w:rsidR="00C62A01" w:rsidRDefault="00C62A01" w:rsidP="00C62A01">
            <w:pPr>
              <w:keepLines/>
              <w:spacing w:after="0"/>
              <w:rPr>
                <w:rFonts w:cs="Arial"/>
                <w:color w:val="0070C0"/>
                <w:lang w:eastAsia="en-US"/>
              </w:rPr>
            </w:pPr>
          </w:p>
          <w:p w14:paraId="69B9DDF4" w14:textId="77777777" w:rsidR="00C62A01" w:rsidRDefault="00C62A01" w:rsidP="00C62A01">
            <w:pPr>
              <w:keepLines/>
              <w:spacing w:after="0"/>
              <w:rPr>
                <w:rFonts w:cs="Arial"/>
                <w:color w:val="000000"/>
                <w:u w:val="single"/>
                <w:lang w:eastAsia="en-US"/>
              </w:rPr>
            </w:pPr>
            <w:r>
              <w:rPr>
                <w:rFonts w:cs="Arial"/>
                <w:color w:val="000000"/>
                <w:u w:val="single"/>
                <w:lang w:eastAsia="en-US"/>
              </w:rPr>
              <w:t>The range of powers available to the court.</w:t>
            </w:r>
          </w:p>
          <w:p w14:paraId="7573B75D" w14:textId="77777777" w:rsidR="00C62A01" w:rsidRPr="00C62A01" w:rsidRDefault="00C62A01" w:rsidP="00C62A01">
            <w:pPr>
              <w:keepLines/>
              <w:spacing w:after="0"/>
              <w:rPr>
                <w:rFonts w:cs="Arial"/>
                <w:color w:val="FF0000"/>
                <w:lang w:eastAsia="en-US"/>
              </w:rPr>
            </w:pPr>
            <w:r w:rsidRPr="00C62A01">
              <w:rPr>
                <w:rFonts w:cs="Arial"/>
                <w:color w:val="FF0000"/>
                <w:lang w:eastAsia="en-US"/>
              </w:rPr>
              <w:t>Set out here the things the court could do. These include:</w:t>
            </w:r>
          </w:p>
          <w:p w14:paraId="734E6271" w14:textId="77777777" w:rsidR="00C62A01" w:rsidRPr="00C62A01" w:rsidRDefault="00C62A01" w:rsidP="00C62A01">
            <w:pPr>
              <w:keepLines/>
              <w:spacing w:after="0"/>
              <w:rPr>
                <w:rFonts w:cs="Arial"/>
                <w:color w:val="FF0000"/>
                <w:lang w:eastAsia="en-US"/>
              </w:rPr>
            </w:pPr>
            <w:r w:rsidRPr="00C62A01">
              <w:rPr>
                <w:rFonts w:cs="Arial"/>
                <w:color w:val="FF0000"/>
                <w:lang w:eastAsia="en-US"/>
              </w:rPr>
              <w:t>-The court could choose not to intervene and could make no order</w:t>
            </w:r>
          </w:p>
          <w:p w14:paraId="21238C67" w14:textId="77777777" w:rsidR="00C62A01" w:rsidRPr="00C62A01" w:rsidRDefault="00C62A01" w:rsidP="00C62A01">
            <w:pPr>
              <w:keepLines/>
              <w:spacing w:after="0"/>
              <w:rPr>
                <w:rFonts w:cs="Arial"/>
                <w:color w:val="FF0000"/>
                <w:lang w:eastAsia="en-US"/>
              </w:rPr>
            </w:pPr>
            <w:r w:rsidRPr="00C62A01">
              <w:rPr>
                <w:rFonts w:cs="Arial"/>
                <w:color w:val="FF0000"/>
                <w:lang w:eastAsia="en-US"/>
              </w:rPr>
              <w:t>-The court could make a child arrangements order setting out who the child lives with and spends time with – this can include exactly who is seen, when, where and for how long, and if any conditions should be set around this time e.g. who cannot attend, if the time together has to be supervised and by who, or any other conditions that minimise any risk to the child.</w:t>
            </w:r>
          </w:p>
          <w:p w14:paraId="6BCE0EED" w14:textId="77777777" w:rsidR="00C62A01" w:rsidRPr="00C62A01" w:rsidRDefault="00C62A01" w:rsidP="00C62A01">
            <w:pPr>
              <w:keepLines/>
              <w:spacing w:after="0"/>
              <w:rPr>
                <w:rFonts w:cs="Arial"/>
                <w:color w:val="FF0000"/>
                <w:lang w:eastAsia="en-US"/>
              </w:rPr>
            </w:pPr>
            <w:r w:rsidRPr="00C62A01">
              <w:rPr>
                <w:rFonts w:cs="Arial"/>
                <w:color w:val="FF0000"/>
                <w:lang w:eastAsia="en-US"/>
              </w:rPr>
              <w:t xml:space="preserve">-The court could make a family assistance and order a CAFCASS officer or a local authority officer to advise, assist and befriend any person named in the order. These are seldom used in practice as these orders can only be made if everyone (not including the child) consents to it. So, more commonly, if everyone </w:t>
            </w:r>
            <w:proofErr w:type="gramStart"/>
            <w:r w:rsidRPr="00C62A01">
              <w:rPr>
                <w:rFonts w:cs="Arial"/>
                <w:color w:val="FF0000"/>
                <w:lang w:eastAsia="en-US"/>
              </w:rPr>
              <w:t>is in agreement</w:t>
            </w:r>
            <w:proofErr w:type="gramEnd"/>
            <w:r w:rsidRPr="00C62A01">
              <w:rPr>
                <w:rFonts w:cs="Arial"/>
                <w:color w:val="FF0000"/>
                <w:lang w:eastAsia="en-US"/>
              </w:rPr>
              <w:t xml:space="preserve"> we would suggest “no order” be made and the work be done under a child in need plan. </w:t>
            </w:r>
          </w:p>
          <w:p w14:paraId="5B1F8D30" w14:textId="1F61F28C" w:rsidR="00C62A01" w:rsidRPr="00C62A01" w:rsidRDefault="00C62A01" w:rsidP="00C62A01">
            <w:pPr>
              <w:keepLines/>
              <w:spacing w:after="0"/>
              <w:rPr>
                <w:rFonts w:cs="Arial"/>
                <w:color w:val="FF0000"/>
                <w:lang w:eastAsia="en-US"/>
              </w:rPr>
            </w:pPr>
            <w:r w:rsidRPr="00C62A01">
              <w:rPr>
                <w:rFonts w:cs="Arial"/>
                <w:color w:val="FF0000"/>
                <w:lang w:eastAsia="en-US"/>
              </w:rPr>
              <w:lastRenderedPageBreak/>
              <w:t>-The court could make a prohibited steps order. This order stops a named person from doing something relating to the child. This can include anything relevant needed to resolve the conflict/welfare concerns and stop them impacting on the child. Examples can include preventing a parent moving to another part of the country, moving the child to another school, taking the child out of the country</w:t>
            </w:r>
            <w:r w:rsidR="001329AB">
              <w:rPr>
                <w:rFonts w:cs="Arial"/>
                <w:color w:val="FF0000"/>
                <w:lang w:eastAsia="en-US"/>
              </w:rPr>
              <w:t xml:space="preserve">, or preventing a parent from removing a child from school/nursery or another </w:t>
            </w:r>
            <w:proofErr w:type="gramStart"/>
            <w:r w:rsidR="001329AB">
              <w:rPr>
                <w:rFonts w:cs="Arial"/>
                <w:color w:val="FF0000"/>
                <w:lang w:eastAsia="en-US"/>
              </w:rPr>
              <w:t>care-giver</w:t>
            </w:r>
            <w:proofErr w:type="gramEnd"/>
            <w:r w:rsidR="001329AB">
              <w:rPr>
                <w:rFonts w:cs="Arial"/>
                <w:color w:val="FF0000"/>
                <w:lang w:eastAsia="en-US"/>
              </w:rPr>
              <w:t>.</w:t>
            </w:r>
            <w:r w:rsidRPr="00C62A01">
              <w:rPr>
                <w:rFonts w:cs="Arial"/>
                <w:color w:val="FF0000"/>
                <w:lang w:eastAsia="en-US"/>
              </w:rPr>
              <w:t xml:space="preserve"> It can last for a specific </w:t>
            </w:r>
            <w:proofErr w:type="gramStart"/>
            <w:r w:rsidRPr="00C62A01">
              <w:rPr>
                <w:rFonts w:cs="Arial"/>
                <w:color w:val="FF0000"/>
                <w:lang w:eastAsia="en-US"/>
              </w:rPr>
              <w:t>period of time</w:t>
            </w:r>
            <w:proofErr w:type="gramEnd"/>
            <w:r w:rsidRPr="00C62A01">
              <w:rPr>
                <w:rFonts w:cs="Arial"/>
                <w:color w:val="FF0000"/>
                <w:lang w:eastAsia="en-US"/>
              </w:rPr>
              <w:t xml:space="preserve"> or until the child is 16. </w:t>
            </w:r>
          </w:p>
          <w:p w14:paraId="64784446" w14:textId="2DB25A5B" w:rsidR="00C62A01" w:rsidRPr="00C62A01" w:rsidRDefault="00C62A01" w:rsidP="00C62A01">
            <w:pPr>
              <w:keepLines/>
              <w:spacing w:after="0"/>
              <w:rPr>
                <w:rFonts w:cs="Arial"/>
                <w:color w:val="FF0000"/>
                <w:lang w:eastAsia="en-US"/>
              </w:rPr>
            </w:pPr>
            <w:r w:rsidRPr="00C62A01">
              <w:rPr>
                <w:rFonts w:cs="Arial"/>
                <w:color w:val="FF0000"/>
                <w:lang w:eastAsia="en-US"/>
              </w:rPr>
              <w:t>-The court could make a specific issues order. This is kind of a “anything else” order. It means the court can specify how a situation should be dealt with. That can include if a child can change their name, if they should or shouldn’t have medical treatment</w:t>
            </w:r>
            <w:r w:rsidR="001329AB">
              <w:rPr>
                <w:rFonts w:cs="Arial"/>
                <w:color w:val="FF0000"/>
                <w:lang w:eastAsia="en-US"/>
              </w:rPr>
              <w:t xml:space="preserve">, or obtain a passport </w:t>
            </w:r>
            <w:r w:rsidRPr="00C62A01">
              <w:rPr>
                <w:rFonts w:cs="Arial"/>
                <w:color w:val="FF0000"/>
                <w:lang w:eastAsia="en-US"/>
              </w:rPr>
              <w:t xml:space="preserve">or any other issue where the parents can’t agree. Again, it can last a set </w:t>
            </w:r>
            <w:proofErr w:type="gramStart"/>
            <w:r w:rsidRPr="00C62A01">
              <w:rPr>
                <w:rFonts w:cs="Arial"/>
                <w:color w:val="FF0000"/>
                <w:lang w:eastAsia="en-US"/>
              </w:rPr>
              <w:t>period of time</w:t>
            </w:r>
            <w:proofErr w:type="gramEnd"/>
            <w:r w:rsidRPr="00C62A01">
              <w:rPr>
                <w:rFonts w:cs="Arial"/>
                <w:color w:val="FF0000"/>
                <w:lang w:eastAsia="en-US"/>
              </w:rPr>
              <w:t xml:space="preserve"> or until the child is 16. </w:t>
            </w:r>
          </w:p>
          <w:p w14:paraId="74E02976" w14:textId="77777777" w:rsidR="00C62A01" w:rsidRPr="00C62A01" w:rsidRDefault="00C62A01" w:rsidP="00C62A01">
            <w:pPr>
              <w:keepLines/>
              <w:spacing w:after="0"/>
              <w:rPr>
                <w:rFonts w:cs="Arial"/>
                <w:color w:val="FF0000"/>
                <w:lang w:eastAsia="en-US"/>
              </w:rPr>
            </w:pPr>
            <w:r w:rsidRPr="00C62A01">
              <w:rPr>
                <w:rFonts w:cs="Arial"/>
                <w:color w:val="FF0000"/>
                <w:lang w:eastAsia="en-US"/>
              </w:rPr>
              <w:t>-The court can make a parental responsibility order, giving a parent parental responsibility.</w:t>
            </w:r>
          </w:p>
          <w:p w14:paraId="33840B20" w14:textId="4181567F" w:rsidR="00192586" w:rsidRDefault="00C62A01" w:rsidP="00C62A01">
            <w:pPr>
              <w:keepLines/>
              <w:spacing w:after="0"/>
              <w:rPr>
                <w:rFonts w:cs="Arial"/>
                <w:color w:val="FF0000"/>
                <w:lang w:eastAsia="en-US"/>
              </w:rPr>
            </w:pPr>
            <w:r w:rsidRPr="00C62A01">
              <w:rPr>
                <w:rFonts w:cs="Arial"/>
                <w:color w:val="FF0000"/>
                <w:lang w:eastAsia="en-US"/>
              </w:rPr>
              <w:t xml:space="preserve">(The court cannot make a special guardianship order generally, as they would need a special guardianship report and special guardianship support plan before doing this, and parents cannot apply for </w:t>
            </w:r>
            <w:proofErr w:type="gramStart"/>
            <w:r w:rsidRPr="00C62A01">
              <w:rPr>
                <w:rFonts w:cs="Arial"/>
                <w:color w:val="FF0000"/>
                <w:lang w:eastAsia="en-US"/>
              </w:rPr>
              <w:t>SGOs</w:t>
            </w:r>
            <w:proofErr w:type="gramEnd"/>
            <w:r w:rsidRPr="00C62A01">
              <w:rPr>
                <w:rFonts w:cs="Arial"/>
                <w:color w:val="FF0000"/>
                <w:lang w:eastAsia="en-US"/>
              </w:rPr>
              <w:t xml:space="preserve"> so this is also impossible unless one of the parties is not a parent.)</w:t>
            </w:r>
          </w:p>
          <w:p w14:paraId="5E742862" w14:textId="77777777" w:rsidR="0037755E" w:rsidRDefault="0037755E" w:rsidP="00C62A01">
            <w:pPr>
              <w:keepLines/>
              <w:spacing w:after="0"/>
              <w:rPr>
                <w:rFonts w:cs="Arial"/>
                <w:color w:val="FF0000"/>
                <w:lang w:eastAsia="en-US"/>
              </w:rPr>
            </w:pPr>
          </w:p>
          <w:p w14:paraId="4E9FDD2B" w14:textId="05D34EE5" w:rsidR="0037755E" w:rsidRPr="0037755E" w:rsidRDefault="00B11B31" w:rsidP="00C62A01">
            <w:pPr>
              <w:keepLines/>
              <w:spacing w:after="0"/>
              <w:rPr>
                <w:rFonts w:cs="Arial"/>
                <w:color w:val="000000" w:themeColor="text1"/>
                <w:u w:val="single"/>
                <w:lang w:eastAsia="en-US"/>
              </w:rPr>
            </w:pPr>
            <w:r>
              <w:rPr>
                <w:rFonts w:cs="Arial"/>
                <w:color w:val="000000" w:themeColor="text1"/>
                <w:u w:val="single"/>
                <w:lang w:eastAsia="en-US"/>
              </w:rPr>
              <w:t>Professional</w:t>
            </w:r>
            <w:r w:rsidR="00FE2E7A">
              <w:rPr>
                <w:rFonts w:cs="Arial"/>
                <w:color w:val="000000" w:themeColor="text1"/>
                <w:u w:val="single"/>
                <w:lang w:eastAsia="en-US"/>
              </w:rPr>
              <w:t xml:space="preserve"> </w:t>
            </w:r>
            <w:r w:rsidR="00A90E96">
              <w:rPr>
                <w:rFonts w:cs="Arial"/>
                <w:color w:val="000000" w:themeColor="text1"/>
                <w:u w:val="single"/>
                <w:lang w:eastAsia="en-US"/>
              </w:rPr>
              <w:t>Analysis</w:t>
            </w:r>
          </w:p>
          <w:p w14:paraId="375803D7" w14:textId="77777777" w:rsidR="0037755E" w:rsidRDefault="0037755E" w:rsidP="00C62A01">
            <w:pPr>
              <w:keepLines/>
              <w:spacing w:after="0"/>
              <w:rPr>
                <w:rFonts w:cs="Arial"/>
                <w:color w:val="FF0000"/>
                <w:lang w:eastAsia="en-US"/>
              </w:rPr>
            </w:pPr>
          </w:p>
          <w:p w14:paraId="52298EE6" w14:textId="643B71E2" w:rsidR="0037755E" w:rsidRPr="00C566F7" w:rsidRDefault="7437F0A6" w:rsidP="3110F616">
            <w:pPr>
              <w:keepLines/>
              <w:spacing w:after="0"/>
              <w:rPr>
                <w:rFonts w:cs="Arial"/>
                <w:b/>
                <w:bCs/>
                <w:color w:val="FF0000"/>
                <w:lang w:eastAsia="en-US"/>
              </w:rPr>
            </w:pPr>
            <w:r w:rsidRPr="00C566F7">
              <w:rPr>
                <w:rFonts w:cs="Arial"/>
                <w:b/>
                <w:bCs/>
                <w:color w:val="FF0000"/>
                <w:lang w:eastAsia="en-US"/>
              </w:rPr>
              <w:t xml:space="preserve">ONLY COMPLETE THIS SECTION </w:t>
            </w:r>
            <w:r w:rsidR="5EAA01DC" w:rsidRPr="00C566F7">
              <w:rPr>
                <w:rFonts w:cs="Arial"/>
                <w:b/>
                <w:bCs/>
                <w:color w:val="FF0000"/>
                <w:lang w:eastAsia="en-US"/>
              </w:rPr>
              <w:t xml:space="preserve">IF YOU HAVE BEEN ORDERED TO CONSIDER </w:t>
            </w:r>
            <w:r w:rsidR="2BA032CD" w:rsidRPr="00C566F7">
              <w:rPr>
                <w:rFonts w:cs="Arial"/>
                <w:b/>
                <w:bCs/>
                <w:color w:val="FF0000"/>
                <w:lang w:eastAsia="en-US"/>
              </w:rPr>
              <w:t>WITH WHOM THE CHILD LIVES OR THE ARRANGEMENTS IN PLACE FOR SPENDING TIME WITH</w:t>
            </w:r>
            <w:r w:rsidR="101BF989" w:rsidRPr="00C566F7">
              <w:rPr>
                <w:rFonts w:cs="Arial"/>
                <w:b/>
                <w:bCs/>
                <w:color w:val="FF0000"/>
                <w:lang w:eastAsia="en-US"/>
              </w:rPr>
              <w:t xml:space="preserve"> THEM, OR OTHERWISE FACILITATING A RELATIONSHIP (Residence and Contact).</w:t>
            </w:r>
            <w:r w:rsidR="3EC425DE" w:rsidRPr="00C566F7">
              <w:rPr>
                <w:rFonts w:cs="Arial"/>
                <w:b/>
                <w:bCs/>
                <w:color w:val="FF0000"/>
                <w:lang w:eastAsia="en-US"/>
              </w:rPr>
              <w:t xml:space="preserve"> OTHERWISE DELETE IT.</w:t>
            </w:r>
          </w:p>
          <w:p w14:paraId="3CDC7D2A" w14:textId="7AFD0F6D" w:rsidR="006B2F01" w:rsidRPr="0037755E" w:rsidRDefault="5EAA01DC" w:rsidP="0037755E">
            <w:pPr>
              <w:keepLines/>
              <w:spacing w:after="0"/>
              <w:rPr>
                <w:rFonts w:cs="Arial"/>
                <w:color w:val="FF0000"/>
                <w:lang w:eastAsia="en-US"/>
              </w:rPr>
            </w:pPr>
            <w:r w:rsidRPr="3110F616">
              <w:rPr>
                <w:rFonts w:cs="Arial"/>
                <w:color w:val="FF0000"/>
                <w:lang w:eastAsia="en-US"/>
              </w:rPr>
              <w:t xml:space="preserve">Given what you’ve said above about how far each parent can meet the child’s needs, outline what you think should happen in terms of contact and residence (or anything else the court has ordered you to consider). Don’t be too specific here in terms of exact arrangements/days/times etc, but set out who should see the child, how often, etc. etc. Give clear reasons why you think this. Think about how the child’s safety and well-being and needs </w:t>
            </w:r>
            <w:r w:rsidR="3932C0E0" w:rsidRPr="3110F616">
              <w:rPr>
                <w:rFonts w:cs="Arial"/>
                <w:color w:val="FF0000"/>
                <w:lang w:eastAsia="en-US"/>
              </w:rPr>
              <w:t>can be met</w:t>
            </w:r>
            <w:r w:rsidR="1D5A40BC" w:rsidRPr="3110F616">
              <w:rPr>
                <w:rFonts w:cs="Arial"/>
                <w:color w:val="FF0000"/>
                <w:lang w:eastAsia="en-US"/>
              </w:rPr>
              <w:t xml:space="preserve"> and the impact of any change in their arrangements. </w:t>
            </w:r>
            <w:r w:rsidR="0517FE0B" w:rsidRPr="3110F616">
              <w:rPr>
                <w:rFonts w:cs="Arial"/>
                <w:color w:val="FF0000"/>
                <w:lang w:eastAsia="en-US"/>
              </w:rPr>
              <w:t xml:space="preserve">Set out the </w:t>
            </w:r>
            <w:r w:rsidR="697FEFD4" w:rsidRPr="3110F616">
              <w:rPr>
                <w:rFonts w:cs="Arial"/>
                <w:color w:val="FF0000"/>
                <w:lang w:eastAsia="en-US"/>
              </w:rPr>
              <w:t xml:space="preserve">alternatives you have considered and why they are not suitable. </w:t>
            </w:r>
            <w:r w:rsidR="7B7E0884" w:rsidRPr="3110F616">
              <w:rPr>
                <w:rFonts w:cs="Arial"/>
                <w:color w:val="FF0000"/>
                <w:lang w:eastAsia="en-US"/>
              </w:rPr>
              <w:t xml:space="preserve">This is a balancing act! For example: what harm would the child experience on </w:t>
            </w:r>
            <w:r w:rsidR="23AEC853" w:rsidRPr="3110F616">
              <w:rPr>
                <w:rFonts w:cs="Arial"/>
                <w:color w:val="FF0000"/>
                <w:lang w:eastAsia="en-US"/>
              </w:rPr>
              <w:t>no longer seeing</w:t>
            </w:r>
            <w:r w:rsidR="7B7E0884" w:rsidRPr="3110F616">
              <w:rPr>
                <w:rFonts w:cs="Arial"/>
                <w:color w:val="FF0000"/>
                <w:lang w:eastAsia="en-US"/>
              </w:rPr>
              <w:t xml:space="preserve"> a parent they are already spending time with versus the harm to them of this continuing/progressing</w:t>
            </w:r>
            <w:r w:rsidR="2980CFAF" w:rsidRPr="3110F616">
              <w:rPr>
                <w:rFonts w:cs="Arial"/>
                <w:color w:val="FF0000"/>
                <w:lang w:eastAsia="en-US"/>
              </w:rPr>
              <w:t>. So, you need to set out the pros and cons to each option.</w:t>
            </w:r>
          </w:p>
          <w:p w14:paraId="26248435" w14:textId="77777777" w:rsidR="0037755E" w:rsidRDefault="0037755E" w:rsidP="0037755E">
            <w:pPr>
              <w:keepLines/>
              <w:spacing w:after="0"/>
              <w:rPr>
                <w:rFonts w:cs="Arial"/>
                <w:color w:val="0070C0"/>
                <w:lang w:eastAsia="en-US"/>
              </w:rPr>
            </w:pPr>
          </w:p>
          <w:p w14:paraId="61F0A936" w14:textId="2D17A44C" w:rsidR="0037755E" w:rsidRPr="001E253E" w:rsidRDefault="0CC999D0" w:rsidP="3110F616">
            <w:pPr>
              <w:keepLines/>
              <w:spacing w:after="0"/>
              <w:rPr>
                <w:rFonts w:cs="Arial"/>
                <w:b/>
                <w:bCs/>
                <w:color w:val="FF0000"/>
                <w:lang w:eastAsia="en-US"/>
              </w:rPr>
            </w:pPr>
            <w:r w:rsidRPr="001E253E">
              <w:rPr>
                <w:rFonts w:cs="Arial"/>
                <w:b/>
                <w:bCs/>
                <w:color w:val="FF0000"/>
                <w:lang w:eastAsia="en-US"/>
              </w:rPr>
              <w:t xml:space="preserve">ONLY COMPLETE THIS SECTION </w:t>
            </w:r>
            <w:r w:rsidR="5EAA01DC" w:rsidRPr="001E253E">
              <w:rPr>
                <w:rFonts w:cs="Arial"/>
                <w:b/>
                <w:bCs/>
                <w:color w:val="FF0000"/>
                <w:lang w:eastAsia="en-US"/>
              </w:rPr>
              <w:t>IF THIS IS A SECTION 37/YOU HAVE BEEN ORDERED TO CONSIDER MATTERS</w:t>
            </w:r>
            <w:r w:rsidR="0087A98A" w:rsidRPr="001E253E">
              <w:rPr>
                <w:rFonts w:cs="Arial"/>
                <w:b/>
                <w:bCs/>
                <w:color w:val="FF0000"/>
                <w:lang w:eastAsia="en-US"/>
              </w:rPr>
              <w:t xml:space="preserve"> RELATING TO </w:t>
            </w:r>
            <w:r w:rsidR="0087A98A" w:rsidRPr="001E253E">
              <w:rPr>
                <w:rFonts w:cs="Arial"/>
                <w:b/>
                <w:bCs/>
                <w:color w:val="FF0000"/>
                <w:u w:val="single"/>
                <w:lang w:eastAsia="en-US"/>
              </w:rPr>
              <w:t>SIGNIFICANT</w:t>
            </w:r>
            <w:r w:rsidR="0087A98A" w:rsidRPr="001E253E">
              <w:rPr>
                <w:rFonts w:cs="Arial"/>
                <w:b/>
                <w:bCs/>
                <w:color w:val="FF0000"/>
                <w:lang w:eastAsia="en-US"/>
              </w:rPr>
              <w:t xml:space="preserve"> HARM</w:t>
            </w:r>
            <w:r w:rsidR="280E515D" w:rsidRPr="001E253E">
              <w:rPr>
                <w:rFonts w:cs="Arial"/>
                <w:b/>
                <w:bCs/>
                <w:color w:val="FF0000"/>
                <w:lang w:eastAsia="en-US"/>
              </w:rPr>
              <w:t>. OTHERWISE DELETE IT.</w:t>
            </w:r>
          </w:p>
          <w:p w14:paraId="68987327" w14:textId="77777777" w:rsidR="0037755E" w:rsidRPr="0037755E" w:rsidRDefault="0037755E" w:rsidP="0037755E">
            <w:pPr>
              <w:keepLines/>
              <w:spacing w:after="0"/>
              <w:rPr>
                <w:rFonts w:cs="Arial"/>
                <w:color w:val="FF0000"/>
                <w:lang w:eastAsia="en-US"/>
              </w:rPr>
            </w:pPr>
          </w:p>
          <w:p w14:paraId="3B8686A5" w14:textId="77777777" w:rsidR="0037755E" w:rsidRPr="0037755E" w:rsidRDefault="0037755E" w:rsidP="0037755E">
            <w:pPr>
              <w:keepLines/>
              <w:spacing w:after="0"/>
              <w:rPr>
                <w:rFonts w:cs="Arial"/>
                <w:color w:val="FF0000"/>
                <w:lang w:eastAsia="en-US"/>
              </w:rPr>
            </w:pPr>
            <w:r w:rsidRPr="0037755E">
              <w:rPr>
                <w:rFonts w:cs="Arial"/>
                <w:color w:val="FF0000"/>
                <w:lang w:eastAsia="en-US"/>
              </w:rPr>
              <w:t>Set out the level of harm you have found and the level of impact on the child. You may wish to adapt this paragraph:</w:t>
            </w:r>
          </w:p>
          <w:p w14:paraId="32E83BDD" w14:textId="77777777" w:rsidR="0037755E" w:rsidRDefault="0037755E" w:rsidP="0037755E">
            <w:pPr>
              <w:keepLines/>
              <w:spacing w:after="0"/>
              <w:rPr>
                <w:rFonts w:cs="Arial"/>
                <w:color w:val="0070C0"/>
                <w:lang w:eastAsia="en-US"/>
              </w:rPr>
            </w:pPr>
          </w:p>
          <w:p w14:paraId="124D518C" w14:textId="7A8687A8" w:rsidR="0037755E" w:rsidRDefault="0037755E" w:rsidP="0037755E">
            <w:pPr>
              <w:spacing w:after="0"/>
              <w:textAlignment w:val="center"/>
              <w:rPr>
                <w:rFonts w:cs="Arial"/>
                <w:szCs w:val="24"/>
              </w:rPr>
            </w:pPr>
            <w:bookmarkStart w:id="4" w:name="_Hlk88924028"/>
            <w:r w:rsidRPr="007F5BCE">
              <w:rPr>
                <w:rFonts w:cs="Arial"/>
                <w:szCs w:val="24"/>
              </w:rPr>
              <w:t xml:space="preserve">Reflecting on my professional experience; </w:t>
            </w:r>
            <w:r w:rsidR="00D43631">
              <w:rPr>
                <w:rFonts w:cs="Arial"/>
                <w:szCs w:val="24"/>
              </w:rPr>
              <w:t>Birmingham Safeguarding Partnership</w:t>
            </w:r>
            <w:r w:rsidRPr="007F5BCE">
              <w:rPr>
                <w:rFonts w:cs="Arial"/>
                <w:szCs w:val="24"/>
              </w:rPr>
              <w:t xml:space="preserve">’s threshold document </w:t>
            </w:r>
            <w:r w:rsidRPr="007F5BCE">
              <w:rPr>
                <w:rFonts w:cs="Arial"/>
                <w:i/>
                <w:iCs/>
                <w:szCs w:val="24"/>
              </w:rPr>
              <w:t>Right Help, Right Time</w:t>
            </w:r>
            <w:r w:rsidRPr="007F5BCE">
              <w:rPr>
                <w:rFonts w:cs="Arial"/>
                <w:szCs w:val="24"/>
              </w:rPr>
              <w:t>;</w:t>
            </w:r>
            <w:r w:rsidRPr="007F5BCE">
              <w:rPr>
                <w:rFonts w:cs="Arial"/>
                <w:i/>
                <w:iCs/>
                <w:szCs w:val="24"/>
              </w:rPr>
              <w:t xml:space="preserve"> </w:t>
            </w:r>
            <w:r w:rsidRPr="007F5BCE">
              <w:rPr>
                <w:rFonts w:cs="Arial"/>
                <w:szCs w:val="24"/>
              </w:rPr>
              <w:t xml:space="preserve">the current harm experienced and the likely future harm outlined above; and having discussed this case with my team manager, the care and circumstances this child is experiencing seems to me to </w:t>
            </w:r>
            <w:r w:rsidRPr="0037755E">
              <w:rPr>
                <w:rFonts w:cs="Arial"/>
                <w:color w:val="FF0000"/>
                <w:szCs w:val="24"/>
              </w:rPr>
              <w:t xml:space="preserve">[DELETE ALL BUT ONE – fall dangerously below / fall significantly below / be below / be slightly below / be approximately of / be better than] </w:t>
            </w:r>
            <w:r w:rsidRPr="007F5BCE">
              <w:rPr>
                <w:rFonts w:cs="Arial"/>
                <w:szCs w:val="24"/>
              </w:rPr>
              <w:t>the level I would hope and expect for them</w:t>
            </w:r>
            <w:r>
              <w:rPr>
                <w:rFonts w:cs="Arial"/>
                <w:szCs w:val="24"/>
              </w:rPr>
              <w:t xml:space="preserve">, bearing in mind their specific needs. </w:t>
            </w:r>
            <w:bookmarkStart w:id="5" w:name="_Hlk88924083"/>
            <w:bookmarkEnd w:id="4"/>
            <w:r>
              <w:rPr>
                <w:rFonts w:cs="Arial"/>
                <w:szCs w:val="24"/>
              </w:rPr>
              <w:t>I</w:t>
            </w:r>
            <w:r w:rsidRPr="007F5BCE">
              <w:rPr>
                <w:rFonts w:cs="Arial"/>
                <w:szCs w:val="24"/>
              </w:rPr>
              <w:t xml:space="preserve">n my view </w:t>
            </w:r>
            <w:r w:rsidRPr="0037755E">
              <w:rPr>
                <w:rFonts w:cs="Arial"/>
                <w:color w:val="FF0000"/>
                <w:szCs w:val="24"/>
              </w:rPr>
              <w:t xml:space="preserve">CHILD/REN’S NAME/S is/are </w:t>
            </w:r>
            <w:r w:rsidRPr="007F5BCE">
              <w:rPr>
                <w:rFonts w:cs="Arial"/>
                <w:szCs w:val="24"/>
              </w:rPr>
              <w:t xml:space="preserve">experiencing </w:t>
            </w:r>
            <w:r w:rsidRPr="0037755E">
              <w:rPr>
                <w:rFonts w:cs="Arial"/>
                <w:color w:val="FF0000"/>
                <w:szCs w:val="24"/>
              </w:rPr>
              <w:t>[DELETE ALL BUT ONE - no significant harm / a slight level of harm / a moderate level of harm / a high level of harm / a severe and therefore “significant” level of harm]</w:t>
            </w:r>
            <w:r w:rsidRPr="007F5BCE">
              <w:rPr>
                <w:rFonts w:cs="Arial"/>
                <w:szCs w:val="24"/>
              </w:rPr>
              <w:t xml:space="preserve"> in this situation.</w:t>
            </w:r>
          </w:p>
          <w:p w14:paraId="3B3E2D8B" w14:textId="77777777" w:rsidR="0037755E" w:rsidRDefault="0037755E" w:rsidP="0037755E">
            <w:pPr>
              <w:spacing w:after="0"/>
              <w:textAlignment w:val="center"/>
              <w:rPr>
                <w:rFonts w:cs="Arial"/>
                <w:szCs w:val="24"/>
              </w:rPr>
            </w:pPr>
          </w:p>
          <w:p w14:paraId="5B66047D" w14:textId="77777777" w:rsidR="0037755E" w:rsidRPr="0037755E" w:rsidRDefault="0037755E" w:rsidP="0037755E">
            <w:pPr>
              <w:spacing w:after="0"/>
              <w:textAlignment w:val="center"/>
              <w:rPr>
                <w:rFonts w:cs="Arial"/>
                <w:color w:val="FF0000"/>
                <w:szCs w:val="24"/>
              </w:rPr>
            </w:pPr>
            <w:r w:rsidRPr="0037755E">
              <w:rPr>
                <w:rFonts w:cs="Arial"/>
                <w:color w:val="FF0000"/>
                <w:szCs w:val="24"/>
              </w:rPr>
              <w:lastRenderedPageBreak/>
              <w:t>If you have concluded that the children are suffering severe and significant harm, adapt this paragraph below – otherwise DELETE IT.</w:t>
            </w:r>
          </w:p>
          <w:p w14:paraId="73C704D3" w14:textId="77777777" w:rsidR="0037755E" w:rsidRPr="0037755E" w:rsidRDefault="0037755E" w:rsidP="0037755E">
            <w:pPr>
              <w:spacing w:after="0"/>
              <w:textAlignment w:val="center"/>
              <w:rPr>
                <w:rFonts w:cs="Arial"/>
                <w:color w:val="FF0000"/>
                <w:szCs w:val="24"/>
              </w:rPr>
            </w:pPr>
          </w:p>
          <w:p w14:paraId="3511158E" w14:textId="77777777" w:rsidR="0037755E" w:rsidRPr="0037755E" w:rsidRDefault="0037755E" w:rsidP="0037755E">
            <w:pPr>
              <w:pStyle w:val="NormalWeb"/>
              <w:spacing w:before="40" w:beforeAutospacing="0" w:after="0" w:afterAutospacing="0"/>
              <w:rPr>
                <w:rFonts w:ascii="Arial" w:hAnsi="Arial" w:cs="Arial"/>
                <w:color w:val="FF0000"/>
              </w:rPr>
            </w:pPr>
            <w:r w:rsidRPr="0037755E">
              <w:rPr>
                <w:rFonts w:ascii="Arial" w:hAnsi="Arial" w:cs="Arial"/>
                <w:color w:val="FF0000"/>
              </w:rPr>
              <w:t xml:space="preserve">As I have set out above, the harm for these children I am worried about involves [describe it here - be clear how often it happens (constantly, regularly, occasionally etc.), how long it lasts when it happens if that's not already obvious, and how serious it is when it happens and how long it's gone on for - e.g. for domestic abuse how often it happens, how long the incidents last, how long this has been going on for, and exactly what happens and what the children witness]; the likelihood of change is [summarise what you said before about the capacity for change] and it is my view that [set out how far you said above that the family and services can plug any gaps/address the risks]. </w:t>
            </w:r>
          </w:p>
          <w:p w14:paraId="6B74A8A6" w14:textId="77777777" w:rsidR="0037755E" w:rsidRPr="0037755E" w:rsidRDefault="0037755E" w:rsidP="0037755E">
            <w:pPr>
              <w:pStyle w:val="NormalWeb"/>
              <w:spacing w:before="40" w:beforeAutospacing="0" w:after="0" w:afterAutospacing="0"/>
              <w:rPr>
                <w:rFonts w:ascii="Arial" w:hAnsi="Arial" w:cs="Arial"/>
                <w:color w:val="FF0000"/>
              </w:rPr>
            </w:pPr>
            <w:r w:rsidRPr="0037755E">
              <w:rPr>
                <w:rFonts w:ascii="Arial" w:hAnsi="Arial" w:cs="Arial"/>
                <w:color w:val="FF0000"/>
              </w:rPr>
              <w:t> </w:t>
            </w:r>
          </w:p>
          <w:bookmarkEnd w:id="5"/>
          <w:p w14:paraId="44734CC5" w14:textId="49A51136" w:rsidR="5EAA01DC" w:rsidRDefault="5EAA01DC" w:rsidP="3110F616">
            <w:pPr>
              <w:pStyle w:val="NormalWeb"/>
              <w:spacing w:before="40" w:beforeAutospacing="0" w:after="0" w:afterAutospacing="0"/>
              <w:rPr>
                <w:rFonts w:ascii="Arial" w:hAnsi="Arial" w:cs="Arial"/>
                <w:color w:val="FF0000"/>
              </w:rPr>
            </w:pPr>
            <w:r w:rsidRPr="3110F616">
              <w:rPr>
                <w:rFonts w:ascii="Arial" w:hAnsi="Arial" w:cs="Arial"/>
                <w:color w:val="FF0000"/>
              </w:rPr>
              <w:t>The likelihood of the harm happening in the future therefore seems to be [low, medium or high - think about what the previous paragraph tells you]. The impact on [this child/these children] of this would be [outline the impact of the harm continuing/happening again].</w:t>
            </w:r>
          </w:p>
          <w:p w14:paraId="44BD5878" w14:textId="6E9C5F50" w:rsidR="3110F616" w:rsidRDefault="3110F616" w:rsidP="3110F616">
            <w:pPr>
              <w:pStyle w:val="NormalWeb"/>
              <w:spacing w:before="40" w:beforeAutospacing="0" w:after="0" w:afterAutospacing="0"/>
              <w:rPr>
                <w:rFonts w:ascii="Arial" w:hAnsi="Arial" w:cs="Arial"/>
                <w:color w:val="FF0000"/>
              </w:rPr>
            </w:pPr>
          </w:p>
          <w:p w14:paraId="013B994D" w14:textId="34E37ABF" w:rsidR="337B4940" w:rsidRPr="001E253E" w:rsidRDefault="337B4940" w:rsidP="3110F616">
            <w:pPr>
              <w:tabs>
                <w:tab w:val="left" w:pos="1080"/>
                <w:tab w:val="left" w:pos="6840"/>
              </w:tabs>
              <w:spacing w:after="0"/>
              <w:jc w:val="both"/>
              <w:rPr>
                <w:b/>
                <w:bCs/>
                <w:color w:val="FF0000"/>
                <w:lang w:eastAsia="en-US"/>
              </w:rPr>
            </w:pPr>
            <w:r w:rsidRPr="001E253E">
              <w:rPr>
                <w:b/>
                <w:bCs/>
                <w:color w:val="FF0000"/>
                <w:lang w:eastAsia="en-US"/>
              </w:rPr>
              <w:t>FOR ANY REPORT:</w:t>
            </w:r>
          </w:p>
          <w:p w14:paraId="69C06337" w14:textId="77777777" w:rsidR="0037755E" w:rsidRPr="0037755E" w:rsidRDefault="0037755E" w:rsidP="0037755E">
            <w:pPr>
              <w:keepLines/>
              <w:spacing w:after="0"/>
              <w:rPr>
                <w:rFonts w:cs="Arial"/>
                <w:color w:val="FF0000"/>
                <w:lang w:eastAsia="en-US"/>
              </w:rPr>
            </w:pPr>
          </w:p>
          <w:p w14:paraId="3D9321B4" w14:textId="77777777" w:rsidR="00212151" w:rsidRDefault="0037755E" w:rsidP="0037755E">
            <w:pPr>
              <w:tabs>
                <w:tab w:val="left" w:pos="1080"/>
                <w:tab w:val="left" w:pos="6840"/>
              </w:tabs>
              <w:spacing w:after="0"/>
              <w:jc w:val="both"/>
              <w:rPr>
                <w:color w:val="FF0000"/>
                <w:szCs w:val="24"/>
                <w:lang w:eastAsia="en-US"/>
              </w:rPr>
            </w:pPr>
            <w:r w:rsidRPr="0037755E">
              <w:rPr>
                <w:rFonts w:cs="Arial"/>
                <w:color w:val="FF0000"/>
                <w:lang w:eastAsia="en-US"/>
              </w:rPr>
              <w:t xml:space="preserve">Now do a final check to make sure that there aren’t </w:t>
            </w:r>
            <w:r w:rsidRPr="0037755E">
              <w:rPr>
                <w:color w:val="FF0000"/>
                <w:szCs w:val="24"/>
                <w:lang w:eastAsia="en-US"/>
              </w:rPr>
              <w:t>any specific directions on the order for you to cover any other points. If there are make sure that these are covered under the sections above or add in additional sections if you need to.</w:t>
            </w:r>
          </w:p>
          <w:p w14:paraId="7068FA44" w14:textId="77777777" w:rsidR="00482E94" w:rsidRDefault="00482E94" w:rsidP="0037755E">
            <w:pPr>
              <w:tabs>
                <w:tab w:val="left" w:pos="1080"/>
                <w:tab w:val="left" w:pos="6840"/>
              </w:tabs>
              <w:spacing w:after="0"/>
              <w:jc w:val="both"/>
              <w:rPr>
                <w:color w:val="FF0000"/>
                <w:szCs w:val="24"/>
                <w:lang w:eastAsia="en-US"/>
              </w:rPr>
            </w:pPr>
          </w:p>
          <w:p w14:paraId="4E496D2E" w14:textId="2A8B6A67" w:rsidR="0037755E" w:rsidRPr="008D6A1F" w:rsidRDefault="0037755E" w:rsidP="3110F616">
            <w:pPr>
              <w:tabs>
                <w:tab w:val="left" w:pos="1080"/>
                <w:tab w:val="left" w:pos="6840"/>
              </w:tabs>
              <w:spacing w:after="0"/>
              <w:jc w:val="both"/>
              <w:rPr>
                <w:color w:val="FF0000"/>
              </w:rPr>
            </w:pPr>
          </w:p>
        </w:tc>
      </w:tr>
      <w:tr w:rsidR="00212151" w14:paraId="4E496D31"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E0E0E0"/>
          </w:tcPr>
          <w:p w14:paraId="4E496D30" w14:textId="77777777" w:rsidR="00212151" w:rsidRDefault="003A10C1" w:rsidP="00D966AB">
            <w:pPr>
              <w:pStyle w:val="ListParagraph"/>
              <w:numPr>
                <w:ilvl w:val="0"/>
                <w:numId w:val="12"/>
              </w:numPr>
            </w:pPr>
            <w:r w:rsidRPr="00CD1003">
              <w:lastRenderedPageBreak/>
              <w:t>Recommendations</w:t>
            </w:r>
          </w:p>
        </w:tc>
      </w:tr>
      <w:tr w:rsidR="00212151" w14:paraId="4E496D4F"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auto"/>
          </w:tcPr>
          <w:p w14:paraId="1E54819B" w14:textId="77777777" w:rsidR="00330DFA" w:rsidRDefault="00330DFA" w:rsidP="00330DFA">
            <w:pPr>
              <w:keepLines/>
              <w:spacing w:after="0"/>
              <w:rPr>
                <w:rFonts w:cs="Arial"/>
                <w:lang w:eastAsia="en-US"/>
              </w:rPr>
            </w:pPr>
            <w:r w:rsidRPr="00535D79">
              <w:rPr>
                <w:rFonts w:cs="Arial"/>
                <w:lang w:eastAsia="en-US"/>
              </w:rPr>
              <w:t>Following the information contained within this report, the recommendations are as follows:</w:t>
            </w:r>
          </w:p>
          <w:p w14:paraId="449E55BE" w14:textId="77777777" w:rsidR="00330DFA" w:rsidRPr="00330DFA" w:rsidRDefault="00330DFA" w:rsidP="00330DFA">
            <w:pPr>
              <w:keepLines/>
              <w:spacing w:after="0"/>
              <w:rPr>
                <w:rFonts w:cs="Arial"/>
                <w:color w:val="FF0000"/>
                <w:lang w:eastAsia="en-US"/>
              </w:rPr>
            </w:pPr>
          </w:p>
          <w:p w14:paraId="6822E26B" w14:textId="1FE89F6B" w:rsidR="648234C7" w:rsidRDefault="648234C7" w:rsidP="44B76BF1">
            <w:pPr>
              <w:tabs>
                <w:tab w:val="left" w:pos="1080"/>
                <w:tab w:val="left" w:pos="6840"/>
              </w:tabs>
              <w:spacing w:after="0"/>
              <w:jc w:val="both"/>
              <w:rPr>
                <w:color w:val="FF0000"/>
              </w:rPr>
            </w:pPr>
            <w:r w:rsidRPr="44B76BF1">
              <w:rPr>
                <w:color w:val="FF0000"/>
              </w:rPr>
              <w:t>If fact-finding is necessary, then state here why this is so.</w:t>
            </w:r>
          </w:p>
          <w:p w14:paraId="45B6D646" w14:textId="78866C52" w:rsidR="10D3A3C5" w:rsidRDefault="10D3A3C5" w:rsidP="44B76BF1">
            <w:pPr>
              <w:rPr>
                <w:color w:val="FF0000"/>
              </w:rPr>
            </w:pPr>
            <w:r w:rsidRPr="44B76BF1">
              <w:rPr>
                <w:color w:val="FF0000"/>
              </w:rPr>
              <w:t xml:space="preserve">Sometimes, it may be that someone is saying serious harm has happened (for example domestic abuse or a parent trying to make a child not want to see another parent or think badly of them) and this will impact on your decision-making and recommendations, but there’s no solid evidence about </w:t>
            </w:r>
            <w:proofErr w:type="gramStart"/>
            <w:r w:rsidRPr="44B76BF1">
              <w:rPr>
                <w:color w:val="FF0000"/>
              </w:rPr>
              <w:t>whether or not</w:t>
            </w:r>
            <w:proofErr w:type="gramEnd"/>
            <w:r w:rsidRPr="44B76BF1">
              <w:rPr>
                <w:color w:val="FF0000"/>
              </w:rPr>
              <w:t xml:space="preserve"> things ha</w:t>
            </w:r>
            <w:r w:rsidR="002266E5">
              <w:rPr>
                <w:color w:val="FF0000"/>
              </w:rPr>
              <w:t>ve</w:t>
            </w:r>
            <w:r w:rsidRPr="44B76BF1">
              <w:rPr>
                <w:color w:val="FF0000"/>
              </w:rPr>
              <w:t xml:space="preserve"> happened. In these circumstances, the court needs to decide what has (or hasn’t happened) and how serious it is. This is done through a fact-finding hearing. Fact-finding builds in delay and prevents the child’s case from progressing, so this should only happen where recommendations cannot be made without the court </w:t>
            </w:r>
            <w:proofErr w:type="gramStart"/>
            <w:r w:rsidRPr="44B76BF1">
              <w:rPr>
                <w:color w:val="FF0000"/>
              </w:rPr>
              <w:t>making a decision</w:t>
            </w:r>
            <w:proofErr w:type="gramEnd"/>
            <w:r w:rsidRPr="44B76BF1">
              <w:rPr>
                <w:color w:val="FF0000"/>
              </w:rPr>
              <w:t xml:space="preserve"> about who is telling the truth or not and what happened.</w:t>
            </w:r>
          </w:p>
          <w:p w14:paraId="53369D73" w14:textId="3EEB5B06" w:rsidR="44B76BF1" w:rsidRDefault="44B76BF1" w:rsidP="44B76BF1">
            <w:pPr>
              <w:keepLines/>
              <w:spacing w:after="0"/>
              <w:rPr>
                <w:rFonts w:cs="Arial"/>
                <w:color w:val="FF0000"/>
                <w:lang w:eastAsia="en-US"/>
              </w:rPr>
            </w:pPr>
          </w:p>
          <w:p w14:paraId="68F66314" w14:textId="18E65007" w:rsidR="44B76BF1" w:rsidRDefault="44B76BF1" w:rsidP="44B76BF1">
            <w:pPr>
              <w:keepLines/>
              <w:spacing w:after="0"/>
              <w:rPr>
                <w:rFonts w:cs="Arial"/>
                <w:color w:val="FF0000"/>
                <w:lang w:eastAsia="en-US"/>
              </w:rPr>
            </w:pPr>
          </w:p>
          <w:p w14:paraId="094C21CF" w14:textId="54420B76" w:rsidR="00330DFA" w:rsidRPr="006B2E05" w:rsidRDefault="00330DFA" w:rsidP="00330DFA">
            <w:pPr>
              <w:keepLines/>
              <w:spacing w:after="0"/>
              <w:rPr>
                <w:rFonts w:cs="Arial"/>
                <w:b/>
                <w:bCs/>
                <w:color w:val="FF0000"/>
                <w:lang w:eastAsia="en-US"/>
              </w:rPr>
            </w:pPr>
            <w:r w:rsidRPr="006B2E05">
              <w:rPr>
                <w:rFonts w:cs="Arial"/>
                <w:b/>
                <w:bCs/>
                <w:color w:val="FF0000"/>
                <w:lang w:eastAsia="en-US"/>
              </w:rPr>
              <w:t xml:space="preserve">FOR A </w:t>
            </w:r>
            <w:r w:rsidR="00D13A98">
              <w:rPr>
                <w:rFonts w:cs="Arial"/>
                <w:b/>
                <w:bCs/>
                <w:color w:val="FF0000"/>
                <w:lang w:eastAsia="en-US"/>
              </w:rPr>
              <w:t xml:space="preserve">CHILD IMPACT REPORT/ </w:t>
            </w:r>
            <w:r w:rsidRPr="006B2E05">
              <w:rPr>
                <w:rFonts w:cs="Arial"/>
                <w:b/>
                <w:bCs/>
                <w:color w:val="FF0000"/>
                <w:lang w:eastAsia="en-US"/>
              </w:rPr>
              <w:t>SECTION 7/</w:t>
            </w:r>
            <w:r w:rsidR="00D13A98">
              <w:rPr>
                <w:rFonts w:cs="Arial"/>
                <w:b/>
                <w:bCs/>
                <w:color w:val="FF0000"/>
                <w:lang w:eastAsia="en-US"/>
              </w:rPr>
              <w:t xml:space="preserve"> </w:t>
            </w:r>
            <w:r w:rsidRPr="006B2E05">
              <w:rPr>
                <w:rFonts w:cs="Arial"/>
                <w:b/>
                <w:bCs/>
                <w:color w:val="FF0000"/>
                <w:lang w:eastAsia="en-US"/>
              </w:rPr>
              <w:t xml:space="preserve">IF ORDERED TO CONSIDER </w:t>
            </w:r>
            <w:r w:rsidR="00520266" w:rsidRPr="006B2E05">
              <w:rPr>
                <w:rFonts w:cs="Arial"/>
                <w:b/>
                <w:bCs/>
                <w:color w:val="FF0000"/>
                <w:lang w:eastAsia="en-US"/>
              </w:rPr>
              <w:t xml:space="preserve">WHO </w:t>
            </w:r>
            <w:r w:rsidR="00F10339" w:rsidRPr="006B2E05">
              <w:rPr>
                <w:rFonts w:cs="Arial"/>
                <w:b/>
                <w:bCs/>
                <w:color w:val="FF0000"/>
                <w:lang w:eastAsia="en-US"/>
              </w:rPr>
              <w:t>THE CHILD LIVES WITH/ SPENDS TIME WITH</w:t>
            </w:r>
          </w:p>
          <w:p w14:paraId="48B9B620" w14:textId="77777777" w:rsidR="00330DFA" w:rsidRPr="00330DFA" w:rsidRDefault="00330DFA" w:rsidP="00330DFA">
            <w:pPr>
              <w:keepLines/>
              <w:spacing w:after="0"/>
              <w:rPr>
                <w:rFonts w:cs="Arial"/>
                <w:color w:val="FF0000"/>
                <w:lang w:eastAsia="en-US"/>
              </w:rPr>
            </w:pPr>
          </w:p>
          <w:p w14:paraId="178CBEBF" w14:textId="6C670D0F" w:rsidR="00330DFA" w:rsidRDefault="00330DFA" w:rsidP="00330DFA">
            <w:pPr>
              <w:keepLines/>
              <w:spacing w:after="0"/>
              <w:rPr>
                <w:rFonts w:cs="Arial"/>
                <w:color w:val="FF0000"/>
                <w:lang w:eastAsia="en-US"/>
              </w:rPr>
            </w:pPr>
            <w:r w:rsidRPr="005072DC">
              <w:rPr>
                <w:rFonts w:cs="Arial"/>
                <w:color w:val="FF0000"/>
                <w:lang w:eastAsia="en-US"/>
              </w:rPr>
              <w:t>If a S7</w:t>
            </w:r>
            <w:r w:rsidR="00F10339">
              <w:rPr>
                <w:rFonts w:cs="Arial"/>
                <w:color w:val="FF0000"/>
                <w:lang w:eastAsia="en-US"/>
              </w:rPr>
              <w:t xml:space="preserve"> OR Child Impact Report</w:t>
            </w:r>
            <w:r w:rsidRPr="005072DC">
              <w:rPr>
                <w:rFonts w:cs="Arial"/>
                <w:color w:val="FF0000"/>
                <w:lang w:eastAsia="en-US"/>
              </w:rPr>
              <w:t xml:space="preserve"> </w:t>
            </w:r>
            <w:r w:rsidR="002B537D" w:rsidRPr="005072DC">
              <w:rPr>
                <w:rFonts w:cs="Arial"/>
                <w:color w:val="FF0000"/>
                <w:lang w:eastAsia="en-US"/>
              </w:rPr>
              <w:t xml:space="preserve">has been ordered </w:t>
            </w:r>
            <w:r w:rsidRPr="005072DC">
              <w:rPr>
                <w:rFonts w:cs="Arial"/>
                <w:color w:val="FF0000"/>
                <w:lang w:eastAsia="en-US"/>
              </w:rPr>
              <w:t>and/or if you’re ordered to consider contact/residence in your S37, you need to consider what order should be granted and to who? Does</w:t>
            </w:r>
            <w:r w:rsidRPr="00330DFA">
              <w:rPr>
                <w:rFonts w:cs="Arial"/>
                <w:color w:val="FF0000"/>
                <w:lang w:eastAsia="en-US"/>
              </w:rPr>
              <w:t xml:space="preserve"> there need to be an order (remember the “no order” principle and explain why an order is or isn’t needed clearly, and remember prohibited steps and specific issues orders are also potential options)?</w:t>
            </w:r>
          </w:p>
          <w:p w14:paraId="14FAC7D5" w14:textId="6F284550" w:rsidR="002F1F4C" w:rsidRPr="002F1F4C" w:rsidRDefault="4E5594DE" w:rsidP="002F1F4C">
            <w:pPr>
              <w:keepLines/>
              <w:spacing w:after="0"/>
              <w:rPr>
                <w:rFonts w:cs="Arial"/>
                <w:color w:val="FF0000"/>
                <w:lang w:eastAsia="en-US"/>
              </w:rPr>
            </w:pPr>
            <w:r w:rsidRPr="3110F616">
              <w:rPr>
                <w:rFonts w:cs="Arial"/>
                <w:color w:val="FF0000"/>
                <w:lang w:eastAsia="en-US"/>
              </w:rPr>
              <w:lastRenderedPageBreak/>
              <w:t xml:space="preserve">This section can also be used to tell the court about further support/services/assessment that the Trust and/or the parties can undertake to progress proceedings –be clear here if the parties </w:t>
            </w:r>
            <w:proofErr w:type="gramStart"/>
            <w:r w:rsidRPr="3110F616">
              <w:rPr>
                <w:rFonts w:cs="Arial"/>
                <w:color w:val="FF0000"/>
                <w:lang w:eastAsia="en-US"/>
              </w:rPr>
              <w:t>are in agreement</w:t>
            </w:r>
            <w:proofErr w:type="gramEnd"/>
            <w:r w:rsidRPr="3110F616">
              <w:rPr>
                <w:rFonts w:cs="Arial"/>
                <w:color w:val="FF0000"/>
                <w:lang w:eastAsia="en-US"/>
              </w:rPr>
              <w:t xml:space="preserve"> or not, as this may </w:t>
            </w:r>
            <w:r w:rsidR="07C50A92" w:rsidRPr="3110F616">
              <w:rPr>
                <w:rFonts w:cs="Arial"/>
                <w:color w:val="FF0000"/>
                <w:lang w:eastAsia="en-US"/>
              </w:rPr>
              <w:t xml:space="preserve">mean we don’t need a </w:t>
            </w:r>
            <w:r w:rsidRPr="3110F616">
              <w:rPr>
                <w:rFonts w:cs="Arial"/>
                <w:color w:val="FF0000"/>
                <w:lang w:eastAsia="en-US"/>
              </w:rPr>
              <w:t xml:space="preserve">hearing. </w:t>
            </w:r>
          </w:p>
          <w:p w14:paraId="3AC047A4" w14:textId="57F6738F" w:rsidR="002F1F4C" w:rsidRDefault="4E5594DE" w:rsidP="002F1F4C">
            <w:pPr>
              <w:keepLines/>
              <w:spacing w:after="0"/>
              <w:rPr>
                <w:rFonts w:cs="Arial"/>
                <w:color w:val="FF0000"/>
                <w:lang w:eastAsia="en-US"/>
              </w:rPr>
            </w:pPr>
            <w:r w:rsidRPr="3110F616">
              <w:rPr>
                <w:rFonts w:cs="Arial"/>
                <w:color w:val="FF0000"/>
                <w:lang w:eastAsia="en-US"/>
              </w:rPr>
              <w:t>If further support/services/assessment/intervention are recommended, then it is important to consider availability of the providers, timescales around the delivery, and make these timescales clear to the court and parties and any estimated costs for this.</w:t>
            </w:r>
          </w:p>
          <w:p w14:paraId="030B4A99" w14:textId="77777777" w:rsidR="00D44288" w:rsidRDefault="00D44288" w:rsidP="00330DFA">
            <w:pPr>
              <w:keepLines/>
              <w:spacing w:after="0"/>
              <w:rPr>
                <w:rFonts w:cs="Arial"/>
                <w:color w:val="FF0000"/>
                <w:lang w:eastAsia="en-US"/>
              </w:rPr>
            </w:pPr>
          </w:p>
          <w:p w14:paraId="2D5AAB2C" w14:textId="47B0BCE5" w:rsidR="00D44288" w:rsidRPr="00330DFA" w:rsidRDefault="5051540D" w:rsidP="00330DFA">
            <w:pPr>
              <w:keepLines/>
              <w:spacing w:after="0"/>
              <w:rPr>
                <w:rFonts w:cs="Arial"/>
                <w:color w:val="FF0000"/>
                <w:lang w:eastAsia="en-US"/>
              </w:rPr>
            </w:pPr>
            <w:r w:rsidRPr="3110F616">
              <w:rPr>
                <w:rFonts w:cs="Arial"/>
                <w:color w:val="FF0000"/>
                <w:lang w:eastAsia="en-US"/>
              </w:rPr>
              <w:t>Does there need to be a period of support or intervention or assessment before the court makes a final decision (or in general)? If so, what support services or assessment is needed, and how long should be given for this? Which services exactly should be used?</w:t>
            </w:r>
            <w:r w:rsidR="1DE0C45B" w:rsidRPr="3110F616">
              <w:rPr>
                <w:rFonts w:cs="Arial"/>
                <w:color w:val="FF0000"/>
                <w:lang w:eastAsia="en-US"/>
              </w:rPr>
              <w:t xml:space="preserve"> Does there need to be an updating report (</w:t>
            </w:r>
            <w:r w:rsidR="0BE2ADAF" w:rsidRPr="3110F616">
              <w:rPr>
                <w:rFonts w:cs="Arial"/>
                <w:color w:val="FF0000"/>
                <w:lang w:eastAsia="en-US"/>
              </w:rPr>
              <w:t xml:space="preserve">which will be </w:t>
            </w:r>
            <w:r w:rsidR="1DE0C45B" w:rsidRPr="3110F616">
              <w:rPr>
                <w:rFonts w:cs="Arial"/>
                <w:color w:val="FF0000"/>
                <w:lang w:eastAsia="en-US"/>
              </w:rPr>
              <w:t>a CIR part 2</w:t>
            </w:r>
            <w:r w:rsidR="6772CEDC" w:rsidRPr="3110F616">
              <w:rPr>
                <w:rFonts w:cs="Arial"/>
                <w:color w:val="FF0000"/>
                <w:lang w:eastAsia="en-US"/>
              </w:rPr>
              <w:t xml:space="preserve"> – see below</w:t>
            </w:r>
            <w:r w:rsidR="1DE0C45B" w:rsidRPr="3110F616">
              <w:rPr>
                <w:rFonts w:cs="Arial"/>
                <w:color w:val="FF0000"/>
                <w:lang w:eastAsia="en-US"/>
              </w:rPr>
              <w:t>)?</w:t>
            </w:r>
          </w:p>
          <w:p w14:paraId="0D7E660E" w14:textId="77777777" w:rsidR="00330DFA" w:rsidRPr="00330DFA" w:rsidRDefault="00330DFA" w:rsidP="00330DFA">
            <w:pPr>
              <w:keepLines/>
              <w:spacing w:after="0"/>
              <w:rPr>
                <w:rFonts w:cs="Arial"/>
                <w:color w:val="FF0000"/>
                <w:lang w:eastAsia="en-US"/>
              </w:rPr>
            </w:pPr>
          </w:p>
          <w:p w14:paraId="23EF4827" w14:textId="36343A83" w:rsidR="00330DFA" w:rsidRDefault="1A643620" w:rsidP="00330DFA">
            <w:pPr>
              <w:keepLines/>
              <w:spacing w:after="0"/>
              <w:rPr>
                <w:rFonts w:cs="Arial"/>
                <w:color w:val="FF0000"/>
                <w:lang w:eastAsia="en-US"/>
              </w:rPr>
            </w:pPr>
            <w:r w:rsidRPr="3110F616">
              <w:rPr>
                <w:rFonts w:cs="Arial"/>
                <w:color w:val="FF0000"/>
                <w:lang w:eastAsia="en-US"/>
              </w:rPr>
              <w:t xml:space="preserve">Also consider what exactly should contact arrangements be (make sure you’ve discussed these with parents/carers </w:t>
            </w:r>
            <w:proofErr w:type="gramStart"/>
            <w:r w:rsidRPr="3110F616">
              <w:rPr>
                <w:rFonts w:cs="Arial"/>
                <w:color w:val="FF0000"/>
                <w:lang w:eastAsia="en-US"/>
              </w:rPr>
              <w:t>beforehand</w:t>
            </w:r>
            <w:proofErr w:type="gramEnd"/>
            <w:r w:rsidRPr="3110F616">
              <w:rPr>
                <w:rFonts w:cs="Arial"/>
                <w:color w:val="FF0000"/>
                <w:lang w:eastAsia="en-US"/>
              </w:rPr>
              <w:t xml:space="preserve"> so they are workable). Think about who should have contact, when, where, with who, how long and how often. Where and when will handover be? What about Christmas and birthdays and gift giving and school reports? How should the parents communicate? What other services should be put in place? What should the parents do?</w:t>
            </w:r>
            <w:r w:rsidR="72B8E39C" w:rsidRPr="3110F616">
              <w:rPr>
                <w:rFonts w:cs="Arial"/>
                <w:color w:val="FF0000"/>
                <w:lang w:eastAsia="en-US"/>
              </w:rPr>
              <w:t xml:space="preserve"> Could an app such as</w:t>
            </w:r>
            <w:r w:rsidR="7A7ED593" w:rsidRPr="3110F616">
              <w:rPr>
                <w:rFonts w:cs="Arial"/>
                <w:color w:val="FF0000"/>
                <w:lang w:eastAsia="en-US"/>
              </w:rPr>
              <w:t xml:space="preserve"> </w:t>
            </w:r>
            <w:hyperlink r:id="rId16">
              <w:r w:rsidR="7A7ED593" w:rsidRPr="3110F616">
                <w:rPr>
                  <w:rStyle w:val="Hyperlink"/>
                  <w:rFonts w:cs="Arial"/>
                  <w:lang w:eastAsia="en-US"/>
                </w:rPr>
                <w:t>Our Family Wizard</w:t>
              </w:r>
            </w:hyperlink>
            <w:r w:rsidR="7A7ED593" w:rsidRPr="3110F616">
              <w:rPr>
                <w:rFonts w:cs="Arial"/>
                <w:color w:val="FF0000"/>
                <w:lang w:eastAsia="en-US"/>
              </w:rPr>
              <w:t xml:space="preserve"> help</w:t>
            </w:r>
            <w:r w:rsidR="2D34398D" w:rsidRPr="3110F616">
              <w:rPr>
                <w:rFonts w:cs="Arial"/>
                <w:color w:val="FF0000"/>
                <w:lang w:eastAsia="en-US"/>
              </w:rPr>
              <w:t xml:space="preserve"> them </w:t>
            </w:r>
            <w:r w:rsidR="00D2D59E" w:rsidRPr="44B76BF1">
              <w:rPr>
                <w:rFonts w:cs="Arial"/>
                <w:color w:val="FF0000"/>
                <w:lang w:eastAsia="en-US"/>
              </w:rPr>
              <w:t>communicate</w:t>
            </w:r>
            <w:r w:rsidR="7A7ED593" w:rsidRPr="44B76BF1">
              <w:rPr>
                <w:rFonts w:cs="Arial"/>
                <w:color w:val="FF0000"/>
                <w:lang w:eastAsia="en-US"/>
              </w:rPr>
              <w:t>?</w:t>
            </w:r>
            <w:r w:rsidR="7A7ED593" w:rsidRPr="3110F616">
              <w:rPr>
                <w:rFonts w:cs="Arial"/>
                <w:color w:val="FF0000"/>
                <w:lang w:eastAsia="en-US"/>
              </w:rPr>
              <w:t xml:space="preserve"> Or could a specified email address be used</w:t>
            </w:r>
            <w:r w:rsidR="5984A9D7" w:rsidRPr="3110F616">
              <w:rPr>
                <w:rFonts w:cs="Arial"/>
                <w:color w:val="FF0000"/>
                <w:lang w:eastAsia="en-US"/>
              </w:rPr>
              <w:t xml:space="preserve"> (maybe with a third party copied in to help them moderate their language?)</w:t>
            </w:r>
          </w:p>
          <w:p w14:paraId="6BDC3229" w14:textId="70633D45" w:rsidR="00F425E5" w:rsidRDefault="00373E55" w:rsidP="008F3CE4">
            <w:pPr>
              <w:tabs>
                <w:tab w:val="left" w:pos="1080"/>
                <w:tab w:val="left" w:pos="6840"/>
              </w:tabs>
              <w:spacing w:after="0"/>
              <w:jc w:val="both"/>
              <w:rPr>
                <w:color w:val="FF0000"/>
                <w:lang w:eastAsia="en-US"/>
              </w:rPr>
            </w:pPr>
            <w:r w:rsidRPr="44B76BF1">
              <w:rPr>
                <w:color w:val="FF0000"/>
                <w:lang w:eastAsia="en-US"/>
              </w:rPr>
              <w:t>What will your recommendations achieve? Which may be most effective/sustainable and why, any costs, how they will be funded, where they can be accessed. If our recommendations are not in line with the child’s wishes, can we be explicit and explain this?</w:t>
            </w:r>
          </w:p>
          <w:p w14:paraId="2F1D9A88" w14:textId="77777777" w:rsidR="00373E55" w:rsidRDefault="00373E55" w:rsidP="00DF0144">
            <w:pPr>
              <w:rPr>
                <w:color w:val="FF0000"/>
              </w:rPr>
            </w:pPr>
          </w:p>
          <w:p w14:paraId="5BAA5767" w14:textId="65F070B5" w:rsidR="00DF0144" w:rsidRPr="005072DC" w:rsidRDefault="7BAB96E6" w:rsidP="00DF0144">
            <w:pPr>
              <w:rPr>
                <w:color w:val="FF0000"/>
              </w:rPr>
            </w:pPr>
            <w:r w:rsidRPr="3110F616">
              <w:rPr>
                <w:color w:val="FF0000"/>
              </w:rPr>
              <w:t>The court has a duty to consider non-court dispute resolution. If there are low-level or no safeguarding concerns, then mediation may be appropriate, if not already attempted</w:t>
            </w:r>
            <w:r w:rsidR="756B9277" w:rsidRPr="3110F616">
              <w:rPr>
                <w:color w:val="FF0000"/>
              </w:rPr>
              <w:t>, so you could recommend this</w:t>
            </w:r>
            <w:r w:rsidRPr="3110F616">
              <w:rPr>
                <w:color w:val="FF0000"/>
              </w:rPr>
              <w:t>. Family mediation is a process where a trained independent mediator helps parties work out arrangements with another participant (e.g. an ex-partner) concerning children, finance or property.</w:t>
            </w:r>
          </w:p>
          <w:p w14:paraId="30E7F019" w14:textId="77777777" w:rsidR="00DF0144" w:rsidRPr="005072DC" w:rsidRDefault="00DF0144" w:rsidP="00DF0144">
            <w:pPr>
              <w:rPr>
                <w:color w:val="FF0000"/>
              </w:rPr>
            </w:pPr>
          </w:p>
          <w:p w14:paraId="4CF2B537" w14:textId="77777777" w:rsidR="00AF7334" w:rsidRPr="00AF7334" w:rsidRDefault="00DF0144" w:rsidP="00DF0144">
            <w:pPr>
              <w:tabs>
                <w:tab w:val="num" w:pos="720"/>
              </w:tabs>
              <w:rPr>
                <w:color w:val="FF0000"/>
                <w:szCs w:val="24"/>
              </w:rPr>
            </w:pPr>
            <w:r w:rsidRPr="005072DC">
              <w:rPr>
                <w:color w:val="FF0000"/>
              </w:rPr>
              <w:t xml:space="preserve">The mediator is there to help work through disagreements and find solutions that work for both </w:t>
            </w:r>
            <w:r>
              <w:rPr>
                <w:color w:val="FF0000"/>
              </w:rPr>
              <w:t xml:space="preserve">parties </w:t>
            </w:r>
            <w:r w:rsidRPr="005072DC">
              <w:rPr>
                <w:color w:val="FF0000"/>
              </w:rPr>
              <w:t xml:space="preserve">and explain how to make </w:t>
            </w:r>
            <w:r>
              <w:rPr>
                <w:color w:val="FF0000"/>
              </w:rPr>
              <w:t>any</w:t>
            </w:r>
            <w:r w:rsidRPr="005072DC">
              <w:rPr>
                <w:color w:val="FF0000"/>
              </w:rPr>
              <w:t xml:space="preserve"> agreement reach</w:t>
            </w:r>
            <w:r>
              <w:rPr>
                <w:color w:val="FF0000"/>
              </w:rPr>
              <w:t>ed</w:t>
            </w:r>
            <w:r w:rsidRPr="005072DC">
              <w:rPr>
                <w:color w:val="FF0000"/>
              </w:rPr>
              <w:t xml:space="preserve"> legally binding</w:t>
            </w:r>
            <w:r>
              <w:rPr>
                <w:color w:val="FF0000"/>
              </w:rPr>
              <w:t xml:space="preserve">. Family mediation is not free, but vouchers are available in some circumstances. </w:t>
            </w:r>
            <w:r w:rsidR="00AF7334" w:rsidRPr="00AF7334">
              <w:rPr>
                <w:color w:val="FF0000"/>
                <w:szCs w:val="24"/>
              </w:rPr>
              <w:t>Information about family mediation</w:t>
            </w:r>
            <w:r>
              <w:rPr>
                <w:color w:val="FF0000"/>
                <w:szCs w:val="24"/>
              </w:rPr>
              <w:t xml:space="preserve"> can be found here</w:t>
            </w:r>
            <w:r w:rsidR="00AF7334" w:rsidRPr="00AF7334">
              <w:rPr>
                <w:color w:val="FF0000"/>
                <w:szCs w:val="24"/>
              </w:rPr>
              <w:t>: </w:t>
            </w:r>
            <w:hyperlink r:id="rId17" w:history="1">
              <w:r w:rsidR="00AF7334" w:rsidRPr="00AF7334">
                <w:rPr>
                  <w:rStyle w:val="Hyperlink"/>
                  <w:szCs w:val="24"/>
                </w:rPr>
                <w:t>www.familymediationcouncil.org.uk</w:t>
              </w:r>
            </w:hyperlink>
          </w:p>
          <w:p w14:paraId="161ED96C" w14:textId="77777777" w:rsidR="00DF0144" w:rsidRDefault="00DF0144" w:rsidP="00DF0144">
            <w:pPr>
              <w:rPr>
                <w:color w:val="FF0000"/>
              </w:rPr>
            </w:pPr>
          </w:p>
          <w:p w14:paraId="3887C0ED" w14:textId="67BEEE79" w:rsidR="00DF0144" w:rsidRDefault="7BAB96E6" w:rsidP="00DF0144">
            <w:pPr>
              <w:rPr>
                <w:color w:val="FF0000"/>
              </w:rPr>
            </w:pPr>
            <w:r w:rsidRPr="3110F616">
              <w:rPr>
                <w:color w:val="FF0000"/>
              </w:rPr>
              <w:t xml:space="preserve">In private law cases, where we identify that co-parenting </w:t>
            </w:r>
            <w:r w:rsidR="6126E533" w:rsidRPr="3110F616">
              <w:rPr>
                <w:color w:val="FF0000"/>
              </w:rPr>
              <w:t xml:space="preserve">(two parents who live apart parenting a child between them) </w:t>
            </w:r>
            <w:r w:rsidRPr="3110F616">
              <w:rPr>
                <w:color w:val="FF0000"/>
              </w:rPr>
              <w:t>is safe, we should also consider using a Parenting Plan. A Parenting Plan is a written agreement to support a co-parenting approach that covers the practical issues for the child. A Parenting Plan can help because it shows clearly what arrangements and actions have been agreed to meet the needs of the child. Agreeing a plan can avoid having arrangements ordered by the court. The Parenting Plan is available on the Cafcass website. The Parenting Plan should be completed by parents, and can be downloaded and shared with other people, including the child, a mediator, social worker or the court.</w:t>
            </w:r>
            <w:r w:rsidR="00320400">
              <w:rPr>
                <w:color w:val="FF0000"/>
              </w:rPr>
              <w:t xml:space="preserve"> If we identify that parents may need some help</w:t>
            </w:r>
            <w:r w:rsidR="00080C2F">
              <w:rPr>
                <w:color w:val="FF0000"/>
              </w:rPr>
              <w:t xml:space="preserve"> to work together but there </w:t>
            </w:r>
            <w:proofErr w:type="gramStart"/>
            <w:r w:rsidR="00080C2F">
              <w:rPr>
                <w:color w:val="FF0000"/>
              </w:rPr>
              <w:t>are</w:t>
            </w:r>
            <w:proofErr w:type="gramEnd"/>
            <w:r w:rsidR="00080C2F">
              <w:rPr>
                <w:color w:val="FF0000"/>
              </w:rPr>
              <w:t xml:space="preserve"> low or risks we can ask the court to direct the parents to attend Planning Together for Children</w:t>
            </w:r>
            <w:r w:rsidR="00A3722B">
              <w:rPr>
                <w:color w:val="FF0000"/>
              </w:rPr>
              <w:t xml:space="preserve"> (more info </w:t>
            </w:r>
            <w:r w:rsidR="00B46DB2">
              <w:rPr>
                <w:color w:val="FF0000"/>
              </w:rPr>
              <w:t>below)</w:t>
            </w:r>
            <w:r w:rsidR="00080C2F">
              <w:rPr>
                <w:color w:val="FF0000"/>
              </w:rPr>
              <w:t xml:space="preserve">.  </w:t>
            </w:r>
          </w:p>
          <w:p w14:paraId="4B0122E2" w14:textId="77777777" w:rsidR="00AF7334" w:rsidRPr="00080C2F" w:rsidRDefault="00AF7334" w:rsidP="00DF0144">
            <w:pPr>
              <w:numPr>
                <w:ilvl w:val="0"/>
                <w:numId w:val="14"/>
              </w:numPr>
              <w:rPr>
                <w:rStyle w:val="Hyperlink"/>
                <w:color w:val="FF0000"/>
                <w:szCs w:val="24"/>
                <w:u w:val="none"/>
              </w:rPr>
            </w:pPr>
            <w:r w:rsidRPr="00AF7334">
              <w:rPr>
                <w:color w:val="FF0000"/>
                <w:szCs w:val="24"/>
              </w:rPr>
              <w:t>Guide to using a Parenting Plan: </w:t>
            </w:r>
            <w:hyperlink r:id="rId18" w:history="1">
              <w:r w:rsidRPr="00AF7334">
                <w:rPr>
                  <w:rStyle w:val="Hyperlink"/>
                  <w:szCs w:val="24"/>
                </w:rPr>
                <w:t>How a Parenting Plan can help | Cafcass</w:t>
              </w:r>
            </w:hyperlink>
          </w:p>
          <w:p w14:paraId="4C3BDAAB" w14:textId="21B80839" w:rsidR="00080C2F" w:rsidRPr="00A3722B" w:rsidRDefault="00F51403" w:rsidP="000672C4">
            <w:pPr>
              <w:numPr>
                <w:ilvl w:val="0"/>
                <w:numId w:val="14"/>
              </w:numPr>
              <w:rPr>
                <w:color w:val="FF0000"/>
                <w:szCs w:val="24"/>
              </w:rPr>
            </w:pPr>
            <w:r w:rsidRPr="00A3722B">
              <w:rPr>
                <w:color w:val="FF0000"/>
                <w:szCs w:val="24"/>
              </w:rPr>
              <w:t>Guide to Planning Together for Children:</w:t>
            </w:r>
            <w:r w:rsidR="00A3722B" w:rsidRPr="00A3722B">
              <w:rPr>
                <w:color w:val="FF0000"/>
                <w:szCs w:val="24"/>
              </w:rPr>
              <w:t xml:space="preserve"> </w:t>
            </w:r>
            <w:hyperlink r:id="rId19" w:history="1">
              <w:r w:rsidR="00A3722B">
                <w:rPr>
                  <w:rStyle w:val="Hyperlink"/>
                </w:rPr>
                <w:t>Planning Together (cafcass.gov.uk)</w:t>
              </w:r>
            </w:hyperlink>
            <w:r w:rsidRPr="00A3722B">
              <w:rPr>
                <w:color w:val="FF0000"/>
                <w:szCs w:val="24"/>
              </w:rPr>
              <w:t> </w:t>
            </w:r>
          </w:p>
          <w:p w14:paraId="05A40954" w14:textId="77777777" w:rsidR="00DF0144" w:rsidRDefault="00DF0144" w:rsidP="00DF0144">
            <w:pPr>
              <w:rPr>
                <w:color w:val="FF0000"/>
              </w:rPr>
            </w:pPr>
          </w:p>
          <w:p w14:paraId="01068B19" w14:textId="77777777" w:rsidR="00DF0144" w:rsidRDefault="00DF0144" w:rsidP="00DF0144">
            <w:pPr>
              <w:rPr>
                <w:color w:val="FF0000"/>
              </w:rPr>
            </w:pPr>
            <w:r>
              <w:rPr>
                <w:color w:val="FF0000"/>
              </w:rPr>
              <w:lastRenderedPageBreak/>
              <w:t xml:space="preserve">Other useful resources include: </w:t>
            </w:r>
            <w:r w:rsidRPr="008D148B">
              <w:rPr>
                <w:color w:val="FF0000"/>
              </w:rPr>
              <w:t xml:space="preserve"> </w:t>
            </w:r>
          </w:p>
          <w:p w14:paraId="7312FEAB" w14:textId="77777777" w:rsidR="00DF0144" w:rsidRDefault="00DF0144" w:rsidP="00DF0144">
            <w:pPr>
              <w:rPr>
                <w:color w:val="FF0000"/>
              </w:rPr>
            </w:pPr>
          </w:p>
          <w:p w14:paraId="3AC0D5FE" w14:textId="77777777" w:rsidR="00AF7334" w:rsidRPr="00AF7334" w:rsidRDefault="00AF7334" w:rsidP="00DF0144">
            <w:pPr>
              <w:numPr>
                <w:ilvl w:val="0"/>
                <w:numId w:val="14"/>
              </w:numPr>
              <w:rPr>
                <w:color w:val="FF0000"/>
                <w:szCs w:val="24"/>
              </w:rPr>
            </w:pPr>
            <w:r w:rsidRPr="00AF7334">
              <w:rPr>
                <w:color w:val="FF0000"/>
                <w:szCs w:val="24"/>
              </w:rPr>
              <w:t xml:space="preserve">General advice about sorting out arrangements for </w:t>
            </w:r>
            <w:r w:rsidR="00DF0144">
              <w:rPr>
                <w:color w:val="FF0000"/>
                <w:szCs w:val="24"/>
              </w:rPr>
              <w:t xml:space="preserve">children:  </w:t>
            </w:r>
            <w:hyperlink r:id="rId20" w:history="1">
              <w:r w:rsidRPr="00AF7334">
                <w:rPr>
                  <w:rStyle w:val="Hyperlink"/>
                  <w:szCs w:val="24"/>
                </w:rPr>
                <w:t>http://theparentconnection.org.uk/</w:t>
              </w:r>
            </w:hyperlink>
          </w:p>
          <w:p w14:paraId="12DE37A2" w14:textId="77777777" w:rsidR="00AF7334" w:rsidRPr="00675215" w:rsidRDefault="00AF7334" w:rsidP="00DF0144">
            <w:pPr>
              <w:numPr>
                <w:ilvl w:val="0"/>
                <w:numId w:val="14"/>
              </w:numPr>
              <w:rPr>
                <w:rStyle w:val="Hyperlink"/>
                <w:color w:val="FF0000"/>
                <w:szCs w:val="24"/>
                <w:u w:val="none"/>
              </w:rPr>
            </w:pPr>
            <w:r w:rsidRPr="00AF7334">
              <w:rPr>
                <w:color w:val="FF0000"/>
                <w:szCs w:val="24"/>
              </w:rPr>
              <w:t xml:space="preserve">Domestic Abuse resources: </w:t>
            </w:r>
            <w:hyperlink r:id="rId21" w:history="1">
              <w:r w:rsidRPr="00AF7334">
                <w:rPr>
                  <w:rStyle w:val="Hyperlink"/>
                  <w:szCs w:val="24"/>
                </w:rPr>
                <w:t>What is Domestic Abuse? | Domestic Abuse | Childrens trust (birminghamchildrenstrust.co.uk)</w:t>
              </w:r>
            </w:hyperlink>
          </w:p>
          <w:p w14:paraId="10500851" w14:textId="2A7E1288" w:rsidR="00675215" w:rsidRPr="00675215" w:rsidRDefault="00675215" w:rsidP="00DF0144">
            <w:pPr>
              <w:numPr>
                <w:ilvl w:val="0"/>
                <w:numId w:val="14"/>
              </w:numPr>
              <w:rPr>
                <w:color w:val="FF0000"/>
                <w:szCs w:val="24"/>
              </w:rPr>
            </w:pPr>
            <w:r w:rsidRPr="00675215">
              <w:rPr>
                <w:rStyle w:val="Hyperlink"/>
                <w:color w:val="FF0000"/>
                <w:u w:val="none"/>
              </w:rPr>
              <w:t xml:space="preserve">Private Law Resources: </w:t>
            </w:r>
            <w:hyperlink r:id="rId22" w:history="1">
              <w:r w:rsidR="00EB479D" w:rsidRPr="00C21C5B">
                <w:rPr>
                  <w:rStyle w:val="Hyperlink"/>
                </w:rPr>
                <w:t>https://www.cafcass.gov.uk/professionals/our-resources-professionals/child-impact-assessment-framework-ciaf</w:t>
              </w:r>
            </w:hyperlink>
            <w:r w:rsidR="00EB479D">
              <w:rPr>
                <w:rStyle w:val="Hyperlink"/>
                <w:color w:val="FF0000"/>
                <w:u w:val="none"/>
              </w:rPr>
              <w:t xml:space="preserve"> </w:t>
            </w:r>
          </w:p>
          <w:p w14:paraId="72090AD4" w14:textId="77777777" w:rsidR="00DF0144" w:rsidRDefault="00DF0144" w:rsidP="00DF0144">
            <w:pPr>
              <w:spacing w:after="160" w:line="252" w:lineRule="auto"/>
              <w:rPr>
                <w:szCs w:val="24"/>
              </w:rPr>
            </w:pPr>
          </w:p>
          <w:p w14:paraId="4A98E686" w14:textId="22CCC30A" w:rsidR="00DF0144" w:rsidRDefault="00DF0144" w:rsidP="00DF0144">
            <w:pPr>
              <w:rPr>
                <w:color w:val="FF0000"/>
              </w:rPr>
            </w:pPr>
          </w:p>
          <w:p w14:paraId="66D0704E" w14:textId="77777777" w:rsidR="00DF0144" w:rsidRDefault="00DF0144" w:rsidP="00DF0144">
            <w:pPr>
              <w:spacing w:after="160" w:line="252" w:lineRule="auto"/>
              <w:rPr>
                <w:color w:val="FF0000"/>
              </w:rPr>
            </w:pPr>
            <w:r>
              <w:rPr>
                <w:color w:val="FF0000"/>
              </w:rPr>
              <w:t>Where DNA testing or drug/alcohol testing is recommended, who should fund this, can community services provide information or testing?</w:t>
            </w:r>
          </w:p>
          <w:p w14:paraId="322116BA" w14:textId="77777777" w:rsidR="00733D24" w:rsidRPr="00330DFA" w:rsidRDefault="00733D24" w:rsidP="00330DFA">
            <w:pPr>
              <w:keepLines/>
              <w:spacing w:after="0"/>
              <w:rPr>
                <w:rFonts w:cs="Arial"/>
                <w:color w:val="FF0000"/>
                <w:lang w:eastAsia="en-US"/>
              </w:rPr>
            </w:pPr>
          </w:p>
          <w:p w14:paraId="2DAFC39B" w14:textId="77777777" w:rsidR="00330DFA" w:rsidRDefault="00330DFA" w:rsidP="00330DFA">
            <w:pPr>
              <w:keepLines/>
              <w:spacing w:after="0"/>
              <w:rPr>
                <w:rFonts w:cs="Arial"/>
                <w:color w:val="FF0000"/>
                <w:lang w:eastAsia="en-US"/>
              </w:rPr>
            </w:pPr>
            <w:r w:rsidRPr="00330DFA">
              <w:rPr>
                <w:rFonts w:cs="Arial"/>
                <w:color w:val="FF0000"/>
                <w:lang w:eastAsia="en-US"/>
              </w:rPr>
              <w:t>If, having written this report, you think there’s any information that one of the parties shouldn’t know and so shouldn’t be shared with them, discuss this with your manager and let legal know when you submit your report.</w:t>
            </w:r>
          </w:p>
          <w:p w14:paraId="39923128" w14:textId="77777777" w:rsidR="00D44288" w:rsidRDefault="00D44288" w:rsidP="00330DFA">
            <w:pPr>
              <w:keepLines/>
              <w:spacing w:after="0"/>
              <w:rPr>
                <w:rFonts w:cs="Arial"/>
                <w:color w:val="FF0000"/>
                <w:lang w:eastAsia="en-US"/>
              </w:rPr>
            </w:pPr>
          </w:p>
          <w:p w14:paraId="4E496D39" w14:textId="4E1261C3" w:rsidR="00212151" w:rsidRPr="00D6703A" w:rsidRDefault="5051540D" w:rsidP="00D6703A">
            <w:pPr>
              <w:keepLines/>
              <w:spacing w:after="0"/>
              <w:rPr>
                <w:rFonts w:cs="Arial"/>
                <w:color w:val="FF0000"/>
                <w:lang w:eastAsia="en-US"/>
              </w:rPr>
            </w:pPr>
            <w:r w:rsidRPr="3110F616">
              <w:rPr>
                <w:rFonts w:cs="Arial"/>
                <w:color w:val="FF0000"/>
                <w:lang w:eastAsia="en-US"/>
              </w:rPr>
              <w:t xml:space="preserve">Finally, consider special measures </w:t>
            </w:r>
            <w:r w:rsidR="4935E70E" w:rsidRPr="3110F616">
              <w:rPr>
                <w:rFonts w:cs="Arial"/>
                <w:color w:val="FF0000"/>
                <w:lang w:eastAsia="en-US"/>
              </w:rPr>
              <w:t xml:space="preserve">to help someone be able to participate in the court hearings </w:t>
            </w:r>
            <w:r w:rsidR="1DE0C45B" w:rsidRPr="3110F616">
              <w:rPr>
                <w:rFonts w:cs="Arial"/>
                <w:color w:val="FF0000"/>
                <w:lang w:eastAsia="en-US"/>
              </w:rPr>
              <w:t>in terms of the court process and if they are needed.</w:t>
            </w:r>
            <w:r w:rsidR="1DE0C45B">
              <w:t xml:space="preserve"> </w:t>
            </w:r>
            <w:r w:rsidR="1DE0C45B" w:rsidRPr="3110F616">
              <w:rPr>
                <w:rFonts w:cs="Arial"/>
                <w:color w:val="FF0000"/>
                <w:lang w:eastAsia="en-US"/>
              </w:rPr>
              <w:t>Explain what the special measures should look like and why</w:t>
            </w:r>
            <w:r w:rsidR="7D4AEBB1" w:rsidRPr="3110F616">
              <w:rPr>
                <w:rFonts w:cs="Arial"/>
                <w:color w:val="FF0000"/>
                <w:lang w:eastAsia="en-US"/>
              </w:rPr>
              <w:t>,</w:t>
            </w:r>
            <w:r w:rsidR="1DE0C45B" w:rsidRPr="3110F616">
              <w:rPr>
                <w:rFonts w:cs="Arial"/>
                <w:color w:val="FF0000"/>
                <w:lang w:eastAsia="en-US"/>
              </w:rPr>
              <w:t xml:space="preserve"> for example</w:t>
            </w:r>
            <w:r w:rsidR="68326027" w:rsidRPr="44B76BF1">
              <w:rPr>
                <w:rFonts w:cs="Arial"/>
                <w:color w:val="FF0000"/>
                <w:lang w:eastAsia="en-US"/>
              </w:rPr>
              <w:t>,</w:t>
            </w:r>
            <w:r w:rsidR="1DE0C45B" w:rsidRPr="3110F616">
              <w:rPr>
                <w:rFonts w:cs="Arial"/>
                <w:color w:val="FF0000"/>
                <w:lang w:eastAsia="en-US"/>
              </w:rPr>
              <w:t xml:space="preserve"> separate waiting areas, screens, support from Independent Domestic Violence Advisor (this list is not exhaustive).</w:t>
            </w:r>
          </w:p>
          <w:p w14:paraId="587E5E9E" w14:textId="77777777" w:rsidR="005B3344" w:rsidRPr="006B2E05" w:rsidRDefault="005B3344" w:rsidP="006B2E05">
            <w:pPr>
              <w:pStyle w:val="ListParagraph"/>
              <w:spacing w:after="160" w:line="252" w:lineRule="auto"/>
              <w:ind w:left="360"/>
              <w:rPr>
                <w:color w:val="FF0000"/>
              </w:rPr>
            </w:pPr>
          </w:p>
          <w:p w14:paraId="0300AF0A" w14:textId="2F043019" w:rsidR="005B3344" w:rsidRPr="006B2E05" w:rsidRDefault="10FCBB0C" w:rsidP="005B3344">
            <w:pPr>
              <w:keepLines/>
              <w:spacing w:after="0"/>
              <w:rPr>
                <w:rFonts w:cs="Arial"/>
                <w:b/>
                <w:bCs/>
                <w:color w:val="FF0000"/>
                <w:lang w:eastAsia="en-US"/>
              </w:rPr>
            </w:pPr>
            <w:r w:rsidRPr="3110F616">
              <w:rPr>
                <w:rFonts w:cs="Arial"/>
                <w:b/>
                <w:bCs/>
                <w:color w:val="FF0000"/>
                <w:lang w:eastAsia="en-US"/>
              </w:rPr>
              <w:t>SECTION 37/</w:t>
            </w:r>
            <w:r w:rsidR="7F7D7BED" w:rsidRPr="3110F616">
              <w:rPr>
                <w:rFonts w:cs="Arial"/>
                <w:b/>
                <w:bCs/>
                <w:color w:val="FF0000"/>
                <w:lang w:eastAsia="en-US"/>
              </w:rPr>
              <w:t>SIGNIFICANT HARM MATTERS</w:t>
            </w:r>
          </w:p>
          <w:p w14:paraId="4C47CBBA" w14:textId="77777777" w:rsidR="005B3344" w:rsidRPr="00330DFA" w:rsidRDefault="005B3344" w:rsidP="005B3344">
            <w:pPr>
              <w:keepLines/>
              <w:spacing w:after="0"/>
              <w:rPr>
                <w:rFonts w:cs="Arial"/>
                <w:color w:val="FF0000"/>
                <w:lang w:eastAsia="en-US"/>
              </w:rPr>
            </w:pPr>
          </w:p>
          <w:p w14:paraId="795F8825" w14:textId="77777777" w:rsidR="005B3344" w:rsidRPr="00330DFA" w:rsidRDefault="005B3344" w:rsidP="005B3344">
            <w:pPr>
              <w:keepLines/>
              <w:spacing w:after="0"/>
              <w:rPr>
                <w:rFonts w:cs="Arial"/>
                <w:color w:val="FF0000"/>
                <w:lang w:eastAsia="en-US"/>
              </w:rPr>
            </w:pPr>
            <w:r w:rsidRPr="00330DFA">
              <w:rPr>
                <w:rFonts w:cs="Arial"/>
                <w:color w:val="FF0000"/>
                <w:lang w:eastAsia="en-US"/>
              </w:rPr>
              <w:t xml:space="preserve">If this is a S37/you have been ordered to consider </w:t>
            </w:r>
            <w:r>
              <w:rPr>
                <w:rFonts w:cs="Arial"/>
                <w:color w:val="FF0000"/>
                <w:lang w:eastAsia="en-US"/>
              </w:rPr>
              <w:t>if a child is suffering significant harm</w:t>
            </w:r>
            <w:r w:rsidRPr="00330DFA">
              <w:rPr>
                <w:rFonts w:cs="Arial"/>
                <w:color w:val="FF0000"/>
                <w:lang w:eastAsia="en-US"/>
              </w:rPr>
              <w:t xml:space="preserve">, you will have an allocated solicitor who you should check your thinking with. You need to think through if Birmingham Children's Trust </w:t>
            </w:r>
            <w:r>
              <w:rPr>
                <w:rFonts w:cs="Arial"/>
                <w:color w:val="FF0000"/>
                <w:lang w:eastAsia="en-US"/>
              </w:rPr>
              <w:t>should apply</w:t>
            </w:r>
            <w:r w:rsidRPr="00330DFA">
              <w:rPr>
                <w:rFonts w:cs="Arial"/>
                <w:color w:val="FF0000"/>
                <w:lang w:eastAsia="en-US"/>
              </w:rPr>
              <w:t xml:space="preserve"> for a</w:t>
            </w:r>
            <w:r>
              <w:rPr>
                <w:rFonts w:cs="Arial"/>
                <w:color w:val="FF0000"/>
                <w:lang w:eastAsia="en-US"/>
              </w:rPr>
              <w:t>n</w:t>
            </w:r>
            <w:r w:rsidRPr="00330DFA">
              <w:rPr>
                <w:rFonts w:cs="Arial"/>
                <w:color w:val="FF0000"/>
                <w:lang w:eastAsia="en-US"/>
              </w:rPr>
              <w:t xml:space="preserve"> ICO? [Discuss this with your TM first]. This would only be if you think the harm the children </w:t>
            </w:r>
            <w:proofErr w:type="gramStart"/>
            <w:r w:rsidRPr="00330DFA">
              <w:rPr>
                <w:rFonts w:cs="Arial"/>
                <w:color w:val="FF0000"/>
                <w:lang w:eastAsia="en-US"/>
              </w:rPr>
              <w:t>is</w:t>
            </w:r>
            <w:proofErr w:type="gramEnd"/>
            <w:r w:rsidRPr="00330DFA">
              <w:rPr>
                <w:rFonts w:cs="Arial"/>
                <w:color w:val="FF0000"/>
                <w:lang w:eastAsia="en-US"/>
              </w:rPr>
              <w:t xml:space="preserve"> suffering is serious enough and if this is the case you should have discussed this with your TM who will have first spoken to the </w:t>
            </w:r>
            <w:proofErr w:type="spellStart"/>
            <w:r w:rsidRPr="00330DFA">
              <w:rPr>
                <w:rFonts w:cs="Arial"/>
                <w:color w:val="FF0000"/>
                <w:lang w:eastAsia="en-US"/>
              </w:rPr>
              <w:t>HoS</w:t>
            </w:r>
            <w:proofErr w:type="spellEnd"/>
            <w:r w:rsidRPr="00330DFA">
              <w:rPr>
                <w:rFonts w:cs="Arial"/>
                <w:color w:val="FF0000"/>
                <w:lang w:eastAsia="en-US"/>
              </w:rPr>
              <w:t xml:space="preserve"> and been to LPM before you can or should say an order is needed].</w:t>
            </w:r>
          </w:p>
          <w:p w14:paraId="60F6E1A9" w14:textId="77777777" w:rsidR="005B3344" w:rsidRPr="00330DFA" w:rsidRDefault="005B3344" w:rsidP="005B3344">
            <w:pPr>
              <w:keepLines/>
              <w:spacing w:after="0"/>
              <w:rPr>
                <w:rFonts w:cs="Arial"/>
                <w:color w:val="FF0000"/>
                <w:lang w:eastAsia="en-US"/>
              </w:rPr>
            </w:pPr>
          </w:p>
          <w:p w14:paraId="7A3BF1B9" w14:textId="77777777" w:rsidR="005B3344" w:rsidRPr="00330DFA" w:rsidRDefault="005B3344" w:rsidP="005B3344">
            <w:pPr>
              <w:keepLines/>
              <w:spacing w:after="0"/>
              <w:rPr>
                <w:rFonts w:cs="Arial"/>
                <w:color w:val="FF0000"/>
                <w:lang w:eastAsia="en-US"/>
              </w:rPr>
            </w:pPr>
            <w:bookmarkStart w:id="6" w:name="_Hlk151734761"/>
            <w:r w:rsidRPr="00330DFA">
              <w:rPr>
                <w:rFonts w:cs="Arial"/>
                <w:color w:val="FF0000"/>
                <w:lang w:eastAsia="en-US"/>
              </w:rPr>
              <w:t>So, for a S37</w:t>
            </w:r>
            <w:r>
              <w:rPr>
                <w:rFonts w:cs="Arial"/>
                <w:color w:val="FF0000"/>
                <w:lang w:eastAsia="en-US"/>
              </w:rPr>
              <w:t xml:space="preserve">/Significant harm </w:t>
            </w:r>
            <w:r w:rsidRPr="00330DFA">
              <w:rPr>
                <w:rFonts w:cs="Arial"/>
                <w:color w:val="FF0000"/>
                <w:lang w:eastAsia="en-US"/>
              </w:rPr>
              <w:t>matters you need to cover:</w:t>
            </w:r>
          </w:p>
          <w:p w14:paraId="68B54489" w14:textId="77777777" w:rsidR="005B3344" w:rsidRPr="00330DFA" w:rsidRDefault="005B3344" w:rsidP="005B3344">
            <w:pPr>
              <w:keepLines/>
              <w:spacing w:after="0"/>
              <w:rPr>
                <w:rFonts w:cs="Arial"/>
                <w:color w:val="FF0000"/>
                <w:lang w:eastAsia="en-US"/>
              </w:rPr>
            </w:pPr>
            <w:r w:rsidRPr="00330DFA">
              <w:rPr>
                <w:rFonts w:cs="Arial"/>
                <w:color w:val="FF0000"/>
                <w:lang w:eastAsia="en-US"/>
              </w:rPr>
              <w:t>-</w:t>
            </w:r>
            <w:r>
              <w:rPr>
                <w:rFonts w:cs="Arial"/>
                <w:color w:val="FF0000"/>
                <w:lang w:eastAsia="en-US"/>
              </w:rPr>
              <w:t xml:space="preserve"> </w:t>
            </w:r>
            <w:r w:rsidRPr="00330DFA">
              <w:rPr>
                <w:rFonts w:cs="Arial"/>
                <w:color w:val="FF0000"/>
                <w:lang w:eastAsia="en-US"/>
              </w:rPr>
              <w:t>If BCT should consider applying for a Care Order</w:t>
            </w:r>
            <w:r>
              <w:rPr>
                <w:rFonts w:cs="Arial"/>
                <w:color w:val="FF0000"/>
                <w:lang w:eastAsia="en-US"/>
              </w:rPr>
              <w:t xml:space="preserve"> or Supervision Order</w:t>
            </w:r>
            <w:r w:rsidRPr="00330DFA">
              <w:rPr>
                <w:rFonts w:cs="Arial"/>
                <w:color w:val="FF0000"/>
                <w:lang w:eastAsia="en-US"/>
              </w:rPr>
              <w:t>. You therefore need to consider if the threshold of “significant harm” is met. If it isn’t, BCT cannot apply for a Care Order. If it is, you need to discuss with your Team Manager and Legal Services if applying for a Care Order is proportionate and necessary. If the decision is made that it is not, you need to explain that while the threshold of significant harm is met, why it is not in the child’s best interests for BCT to apply for a Care Order</w:t>
            </w:r>
            <w:r>
              <w:rPr>
                <w:rFonts w:cs="Arial"/>
                <w:color w:val="FF0000"/>
                <w:lang w:eastAsia="en-US"/>
              </w:rPr>
              <w:t xml:space="preserve"> or Supervision Order</w:t>
            </w:r>
            <w:r w:rsidRPr="00330DFA">
              <w:rPr>
                <w:rFonts w:cs="Arial"/>
                <w:color w:val="FF0000"/>
                <w:lang w:eastAsia="en-US"/>
              </w:rPr>
              <w:t xml:space="preserve"> (which would include why BCT does not need to share PR and why the children should not be removed). </w:t>
            </w:r>
          </w:p>
          <w:p w14:paraId="0D131F34" w14:textId="32BBC5FD" w:rsidR="005B3344" w:rsidRPr="00330DFA" w:rsidRDefault="005B3344" w:rsidP="005B3344">
            <w:pPr>
              <w:keepLines/>
              <w:spacing w:after="0"/>
              <w:rPr>
                <w:rFonts w:cs="Arial"/>
                <w:color w:val="FF0000"/>
                <w:lang w:eastAsia="en-US"/>
              </w:rPr>
            </w:pPr>
            <w:bookmarkStart w:id="7" w:name="_Hlk62829091"/>
            <w:bookmarkEnd w:id="6"/>
            <w:r w:rsidRPr="00330DFA">
              <w:rPr>
                <w:rFonts w:cs="Arial"/>
                <w:color w:val="FF0000"/>
                <w:lang w:eastAsia="en-US"/>
              </w:rPr>
              <w:t>-</w:t>
            </w:r>
            <w:r w:rsidR="004638F4">
              <w:rPr>
                <w:rFonts w:cs="Arial"/>
                <w:color w:val="FF0000"/>
                <w:lang w:eastAsia="en-US"/>
              </w:rPr>
              <w:t xml:space="preserve"> </w:t>
            </w:r>
            <w:r w:rsidRPr="00330DFA">
              <w:rPr>
                <w:rFonts w:cs="Arial"/>
                <w:color w:val="FF0000"/>
                <w:lang w:eastAsia="en-US"/>
              </w:rPr>
              <w:t>If BCT should provide services or help to the child and their family – and set out what they will be, and if this will be provided under a CP</w:t>
            </w:r>
            <w:r>
              <w:rPr>
                <w:rFonts w:cs="Arial"/>
                <w:color w:val="FF0000"/>
                <w:lang w:eastAsia="en-US"/>
              </w:rPr>
              <w:t xml:space="preserve">, </w:t>
            </w:r>
            <w:r w:rsidRPr="00330DFA">
              <w:rPr>
                <w:rFonts w:cs="Arial"/>
                <w:color w:val="FF0000"/>
                <w:lang w:eastAsia="en-US"/>
              </w:rPr>
              <w:t>CIN Plan</w:t>
            </w:r>
            <w:r>
              <w:rPr>
                <w:rFonts w:cs="Arial"/>
                <w:color w:val="FF0000"/>
                <w:lang w:eastAsia="en-US"/>
              </w:rPr>
              <w:t xml:space="preserve"> or via Early Help</w:t>
            </w:r>
          </w:p>
          <w:p w14:paraId="31A0C2CB" w14:textId="68A737AD" w:rsidR="005B3344" w:rsidRPr="00330DFA" w:rsidRDefault="005B3344" w:rsidP="005B3344">
            <w:pPr>
              <w:keepLines/>
              <w:spacing w:after="0"/>
              <w:rPr>
                <w:rFonts w:cs="Arial"/>
                <w:color w:val="FF0000"/>
                <w:lang w:eastAsia="en-US"/>
              </w:rPr>
            </w:pPr>
            <w:r w:rsidRPr="00330DFA">
              <w:rPr>
                <w:rFonts w:cs="Arial"/>
                <w:color w:val="FF0000"/>
                <w:lang w:eastAsia="en-US"/>
              </w:rPr>
              <w:t>-</w:t>
            </w:r>
            <w:r w:rsidR="004638F4">
              <w:rPr>
                <w:rFonts w:cs="Arial"/>
                <w:color w:val="FF0000"/>
                <w:lang w:eastAsia="en-US"/>
              </w:rPr>
              <w:t xml:space="preserve"> </w:t>
            </w:r>
            <w:r w:rsidRPr="00330DFA">
              <w:rPr>
                <w:rFonts w:cs="Arial"/>
                <w:color w:val="FF0000"/>
                <w:lang w:eastAsia="en-US"/>
              </w:rPr>
              <w:t>If BCT should take any other action in relation to the child – and say what we’ll do.</w:t>
            </w:r>
          </w:p>
          <w:bookmarkEnd w:id="7"/>
          <w:p w14:paraId="753B2F97" w14:textId="77777777" w:rsidR="00824D3B" w:rsidRDefault="00824D3B" w:rsidP="00824D3B">
            <w:pPr>
              <w:spacing w:after="160" w:line="252" w:lineRule="auto"/>
              <w:rPr>
                <w:szCs w:val="24"/>
              </w:rPr>
            </w:pPr>
          </w:p>
          <w:p w14:paraId="0BD9351E" w14:textId="15F864AE" w:rsidR="00824D3B" w:rsidRPr="0046082B" w:rsidRDefault="00824D3B" w:rsidP="0846BDAA">
            <w:pPr>
              <w:spacing w:after="160" w:line="252" w:lineRule="auto"/>
              <w:rPr>
                <w:color w:val="FF0000"/>
              </w:rPr>
            </w:pPr>
            <w:r w:rsidRPr="0046082B">
              <w:rPr>
                <w:color w:val="FF0000"/>
              </w:rPr>
              <w:lastRenderedPageBreak/>
              <w:t>Where DNA testing or drug/alcohol testing is recommended, who should fund this, can community services provide information or testing?</w:t>
            </w:r>
          </w:p>
          <w:p w14:paraId="26D786C8" w14:textId="77777777" w:rsidR="00824D3B" w:rsidRPr="0046082B" w:rsidRDefault="00824D3B" w:rsidP="00824D3B">
            <w:pPr>
              <w:spacing w:after="160" w:line="252" w:lineRule="auto"/>
              <w:rPr>
                <w:color w:val="FF0000"/>
              </w:rPr>
            </w:pPr>
          </w:p>
          <w:p w14:paraId="355A7A0D" w14:textId="77777777" w:rsidR="00824D3B" w:rsidRPr="0046082B" w:rsidRDefault="00824D3B" w:rsidP="0846BDAA">
            <w:pPr>
              <w:spacing w:after="160" w:line="252" w:lineRule="auto"/>
              <w:rPr>
                <w:color w:val="FF0000"/>
              </w:rPr>
            </w:pPr>
            <w:r w:rsidRPr="0046082B">
              <w:rPr>
                <w:color w:val="FF0000"/>
              </w:rPr>
              <w:t>If, having written this report, you think there’s any information that one of the parties shouldn’t know and so shouldn’t be shared with them, discuss this with your manager and let legal know when you submit your report.</w:t>
            </w:r>
          </w:p>
          <w:p w14:paraId="6B0924EE" w14:textId="77777777" w:rsidR="00824D3B" w:rsidRPr="0046082B" w:rsidRDefault="00824D3B" w:rsidP="00824D3B">
            <w:pPr>
              <w:spacing w:after="160" w:line="252" w:lineRule="auto"/>
              <w:rPr>
                <w:color w:val="FF0000"/>
              </w:rPr>
            </w:pPr>
          </w:p>
          <w:p w14:paraId="4E496D4E" w14:textId="58DAA0FE" w:rsidR="005B3344" w:rsidRDefault="00824D3B" w:rsidP="00824D3B">
            <w:pPr>
              <w:spacing w:after="160" w:line="252" w:lineRule="auto"/>
            </w:pPr>
            <w:r w:rsidRPr="0046082B">
              <w:rPr>
                <w:color w:val="FF0000"/>
              </w:rPr>
              <w:t>Finally, consider special measures to help someone be able to participate in the court hearings in terms of the court process and if they are needed. Explain what the special measures should look like and why, for example, separate waiting areas, screens, support from Independent Domestic Violence Advisor (this list is not exhaustive).</w:t>
            </w:r>
          </w:p>
        </w:tc>
      </w:tr>
      <w:tr w:rsidR="00212151" w14:paraId="4E496D51" w14:textId="77777777" w:rsidTr="00EC4EF8">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96D50" w14:textId="77777777" w:rsidR="00212151" w:rsidRDefault="003A10C1" w:rsidP="00D966AB">
            <w:pPr>
              <w:pStyle w:val="ListParagraph"/>
              <w:numPr>
                <w:ilvl w:val="0"/>
                <w:numId w:val="12"/>
              </w:numPr>
            </w:pPr>
            <w:r>
              <w:lastRenderedPageBreak/>
              <w:t xml:space="preserve"> </w:t>
            </w:r>
            <w:r w:rsidRPr="00CD1003">
              <w:t>The child/ren’s views of the recommendations</w:t>
            </w:r>
          </w:p>
        </w:tc>
      </w:tr>
      <w:tr w:rsidR="00EC4EF8" w14:paraId="508B5770" w14:textId="77777777" w:rsidTr="00EC4EF8">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73725" w14:textId="246FC9D1" w:rsidR="00EC4EF8" w:rsidRDefault="00EC4EF8" w:rsidP="00EC4EF8">
            <w:r w:rsidRPr="00D6703A">
              <w:rPr>
                <w:color w:val="FF0000"/>
              </w:rPr>
              <w:t xml:space="preserve">Recommendations are to be discussed with the child/ren where it is appropriate to do </w:t>
            </w:r>
            <w:proofErr w:type="gramStart"/>
            <w:r w:rsidRPr="00D6703A">
              <w:rPr>
                <w:color w:val="FF0000"/>
              </w:rPr>
              <w:t>so</w:t>
            </w:r>
            <w:proofErr w:type="gramEnd"/>
            <w:r w:rsidRPr="00D6703A">
              <w:rPr>
                <w:color w:val="FF0000"/>
              </w:rPr>
              <w:t xml:space="preserve"> and their feedback should be included here.</w:t>
            </w:r>
          </w:p>
        </w:tc>
      </w:tr>
      <w:tr w:rsidR="00EC4EF8" w14:paraId="083F88B4" w14:textId="77777777" w:rsidTr="0846BDAA">
        <w:trPr>
          <w:trHeight w:val="510"/>
        </w:trPr>
        <w:tc>
          <w:tcPr>
            <w:tcW w:w="10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2E747" w14:textId="62B0EEF2" w:rsidR="00EC4EF8" w:rsidRDefault="00EC4EF8" w:rsidP="00D966AB">
            <w:pPr>
              <w:pStyle w:val="ListParagraph"/>
              <w:numPr>
                <w:ilvl w:val="0"/>
                <w:numId w:val="12"/>
              </w:numPr>
            </w:pPr>
            <w:r w:rsidRPr="00CD1003">
              <w:t xml:space="preserve">The </w:t>
            </w:r>
            <w:r>
              <w:t>parent’s/PR holders/relevant family members’</w:t>
            </w:r>
            <w:r w:rsidRPr="00CD1003">
              <w:t xml:space="preserve"> views of the recommendations</w:t>
            </w:r>
          </w:p>
        </w:tc>
      </w:tr>
      <w:tr w:rsidR="00212151" w14:paraId="4E496D5E" w14:textId="77777777" w:rsidTr="0846BDAA">
        <w:trPr>
          <w:trHeight w:val="510"/>
          <w:hidden/>
        </w:trPr>
        <w:tc>
          <w:tcPr>
            <w:tcW w:w="10491" w:type="dxa"/>
            <w:tcBorders>
              <w:top w:val="single" w:sz="4" w:space="0" w:color="auto"/>
              <w:left w:val="single" w:sz="4" w:space="0" w:color="auto"/>
              <w:bottom w:val="single" w:sz="4" w:space="0" w:color="auto"/>
              <w:right w:val="single" w:sz="4" w:space="0" w:color="auto"/>
            </w:tcBorders>
            <w:shd w:val="clear" w:color="auto" w:fill="auto"/>
          </w:tcPr>
          <w:p w14:paraId="4E496D54" w14:textId="2CC46645" w:rsidR="00212151" w:rsidRDefault="00212151" w:rsidP="00824D3B">
            <w:pPr>
              <w:spacing w:after="240"/>
              <w:jc w:val="both"/>
              <w:rPr>
                <w:vanish/>
                <w:szCs w:val="24"/>
                <w:lang w:eastAsia="en-US"/>
              </w:rPr>
            </w:pPr>
          </w:p>
          <w:p w14:paraId="4E496D55" w14:textId="77777777" w:rsidR="00212151" w:rsidRDefault="00212151" w:rsidP="004822FA">
            <w:pPr>
              <w:pStyle w:val="ListParagraph"/>
              <w:numPr>
                <w:ilvl w:val="0"/>
                <w:numId w:val="5"/>
              </w:numPr>
              <w:spacing w:after="240"/>
              <w:contextualSpacing w:val="0"/>
              <w:jc w:val="both"/>
              <w:rPr>
                <w:vanish/>
                <w:szCs w:val="24"/>
                <w:lang w:eastAsia="en-US"/>
              </w:rPr>
            </w:pPr>
          </w:p>
          <w:p w14:paraId="4E496D56" w14:textId="77777777" w:rsidR="00212151" w:rsidRDefault="00212151" w:rsidP="004822FA">
            <w:pPr>
              <w:pStyle w:val="ListParagraph"/>
              <w:numPr>
                <w:ilvl w:val="0"/>
                <w:numId w:val="5"/>
              </w:numPr>
              <w:spacing w:after="240"/>
              <w:contextualSpacing w:val="0"/>
              <w:jc w:val="both"/>
              <w:rPr>
                <w:vanish/>
                <w:szCs w:val="24"/>
                <w:lang w:eastAsia="en-US"/>
              </w:rPr>
            </w:pPr>
          </w:p>
          <w:p w14:paraId="4E496D57" w14:textId="77777777" w:rsidR="00212151" w:rsidRDefault="00212151" w:rsidP="004822FA">
            <w:pPr>
              <w:pStyle w:val="ListParagraph"/>
              <w:numPr>
                <w:ilvl w:val="0"/>
                <w:numId w:val="5"/>
              </w:numPr>
              <w:spacing w:after="240"/>
              <w:contextualSpacing w:val="0"/>
              <w:jc w:val="both"/>
              <w:rPr>
                <w:vanish/>
                <w:szCs w:val="24"/>
                <w:lang w:eastAsia="en-US"/>
              </w:rPr>
            </w:pPr>
          </w:p>
          <w:p w14:paraId="4E496D58" w14:textId="77777777" w:rsidR="00212151" w:rsidRDefault="00212151" w:rsidP="004822FA">
            <w:pPr>
              <w:pStyle w:val="ListParagraph"/>
              <w:numPr>
                <w:ilvl w:val="0"/>
                <w:numId w:val="5"/>
              </w:numPr>
              <w:spacing w:after="240"/>
              <w:contextualSpacing w:val="0"/>
              <w:jc w:val="both"/>
              <w:rPr>
                <w:vanish/>
                <w:szCs w:val="24"/>
                <w:lang w:eastAsia="en-US"/>
              </w:rPr>
            </w:pPr>
          </w:p>
          <w:p w14:paraId="4E496D59" w14:textId="77777777" w:rsidR="00212151" w:rsidRDefault="00212151" w:rsidP="004822FA">
            <w:pPr>
              <w:pStyle w:val="ListParagraph"/>
              <w:numPr>
                <w:ilvl w:val="0"/>
                <w:numId w:val="5"/>
              </w:numPr>
              <w:spacing w:after="240"/>
              <w:contextualSpacing w:val="0"/>
              <w:jc w:val="both"/>
              <w:rPr>
                <w:vanish/>
                <w:szCs w:val="24"/>
                <w:lang w:eastAsia="en-US"/>
              </w:rPr>
            </w:pPr>
          </w:p>
          <w:p w14:paraId="4E496D5A" w14:textId="77777777" w:rsidR="00212151" w:rsidRDefault="00212151" w:rsidP="004822FA">
            <w:pPr>
              <w:pStyle w:val="ListParagraph"/>
              <w:numPr>
                <w:ilvl w:val="0"/>
                <w:numId w:val="5"/>
              </w:numPr>
              <w:spacing w:after="240"/>
              <w:contextualSpacing w:val="0"/>
              <w:jc w:val="both"/>
              <w:rPr>
                <w:vanish/>
                <w:szCs w:val="24"/>
                <w:lang w:eastAsia="en-US"/>
              </w:rPr>
            </w:pPr>
          </w:p>
          <w:p w14:paraId="4E496D5B" w14:textId="77777777" w:rsidR="00212151" w:rsidRDefault="00212151" w:rsidP="004822FA">
            <w:pPr>
              <w:pStyle w:val="ListParagraph"/>
              <w:numPr>
                <w:ilvl w:val="0"/>
                <w:numId w:val="5"/>
              </w:numPr>
              <w:spacing w:after="240"/>
              <w:contextualSpacing w:val="0"/>
              <w:jc w:val="both"/>
              <w:rPr>
                <w:vanish/>
                <w:szCs w:val="24"/>
                <w:lang w:eastAsia="en-US"/>
              </w:rPr>
            </w:pPr>
          </w:p>
          <w:p w14:paraId="4E496D5C" w14:textId="77777777" w:rsidR="00212151" w:rsidRDefault="00212151" w:rsidP="004822FA">
            <w:pPr>
              <w:pStyle w:val="ListParagraph"/>
              <w:numPr>
                <w:ilvl w:val="0"/>
                <w:numId w:val="5"/>
              </w:numPr>
              <w:spacing w:after="240"/>
              <w:contextualSpacing w:val="0"/>
              <w:jc w:val="both"/>
              <w:rPr>
                <w:vanish/>
                <w:szCs w:val="24"/>
                <w:lang w:eastAsia="en-US"/>
              </w:rPr>
            </w:pPr>
          </w:p>
          <w:p w14:paraId="4E496D5D" w14:textId="1FFC7F5D" w:rsidR="00212151" w:rsidRDefault="00D6703A">
            <w:pPr>
              <w:pStyle w:val="ACafcassReportNumbering"/>
              <w:numPr>
                <w:ilvl w:val="0"/>
                <w:numId w:val="0"/>
              </w:numPr>
              <w:spacing w:line="240" w:lineRule="auto"/>
            </w:pPr>
            <w:r w:rsidRPr="00D6703A">
              <w:rPr>
                <w:color w:val="FF0000"/>
              </w:rPr>
              <w:t xml:space="preserve">Recommendations are to be discussed with the </w:t>
            </w:r>
            <w:r w:rsidR="00EC4EF8">
              <w:rPr>
                <w:color w:val="FF0000"/>
              </w:rPr>
              <w:t>parent/PR holders/family members who have applied for the order</w:t>
            </w:r>
            <w:r w:rsidRPr="00D6703A">
              <w:rPr>
                <w:color w:val="FF0000"/>
              </w:rPr>
              <w:t xml:space="preserve"> where it is appropriate to do </w:t>
            </w:r>
            <w:proofErr w:type="gramStart"/>
            <w:r w:rsidRPr="00D6703A">
              <w:rPr>
                <w:color w:val="FF0000"/>
              </w:rPr>
              <w:t>so</w:t>
            </w:r>
            <w:proofErr w:type="gramEnd"/>
            <w:r w:rsidRPr="00D6703A">
              <w:rPr>
                <w:color w:val="FF0000"/>
              </w:rPr>
              <w:t xml:space="preserve"> and their feedback</w:t>
            </w:r>
            <w:r w:rsidR="00EC4EF8">
              <w:rPr>
                <w:color w:val="FF0000"/>
              </w:rPr>
              <w:t>/views</w:t>
            </w:r>
            <w:r w:rsidRPr="00D6703A">
              <w:rPr>
                <w:color w:val="FF0000"/>
              </w:rPr>
              <w:t xml:space="preserve"> should be included here. </w:t>
            </w:r>
          </w:p>
        </w:tc>
      </w:tr>
      <w:tr w:rsidR="00EC4EF8" w14:paraId="5C99497C" w14:textId="77777777" w:rsidTr="0846BDAA">
        <w:trPr>
          <w:trHeight w:val="510"/>
          <w:hidden/>
        </w:trPr>
        <w:tc>
          <w:tcPr>
            <w:tcW w:w="10491" w:type="dxa"/>
            <w:tcBorders>
              <w:top w:val="single" w:sz="4" w:space="0" w:color="auto"/>
              <w:left w:val="single" w:sz="4" w:space="0" w:color="auto"/>
              <w:bottom w:val="single" w:sz="4" w:space="0" w:color="auto"/>
              <w:right w:val="single" w:sz="4" w:space="0" w:color="auto"/>
            </w:tcBorders>
            <w:shd w:val="clear" w:color="auto" w:fill="auto"/>
          </w:tcPr>
          <w:p w14:paraId="4658ED6D" w14:textId="77777777" w:rsidR="00EC4EF8" w:rsidRDefault="00EC4EF8" w:rsidP="00824D3B">
            <w:pPr>
              <w:spacing w:after="240"/>
              <w:jc w:val="both"/>
              <w:rPr>
                <w:vanish/>
                <w:szCs w:val="24"/>
                <w:lang w:eastAsia="en-US"/>
              </w:rPr>
            </w:pPr>
          </w:p>
        </w:tc>
      </w:tr>
    </w:tbl>
    <w:p w14:paraId="4E496D5F" w14:textId="77777777" w:rsidR="00212151" w:rsidRDefault="00212151">
      <w:pPr>
        <w:rPr>
          <w:b/>
          <w:bCs/>
          <w:u w:val="single"/>
        </w:rPr>
      </w:pPr>
    </w:p>
    <w:p w14:paraId="4E496D60" w14:textId="77777777" w:rsidR="00212151" w:rsidRDefault="00212151">
      <w:pPr>
        <w:rPr>
          <w:b/>
          <w:bCs/>
          <w:szCs w:val="24"/>
          <w:u w:val="single"/>
        </w:rPr>
      </w:pPr>
    </w:p>
    <w:p w14:paraId="295F529E" w14:textId="77777777" w:rsidR="00F23FCA" w:rsidRDefault="00F23FCA">
      <w:pPr>
        <w:spacing w:before="0" w:after="0"/>
        <w:rPr>
          <w:b/>
          <w:bCs/>
          <w:u w:val="single"/>
        </w:rPr>
      </w:pPr>
      <w:r>
        <w:rPr>
          <w:b/>
          <w:bCs/>
          <w:u w:val="single"/>
        </w:rPr>
        <w:br w:type="page"/>
      </w:r>
    </w:p>
    <w:p w14:paraId="4E496D61" w14:textId="57E28D9B" w:rsidR="00212151" w:rsidRDefault="003A10C1">
      <w:pPr>
        <w:rPr>
          <w:b/>
          <w:bCs/>
          <w:u w:val="single"/>
        </w:rPr>
      </w:pPr>
      <w:r w:rsidRPr="00CD1003">
        <w:rPr>
          <w:b/>
          <w:bCs/>
          <w:u w:val="single"/>
        </w:rPr>
        <w:lastRenderedPageBreak/>
        <w:t>Child Impact Report Part Two – Intervention and Assessment</w:t>
      </w:r>
    </w:p>
    <w:p w14:paraId="361C66E8" w14:textId="77777777" w:rsidR="00481193" w:rsidRDefault="00481193">
      <w:pPr>
        <w:rPr>
          <w:b/>
          <w:bCs/>
          <w:color w:val="FF0000"/>
        </w:rPr>
      </w:pPr>
    </w:p>
    <w:p w14:paraId="20997819" w14:textId="323152A2" w:rsidR="00481193" w:rsidRPr="00B30D45" w:rsidRDefault="00481193">
      <w:pPr>
        <w:rPr>
          <w:color w:val="FF0000"/>
        </w:rPr>
      </w:pPr>
      <w:r w:rsidRPr="00B30D45">
        <w:rPr>
          <w:color w:val="FF0000"/>
        </w:rPr>
        <w:t xml:space="preserve">This part of the report is to be filled in if the court has ordered you to come back with an </w:t>
      </w:r>
      <w:proofErr w:type="gramStart"/>
      <w:r w:rsidRPr="00B30D45">
        <w:rPr>
          <w:color w:val="FF0000"/>
        </w:rPr>
        <w:t>update, or</w:t>
      </w:r>
      <w:proofErr w:type="gramEnd"/>
      <w:r w:rsidRPr="00B30D45">
        <w:rPr>
          <w:color w:val="FF0000"/>
        </w:rPr>
        <w:t xml:space="preserve"> has ordered an addendum. It tells the court what has changed since part 1.</w:t>
      </w:r>
      <w:r w:rsidR="00B30D45" w:rsidRPr="00B30D45">
        <w:rPr>
          <w:color w:val="FF0000"/>
        </w:rPr>
        <w:t xml:space="preserve"> Delete this part if you are just filing a part 1.</w:t>
      </w:r>
    </w:p>
    <w:p w14:paraId="0628D2EE" w14:textId="77777777" w:rsidR="00573839" w:rsidRDefault="00573839">
      <w:pPr>
        <w:rPr>
          <w:b/>
          <w:bCs/>
          <w:color w:val="FF0000"/>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gridCol w:w="7"/>
      </w:tblGrid>
      <w:tr w:rsidR="00212151" w14:paraId="4E496D64" w14:textId="77777777" w:rsidTr="00A9161D">
        <w:trPr>
          <w:gridAfter w:val="1"/>
          <w:wAfter w:w="7" w:type="dxa"/>
          <w:trHeight w:val="510"/>
        </w:trPr>
        <w:tc>
          <w:tcPr>
            <w:tcW w:w="9747" w:type="dxa"/>
            <w:tcBorders>
              <w:top w:val="single" w:sz="4" w:space="0" w:color="auto"/>
              <w:left w:val="single" w:sz="4" w:space="0" w:color="auto"/>
              <w:bottom w:val="single" w:sz="4" w:space="0" w:color="auto"/>
              <w:right w:val="single" w:sz="4" w:space="0" w:color="auto"/>
            </w:tcBorders>
            <w:shd w:val="clear" w:color="auto" w:fill="D9D9D9"/>
          </w:tcPr>
          <w:p w14:paraId="4E496D63" w14:textId="10EB247B" w:rsidR="00212151" w:rsidRDefault="003A10C1" w:rsidP="004822FA">
            <w:pPr>
              <w:pStyle w:val="ListParagraph"/>
              <w:numPr>
                <w:ilvl w:val="0"/>
                <w:numId w:val="7"/>
              </w:numPr>
              <w:ind w:left="306" w:hanging="306"/>
              <w:rPr>
                <w:szCs w:val="24"/>
              </w:rPr>
            </w:pPr>
            <w:r w:rsidRPr="00CD1003">
              <w:rPr>
                <w:szCs w:val="24"/>
              </w:rPr>
              <w:t xml:space="preserve"> What has changed for </w:t>
            </w:r>
            <w:r w:rsidR="00B30D45">
              <w:rPr>
                <w:szCs w:val="24"/>
              </w:rPr>
              <w:t>the children?</w:t>
            </w:r>
          </w:p>
        </w:tc>
      </w:tr>
      <w:tr w:rsidR="00212151" w14:paraId="4E496D6D" w14:textId="77777777" w:rsidTr="00A9161D">
        <w:trPr>
          <w:gridAfter w:val="1"/>
          <w:wAfter w:w="7" w:type="dxa"/>
          <w:trHeight w:val="510"/>
        </w:trPr>
        <w:tc>
          <w:tcPr>
            <w:tcW w:w="9747" w:type="dxa"/>
            <w:tcBorders>
              <w:top w:val="single" w:sz="4" w:space="0" w:color="auto"/>
              <w:left w:val="single" w:sz="4" w:space="0" w:color="auto"/>
              <w:bottom w:val="single" w:sz="4" w:space="0" w:color="auto"/>
              <w:right w:val="single" w:sz="4" w:space="0" w:color="auto"/>
            </w:tcBorders>
          </w:tcPr>
          <w:p w14:paraId="7036BCC3" w14:textId="710943BA" w:rsidR="00B30D45" w:rsidRPr="00B30D45" w:rsidRDefault="00B30D45" w:rsidP="00B30D45">
            <w:pPr>
              <w:rPr>
                <w:color w:val="FF0000"/>
              </w:rPr>
            </w:pPr>
            <w:r>
              <w:rPr>
                <w:color w:val="FF0000"/>
              </w:rPr>
              <w:t>What has happened since part 1 was filed? What work has been done/services provided? How well have they been engaged with? What has the impact on the situation been?</w:t>
            </w:r>
            <w:r>
              <w:rPr>
                <w:color w:val="FF0000"/>
              </w:rPr>
              <w:br/>
            </w:r>
            <w:r>
              <w:rPr>
                <w:color w:val="FF0000"/>
              </w:rPr>
              <w:br/>
              <w:t>What is happening for the child/ren how and was has changed for them? Have they given an updated view? What do they need now?</w:t>
            </w:r>
          </w:p>
          <w:p w14:paraId="4E496D6C" w14:textId="77777777" w:rsidR="00B30D45" w:rsidRDefault="00B30D45">
            <w:pPr>
              <w:spacing w:after="160" w:line="252" w:lineRule="auto"/>
              <w:rPr>
                <w:szCs w:val="24"/>
              </w:rPr>
            </w:pPr>
          </w:p>
        </w:tc>
      </w:tr>
      <w:tr w:rsidR="00212151" w14:paraId="4E496D70" w14:textId="77777777" w:rsidTr="00A9161D">
        <w:trPr>
          <w:trHeight w:val="510"/>
        </w:trPr>
        <w:tc>
          <w:tcPr>
            <w:tcW w:w="9754" w:type="dxa"/>
            <w:gridSpan w:val="2"/>
            <w:tcBorders>
              <w:top w:val="single" w:sz="4" w:space="0" w:color="auto"/>
              <w:left w:val="single" w:sz="4" w:space="0" w:color="auto"/>
              <w:bottom w:val="single" w:sz="4" w:space="0" w:color="auto"/>
              <w:right w:val="single" w:sz="4" w:space="0" w:color="auto"/>
            </w:tcBorders>
            <w:shd w:val="clear" w:color="auto" w:fill="D9D9D9"/>
          </w:tcPr>
          <w:p w14:paraId="4E496D6F" w14:textId="000AFE62" w:rsidR="00212151" w:rsidRDefault="003A10C1" w:rsidP="004822FA">
            <w:pPr>
              <w:pStyle w:val="ListParagraph"/>
              <w:numPr>
                <w:ilvl w:val="0"/>
                <w:numId w:val="7"/>
              </w:numPr>
              <w:ind w:left="306" w:hanging="306"/>
            </w:pPr>
            <w:r w:rsidRPr="00CD1003">
              <w:t xml:space="preserve">Summary of discussions with the </w:t>
            </w:r>
            <w:r w:rsidR="006F675A">
              <w:t>p</w:t>
            </w:r>
            <w:r w:rsidRPr="00CD1003">
              <w:t>arties</w:t>
            </w:r>
          </w:p>
        </w:tc>
      </w:tr>
      <w:tr w:rsidR="00212151" w14:paraId="4E496D72" w14:textId="77777777" w:rsidTr="00A9161D">
        <w:trPr>
          <w:trHeight w:val="510"/>
        </w:trPr>
        <w:tc>
          <w:tcPr>
            <w:tcW w:w="9754" w:type="dxa"/>
            <w:gridSpan w:val="2"/>
            <w:tcBorders>
              <w:top w:val="single" w:sz="4" w:space="0" w:color="auto"/>
              <w:left w:val="single" w:sz="4" w:space="0" w:color="auto"/>
              <w:bottom w:val="single" w:sz="4" w:space="0" w:color="auto"/>
              <w:right w:val="single" w:sz="4" w:space="0" w:color="auto"/>
            </w:tcBorders>
            <w:shd w:val="clear" w:color="auto" w:fill="auto"/>
          </w:tcPr>
          <w:p w14:paraId="4E496D71" w14:textId="32E0CA02" w:rsidR="00212151" w:rsidRPr="00467B3B" w:rsidRDefault="000750E9">
            <w:pPr>
              <w:rPr>
                <w:color w:val="FF0000"/>
                <w:szCs w:val="24"/>
              </w:rPr>
            </w:pPr>
            <w:r>
              <w:rPr>
                <w:color w:val="FF0000"/>
                <w:szCs w:val="24"/>
              </w:rPr>
              <w:t xml:space="preserve">Following interventions, what has changed since part 1 was filed? </w:t>
            </w:r>
          </w:p>
        </w:tc>
      </w:tr>
      <w:tr w:rsidR="00212151" w14:paraId="4E496D74" w14:textId="77777777" w:rsidTr="00A9161D">
        <w:trPr>
          <w:trHeight w:val="510"/>
        </w:trPr>
        <w:tc>
          <w:tcPr>
            <w:tcW w:w="9754" w:type="dxa"/>
            <w:gridSpan w:val="2"/>
            <w:tcBorders>
              <w:top w:val="single" w:sz="4" w:space="0" w:color="auto"/>
              <w:left w:val="single" w:sz="4" w:space="0" w:color="auto"/>
              <w:bottom w:val="single" w:sz="4" w:space="0" w:color="auto"/>
              <w:right w:val="single" w:sz="4" w:space="0" w:color="auto"/>
            </w:tcBorders>
            <w:shd w:val="clear" w:color="auto" w:fill="D9D9D9"/>
          </w:tcPr>
          <w:p w14:paraId="4E496D73" w14:textId="77777777" w:rsidR="00212151" w:rsidRDefault="003A10C1" w:rsidP="004822FA">
            <w:pPr>
              <w:pStyle w:val="ListParagraph"/>
              <w:numPr>
                <w:ilvl w:val="0"/>
                <w:numId w:val="7"/>
              </w:numPr>
              <w:ind w:left="306" w:hanging="306"/>
            </w:pPr>
            <w:r w:rsidRPr="00223E17">
              <w:t>Updated agency information</w:t>
            </w:r>
          </w:p>
        </w:tc>
      </w:tr>
      <w:tr w:rsidR="00212151" w14:paraId="4E496D78" w14:textId="77777777" w:rsidTr="00A9161D">
        <w:trPr>
          <w:trHeight w:val="510"/>
        </w:trPr>
        <w:tc>
          <w:tcPr>
            <w:tcW w:w="9754" w:type="dxa"/>
            <w:gridSpan w:val="2"/>
            <w:tcBorders>
              <w:top w:val="single" w:sz="4" w:space="0" w:color="auto"/>
              <w:left w:val="single" w:sz="4" w:space="0" w:color="auto"/>
              <w:bottom w:val="single" w:sz="4" w:space="0" w:color="auto"/>
              <w:right w:val="single" w:sz="4" w:space="0" w:color="auto"/>
            </w:tcBorders>
            <w:shd w:val="clear" w:color="auto" w:fill="auto"/>
          </w:tcPr>
          <w:p w14:paraId="4E496D76" w14:textId="2435C5F0" w:rsidR="00212151" w:rsidRDefault="00B30D45">
            <w:pPr>
              <w:rPr>
                <w:sz w:val="16"/>
                <w:szCs w:val="16"/>
              </w:rPr>
            </w:pPr>
            <w:r>
              <w:rPr>
                <w:color w:val="FF0000"/>
              </w:rPr>
              <w:t>What have any other agencies working with the child/family said since the part 1 that’s relevant to the issues the court is considering?</w:t>
            </w:r>
          </w:p>
          <w:p w14:paraId="4E496D77" w14:textId="77777777" w:rsidR="00212151" w:rsidRDefault="00212151">
            <w:pPr>
              <w:rPr>
                <w:szCs w:val="24"/>
              </w:rPr>
            </w:pPr>
          </w:p>
        </w:tc>
      </w:tr>
      <w:tr w:rsidR="00212151" w14:paraId="4E496D7B" w14:textId="77777777" w:rsidTr="00875027">
        <w:trPr>
          <w:trHeight w:val="510"/>
        </w:trPr>
        <w:tc>
          <w:tcPr>
            <w:tcW w:w="9754" w:type="dxa"/>
            <w:gridSpan w:val="2"/>
            <w:shd w:val="clear" w:color="auto" w:fill="E0E0E0"/>
          </w:tcPr>
          <w:p w14:paraId="4E496D7A" w14:textId="77777777" w:rsidR="00212151" w:rsidRDefault="003A10C1" w:rsidP="004822FA">
            <w:pPr>
              <w:pStyle w:val="ListParagraph"/>
              <w:numPr>
                <w:ilvl w:val="0"/>
                <w:numId w:val="7"/>
              </w:numPr>
              <w:ind w:left="306" w:hanging="284"/>
            </w:pPr>
            <w:r w:rsidRPr="00CD1003">
              <w:t>Child Impact Analysis</w:t>
            </w:r>
          </w:p>
        </w:tc>
      </w:tr>
      <w:tr w:rsidR="00212151" w14:paraId="4E496D83" w14:textId="77777777" w:rsidTr="00875027">
        <w:trPr>
          <w:trHeight w:val="510"/>
        </w:trPr>
        <w:tc>
          <w:tcPr>
            <w:tcW w:w="9754" w:type="dxa"/>
            <w:gridSpan w:val="2"/>
          </w:tcPr>
          <w:p w14:paraId="6309A97F" w14:textId="64DE1A36" w:rsidR="00B30D45" w:rsidRDefault="00B30D45">
            <w:pPr>
              <w:rPr>
                <w:color w:val="FF0000"/>
              </w:rPr>
            </w:pPr>
            <w:r>
              <w:rPr>
                <w:color w:val="FF0000"/>
              </w:rPr>
              <w:t xml:space="preserve">Consider the headers you used in part 1. Consider what has changed and update the court about these areas. If nothing has changed, say that too. </w:t>
            </w:r>
          </w:p>
          <w:p w14:paraId="22FC226F" w14:textId="77777777" w:rsidR="008E4F45" w:rsidRDefault="008E4F45">
            <w:pPr>
              <w:rPr>
                <w:color w:val="FF0000"/>
              </w:rPr>
            </w:pPr>
          </w:p>
          <w:p w14:paraId="4EC0AC42" w14:textId="38C4505E" w:rsidR="008E4F45" w:rsidRDefault="008E4F45">
            <w:pPr>
              <w:rPr>
                <w:color w:val="FF0000"/>
              </w:rPr>
            </w:pPr>
            <w:r>
              <w:rPr>
                <w:color w:val="FF0000"/>
              </w:rPr>
              <w:t>How able are the parties now to meet the needs of the children? How could any outstanding issues be addressed?</w:t>
            </w:r>
          </w:p>
          <w:p w14:paraId="25719588" w14:textId="77777777" w:rsidR="008E4F45" w:rsidRDefault="008E4F45">
            <w:pPr>
              <w:rPr>
                <w:color w:val="FF0000"/>
              </w:rPr>
            </w:pPr>
          </w:p>
          <w:p w14:paraId="4E0BD1BC" w14:textId="128A37C4" w:rsidR="008E4F45" w:rsidRDefault="008E4F45">
            <w:pPr>
              <w:rPr>
                <w:szCs w:val="24"/>
              </w:rPr>
            </w:pPr>
            <w:r>
              <w:rPr>
                <w:color w:val="FF0000"/>
              </w:rPr>
              <w:t>Depending on the situation, you may need to repeat the part 1 analysis, or you may be able to keep this section relatively short – it will depend on what has changed.</w:t>
            </w:r>
          </w:p>
          <w:p w14:paraId="4E496D82" w14:textId="77777777" w:rsidR="00212151" w:rsidRDefault="00212151">
            <w:pPr>
              <w:rPr>
                <w:szCs w:val="24"/>
              </w:rPr>
            </w:pPr>
          </w:p>
        </w:tc>
      </w:tr>
      <w:tr w:rsidR="00212151" w14:paraId="4E496D85" w14:textId="77777777" w:rsidTr="00875027">
        <w:trPr>
          <w:trHeight w:val="510"/>
        </w:trPr>
        <w:tc>
          <w:tcPr>
            <w:tcW w:w="9754" w:type="dxa"/>
            <w:gridSpan w:val="2"/>
            <w:tcBorders>
              <w:top w:val="single" w:sz="4" w:space="0" w:color="auto"/>
              <w:left w:val="single" w:sz="4" w:space="0" w:color="auto"/>
              <w:bottom w:val="single" w:sz="4" w:space="0" w:color="auto"/>
              <w:right w:val="single" w:sz="4" w:space="0" w:color="auto"/>
            </w:tcBorders>
            <w:shd w:val="clear" w:color="auto" w:fill="E0E0E0"/>
          </w:tcPr>
          <w:p w14:paraId="4E496D84" w14:textId="77777777" w:rsidR="00212151" w:rsidRDefault="003A10C1" w:rsidP="004822FA">
            <w:pPr>
              <w:pStyle w:val="ListParagraph"/>
              <w:numPr>
                <w:ilvl w:val="0"/>
                <w:numId w:val="7"/>
              </w:numPr>
              <w:ind w:left="306" w:hanging="306"/>
            </w:pPr>
            <w:r w:rsidRPr="00CD1003">
              <w:t>Recommendations</w:t>
            </w:r>
          </w:p>
        </w:tc>
      </w:tr>
      <w:tr w:rsidR="00212151" w14:paraId="4E496D88" w14:textId="77777777" w:rsidTr="00875027">
        <w:trPr>
          <w:trHeight w:val="510"/>
        </w:trPr>
        <w:tc>
          <w:tcPr>
            <w:tcW w:w="9754" w:type="dxa"/>
            <w:gridSpan w:val="2"/>
            <w:tcBorders>
              <w:top w:val="single" w:sz="4" w:space="0" w:color="auto"/>
              <w:left w:val="single" w:sz="4" w:space="0" w:color="auto"/>
              <w:bottom w:val="single" w:sz="4" w:space="0" w:color="auto"/>
              <w:right w:val="single" w:sz="4" w:space="0" w:color="auto"/>
            </w:tcBorders>
            <w:shd w:val="clear" w:color="auto" w:fill="auto"/>
          </w:tcPr>
          <w:p w14:paraId="758B26EE" w14:textId="43CFA24D" w:rsidR="00E46B83" w:rsidRDefault="00E46B83" w:rsidP="00E46B83">
            <w:pPr>
              <w:rPr>
                <w:color w:val="FF0000"/>
              </w:rPr>
            </w:pPr>
            <w:r w:rsidRPr="00E46B83">
              <w:rPr>
                <w:color w:val="FF0000"/>
              </w:rPr>
              <w:t>Again,</w:t>
            </w:r>
            <w:r w:rsidRPr="00E46B83">
              <w:rPr>
                <w:i/>
                <w:iCs/>
                <w:color w:val="FF0000"/>
              </w:rPr>
              <w:t xml:space="preserve"> </w:t>
            </w:r>
            <w:r w:rsidRPr="00E46B83">
              <w:rPr>
                <w:color w:val="FF0000"/>
              </w:rPr>
              <w:t>depending on the situation, you may need to write this in the same way as you did part 1, or you may be able to keep this section relatively short – it will depend on what has changed/how far your recommendations have changed.</w:t>
            </w:r>
          </w:p>
          <w:p w14:paraId="2F40C053" w14:textId="77777777" w:rsidR="00AB44EB" w:rsidRDefault="00AB44EB" w:rsidP="00E46B83">
            <w:pPr>
              <w:rPr>
                <w:color w:val="FF0000"/>
              </w:rPr>
            </w:pPr>
          </w:p>
          <w:p w14:paraId="4E496D87" w14:textId="5538A236" w:rsidR="00B625C8" w:rsidRPr="00B625C8" w:rsidRDefault="006D54BF" w:rsidP="00B625C8">
            <w:pPr>
              <w:rPr>
                <w:color w:val="FF0000"/>
              </w:rPr>
            </w:pPr>
            <w:r>
              <w:rPr>
                <w:color w:val="FF0000"/>
              </w:rPr>
              <w:t xml:space="preserve"> </w:t>
            </w:r>
          </w:p>
        </w:tc>
      </w:tr>
      <w:tr w:rsidR="00212151" w14:paraId="4E496D8A" w14:textId="77777777" w:rsidTr="00875027">
        <w:trPr>
          <w:trHeight w:val="455"/>
        </w:trPr>
        <w:tc>
          <w:tcPr>
            <w:tcW w:w="9754" w:type="dxa"/>
            <w:gridSpan w:val="2"/>
            <w:tcBorders>
              <w:top w:val="single" w:sz="4" w:space="0" w:color="auto"/>
              <w:left w:val="single" w:sz="4" w:space="0" w:color="auto"/>
              <w:bottom w:val="single" w:sz="4" w:space="0" w:color="auto"/>
              <w:right w:val="single" w:sz="4" w:space="0" w:color="auto"/>
            </w:tcBorders>
            <w:shd w:val="clear" w:color="auto" w:fill="D9D9D9"/>
          </w:tcPr>
          <w:p w14:paraId="4E496D89" w14:textId="77777777" w:rsidR="00212151" w:rsidRDefault="003A10C1" w:rsidP="004822FA">
            <w:pPr>
              <w:pStyle w:val="ListParagraph"/>
              <w:numPr>
                <w:ilvl w:val="0"/>
                <w:numId w:val="7"/>
              </w:numPr>
              <w:ind w:left="306" w:hanging="306"/>
            </w:pPr>
            <w:r w:rsidRPr="00CD1003">
              <w:t>The child/ren’s views of the recommendations</w:t>
            </w:r>
          </w:p>
        </w:tc>
      </w:tr>
      <w:tr w:rsidR="00212151" w14:paraId="4E496D8E" w14:textId="77777777" w:rsidTr="00875027">
        <w:trPr>
          <w:trHeight w:val="455"/>
        </w:trPr>
        <w:tc>
          <w:tcPr>
            <w:tcW w:w="9754" w:type="dxa"/>
            <w:gridSpan w:val="2"/>
            <w:tcBorders>
              <w:top w:val="single" w:sz="4" w:space="0" w:color="auto"/>
              <w:left w:val="single" w:sz="4" w:space="0" w:color="auto"/>
              <w:bottom w:val="single" w:sz="4" w:space="0" w:color="auto"/>
              <w:right w:val="single" w:sz="4" w:space="0" w:color="auto"/>
            </w:tcBorders>
            <w:shd w:val="clear" w:color="auto" w:fill="auto"/>
          </w:tcPr>
          <w:p w14:paraId="4E496D8D" w14:textId="4D2BE358" w:rsidR="00212151" w:rsidRPr="00E46B83" w:rsidRDefault="00E46B83" w:rsidP="00E46B83">
            <w:pPr>
              <w:pStyle w:val="ACafcassReportNumbering"/>
              <w:numPr>
                <w:ilvl w:val="0"/>
                <w:numId w:val="0"/>
              </w:numPr>
              <w:spacing w:after="0" w:line="240" w:lineRule="auto"/>
              <w:jc w:val="left"/>
              <w:rPr>
                <w:i/>
                <w:iCs/>
                <w:sz w:val="16"/>
                <w:szCs w:val="16"/>
              </w:rPr>
            </w:pPr>
            <w:r w:rsidRPr="00D6703A">
              <w:rPr>
                <w:color w:val="FF0000"/>
              </w:rPr>
              <w:t xml:space="preserve">Recommendations are to be discussed with the child/ren </w:t>
            </w:r>
            <w:r w:rsidRPr="00183C36">
              <w:rPr>
                <w:i/>
                <w:iCs/>
                <w:color w:val="FF0000"/>
                <w:u w:val="single"/>
              </w:rPr>
              <w:t xml:space="preserve">where it is appropriate to do </w:t>
            </w:r>
            <w:proofErr w:type="gramStart"/>
            <w:r w:rsidRPr="00183C36">
              <w:rPr>
                <w:i/>
                <w:iCs/>
                <w:color w:val="FF0000"/>
                <w:u w:val="single"/>
              </w:rPr>
              <w:t>so</w:t>
            </w:r>
            <w:proofErr w:type="gramEnd"/>
            <w:r w:rsidRPr="00D6703A">
              <w:rPr>
                <w:color w:val="FF0000"/>
              </w:rPr>
              <w:t xml:space="preserve"> and their feedback should be included here.</w:t>
            </w:r>
            <w:r w:rsidR="00183C36">
              <w:rPr>
                <w:color w:val="FF0000"/>
              </w:rPr>
              <w:t xml:space="preserve"> If you have not discussed </w:t>
            </w:r>
            <w:r w:rsidR="00FF1004">
              <w:rPr>
                <w:color w:val="FF0000"/>
              </w:rPr>
              <w:t xml:space="preserve">your recommendations with the child, explain why here. </w:t>
            </w:r>
          </w:p>
        </w:tc>
      </w:tr>
    </w:tbl>
    <w:p w14:paraId="272A98D3" w14:textId="623E3D39" w:rsidR="00E46B83" w:rsidRDefault="00E46B83">
      <w:pPr>
        <w:spacing w:before="0" w:after="0"/>
        <w:rPr>
          <w:b/>
          <w:bCs/>
          <w:sz w:val="22"/>
          <w:lang w:eastAsia="en-US"/>
        </w:rPr>
      </w:pPr>
    </w:p>
    <w:p w14:paraId="4E496D91" w14:textId="6F5190BD" w:rsidR="00212151" w:rsidRDefault="003A10C1">
      <w:pPr>
        <w:pStyle w:val="ACafcassReportNumbering"/>
        <w:numPr>
          <w:ilvl w:val="0"/>
          <w:numId w:val="0"/>
        </w:numPr>
        <w:spacing w:line="240" w:lineRule="auto"/>
        <w:rPr>
          <w:b/>
          <w:bCs/>
          <w:sz w:val="22"/>
          <w:szCs w:val="22"/>
        </w:rPr>
      </w:pPr>
      <w:r w:rsidRPr="00CD1003">
        <w:rPr>
          <w:b/>
          <w:bCs/>
          <w:sz w:val="22"/>
          <w:szCs w:val="22"/>
        </w:rPr>
        <w:t xml:space="preserve">SUMMARY OF KEY ADVICE AND RECOMMENDATIONS </w:t>
      </w:r>
    </w:p>
    <w:p w14:paraId="4E496D92" w14:textId="2E96EEBD" w:rsidR="00212151" w:rsidRDefault="00212151">
      <w:pPr>
        <w:pStyle w:val="ACafcassReportNumbering"/>
        <w:numPr>
          <w:ilvl w:val="0"/>
          <w:numId w:val="0"/>
        </w:numPr>
        <w:spacing w:after="0" w:line="240" w:lineRule="auto"/>
        <w:rPr>
          <w:b/>
          <w:bCs/>
          <w:sz w:val="18"/>
          <w:szCs w:val="18"/>
        </w:rPr>
      </w:pPr>
    </w:p>
    <w:p w14:paraId="16F659FD" w14:textId="77777777" w:rsidR="00FE0402" w:rsidRPr="00FE0402" w:rsidRDefault="00FE0402" w:rsidP="00FE0402">
      <w:pPr>
        <w:pStyle w:val="Default"/>
        <w:jc w:val="both"/>
        <w:rPr>
          <w:b/>
          <w:bCs/>
          <w:sz w:val="22"/>
          <w:szCs w:val="22"/>
        </w:rPr>
      </w:pPr>
      <w:r w:rsidRPr="00FE0402">
        <w:rPr>
          <w:b/>
          <w:bCs/>
          <w:sz w:val="22"/>
          <w:szCs w:val="22"/>
        </w:rPr>
        <w:t xml:space="preserve">Voice of the child </w:t>
      </w:r>
    </w:p>
    <w:p w14:paraId="03E6F277" w14:textId="77777777" w:rsidR="00FE0402" w:rsidRPr="004F38A0" w:rsidRDefault="00FE0402" w:rsidP="00FE0402">
      <w:pPr>
        <w:pStyle w:val="Default"/>
        <w:jc w:val="both"/>
        <w:rPr>
          <w:sz w:val="22"/>
          <w:szCs w:val="22"/>
        </w:rPr>
      </w:pPr>
    </w:p>
    <w:p w14:paraId="4DF07182" w14:textId="1334F52A" w:rsidR="00FE0402" w:rsidRPr="00B85D7D" w:rsidRDefault="00FE0402" w:rsidP="00FE0402">
      <w:pPr>
        <w:pStyle w:val="Default"/>
        <w:jc w:val="both"/>
        <w:rPr>
          <w:sz w:val="22"/>
          <w:szCs w:val="22"/>
        </w:rPr>
      </w:pPr>
      <w:proofErr w:type="gramStart"/>
      <w:r w:rsidRPr="00B85D7D">
        <w:rPr>
          <w:rFonts w:ascii="Segoe UI Symbol" w:eastAsia="MS Gothic" w:hAnsi="Segoe UI Symbol" w:cs="Segoe UI Symbol"/>
          <w:sz w:val="22"/>
          <w:szCs w:val="22"/>
        </w:rPr>
        <w:t>☐</w:t>
      </w:r>
      <w:r w:rsidRPr="00B85D7D">
        <w:rPr>
          <w:sz w:val="22"/>
          <w:szCs w:val="22"/>
        </w:rPr>
        <w:t xml:space="preserve"> </w:t>
      </w:r>
      <w:r w:rsidR="00B85D7D">
        <w:rPr>
          <w:sz w:val="22"/>
          <w:szCs w:val="22"/>
        </w:rPr>
        <w:t xml:space="preserve"> </w:t>
      </w:r>
      <w:r w:rsidR="00FD52FD" w:rsidRPr="00B85D7D">
        <w:rPr>
          <w:color w:val="FF0000"/>
          <w:sz w:val="22"/>
          <w:szCs w:val="22"/>
        </w:rPr>
        <w:t>[</w:t>
      </w:r>
      <w:proofErr w:type="gramEnd"/>
      <w:r w:rsidRPr="00B85D7D">
        <w:rPr>
          <w:color w:val="FF0000"/>
          <w:sz w:val="22"/>
          <w:szCs w:val="22"/>
        </w:rPr>
        <w:t>Name of child/ren]</w:t>
      </w:r>
      <w:r w:rsidRPr="00B85D7D">
        <w:rPr>
          <w:sz w:val="22"/>
          <w:szCs w:val="22"/>
        </w:rPr>
        <w:t xml:space="preserve"> has requested to meet the Judge or Magistrates (See Section 1) </w:t>
      </w:r>
    </w:p>
    <w:p w14:paraId="1C3F5D7F" w14:textId="7325FBAC" w:rsidR="00FE0402" w:rsidRPr="00B85D7D" w:rsidRDefault="00FE0402" w:rsidP="00FE0402">
      <w:pPr>
        <w:pStyle w:val="Default"/>
        <w:jc w:val="both"/>
        <w:rPr>
          <w:rFonts w:eastAsia="MS Gothic"/>
          <w:sz w:val="22"/>
          <w:szCs w:val="22"/>
        </w:rPr>
      </w:pPr>
      <w:proofErr w:type="gramStart"/>
      <w:r w:rsidRPr="00B85D7D">
        <w:rPr>
          <w:rFonts w:ascii="Segoe UI Symbol" w:eastAsia="MS Gothic" w:hAnsi="Segoe UI Symbol" w:cs="Segoe UI Symbol"/>
          <w:sz w:val="22"/>
          <w:szCs w:val="22"/>
        </w:rPr>
        <w:t>☐</w:t>
      </w:r>
      <w:r w:rsidR="00B85D7D">
        <w:rPr>
          <w:rFonts w:ascii="Segoe UI Symbol" w:eastAsia="MS Gothic" w:hAnsi="Segoe UI Symbol" w:cs="Segoe UI Symbol"/>
          <w:sz w:val="22"/>
          <w:szCs w:val="22"/>
        </w:rPr>
        <w:t xml:space="preserve">  </w:t>
      </w:r>
      <w:r w:rsidRPr="00B85D7D">
        <w:rPr>
          <w:rFonts w:eastAsia="MS Gothic"/>
          <w:color w:val="FF0000"/>
          <w:sz w:val="22"/>
          <w:szCs w:val="22"/>
        </w:rPr>
        <w:t>[</w:t>
      </w:r>
      <w:proofErr w:type="gramEnd"/>
      <w:r w:rsidRPr="00B85D7D">
        <w:rPr>
          <w:rFonts w:eastAsia="MS Gothic"/>
          <w:color w:val="FF0000"/>
          <w:sz w:val="22"/>
          <w:szCs w:val="22"/>
        </w:rPr>
        <w:t>Name of child/ren]</w:t>
      </w:r>
      <w:r w:rsidRPr="00B85D7D">
        <w:rPr>
          <w:rFonts w:eastAsia="MS Gothic"/>
          <w:sz w:val="22"/>
          <w:szCs w:val="22"/>
        </w:rPr>
        <w:t xml:space="preserve"> has chosen not to meet the Judge or Magistrates (See Section 1) </w:t>
      </w:r>
    </w:p>
    <w:p w14:paraId="4AEB86E3" w14:textId="240F1F06" w:rsidR="00FD52FD" w:rsidRPr="00B85D7D" w:rsidRDefault="00FD52FD" w:rsidP="00FE0402">
      <w:pPr>
        <w:pStyle w:val="Default"/>
        <w:jc w:val="both"/>
        <w:rPr>
          <w:rFonts w:eastAsia="MS Gothic"/>
          <w:sz w:val="22"/>
          <w:szCs w:val="22"/>
        </w:rPr>
      </w:pPr>
      <w:r w:rsidRPr="00B85D7D">
        <w:rPr>
          <w:rFonts w:ascii="Segoe UI Symbol" w:eastAsia="MS Gothic" w:hAnsi="Segoe UI Symbol" w:cs="Segoe UI Symbol"/>
          <w:sz w:val="22"/>
          <w:szCs w:val="22"/>
        </w:rPr>
        <w:t>☐</w:t>
      </w:r>
      <w:r w:rsidR="00B85D7D">
        <w:rPr>
          <w:rFonts w:ascii="Segoe UI Symbol" w:eastAsia="MS Gothic" w:hAnsi="Segoe UI Symbol" w:cs="Segoe UI Symbol"/>
          <w:sz w:val="22"/>
          <w:szCs w:val="22"/>
        </w:rPr>
        <w:t xml:space="preserve"> </w:t>
      </w:r>
      <w:r w:rsidRPr="00B85D7D">
        <w:rPr>
          <w:rFonts w:eastAsia="MS Gothic"/>
          <w:color w:val="FF0000"/>
          <w:sz w:val="22"/>
          <w:szCs w:val="22"/>
        </w:rPr>
        <w:t>[Name of child/ren]</w:t>
      </w:r>
      <w:r w:rsidRPr="00B85D7D">
        <w:rPr>
          <w:rFonts w:eastAsia="MS Gothic"/>
          <w:sz w:val="22"/>
          <w:szCs w:val="22"/>
        </w:rPr>
        <w:t xml:space="preserve"> is unable</w:t>
      </w:r>
      <w:r w:rsidR="005A02DE" w:rsidRPr="00B85D7D">
        <w:rPr>
          <w:rFonts w:eastAsia="MS Gothic"/>
          <w:sz w:val="22"/>
          <w:szCs w:val="22"/>
        </w:rPr>
        <w:t xml:space="preserve"> </w:t>
      </w:r>
      <w:r w:rsidRPr="00B85D7D">
        <w:rPr>
          <w:rFonts w:eastAsia="MS Gothic"/>
          <w:sz w:val="22"/>
          <w:szCs w:val="22"/>
        </w:rPr>
        <w:t>to meet the Judge or Magistrates</w:t>
      </w:r>
      <w:r w:rsidR="005A02DE" w:rsidRPr="00B85D7D">
        <w:rPr>
          <w:rFonts w:eastAsia="MS Gothic"/>
          <w:sz w:val="22"/>
          <w:szCs w:val="22"/>
        </w:rPr>
        <w:t xml:space="preserve"> due to</w:t>
      </w:r>
      <w:r w:rsidR="00AA5235" w:rsidRPr="00B85D7D">
        <w:rPr>
          <w:rFonts w:eastAsia="MS Gothic"/>
          <w:sz w:val="22"/>
          <w:szCs w:val="22"/>
        </w:rPr>
        <w:t xml:space="preserve"> their age/stage of development</w:t>
      </w:r>
    </w:p>
    <w:p w14:paraId="65A21B18" w14:textId="77777777" w:rsidR="00FE0402" w:rsidRDefault="00FE0402">
      <w:pPr>
        <w:pStyle w:val="ACafcassReportNumbering"/>
        <w:numPr>
          <w:ilvl w:val="0"/>
          <w:numId w:val="0"/>
        </w:numPr>
        <w:spacing w:line="240" w:lineRule="auto"/>
        <w:rPr>
          <w:rFonts w:cs="Arial"/>
          <w:b/>
          <w:bCs/>
          <w:sz w:val="22"/>
          <w:szCs w:val="22"/>
        </w:rPr>
      </w:pPr>
    </w:p>
    <w:p w14:paraId="4E496D93" w14:textId="6791F648" w:rsidR="00212151" w:rsidRPr="00636F2D" w:rsidRDefault="003A10C1">
      <w:pPr>
        <w:pStyle w:val="ACafcassReportNumbering"/>
        <w:numPr>
          <w:ilvl w:val="0"/>
          <w:numId w:val="0"/>
        </w:numPr>
        <w:spacing w:line="240" w:lineRule="auto"/>
        <w:rPr>
          <w:rFonts w:cs="Arial"/>
          <w:b/>
          <w:bCs/>
          <w:sz w:val="22"/>
          <w:szCs w:val="22"/>
        </w:rPr>
      </w:pPr>
      <w:r w:rsidRPr="00636F2D">
        <w:rPr>
          <w:rFonts w:cs="Arial"/>
          <w:b/>
          <w:bCs/>
          <w:sz w:val="22"/>
          <w:szCs w:val="22"/>
        </w:rPr>
        <w:t>Safeguarding</w:t>
      </w:r>
    </w:p>
    <w:p w14:paraId="0D0E0D8D" w14:textId="77777777" w:rsidR="00AA5235" w:rsidRDefault="003A10C1">
      <w:pPr>
        <w:pStyle w:val="ACafcassReportNumbering"/>
        <w:numPr>
          <w:ilvl w:val="0"/>
          <w:numId w:val="0"/>
        </w:numPr>
        <w:spacing w:line="240" w:lineRule="auto"/>
        <w:rPr>
          <w:rFonts w:cs="Arial"/>
          <w:sz w:val="22"/>
          <w:szCs w:val="22"/>
        </w:rPr>
      </w:pPr>
      <w:r w:rsidRPr="00636F2D">
        <w:rPr>
          <w:rFonts w:ascii="Segoe UI Symbol" w:eastAsia="MS Gothic" w:hAnsi="Segoe UI Symbol" w:cs="Segoe UI Symbol"/>
          <w:sz w:val="22"/>
          <w:szCs w:val="22"/>
        </w:rPr>
        <w:t>☐</w:t>
      </w:r>
      <w:r w:rsidRPr="00636F2D">
        <w:rPr>
          <w:rFonts w:cs="Arial"/>
          <w:sz w:val="22"/>
          <w:szCs w:val="22"/>
        </w:rPr>
        <w:t xml:space="preserve"> No safeguarding issues</w:t>
      </w:r>
      <w:r w:rsidR="00DA0235" w:rsidRPr="00636F2D">
        <w:rPr>
          <w:rFonts w:cs="Arial"/>
          <w:sz w:val="22"/>
          <w:szCs w:val="22"/>
        </w:rPr>
        <w:t xml:space="preserve"> identified</w:t>
      </w:r>
    </w:p>
    <w:p w14:paraId="06D008EB" w14:textId="50B6BA18" w:rsidR="00590848" w:rsidRPr="00636F2D" w:rsidRDefault="003A10C1">
      <w:pPr>
        <w:pStyle w:val="ACafcassReportNumbering"/>
        <w:numPr>
          <w:ilvl w:val="0"/>
          <w:numId w:val="0"/>
        </w:numPr>
        <w:spacing w:line="240" w:lineRule="auto"/>
        <w:rPr>
          <w:rFonts w:cs="Arial"/>
          <w:sz w:val="22"/>
          <w:szCs w:val="22"/>
        </w:rPr>
      </w:pPr>
      <w:r w:rsidRPr="00636F2D">
        <w:rPr>
          <w:rFonts w:ascii="Segoe UI Symbol" w:eastAsia="MS Gothic" w:hAnsi="Segoe UI Symbol" w:cs="Segoe UI Symbol"/>
          <w:sz w:val="22"/>
          <w:szCs w:val="22"/>
        </w:rPr>
        <w:t>☐</w:t>
      </w:r>
      <w:r w:rsidRPr="00636F2D">
        <w:rPr>
          <w:rFonts w:cs="Arial"/>
          <w:sz w:val="22"/>
          <w:szCs w:val="22"/>
        </w:rPr>
        <w:t xml:space="preserve"> </w:t>
      </w:r>
      <w:r w:rsidR="00DA0235" w:rsidRPr="00636F2D">
        <w:rPr>
          <w:rFonts w:cs="Arial"/>
          <w:sz w:val="22"/>
          <w:szCs w:val="22"/>
        </w:rPr>
        <w:t>Safeguarding i</w:t>
      </w:r>
      <w:r w:rsidRPr="00636F2D">
        <w:rPr>
          <w:rFonts w:cs="Arial"/>
          <w:sz w:val="22"/>
          <w:szCs w:val="22"/>
        </w:rPr>
        <w:t>ssues identified would not preclude a consent order or parenting plan</w:t>
      </w:r>
    </w:p>
    <w:p w14:paraId="4E496D96" w14:textId="27DD3386" w:rsidR="00212151" w:rsidRPr="00636F2D" w:rsidRDefault="003A10C1">
      <w:pPr>
        <w:pStyle w:val="ACafcassReportNumbering"/>
        <w:numPr>
          <w:ilvl w:val="0"/>
          <w:numId w:val="0"/>
        </w:numPr>
        <w:spacing w:before="0" w:after="0" w:line="240" w:lineRule="auto"/>
        <w:rPr>
          <w:rFonts w:cs="Arial"/>
          <w:sz w:val="22"/>
          <w:szCs w:val="22"/>
        </w:rPr>
      </w:pPr>
      <w:r w:rsidRPr="00636F2D">
        <w:rPr>
          <w:rFonts w:ascii="Segoe UI Symbol" w:eastAsia="MS Gothic" w:hAnsi="Segoe UI Symbol" w:cs="Segoe UI Symbol"/>
          <w:sz w:val="22"/>
          <w:szCs w:val="22"/>
        </w:rPr>
        <w:t>☐</w:t>
      </w:r>
      <w:r w:rsidRPr="00636F2D">
        <w:rPr>
          <w:rFonts w:cs="Arial"/>
          <w:sz w:val="22"/>
          <w:szCs w:val="22"/>
        </w:rPr>
        <w:t xml:space="preserve"> Risk issues identified that will impact on the safety and suitability of Child Arrangements</w:t>
      </w:r>
    </w:p>
    <w:p w14:paraId="062B4720" w14:textId="77777777" w:rsidR="00532BE4" w:rsidRPr="00636F2D" w:rsidRDefault="00532BE4">
      <w:pPr>
        <w:pStyle w:val="ACafcassReportNumbering"/>
        <w:numPr>
          <w:ilvl w:val="0"/>
          <w:numId w:val="0"/>
        </w:numPr>
        <w:spacing w:before="0" w:after="0" w:line="240" w:lineRule="auto"/>
        <w:rPr>
          <w:rFonts w:cs="Arial"/>
          <w:sz w:val="22"/>
          <w:szCs w:val="22"/>
        </w:rPr>
      </w:pPr>
    </w:p>
    <w:p w14:paraId="60A54B86" w14:textId="77777777" w:rsidR="00532BE4" w:rsidRPr="00FE0402" w:rsidRDefault="00532BE4" w:rsidP="00532BE4">
      <w:pPr>
        <w:pStyle w:val="ACafcassReportNumbering"/>
        <w:numPr>
          <w:ilvl w:val="0"/>
          <w:numId w:val="0"/>
        </w:numPr>
        <w:spacing w:line="240" w:lineRule="auto"/>
        <w:rPr>
          <w:rFonts w:cs="Arial"/>
          <w:b/>
          <w:bCs/>
          <w:sz w:val="22"/>
          <w:szCs w:val="22"/>
        </w:rPr>
      </w:pPr>
      <w:r w:rsidRPr="00FE0402">
        <w:rPr>
          <w:rFonts w:cs="Arial"/>
          <w:b/>
          <w:bCs/>
          <w:sz w:val="22"/>
          <w:szCs w:val="22"/>
        </w:rPr>
        <w:t>Domestic Abuse and Harm</w:t>
      </w:r>
    </w:p>
    <w:p w14:paraId="404F3C81" w14:textId="77777777" w:rsidR="00532BE4" w:rsidRPr="00636F2D" w:rsidRDefault="00532BE4" w:rsidP="00532BE4">
      <w:pPr>
        <w:pStyle w:val="ACafcassReportNumbering"/>
        <w:numPr>
          <w:ilvl w:val="0"/>
          <w:numId w:val="0"/>
        </w:numPr>
        <w:spacing w:line="240" w:lineRule="auto"/>
        <w:rPr>
          <w:rFonts w:cs="Arial"/>
          <w:sz w:val="22"/>
          <w:szCs w:val="22"/>
        </w:rPr>
      </w:pPr>
      <w:r w:rsidRPr="00636F2D">
        <w:rPr>
          <w:rFonts w:cs="Arial"/>
          <w:sz w:val="22"/>
          <w:szCs w:val="22"/>
        </w:rPr>
        <w:t>Separate fact-finding hearing recommended? (See section 9 for basis of recommendation)</w:t>
      </w:r>
    </w:p>
    <w:p w14:paraId="3AD0FF20" w14:textId="6C0E7092" w:rsidR="00532BE4" w:rsidRPr="00636F2D" w:rsidRDefault="00532BE4" w:rsidP="00532BE4">
      <w:pPr>
        <w:pStyle w:val="ACafcassReportNumbering"/>
        <w:numPr>
          <w:ilvl w:val="0"/>
          <w:numId w:val="0"/>
        </w:numPr>
        <w:spacing w:line="240" w:lineRule="auto"/>
        <w:rPr>
          <w:rFonts w:cs="Arial"/>
          <w:sz w:val="22"/>
          <w:szCs w:val="22"/>
        </w:rPr>
      </w:pPr>
      <w:r w:rsidRPr="00636F2D">
        <w:rPr>
          <w:rFonts w:ascii="Segoe UI Symbol" w:eastAsia="MS Gothic" w:hAnsi="Segoe UI Symbol" w:cs="Segoe UI Symbol"/>
          <w:sz w:val="22"/>
          <w:szCs w:val="22"/>
        </w:rPr>
        <w:t>☐</w:t>
      </w:r>
      <w:r w:rsidRPr="00636F2D">
        <w:rPr>
          <w:rFonts w:cs="Arial"/>
          <w:sz w:val="22"/>
          <w:szCs w:val="22"/>
        </w:rPr>
        <w:t xml:space="preserve"> Yes</w:t>
      </w:r>
    </w:p>
    <w:p w14:paraId="4E77AFEF" w14:textId="431E4FF9" w:rsidR="00532BE4" w:rsidRPr="00636F2D" w:rsidRDefault="000601D8" w:rsidP="00532BE4">
      <w:pPr>
        <w:pStyle w:val="ACafcassReportNumbering"/>
        <w:numPr>
          <w:ilvl w:val="0"/>
          <w:numId w:val="0"/>
        </w:numPr>
        <w:spacing w:before="0" w:after="0" w:line="240" w:lineRule="auto"/>
        <w:rPr>
          <w:rFonts w:cs="Arial"/>
          <w:sz w:val="22"/>
          <w:szCs w:val="22"/>
        </w:rPr>
      </w:pPr>
      <w:r w:rsidRPr="00636F2D">
        <w:rPr>
          <w:rFonts w:ascii="Segoe UI Symbol" w:eastAsia="MS Gothic" w:hAnsi="Segoe UI Symbol" w:cs="Segoe UI Symbol"/>
          <w:sz w:val="22"/>
          <w:szCs w:val="22"/>
        </w:rPr>
        <w:t>☐</w:t>
      </w:r>
      <w:r w:rsidRPr="00636F2D">
        <w:rPr>
          <w:rFonts w:cs="Arial"/>
          <w:sz w:val="22"/>
          <w:szCs w:val="22"/>
        </w:rPr>
        <w:t xml:space="preserve"> No</w:t>
      </w:r>
    </w:p>
    <w:p w14:paraId="4E496D9C" w14:textId="77777777" w:rsidR="00212151" w:rsidRDefault="00212151" w:rsidP="00DA0235">
      <w:pPr>
        <w:pStyle w:val="ACafcassReportNumbering"/>
        <w:numPr>
          <w:ilvl w:val="0"/>
          <w:numId w:val="0"/>
        </w:numPr>
        <w:spacing w:before="0" w:after="0"/>
        <w:rPr>
          <w:rFonts w:cs="Arial"/>
          <w:b/>
          <w:bCs/>
          <w:sz w:val="22"/>
          <w:szCs w:val="22"/>
        </w:rPr>
      </w:pPr>
    </w:p>
    <w:p w14:paraId="10B12922" w14:textId="77777777" w:rsidR="00F85A26" w:rsidRPr="000D2F51" w:rsidRDefault="00F85A26" w:rsidP="00F85A26">
      <w:pPr>
        <w:pStyle w:val="ACafcassReportNumbering"/>
        <w:numPr>
          <w:ilvl w:val="0"/>
          <w:numId w:val="0"/>
        </w:numPr>
        <w:spacing w:before="0"/>
        <w:ind w:left="567" w:hanging="567"/>
        <w:rPr>
          <w:sz w:val="22"/>
          <w:szCs w:val="22"/>
        </w:rPr>
      </w:pPr>
      <w:r w:rsidRPr="000D2F51">
        <w:rPr>
          <w:sz w:val="22"/>
          <w:szCs w:val="22"/>
        </w:rPr>
        <w:t>Measures identified that would help participation of either party: -</w:t>
      </w:r>
    </w:p>
    <w:p w14:paraId="7783B000" w14:textId="1F094B84" w:rsidR="00F85A26" w:rsidRPr="004F38A0" w:rsidRDefault="00AF14D2" w:rsidP="00F85A26">
      <w:pPr>
        <w:pStyle w:val="ACafcassReportNumbering"/>
        <w:numPr>
          <w:ilvl w:val="0"/>
          <w:numId w:val="0"/>
        </w:numPr>
        <w:spacing w:after="0" w:line="480" w:lineRule="auto"/>
        <w:rPr>
          <w:sz w:val="22"/>
          <w:szCs w:val="22"/>
        </w:rPr>
      </w:pPr>
      <w:r w:rsidRPr="004F38A0">
        <w:rPr>
          <w:rFonts w:ascii="MS Gothic" w:eastAsia="MS Gothic" w:hAnsi="MS Gothic" w:hint="eastAsia"/>
          <w:sz w:val="22"/>
          <w:szCs w:val="22"/>
        </w:rPr>
        <w:t>☐</w:t>
      </w:r>
      <w:r w:rsidRPr="004F38A0">
        <w:rPr>
          <w:sz w:val="22"/>
          <w:szCs w:val="22"/>
        </w:rPr>
        <w:t xml:space="preserve"> Screens</w:t>
      </w:r>
      <w:r w:rsidR="00F85A26" w:rsidRPr="004F38A0">
        <w:rPr>
          <w:sz w:val="22"/>
          <w:szCs w:val="22"/>
        </w:rPr>
        <w:t xml:space="preserve">      </w:t>
      </w:r>
      <w:r w:rsidR="00F85A26" w:rsidRPr="004F38A0">
        <w:rPr>
          <w:rFonts w:ascii="MS Gothic" w:eastAsia="MS Gothic" w:hAnsi="MS Gothic" w:hint="eastAsia"/>
          <w:sz w:val="22"/>
          <w:szCs w:val="22"/>
        </w:rPr>
        <w:t>☐</w:t>
      </w:r>
      <w:r w:rsidR="00F85A26" w:rsidRPr="004F38A0">
        <w:rPr>
          <w:sz w:val="22"/>
          <w:szCs w:val="22"/>
        </w:rPr>
        <w:t xml:space="preserve"> </w:t>
      </w:r>
      <w:proofErr w:type="spellStart"/>
      <w:r w:rsidR="00F85A26" w:rsidRPr="004F38A0">
        <w:rPr>
          <w:sz w:val="22"/>
          <w:szCs w:val="22"/>
        </w:rPr>
        <w:t>Videolink</w:t>
      </w:r>
      <w:proofErr w:type="spellEnd"/>
      <w:r w:rsidR="00F85A26" w:rsidRPr="004F38A0">
        <w:rPr>
          <w:sz w:val="22"/>
          <w:szCs w:val="22"/>
        </w:rPr>
        <w:t xml:space="preserve">     </w:t>
      </w:r>
      <w:r w:rsidR="00F85A26" w:rsidRPr="004F38A0">
        <w:rPr>
          <w:rFonts w:ascii="MS Gothic" w:eastAsia="MS Gothic" w:hAnsi="MS Gothic" w:hint="eastAsia"/>
          <w:sz w:val="22"/>
          <w:szCs w:val="22"/>
        </w:rPr>
        <w:t>☐</w:t>
      </w:r>
      <w:r w:rsidR="00F85A26" w:rsidRPr="004F38A0">
        <w:rPr>
          <w:sz w:val="22"/>
          <w:szCs w:val="22"/>
        </w:rPr>
        <w:t xml:space="preserve"> Separate Waiting Areas     </w:t>
      </w:r>
      <w:r w:rsidR="00F85A26" w:rsidRPr="004F38A0">
        <w:rPr>
          <w:rFonts w:ascii="MS Gothic" w:eastAsia="MS Gothic" w:hAnsi="MS Gothic" w:hint="eastAsia"/>
          <w:sz w:val="22"/>
          <w:szCs w:val="22"/>
        </w:rPr>
        <w:t>☐</w:t>
      </w:r>
      <w:r w:rsidR="00F85A26" w:rsidRPr="004F38A0">
        <w:rPr>
          <w:sz w:val="22"/>
          <w:szCs w:val="22"/>
        </w:rPr>
        <w:t xml:space="preserve"> IDVA     </w:t>
      </w:r>
      <w:r w:rsidR="00F85A26" w:rsidRPr="004F38A0">
        <w:rPr>
          <w:rFonts w:ascii="MS Gothic" w:eastAsia="MS Gothic" w:hAnsi="MS Gothic" w:hint="eastAsia"/>
          <w:sz w:val="22"/>
          <w:szCs w:val="22"/>
        </w:rPr>
        <w:t>☐</w:t>
      </w:r>
      <w:r w:rsidR="00F85A26" w:rsidRPr="004F38A0">
        <w:rPr>
          <w:sz w:val="22"/>
          <w:szCs w:val="22"/>
        </w:rPr>
        <w:t xml:space="preserve"> Separate Entrances</w:t>
      </w:r>
    </w:p>
    <w:p w14:paraId="1203E81D" w14:textId="51768E32" w:rsidR="00F85A26" w:rsidRDefault="00AF14D2" w:rsidP="00F85A26">
      <w:pPr>
        <w:pStyle w:val="ACafcassReportNumbering"/>
        <w:numPr>
          <w:ilvl w:val="0"/>
          <w:numId w:val="0"/>
        </w:numPr>
        <w:spacing w:after="0" w:line="480" w:lineRule="auto"/>
        <w:rPr>
          <w:sz w:val="22"/>
          <w:szCs w:val="22"/>
        </w:rPr>
      </w:pPr>
      <w:r w:rsidRPr="004F38A0">
        <w:rPr>
          <w:rFonts w:ascii="MS Gothic" w:eastAsia="MS Gothic" w:hAnsi="MS Gothic" w:hint="eastAsia"/>
          <w:sz w:val="22"/>
          <w:szCs w:val="22"/>
        </w:rPr>
        <w:t>☐</w:t>
      </w:r>
      <w:r w:rsidRPr="004F38A0">
        <w:rPr>
          <w:sz w:val="22"/>
          <w:szCs w:val="22"/>
        </w:rPr>
        <w:t xml:space="preserve"> Intermediary</w:t>
      </w:r>
    </w:p>
    <w:p w14:paraId="12CAFF4F" w14:textId="77777777" w:rsidR="00F85A26" w:rsidRPr="00636F2D" w:rsidRDefault="00F85A26" w:rsidP="00DA0235">
      <w:pPr>
        <w:pStyle w:val="ACafcassReportNumbering"/>
        <w:numPr>
          <w:ilvl w:val="0"/>
          <w:numId w:val="0"/>
        </w:numPr>
        <w:spacing w:before="0" w:after="0"/>
        <w:rPr>
          <w:rFonts w:cs="Arial"/>
          <w:b/>
          <w:bCs/>
          <w:sz w:val="22"/>
          <w:szCs w:val="22"/>
        </w:rPr>
      </w:pPr>
    </w:p>
    <w:p w14:paraId="4E496D9D" w14:textId="17E42A1E" w:rsidR="00212151" w:rsidRPr="00B76909" w:rsidRDefault="003A10C1">
      <w:pPr>
        <w:pStyle w:val="ACafcassReportNumbering"/>
        <w:numPr>
          <w:ilvl w:val="0"/>
          <w:numId w:val="0"/>
        </w:numPr>
        <w:spacing w:before="0"/>
        <w:ind w:left="567" w:hanging="567"/>
        <w:rPr>
          <w:rFonts w:cs="Arial"/>
          <w:b/>
          <w:bCs/>
          <w:sz w:val="22"/>
          <w:szCs w:val="22"/>
        </w:rPr>
      </w:pPr>
      <w:r w:rsidRPr="00B76909">
        <w:rPr>
          <w:rFonts w:cs="Arial"/>
          <w:b/>
          <w:bCs/>
          <w:sz w:val="22"/>
          <w:szCs w:val="22"/>
        </w:rPr>
        <w:t>Recommend</w:t>
      </w:r>
      <w:r w:rsidR="00C82D7E">
        <w:rPr>
          <w:rFonts w:cs="Arial"/>
          <w:b/>
          <w:bCs/>
          <w:sz w:val="22"/>
          <w:szCs w:val="22"/>
        </w:rPr>
        <w:t xml:space="preserve">ations </w:t>
      </w:r>
    </w:p>
    <w:p w14:paraId="707E594D" w14:textId="0B54246A" w:rsidR="00EB0009" w:rsidRDefault="003A10C1">
      <w:pPr>
        <w:pStyle w:val="ACafcassReportNumbering"/>
        <w:numPr>
          <w:ilvl w:val="0"/>
          <w:numId w:val="0"/>
        </w:numPr>
        <w:ind w:left="567" w:hanging="567"/>
        <w:rPr>
          <w:rFonts w:cs="Arial"/>
          <w:sz w:val="22"/>
          <w:szCs w:val="22"/>
        </w:rPr>
      </w:pPr>
      <w:r w:rsidRPr="00636F2D">
        <w:rPr>
          <w:rFonts w:ascii="Segoe UI Symbol" w:eastAsia="MS Gothic" w:hAnsi="Segoe UI Symbol" w:cs="Segoe UI Symbol"/>
          <w:sz w:val="22"/>
          <w:szCs w:val="22"/>
        </w:rPr>
        <w:t>☐</w:t>
      </w:r>
      <w:r w:rsidRPr="00636F2D">
        <w:rPr>
          <w:rFonts w:cs="Arial"/>
          <w:sz w:val="22"/>
          <w:szCs w:val="22"/>
        </w:rPr>
        <w:t xml:space="preserve"> </w:t>
      </w:r>
      <w:r w:rsidR="001329AB" w:rsidRPr="00636F2D">
        <w:rPr>
          <w:rFonts w:cs="Arial"/>
          <w:sz w:val="22"/>
          <w:szCs w:val="22"/>
        </w:rPr>
        <w:t xml:space="preserve">Family Support (provided by Birmingham Children’s </w:t>
      </w:r>
      <w:proofErr w:type="gramStart"/>
      <w:r w:rsidR="00AF14D2" w:rsidRPr="00636F2D">
        <w:rPr>
          <w:rFonts w:cs="Arial"/>
          <w:sz w:val="22"/>
          <w:szCs w:val="22"/>
        </w:rPr>
        <w:t xml:space="preserve">Trust)  </w:t>
      </w:r>
      <w:r w:rsidRPr="00636F2D">
        <w:rPr>
          <w:rFonts w:cs="Arial"/>
          <w:sz w:val="22"/>
          <w:szCs w:val="22"/>
        </w:rPr>
        <w:t xml:space="preserve"> </w:t>
      </w:r>
      <w:proofErr w:type="gramEnd"/>
      <w:r w:rsidRPr="00636F2D">
        <w:rPr>
          <w:rFonts w:ascii="Segoe UI Symbol" w:eastAsia="MS Gothic" w:hAnsi="Segoe UI Symbol" w:cs="Segoe UI Symbol"/>
          <w:sz w:val="22"/>
          <w:szCs w:val="22"/>
        </w:rPr>
        <w:t>☐</w:t>
      </w:r>
      <w:r w:rsidRPr="00636F2D">
        <w:rPr>
          <w:rFonts w:cs="Arial"/>
          <w:sz w:val="22"/>
          <w:szCs w:val="22"/>
        </w:rPr>
        <w:t xml:space="preserve"> Family Group Conference   </w:t>
      </w:r>
    </w:p>
    <w:p w14:paraId="55E3A8A9" w14:textId="43D438D2" w:rsidR="00382377" w:rsidRPr="00636F2D" w:rsidRDefault="003A10C1" w:rsidP="00382377">
      <w:pPr>
        <w:pStyle w:val="ACafcassReportNumbering"/>
        <w:numPr>
          <w:ilvl w:val="0"/>
          <w:numId w:val="0"/>
        </w:numPr>
        <w:ind w:left="567" w:hanging="567"/>
        <w:rPr>
          <w:rFonts w:cs="Arial"/>
          <w:sz w:val="22"/>
          <w:szCs w:val="22"/>
        </w:rPr>
      </w:pPr>
      <w:r w:rsidRPr="00636F2D">
        <w:rPr>
          <w:rFonts w:ascii="Segoe UI Symbol" w:eastAsia="MS Gothic" w:hAnsi="Segoe UI Symbol" w:cs="Segoe UI Symbol"/>
          <w:sz w:val="22"/>
          <w:szCs w:val="22"/>
        </w:rPr>
        <w:t>☐</w:t>
      </w:r>
      <w:r w:rsidR="00187240" w:rsidRPr="00636F2D">
        <w:rPr>
          <w:rFonts w:eastAsia="MS Gothic" w:cs="Arial"/>
          <w:sz w:val="22"/>
          <w:szCs w:val="22"/>
        </w:rPr>
        <w:t xml:space="preserve"> </w:t>
      </w:r>
      <w:r w:rsidRPr="00636F2D">
        <w:rPr>
          <w:rFonts w:cs="Arial"/>
          <w:sz w:val="22"/>
          <w:szCs w:val="22"/>
        </w:rPr>
        <w:t xml:space="preserve">Early Help </w:t>
      </w:r>
      <w:r w:rsidR="00382377">
        <w:rPr>
          <w:rFonts w:cs="Arial"/>
          <w:sz w:val="22"/>
          <w:szCs w:val="22"/>
        </w:rPr>
        <w:t xml:space="preserve">    </w:t>
      </w:r>
      <w:r w:rsidR="00D81A53" w:rsidRPr="00636F2D">
        <w:rPr>
          <w:rFonts w:ascii="Segoe UI Symbol" w:eastAsia="MS Gothic" w:hAnsi="Segoe UI Symbol" w:cs="Segoe UI Symbol"/>
          <w:sz w:val="22"/>
          <w:szCs w:val="22"/>
        </w:rPr>
        <w:t>☐</w:t>
      </w:r>
      <w:r w:rsidR="00D81A53" w:rsidRPr="00636F2D">
        <w:rPr>
          <w:rFonts w:eastAsia="MS Gothic" w:cs="Arial"/>
          <w:sz w:val="22"/>
          <w:szCs w:val="22"/>
        </w:rPr>
        <w:t xml:space="preserve"> </w:t>
      </w:r>
      <w:r w:rsidR="00382377">
        <w:rPr>
          <w:rFonts w:cs="Arial"/>
          <w:sz w:val="22"/>
          <w:szCs w:val="22"/>
        </w:rPr>
        <w:t>Child in Need Plan</w:t>
      </w:r>
      <w:r w:rsidR="00D81A53" w:rsidRPr="00636F2D">
        <w:rPr>
          <w:rFonts w:cs="Arial"/>
          <w:sz w:val="22"/>
          <w:szCs w:val="22"/>
        </w:rPr>
        <w:t xml:space="preserve"> </w:t>
      </w:r>
      <w:r w:rsidR="00382377">
        <w:rPr>
          <w:rFonts w:cs="Arial"/>
          <w:sz w:val="22"/>
          <w:szCs w:val="22"/>
        </w:rPr>
        <w:t xml:space="preserve">      </w:t>
      </w:r>
      <w:r w:rsidR="00382377" w:rsidRPr="00636F2D">
        <w:rPr>
          <w:rFonts w:ascii="Segoe UI Symbol" w:eastAsia="MS Gothic" w:hAnsi="Segoe UI Symbol" w:cs="Segoe UI Symbol"/>
          <w:sz w:val="22"/>
          <w:szCs w:val="22"/>
        </w:rPr>
        <w:t>☐</w:t>
      </w:r>
      <w:r w:rsidR="00382377" w:rsidRPr="00636F2D">
        <w:rPr>
          <w:rFonts w:eastAsia="MS Gothic" w:cs="Arial"/>
          <w:sz w:val="22"/>
          <w:szCs w:val="22"/>
        </w:rPr>
        <w:t xml:space="preserve"> </w:t>
      </w:r>
      <w:r w:rsidR="00382377">
        <w:rPr>
          <w:rFonts w:cs="Arial"/>
          <w:sz w:val="22"/>
          <w:szCs w:val="22"/>
        </w:rPr>
        <w:t xml:space="preserve">Child Protection Plan  </w:t>
      </w:r>
      <w:r w:rsidR="00382377" w:rsidRPr="00636F2D">
        <w:rPr>
          <w:rFonts w:cs="Arial"/>
          <w:sz w:val="22"/>
          <w:szCs w:val="22"/>
        </w:rPr>
        <w:t xml:space="preserve"> </w:t>
      </w:r>
      <w:r w:rsidR="00382377" w:rsidRPr="00636F2D">
        <w:rPr>
          <w:rFonts w:ascii="Segoe UI Symbol" w:eastAsia="MS Gothic" w:hAnsi="Segoe UI Symbol" w:cs="Segoe UI Symbol"/>
          <w:sz w:val="22"/>
          <w:szCs w:val="22"/>
        </w:rPr>
        <w:t>☐</w:t>
      </w:r>
      <w:r w:rsidR="00382377" w:rsidRPr="00636F2D">
        <w:rPr>
          <w:rFonts w:eastAsia="MS Gothic" w:cs="Arial"/>
          <w:sz w:val="22"/>
          <w:szCs w:val="22"/>
        </w:rPr>
        <w:t xml:space="preserve"> </w:t>
      </w:r>
      <w:r w:rsidR="00382377">
        <w:rPr>
          <w:rFonts w:cs="Arial"/>
          <w:sz w:val="22"/>
          <w:szCs w:val="22"/>
        </w:rPr>
        <w:t>Other</w:t>
      </w:r>
    </w:p>
    <w:p w14:paraId="5CAE1918" w14:textId="0008E816" w:rsidR="00CD76F3" w:rsidRDefault="003A10C1" w:rsidP="00CD76F3">
      <w:pPr>
        <w:pStyle w:val="Default"/>
        <w:jc w:val="both"/>
        <w:rPr>
          <w:rFonts w:eastAsia="MS Gothic"/>
          <w:sz w:val="23"/>
          <w:szCs w:val="23"/>
        </w:rPr>
      </w:pPr>
      <w:r w:rsidRPr="00636F2D">
        <w:rPr>
          <w:rFonts w:ascii="Segoe UI Symbol" w:eastAsia="MS Gothic" w:hAnsi="Segoe UI Symbol" w:cs="Segoe UI Symbol"/>
          <w:sz w:val="22"/>
          <w:szCs w:val="22"/>
        </w:rPr>
        <w:t>☐</w:t>
      </w:r>
      <w:r w:rsidRPr="00636F2D">
        <w:rPr>
          <w:sz w:val="22"/>
          <w:szCs w:val="22"/>
        </w:rPr>
        <w:t xml:space="preserve"> DNA Testing   </w:t>
      </w:r>
      <w:r w:rsidRPr="00636F2D">
        <w:rPr>
          <w:rFonts w:ascii="Segoe UI Symbol" w:eastAsia="MS Gothic" w:hAnsi="Segoe UI Symbol" w:cs="Segoe UI Symbol"/>
          <w:sz w:val="22"/>
          <w:szCs w:val="22"/>
        </w:rPr>
        <w:t>☐</w:t>
      </w:r>
      <w:r w:rsidRPr="00636F2D">
        <w:rPr>
          <w:sz w:val="22"/>
          <w:szCs w:val="22"/>
        </w:rPr>
        <w:t xml:space="preserve"> Drug/Alcohol </w:t>
      </w:r>
      <w:proofErr w:type="gramStart"/>
      <w:r w:rsidRPr="00636F2D">
        <w:rPr>
          <w:sz w:val="22"/>
          <w:szCs w:val="22"/>
        </w:rPr>
        <w:t>testing</w:t>
      </w:r>
      <w:r w:rsidR="00CD76F3">
        <w:rPr>
          <w:sz w:val="22"/>
          <w:szCs w:val="22"/>
        </w:rPr>
        <w:t xml:space="preserve"> </w:t>
      </w:r>
      <w:r w:rsidR="00187240" w:rsidRPr="00636F2D">
        <w:rPr>
          <w:sz w:val="22"/>
          <w:szCs w:val="22"/>
        </w:rPr>
        <w:t xml:space="preserve"> </w:t>
      </w:r>
      <w:r w:rsidR="00CD76F3" w:rsidRPr="004F38A0">
        <w:rPr>
          <w:rFonts w:ascii="MS Gothic" w:eastAsia="MS Gothic" w:hAnsi="MS Gothic" w:hint="eastAsia"/>
          <w:sz w:val="22"/>
          <w:szCs w:val="22"/>
        </w:rPr>
        <w:t>☐</w:t>
      </w:r>
      <w:proofErr w:type="gramEnd"/>
      <w:r w:rsidR="00CD76F3">
        <w:rPr>
          <w:rFonts w:ascii="MS Gothic" w:eastAsia="MS Gothic" w:cs="MS Gothic"/>
          <w:sz w:val="22"/>
          <w:szCs w:val="22"/>
        </w:rPr>
        <w:t xml:space="preserve"> </w:t>
      </w:r>
      <w:r w:rsidR="00CD76F3" w:rsidRPr="00673BE9">
        <w:rPr>
          <w:rFonts w:eastAsia="MS Gothic"/>
          <w:sz w:val="23"/>
          <w:szCs w:val="23"/>
        </w:rPr>
        <w:t>Direction to attend Planning Together for Children</w:t>
      </w:r>
      <w:r w:rsidR="00CD76F3">
        <w:rPr>
          <w:rFonts w:eastAsia="MS Gothic"/>
          <w:sz w:val="23"/>
          <w:szCs w:val="23"/>
        </w:rPr>
        <w:t xml:space="preserve"> </w:t>
      </w:r>
    </w:p>
    <w:p w14:paraId="4E496D9F" w14:textId="1E058816" w:rsidR="00212151" w:rsidRPr="00636F2D" w:rsidRDefault="00212151">
      <w:pPr>
        <w:pStyle w:val="ACafcassReportNumbering"/>
        <w:numPr>
          <w:ilvl w:val="0"/>
          <w:numId w:val="0"/>
        </w:numPr>
        <w:ind w:left="567" w:hanging="567"/>
        <w:rPr>
          <w:rFonts w:cs="Arial"/>
          <w:sz w:val="22"/>
          <w:szCs w:val="22"/>
        </w:rPr>
      </w:pPr>
    </w:p>
    <w:p w14:paraId="4E496DA0" w14:textId="287E19AE" w:rsidR="00212151" w:rsidRPr="00636F2D" w:rsidRDefault="003A10C1">
      <w:pPr>
        <w:pStyle w:val="ACafcassReportNumbering"/>
        <w:numPr>
          <w:ilvl w:val="0"/>
          <w:numId w:val="0"/>
        </w:numPr>
        <w:spacing w:after="0"/>
        <w:ind w:left="567" w:hanging="567"/>
        <w:rPr>
          <w:rFonts w:cs="Arial"/>
          <w:sz w:val="22"/>
          <w:szCs w:val="22"/>
        </w:rPr>
      </w:pPr>
      <w:proofErr w:type="gramStart"/>
      <w:r w:rsidRPr="00636F2D">
        <w:rPr>
          <w:rFonts w:ascii="Segoe UI Symbol" w:eastAsia="MS Gothic" w:hAnsi="Segoe UI Symbol" w:cs="Segoe UI Symbol"/>
          <w:sz w:val="22"/>
          <w:szCs w:val="22"/>
        </w:rPr>
        <w:t>☐</w:t>
      </w:r>
      <w:r w:rsidRPr="00636F2D">
        <w:rPr>
          <w:rFonts w:cs="Arial"/>
          <w:sz w:val="22"/>
          <w:szCs w:val="22"/>
        </w:rPr>
        <w:t xml:space="preserve">  Mediation</w:t>
      </w:r>
      <w:proofErr w:type="gramEnd"/>
      <w:r w:rsidRPr="00636F2D">
        <w:rPr>
          <w:rFonts w:cs="Arial"/>
          <w:sz w:val="22"/>
          <w:szCs w:val="22"/>
        </w:rPr>
        <w:t xml:space="preserve">     </w:t>
      </w:r>
      <w:r w:rsidRPr="00636F2D">
        <w:rPr>
          <w:rFonts w:ascii="Segoe UI Symbol" w:eastAsia="MS Gothic" w:hAnsi="Segoe UI Symbol" w:cs="Segoe UI Symbol"/>
          <w:sz w:val="22"/>
          <w:szCs w:val="22"/>
        </w:rPr>
        <w:t>☐</w:t>
      </w:r>
      <w:r w:rsidRPr="00636F2D">
        <w:rPr>
          <w:rFonts w:cs="Arial"/>
          <w:sz w:val="22"/>
          <w:szCs w:val="22"/>
        </w:rPr>
        <w:t xml:space="preserve"> Other  _______________________________________</w:t>
      </w:r>
    </w:p>
    <w:p w14:paraId="4E496DA1" w14:textId="77777777" w:rsidR="00212151" w:rsidRPr="00636F2D" w:rsidRDefault="00212151">
      <w:pPr>
        <w:pStyle w:val="ACafcassReportNumbering"/>
        <w:numPr>
          <w:ilvl w:val="0"/>
          <w:numId w:val="0"/>
        </w:numPr>
        <w:spacing w:before="0" w:after="0"/>
        <w:ind w:left="567" w:hanging="567"/>
        <w:rPr>
          <w:rFonts w:cs="Arial"/>
          <w:sz w:val="22"/>
          <w:szCs w:val="22"/>
        </w:rPr>
      </w:pPr>
    </w:p>
    <w:p w14:paraId="4E496DA2" w14:textId="2553240F" w:rsidR="00212151" w:rsidRPr="00D81A53" w:rsidRDefault="00DA0235">
      <w:pPr>
        <w:pStyle w:val="ACafcassReportNumbering"/>
        <w:numPr>
          <w:ilvl w:val="0"/>
          <w:numId w:val="0"/>
        </w:numPr>
        <w:spacing w:before="0"/>
        <w:ind w:left="567" w:hanging="567"/>
        <w:rPr>
          <w:rFonts w:cs="Arial"/>
          <w:b/>
          <w:bCs/>
          <w:sz w:val="22"/>
          <w:szCs w:val="22"/>
        </w:rPr>
      </w:pPr>
      <w:r w:rsidRPr="00D81A53">
        <w:rPr>
          <w:rFonts w:cs="Arial"/>
          <w:b/>
          <w:bCs/>
          <w:sz w:val="22"/>
          <w:szCs w:val="22"/>
        </w:rPr>
        <w:t>Child Impact Report Part 2 required?</w:t>
      </w:r>
    </w:p>
    <w:p w14:paraId="42560423" w14:textId="670DC8FE" w:rsidR="00DA0235" w:rsidRPr="00636F2D" w:rsidRDefault="003A10C1">
      <w:pPr>
        <w:pStyle w:val="ACafcassReportNumbering"/>
        <w:numPr>
          <w:ilvl w:val="0"/>
          <w:numId w:val="0"/>
        </w:numPr>
        <w:spacing w:after="0" w:line="240" w:lineRule="auto"/>
        <w:rPr>
          <w:rFonts w:cs="Arial"/>
          <w:color w:val="FF0000"/>
          <w:sz w:val="22"/>
          <w:szCs w:val="22"/>
        </w:rPr>
      </w:pPr>
      <w:proofErr w:type="gramStart"/>
      <w:r w:rsidRPr="00636F2D">
        <w:rPr>
          <w:rFonts w:ascii="Segoe UI Symbol" w:eastAsia="MS Gothic" w:hAnsi="Segoe UI Symbol" w:cs="Segoe UI Symbol"/>
          <w:sz w:val="22"/>
          <w:szCs w:val="22"/>
        </w:rPr>
        <w:lastRenderedPageBreak/>
        <w:t>☐</w:t>
      </w:r>
      <w:r w:rsidRPr="00636F2D">
        <w:rPr>
          <w:rFonts w:cs="Arial"/>
          <w:sz w:val="22"/>
          <w:szCs w:val="22"/>
        </w:rPr>
        <w:t xml:space="preserve">  </w:t>
      </w:r>
      <w:r w:rsidR="00DA0235" w:rsidRPr="00636F2D">
        <w:rPr>
          <w:rFonts w:cs="Arial"/>
          <w:sz w:val="22"/>
          <w:szCs w:val="22"/>
        </w:rPr>
        <w:t>Yes</w:t>
      </w:r>
      <w:proofErr w:type="gramEnd"/>
      <w:r w:rsidR="00BC455A" w:rsidRPr="00636F2D">
        <w:rPr>
          <w:rFonts w:cs="Arial"/>
          <w:sz w:val="22"/>
          <w:szCs w:val="22"/>
        </w:rPr>
        <w:t xml:space="preserve"> </w:t>
      </w:r>
      <w:r w:rsidR="00BC455A" w:rsidRPr="00636F2D">
        <w:rPr>
          <w:rFonts w:cs="Arial"/>
          <w:color w:val="FF0000"/>
          <w:sz w:val="22"/>
          <w:szCs w:val="22"/>
        </w:rPr>
        <w:t>(Only complete if</w:t>
      </w:r>
      <w:r w:rsidR="004125DD" w:rsidRPr="00636F2D">
        <w:rPr>
          <w:rFonts w:cs="Arial"/>
          <w:color w:val="FF0000"/>
          <w:sz w:val="22"/>
          <w:szCs w:val="22"/>
        </w:rPr>
        <w:t xml:space="preserve"> you recommend ongoing work before making final recommendations)</w:t>
      </w:r>
    </w:p>
    <w:p w14:paraId="4238FA03" w14:textId="77777777" w:rsidR="00DA0235" w:rsidRPr="00636F2D" w:rsidRDefault="00DA0235">
      <w:pPr>
        <w:pStyle w:val="ACafcassReportNumbering"/>
        <w:numPr>
          <w:ilvl w:val="0"/>
          <w:numId w:val="0"/>
        </w:numPr>
        <w:spacing w:after="0" w:line="240" w:lineRule="auto"/>
        <w:rPr>
          <w:rFonts w:cs="Arial"/>
          <w:sz w:val="22"/>
          <w:szCs w:val="22"/>
        </w:rPr>
      </w:pPr>
    </w:p>
    <w:p w14:paraId="4E496DA5" w14:textId="7C4717D9" w:rsidR="00212151" w:rsidRPr="00636F2D" w:rsidRDefault="003A10C1" w:rsidP="00DA0235">
      <w:pPr>
        <w:pStyle w:val="ACafcassReportNumbering"/>
        <w:numPr>
          <w:ilvl w:val="0"/>
          <w:numId w:val="0"/>
        </w:numPr>
        <w:spacing w:after="0" w:line="240" w:lineRule="auto"/>
        <w:rPr>
          <w:rFonts w:cs="Arial"/>
          <w:sz w:val="22"/>
          <w:szCs w:val="22"/>
        </w:rPr>
      </w:pPr>
      <w:proofErr w:type="gramStart"/>
      <w:r w:rsidRPr="00636F2D">
        <w:rPr>
          <w:rFonts w:ascii="Segoe UI Symbol" w:eastAsia="MS Gothic" w:hAnsi="Segoe UI Symbol" w:cs="Segoe UI Symbol"/>
          <w:sz w:val="22"/>
          <w:szCs w:val="22"/>
        </w:rPr>
        <w:t>☐</w:t>
      </w:r>
      <w:r w:rsidRPr="00636F2D">
        <w:rPr>
          <w:rFonts w:cs="Arial"/>
          <w:sz w:val="22"/>
          <w:szCs w:val="22"/>
        </w:rPr>
        <w:t xml:space="preserve">  </w:t>
      </w:r>
      <w:r w:rsidR="00DA0235" w:rsidRPr="00636F2D">
        <w:rPr>
          <w:rFonts w:cs="Arial"/>
          <w:sz w:val="22"/>
          <w:szCs w:val="22"/>
        </w:rPr>
        <w:t>No</w:t>
      </w:r>
      <w:proofErr w:type="gramEnd"/>
    </w:p>
    <w:p w14:paraId="56BCAC1D" w14:textId="77777777" w:rsidR="00DA0235" w:rsidRPr="00636F2D" w:rsidRDefault="00DA0235" w:rsidP="00DA0235">
      <w:pPr>
        <w:pStyle w:val="ACafcassReportNumbering"/>
        <w:numPr>
          <w:ilvl w:val="0"/>
          <w:numId w:val="0"/>
        </w:numPr>
        <w:spacing w:after="0" w:line="240" w:lineRule="auto"/>
        <w:rPr>
          <w:rFonts w:cs="Arial"/>
          <w:sz w:val="22"/>
          <w:szCs w:val="22"/>
        </w:rPr>
      </w:pPr>
    </w:p>
    <w:p w14:paraId="4E496DA9" w14:textId="77777777" w:rsidR="00212151" w:rsidRPr="00636F2D" w:rsidRDefault="00212151">
      <w:pPr>
        <w:pStyle w:val="ACafcassReportNumbering"/>
        <w:numPr>
          <w:ilvl w:val="0"/>
          <w:numId w:val="0"/>
        </w:numPr>
        <w:tabs>
          <w:tab w:val="left" w:pos="720"/>
        </w:tabs>
        <w:spacing w:after="0" w:line="240" w:lineRule="auto"/>
        <w:rPr>
          <w:rFonts w:cs="Arial"/>
          <w:b/>
          <w:bCs/>
          <w:sz w:val="22"/>
          <w:szCs w:val="22"/>
        </w:rPr>
      </w:pPr>
    </w:p>
    <w:p w14:paraId="4E496DAA" w14:textId="77777777" w:rsidR="00212151" w:rsidRPr="00D81A53" w:rsidRDefault="003A10C1">
      <w:pPr>
        <w:pStyle w:val="ACafcassReportNumbering"/>
        <w:numPr>
          <w:ilvl w:val="0"/>
          <w:numId w:val="0"/>
        </w:numPr>
        <w:tabs>
          <w:tab w:val="left" w:pos="720"/>
        </w:tabs>
        <w:spacing w:line="240" w:lineRule="auto"/>
        <w:rPr>
          <w:rFonts w:cs="Arial"/>
          <w:b/>
          <w:bCs/>
          <w:sz w:val="22"/>
          <w:szCs w:val="22"/>
        </w:rPr>
      </w:pPr>
      <w:r w:rsidRPr="00D81A53">
        <w:rPr>
          <w:rFonts w:cs="Arial"/>
          <w:b/>
          <w:bCs/>
          <w:sz w:val="22"/>
          <w:szCs w:val="22"/>
        </w:rPr>
        <w:t>Review recommendation</w:t>
      </w:r>
    </w:p>
    <w:p w14:paraId="4E496DAB" w14:textId="61C858E3" w:rsidR="00212151" w:rsidRPr="00636F2D" w:rsidRDefault="003A10C1">
      <w:pPr>
        <w:pStyle w:val="ACafcassReportNumbering"/>
        <w:numPr>
          <w:ilvl w:val="0"/>
          <w:numId w:val="0"/>
        </w:numPr>
        <w:tabs>
          <w:tab w:val="left" w:pos="720"/>
        </w:tabs>
        <w:spacing w:line="240" w:lineRule="auto"/>
        <w:rPr>
          <w:rFonts w:cs="Arial"/>
          <w:sz w:val="22"/>
          <w:szCs w:val="22"/>
        </w:rPr>
      </w:pPr>
      <w:proofErr w:type="gramStart"/>
      <w:r w:rsidRPr="00636F2D">
        <w:rPr>
          <w:rFonts w:ascii="Segoe UI Symbol" w:eastAsia="MS Gothic" w:hAnsi="Segoe UI Symbol" w:cs="Segoe UI Symbol"/>
          <w:sz w:val="22"/>
          <w:szCs w:val="22"/>
        </w:rPr>
        <w:t>☐</w:t>
      </w:r>
      <w:r w:rsidRPr="00636F2D">
        <w:rPr>
          <w:rFonts w:cs="Arial"/>
          <w:sz w:val="22"/>
          <w:szCs w:val="22"/>
        </w:rPr>
        <w:t xml:space="preserve">  No</w:t>
      </w:r>
      <w:proofErr w:type="gramEnd"/>
      <w:r w:rsidRPr="00636F2D">
        <w:rPr>
          <w:rFonts w:cs="Arial"/>
          <w:sz w:val="22"/>
          <w:szCs w:val="22"/>
        </w:rPr>
        <w:t xml:space="preserve"> review required    </w:t>
      </w:r>
      <w:r w:rsidRPr="00636F2D">
        <w:rPr>
          <w:rFonts w:ascii="Segoe UI Symbol" w:eastAsia="MS Gothic" w:hAnsi="Segoe UI Symbol" w:cs="Segoe UI Symbol"/>
          <w:sz w:val="22"/>
          <w:szCs w:val="22"/>
        </w:rPr>
        <w:t>☐</w:t>
      </w:r>
      <w:r w:rsidRPr="00636F2D">
        <w:rPr>
          <w:rFonts w:cs="Arial"/>
          <w:sz w:val="22"/>
          <w:szCs w:val="22"/>
        </w:rPr>
        <w:t xml:space="preserve">   Monitoring order   </w:t>
      </w:r>
      <w:r w:rsidR="001329AB" w:rsidRPr="00636F2D">
        <w:rPr>
          <w:rFonts w:ascii="Segoe UI Symbol" w:eastAsia="MS Gothic" w:hAnsi="Segoe UI Symbol" w:cs="Segoe UI Symbol"/>
          <w:sz w:val="22"/>
          <w:szCs w:val="22"/>
        </w:rPr>
        <w:t>☐</w:t>
      </w:r>
      <w:r w:rsidR="001329AB" w:rsidRPr="00636F2D">
        <w:rPr>
          <w:rFonts w:cs="Arial"/>
          <w:sz w:val="22"/>
          <w:szCs w:val="22"/>
        </w:rPr>
        <w:t xml:space="preserve">  Family Assistance Order </w:t>
      </w:r>
      <w:r w:rsidR="001329AB" w:rsidRPr="00636F2D">
        <w:rPr>
          <w:rFonts w:ascii="Segoe UI Symbol" w:eastAsia="MS Gothic" w:hAnsi="Segoe UI Symbol" w:cs="Segoe UI Symbol"/>
          <w:sz w:val="22"/>
          <w:szCs w:val="22"/>
        </w:rPr>
        <w:t>☐</w:t>
      </w:r>
      <w:r w:rsidR="001329AB" w:rsidRPr="00636F2D">
        <w:rPr>
          <w:rFonts w:cs="Arial"/>
          <w:sz w:val="22"/>
          <w:szCs w:val="22"/>
        </w:rPr>
        <w:t xml:space="preserve">  No order required</w:t>
      </w:r>
    </w:p>
    <w:p w14:paraId="4E496DAC" w14:textId="4969A31C" w:rsidR="00212151" w:rsidRPr="00636F2D" w:rsidRDefault="003A10C1">
      <w:pPr>
        <w:pStyle w:val="ACafcassReportNumbering"/>
        <w:numPr>
          <w:ilvl w:val="0"/>
          <w:numId w:val="0"/>
        </w:numPr>
        <w:tabs>
          <w:tab w:val="left" w:pos="720"/>
        </w:tabs>
        <w:spacing w:after="0" w:line="240" w:lineRule="auto"/>
        <w:rPr>
          <w:rFonts w:cs="Arial"/>
          <w:sz w:val="22"/>
          <w:szCs w:val="22"/>
        </w:rPr>
      </w:pPr>
      <w:r w:rsidRPr="00636F2D">
        <w:rPr>
          <w:rFonts w:ascii="Segoe UI Symbol" w:eastAsia="MS Gothic" w:hAnsi="Segoe UI Symbol" w:cs="Segoe UI Symbol"/>
          <w:sz w:val="22"/>
          <w:szCs w:val="22"/>
        </w:rPr>
        <w:t>☐</w:t>
      </w:r>
      <w:r w:rsidRPr="00636F2D">
        <w:rPr>
          <w:rFonts w:cs="Arial"/>
          <w:sz w:val="22"/>
          <w:szCs w:val="22"/>
        </w:rPr>
        <w:t xml:space="preserve"> Court-led review (hearing </w:t>
      </w:r>
      <w:proofErr w:type="gramStart"/>
      <w:r w:rsidRPr="00636F2D">
        <w:rPr>
          <w:rFonts w:cs="Arial"/>
          <w:sz w:val="22"/>
          <w:szCs w:val="22"/>
        </w:rPr>
        <w:t xml:space="preserve">required)   </w:t>
      </w:r>
      <w:proofErr w:type="gramEnd"/>
      <w:r w:rsidRPr="00636F2D">
        <w:rPr>
          <w:rFonts w:cs="Arial"/>
          <w:sz w:val="22"/>
          <w:szCs w:val="22"/>
        </w:rPr>
        <w:t xml:space="preserve">  </w:t>
      </w:r>
      <w:r w:rsidRPr="00636F2D">
        <w:rPr>
          <w:rFonts w:ascii="Segoe UI Symbol" w:eastAsia="MS Gothic" w:hAnsi="Segoe UI Symbol" w:cs="Segoe UI Symbol"/>
          <w:sz w:val="22"/>
          <w:szCs w:val="22"/>
        </w:rPr>
        <w:t>☐</w:t>
      </w:r>
      <w:r w:rsidRPr="00636F2D">
        <w:rPr>
          <w:rFonts w:cs="Arial"/>
          <w:sz w:val="22"/>
          <w:szCs w:val="22"/>
        </w:rPr>
        <w:t xml:space="preserve"> Court-led review (paper review)</w:t>
      </w:r>
    </w:p>
    <w:p w14:paraId="4E496DAD" w14:textId="77777777" w:rsidR="00212151" w:rsidRPr="00636F2D" w:rsidRDefault="00212151">
      <w:pPr>
        <w:pStyle w:val="ACafcassReportNumbering"/>
        <w:numPr>
          <w:ilvl w:val="0"/>
          <w:numId w:val="0"/>
        </w:numPr>
        <w:tabs>
          <w:tab w:val="left" w:pos="720"/>
        </w:tabs>
        <w:spacing w:after="0"/>
        <w:ind w:left="567" w:hanging="567"/>
        <w:rPr>
          <w:rFonts w:cs="Arial"/>
          <w:b/>
          <w:bCs/>
          <w:sz w:val="22"/>
          <w:szCs w:val="22"/>
        </w:rPr>
      </w:pPr>
    </w:p>
    <w:p w14:paraId="4E496DAE" w14:textId="77777777" w:rsidR="00212151" w:rsidRPr="00D81A53" w:rsidRDefault="003A10C1">
      <w:pPr>
        <w:pStyle w:val="ACafcassReportNumbering"/>
        <w:numPr>
          <w:ilvl w:val="0"/>
          <w:numId w:val="0"/>
        </w:numPr>
        <w:tabs>
          <w:tab w:val="left" w:pos="720"/>
        </w:tabs>
        <w:ind w:left="567" w:hanging="567"/>
        <w:rPr>
          <w:rFonts w:cs="Arial"/>
          <w:b/>
          <w:bCs/>
          <w:sz w:val="22"/>
          <w:szCs w:val="22"/>
        </w:rPr>
      </w:pPr>
      <w:r w:rsidRPr="00D81A53">
        <w:rPr>
          <w:rFonts w:cs="Arial"/>
          <w:b/>
          <w:bCs/>
          <w:sz w:val="22"/>
          <w:szCs w:val="22"/>
        </w:rPr>
        <w:t xml:space="preserve">Suggested Agency for Non-Court Reviews </w:t>
      </w:r>
    </w:p>
    <w:p w14:paraId="4E496DAF" w14:textId="1C7ABE45" w:rsidR="00212151" w:rsidRPr="00636F2D" w:rsidRDefault="003A10C1">
      <w:pPr>
        <w:pStyle w:val="ACafcassReportNumbering"/>
        <w:numPr>
          <w:ilvl w:val="0"/>
          <w:numId w:val="0"/>
        </w:numPr>
        <w:tabs>
          <w:tab w:val="left" w:pos="720"/>
        </w:tabs>
        <w:ind w:left="567" w:hanging="567"/>
        <w:rPr>
          <w:rFonts w:cs="Arial"/>
          <w:sz w:val="22"/>
          <w:szCs w:val="22"/>
        </w:rPr>
      </w:pPr>
      <w:proofErr w:type="gramStart"/>
      <w:r w:rsidRPr="00636F2D">
        <w:rPr>
          <w:rFonts w:ascii="Segoe UI Symbol" w:eastAsia="MS Gothic" w:hAnsi="Segoe UI Symbol" w:cs="Segoe UI Symbol"/>
          <w:sz w:val="22"/>
          <w:szCs w:val="22"/>
        </w:rPr>
        <w:t>☐</w:t>
      </w:r>
      <w:r w:rsidRPr="00636F2D">
        <w:rPr>
          <w:rFonts w:cs="Arial"/>
          <w:sz w:val="22"/>
          <w:szCs w:val="22"/>
        </w:rPr>
        <w:t xml:space="preserve">  Cafcass</w:t>
      </w:r>
      <w:proofErr w:type="gramEnd"/>
      <w:r w:rsidRPr="00636F2D">
        <w:rPr>
          <w:rFonts w:cs="Arial"/>
          <w:sz w:val="22"/>
          <w:szCs w:val="22"/>
        </w:rPr>
        <w:t xml:space="preserve">          </w:t>
      </w:r>
      <w:r w:rsidRPr="00636F2D">
        <w:rPr>
          <w:rFonts w:ascii="Segoe UI Symbol" w:eastAsia="MS Gothic" w:hAnsi="Segoe UI Symbol" w:cs="Segoe UI Symbol"/>
          <w:sz w:val="22"/>
          <w:szCs w:val="22"/>
        </w:rPr>
        <w:t>☐</w:t>
      </w:r>
      <w:r w:rsidRPr="00636F2D">
        <w:rPr>
          <w:rFonts w:cs="Arial"/>
          <w:sz w:val="22"/>
          <w:szCs w:val="22"/>
        </w:rPr>
        <w:t xml:space="preserve">   Local Authority        </w:t>
      </w:r>
      <w:r w:rsidRPr="00636F2D">
        <w:rPr>
          <w:rFonts w:ascii="Segoe UI Symbol" w:eastAsia="MS Gothic" w:hAnsi="Segoe UI Symbol" w:cs="Segoe UI Symbol"/>
          <w:sz w:val="22"/>
          <w:szCs w:val="22"/>
        </w:rPr>
        <w:t>☐</w:t>
      </w:r>
      <w:r w:rsidRPr="00636F2D">
        <w:rPr>
          <w:rFonts w:cs="Arial"/>
          <w:sz w:val="22"/>
          <w:szCs w:val="22"/>
        </w:rPr>
        <w:t xml:space="preserve">  Other</w:t>
      </w:r>
    </w:p>
    <w:p w14:paraId="4E496DB0" w14:textId="77777777" w:rsidR="00212151" w:rsidRPr="00D81A53" w:rsidRDefault="003A10C1">
      <w:pPr>
        <w:pStyle w:val="ACafcassReportNumbering"/>
        <w:numPr>
          <w:ilvl w:val="0"/>
          <w:numId w:val="0"/>
        </w:numPr>
        <w:tabs>
          <w:tab w:val="left" w:pos="720"/>
        </w:tabs>
        <w:ind w:left="567" w:hanging="567"/>
        <w:rPr>
          <w:rFonts w:cs="Arial"/>
          <w:b/>
          <w:bCs/>
          <w:sz w:val="22"/>
          <w:szCs w:val="22"/>
        </w:rPr>
      </w:pPr>
      <w:r w:rsidRPr="00D81A53">
        <w:rPr>
          <w:rFonts w:cs="Arial"/>
          <w:b/>
          <w:bCs/>
          <w:sz w:val="22"/>
          <w:szCs w:val="22"/>
        </w:rPr>
        <w:t>Suggested Review Period</w:t>
      </w:r>
    </w:p>
    <w:p w14:paraId="4E496DB1" w14:textId="23CA371C" w:rsidR="00481193" w:rsidRPr="00636F2D" w:rsidRDefault="003A10C1">
      <w:pPr>
        <w:pStyle w:val="ACafcassReportNumbering"/>
        <w:numPr>
          <w:ilvl w:val="0"/>
          <w:numId w:val="0"/>
        </w:numPr>
        <w:tabs>
          <w:tab w:val="left" w:pos="720"/>
        </w:tabs>
        <w:ind w:left="567" w:hanging="567"/>
        <w:rPr>
          <w:rFonts w:cs="Arial"/>
          <w:sz w:val="22"/>
          <w:szCs w:val="22"/>
        </w:rPr>
      </w:pPr>
      <w:r w:rsidRPr="00636F2D">
        <w:rPr>
          <w:rFonts w:ascii="Segoe UI Symbol" w:eastAsia="MS Gothic" w:hAnsi="Segoe UI Symbol" w:cs="Segoe UI Symbol"/>
          <w:sz w:val="22"/>
          <w:szCs w:val="22"/>
        </w:rPr>
        <w:t>☐</w:t>
      </w:r>
      <w:r w:rsidRPr="00636F2D">
        <w:rPr>
          <w:rFonts w:cs="Arial"/>
          <w:sz w:val="22"/>
          <w:szCs w:val="22"/>
        </w:rPr>
        <w:t xml:space="preserve">   3 months </w:t>
      </w:r>
      <w:r w:rsidRPr="00636F2D">
        <w:rPr>
          <w:rFonts w:ascii="Segoe UI Symbol" w:eastAsia="MS Gothic" w:hAnsi="Segoe UI Symbol" w:cs="Segoe UI Symbol"/>
          <w:sz w:val="22"/>
          <w:szCs w:val="22"/>
        </w:rPr>
        <w:t>☐</w:t>
      </w:r>
      <w:r w:rsidRPr="00636F2D">
        <w:rPr>
          <w:rFonts w:cs="Arial"/>
          <w:sz w:val="22"/>
          <w:szCs w:val="22"/>
        </w:rPr>
        <w:t xml:space="preserve">   6 months   </w:t>
      </w:r>
      <w:proofErr w:type="gramStart"/>
      <w:r w:rsidRPr="00636F2D">
        <w:rPr>
          <w:rFonts w:ascii="Segoe UI Symbol" w:eastAsia="MS Gothic" w:hAnsi="Segoe UI Symbol" w:cs="Segoe UI Symbol"/>
          <w:sz w:val="22"/>
          <w:szCs w:val="22"/>
        </w:rPr>
        <w:t>☐</w:t>
      </w:r>
      <w:r w:rsidRPr="00636F2D">
        <w:rPr>
          <w:rFonts w:cs="Arial"/>
          <w:sz w:val="22"/>
          <w:szCs w:val="22"/>
        </w:rPr>
        <w:t xml:space="preserve">  12</w:t>
      </w:r>
      <w:proofErr w:type="gramEnd"/>
      <w:r w:rsidRPr="00636F2D">
        <w:rPr>
          <w:rFonts w:cs="Arial"/>
          <w:sz w:val="22"/>
          <w:szCs w:val="22"/>
        </w:rPr>
        <w:t xml:space="preserve"> months  </w:t>
      </w:r>
      <w:r w:rsidRPr="00636F2D">
        <w:rPr>
          <w:rFonts w:ascii="Segoe UI Symbol" w:eastAsia="MS Gothic" w:hAnsi="Segoe UI Symbol" w:cs="Segoe UI Symbol"/>
          <w:sz w:val="22"/>
          <w:szCs w:val="22"/>
        </w:rPr>
        <w:t>☐</w:t>
      </w:r>
      <w:r w:rsidRPr="00636F2D">
        <w:rPr>
          <w:rFonts w:cs="Arial"/>
          <w:sz w:val="22"/>
          <w:szCs w:val="22"/>
        </w:rPr>
        <w:t xml:space="preserve"> Other ___________________________</w:t>
      </w:r>
    </w:p>
    <w:p w14:paraId="4E496DB2" w14:textId="49F270AE" w:rsidR="00212151" w:rsidRPr="00481193" w:rsidRDefault="00212151" w:rsidP="00481193">
      <w:pPr>
        <w:spacing w:after="0"/>
        <w:rPr>
          <w:rFonts w:cs="Calibri"/>
          <w:color w:val="FF0000"/>
        </w:rPr>
      </w:pPr>
    </w:p>
    <w:sectPr w:rsidR="00212151" w:rsidRPr="00481193" w:rsidSect="00E24E31">
      <w:headerReference w:type="default" r:id="rId23"/>
      <w:footerReference w:type="even" r:id="rId24"/>
      <w:footerReference w:type="default" r:id="rId25"/>
      <w:headerReference w:type="first" r:id="rId26"/>
      <w:footerReference w:type="first" r:id="rId27"/>
      <w:pgSz w:w="11906" w:h="16838" w:code="9"/>
      <w:pgMar w:top="567" w:right="1440" w:bottom="1440" w:left="993"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8B240" w14:textId="77777777" w:rsidR="00A90620" w:rsidRDefault="00A90620">
      <w:pPr>
        <w:spacing w:before="0" w:after="0"/>
      </w:pPr>
      <w:r>
        <w:separator/>
      </w:r>
    </w:p>
  </w:endnote>
  <w:endnote w:type="continuationSeparator" w:id="0">
    <w:p w14:paraId="17DFC976" w14:textId="77777777" w:rsidR="00A90620" w:rsidRDefault="00A90620">
      <w:pPr>
        <w:spacing w:before="0" w:after="0"/>
      </w:pPr>
      <w:r>
        <w:continuationSeparator/>
      </w:r>
    </w:p>
  </w:endnote>
  <w:endnote w:type="continuationNotice" w:id="1">
    <w:p w14:paraId="6502EA0D" w14:textId="77777777" w:rsidR="00A90620" w:rsidRDefault="00A906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E346" w14:textId="0111F1B1" w:rsidR="00EE764B" w:rsidRDefault="00BB71AF">
    <w:pPr>
      <w:pStyle w:val="Footer"/>
    </w:pPr>
    <w:r>
      <w:rPr>
        <w:noProof/>
      </w:rPr>
      <mc:AlternateContent>
        <mc:Choice Requires="wps">
          <w:drawing>
            <wp:anchor distT="0" distB="0" distL="0" distR="0" simplePos="0" relativeHeight="251658241" behindDoc="0" locked="0" layoutInCell="1" allowOverlap="1" wp14:anchorId="4B3CBF37" wp14:editId="54A96198">
              <wp:simplePos x="0" y="0"/>
              <wp:positionH relativeFrom="page">
                <wp:align>center</wp:align>
              </wp:positionH>
              <wp:positionV relativeFrom="page">
                <wp:align>bottom</wp:align>
              </wp:positionV>
              <wp:extent cx="443865" cy="443865"/>
              <wp:effectExtent l="0" t="0" r="0" b="0"/>
              <wp:wrapNone/>
              <wp:docPr id="6694771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7153D07" w14:textId="64D32B2E" w:rsidR="00EE764B" w:rsidRPr="00EE764B" w:rsidRDefault="00EE764B" w:rsidP="00EE764B">
                          <w:pPr>
                            <w:spacing w:after="0"/>
                            <w:rPr>
                              <w:rFonts w:ascii="Calibri" w:eastAsia="Calibri" w:hAnsi="Calibri" w:cs="Calibri"/>
                              <w:noProof/>
                              <w:color w:val="000000"/>
                              <w:sz w:val="20"/>
                              <w:szCs w:val="20"/>
                            </w:rPr>
                          </w:pPr>
                          <w:r w:rsidRPr="00EE764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3CBF37" id="_x0000_t202" coordsize="21600,21600" o:spt="202" path="m,l,21600r21600,l21600,xe">
              <v:stroke joinstyle="miter"/>
              <v:path gradientshapeok="t" o:connecttype="rect"/>
            </v:shapetype>
            <v:shape id="Text Box 3" o:spid="_x0000_s1026" type="#_x0000_t202"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57153D07" w14:textId="64D32B2E" w:rsidR="00EE764B" w:rsidRPr="00EE764B" w:rsidRDefault="00EE764B" w:rsidP="00EE764B">
                    <w:pPr>
                      <w:spacing w:after="0"/>
                      <w:rPr>
                        <w:rFonts w:ascii="Calibri" w:eastAsia="Calibri" w:hAnsi="Calibri" w:cs="Calibri"/>
                        <w:noProof/>
                        <w:color w:val="000000"/>
                        <w:sz w:val="20"/>
                        <w:szCs w:val="20"/>
                      </w:rPr>
                    </w:pPr>
                    <w:r w:rsidRPr="00EE764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6DB8" w14:textId="68F0EAC0" w:rsidR="00212151" w:rsidRDefault="00BB71AF">
    <w:pPr>
      <w:pStyle w:val="Footer"/>
      <w:tabs>
        <w:tab w:val="left" w:pos="2130"/>
      </w:tabs>
      <w:jc w:val="right"/>
    </w:pPr>
    <w:r>
      <w:rPr>
        <w:noProof/>
      </w:rPr>
      <mc:AlternateContent>
        <mc:Choice Requires="wps">
          <w:drawing>
            <wp:anchor distT="0" distB="0" distL="0" distR="0" simplePos="0" relativeHeight="251658242" behindDoc="0" locked="0" layoutInCell="1" allowOverlap="1" wp14:anchorId="3768C139" wp14:editId="2F22E67C">
              <wp:simplePos x="0" y="0"/>
              <wp:positionH relativeFrom="page">
                <wp:align>center</wp:align>
              </wp:positionH>
              <wp:positionV relativeFrom="page">
                <wp:align>bottom</wp:align>
              </wp:positionV>
              <wp:extent cx="459740" cy="383540"/>
              <wp:effectExtent l="0" t="0" r="0" b="0"/>
              <wp:wrapNone/>
              <wp:docPr id="1466543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83540"/>
                      </a:xfrm>
                      <a:prstGeom prst="rect">
                        <a:avLst/>
                      </a:prstGeom>
                      <a:noFill/>
                      <a:ln>
                        <a:noFill/>
                      </a:ln>
                    </wps:spPr>
                    <wps:txbx>
                      <w:txbxContent>
                        <w:p w14:paraId="471FA7E5" w14:textId="2478E4A5" w:rsidR="00EE764B" w:rsidRPr="00EE764B" w:rsidRDefault="00EE764B" w:rsidP="00EE764B">
                          <w:pPr>
                            <w:spacing w:after="0"/>
                            <w:rPr>
                              <w:rFonts w:ascii="Calibri" w:eastAsia="Calibri" w:hAnsi="Calibri" w:cs="Calibri"/>
                              <w:noProof/>
                              <w:color w:val="000000"/>
                              <w:sz w:val="20"/>
                              <w:szCs w:val="20"/>
                            </w:rPr>
                          </w:pPr>
                          <w:r w:rsidRPr="00EE764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768C139" id="_x0000_t202" coordsize="21600,21600" o:spt="202" path="m,l,21600r21600,l21600,xe">
              <v:stroke joinstyle="miter"/>
              <v:path gradientshapeok="t" o:connecttype="rect"/>
            </v:shapetype>
            <v:shape id="Text Box 2" o:spid="_x0000_s1027" type="#_x0000_t202" style="position:absolute;left:0;text-align:left;margin-left:0;margin-top:0;width:36.2pt;height:30.2pt;z-index:25165824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" filled="f" stroked="f">
              <v:textbox style="mso-fit-shape-to-text:t" inset="0,0,0,15pt">
                <w:txbxContent>
                  <w:p w14:paraId="471FA7E5" w14:textId="2478E4A5" w:rsidR="00EE764B" w:rsidRPr="00EE764B" w:rsidRDefault="00EE764B" w:rsidP="00EE764B">
                    <w:pPr>
                      <w:spacing w:after="0"/>
                      <w:rPr>
                        <w:rFonts w:ascii="Calibri" w:eastAsia="Calibri" w:hAnsi="Calibri" w:cs="Calibri"/>
                        <w:noProof/>
                        <w:color w:val="000000"/>
                        <w:sz w:val="20"/>
                        <w:szCs w:val="20"/>
                      </w:rPr>
                    </w:pPr>
                    <w:r w:rsidRPr="00EE764B">
                      <w:rPr>
                        <w:rFonts w:ascii="Calibri" w:eastAsia="Calibri" w:hAnsi="Calibri" w:cs="Calibri"/>
                        <w:noProof/>
                        <w:color w:val="000000"/>
                        <w:sz w:val="20"/>
                        <w:szCs w:val="20"/>
                      </w:rPr>
                      <w:t>OFFICIAL</w:t>
                    </w:r>
                  </w:p>
                </w:txbxContent>
              </v:textbox>
              <w10:wrap anchorx="page" anchory="page"/>
            </v:shape>
          </w:pict>
        </mc:Fallback>
      </mc:AlternateContent>
    </w:r>
    <w:r w:rsidR="003A10C1">
      <w:t xml:space="preserve">Page </w:t>
    </w:r>
    <w:r w:rsidR="003A10C1">
      <w:rPr>
        <w:b/>
      </w:rPr>
      <w:fldChar w:fldCharType="begin"/>
    </w:r>
    <w:r w:rsidR="003A10C1">
      <w:rPr>
        <w:b/>
      </w:rPr>
      <w:instrText xml:space="preserve"> PAGE </w:instrText>
    </w:r>
    <w:r w:rsidR="003A10C1">
      <w:rPr>
        <w:b/>
        <w:color w:val="2B579A"/>
        <w:shd w:val="clear" w:color="auto" w:fill="E6E6E6"/>
      </w:rPr>
      <w:fldChar w:fldCharType="separate"/>
    </w:r>
    <w:r w:rsidR="003A10C1">
      <w:rPr>
        <w:b/>
        <w:noProof/>
      </w:rPr>
      <w:t>2</w:t>
    </w:r>
    <w:r w:rsidR="003A10C1">
      <w:rPr>
        <w:b/>
        <w:color w:val="2B579A"/>
        <w:shd w:val="clear" w:color="auto" w:fill="E6E6E6"/>
      </w:rPr>
      <w:fldChar w:fldCharType="end"/>
    </w:r>
    <w:r w:rsidR="003A10C1">
      <w:t xml:space="preserve"> of </w:t>
    </w:r>
    <w:r w:rsidR="003A10C1">
      <w:rPr>
        <w:b/>
      </w:rPr>
      <w:fldChar w:fldCharType="begin"/>
    </w:r>
    <w:r w:rsidR="003A10C1">
      <w:rPr>
        <w:b/>
      </w:rPr>
      <w:instrText xml:space="preserve"> NUMPAGES  </w:instrText>
    </w:r>
    <w:r w:rsidR="003A10C1">
      <w:rPr>
        <w:b/>
        <w:color w:val="2B579A"/>
        <w:shd w:val="clear" w:color="auto" w:fill="E6E6E6"/>
      </w:rPr>
      <w:fldChar w:fldCharType="separate"/>
    </w:r>
    <w:r w:rsidR="003A10C1">
      <w:rPr>
        <w:b/>
        <w:noProof/>
      </w:rPr>
      <w:t>2</w:t>
    </w:r>
    <w:r w:rsidR="003A10C1">
      <w:rPr>
        <w:b/>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6DBA" w14:textId="1B4FC7EF" w:rsidR="00212151" w:rsidRDefault="00BB71AF">
    <w:pPr>
      <w:pStyle w:val="Footer"/>
    </w:pPr>
    <w:r>
      <w:rPr>
        <w:noProof/>
      </w:rPr>
      <mc:AlternateContent>
        <mc:Choice Requires="wps">
          <w:drawing>
            <wp:anchor distT="0" distB="0" distL="0" distR="0" simplePos="0" relativeHeight="251658240" behindDoc="0" locked="0" layoutInCell="1" allowOverlap="1" wp14:anchorId="7CC8D5D0" wp14:editId="3B753A71">
              <wp:simplePos x="0" y="0"/>
              <wp:positionH relativeFrom="page">
                <wp:align>center</wp:align>
              </wp:positionH>
              <wp:positionV relativeFrom="page">
                <wp:align>bottom</wp:align>
              </wp:positionV>
              <wp:extent cx="459740" cy="383540"/>
              <wp:effectExtent l="0" t="0" r="0" b="0"/>
              <wp:wrapNone/>
              <wp:docPr id="13253630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83540"/>
                      </a:xfrm>
                      <a:prstGeom prst="rect">
                        <a:avLst/>
                      </a:prstGeom>
                      <a:noFill/>
                      <a:ln>
                        <a:noFill/>
                      </a:ln>
                    </wps:spPr>
                    <wps:txbx>
                      <w:txbxContent>
                        <w:p w14:paraId="3EF950C1" w14:textId="7D9BDA38" w:rsidR="00EE764B" w:rsidRPr="00EE764B" w:rsidRDefault="00EE764B" w:rsidP="00EE764B">
                          <w:pPr>
                            <w:spacing w:after="0"/>
                            <w:rPr>
                              <w:rFonts w:ascii="Calibri" w:eastAsia="Calibri" w:hAnsi="Calibri" w:cs="Calibri"/>
                              <w:noProof/>
                              <w:color w:val="000000"/>
                              <w:sz w:val="20"/>
                              <w:szCs w:val="20"/>
                            </w:rPr>
                          </w:pPr>
                          <w:r w:rsidRPr="00EE764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CC8D5D0" id="_x0000_t202" coordsize="21600,21600" o:spt="202" path="m,l,21600r21600,l21600,xe">
              <v:stroke joinstyle="miter"/>
              <v:path gradientshapeok="t" o:connecttype="rect"/>
            </v:shapetype>
            <v:shape id="Text Box 1" o:spid="_x0000_s1028" type="#_x0000_t202" style="position:absolute;margin-left:0;margin-top:0;width:36.2pt;height:30.2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" filled="f" stroked="f">
              <v:textbox style="mso-fit-shape-to-text:t" inset="0,0,0,15pt">
                <w:txbxContent>
                  <w:p w14:paraId="3EF950C1" w14:textId="7D9BDA38" w:rsidR="00EE764B" w:rsidRPr="00EE764B" w:rsidRDefault="00EE764B" w:rsidP="00EE764B">
                    <w:pPr>
                      <w:spacing w:after="0"/>
                      <w:rPr>
                        <w:rFonts w:ascii="Calibri" w:eastAsia="Calibri" w:hAnsi="Calibri" w:cs="Calibri"/>
                        <w:noProof/>
                        <w:color w:val="000000"/>
                        <w:sz w:val="20"/>
                        <w:szCs w:val="20"/>
                      </w:rPr>
                    </w:pPr>
                    <w:r w:rsidRPr="00EE764B">
                      <w:rPr>
                        <w:rFonts w:ascii="Calibri" w:eastAsia="Calibri" w:hAnsi="Calibri" w:cs="Calibri"/>
                        <w:noProof/>
                        <w:color w:val="000000"/>
                        <w:sz w:val="20"/>
                        <w:szCs w:val="20"/>
                      </w:rPr>
                      <w:t>OFFICIAL</w:t>
                    </w:r>
                  </w:p>
                </w:txbxContent>
              </v:textbox>
              <w10:wrap anchorx="page" anchory="page"/>
            </v:shape>
          </w:pict>
        </mc:Fallback>
      </mc:AlternateContent>
    </w:r>
  </w:p>
  <w:p w14:paraId="4E496DBC" w14:textId="6BFE159A" w:rsidR="00212151" w:rsidRPr="0066622B" w:rsidRDefault="003A10C1" w:rsidP="0066622B">
    <w:pPr>
      <w:pStyle w:val="Header"/>
      <w:spacing w:after="120"/>
      <w:rPr>
        <w:color w:val="1F497D"/>
      </w:rPr>
    </w:pPr>
    <w:r w:rsidRPr="0021181D">
      <w:rPr>
        <w:b/>
        <w:bCs/>
        <w:color w:val="000000"/>
      </w:rPr>
      <w:t xml:space="preserve">NOTE: Significant factual errors (not matters disputed by the parties) in this letter should be referred to the author. Any concerns about other aspects of the letter (for example, the extent of enquiries, the opinions expressed in </w:t>
    </w:r>
    <w:proofErr w:type="gramStart"/>
    <w:r w:rsidRPr="0021181D">
      <w:rPr>
        <w:b/>
        <w:bCs/>
        <w:color w:val="000000"/>
      </w:rPr>
      <w:t>it</w:t>
    </w:r>
    <w:proofErr w:type="gramEnd"/>
    <w:r w:rsidRPr="0021181D">
      <w:rPr>
        <w:b/>
        <w:bCs/>
        <w:color w:val="000000"/>
      </w:rPr>
      <w:t xml:space="preserve"> or matters disputed by the parties) must be addressed in court</w:t>
    </w:r>
    <w:r w:rsidRPr="0021181D">
      <w:rPr>
        <w:color w:val="1F497D"/>
      </w:rPr>
      <w:t xml:space="preserve">. </w:t>
    </w:r>
  </w:p>
  <w:p w14:paraId="4E496DBD" w14:textId="77777777" w:rsidR="00212151" w:rsidRDefault="003A10C1">
    <w:pPr>
      <w:pStyle w:val="Header"/>
      <w:spacing w:after="120"/>
      <w:rPr>
        <w:b/>
        <w:bCs/>
      </w:rPr>
    </w:pPr>
    <w:r w:rsidRPr="0021181D">
      <w:rPr>
        <w:b/>
        <w:bCs/>
      </w:rPr>
      <w:t>WARNING: This report is restricted by rules of court. Unauthorised communication of the information in it is a serious matter and may constitute contempt of court</w:t>
    </w:r>
  </w:p>
  <w:p w14:paraId="4E496DBE" w14:textId="77777777" w:rsidR="00212151" w:rsidRDefault="003A10C1">
    <w:pPr>
      <w:pStyle w:val="Footer"/>
      <w:jc w:val="right"/>
    </w:pPr>
    <w:r>
      <w:t xml:space="preserve">Page </w:t>
    </w:r>
    <w:r>
      <w:rPr>
        <w:b/>
      </w:rPr>
      <w:fldChar w:fldCharType="begin"/>
    </w:r>
    <w:r>
      <w:rPr>
        <w:b/>
      </w:rPr>
      <w:instrText xml:space="preserve"> PAGE </w:instrText>
    </w:r>
    <w:r>
      <w:rPr>
        <w:b/>
        <w:color w:val="2B579A"/>
        <w:shd w:val="clear" w:color="auto" w:fill="E6E6E6"/>
      </w:rPr>
      <w:fldChar w:fldCharType="separate"/>
    </w:r>
    <w:r>
      <w:rPr>
        <w:b/>
        <w:noProof/>
      </w:rPr>
      <w:t>1</w:t>
    </w:r>
    <w:r>
      <w:rPr>
        <w:b/>
        <w:color w:val="2B579A"/>
        <w:shd w:val="clear" w:color="auto" w:fill="E6E6E6"/>
      </w:rPr>
      <w:fldChar w:fldCharType="end"/>
    </w:r>
    <w:r>
      <w:t xml:space="preserve"> of </w:t>
    </w:r>
    <w:r>
      <w:rPr>
        <w:b/>
      </w:rPr>
      <w:fldChar w:fldCharType="begin"/>
    </w:r>
    <w:r>
      <w:rPr>
        <w:b/>
      </w:rPr>
      <w:instrText xml:space="preserve"> NUMPAGES  </w:instrText>
    </w:r>
    <w:r>
      <w:rPr>
        <w:b/>
        <w:color w:val="2B579A"/>
        <w:shd w:val="clear" w:color="auto" w:fill="E6E6E6"/>
      </w:rPr>
      <w:fldChar w:fldCharType="separate"/>
    </w:r>
    <w:r>
      <w:rPr>
        <w:b/>
        <w:noProof/>
      </w:rPr>
      <w:t>2</w:t>
    </w:r>
    <w:r>
      <w:rPr>
        <w:b/>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3265" w14:textId="77777777" w:rsidR="00A90620" w:rsidRDefault="00A90620">
      <w:pPr>
        <w:spacing w:before="0" w:after="0"/>
      </w:pPr>
      <w:r>
        <w:separator/>
      </w:r>
    </w:p>
  </w:footnote>
  <w:footnote w:type="continuationSeparator" w:id="0">
    <w:p w14:paraId="2B00D88F" w14:textId="77777777" w:rsidR="00A90620" w:rsidRDefault="00A90620">
      <w:pPr>
        <w:spacing w:before="0" w:after="0"/>
      </w:pPr>
      <w:r>
        <w:continuationSeparator/>
      </w:r>
    </w:p>
  </w:footnote>
  <w:footnote w:type="continuationNotice" w:id="1">
    <w:p w14:paraId="18B7B525" w14:textId="77777777" w:rsidR="00A90620" w:rsidRDefault="00A906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6DB7" w14:textId="77777777" w:rsidR="00212151" w:rsidRDefault="00212151">
    <w:pPr>
      <w:pStyle w:val="Heade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6DB9" w14:textId="725E2ECE" w:rsidR="00212151" w:rsidRDefault="00EE764B">
    <w:pPr>
      <w:pStyle w:val="Header"/>
      <w:spacing w:after="0"/>
      <w:jc w:val="right"/>
    </w:pPr>
    <w:r>
      <w:rPr>
        <w:noProof/>
      </w:rPr>
      <w:drawing>
        <wp:inline distT="0" distB="0" distL="0" distR="0" wp14:anchorId="1A9077F3" wp14:editId="74ED3B5C">
          <wp:extent cx="2695451" cy="529961"/>
          <wp:effectExtent l="0" t="0" r="0" b="3810"/>
          <wp:docPr id="755341041" name="Picture 1" descr="BCT logo FOR EMAIL SIGNATUR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T logo FOR EMAIL SIGNATURES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091" cy="531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A4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80DFF"/>
    <w:multiLevelType w:val="hybridMultilevel"/>
    <w:tmpl w:val="2C6C8056"/>
    <w:lvl w:ilvl="0" w:tplc="C7B29314">
      <w:start w:val="1"/>
      <w:numFmt w:val="bullet"/>
      <w:lvlText w:val="-"/>
      <w:lvlJc w:val="left"/>
      <w:pPr>
        <w:ind w:left="720" w:hanging="360"/>
      </w:pPr>
      <w:rPr>
        <w:rFonts w:ascii="Arial" w:eastAsia="Times New Roman" w:hAnsi="Arial" w:cs="Arial" w:hint="default"/>
      </w:rPr>
    </w:lvl>
    <w:lvl w:ilvl="1" w:tplc="F2F073F8">
      <w:start w:val="1"/>
      <w:numFmt w:val="bullet"/>
      <w:lvlText w:val="o"/>
      <w:lvlJc w:val="left"/>
      <w:pPr>
        <w:ind w:left="1440" w:hanging="360"/>
      </w:pPr>
      <w:rPr>
        <w:rFonts w:ascii="Courier New" w:hAnsi="Courier New" w:cs="Courier New" w:hint="default"/>
      </w:rPr>
    </w:lvl>
    <w:lvl w:ilvl="2" w:tplc="58F8A5C0">
      <w:start w:val="1"/>
      <w:numFmt w:val="bullet"/>
      <w:lvlText w:val=""/>
      <w:lvlJc w:val="left"/>
      <w:pPr>
        <w:ind w:left="2160" w:hanging="360"/>
      </w:pPr>
      <w:rPr>
        <w:rFonts w:ascii="Wingdings" w:hAnsi="Wingdings" w:hint="default"/>
      </w:rPr>
    </w:lvl>
    <w:lvl w:ilvl="3" w:tplc="3D8EF0DA">
      <w:start w:val="1"/>
      <w:numFmt w:val="bullet"/>
      <w:lvlText w:val=""/>
      <w:lvlJc w:val="left"/>
      <w:pPr>
        <w:ind w:left="2880" w:hanging="360"/>
      </w:pPr>
      <w:rPr>
        <w:rFonts w:ascii="Symbol" w:hAnsi="Symbol" w:hint="default"/>
      </w:rPr>
    </w:lvl>
    <w:lvl w:ilvl="4" w:tplc="90DCB726">
      <w:start w:val="1"/>
      <w:numFmt w:val="bullet"/>
      <w:lvlText w:val="o"/>
      <w:lvlJc w:val="left"/>
      <w:pPr>
        <w:ind w:left="3600" w:hanging="360"/>
      </w:pPr>
      <w:rPr>
        <w:rFonts w:ascii="Courier New" w:hAnsi="Courier New" w:cs="Courier New" w:hint="default"/>
      </w:rPr>
    </w:lvl>
    <w:lvl w:ilvl="5" w:tplc="C4D49CFE">
      <w:start w:val="1"/>
      <w:numFmt w:val="bullet"/>
      <w:lvlText w:val=""/>
      <w:lvlJc w:val="left"/>
      <w:pPr>
        <w:ind w:left="4320" w:hanging="360"/>
      </w:pPr>
      <w:rPr>
        <w:rFonts w:ascii="Wingdings" w:hAnsi="Wingdings" w:hint="default"/>
      </w:rPr>
    </w:lvl>
    <w:lvl w:ilvl="6" w:tplc="238AB6C0">
      <w:start w:val="1"/>
      <w:numFmt w:val="bullet"/>
      <w:lvlText w:val=""/>
      <w:lvlJc w:val="left"/>
      <w:pPr>
        <w:ind w:left="5040" w:hanging="360"/>
      </w:pPr>
      <w:rPr>
        <w:rFonts w:ascii="Symbol" w:hAnsi="Symbol" w:hint="default"/>
      </w:rPr>
    </w:lvl>
    <w:lvl w:ilvl="7" w:tplc="7466D2C0">
      <w:start w:val="1"/>
      <w:numFmt w:val="bullet"/>
      <w:lvlText w:val="o"/>
      <w:lvlJc w:val="left"/>
      <w:pPr>
        <w:ind w:left="5760" w:hanging="360"/>
      </w:pPr>
      <w:rPr>
        <w:rFonts w:ascii="Courier New" w:hAnsi="Courier New" w:cs="Courier New" w:hint="default"/>
      </w:rPr>
    </w:lvl>
    <w:lvl w:ilvl="8" w:tplc="8978496A">
      <w:start w:val="1"/>
      <w:numFmt w:val="bullet"/>
      <w:lvlText w:val=""/>
      <w:lvlJc w:val="left"/>
      <w:pPr>
        <w:ind w:left="6480" w:hanging="360"/>
      </w:pPr>
      <w:rPr>
        <w:rFonts w:ascii="Wingdings" w:hAnsi="Wingdings" w:hint="default"/>
      </w:rPr>
    </w:lvl>
  </w:abstractNum>
  <w:abstractNum w:abstractNumId="2" w15:restartNumberingAfterBreak="0">
    <w:nsid w:val="0EEE6890"/>
    <w:multiLevelType w:val="hybridMultilevel"/>
    <w:tmpl w:val="54C43762"/>
    <w:lvl w:ilvl="0" w:tplc="041A97F2">
      <w:numFmt w:val="bullet"/>
      <w:lvlText w:val="-"/>
      <w:lvlJc w:val="left"/>
      <w:pPr>
        <w:ind w:left="720" w:hanging="360"/>
      </w:pPr>
      <w:rPr>
        <w:rFonts w:ascii="Calibri" w:eastAsia="Calibri" w:hAnsi="Calibri" w:cs="Calibri" w:hint="default"/>
      </w:rPr>
    </w:lvl>
    <w:lvl w:ilvl="1" w:tplc="C36A2DB4">
      <w:start w:val="1"/>
      <w:numFmt w:val="bullet"/>
      <w:lvlText w:val="o"/>
      <w:lvlJc w:val="left"/>
      <w:pPr>
        <w:ind w:left="1440" w:hanging="360"/>
      </w:pPr>
      <w:rPr>
        <w:rFonts w:ascii="Courier New" w:hAnsi="Courier New" w:cs="Courier New" w:hint="default"/>
      </w:rPr>
    </w:lvl>
    <w:lvl w:ilvl="2" w:tplc="B01472F6">
      <w:start w:val="1"/>
      <w:numFmt w:val="bullet"/>
      <w:lvlText w:val=""/>
      <w:lvlJc w:val="left"/>
      <w:pPr>
        <w:ind w:left="2160" w:hanging="360"/>
      </w:pPr>
      <w:rPr>
        <w:rFonts w:ascii="Wingdings" w:hAnsi="Wingdings" w:hint="default"/>
      </w:rPr>
    </w:lvl>
    <w:lvl w:ilvl="3" w:tplc="E6E09AFE">
      <w:start w:val="1"/>
      <w:numFmt w:val="bullet"/>
      <w:lvlText w:val=""/>
      <w:lvlJc w:val="left"/>
      <w:pPr>
        <w:ind w:left="2880" w:hanging="360"/>
      </w:pPr>
      <w:rPr>
        <w:rFonts w:ascii="Symbol" w:hAnsi="Symbol" w:hint="default"/>
      </w:rPr>
    </w:lvl>
    <w:lvl w:ilvl="4" w:tplc="7560805A">
      <w:start w:val="1"/>
      <w:numFmt w:val="bullet"/>
      <w:lvlText w:val="o"/>
      <w:lvlJc w:val="left"/>
      <w:pPr>
        <w:ind w:left="3600" w:hanging="360"/>
      </w:pPr>
      <w:rPr>
        <w:rFonts w:ascii="Courier New" w:hAnsi="Courier New" w:cs="Courier New" w:hint="default"/>
      </w:rPr>
    </w:lvl>
    <w:lvl w:ilvl="5" w:tplc="91CCCE0C">
      <w:start w:val="1"/>
      <w:numFmt w:val="bullet"/>
      <w:lvlText w:val=""/>
      <w:lvlJc w:val="left"/>
      <w:pPr>
        <w:ind w:left="4320" w:hanging="360"/>
      </w:pPr>
      <w:rPr>
        <w:rFonts w:ascii="Wingdings" w:hAnsi="Wingdings" w:hint="default"/>
      </w:rPr>
    </w:lvl>
    <w:lvl w:ilvl="6" w:tplc="5F943F84">
      <w:start w:val="1"/>
      <w:numFmt w:val="bullet"/>
      <w:lvlText w:val=""/>
      <w:lvlJc w:val="left"/>
      <w:pPr>
        <w:ind w:left="5040" w:hanging="360"/>
      </w:pPr>
      <w:rPr>
        <w:rFonts w:ascii="Symbol" w:hAnsi="Symbol" w:hint="default"/>
      </w:rPr>
    </w:lvl>
    <w:lvl w:ilvl="7" w:tplc="09B0FDEE">
      <w:start w:val="1"/>
      <w:numFmt w:val="bullet"/>
      <w:lvlText w:val="o"/>
      <w:lvlJc w:val="left"/>
      <w:pPr>
        <w:ind w:left="5760" w:hanging="360"/>
      </w:pPr>
      <w:rPr>
        <w:rFonts w:ascii="Courier New" w:hAnsi="Courier New" w:cs="Courier New" w:hint="default"/>
      </w:rPr>
    </w:lvl>
    <w:lvl w:ilvl="8" w:tplc="4A285400">
      <w:start w:val="1"/>
      <w:numFmt w:val="bullet"/>
      <w:lvlText w:val=""/>
      <w:lvlJc w:val="left"/>
      <w:pPr>
        <w:ind w:left="6480" w:hanging="360"/>
      </w:pPr>
      <w:rPr>
        <w:rFonts w:ascii="Wingdings" w:hAnsi="Wingdings" w:hint="default"/>
      </w:rPr>
    </w:lvl>
  </w:abstractNum>
  <w:abstractNum w:abstractNumId="3" w15:restartNumberingAfterBreak="0">
    <w:nsid w:val="211E366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0705F9"/>
    <w:multiLevelType w:val="hybridMultilevel"/>
    <w:tmpl w:val="B42A5CF2"/>
    <w:lvl w:ilvl="0" w:tplc="2BFE007C">
      <w:start w:val="1"/>
      <w:numFmt w:val="decimal"/>
      <w:lvlText w:val="%1."/>
      <w:lvlJc w:val="left"/>
      <w:pPr>
        <w:ind w:left="360" w:hanging="360"/>
      </w:pPr>
    </w:lvl>
    <w:lvl w:ilvl="1" w:tplc="F27E6D32">
      <w:start w:val="1"/>
      <w:numFmt w:val="lowerLetter"/>
      <w:lvlText w:val="%2."/>
      <w:lvlJc w:val="left"/>
      <w:pPr>
        <w:ind w:left="1080" w:hanging="360"/>
      </w:pPr>
    </w:lvl>
    <w:lvl w:ilvl="2" w:tplc="A0963DAE">
      <w:start w:val="1"/>
      <w:numFmt w:val="lowerRoman"/>
      <w:lvlText w:val="%3."/>
      <w:lvlJc w:val="right"/>
      <w:pPr>
        <w:ind w:left="1800" w:hanging="180"/>
      </w:pPr>
    </w:lvl>
    <w:lvl w:ilvl="3" w:tplc="CBFAB0D2">
      <w:start w:val="1"/>
      <w:numFmt w:val="decimal"/>
      <w:lvlText w:val="%4."/>
      <w:lvlJc w:val="left"/>
      <w:pPr>
        <w:ind w:left="2520" w:hanging="360"/>
      </w:pPr>
    </w:lvl>
    <w:lvl w:ilvl="4" w:tplc="033EDDEC">
      <w:start w:val="1"/>
      <w:numFmt w:val="lowerLetter"/>
      <w:lvlText w:val="%5."/>
      <w:lvlJc w:val="left"/>
      <w:pPr>
        <w:ind w:left="3240" w:hanging="360"/>
      </w:pPr>
    </w:lvl>
    <w:lvl w:ilvl="5" w:tplc="48D8E6EE">
      <w:start w:val="1"/>
      <w:numFmt w:val="lowerRoman"/>
      <w:lvlText w:val="%6."/>
      <w:lvlJc w:val="right"/>
      <w:pPr>
        <w:ind w:left="3960" w:hanging="180"/>
      </w:pPr>
    </w:lvl>
    <w:lvl w:ilvl="6" w:tplc="FA2E5654">
      <w:start w:val="1"/>
      <w:numFmt w:val="decimal"/>
      <w:lvlText w:val="%7."/>
      <w:lvlJc w:val="left"/>
      <w:pPr>
        <w:ind w:left="4680" w:hanging="360"/>
      </w:pPr>
    </w:lvl>
    <w:lvl w:ilvl="7" w:tplc="4BF8E06A">
      <w:start w:val="1"/>
      <w:numFmt w:val="lowerLetter"/>
      <w:lvlText w:val="%8."/>
      <w:lvlJc w:val="left"/>
      <w:pPr>
        <w:ind w:left="5400" w:hanging="360"/>
      </w:pPr>
    </w:lvl>
    <w:lvl w:ilvl="8" w:tplc="FAA05E9A">
      <w:start w:val="1"/>
      <w:numFmt w:val="lowerRoman"/>
      <w:lvlText w:val="%9."/>
      <w:lvlJc w:val="right"/>
      <w:pPr>
        <w:ind w:left="6120" w:hanging="180"/>
      </w:pPr>
    </w:lvl>
  </w:abstractNum>
  <w:abstractNum w:abstractNumId="5" w15:restartNumberingAfterBreak="0">
    <w:nsid w:val="28395DB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416D16"/>
    <w:multiLevelType w:val="hybridMultilevel"/>
    <w:tmpl w:val="7E82AD7C"/>
    <w:lvl w:ilvl="0" w:tplc="E47ACA90">
      <w:start w:val="1"/>
      <w:numFmt w:val="decimal"/>
      <w:lvlText w:val="%1."/>
      <w:lvlJc w:val="left"/>
      <w:pPr>
        <w:tabs>
          <w:tab w:val="num" w:pos="720"/>
        </w:tabs>
        <w:ind w:left="720" w:hanging="360"/>
      </w:pPr>
    </w:lvl>
    <w:lvl w:ilvl="1" w:tplc="AE0A3F72" w:tentative="1">
      <w:start w:val="1"/>
      <w:numFmt w:val="decimal"/>
      <w:lvlText w:val="%2."/>
      <w:lvlJc w:val="left"/>
      <w:pPr>
        <w:tabs>
          <w:tab w:val="num" w:pos="1440"/>
        </w:tabs>
        <w:ind w:left="1440" w:hanging="360"/>
      </w:pPr>
    </w:lvl>
    <w:lvl w:ilvl="2" w:tplc="42E00D6C" w:tentative="1">
      <w:start w:val="1"/>
      <w:numFmt w:val="decimal"/>
      <w:lvlText w:val="%3."/>
      <w:lvlJc w:val="left"/>
      <w:pPr>
        <w:tabs>
          <w:tab w:val="num" w:pos="2160"/>
        </w:tabs>
        <w:ind w:left="2160" w:hanging="360"/>
      </w:pPr>
    </w:lvl>
    <w:lvl w:ilvl="3" w:tplc="68063EC8" w:tentative="1">
      <w:start w:val="1"/>
      <w:numFmt w:val="decimal"/>
      <w:lvlText w:val="%4."/>
      <w:lvlJc w:val="left"/>
      <w:pPr>
        <w:tabs>
          <w:tab w:val="num" w:pos="2880"/>
        </w:tabs>
        <w:ind w:left="2880" w:hanging="360"/>
      </w:pPr>
    </w:lvl>
    <w:lvl w:ilvl="4" w:tplc="ED743A00" w:tentative="1">
      <w:start w:val="1"/>
      <w:numFmt w:val="decimal"/>
      <w:lvlText w:val="%5."/>
      <w:lvlJc w:val="left"/>
      <w:pPr>
        <w:tabs>
          <w:tab w:val="num" w:pos="3600"/>
        </w:tabs>
        <w:ind w:left="3600" w:hanging="360"/>
      </w:pPr>
    </w:lvl>
    <w:lvl w:ilvl="5" w:tplc="6D90CACC" w:tentative="1">
      <w:start w:val="1"/>
      <w:numFmt w:val="decimal"/>
      <w:lvlText w:val="%6."/>
      <w:lvlJc w:val="left"/>
      <w:pPr>
        <w:tabs>
          <w:tab w:val="num" w:pos="4320"/>
        </w:tabs>
        <w:ind w:left="4320" w:hanging="360"/>
      </w:pPr>
    </w:lvl>
    <w:lvl w:ilvl="6" w:tplc="81A2B41A" w:tentative="1">
      <w:start w:val="1"/>
      <w:numFmt w:val="decimal"/>
      <w:lvlText w:val="%7."/>
      <w:lvlJc w:val="left"/>
      <w:pPr>
        <w:tabs>
          <w:tab w:val="num" w:pos="5040"/>
        </w:tabs>
        <w:ind w:left="5040" w:hanging="360"/>
      </w:pPr>
    </w:lvl>
    <w:lvl w:ilvl="7" w:tplc="EE92EB84" w:tentative="1">
      <w:start w:val="1"/>
      <w:numFmt w:val="decimal"/>
      <w:lvlText w:val="%8."/>
      <w:lvlJc w:val="left"/>
      <w:pPr>
        <w:tabs>
          <w:tab w:val="num" w:pos="5760"/>
        </w:tabs>
        <w:ind w:left="5760" w:hanging="360"/>
      </w:pPr>
    </w:lvl>
    <w:lvl w:ilvl="8" w:tplc="EC88C59C" w:tentative="1">
      <w:start w:val="1"/>
      <w:numFmt w:val="decimal"/>
      <w:lvlText w:val="%9."/>
      <w:lvlJc w:val="left"/>
      <w:pPr>
        <w:tabs>
          <w:tab w:val="num" w:pos="6480"/>
        </w:tabs>
        <w:ind w:left="6480" w:hanging="360"/>
      </w:pPr>
    </w:lvl>
  </w:abstractNum>
  <w:abstractNum w:abstractNumId="7" w15:restartNumberingAfterBreak="0">
    <w:nsid w:val="46D0504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E7144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DA4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102D19"/>
    <w:multiLevelType w:val="multilevel"/>
    <w:tmpl w:val="BD805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F55A02"/>
    <w:multiLevelType w:val="multilevel"/>
    <w:tmpl w:val="AE384AD8"/>
    <w:lvl w:ilvl="0">
      <w:start w:val="1"/>
      <w:numFmt w:val="decimal"/>
      <w:pStyle w:val="ACafcassReportNumbering"/>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BAD"/>
    <w:multiLevelType w:val="hybridMultilevel"/>
    <w:tmpl w:val="352E9C18"/>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531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1A483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902850"/>
    <w:multiLevelType w:val="hybridMultilevel"/>
    <w:tmpl w:val="74542CC6"/>
    <w:lvl w:ilvl="0" w:tplc="0BD0B0C0">
      <w:start w:val="1"/>
      <w:numFmt w:val="bullet"/>
      <w:lvlText w:val="•"/>
      <w:lvlJc w:val="left"/>
      <w:pPr>
        <w:tabs>
          <w:tab w:val="num" w:pos="720"/>
        </w:tabs>
        <w:ind w:left="720" w:hanging="360"/>
      </w:pPr>
      <w:rPr>
        <w:rFonts w:ascii="Arial" w:hAnsi="Arial" w:hint="default"/>
      </w:rPr>
    </w:lvl>
    <w:lvl w:ilvl="1" w:tplc="4A1C7F2A" w:tentative="1">
      <w:start w:val="1"/>
      <w:numFmt w:val="bullet"/>
      <w:lvlText w:val="•"/>
      <w:lvlJc w:val="left"/>
      <w:pPr>
        <w:tabs>
          <w:tab w:val="num" w:pos="1440"/>
        </w:tabs>
        <w:ind w:left="1440" w:hanging="360"/>
      </w:pPr>
      <w:rPr>
        <w:rFonts w:ascii="Arial" w:hAnsi="Arial" w:hint="default"/>
      </w:rPr>
    </w:lvl>
    <w:lvl w:ilvl="2" w:tplc="E0EC5E40" w:tentative="1">
      <w:start w:val="1"/>
      <w:numFmt w:val="bullet"/>
      <w:lvlText w:val="•"/>
      <w:lvlJc w:val="left"/>
      <w:pPr>
        <w:tabs>
          <w:tab w:val="num" w:pos="2160"/>
        </w:tabs>
        <w:ind w:left="2160" w:hanging="360"/>
      </w:pPr>
      <w:rPr>
        <w:rFonts w:ascii="Arial" w:hAnsi="Arial" w:hint="default"/>
      </w:rPr>
    </w:lvl>
    <w:lvl w:ilvl="3" w:tplc="1DCC8ACE" w:tentative="1">
      <w:start w:val="1"/>
      <w:numFmt w:val="bullet"/>
      <w:lvlText w:val="•"/>
      <w:lvlJc w:val="left"/>
      <w:pPr>
        <w:tabs>
          <w:tab w:val="num" w:pos="2880"/>
        </w:tabs>
        <w:ind w:left="2880" w:hanging="360"/>
      </w:pPr>
      <w:rPr>
        <w:rFonts w:ascii="Arial" w:hAnsi="Arial" w:hint="default"/>
      </w:rPr>
    </w:lvl>
    <w:lvl w:ilvl="4" w:tplc="8278DEDA" w:tentative="1">
      <w:start w:val="1"/>
      <w:numFmt w:val="bullet"/>
      <w:lvlText w:val="•"/>
      <w:lvlJc w:val="left"/>
      <w:pPr>
        <w:tabs>
          <w:tab w:val="num" w:pos="3600"/>
        </w:tabs>
        <w:ind w:left="3600" w:hanging="360"/>
      </w:pPr>
      <w:rPr>
        <w:rFonts w:ascii="Arial" w:hAnsi="Arial" w:hint="default"/>
      </w:rPr>
    </w:lvl>
    <w:lvl w:ilvl="5" w:tplc="1530387C" w:tentative="1">
      <w:start w:val="1"/>
      <w:numFmt w:val="bullet"/>
      <w:lvlText w:val="•"/>
      <w:lvlJc w:val="left"/>
      <w:pPr>
        <w:tabs>
          <w:tab w:val="num" w:pos="4320"/>
        </w:tabs>
        <w:ind w:left="4320" w:hanging="360"/>
      </w:pPr>
      <w:rPr>
        <w:rFonts w:ascii="Arial" w:hAnsi="Arial" w:hint="default"/>
      </w:rPr>
    </w:lvl>
    <w:lvl w:ilvl="6" w:tplc="4A18C818" w:tentative="1">
      <w:start w:val="1"/>
      <w:numFmt w:val="bullet"/>
      <w:lvlText w:val="•"/>
      <w:lvlJc w:val="left"/>
      <w:pPr>
        <w:tabs>
          <w:tab w:val="num" w:pos="5040"/>
        </w:tabs>
        <w:ind w:left="5040" w:hanging="360"/>
      </w:pPr>
      <w:rPr>
        <w:rFonts w:ascii="Arial" w:hAnsi="Arial" w:hint="default"/>
      </w:rPr>
    </w:lvl>
    <w:lvl w:ilvl="7" w:tplc="F3ACCEC0" w:tentative="1">
      <w:start w:val="1"/>
      <w:numFmt w:val="bullet"/>
      <w:lvlText w:val="•"/>
      <w:lvlJc w:val="left"/>
      <w:pPr>
        <w:tabs>
          <w:tab w:val="num" w:pos="5760"/>
        </w:tabs>
        <w:ind w:left="5760" w:hanging="360"/>
      </w:pPr>
      <w:rPr>
        <w:rFonts w:ascii="Arial" w:hAnsi="Arial" w:hint="default"/>
      </w:rPr>
    </w:lvl>
    <w:lvl w:ilvl="8" w:tplc="5644EFF8" w:tentative="1">
      <w:start w:val="1"/>
      <w:numFmt w:val="bullet"/>
      <w:lvlText w:val="•"/>
      <w:lvlJc w:val="left"/>
      <w:pPr>
        <w:tabs>
          <w:tab w:val="num" w:pos="6480"/>
        </w:tabs>
        <w:ind w:left="6480" w:hanging="360"/>
      </w:pPr>
      <w:rPr>
        <w:rFonts w:ascii="Arial" w:hAnsi="Arial" w:hint="default"/>
      </w:rPr>
    </w:lvl>
  </w:abstractNum>
  <w:num w:numId="1" w16cid:durableId="1064833953">
    <w:abstractNumId w:val="8"/>
  </w:num>
  <w:num w:numId="2" w16cid:durableId="1529373711">
    <w:abstractNumId w:val="5"/>
  </w:num>
  <w:num w:numId="3" w16cid:durableId="1898740235">
    <w:abstractNumId w:val="14"/>
  </w:num>
  <w:num w:numId="4" w16cid:durableId="1118065889">
    <w:abstractNumId w:val="4"/>
  </w:num>
  <w:num w:numId="5" w16cid:durableId="957031828">
    <w:abstractNumId w:val="13"/>
  </w:num>
  <w:num w:numId="6" w16cid:durableId="255094369">
    <w:abstractNumId w:val="0"/>
  </w:num>
  <w:num w:numId="7" w16cid:durableId="1975479033">
    <w:abstractNumId w:val="10"/>
  </w:num>
  <w:num w:numId="8" w16cid:durableId="1933780709">
    <w:abstractNumId w:val="1"/>
  </w:num>
  <w:num w:numId="9" w16cid:durableId="2070571906">
    <w:abstractNumId w:val="2"/>
  </w:num>
  <w:num w:numId="10" w16cid:durableId="1029379244">
    <w:abstractNumId w:val="3"/>
  </w:num>
  <w:num w:numId="11" w16cid:durableId="491724175">
    <w:abstractNumId w:val="7"/>
  </w:num>
  <w:num w:numId="12" w16cid:durableId="1362047465">
    <w:abstractNumId w:val="9"/>
  </w:num>
  <w:num w:numId="13" w16cid:durableId="545918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0615265">
    <w:abstractNumId w:val="15"/>
  </w:num>
  <w:num w:numId="15" w16cid:durableId="1068768522">
    <w:abstractNumId w:val="6"/>
  </w:num>
  <w:num w:numId="16" w16cid:durableId="137927827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51"/>
    <w:rsid w:val="0000201E"/>
    <w:rsid w:val="000066F3"/>
    <w:rsid w:val="00010B4B"/>
    <w:rsid w:val="00020137"/>
    <w:rsid w:val="00023495"/>
    <w:rsid w:val="000262B5"/>
    <w:rsid w:val="00033B4E"/>
    <w:rsid w:val="00040196"/>
    <w:rsid w:val="00050083"/>
    <w:rsid w:val="000601D8"/>
    <w:rsid w:val="000619A4"/>
    <w:rsid w:val="00071687"/>
    <w:rsid w:val="00071BB4"/>
    <w:rsid w:val="000725BF"/>
    <w:rsid w:val="000750E9"/>
    <w:rsid w:val="00076C4D"/>
    <w:rsid w:val="00076F85"/>
    <w:rsid w:val="00080C2F"/>
    <w:rsid w:val="000A4B20"/>
    <w:rsid w:val="000B18DD"/>
    <w:rsid w:val="000B351D"/>
    <w:rsid w:val="000C269D"/>
    <w:rsid w:val="000F1584"/>
    <w:rsid w:val="000F3C67"/>
    <w:rsid w:val="000F5B67"/>
    <w:rsid w:val="001329AB"/>
    <w:rsid w:val="0013453A"/>
    <w:rsid w:val="001530CF"/>
    <w:rsid w:val="00155B3C"/>
    <w:rsid w:val="00166BAD"/>
    <w:rsid w:val="00177BAA"/>
    <w:rsid w:val="00183C36"/>
    <w:rsid w:val="00187240"/>
    <w:rsid w:val="001912F2"/>
    <w:rsid w:val="00192586"/>
    <w:rsid w:val="001A2876"/>
    <w:rsid w:val="001B0913"/>
    <w:rsid w:val="001B0A6F"/>
    <w:rsid w:val="001B63FD"/>
    <w:rsid w:val="001C090F"/>
    <w:rsid w:val="001C32BB"/>
    <w:rsid w:val="001D3100"/>
    <w:rsid w:val="001E253E"/>
    <w:rsid w:val="00200707"/>
    <w:rsid w:val="00212151"/>
    <w:rsid w:val="002266E5"/>
    <w:rsid w:val="00237717"/>
    <w:rsid w:val="00240FF0"/>
    <w:rsid w:val="0024218A"/>
    <w:rsid w:val="00246784"/>
    <w:rsid w:val="002467C3"/>
    <w:rsid w:val="002500F2"/>
    <w:rsid w:val="00264084"/>
    <w:rsid w:val="00276CDB"/>
    <w:rsid w:val="0029764D"/>
    <w:rsid w:val="00297950"/>
    <w:rsid w:val="002B4383"/>
    <w:rsid w:val="002B537D"/>
    <w:rsid w:val="002D36F9"/>
    <w:rsid w:val="002E3E02"/>
    <w:rsid w:val="002E6F93"/>
    <w:rsid w:val="002F1F4C"/>
    <w:rsid w:val="002F71E0"/>
    <w:rsid w:val="00320400"/>
    <w:rsid w:val="00330DFA"/>
    <w:rsid w:val="003364FC"/>
    <w:rsid w:val="0034167C"/>
    <w:rsid w:val="003674A9"/>
    <w:rsid w:val="00370B72"/>
    <w:rsid w:val="00373E55"/>
    <w:rsid w:val="0037755E"/>
    <w:rsid w:val="00382377"/>
    <w:rsid w:val="00383183"/>
    <w:rsid w:val="00396A77"/>
    <w:rsid w:val="003A10C1"/>
    <w:rsid w:val="003A40F5"/>
    <w:rsid w:val="003A7D00"/>
    <w:rsid w:val="003D00E7"/>
    <w:rsid w:val="003E1869"/>
    <w:rsid w:val="00404F2F"/>
    <w:rsid w:val="004125DD"/>
    <w:rsid w:val="00413F16"/>
    <w:rsid w:val="004171F1"/>
    <w:rsid w:val="00423212"/>
    <w:rsid w:val="00432343"/>
    <w:rsid w:val="004344EE"/>
    <w:rsid w:val="00440FA8"/>
    <w:rsid w:val="00452403"/>
    <w:rsid w:val="00456332"/>
    <w:rsid w:val="0046082B"/>
    <w:rsid w:val="00462C92"/>
    <w:rsid w:val="004638F4"/>
    <w:rsid w:val="00467B3B"/>
    <w:rsid w:val="00472DA4"/>
    <w:rsid w:val="00481193"/>
    <w:rsid w:val="00482230"/>
    <w:rsid w:val="004822FA"/>
    <w:rsid w:val="00482E94"/>
    <w:rsid w:val="00486789"/>
    <w:rsid w:val="0049302A"/>
    <w:rsid w:val="004A3FE7"/>
    <w:rsid w:val="004B6B4A"/>
    <w:rsid w:val="004C32F0"/>
    <w:rsid w:val="004D377A"/>
    <w:rsid w:val="005006C2"/>
    <w:rsid w:val="005072DC"/>
    <w:rsid w:val="005151B1"/>
    <w:rsid w:val="005160ED"/>
    <w:rsid w:val="00520266"/>
    <w:rsid w:val="00522D60"/>
    <w:rsid w:val="00532BE4"/>
    <w:rsid w:val="00533C90"/>
    <w:rsid w:val="00534F6A"/>
    <w:rsid w:val="00544188"/>
    <w:rsid w:val="00565E31"/>
    <w:rsid w:val="00573839"/>
    <w:rsid w:val="00590848"/>
    <w:rsid w:val="005A02DE"/>
    <w:rsid w:val="005A0A58"/>
    <w:rsid w:val="005A7ADE"/>
    <w:rsid w:val="005B05F2"/>
    <w:rsid w:val="005B3344"/>
    <w:rsid w:val="005E6BBD"/>
    <w:rsid w:val="005F358B"/>
    <w:rsid w:val="00610E86"/>
    <w:rsid w:val="00616EE9"/>
    <w:rsid w:val="006210B5"/>
    <w:rsid w:val="006242D5"/>
    <w:rsid w:val="00636F2D"/>
    <w:rsid w:val="006447B5"/>
    <w:rsid w:val="00645451"/>
    <w:rsid w:val="0066622B"/>
    <w:rsid w:val="00673BE9"/>
    <w:rsid w:val="00675215"/>
    <w:rsid w:val="0067697F"/>
    <w:rsid w:val="00691346"/>
    <w:rsid w:val="006917C3"/>
    <w:rsid w:val="006A2FA5"/>
    <w:rsid w:val="006A5AC4"/>
    <w:rsid w:val="006B2E05"/>
    <w:rsid w:val="006B2F01"/>
    <w:rsid w:val="006C22ED"/>
    <w:rsid w:val="006C466D"/>
    <w:rsid w:val="006D54BF"/>
    <w:rsid w:val="006D7730"/>
    <w:rsid w:val="006F675A"/>
    <w:rsid w:val="007145E0"/>
    <w:rsid w:val="00714994"/>
    <w:rsid w:val="0071607E"/>
    <w:rsid w:val="00733D24"/>
    <w:rsid w:val="007413D3"/>
    <w:rsid w:val="0074449B"/>
    <w:rsid w:val="0076123E"/>
    <w:rsid w:val="007663C4"/>
    <w:rsid w:val="00771507"/>
    <w:rsid w:val="00777836"/>
    <w:rsid w:val="0078723E"/>
    <w:rsid w:val="00794893"/>
    <w:rsid w:val="007957E8"/>
    <w:rsid w:val="007972E3"/>
    <w:rsid w:val="00797E18"/>
    <w:rsid w:val="007A4A98"/>
    <w:rsid w:val="007B39BB"/>
    <w:rsid w:val="007E33EB"/>
    <w:rsid w:val="007E6DB2"/>
    <w:rsid w:val="00800531"/>
    <w:rsid w:val="00810569"/>
    <w:rsid w:val="00820EC2"/>
    <w:rsid w:val="00821C9A"/>
    <w:rsid w:val="00824D3B"/>
    <w:rsid w:val="008254A7"/>
    <w:rsid w:val="00832C8F"/>
    <w:rsid w:val="00833E89"/>
    <w:rsid w:val="00842C55"/>
    <w:rsid w:val="00846288"/>
    <w:rsid w:val="00875027"/>
    <w:rsid w:val="00876DC2"/>
    <w:rsid w:val="0087A98A"/>
    <w:rsid w:val="00887418"/>
    <w:rsid w:val="008B3550"/>
    <w:rsid w:val="008B4012"/>
    <w:rsid w:val="008C470C"/>
    <w:rsid w:val="008D148B"/>
    <w:rsid w:val="008D6A1F"/>
    <w:rsid w:val="008D7C0E"/>
    <w:rsid w:val="008E39BE"/>
    <w:rsid w:val="008E4F45"/>
    <w:rsid w:val="008F3CE4"/>
    <w:rsid w:val="009069FA"/>
    <w:rsid w:val="00916C37"/>
    <w:rsid w:val="0093282C"/>
    <w:rsid w:val="00943280"/>
    <w:rsid w:val="00963E6A"/>
    <w:rsid w:val="009D2605"/>
    <w:rsid w:val="009D6A35"/>
    <w:rsid w:val="009F7866"/>
    <w:rsid w:val="00A13FD8"/>
    <w:rsid w:val="00A160DF"/>
    <w:rsid w:val="00A17FE8"/>
    <w:rsid w:val="00A21915"/>
    <w:rsid w:val="00A3722B"/>
    <w:rsid w:val="00A45404"/>
    <w:rsid w:val="00A57EF6"/>
    <w:rsid w:val="00A6284C"/>
    <w:rsid w:val="00A86D19"/>
    <w:rsid w:val="00A870B9"/>
    <w:rsid w:val="00A90620"/>
    <w:rsid w:val="00A90E96"/>
    <w:rsid w:val="00A9161D"/>
    <w:rsid w:val="00A91A1E"/>
    <w:rsid w:val="00AA4101"/>
    <w:rsid w:val="00AA5235"/>
    <w:rsid w:val="00AA7CCA"/>
    <w:rsid w:val="00AB44EB"/>
    <w:rsid w:val="00AE2596"/>
    <w:rsid w:val="00AE2BB2"/>
    <w:rsid w:val="00AE7F18"/>
    <w:rsid w:val="00AF14D2"/>
    <w:rsid w:val="00AF2772"/>
    <w:rsid w:val="00AF7334"/>
    <w:rsid w:val="00B0514D"/>
    <w:rsid w:val="00B062BE"/>
    <w:rsid w:val="00B11B31"/>
    <w:rsid w:val="00B214CF"/>
    <w:rsid w:val="00B30D45"/>
    <w:rsid w:val="00B3195C"/>
    <w:rsid w:val="00B33BFC"/>
    <w:rsid w:val="00B46DB2"/>
    <w:rsid w:val="00B526CF"/>
    <w:rsid w:val="00B54185"/>
    <w:rsid w:val="00B625C8"/>
    <w:rsid w:val="00B76909"/>
    <w:rsid w:val="00B85D7D"/>
    <w:rsid w:val="00B87572"/>
    <w:rsid w:val="00B909FF"/>
    <w:rsid w:val="00BA6AC7"/>
    <w:rsid w:val="00BB5390"/>
    <w:rsid w:val="00BB71AF"/>
    <w:rsid w:val="00BC455A"/>
    <w:rsid w:val="00BD0F03"/>
    <w:rsid w:val="00BD72AF"/>
    <w:rsid w:val="00BE6518"/>
    <w:rsid w:val="00BE7843"/>
    <w:rsid w:val="00BF2522"/>
    <w:rsid w:val="00C0012D"/>
    <w:rsid w:val="00C1162E"/>
    <w:rsid w:val="00C1206A"/>
    <w:rsid w:val="00C27DCE"/>
    <w:rsid w:val="00C3177A"/>
    <w:rsid w:val="00C566F7"/>
    <w:rsid w:val="00C57551"/>
    <w:rsid w:val="00C62A01"/>
    <w:rsid w:val="00C64F03"/>
    <w:rsid w:val="00C66681"/>
    <w:rsid w:val="00C75EB8"/>
    <w:rsid w:val="00C7665D"/>
    <w:rsid w:val="00C82D7E"/>
    <w:rsid w:val="00C914FD"/>
    <w:rsid w:val="00CA1A7F"/>
    <w:rsid w:val="00CB3A1B"/>
    <w:rsid w:val="00CC2C93"/>
    <w:rsid w:val="00CC6E45"/>
    <w:rsid w:val="00CD2E79"/>
    <w:rsid w:val="00CD5727"/>
    <w:rsid w:val="00CD76F3"/>
    <w:rsid w:val="00D0385F"/>
    <w:rsid w:val="00D13A98"/>
    <w:rsid w:val="00D218F0"/>
    <w:rsid w:val="00D2D59E"/>
    <w:rsid w:val="00D37822"/>
    <w:rsid w:val="00D43631"/>
    <w:rsid w:val="00D44288"/>
    <w:rsid w:val="00D54D2B"/>
    <w:rsid w:val="00D64AEB"/>
    <w:rsid w:val="00D6703A"/>
    <w:rsid w:val="00D81A53"/>
    <w:rsid w:val="00D857D0"/>
    <w:rsid w:val="00D96055"/>
    <w:rsid w:val="00D966AB"/>
    <w:rsid w:val="00DA0235"/>
    <w:rsid w:val="00DA0872"/>
    <w:rsid w:val="00DB60BC"/>
    <w:rsid w:val="00DB67C2"/>
    <w:rsid w:val="00DC1577"/>
    <w:rsid w:val="00DD1DA0"/>
    <w:rsid w:val="00DF0144"/>
    <w:rsid w:val="00E07837"/>
    <w:rsid w:val="00E1226E"/>
    <w:rsid w:val="00E24E31"/>
    <w:rsid w:val="00E26356"/>
    <w:rsid w:val="00E263BB"/>
    <w:rsid w:val="00E4281A"/>
    <w:rsid w:val="00E46B83"/>
    <w:rsid w:val="00E51569"/>
    <w:rsid w:val="00E60357"/>
    <w:rsid w:val="00E649B4"/>
    <w:rsid w:val="00EA5CBA"/>
    <w:rsid w:val="00EB0009"/>
    <w:rsid w:val="00EB479D"/>
    <w:rsid w:val="00EC4EF8"/>
    <w:rsid w:val="00EC6C25"/>
    <w:rsid w:val="00ED44D7"/>
    <w:rsid w:val="00EE535D"/>
    <w:rsid w:val="00EE600C"/>
    <w:rsid w:val="00EE764B"/>
    <w:rsid w:val="00F10339"/>
    <w:rsid w:val="00F12BEA"/>
    <w:rsid w:val="00F14980"/>
    <w:rsid w:val="00F201A2"/>
    <w:rsid w:val="00F21769"/>
    <w:rsid w:val="00F21849"/>
    <w:rsid w:val="00F23FCA"/>
    <w:rsid w:val="00F27A25"/>
    <w:rsid w:val="00F4184C"/>
    <w:rsid w:val="00F425E5"/>
    <w:rsid w:val="00F44D2E"/>
    <w:rsid w:val="00F452D2"/>
    <w:rsid w:val="00F51403"/>
    <w:rsid w:val="00F61CB7"/>
    <w:rsid w:val="00F65F12"/>
    <w:rsid w:val="00F72359"/>
    <w:rsid w:val="00F83B03"/>
    <w:rsid w:val="00F85A26"/>
    <w:rsid w:val="00F91D75"/>
    <w:rsid w:val="00FA3F54"/>
    <w:rsid w:val="00FC097D"/>
    <w:rsid w:val="00FC3BEA"/>
    <w:rsid w:val="00FD2077"/>
    <w:rsid w:val="00FD52FD"/>
    <w:rsid w:val="00FE0402"/>
    <w:rsid w:val="00FE2E7A"/>
    <w:rsid w:val="00FE2EFF"/>
    <w:rsid w:val="00FE41F6"/>
    <w:rsid w:val="00FF1004"/>
    <w:rsid w:val="02764C68"/>
    <w:rsid w:val="02C940EB"/>
    <w:rsid w:val="03045B7C"/>
    <w:rsid w:val="0346ADAE"/>
    <w:rsid w:val="0350B0C6"/>
    <w:rsid w:val="04415828"/>
    <w:rsid w:val="04633442"/>
    <w:rsid w:val="05151ED6"/>
    <w:rsid w:val="0517FE0B"/>
    <w:rsid w:val="051C01A1"/>
    <w:rsid w:val="05639C8F"/>
    <w:rsid w:val="05A5BCAE"/>
    <w:rsid w:val="05E79172"/>
    <w:rsid w:val="06EFF787"/>
    <w:rsid w:val="07397FC4"/>
    <w:rsid w:val="07C37C86"/>
    <w:rsid w:val="07C50A92"/>
    <w:rsid w:val="0824AE52"/>
    <w:rsid w:val="0846BDAA"/>
    <w:rsid w:val="094812E1"/>
    <w:rsid w:val="095C5144"/>
    <w:rsid w:val="09728762"/>
    <w:rsid w:val="09743A57"/>
    <w:rsid w:val="09DA89F2"/>
    <w:rsid w:val="0AF023C7"/>
    <w:rsid w:val="0B8F5B03"/>
    <w:rsid w:val="0BE2ADAF"/>
    <w:rsid w:val="0CC999D0"/>
    <w:rsid w:val="0D5374C5"/>
    <w:rsid w:val="0DCE7C99"/>
    <w:rsid w:val="0E60F2D2"/>
    <w:rsid w:val="0ED3048D"/>
    <w:rsid w:val="0F72D0F1"/>
    <w:rsid w:val="101BF989"/>
    <w:rsid w:val="10D3A3C5"/>
    <w:rsid w:val="10F192AF"/>
    <w:rsid w:val="10FCBB0C"/>
    <w:rsid w:val="120317B2"/>
    <w:rsid w:val="126BF8C2"/>
    <w:rsid w:val="129ACBF1"/>
    <w:rsid w:val="130CD040"/>
    <w:rsid w:val="1346E0F8"/>
    <w:rsid w:val="143B305A"/>
    <w:rsid w:val="1463CD19"/>
    <w:rsid w:val="1559AA57"/>
    <w:rsid w:val="1588756A"/>
    <w:rsid w:val="17B543E0"/>
    <w:rsid w:val="17BCB2D4"/>
    <w:rsid w:val="18884D4A"/>
    <w:rsid w:val="188A613E"/>
    <w:rsid w:val="18B095FB"/>
    <w:rsid w:val="1A23A735"/>
    <w:rsid w:val="1A643620"/>
    <w:rsid w:val="1C3541B0"/>
    <w:rsid w:val="1C5708EA"/>
    <w:rsid w:val="1D5A40BC"/>
    <w:rsid w:val="1D925A2B"/>
    <w:rsid w:val="1DE0C45B"/>
    <w:rsid w:val="1E2842CD"/>
    <w:rsid w:val="204D5D2F"/>
    <w:rsid w:val="21800838"/>
    <w:rsid w:val="21D41278"/>
    <w:rsid w:val="226DB8E7"/>
    <w:rsid w:val="232DCFB9"/>
    <w:rsid w:val="23AEC853"/>
    <w:rsid w:val="246EC284"/>
    <w:rsid w:val="2487136A"/>
    <w:rsid w:val="24B337AE"/>
    <w:rsid w:val="24E52998"/>
    <w:rsid w:val="25ACA848"/>
    <w:rsid w:val="26B5B3D3"/>
    <w:rsid w:val="273F4F12"/>
    <w:rsid w:val="275C99CC"/>
    <w:rsid w:val="280E515D"/>
    <w:rsid w:val="2891A3EA"/>
    <w:rsid w:val="2980CFAF"/>
    <w:rsid w:val="2A710EFE"/>
    <w:rsid w:val="2A89159A"/>
    <w:rsid w:val="2B33F6CA"/>
    <w:rsid w:val="2BA032CD"/>
    <w:rsid w:val="2C2804B2"/>
    <w:rsid w:val="2D038733"/>
    <w:rsid w:val="2D34398D"/>
    <w:rsid w:val="2D7DDD2E"/>
    <w:rsid w:val="2DEB0716"/>
    <w:rsid w:val="2F50F7CC"/>
    <w:rsid w:val="2F8F028E"/>
    <w:rsid w:val="305DD12B"/>
    <w:rsid w:val="3110F616"/>
    <w:rsid w:val="32B1EB82"/>
    <w:rsid w:val="337B4940"/>
    <w:rsid w:val="339CD2B7"/>
    <w:rsid w:val="34A524BA"/>
    <w:rsid w:val="34C39707"/>
    <w:rsid w:val="357E8B02"/>
    <w:rsid w:val="36BCD18A"/>
    <w:rsid w:val="37042B6A"/>
    <w:rsid w:val="3722B09B"/>
    <w:rsid w:val="37CA8307"/>
    <w:rsid w:val="38B9CABC"/>
    <w:rsid w:val="3932C0E0"/>
    <w:rsid w:val="39C4B87E"/>
    <w:rsid w:val="3B30378B"/>
    <w:rsid w:val="3C41E821"/>
    <w:rsid w:val="3D1E67DE"/>
    <w:rsid w:val="3E46306F"/>
    <w:rsid w:val="3EC425DE"/>
    <w:rsid w:val="4054FF08"/>
    <w:rsid w:val="41F47AF8"/>
    <w:rsid w:val="4258F343"/>
    <w:rsid w:val="4302D07B"/>
    <w:rsid w:val="434F8793"/>
    <w:rsid w:val="448280D1"/>
    <w:rsid w:val="44B76BF1"/>
    <w:rsid w:val="44DF7108"/>
    <w:rsid w:val="4511C5A0"/>
    <w:rsid w:val="4545D7D7"/>
    <w:rsid w:val="457D5BC7"/>
    <w:rsid w:val="4739B3A1"/>
    <w:rsid w:val="473E3E24"/>
    <w:rsid w:val="48C40B37"/>
    <w:rsid w:val="48FF2E0E"/>
    <w:rsid w:val="4935E70E"/>
    <w:rsid w:val="4952E71C"/>
    <w:rsid w:val="498F0A21"/>
    <w:rsid w:val="49944F33"/>
    <w:rsid w:val="4AED90CC"/>
    <w:rsid w:val="4C01DB56"/>
    <w:rsid w:val="4C34C378"/>
    <w:rsid w:val="4D7ABE99"/>
    <w:rsid w:val="4D8C2E4D"/>
    <w:rsid w:val="4DB233D5"/>
    <w:rsid w:val="4DC21272"/>
    <w:rsid w:val="4DCBE0D6"/>
    <w:rsid w:val="4E5594DE"/>
    <w:rsid w:val="4E59430C"/>
    <w:rsid w:val="4EA72A9A"/>
    <w:rsid w:val="4FAE3DC0"/>
    <w:rsid w:val="4FE83273"/>
    <w:rsid w:val="5051540D"/>
    <w:rsid w:val="5083AC71"/>
    <w:rsid w:val="50921BF1"/>
    <w:rsid w:val="50D895C1"/>
    <w:rsid w:val="5380AF1E"/>
    <w:rsid w:val="550744D4"/>
    <w:rsid w:val="55524B85"/>
    <w:rsid w:val="55717167"/>
    <w:rsid w:val="55E94469"/>
    <w:rsid w:val="56DA28F2"/>
    <w:rsid w:val="56F6D1CC"/>
    <w:rsid w:val="5709036D"/>
    <w:rsid w:val="575E9A08"/>
    <w:rsid w:val="5984A9D7"/>
    <w:rsid w:val="59C61CF6"/>
    <w:rsid w:val="5A4F526B"/>
    <w:rsid w:val="5A664FAA"/>
    <w:rsid w:val="5B064A4E"/>
    <w:rsid w:val="5C20DAD2"/>
    <w:rsid w:val="5D1DB5E3"/>
    <w:rsid w:val="5EAA01DC"/>
    <w:rsid w:val="5EAD05E7"/>
    <w:rsid w:val="5F156ED0"/>
    <w:rsid w:val="5F39C0CD"/>
    <w:rsid w:val="5FC11084"/>
    <w:rsid w:val="60B4BD24"/>
    <w:rsid w:val="60EEB2AF"/>
    <w:rsid w:val="6126E533"/>
    <w:rsid w:val="612DB554"/>
    <w:rsid w:val="628C2AB2"/>
    <w:rsid w:val="6300C178"/>
    <w:rsid w:val="6326D5D4"/>
    <w:rsid w:val="648234C7"/>
    <w:rsid w:val="6772CEDC"/>
    <w:rsid w:val="68326027"/>
    <w:rsid w:val="697FEFD4"/>
    <w:rsid w:val="69AB086A"/>
    <w:rsid w:val="6A011A36"/>
    <w:rsid w:val="6A67A31F"/>
    <w:rsid w:val="6AEA6D56"/>
    <w:rsid w:val="6E246C0E"/>
    <w:rsid w:val="6F15FF01"/>
    <w:rsid w:val="6F1DDA6C"/>
    <w:rsid w:val="6F1F0286"/>
    <w:rsid w:val="6FF33245"/>
    <w:rsid w:val="7010C0E9"/>
    <w:rsid w:val="72A93BDA"/>
    <w:rsid w:val="72B8E39C"/>
    <w:rsid w:val="738EE642"/>
    <w:rsid w:val="73AAF16B"/>
    <w:rsid w:val="73CAF265"/>
    <w:rsid w:val="7437F0A6"/>
    <w:rsid w:val="7445B650"/>
    <w:rsid w:val="753C3396"/>
    <w:rsid w:val="755E84E9"/>
    <w:rsid w:val="756B9277"/>
    <w:rsid w:val="763A34CD"/>
    <w:rsid w:val="773B264D"/>
    <w:rsid w:val="77B40C49"/>
    <w:rsid w:val="781C7225"/>
    <w:rsid w:val="790B35E6"/>
    <w:rsid w:val="7986F547"/>
    <w:rsid w:val="7A7ED593"/>
    <w:rsid w:val="7A9294F8"/>
    <w:rsid w:val="7AD06F38"/>
    <w:rsid w:val="7AEAB13E"/>
    <w:rsid w:val="7B7E0884"/>
    <w:rsid w:val="7BAB96E6"/>
    <w:rsid w:val="7C9CE0EF"/>
    <w:rsid w:val="7D4AEBB1"/>
    <w:rsid w:val="7D85EDD8"/>
    <w:rsid w:val="7DFC9DDD"/>
    <w:rsid w:val="7F7D7B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6C4D"/>
  <w15:docId w15:val="{E5841A37-1C15-4C07-BCB8-9708840E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83"/>
    <w:pPr>
      <w:spacing w:before="60" w:after="60"/>
    </w:pPr>
    <w:rPr>
      <w:rFonts w:ascii="Arial" w:hAnsi="Arial"/>
      <w:sz w:val="24"/>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11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autoRedefine/>
    <w:qFormat/>
    <w:pPr>
      <w:tabs>
        <w:tab w:val="num" w:pos="-567"/>
      </w:tabs>
      <w:spacing w:before="240" w:after="240"/>
      <w:ind w:left="-567"/>
      <w:jc w:val="center"/>
      <w:outlineLvl w:val="4"/>
    </w:pPr>
    <w:rPr>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pPr>
      <w:tabs>
        <w:tab w:val="center" w:pos="4513"/>
        <w:tab w:val="right" w:pos="9026"/>
      </w:tabs>
      <w:spacing w:before="0" w:after="360"/>
      <w:jc w:val="center"/>
    </w:pPr>
    <w:rPr>
      <w:rFonts w:cs="Arial"/>
      <w:sz w:val="22"/>
    </w:rPr>
  </w:style>
  <w:style w:type="character" w:customStyle="1" w:styleId="HeaderChar">
    <w:name w:val="Header Char"/>
    <w:link w:val="Header"/>
    <w:rPr>
      <w:rFonts w:ascii="Arial" w:hAnsi="Arial" w:cs="Arial"/>
      <w:sz w:val="22"/>
      <w:szCs w:val="22"/>
      <w:lang w:val="en-GB" w:eastAsia="en-GB" w:bidi="ar-SA"/>
    </w:rPr>
  </w:style>
  <w:style w:type="paragraph" w:styleId="Footer">
    <w:name w:val="footer"/>
    <w:basedOn w:val="Normal"/>
    <w:link w:val="FooterChar"/>
    <w:uiPriority w:val="99"/>
    <w:unhideWhenUsed/>
    <w:qFormat/>
    <w:pPr>
      <w:tabs>
        <w:tab w:val="center" w:pos="4513"/>
        <w:tab w:val="right" w:pos="9026"/>
      </w:tabs>
      <w:spacing w:after="0"/>
    </w:pPr>
    <w:rPr>
      <w:rFonts w:cs="Arial"/>
      <w:sz w:val="22"/>
    </w:rPr>
  </w:style>
  <w:style w:type="character" w:customStyle="1" w:styleId="FooterChar">
    <w:name w:val="Footer Char"/>
    <w:link w:val="Footer"/>
    <w:uiPriority w:val="99"/>
    <w:rPr>
      <w:rFonts w:ascii="Arial" w:hAnsi="Arial" w:cs="Arial"/>
      <w:sz w:val="22"/>
      <w:szCs w:val="22"/>
      <w:lang w:val="en-GB" w:eastAsia="en-GB" w:bidi="ar-SA"/>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
    <w:name w:val="Body Text"/>
    <w:basedOn w:val="Normal"/>
    <w:link w:val="BodyTextChar"/>
    <w:semiHidden/>
    <w:qFormat/>
    <w:pPr>
      <w:spacing w:after="0"/>
    </w:pPr>
    <w:rPr>
      <w:szCs w:val="24"/>
      <w:lang w:eastAsia="en-US"/>
    </w:rPr>
  </w:style>
  <w:style w:type="character" w:customStyle="1" w:styleId="BodyTextChar">
    <w:name w:val="Body Text Char"/>
    <w:link w:val="BodyText"/>
    <w:semiHidden/>
    <w:rPr>
      <w:rFonts w:ascii="Arial" w:hAnsi="Arial"/>
      <w:sz w:val="24"/>
      <w:szCs w:val="24"/>
      <w:lang w:val="en-GB" w:eastAsia="en-US" w:bidi="ar-SA"/>
    </w:rPr>
  </w:style>
  <w:style w:type="paragraph" w:styleId="BodyText3">
    <w:name w:val="Body Text 3"/>
    <w:aliases w:val="Table text - normal"/>
    <w:basedOn w:val="Normal"/>
    <w:link w:val="BodyText3Char"/>
    <w:autoRedefine/>
    <w:semiHidden/>
    <w:qFormat/>
    <w:pPr>
      <w:tabs>
        <w:tab w:val="left" w:pos="900"/>
      </w:tabs>
      <w:ind w:left="11" w:hanging="11"/>
    </w:pPr>
    <w:rPr>
      <w:rFonts w:cs="Arial"/>
      <w:bCs/>
      <w:noProof/>
      <w:lang w:eastAsia="en-US"/>
    </w:rPr>
  </w:style>
  <w:style w:type="character" w:customStyle="1" w:styleId="BodyText3Char">
    <w:name w:val="Body Text 3 Char"/>
    <w:aliases w:val="Table text - normal Char"/>
    <w:link w:val="BodyText3"/>
    <w:semiHidden/>
    <w:rPr>
      <w:rFonts w:ascii="Arial" w:hAnsi="Arial" w:cs="Arial"/>
      <w:bCs/>
      <w:noProof/>
      <w:sz w:val="24"/>
      <w:szCs w:val="22"/>
      <w:lang w:val="en-GB" w:eastAsia="en-US" w:bidi="ar-SA"/>
    </w:rPr>
  </w:style>
  <w:style w:type="character" w:customStyle="1" w:styleId="Heading5Char">
    <w:name w:val="Heading 5 Char"/>
    <w:link w:val="Heading5"/>
    <w:rPr>
      <w:rFonts w:ascii="Arial" w:hAnsi="Arial"/>
      <w:b/>
      <w:bCs/>
      <w:sz w:val="24"/>
      <w:szCs w:val="24"/>
      <w:lang w:val="en-GB" w:eastAsia="en-US" w:bidi="ar-SA"/>
    </w:rPr>
  </w:style>
  <w:style w:type="character" w:styleId="CommentReference">
    <w:name w:val="annotation reference"/>
    <w:semiHidden/>
    <w:unhideWhenUsed/>
    <w:rPr>
      <w:sz w:val="16"/>
      <w:szCs w:val="16"/>
    </w:rPr>
  </w:style>
  <w:style w:type="paragraph" w:styleId="CommentText">
    <w:name w:val="annotation text"/>
    <w:basedOn w:val="Normal"/>
    <w:link w:val="CommentTextChar1"/>
    <w:unhideWhenUsed/>
    <w:qFormat/>
    <w:pPr>
      <w:spacing w:after="0"/>
    </w:pPr>
    <w:rPr>
      <w:sz w:val="20"/>
      <w:szCs w:val="20"/>
      <w:lang w:eastAsia="en-US"/>
    </w:rPr>
  </w:style>
  <w:style w:type="character" w:customStyle="1" w:styleId="CommentTextChar1">
    <w:name w:val="Comment Text Char1"/>
    <w:link w:val="CommentText"/>
    <w:rPr>
      <w:rFonts w:ascii="Arial" w:eastAsia="Times New Roman" w:hAnsi="Arial" w:cs="Times New Roman"/>
      <w:sz w:val="20"/>
      <w:szCs w:val="20"/>
      <w:lang w:eastAsia="en-US"/>
    </w:rPr>
  </w:style>
  <w:style w:type="character" w:styleId="PlaceholderText">
    <w:name w:val="Placeholder Text"/>
    <w:uiPriority w:val="99"/>
    <w:semiHidden/>
    <w:rPr>
      <w:color w:val="808080"/>
    </w:rPr>
  </w:style>
  <w:style w:type="character" w:customStyle="1" w:styleId="NOTBOLD">
    <w:name w:val="NOT BOLD"/>
    <w:uiPriority w:val="1"/>
    <w:rPr>
      <w:rFonts w:ascii="Arial" w:hAnsi="Arial"/>
      <w:color w:val="auto"/>
      <w:sz w:val="22"/>
    </w:rPr>
  </w:style>
  <w:style w:type="character" w:customStyle="1" w:styleId="BOLD">
    <w:name w:val="BOLD"/>
    <w:uiPriority w:val="1"/>
    <w:rPr>
      <w:rFonts w:ascii="Arial" w:hAnsi="Arial"/>
      <w:b/>
      <w:color w:val="auto"/>
      <w:sz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pPr>
      <w:spacing w:after="200"/>
    </w:pPr>
    <w:rPr>
      <w:rFonts w:ascii="Calibri" w:hAnsi="Calibri"/>
      <w:b/>
      <w:bCs/>
      <w:lang w:eastAsia="en-GB"/>
    </w:rPr>
  </w:style>
  <w:style w:type="character" w:customStyle="1" w:styleId="CommentSubjectChar">
    <w:name w:val="Comment Subject Char"/>
    <w:link w:val="CommentSubject"/>
    <w:uiPriority w:val="99"/>
    <w:semiHidden/>
    <w:rPr>
      <w:rFonts w:ascii="Arial" w:eastAsia="Times New Roman" w:hAnsi="Arial" w:cs="Times New Roman"/>
      <w:b/>
      <w:bCs/>
      <w:sz w:val="20"/>
      <w:szCs w:val="20"/>
      <w:lang w:eastAsia="en-US"/>
    </w:rPr>
  </w:style>
  <w:style w:type="paragraph" w:customStyle="1" w:styleId="StyleLeft-1cm">
    <w:name w:val="Style Left:  -1 cm"/>
    <w:basedOn w:val="Normal"/>
    <w:next w:val="Normal"/>
    <w:qFormat/>
    <w:rPr>
      <w:szCs w:val="20"/>
    </w:rPr>
  </w:style>
  <w:style w:type="character" w:customStyle="1" w:styleId="CommentTextChar">
    <w:name w:val="Comment Text Char"/>
    <w:locked/>
    <w:rPr>
      <w:rFonts w:ascii="Arial" w:hAnsi="Arial"/>
      <w:lang w:eastAsia="en-US" w:bidi="ar-SA"/>
    </w:rPr>
  </w:style>
  <w:style w:type="paragraph" w:customStyle="1" w:styleId="Addressline">
    <w:name w:val="Address line"/>
    <w:basedOn w:val="Heading1"/>
    <w:qFormat/>
    <w:pPr>
      <w:keepLines w:val="0"/>
      <w:spacing w:before="0"/>
    </w:pPr>
    <w:rPr>
      <w:rFonts w:ascii="Arial" w:eastAsia="Times New Roman" w:hAnsi="Arial" w:cs="Times New Roman"/>
      <w:color w:val="auto"/>
      <w:kern w:val="28"/>
      <w:sz w:val="24"/>
      <w:szCs w:val="20"/>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ACafcassReportNumbering">
    <w:name w:val="A Cafcass Report Numbering"/>
    <w:basedOn w:val="ListParagraph"/>
    <w:qFormat/>
    <w:rsid w:val="00A75A94"/>
    <w:pPr>
      <w:numPr>
        <w:numId w:val="13"/>
      </w:numPr>
      <w:tabs>
        <w:tab w:val="num" w:pos="360"/>
      </w:tabs>
      <w:spacing w:after="240" w:line="360" w:lineRule="auto"/>
      <w:ind w:left="567" w:hanging="567"/>
      <w:contextualSpacing w:val="0"/>
      <w:jc w:val="both"/>
    </w:pPr>
    <w:rPr>
      <w:szCs w:val="24"/>
      <w:lang w:eastAsia="en-US"/>
    </w:rPr>
  </w:style>
  <w:style w:type="paragraph" w:customStyle="1" w:styleId="ACafcassReportHeading">
    <w:name w:val="A Cafcass Report Heading"/>
    <w:basedOn w:val="Normal"/>
    <w:next w:val="ACafcassReportNumbering"/>
    <w:qFormat/>
    <w:rsid w:val="00A75A94"/>
    <w:pPr>
      <w:keepNext/>
      <w:spacing w:before="120" w:line="360" w:lineRule="auto"/>
      <w:jc w:val="both"/>
      <w:outlineLvl w:val="5"/>
    </w:pPr>
    <w:rPr>
      <w:rFonts w:cs="Arial"/>
      <w:b/>
      <w:bCs/>
      <w:szCs w:val="24"/>
      <w:lang w:eastAsia="en-US"/>
    </w:rPr>
  </w:style>
  <w:style w:type="paragraph" w:styleId="ListParagraph">
    <w:name w:val="List Paragraph"/>
    <w:basedOn w:val="Normal"/>
    <w:uiPriority w:val="34"/>
    <w:qFormat/>
    <w:rsid w:val="00A75A94"/>
    <w:pPr>
      <w:ind w:left="720"/>
      <w:contextualSpacing/>
    </w:pPr>
  </w:style>
  <w:style w:type="paragraph" w:customStyle="1" w:styleId="paragraph">
    <w:name w:val="paragraph"/>
    <w:basedOn w:val="Normal"/>
    <w:qFormat/>
    <w:rsid w:val="00A51087"/>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51087"/>
  </w:style>
  <w:style w:type="character" w:customStyle="1" w:styleId="eop">
    <w:name w:val="eop"/>
    <w:basedOn w:val="DefaultParagraphFont"/>
    <w:rsid w:val="00A51087"/>
  </w:style>
  <w:style w:type="character" w:customStyle="1" w:styleId="tabchar">
    <w:name w:val="tabchar"/>
    <w:basedOn w:val="DefaultParagraphFont"/>
    <w:rsid w:val="00A51087"/>
  </w:style>
  <w:style w:type="paragraph" w:styleId="Revision">
    <w:name w:val="Revision"/>
    <w:hidden/>
    <w:uiPriority w:val="99"/>
    <w:semiHidden/>
    <w:rsid w:val="009572F4"/>
    <w:rPr>
      <w:rFonts w:ascii="Arial" w:hAnsi="Arial"/>
      <w:sz w:val="24"/>
      <w:szCs w:val="22"/>
    </w:rPr>
  </w:style>
  <w:style w:type="character" w:styleId="Mention">
    <w:name w:val="Mention"/>
    <w:basedOn w:val="DefaultParagraphFont"/>
    <w:uiPriority w:val="99"/>
    <w:unhideWhenUsed/>
    <w:rPr>
      <w:color w:val="2B579A"/>
      <w:shd w:val="clear" w:color="auto" w:fill="E6E6E6"/>
    </w:rPr>
  </w:style>
  <w:style w:type="character" w:styleId="LineNumber">
    <w:name w:val="line number"/>
    <w:basedOn w:val="DefaultParagraphFont"/>
    <w:uiPriority w:val="99"/>
    <w:semiHidden/>
    <w:unhideWhenUsed/>
    <w:rsid w:val="00502C54"/>
  </w:style>
  <w:style w:type="character" w:styleId="Hyperlink">
    <w:name w:val="Hyperlink"/>
    <w:basedOn w:val="DefaultParagraphFont"/>
    <w:uiPriority w:val="99"/>
    <w:unhideWhenUsed/>
    <w:rsid w:val="00192586"/>
    <w:rPr>
      <w:color w:val="0000FF" w:themeColor="hyperlink"/>
      <w:u w:val="single"/>
    </w:rPr>
  </w:style>
  <w:style w:type="character" w:styleId="UnresolvedMention">
    <w:name w:val="Unresolved Mention"/>
    <w:basedOn w:val="DefaultParagraphFont"/>
    <w:uiPriority w:val="99"/>
    <w:rsid w:val="00192586"/>
    <w:rPr>
      <w:color w:val="605E5C"/>
      <w:shd w:val="clear" w:color="auto" w:fill="E1DFDD"/>
    </w:rPr>
  </w:style>
  <w:style w:type="paragraph" w:styleId="NormalWeb">
    <w:name w:val="Normal (Web)"/>
    <w:basedOn w:val="Normal"/>
    <w:uiPriority w:val="99"/>
    <w:unhideWhenUsed/>
    <w:rsid w:val="0037755E"/>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481193"/>
    <w:rPr>
      <w:rFonts w:asciiTheme="majorHAnsi" w:eastAsiaTheme="majorEastAsia" w:hAnsiTheme="majorHAnsi" w:cstheme="majorBidi"/>
      <w:color w:val="365F91" w:themeColor="accent1" w:themeShade="BF"/>
      <w:sz w:val="26"/>
      <w:szCs w:val="26"/>
    </w:rPr>
  </w:style>
  <w:style w:type="paragraph" w:customStyle="1" w:styleId="Default">
    <w:name w:val="Default"/>
    <w:rsid w:val="00FE0402"/>
    <w:pPr>
      <w:autoSpaceDE w:val="0"/>
      <w:autoSpaceDN w:val="0"/>
      <w:adjustRightInd w:val="0"/>
    </w:pPr>
    <w:rPr>
      <w:rFonts w:ascii="Arial" w:hAnsi="Arial" w:cs="Arial"/>
      <w:color w:val="000000"/>
      <w:sz w:val="24"/>
      <w:szCs w:val="24"/>
    </w:rPr>
  </w:style>
  <w:style w:type="character" w:customStyle="1" w:styleId="ui-provider">
    <w:name w:val="ui-provider"/>
    <w:basedOn w:val="DefaultParagraphFont"/>
    <w:rsid w:val="00DC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341">
      <w:marLeft w:val="0"/>
      <w:marRight w:val="0"/>
      <w:marTop w:val="0"/>
      <w:marBottom w:val="0"/>
      <w:divBdr>
        <w:top w:val="none" w:sz="0" w:space="0" w:color="auto"/>
        <w:left w:val="none" w:sz="0" w:space="0" w:color="auto"/>
        <w:bottom w:val="none" w:sz="0" w:space="0" w:color="auto"/>
        <w:right w:val="none" w:sz="0" w:space="0" w:color="auto"/>
      </w:divBdr>
    </w:div>
    <w:div w:id="435752752">
      <w:marLeft w:val="0"/>
      <w:marRight w:val="0"/>
      <w:marTop w:val="0"/>
      <w:marBottom w:val="0"/>
      <w:divBdr>
        <w:top w:val="none" w:sz="0" w:space="0" w:color="auto"/>
        <w:left w:val="none" w:sz="0" w:space="0" w:color="auto"/>
        <w:bottom w:val="none" w:sz="0" w:space="0" w:color="auto"/>
        <w:right w:val="none" w:sz="0" w:space="0" w:color="auto"/>
      </w:divBdr>
    </w:div>
    <w:div w:id="446388450">
      <w:marLeft w:val="0"/>
      <w:marRight w:val="0"/>
      <w:marTop w:val="0"/>
      <w:marBottom w:val="0"/>
      <w:divBdr>
        <w:top w:val="none" w:sz="0" w:space="0" w:color="auto"/>
        <w:left w:val="none" w:sz="0" w:space="0" w:color="auto"/>
        <w:bottom w:val="none" w:sz="0" w:space="0" w:color="auto"/>
        <w:right w:val="none" w:sz="0" w:space="0" w:color="auto"/>
      </w:divBdr>
      <w:divsChild>
        <w:div w:id="188446151">
          <w:marLeft w:val="0"/>
          <w:marRight w:val="0"/>
          <w:marTop w:val="0"/>
          <w:marBottom w:val="0"/>
          <w:divBdr>
            <w:top w:val="none" w:sz="0" w:space="0" w:color="auto"/>
            <w:left w:val="none" w:sz="0" w:space="0" w:color="auto"/>
            <w:bottom w:val="none" w:sz="0" w:space="0" w:color="auto"/>
            <w:right w:val="none" w:sz="0" w:space="0" w:color="auto"/>
          </w:divBdr>
        </w:div>
        <w:div w:id="720252782">
          <w:marLeft w:val="0"/>
          <w:marRight w:val="0"/>
          <w:marTop w:val="0"/>
          <w:marBottom w:val="0"/>
          <w:divBdr>
            <w:top w:val="none" w:sz="0" w:space="0" w:color="auto"/>
            <w:left w:val="none" w:sz="0" w:space="0" w:color="auto"/>
            <w:bottom w:val="none" w:sz="0" w:space="0" w:color="auto"/>
            <w:right w:val="none" w:sz="0" w:space="0" w:color="auto"/>
          </w:divBdr>
        </w:div>
        <w:div w:id="722874973">
          <w:marLeft w:val="0"/>
          <w:marRight w:val="0"/>
          <w:marTop w:val="0"/>
          <w:marBottom w:val="0"/>
          <w:divBdr>
            <w:top w:val="none" w:sz="0" w:space="0" w:color="auto"/>
            <w:left w:val="none" w:sz="0" w:space="0" w:color="auto"/>
            <w:bottom w:val="none" w:sz="0" w:space="0" w:color="auto"/>
            <w:right w:val="none" w:sz="0" w:space="0" w:color="auto"/>
          </w:divBdr>
        </w:div>
        <w:div w:id="827750858">
          <w:marLeft w:val="0"/>
          <w:marRight w:val="0"/>
          <w:marTop w:val="0"/>
          <w:marBottom w:val="0"/>
          <w:divBdr>
            <w:top w:val="none" w:sz="0" w:space="0" w:color="auto"/>
            <w:left w:val="none" w:sz="0" w:space="0" w:color="auto"/>
            <w:bottom w:val="none" w:sz="0" w:space="0" w:color="auto"/>
            <w:right w:val="none" w:sz="0" w:space="0" w:color="auto"/>
          </w:divBdr>
        </w:div>
        <w:div w:id="1583905648">
          <w:marLeft w:val="0"/>
          <w:marRight w:val="0"/>
          <w:marTop w:val="0"/>
          <w:marBottom w:val="0"/>
          <w:divBdr>
            <w:top w:val="none" w:sz="0" w:space="0" w:color="auto"/>
            <w:left w:val="none" w:sz="0" w:space="0" w:color="auto"/>
            <w:bottom w:val="none" w:sz="0" w:space="0" w:color="auto"/>
            <w:right w:val="none" w:sz="0" w:space="0" w:color="auto"/>
          </w:divBdr>
        </w:div>
        <w:div w:id="1613319998">
          <w:marLeft w:val="0"/>
          <w:marRight w:val="0"/>
          <w:marTop w:val="0"/>
          <w:marBottom w:val="0"/>
          <w:divBdr>
            <w:top w:val="none" w:sz="0" w:space="0" w:color="auto"/>
            <w:left w:val="none" w:sz="0" w:space="0" w:color="auto"/>
            <w:bottom w:val="none" w:sz="0" w:space="0" w:color="auto"/>
            <w:right w:val="none" w:sz="0" w:space="0" w:color="auto"/>
          </w:divBdr>
        </w:div>
        <w:div w:id="2040887650">
          <w:marLeft w:val="0"/>
          <w:marRight w:val="0"/>
          <w:marTop w:val="0"/>
          <w:marBottom w:val="0"/>
          <w:divBdr>
            <w:top w:val="none" w:sz="0" w:space="0" w:color="auto"/>
            <w:left w:val="none" w:sz="0" w:space="0" w:color="auto"/>
            <w:bottom w:val="none" w:sz="0" w:space="0" w:color="auto"/>
            <w:right w:val="none" w:sz="0" w:space="0" w:color="auto"/>
          </w:divBdr>
        </w:div>
      </w:divsChild>
    </w:div>
    <w:div w:id="556165048">
      <w:marLeft w:val="0"/>
      <w:marRight w:val="0"/>
      <w:marTop w:val="0"/>
      <w:marBottom w:val="0"/>
      <w:divBdr>
        <w:top w:val="none" w:sz="0" w:space="0" w:color="auto"/>
        <w:left w:val="none" w:sz="0" w:space="0" w:color="auto"/>
        <w:bottom w:val="none" w:sz="0" w:space="0" w:color="auto"/>
        <w:right w:val="none" w:sz="0" w:space="0" w:color="auto"/>
      </w:divBdr>
    </w:div>
    <w:div w:id="565607309">
      <w:marLeft w:val="0"/>
      <w:marRight w:val="0"/>
      <w:marTop w:val="0"/>
      <w:marBottom w:val="0"/>
      <w:divBdr>
        <w:top w:val="none" w:sz="0" w:space="0" w:color="auto"/>
        <w:left w:val="none" w:sz="0" w:space="0" w:color="auto"/>
        <w:bottom w:val="none" w:sz="0" w:space="0" w:color="auto"/>
        <w:right w:val="none" w:sz="0" w:space="0" w:color="auto"/>
      </w:divBdr>
    </w:div>
    <w:div w:id="937178479">
      <w:bodyDiv w:val="1"/>
      <w:marLeft w:val="0"/>
      <w:marRight w:val="0"/>
      <w:marTop w:val="0"/>
      <w:marBottom w:val="0"/>
      <w:divBdr>
        <w:top w:val="none" w:sz="0" w:space="0" w:color="auto"/>
        <w:left w:val="none" w:sz="0" w:space="0" w:color="auto"/>
        <w:bottom w:val="none" w:sz="0" w:space="0" w:color="auto"/>
        <w:right w:val="none" w:sz="0" w:space="0" w:color="auto"/>
      </w:divBdr>
    </w:div>
    <w:div w:id="1104807443">
      <w:marLeft w:val="0"/>
      <w:marRight w:val="0"/>
      <w:marTop w:val="0"/>
      <w:marBottom w:val="0"/>
      <w:divBdr>
        <w:top w:val="none" w:sz="0" w:space="0" w:color="auto"/>
        <w:left w:val="none" w:sz="0" w:space="0" w:color="auto"/>
        <w:bottom w:val="none" w:sz="0" w:space="0" w:color="auto"/>
        <w:right w:val="none" w:sz="0" w:space="0" w:color="auto"/>
      </w:divBdr>
    </w:div>
    <w:div w:id="1127747200">
      <w:marLeft w:val="0"/>
      <w:marRight w:val="0"/>
      <w:marTop w:val="0"/>
      <w:marBottom w:val="0"/>
      <w:divBdr>
        <w:top w:val="none" w:sz="0" w:space="0" w:color="auto"/>
        <w:left w:val="none" w:sz="0" w:space="0" w:color="auto"/>
        <w:bottom w:val="none" w:sz="0" w:space="0" w:color="auto"/>
        <w:right w:val="none" w:sz="0" w:space="0" w:color="auto"/>
      </w:divBdr>
    </w:div>
    <w:div w:id="1139148797">
      <w:marLeft w:val="0"/>
      <w:marRight w:val="0"/>
      <w:marTop w:val="0"/>
      <w:marBottom w:val="0"/>
      <w:divBdr>
        <w:top w:val="none" w:sz="0" w:space="0" w:color="auto"/>
        <w:left w:val="none" w:sz="0" w:space="0" w:color="auto"/>
        <w:bottom w:val="none" w:sz="0" w:space="0" w:color="auto"/>
        <w:right w:val="none" w:sz="0" w:space="0" w:color="auto"/>
      </w:divBdr>
    </w:div>
    <w:div w:id="1196888368">
      <w:bodyDiv w:val="1"/>
      <w:marLeft w:val="0"/>
      <w:marRight w:val="0"/>
      <w:marTop w:val="0"/>
      <w:marBottom w:val="0"/>
      <w:divBdr>
        <w:top w:val="none" w:sz="0" w:space="0" w:color="auto"/>
        <w:left w:val="none" w:sz="0" w:space="0" w:color="auto"/>
        <w:bottom w:val="none" w:sz="0" w:space="0" w:color="auto"/>
        <w:right w:val="none" w:sz="0" w:space="0" w:color="auto"/>
      </w:divBdr>
      <w:divsChild>
        <w:div w:id="1660115884">
          <w:marLeft w:val="547"/>
          <w:marRight w:val="0"/>
          <w:marTop w:val="0"/>
          <w:marBottom w:val="0"/>
          <w:divBdr>
            <w:top w:val="none" w:sz="0" w:space="0" w:color="auto"/>
            <w:left w:val="none" w:sz="0" w:space="0" w:color="auto"/>
            <w:bottom w:val="none" w:sz="0" w:space="0" w:color="auto"/>
            <w:right w:val="none" w:sz="0" w:space="0" w:color="auto"/>
          </w:divBdr>
        </w:div>
        <w:div w:id="1712726617">
          <w:marLeft w:val="547"/>
          <w:marRight w:val="0"/>
          <w:marTop w:val="0"/>
          <w:marBottom w:val="0"/>
          <w:divBdr>
            <w:top w:val="none" w:sz="0" w:space="0" w:color="auto"/>
            <w:left w:val="none" w:sz="0" w:space="0" w:color="auto"/>
            <w:bottom w:val="none" w:sz="0" w:space="0" w:color="auto"/>
            <w:right w:val="none" w:sz="0" w:space="0" w:color="auto"/>
          </w:divBdr>
        </w:div>
        <w:div w:id="308902938">
          <w:marLeft w:val="547"/>
          <w:marRight w:val="0"/>
          <w:marTop w:val="0"/>
          <w:marBottom w:val="0"/>
          <w:divBdr>
            <w:top w:val="none" w:sz="0" w:space="0" w:color="auto"/>
            <w:left w:val="none" w:sz="0" w:space="0" w:color="auto"/>
            <w:bottom w:val="none" w:sz="0" w:space="0" w:color="auto"/>
            <w:right w:val="none" w:sz="0" w:space="0" w:color="auto"/>
          </w:divBdr>
        </w:div>
        <w:div w:id="490871321">
          <w:marLeft w:val="547"/>
          <w:marRight w:val="0"/>
          <w:marTop w:val="0"/>
          <w:marBottom w:val="0"/>
          <w:divBdr>
            <w:top w:val="none" w:sz="0" w:space="0" w:color="auto"/>
            <w:left w:val="none" w:sz="0" w:space="0" w:color="auto"/>
            <w:bottom w:val="none" w:sz="0" w:space="0" w:color="auto"/>
            <w:right w:val="none" w:sz="0" w:space="0" w:color="auto"/>
          </w:divBdr>
        </w:div>
      </w:divsChild>
    </w:div>
    <w:div w:id="1259677569">
      <w:bodyDiv w:val="1"/>
      <w:marLeft w:val="0"/>
      <w:marRight w:val="0"/>
      <w:marTop w:val="0"/>
      <w:marBottom w:val="0"/>
      <w:divBdr>
        <w:top w:val="none" w:sz="0" w:space="0" w:color="auto"/>
        <w:left w:val="none" w:sz="0" w:space="0" w:color="auto"/>
        <w:bottom w:val="none" w:sz="0" w:space="0" w:color="auto"/>
        <w:right w:val="none" w:sz="0" w:space="0" w:color="auto"/>
      </w:divBdr>
    </w:div>
    <w:div w:id="1386031780">
      <w:bodyDiv w:val="1"/>
      <w:marLeft w:val="0"/>
      <w:marRight w:val="0"/>
      <w:marTop w:val="0"/>
      <w:marBottom w:val="0"/>
      <w:divBdr>
        <w:top w:val="none" w:sz="0" w:space="0" w:color="auto"/>
        <w:left w:val="none" w:sz="0" w:space="0" w:color="auto"/>
        <w:bottom w:val="none" w:sz="0" w:space="0" w:color="auto"/>
        <w:right w:val="none" w:sz="0" w:space="0" w:color="auto"/>
      </w:divBdr>
      <w:divsChild>
        <w:div w:id="235559000">
          <w:marLeft w:val="547"/>
          <w:marRight w:val="0"/>
          <w:marTop w:val="0"/>
          <w:marBottom w:val="0"/>
          <w:divBdr>
            <w:top w:val="none" w:sz="0" w:space="0" w:color="auto"/>
            <w:left w:val="none" w:sz="0" w:space="0" w:color="auto"/>
            <w:bottom w:val="none" w:sz="0" w:space="0" w:color="auto"/>
            <w:right w:val="none" w:sz="0" w:space="0" w:color="auto"/>
          </w:divBdr>
        </w:div>
      </w:divsChild>
    </w:div>
    <w:div w:id="1524048777">
      <w:marLeft w:val="0"/>
      <w:marRight w:val="0"/>
      <w:marTop w:val="0"/>
      <w:marBottom w:val="0"/>
      <w:divBdr>
        <w:top w:val="none" w:sz="0" w:space="0" w:color="auto"/>
        <w:left w:val="none" w:sz="0" w:space="0" w:color="auto"/>
        <w:bottom w:val="none" w:sz="0" w:space="0" w:color="auto"/>
        <w:right w:val="none" w:sz="0" w:space="0" w:color="auto"/>
      </w:divBdr>
    </w:div>
    <w:div w:id="1706566152">
      <w:marLeft w:val="0"/>
      <w:marRight w:val="0"/>
      <w:marTop w:val="0"/>
      <w:marBottom w:val="0"/>
      <w:divBdr>
        <w:top w:val="none" w:sz="0" w:space="0" w:color="auto"/>
        <w:left w:val="none" w:sz="0" w:space="0" w:color="auto"/>
        <w:bottom w:val="none" w:sz="0" w:space="0" w:color="auto"/>
        <w:right w:val="none" w:sz="0" w:space="0" w:color="auto"/>
      </w:divBdr>
    </w:div>
    <w:div w:id="1981692773">
      <w:marLeft w:val="0"/>
      <w:marRight w:val="0"/>
      <w:marTop w:val="0"/>
      <w:marBottom w:val="0"/>
      <w:divBdr>
        <w:top w:val="none" w:sz="0" w:space="0" w:color="auto"/>
        <w:left w:val="none" w:sz="0" w:space="0" w:color="auto"/>
        <w:bottom w:val="none" w:sz="0" w:space="0" w:color="auto"/>
        <w:right w:val="none" w:sz="0" w:space="0" w:color="auto"/>
      </w:divBdr>
    </w:div>
    <w:div w:id="210561450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askmarc.org.uk" TargetMode="External"/><Relationship Id="rId18" Type="http://schemas.openxmlformats.org/officeDocument/2006/relationships/hyperlink" Target="https://www.cafcass.gov.uk/parent-carer-or-family-member/my-family-involved-private-law-proceedings/resources-help-you-make-arrangements-are-your-childs-best-interests/how-parenting-plan-can-hel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intranet.birminghamchildrenstrust.co.uk/info/20301/practice_resources/854/domestic_abuse" TargetMode="External"/><Relationship Id="rId7" Type="http://schemas.openxmlformats.org/officeDocument/2006/relationships/styles" Target="styles.xml"/><Relationship Id="rId12" Type="http://schemas.openxmlformats.org/officeDocument/2006/relationships/hyperlink" Target="mailto:Pathfinder.familycourts@bswaid.org" TargetMode="External"/><Relationship Id="rId17" Type="http://schemas.openxmlformats.org/officeDocument/2006/relationships/hyperlink" Target="http://www.familymediationcouncil.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urfamilywizard.co.uk/" TargetMode="External"/><Relationship Id="rId20" Type="http://schemas.openxmlformats.org/officeDocument/2006/relationships/hyperlink" Target="http://theparentconnection.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birminghamcs.proceduresonline.com/local_resources.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lanningtogether.cafcas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rminghamcs.proceduresonline.com/local_resources.html" TargetMode="External"/><Relationship Id="rId22" Type="http://schemas.openxmlformats.org/officeDocument/2006/relationships/hyperlink" Target="https://www.cafcass.gov.uk/professionals/our-resources-professionals/child-impact-assessment-framework-ciaf"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anderson\AppData\Roaming\microsoft\templates\WTFH\Safeguarding%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roperties xmlns="http://schemas.openxmlformats.org/officeDocument/2006/custom-properties" xmlns:vt="http://schemas.openxmlformats.org/officeDocument/2006/docPropsVTypes">
  <property fmtid="{D5CDD505-2E9C-101B-9397-08002B2CF9AE}" pid="2" name="ContentTypeId">
    <vt:lpwstr>0x010100E4000892B67603458A6B445F1887E1E6</vt:lpwstr>
  </property>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E3654DD4137B409D0A3991C426ED2D" ma:contentTypeVersion="" ma:contentTypeDescription="Create a new document." ma:contentTypeScope="" ma:versionID="8365743130c4efdbdd39422d474d48b3">
  <xsd:schema xmlns:xsd="http://www.w3.org/2001/XMLSchema" xmlns:xs="http://www.w3.org/2001/XMLSchema" xmlns:p="http://schemas.microsoft.com/office/2006/metadata/properties" targetNamespace="http://schemas.microsoft.com/office/2006/metadata/properties" ma:root="true" ma:fieldsID="a827f388b08e221fe939b65eae7c31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B0F2-EF78-4245-BEEA-6E732A3D3E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56DCD-7EF6-4B3A-82EF-7F68D9473319}">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41B16CC4-786E-430D-9EB5-09BDBC7A410E}">
  <ds:schemaRefs>
    <ds:schemaRef ds:uri="http://schemas.microsoft.com/sharepoint/v3/contenttype/forms"/>
  </ds:schemaRefs>
</ds:datastoreItem>
</file>

<file path=customXml/itemProps4.xml><?xml version="1.0" encoding="utf-8"?>
<ds:datastoreItem xmlns:ds="http://schemas.openxmlformats.org/officeDocument/2006/customXml" ds:itemID="{D0B6C2C0-999B-4F4F-A017-1D7659CB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FD6F027-3CB5-4288-9CD8-B9A13A11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 Letter</Template>
  <TotalTime>3</TotalTime>
  <Pages>15</Pages>
  <Words>4940</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Anderson</dc:creator>
  <cp:keywords/>
  <dc:description/>
  <cp:lastModifiedBy>James Burn</cp:lastModifiedBy>
  <cp:revision>2</cp:revision>
  <cp:lastPrinted>2022-01-24T18:38:00Z</cp:lastPrinted>
  <dcterms:created xsi:type="dcterms:W3CDTF">2024-12-02T09:48:00Z</dcterms:created>
  <dcterms:modified xsi:type="dcterms:W3CDTF">2024-12-02T09:48:00Z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0x01010001E3654DD4137B409D0A3991C426ED2D</vt:lpwstr>
  </property>
  <property fmtid="{D5CDD505-2E9C-101B-9397-08002B2CF9AE}" pid="3" name="ClassificationContentMarkingFooterShapeIds">
    <vt:lpwstr>68bd4bdc,1f24df97,7ec40d14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2024-04-05T10:46:54Z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31710670-19fb-4d1a-8e7c-5e8a9327e127</vt:lpwstr>
  </property>
  <property fmtid="{D5CDD505-2E9C-101B-9397-08002B2CF9AE}" pid="12" name="MSIP_Label_a17471b1-27ab-4640-9264-e69a67407ca3_ContentBits">
    <vt:lpwstr>2</vt:lpwstr>
  </property>
</Properties>
</file>