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96936" w14:textId="119CA0AB" w:rsidR="00FE7AB1" w:rsidRPr="00524E16" w:rsidRDefault="00FE7AB1" w:rsidP="00FE7AB1">
      <w:pPr>
        <w:rPr>
          <w:b/>
          <w:bCs/>
          <w:sz w:val="56"/>
          <w:szCs w:val="56"/>
        </w:rPr>
      </w:pPr>
      <w:r w:rsidRPr="00524E16">
        <w:rPr>
          <w:b/>
          <w:bCs/>
          <w:noProof/>
          <w:sz w:val="52"/>
          <w:szCs w:val="52"/>
        </w:rPr>
        <w:drawing>
          <wp:anchor distT="0" distB="0" distL="114300" distR="114300" simplePos="0" relativeHeight="251656704" behindDoc="0" locked="0" layoutInCell="1" allowOverlap="1" wp14:anchorId="1EE256AF" wp14:editId="2AE3BC9F">
            <wp:simplePos x="0" y="0"/>
            <wp:positionH relativeFrom="column">
              <wp:posOffset>5648325</wp:posOffset>
            </wp:positionH>
            <wp:positionV relativeFrom="paragraph">
              <wp:posOffset>-323850</wp:posOffset>
            </wp:positionV>
            <wp:extent cx="1052830" cy="948690"/>
            <wp:effectExtent l="0" t="0" r="1270" b="381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a:stretch>
                      <a:fillRect/>
                    </a:stretch>
                  </pic:blipFill>
                  <pic:spPr>
                    <a:xfrm>
                      <a:off x="0" y="0"/>
                      <a:ext cx="1052830" cy="948690"/>
                    </a:xfrm>
                    <a:prstGeom prst="rect">
                      <a:avLst/>
                    </a:prstGeom>
                  </pic:spPr>
                </pic:pic>
              </a:graphicData>
            </a:graphic>
            <wp14:sizeRelH relativeFrom="page">
              <wp14:pctWidth>0</wp14:pctWidth>
            </wp14:sizeRelH>
            <wp14:sizeRelV relativeFrom="page">
              <wp14:pctHeight>0</wp14:pctHeight>
            </wp14:sizeRelV>
          </wp:anchor>
        </w:drawing>
      </w:r>
      <w:r w:rsidRPr="00524E16">
        <w:rPr>
          <w:b/>
          <w:bCs/>
          <w:noProof/>
          <w:sz w:val="52"/>
          <w:szCs w:val="52"/>
        </w:rPr>
        <mc:AlternateContent>
          <mc:Choice Requires="wps">
            <w:drawing>
              <wp:anchor distT="0" distB="0" distL="114300" distR="114300" simplePos="0" relativeHeight="251657728" behindDoc="1" locked="0" layoutInCell="1" allowOverlap="1" wp14:anchorId="05F96D4A" wp14:editId="6291AB61">
                <wp:simplePos x="0" y="0"/>
                <wp:positionH relativeFrom="column">
                  <wp:posOffset>5136515</wp:posOffset>
                </wp:positionH>
                <wp:positionV relativeFrom="paragraph">
                  <wp:posOffset>-720090</wp:posOffset>
                </wp:positionV>
                <wp:extent cx="1885315" cy="10955655"/>
                <wp:effectExtent l="0" t="0" r="635" b="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315" cy="10955655"/>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F4B2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F9795" id="Freeform: Shape 7" o:spid="_x0000_s1026" style="position:absolute;margin-left:404.45pt;margin-top:-56.7pt;width:148.45pt;height:86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f4b251" stroked="f" strokeweight="1pt">
                <v:stroke joinstyle="miter"/>
                <v:path arrowok="t" o:connecttype="custom" o:connectlocs="1885315,0;132158,0;78957,540309;40930,1074946;19228,1539051;2901,2172185;2901,2838962;52835,3882496;106611,4469216;150592,4919138;226649,5474447;330359,6085895;412369,6507645;525297,7029107;651865,7544287;762107,7960363;966262,8629568;1158513,9209604;1325218,9662972;1553389,10215442;1885315,10955655;1885315,9128335;1728735,8715096;1557608,8216937;1382840,7648662;1228617,7060724;1108580,6582835;992386,5997738;900581,5508903;819147,4954202;768060,4491715;730608,4063072;714861,3621055;743670,3268616;784386,3013660;869660,2739251;995073,2464233;1137389,2266428;1231882,2160433;1378997,2034374;1513629,1958779;1624645,1903653;1770029,1855621;1885315,1845286;1885315,0" o:connectangles="0,0,0,0,0,0,0,0,0,0,0,0,0,0,0,0,0,0,0,0,0,0,0,0,0,0,0,0,0,0,0,0,0,0,0,0,0,0,0,0,0,0,0,0,0"/>
              </v:shape>
            </w:pict>
          </mc:Fallback>
        </mc:AlternateContent>
      </w:r>
      <w:r w:rsidRPr="00524E16">
        <w:rPr>
          <w:b/>
          <w:bCs/>
          <w:noProof/>
          <w:sz w:val="52"/>
          <w:szCs w:val="52"/>
        </w:rPr>
        <mc:AlternateContent>
          <mc:Choice Requires="wps">
            <w:drawing>
              <wp:anchor distT="0" distB="0" distL="114300" distR="114300" simplePos="0" relativeHeight="251655680" behindDoc="1" locked="0" layoutInCell="1" allowOverlap="1" wp14:anchorId="2A8BE581" wp14:editId="08D6A56A">
                <wp:simplePos x="0" y="0"/>
                <wp:positionH relativeFrom="page">
                  <wp:align>right</wp:align>
                </wp:positionH>
                <wp:positionV relativeFrom="paragraph">
                  <wp:posOffset>-701040</wp:posOffset>
                </wp:positionV>
                <wp:extent cx="7638415" cy="4781550"/>
                <wp:effectExtent l="0" t="0" r="63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8415" cy="4781550"/>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91678" id="Rectangle 6" o:spid="_x0000_s1026" style="position:absolute;margin-left:550.25pt;margin-top:-55.2pt;width:601.45pt;height:376.5pt;z-index:-251660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" fillcolor="#e7a23f" stroked="f" strokeweight="1pt">
                <w10:wrap anchorx="page"/>
              </v:rect>
            </w:pict>
          </mc:Fallback>
        </mc:AlternateContent>
      </w:r>
      <w:r>
        <w:rPr>
          <w:b/>
          <w:bCs/>
          <w:sz w:val="56"/>
          <w:szCs w:val="56"/>
        </w:rPr>
        <w:t xml:space="preserve">Children’s Social Care </w:t>
      </w:r>
    </w:p>
    <w:p w14:paraId="2349F459" w14:textId="037A9B18" w:rsidR="008F5FD9" w:rsidRDefault="00FE7AB1" w:rsidP="00524E16">
      <w:pPr>
        <w:rPr>
          <w:b/>
          <w:bCs/>
          <w:sz w:val="56"/>
          <w:szCs w:val="56"/>
        </w:rPr>
      </w:pPr>
      <w:r>
        <w:rPr>
          <w:b/>
          <w:bCs/>
          <w:sz w:val="56"/>
          <w:szCs w:val="56"/>
        </w:rPr>
        <w:t>Quality Assurance Framework</w:t>
      </w:r>
    </w:p>
    <w:p w14:paraId="7EC08326" w14:textId="2BA2B943" w:rsidR="00FE7AB1" w:rsidRDefault="00FE7AB1" w:rsidP="00524E16">
      <w:pPr>
        <w:rPr>
          <w:b/>
          <w:bCs/>
          <w:sz w:val="44"/>
          <w:szCs w:val="44"/>
        </w:rPr>
      </w:pPr>
      <w:r w:rsidRPr="00FE7AB1">
        <w:rPr>
          <w:b/>
          <w:bCs/>
          <w:sz w:val="44"/>
          <w:szCs w:val="44"/>
        </w:rPr>
        <w:t>Children, Families</w:t>
      </w:r>
      <w:r w:rsidR="00760634">
        <w:rPr>
          <w:b/>
          <w:bCs/>
          <w:sz w:val="44"/>
          <w:szCs w:val="44"/>
        </w:rPr>
        <w:t xml:space="preserve"> &amp; </w:t>
      </w:r>
      <w:r w:rsidRPr="00FE7AB1">
        <w:rPr>
          <w:b/>
          <w:bCs/>
          <w:sz w:val="44"/>
          <w:szCs w:val="44"/>
        </w:rPr>
        <w:t xml:space="preserve">Lifelong Learning </w:t>
      </w:r>
    </w:p>
    <w:p w14:paraId="55B4687B" w14:textId="77777777" w:rsidR="00FE7AB1" w:rsidRDefault="00FE7AB1" w:rsidP="00524E16">
      <w:pPr>
        <w:rPr>
          <w:b/>
          <w:bCs/>
          <w:sz w:val="44"/>
          <w:szCs w:val="44"/>
        </w:rPr>
      </w:pPr>
    </w:p>
    <w:p w14:paraId="2DE0B340" w14:textId="47B3F433" w:rsidR="00FE7AB1" w:rsidRPr="00FE7AB1" w:rsidRDefault="00FE7AB1" w:rsidP="00524E16">
      <w:pPr>
        <w:rPr>
          <w:b/>
          <w:bCs/>
          <w:sz w:val="32"/>
          <w:szCs w:val="32"/>
        </w:rPr>
      </w:pPr>
      <w:r w:rsidRPr="00FE7AB1">
        <w:rPr>
          <w:b/>
          <w:bCs/>
          <w:sz w:val="32"/>
          <w:szCs w:val="32"/>
        </w:rPr>
        <w:t>Patricia Denney</w:t>
      </w:r>
    </w:p>
    <w:p w14:paraId="316CCDC7" w14:textId="27D23551" w:rsidR="00FE7AB1" w:rsidRPr="00FE7AB1" w:rsidRDefault="00FE7AB1" w:rsidP="00524E16">
      <w:pPr>
        <w:rPr>
          <w:b/>
          <w:bCs/>
          <w:sz w:val="32"/>
          <w:szCs w:val="32"/>
        </w:rPr>
      </w:pPr>
      <w:r w:rsidRPr="00FE7AB1">
        <w:rPr>
          <w:b/>
          <w:bCs/>
          <w:sz w:val="32"/>
          <w:szCs w:val="32"/>
        </w:rPr>
        <w:t>Director of Quality, Relationships, Performance Service</w:t>
      </w:r>
    </w:p>
    <w:p w14:paraId="6891C98B" w14:textId="46F3CBC3" w:rsidR="00C530DC" w:rsidRPr="008069D1" w:rsidRDefault="00FE7AB1" w:rsidP="00636387">
      <w:pPr>
        <w:rPr>
          <w:b/>
          <w:bCs/>
        </w:rPr>
      </w:pPr>
      <w:r w:rsidRPr="00D307C6">
        <w:rPr>
          <w:b/>
          <w:bCs/>
          <w:noProof/>
          <w:sz w:val="32"/>
          <w:szCs w:val="32"/>
        </w:rPr>
        <w:drawing>
          <wp:anchor distT="0" distB="0" distL="114300" distR="114300" simplePos="0" relativeHeight="251653632" behindDoc="1" locked="0" layoutInCell="1" allowOverlap="1" wp14:anchorId="4088BCF5" wp14:editId="694AA562">
            <wp:simplePos x="0" y="0"/>
            <wp:positionH relativeFrom="page">
              <wp:align>left</wp:align>
            </wp:positionH>
            <wp:positionV relativeFrom="paragraph">
              <wp:posOffset>654685</wp:posOffset>
            </wp:positionV>
            <wp:extent cx="8220075" cy="6591300"/>
            <wp:effectExtent l="0" t="0" r="9525" b="0"/>
            <wp:wrapNone/>
            <wp:docPr id="101087735" name="Picture 1" descr="People working 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7735" name="Picture 101087735" descr="People working on ide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0075" cy="659130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8069D1">
        <w:rPr>
          <w:b/>
          <w:bCs/>
        </w:rPr>
        <w:t>October 2024</w:t>
      </w:r>
      <w:r w:rsidR="00C530DC" w:rsidRPr="008069D1">
        <w:rPr>
          <w:b/>
          <w:bCs/>
        </w:rPr>
        <w:br w:type="page"/>
      </w:r>
    </w:p>
    <w:p w14:paraId="3EEC4657" w14:textId="77777777" w:rsidR="008069D1" w:rsidRDefault="008069D1" w:rsidP="00FB02D9">
      <w:pPr>
        <w:pStyle w:val="Heading5"/>
      </w:pPr>
      <w:r>
        <w:lastRenderedPageBreak/>
        <w:t>Introduction</w:t>
      </w:r>
      <w:r>
        <w:rPr>
          <w:color w:val="000000"/>
        </w:rPr>
        <w:t xml:space="preserve"> </w:t>
      </w:r>
    </w:p>
    <w:p w14:paraId="09534A1B" w14:textId="77777777" w:rsidR="008069D1" w:rsidRDefault="008069D1" w:rsidP="008069D1">
      <w:pPr>
        <w:spacing w:after="181"/>
      </w:pPr>
      <w:r>
        <w:t xml:space="preserve">The aim of the quality assurance framework is to improve outcomes by monitoring the quality of practice and service provision. This is achieved in several ways, including: </w:t>
      </w:r>
    </w:p>
    <w:p w14:paraId="5B4EA0C2" w14:textId="77777777" w:rsidR="008069D1" w:rsidRDefault="008069D1" w:rsidP="00226822">
      <w:pPr>
        <w:numPr>
          <w:ilvl w:val="0"/>
          <w:numId w:val="4"/>
        </w:numPr>
        <w:spacing w:after="4" w:line="250" w:lineRule="auto"/>
        <w:ind w:right="10" w:hanging="360"/>
      </w:pPr>
      <w:r>
        <w:t xml:space="preserve">Promoting an understanding that quality of practice and service provision is everybody’s business and everybody’s responsibility </w:t>
      </w:r>
    </w:p>
    <w:p w14:paraId="727A2018" w14:textId="77777777" w:rsidR="008069D1" w:rsidRDefault="008069D1" w:rsidP="00226822">
      <w:pPr>
        <w:numPr>
          <w:ilvl w:val="0"/>
          <w:numId w:val="4"/>
        </w:numPr>
        <w:spacing w:after="4" w:line="250" w:lineRule="auto"/>
        <w:ind w:right="10" w:hanging="360"/>
      </w:pPr>
      <w:r>
        <w:t xml:space="preserve">Promoting quality consistency across Children’s Services </w:t>
      </w:r>
    </w:p>
    <w:p w14:paraId="522E2EF4" w14:textId="77777777" w:rsidR="008069D1" w:rsidRDefault="008069D1" w:rsidP="00226822">
      <w:pPr>
        <w:numPr>
          <w:ilvl w:val="0"/>
          <w:numId w:val="4"/>
        </w:numPr>
        <w:spacing w:after="4" w:line="250" w:lineRule="auto"/>
        <w:ind w:right="10" w:hanging="360"/>
      </w:pPr>
      <w:r>
        <w:t xml:space="preserve">Creating a mechanism for the ongoing monitoring and measuring of performance against required standards and agreed targets </w:t>
      </w:r>
    </w:p>
    <w:p w14:paraId="50CC38C1" w14:textId="77777777" w:rsidR="008069D1" w:rsidRDefault="008069D1" w:rsidP="00226822">
      <w:pPr>
        <w:numPr>
          <w:ilvl w:val="0"/>
          <w:numId w:val="4"/>
        </w:numPr>
        <w:spacing w:after="4" w:line="250" w:lineRule="auto"/>
        <w:ind w:right="10" w:hanging="360"/>
      </w:pPr>
      <w:r>
        <w:t xml:space="preserve">Identifying strengths, best practice and areas for improvement </w:t>
      </w:r>
    </w:p>
    <w:p w14:paraId="45AA3674" w14:textId="77777777" w:rsidR="008069D1" w:rsidRDefault="008069D1" w:rsidP="00226822">
      <w:pPr>
        <w:numPr>
          <w:ilvl w:val="0"/>
          <w:numId w:val="4"/>
        </w:numPr>
        <w:spacing w:after="4" w:line="250" w:lineRule="auto"/>
        <w:ind w:right="10" w:hanging="360"/>
      </w:pPr>
      <w:r>
        <w:t xml:space="preserve">Enabling services to learn and benefit from audit findings </w:t>
      </w:r>
    </w:p>
    <w:p w14:paraId="2DF7E106" w14:textId="2D312529" w:rsidR="008069D1" w:rsidRDefault="008069D1" w:rsidP="00226822">
      <w:pPr>
        <w:numPr>
          <w:ilvl w:val="0"/>
          <w:numId w:val="4"/>
        </w:numPr>
        <w:spacing w:after="4" w:line="250" w:lineRule="auto"/>
        <w:ind w:right="10" w:hanging="360"/>
      </w:pPr>
      <w:r>
        <w:t xml:space="preserve">Identifying substantive or systemic areas of underperformance to inform </w:t>
      </w:r>
      <w:r w:rsidR="6B717F48">
        <w:t>the work</w:t>
      </w:r>
      <w:r>
        <w:t xml:space="preserve"> programme of Performance and other services </w:t>
      </w:r>
    </w:p>
    <w:p w14:paraId="198077B4" w14:textId="77777777" w:rsidR="008069D1" w:rsidRDefault="008069D1" w:rsidP="00226822">
      <w:pPr>
        <w:numPr>
          <w:ilvl w:val="0"/>
          <w:numId w:val="4"/>
        </w:numPr>
        <w:spacing w:after="4" w:line="250" w:lineRule="auto"/>
        <w:ind w:right="10" w:hanging="360"/>
      </w:pPr>
      <w:r>
        <w:t xml:space="preserve">Developing a feedback cycle which drives a learning culture of continuous improvement where problems are addressed openly and honestly </w:t>
      </w:r>
    </w:p>
    <w:p w14:paraId="707CE3AB" w14:textId="77777777" w:rsidR="008069D1" w:rsidRDefault="008069D1" w:rsidP="00226822">
      <w:pPr>
        <w:numPr>
          <w:ilvl w:val="0"/>
          <w:numId w:val="4"/>
        </w:numPr>
        <w:spacing w:after="4" w:line="250" w:lineRule="auto"/>
        <w:ind w:right="10" w:hanging="360"/>
      </w:pPr>
      <w:r>
        <w:t xml:space="preserve">Enabling a clear line and method of quality assurance communication between staff members and Practice Leadership Team (PLT) </w:t>
      </w:r>
    </w:p>
    <w:p w14:paraId="02370891" w14:textId="77777777" w:rsidR="008069D1" w:rsidRDefault="008069D1" w:rsidP="008069D1">
      <w:pPr>
        <w:spacing w:after="0" w:line="259" w:lineRule="auto"/>
      </w:pPr>
      <w:r>
        <w:rPr>
          <w:sz w:val="25"/>
        </w:rPr>
        <w:t xml:space="preserve"> </w:t>
      </w:r>
    </w:p>
    <w:p w14:paraId="14505674" w14:textId="77777777" w:rsidR="008069D1" w:rsidRDefault="008069D1" w:rsidP="008069D1">
      <w:pPr>
        <w:ind w:right="10"/>
      </w:pPr>
      <w:r>
        <w:t xml:space="preserve">The Framework outlined here sets out our role and activities in finding out: </w:t>
      </w:r>
    </w:p>
    <w:p w14:paraId="69116753" w14:textId="77777777" w:rsidR="008069D1" w:rsidRDefault="008069D1" w:rsidP="00FB02D9">
      <w:pPr>
        <w:numPr>
          <w:ilvl w:val="0"/>
          <w:numId w:val="4"/>
        </w:numPr>
        <w:spacing w:after="4" w:line="250" w:lineRule="auto"/>
        <w:ind w:right="10" w:hanging="360"/>
      </w:pPr>
      <w:r>
        <w:t xml:space="preserve">Are we doing the right things for the child at the right time? </w:t>
      </w:r>
    </w:p>
    <w:p w14:paraId="5BB5BB0F" w14:textId="4696DAC6" w:rsidR="008069D1" w:rsidRDefault="008069D1" w:rsidP="00FB02D9">
      <w:pPr>
        <w:numPr>
          <w:ilvl w:val="0"/>
          <w:numId w:val="4"/>
        </w:numPr>
        <w:spacing w:after="4" w:line="250" w:lineRule="auto"/>
        <w:ind w:right="10" w:hanging="360"/>
      </w:pPr>
      <w:r>
        <w:t>Are we keeping children safe</w:t>
      </w:r>
      <w:r w:rsidR="00760634">
        <w:t xml:space="preserve"> as a result</w:t>
      </w:r>
      <w:r>
        <w:t xml:space="preserve">? </w:t>
      </w:r>
    </w:p>
    <w:p w14:paraId="65D61B78" w14:textId="7637B8F5" w:rsidR="008069D1" w:rsidRDefault="008069D1" w:rsidP="00FB02D9">
      <w:pPr>
        <w:numPr>
          <w:ilvl w:val="0"/>
          <w:numId w:val="4"/>
        </w:numPr>
        <w:spacing w:after="4" w:line="250" w:lineRule="auto"/>
        <w:ind w:right="10" w:hanging="360"/>
      </w:pPr>
      <w:r>
        <w:t>Are we supporting parents</w:t>
      </w:r>
      <w:r w:rsidR="00B55827">
        <w:t xml:space="preserve"> and do they feel supported</w:t>
      </w:r>
      <w:r>
        <w:t xml:space="preserve">? </w:t>
      </w:r>
    </w:p>
    <w:p w14:paraId="61E8AF72" w14:textId="77777777" w:rsidR="008069D1" w:rsidRDefault="008069D1" w:rsidP="00FB02D9">
      <w:pPr>
        <w:numPr>
          <w:ilvl w:val="0"/>
          <w:numId w:val="4"/>
        </w:numPr>
        <w:spacing w:after="4" w:line="250" w:lineRule="auto"/>
        <w:ind w:right="10" w:hanging="360"/>
      </w:pPr>
      <w:r>
        <w:t xml:space="preserve">Are we improving outcomes for children? </w:t>
      </w:r>
    </w:p>
    <w:p w14:paraId="369F94FC" w14:textId="2C7C4B60" w:rsidR="008069D1" w:rsidRDefault="008069D1" w:rsidP="00FB02D9">
      <w:pPr>
        <w:numPr>
          <w:ilvl w:val="0"/>
          <w:numId w:val="4"/>
        </w:numPr>
        <w:spacing w:after="4" w:line="250" w:lineRule="auto"/>
        <w:ind w:right="10" w:hanging="360"/>
      </w:pPr>
      <w:r>
        <w:t xml:space="preserve">How </w:t>
      </w:r>
      <w:r w:rsidR="006014ED">
        <w:t xml:space="preserve">do we measure </w:t>
      </w:r>
      <w:r w:rsidR="00CB49FA">
        <w:t xml:space="preserve">how </w:t>
      </w:r>
      <w:r>
        <w:t xml:space="preserve">well </w:t>
      </w:r>
      <w:r w:rsidR="00307ABD">
        <w:t xml:space="preserve">we </w:t>
      </w:r>
      <w:r>
        <w:t>are</w:t>
      </w:r>
      <w:r w:rsidR="00307ABD">
        <w:t xml:space="preserve"> </w:t>
      </w:r>
      <w:r>
        <w:t xml:space="preserve">doing this? </w:t>
      </w:r>
    </w:p>
    <w:p w14:paraId="232368F5" w14:textId="0FA565B2" w:rsidR="008069D1" w:rsidRDefault="00307ABD" w:rsidP="00FB02D9">
      <w:pPr>
        <w:numPr>
          <w:ilvl w:val="0"/>
          <w:numId w:val="4"/>
        </w:numPr>
        <w:spacing w:after="4" w:line="250" w:lineRule="auto"/>
        <w:ind w:right="10" w:hanging="360"/>
      </w:pPr>
      <w:r>
        <w:t xml:space="preserve">What impact has the </w:t>
      </w:r>
      <w:r w:rsidR="00425A67">
        <w:t>F</w:t>
      </w:r>
      <w:r w:rsidR="008069D1">
        <w:t xml:space="preserve">amily </w:t>
      </w:r>
      <w:r w:rsidR="00425A67">
        <w:t>S</w:t>
      </w:r>
      <w:r w:rsidR="008069D1">
        <w:t>afeguarding model of practice</w:t>
      </w:r>
      <w:r w:rsidR="00F73E52">
        <w:t xml:space="preserve"> had</w:t>
      </w:r>
      <w:r w:rsidR="008069D1">
        <w:t xml:space="preserve">? </w:t>
      </w:r>
    </w:p>
    <w:p w14:paraId="207E3794" w14:textId="3973427B" w:rsidR="008069D1" w:rsidRDefault="00490E96" w:rsidP="00FB02D9">
      <w:pPr>
        <w:numPr>
          <w:ilvl w:val="0"/>
          <w:numId w:val="4"/>
        </w:numPr>
        <w:spacing w:after="4" w:line="250" w:lineRule="auto"/>
        <w:ind w:right="10" w:hanging="360"/>
      </w:pPr>
      <w:r>
        <w:t xml:space="preserve">Is it </w:t>
      </w:r>
      <w:r w:rsidR="008069D1">
        <w:t xml:space="preserve">making a difference? </w:t>
      </w:r>
    </w:p>
    <w:p w14:paraId="2526E190" w14:textId="77777777" w:rsidR="008069D1" w:rsidRDefault="008069D1" w:rsidP="00FB02D9">
      <w:pPr>
        <w:numPr>
          <w:ilvl w:val="0"/>
          <w:numId w:val="4"/>
        </w:numPr>
        <w:spacing w:after="4" w:line="250" w:lineRule="auto"/>
        <w:ind w:right="10" w:hanging="360"/>
      </w:pPr>
      <w:r>
        <w:t xml:space="preserve">Are we engaging well with children and their families and taking account of their views/ wishes? </w:t>
      </w:r>
    </w:p>
    <w:p w14:paraId="5FA81F03" w14:textId="4A64B37D" w:rsidR="008069D1" w:rsidRDefault="009B5180" w:rsidP="00FB02D9">
      <w:pPr>
        <w:numPr>
          <w:ilvl w:val="0"/>
          <w:numId w:val="4"/>
        </w:numPr>
        <w:spacing w:after="4" w:line="250" w:lineRule="auto"/>
        <w:ind w:right="10" w:hanging="360"/>
      </w:pPr>
      <w:r>
        <w:t>How do we e</w:t>
      </w:r>
      <w:r w:rsidR="008069D1">
        <w:t xml:space="preserve">vidence this? </w:t>
      </w:r>
    </w:p>
    <w:p w14:paraId="4FBA9DCA" w14:textId="5C750E26" w:rsidR="008069D1" w:rsidRDefault="008069D1" w:rsidP="00FB02D9">
      <w:pPr>
        <w:numPr>
          <w:ilvl w:val="0"/>
          <w:numId w:val="4"/>
        </w:numPr>
        <w:spacing w:after="4" w:line="250" w:lineRule="auto"/>
        <w:ind w:right="10" w:hanging="360"/>
      </w:pPr>
      <w:r>
        <w:t>What are we doing well</w:t>
      </w:r>
      <w:r w:rsidR="009B5180">
        <w:t xml:space="preserve"> and what is the </w:t>
      </w:r>
      <w:r w:rsidR="001434D6">
        <w:t>difference made</w:t>
      </w:r>
      <w:r>
        <w:t xml:space="preserve">? </w:t>
      </w:r>
    </w:p>
    <w:p w14:paraId="45443735" w14:textId="77777777" w:rsidR="008069D1" w:rsidRDefault="008069D1" w:rsidP="008069D1">
      <w:pPr>
        <w:spacing w:after="127" w:line="259" w:lineRule="auto"/>
      </w:pPr>
      <w:r>
        <w:rPr>
          <w:sz w:val="26"/>
        </w:rPr>
        <w:t xml:space="preserve"> </w:t>
      </w:r>
    </w:p>
    <w:p w14:paraId="6506CA83" w14:textId="77777777" w:rsidR="008069D1" w:rsidRDefault="008069D1" w:rsidP="00FB02D9">
      <w:pPr>
        <w:pStyle w:val="Heading5"/>
      </w:pPr>
      <w:r>
        <w:t>Good quality management</w:t>
      </w:r>
      <w:r>
        <w:rPr>
          <w:color w:val="000000"/>
        </w:rPr>
        <w:t xml:space="preserve"> </w:t>
      </w:r>
    </w:p>
    <w:p w14:paraId="5093F0C2" w14:textId="77777777" w:rsidR="008069D1" w:rsidRDefault="008069D1" w:rsidP="008069D1">
      <w:pPr>
        <w:spacing w:after="166"/>
        <w:ind w:right="1035"/>
      </w:pPr>
      <w:r>
        <w:t xml:space="preserve">Good quality management is an active pursuit designed to make a difference - rather than simply monitoring quality in a passive way. </w:t>
      </w:r>
    </w:p>
    <w:p w14:paraId="56883544" w14:textId="77777777" w:rsidR="008069D1" w:rsidRDefault="008069D1" w:rsidP="008069D1">
      <w:pPr>
        <w:spacing w:after="182"/>
        <w:ind w:right="10"/>
      </w:pPr>
      <w:r>
        <w:t xml:space="preserve">Effective quality management is characterised by: </w:t>
      </w:r>
    </w:p>
    <w:p w14:paraId="42705608" w14:textId="77777777" w:rsidR="008069D1" w:rsidRDefault="008069D1" w:rsidP="00FB02D9">
      <w:pPr>
        <w:numPr>
          <w:ilvl w:val="0"/>
          <w:numId w:val="5"/>
        </w:numPr>
        <w:spacing w:after="4" w:line="250" w:lineRule="auto"/>
        <w:ind w:right="10" w:hanging="360"/>
      </w:pPr>
      <w:r>
        <w:t xml:space="preserve">A clear understanding of needs achieved through rigorous needs analysis </w:t>
      </w:r>
    </w:p>
    <w:p w14:paraId="6AA1530F" w14:textId="77777777" w:rsidR="008069D1" w:rsidRDefault="008069D1" w:rsidP="00FB02D9">
      <w:pPr>
        <w:numPr>
          <w:ilvl w:val="0"/>
          <w:numId w:val="5"/>
        </w:numPr>
        <w:spacing w:after="4" w:line="250" w:lineRule="auto"/>
        <w:ind w:right="10" w:hanging="360"/>
      </w:pPr>
      <w:r>
        <w:t xml:space="preserve">Explicit aims, objectives, priorities and targets for services </w:t>
      </w:r>
    </w:p>
    <w:p w14:paraId="49FC64B4" w14:textId="77777777" w:rsidR="008069D1" w:rsidRDefault="008069D1" w:rsidP="00FB02D9">
      <w:pPr>
        <w:numPr>
          <w:ilvl w:val="0"/>
          <w:numId w:val="5"/>
        </w:numPr>
        <w:spacing w:after="4" w:line="250" w:lineRule="auto"/>
        <w:ind w:right="10" w:hanging="360"/>
      </w:pPr>
      <w:r>
        <w:t xml:space="preserve">Clear plans, strategic and operational in nature, informing service delivery </w:t>
      </w:r>
    </w:p>
    <w:p w14:paraId="72B029B3" w14:textId="77777777" w:rsidR="008069D1" w:rsidRDefault="008069D1" w:rsidP="00FB02D9">
      <w:pPr>
        <w:numPr>
          <w:ilvl w:val="0"/>
          <w:numId w:val="5"/>
        </w:numPr>
        <w:spacing w:after="4" w:line="250" w:lineRule="auto"/>
        <w:ind w:right="10" w:hanging="360"/>
      </w:pPr>
      <w:r>
        <w:t xml:space="preserve">Relevant measures enabling judgements to be made on whether services are achieving what is required </w:t>
      </w:r>
    </w:p>
    <w:p w14:paraId="6B3CAFD6" w14:textId="77777777" w:rsidR="008069D1" w:rsidRDefault="008069D1" w:rsidP="00FB02D9">
      <w:pPr>
        <w:numPr>
          <w:ilvl w:val="0"/>
          <w:numId w:val="5"/>
        </w:numPr>
        <w:spacing w:after="4" w:line="250" w:lineRule="auto"/>
        <w:ind w:right="10" w:hanging="360"/>
      </w:pPr>
      <w:r>
        <w:lastRenderedPageBreak/>
        <w:t xml:space="preserve">Reporting at the right levels to enable appropriate decisions and actions to be taken in a timely manner </w:t>
      </w:r>
    </w:p>
    <w:p w14:paraId="12328FAB" w14:textId="77777777" w:rsidR="008069D1" w:rsidRDefault="008069D1" w:rsidP="008069D1">
      <w:pPr>
        <w:spacing w:after="0" w:line="259" w:lineRule="auto"/>
      </w:pPr>
      <w:r>
        <w:t xml:space="preserve"> </w:t>
      </w:r>
    </w:p>
    <w:p w14:paraId="38BE4E64" w14:textId="543FA20E" w:rsidR="008069D1" w:rsidRDefault="00A16873" w:rsidP="008069D1">
      <w:pPr>
        <w:ind w:right="458"/>
      </w:pPr>
      <w:r w:rsidRPr="00A16873">
        <w:t xml:space="preserve">Effective quality and performance management relies on clearly understanding the different roles and responsibilities of individuals </w:t>
      </w:r>
    </w:p>
    <w:p w14:paraId="77D21FCD" w14:textId="77777777" w:rsidR="008069D1" w:rsidRDefault="008069D1" w:rsidP="00FB02D9">
      <w:pPr>
        <w:pStyle w:val="Heading5"/>
      </w:pPr>
      <w:r>
        <w:t>Our approach</w:t>
      </w:r>
      <w:r>
        <w:rPr>
          <w:color w:val="000000"/>
        </w:rPr>
        <w:t xml:space="preserve"> </w:t>
      </w:r>
    </w:p>
    <w:p w14:paraId="6BFB0F28" w14:textId="77777777" w:rsidR="00642486" w:rsidRDefault="008069D1" w:rsidP="008069D1">
      <w:pPr>
        <w:ind w:right="10"/>
      </w:pPr>
      <w:r>
        <w:t xml:space="preserve">Our approach has five steps that </w:t>
      </w:r>
      <w:r w:rsidR="00642486">
        <w:t xml:space="preserve">enhance </w:t>
      </w:r>
      <w:r>
        <w:t xml:space="preserve">practice assurance: </w:t>
      </w:r>
    </w:p>
    <w:p w14:paraId="531AF4A2" w14:textId="5C84C15E" w:rsidR="008069D1" w:rsidRDefault="008069D1" w:rsidP="008069D1">
      <w:pPr>
        <w:ind w:right="10"/>
        <w:rPr>
          <w:rFonts w:eastAsia="Arial" w:cs="Arial"/>
          <w:b/>
        </w:rPr>
      </w:pPr>
      <w:r>
        <w:rPr>
          <w:rFonts w:eastAsia="Arial" w:cs="Arial"/>
          <w:b/>
        </w:rPr>
        <w:t xml:space="preserve">Evidence, Analysis, Action, Learning and Impact. </w:t>
      </w:r>
    </w:p>
    <w:p w14:paraId="35FD210D" w14:textId="77777777" w:rsidR="00A453DC" w:rsidRDefault="00A453DC" w:rsidP="008069D1">
      <w:pPr>
        <w:ind w:right="10"/>
      </w:pPr>
    </w:p>
    <w:p w14:paraId="10EE7DBA" w14:textId="563BB56E" w:rsidR="00E32470" w:rsidRDefault="008069D1" w:rsidP="00E32470">
      <w:pPr>
        <w:jc w:val="both"/>
      </w:pPr>
      <w:bookmarkStart w:id="0" w:name="_Toc1613394638"/>
      <w:r>
        <w:rPr>
          <w:noProof/>
        </w:rPr>
        <w:drawing>
          <wp:inline distT="0" distB="0" distL="0" distR="0" wp14:anchorId="4BAC1ED1" wp14:editId="24ACB3B2">
            <wp:extent cx="5215890" cy="4512726"/>
            <wp:effectExtent l="0" t="0" r="3810" b="2540"/>
            <wp:docPr id="823" name="Picture 823" descr="A diagram of a child's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23" name="Picture 823" descr="A diagram of a child's diagram&#10;&#10;Description automatically generated"/>
                    <pic:cNvPicPr/>
                  </pic:nvPicPr>
                  <pic:blipFill>
                    <a:blip r:embed="rId13"/>
                    <a:stretch>
                      <a:fillRect/>
                    </a:stretch>
                  </pic:blipFill>
                  <pic:spPr>
                    <a:xfrm>
                      <a:off x="0" y="0"/>
                      <a:ext cx="5215890" cy="4512726"/>
                    </a:xfrm>
                    <a:prstGeom prst="rect">
                      <a:avLst/>
                    </a:prstGeom>
                  </pic:spPr>
                </pic:pic>
              </a:graphicData>
            </a:graphic>
          </wp:inline>
        </w:drawing>
      </w:r>
    </w:p>
    <w:p w14:paraId="22630979" w14:textId="77777777" w:rsidR="00E32470" w:rsidRDefault="00E32470" w:rsidP="00E32470">
      <w:pPr>
        <w:jc w:val="both"/>
      </w:pPr>
    </w:p>
    <w:p w14:paraId="704DD1EE" w14:textId="77777777" w:rsidR="00E32470" w:rsidRDefault="00E32470" w:rsidP="00E32470">
      <w:pPr>
        <w:jc w:val="both"/>
      </w:pPr>
    </w:p>
    <w:p w14:paraId="24DEE508" w14:textId="77777777" w:rsidR="00E32470" w:rsidRDefault="00E32470" w:rsidP="00E32470">
      <w:pPr>
        <w:jc w:val="both"/>
      </w:pPr>
    </w:p>
    <w:p w14:paraId="6C1F8F2E" w14:textId="7B039FEA" w:rsidR="00E32470" w:rsidRDefault="00F10534" w:rsidP="00E32470">
      <w:pPr>
        <w:jc w:val="both"/>
      </w:pPr>
      <w:r>
        <w:rPr>
          <w:rFonts w:ascii="Calibri" w:eastAsia="Calibri" w:hAnsi="Calibri" w:cs="Calibri"/>
          <w:noProof/>
        </w:rPr>
        <w:lastRenderedPageBreak/>
        <mc:AlternateContent>
          <mc:Choice Requires="wps">
            <w:drawing>
              <wp:anchor distT="0" distB="0" distL="114300" distR="114300" simplePos="0" relativeHeight="251661824" behindDoc="0" locked="0" layoutInCell="1" allowOverlap="1" wp14:anchorId="551AD93B" wp14:editId="75A74B58">
                <wp:simplePos x="0" y="0"/>
                <wp:positionH relativeFrom="margin">
                  <wp:align>right</wp:align>
                </wp:positionH>
                <wp:positionV relativeFrom="paragraph">
                  <wp:posOffset>631632</wp:posOffset>
                </wp:positionV>
                <wp:extent cx="3612557" cy="1566407"/>
                <wp:effectExtent l="0" t="0" r="6985" b="0"/>
                <wp:wrapNone/>
                <wp:docPr id="2059107846" name="Text Box 1"/>
                <wp:cNvGraphicFramePr/>
                <a:graphic xmlns:a="http://schemas.openxmlformats.org/drawingml/2006/main">
                  <a:graphicData uri="http://schemas.microsoft.com/office/word/2010/wordprocessingShape">
                    <wps:wsp>
                      <wps:cNvSpPr txBox="1"/>
                      <wps:spPr>
                        <a:xfrm>
                          <a:off x="0" y="0"/>
                          <a:ext cx="3612557" cy="1566407"/>
                        </a:xfrm>
                        <a:prstGeom prst="rect">
                          <a:avLst/>
                        </a:prstGeom>
                        <a:solidFill>
                          <a:schemeClr val="lt1"/>
                        </a:solidFill>
                        <a:ln w="6350">
                          <a:noFill/>
                        </a:ln>
                      </wps:spPr>
                      <wps:txbx>
                        <w:txbxContent>
                          <w:p w14:paraId="354E7FB0" w14:textId="7E0B631C" w:rsidR="00F10534" w:rsidRPr="00B566C6" w:rsidRDefault="00F10534">
                            <w:pPr>
                              <w:rPr>
                                <w:sz w:val="20"/>
                                <w:szCs w:val="20"/>
                              </w:rPr>
                            </w:pPr>
                            <w:r w:rsidRPr="00B566C6">
                              <w:rPr>
                                <w:sz w:val="20"/>
                                <w:szCs w:val="20"/>
                              </w:rPr>
                              <w:t xml:space="preserve">There is a </w:t>
                            </w:r>
                            <w:r w:rsidR="008A1295" w:rsidRPr="00B566C6">
                              <w:rPr>
                                <w:sz w:val="20"/>
                                <w:szCs w:val="20"/>
                              </w:rPr>
                              <w:t>wealth</w:t>
                            </w:r>
                            <w:r w:rsidRPr="00B566C6">
                              <w:rPr>
                                <w:sz w:val="20"/>
                                <w:szCs w:val="20"/>
                              </w:rPr>
                              <w:t xml:space="preserve"> of evidence available for all staff, leaders, managers and practitioners, to use and embed in their work to ensure children are safe, seen and heard.  This evidence is </w:t>
                            </w:r>
                            <w:r w:rsidR="008A1295" w:rsidRPr="00B566C6">
                              <w:rPr>
                                <w:sz w:val="20"/>
                                <w:szCs w:val="20"/>
                              </w:rPr>
                              <w:t>captured</w:t>
                            </w:r>
                            <w:r w:rsidRPr="00B566C6">
                              <w:rPr>
                                <w:sz w:val="20"/>
                                <w:szCs w:val="20"/>
                              </w:rPr>
                              <w:t xml:space="preserve"> for example in </w:t>
                            </w:r>
                            <w:r w:rsidR="00B566C6" w:rsidRPr="00B566C6">
                              <w:rPr>
                                <w:sz w:val="20"/>
                                <w:szCs w:val="20"/>
                              </w:rPr>
                              <w:t>our direct work with children, service audits, deep dive audits, peer reviews.</w:t>
                            </w:r>
                            <w:r w:rsidR="00A9662A">
                              <w:rPr>
                                <w:sz w:val="20"/>
                                <w:szCs w:val="20"/>
                              </w:rPr>
                              <w:t xml:space="preserve">  We will use this information to understand what is working well and what we need to improve practice</w:t>
                            </w:r>
                            <w:r w:rsidR="0046546E">
                              <w:rPr>
                                <w:sz w:val="20"/>
                                <w:szCs w:val="20"/>
                              </w:rPr>
                              <w:t>.  It will also be used to inform accurate and good quality performance conversations with staff</w:t>
                            </w:r>
                            <w:r w:rsidR="00A245F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AD93B" id="_x0000_t202" coordsize="21600,21600" o:spt="202" path="m,l,21600r21600,l21600,xe">
                <v:stroke joinstyle="miter"/>
                <v:path gradientshapeok="t" o:connecttype="rect"/>
              </v:shapetype>
              <v:shape id="Text Box 1" o:spid="_x0000_s1026" type="#_x0000_t202" style="position:absolute;left:0;text-align:left;margin-left:233.25pt;margin-top:49.75pt;width:284.45pt;height:123.3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" fillcolor="white [3201]" stroked="f" strokeweight=".5pt">
                <v:textbox>
                  <w:txbxContent>
                    <w:p w14:paraId="354E7FB0" w14:textId="7E0B631C" w:rsidR="00F10534" w:rsidRPr="00B566C6" w:rsidRDefault="00F10534">
                      <w:pPr>
                        <w:rPr>
                          <w:sz w:val="20"/>
                          <w:szCs w:val="20"/>
                        </w:rPr>
                      </w:pPr>
                      <w:r w:rsidRPr="00B566C6">
                        <w:rPr>
                          <w:sz w:val="20"/>
                          <w:szCs w:val="20"/>
                        </w:rPr>
                        <w:t xml:space="preserve">There is a </w:t>
                      </w:r>
                      <w:r w:rsidR="008A1295" w:rsidRPr="00B566C6">
                        <w:rPr>
                          <w:sz w:val="20"/>
                          <w:szCs w:val="20"/>
                        </w:rPr>
                        <w:t>wealth</w:t>
                      </w:r>
                      <w:r w:rsidRPr="00B566C6">
                        <w:rPr>
                          <w:sz w:val="20"/>
                          <w:szCs w:val="20"/>
                        </w:rPr>
                        <w:t xml:space="preserve"> of evidence available for all staff, leaders, managers and practitioners, to use and embed in their work to ensure children are safe, seen and heard.  This evidence is </w:t>
                      </w:r>
                      <w:r w:rsidR="008A1295" w:rsidRPr="00B566C6">
                        <w:rPr>
                          <w:sz w:val="20"/>
                          <w:szCs w:val="20"/>
                        </w:rPr>
                        <w:t>captured</w:t>
                      </w:r>
                      <w:r w:rsidRPr="00B566C6">
                        <w:rPr>
                          <w:sz w:val="20"/>
                          <w:szCs w:val="20"/>
                        </w:rPr>
                        <w:t xml:space="preserve"> for example in </w:t>
                      </w:r>
                      <w:r w:rsidR="00B566C6" w:rsidRPr="00B566C6">
                        <w:rPr>
                          <w:sz w:val="20"/>
                          <w:szCs w:val="20"/>
                        </w:rPr>
                        <w:t>our direct work with children, service audits, deep dive audits, peer reviews.</w:t>
                      </w:r>
                      <w:r w:rsidR="00A9662A">
                        <w:rPr>
                          <w:sz w:val="20"/>
                          <w:szCs w:val="20"/>
                        </w:rPr>
                        <w:t xml:space="preserve">  We will use this information to understand what is working well and what we need to improve practice</w:t>
                      </w:r>
                      <w:r w:rsidR="0046546E">
                        <w:rPr>
                          <w:sz w:val="20"/>
                          <w:szCs w:val="20"/>
                        </w:rPr>
                        <w:t>.  It will also be used to inform accurate and good quality performance conversations with staff</w:t>
                      </w:r>
                      <w:r w:rsidR="00A245FA">
                        <w:rPr>
                          <w:sz w:val="20"/>
                          <w:szCs w:val="20"/>
                        </w:rPr>
                        <w:t>.</w:t>
                      </w:r>
                    </w:p>
                  </w:txbxContent>
                </v:textbox>
                <w10:wrap anchorx="margin"/>
              </v:shape>
            </w:pict>
          </mc:Fallback>
        </mc:AlternateContent>
      </w:r>
      <w:r w:rsidR="00FB02D9">
        <w:rPr>
          <w:rFonts w:ascii="Calibri" w:eastAsia="Calibri" w:hAnsi="Calibri" w:cs="Calibri"/>
          <w:noProof/>
        </w:rPr>
        <mc:AlternateContent>
          <mc:Choice Requires="wpg">
            <w:drawing>
              <wp:inline distT="0" distB="0" distL="0" distR="0" wp14:anchorId="5B065530" wp14:editId="138D28B0">
                <wp:extent cx="5225443" cy="1632613"/>
                <wp:effectExtent l="0" t="0" r="0" b="5715"/>
                <wp:docPr id="13418" name="Group 13418"/>
                <wp:cNvGraphicFramePr/>
                <a:graphic xmlns:a="http://schemas.openxmlformats.org/drawingml/2006/main">
                  <a:graphicData uri="http://schemas.microsoft.com/office/word/2010/wordprocessingGroup">
                    <wpg:wgp>
                      <wpg:cNvGrpSpPr/>
                      <wpg:grpSpPr>
                        <a:xfrm>
                          <a:off x="0" y="0"/>
                          <a:ext cx="5225443" cy="1632613"/>
                          <a:chOff x="0" y="0"/>
                          <a:chExt cx="6344036" cy="1982678"/>
                        </a:xfrm>
                      </wpg:grpSpPr>
                      <wps:wsp>
                        <wps:cNvPr id="723" name="Rectangle 723"/>
                        <wps:cNvSpPr/>
                        <wps:spPr>
                          <a:xfrm>
                            <a:off x="6297295" y="850216"/>
                            <a:ext cx="46741" cy="187581"/>
                          </a:xfrm>
                          <a:prstGeom prst="rect">
                            <a:avLst/>
                          </a:prstGeom>
                          <a:ln>
                            <a:noFill/>
                          </a:ln>
                        </wps:spPr>
                        <wps:txbx>
                          <w:txbxContent>
                            <w:p w14:paraId="4B6AAF10"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25" name="Rectangle 725"/>
                        <wps:cNvSpPr/>
                        <wps:spPr>
                          <a:xfrm>
                            <a:off x="6297295" y="1007189"/>
                            <a:ext cx="46741" cy="187580"/>
                          </a:xfrm>
                          <a:prstGeom prst="rect">
                            <a:avLst/>
                          </a:prstGeom>
                          <a:ln>
                            <a:noFill/>
                          </a:ln>
                        </wps:spPr>
                        <wps:txbx>
                          <w:txbxContent>
                            <w:p w14:paraId="0D3E321E"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28" name="Rectangle 728"/>
                        <wps:cNvSpPr/>
                        <wps:spPr>
                          <a:xfrm>
                            <a:off x="5715127" y="1165685"/>
                            <a:ext cx="46741" cy="187580"/>
                          </a:xfrm>
                          <a:prstGeom prst="rect">
                            <a:avLst/>
                          </a:prstGeom>
                          <a:ln>
                            <a:noFill/>
                          </a:ln>
                        </wps:spPr>
                        <wps:txbx>
                          <w:txbxContent>
                            <w:p w14:paraId="2E765630"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30" name="Rectangle 730"/>
                        <wps:cNvSpPr/>
                        <wps:spPr>
                          <a:xfrm>
                            <a:off x="6297295" y="1165685"/>
                            <a:ext cx="46741" cy="187580"/>
                          </a:xfrm>
                          <a:prstGeom prst="rect">
                            <a:avLst/>
                          </a:prstGeom>
                          <a:ln>
                            <a:noFill/>
                          </a:ln>
                        </wps:spPr>
                        <wps:txbx>
                          <w:txbxContent>
                            <w:p w14:paraId="0BA9DC5A"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32" name="Rectangle 732"/>
                        <wps:cNvSpPr/>
                        <wps:spPr>
                          <a:xfrm>
                            <a:off x="2314194" y="1322657"/>
                            <a:ext cx="46741" cy="187581"/>
                          </a:xfrm>
                          <a:prstGeom prst="rect">
                            <a:avLst/>
                          </a:prstGeom>
                          <a:ln>
                            <a:noFill/>
                          </a:ln>
                        </wps:spPr>
                        <wps:txbx>
                          <w:txbxContent>
                            <w:p w14:paraId="38C94CE7"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34" name="Rectangle 734"/>
                        <wps:cNvSpPr/>
                        <wps:spPr>
                          <a:xfrm>
                            <a:off x="2568702" y="1322657"/>
                            <a:ext cx="46741" cy="187581"/>
                          </a:xfrm>
                          <a:prstGeom prst="rect">
                            <a:avLst/>
                          </a:prstGeom>
                          <a:ln>
                            <a:noFill/>
                          </a:ln>
                        </wps:spPr>
                        <wps:txbx>
                          <w:txbxContent>
                            <w:p w14:paraId="3A35E0AD"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39" name="Rectangle 739"/>
                        <wps:cNvSpPr/>
                        <wps:spPr>
                          <a:xfrm>
                            <a:off x="3503168" y="1322657"/>
                            <a:ext cx="46741" cy="187581"/>
                          </a:xfrm>
                          <a:prstGeom prst="rect">
                            <a:avLst/>
                          </a:prstGeom>
                          <a:ln>
                            <a:noFill/>
                          </a:ln>
                        </wps:spPr>
                        <wps:txbx>
                          <w:txbxContent>
                            <w:p w14:paraId="4734E266"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41" name="Rectangle 741"/>
                        <wps:cNvSpPr/>
                        <wps:spPr>
                          <a:xfrm>
                            <a:off x="3868928" y="1322657"/>
                            <a:ext cx="46741" cy="187581"/>
                          </a:xfrm>
                          <a:prstGeom prst="rect">
                            <a:avLst/>
                          </a:prstGeom>
                          <a:ln>
                            <a:noFill/>
                          </a:ln>
                        </wps:spPr>
                        <wps:txbx>
                          <w:txbxContent>
                            <w:p w14:paraId="7AB2B2E9"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43" name="Rectangle 743"/>
                        <wps:cNvSpPr/>
                        <wps:spPr>
                          <a:xfrm>
                            <a:off x="4108577" y="1322657"/>
                            <a:ext cx="46741" cy="187581"/>
                          </a:xfrm>
                          <a:prstGeom prst="rect">
                            <a:avLst/>
                          </a:prstGeom>
                          <a:ln>
                            <a:noFill/>
                          </a:ln>
                        </wps:spPr>
                        <wps:txbx>
                          <w:txbxContent>
                            <w:p w14:paraId="7227B435"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45" name="Rectangle 745"/>
                        <wps:cNvSpPr/>
                        <wps:spPr>
                          <a:xfrm>
                            <a:off x="4553585" y="1322657"/>
                            <a:ext cx="46741" cy="187581"/>
                          </a:xfrm>
                          <a:prstGeom prst="rect">
                            <a:avLst/>
                          </a:prstGeom>
                          <a:ln>
                            <a:noFill/>
                          </a:ln>
                        </wps:spPr>
                        <wps:txbx>
                          <w:txbxContent>
                            <w:p w14:paraId="6BA4CFEA"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55" name="Rectangle 755"/>
                        <wps:cNvSpPr/>
                        <wps:spPr>
                          <a:xfrm>
                            <a:off x="5768467" y="1322657"/>
                            <a:ext cx="46741" cy="187581"/>
                          </a:xfrm>
                          <a:prstGeom prst="rect">
                            <a:avLst/>
                          </a:prstGeom>
                          <a:ln>
                            <a:noFill/>
                          </a:ln>
                        </wps:spPr>
                        <wps:txbx>
                          <w:txbxContent>
                            <w:p w14:paraId="6DA2F348"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57" name="Rectangle 757"/>
                        <wps:cNvSpPr/>
                        <wps:spPr>
                          <a:xfrm>
                            <a:off x="6012307" y="1322657"/>
                            <a:ext cx="46741" cy="187581"/>
                          </a:xfrm>
                          <a:prstGeom prst="rect">
                            <a:avLst/>
                          </a:prstGeom>
                          <a:ln>
                            <a:noFill/>
                          </a:ln>
                        </wps:spPr>
                        <wps:txbx>
                          <w:txbxContent>
                            <w:p w14:paraId="1ED73378"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59" name="Rectangle 759"/>
                        <wps:cNvSpPr/>
                        <wps:spPr>
                          <a:xfrm>
                            <a:off x="6297295" y="1322657"/>
                            <a:ext cx="46741" cy="187581"/>
                          </a:xfrm>
                          <a:prstGeom prst="rect">
                            <a:avLst/>
                          </a:prstGeom>
                          <a:ln>
                            <a:noFill/>
                          </a:ln>
                        </wps:spPr>
                        <wps:txbx>
                          <w:txbxContent>
                            <w:p w14:paraId="422992C3"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63" name="Rectangle 763"/>
                        <wps:cNvSpPr/>
                        <wps:spPr>
                          <a:xfrm>
                            <a:off x="2735072" y="1481152"/>
                            <a:ext cx="46741" cy="187581"/>
                          </a:xfrm>
                          <a:prstGeom prst="rect">
                            <a:avLst/>
                          </a:prstGeom>
                          <a:ln>
                            <a:noFill/>
                          </a:ln>
                        </wps:spPr>
                        <wps:txbx>
                          <w:txbxContent>
                            <w:p w14:paraId="21D57AEB"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71" name="Rectangle 771"/>
                        <wps:cNvSpPr/>
                        <wps:spPr>
                          <a:xfrm>
                            <a:off x="4081145" y="1481152"/>
                            <a:ext cx="46741" cy="187581"/>
                          </a:xfrm>
                          <a:prstGeom prst="rect">
                            <a:avLst/>
                          </a:prstGeom>
                          <a:ln>
                            <a:noFill/>
                          </a:ln>
                        </wps:spPr>
                        <wps:txbx>
                          <w:txbxContent>
                            <w:p w14:paraId="2A493A26"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75" name="Rectangle 775"/>
                        <wps:cNvSpPr/>
                        <wps:spPr>
                          <a:xfrm>
                            <a:off x="4891913" y="1481152"/>
                            <a:ext cx="46741" cy="187581"/>
                          </a:xfrm>
                          <a:prstGeom prst="rect">
                            <a:avLst/>
                          </a:prstGeom>
                          <a:ln>
                            <a:noFill/>
                          </a:ln>
                        </wps:spPr>
                        <wps:txbx>
                          <w:txbxContent>
                            <w:p w14:paraId="79CB8964"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81" name="Rectangle 781"/>
                        <wps:cNvSpPr/>
                        <wps:spPr>
                          <a:xfrm>
                            <a:off x="5797423" y="1481152"/>
                            <a:ext cx="46741" cy="187581"/>
                          </a:xfrm>
                          <a:prstGeom prst="rect">
                            <a:avLst/>
                          </a:prstGeom>
                          <a:ln>
                            <a:noFill/>
                          </a:ln>
                        </wps:spPr>
                        <wps:txbx>
                          <w:txbxContent>
                            <w:p w14:paraId="68A9226B"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85" name="Rectangle 785"/>
                        <wps:cNvSpPr/>
                        <wps:spPr>
                          <a:xfrm>
                            <a:off x="6297295" y="1481152"/>
                            <a:ext cx="46741" cy="187581"/>
                          </a:xfrm>
                          <a:prstGeom prst="rect">
                            <a:avLst/>
                          </a:prstGeom>
                          <a:ln>
                            <a:noFill/>
                          </a:ln>
                        </wps:spPr>
                        <wps:txbx>
                          <w:txbxContent>
                            <w:p w14:paraId="46FDC4DA"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91" name="Rectangle 791"/>
                        <wps:cNvSpPr/>
                        <wps:spPr>
                          <a:xfrm>
                            <a:off x="2814320" y="1638124"/>
                            <a:ext cx="46741" cy="187581"/>
                          </a:xfrm>
                          <a:prstGeom prst="rect">
                            <a:avLst/>
                          </a:prstGeom>
                          <a:ln>
                            <a:noFill/>
                          </a:ln>
                        </wps:spPr>
                        <wps:txbx>
                          <w:txbxContent>
                            <w:p w14:paraId="7D70EB23"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93" name="Rectangle 793"/>
                        <wps:cNvSpPr/>
                        <wps:spPr>
                          <a:xfrm>
                            <a:off x="2948432" y="1638124"/>
                            <a:ext cx="46741" cy="187581"/>
                          </a:xfrm>
                          <a:prstGeom prst="rect">
                            <a:avLst/>
                          </a:prstGeom>
                          <a:ln>
                            <a:noFill/>
                          </a:ln>
                        </wps:spPr>
                        <wps:txbx>
                          <w:txbxContent>
                            <w:p w14:paraId="6661E1BA"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97" name="Rectangle 797"/>
                        <wps:cNvSpPr/>
                        <wps:spPr>
                          <a:xfrm>
                            <a:off x="3594608" y="1638124"/>
                            <a:ext cx="46741" cy="187581"/>
                          </a:xfrm>
                          <a:prstGeom prst="rect">
                            <a:avLst/>
                          </a:prstGeom>
                          <a:ln>
                            <a:noFill/>
                          </a:ln>
                        </wps:spPr>
                        <wps:txbx>
                          <w:txbxContent>
                            <w:p w14:paraId="5A365D7B"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799" name="Rectangle 799"/>
                        <wps:cNvSpPr/>
                        <wps:spPr>
                          <a:xfrm>
                            <a:off x="3833876" y="1638124"/>
                            <a:ext cx="46741" cy="187581"/>
                          </a:xfrm>
                          <a:prstGeom prst="rect">
                            <a:avLst/>
                          </a:prstGeom>
                          <a:ln>
                            <a:noFill/>
                          </a:ln>
                        </wps:spPr>
                        <wps:txbx>
                          <w:txbxContent>
                            <w:p w14:paraId="5AF24832" w14:textId="77777777" w:rsidR="00FB02D9" w:rsidRDefault="00FB02D9" w:rsidP="00FB02D9">
                              <w:pPr>
                                <w:spacing w:after="160" w:line="259" w:lineRule="auto"/>
                              </w:pPr>
                              <w:r>
                                <w:rPr>
                                  <w:sz w:val="20"/>
                                </w:rPr>
                                <w:t xml:space="preserve"> </w:t>
                              </w:r>
                            </w:p>
                          </w:txbxContent>
                        </wps:txbx>
                        <wps:bodyPr horzOverflow="overflow" vert="horz" lIns="0" tIns="0" rIns="0" bIns="0" rtlCol="0">
                          <a:noAutofit/>
                        </wps:bodyPr>
                      </wps:wsp>
                      <wps:wsp>
                        <wps:cNvPr id="803" name="Rectangle 803"/>
                        <wps:cNvSpPr/>
                        <wps:spPr>
                          <a:xfrm>
                            <a:off x="4483481" y="1638124"/>
                            <a:ext cx="46741" cy="187581"/>
                          </a:xfrm>
                          <a:prstGeom prst="rect">
                            <a:avLst/>
                          </a:prstGeom>
                          <a:ln>
                            <a:noFill/>
                          </a:ln>
                        </wps:spPr>
                        <wps:txbx>
                          <w:txbxContent>
                            <w:p w14:paraId="4AC40321" w14:textId="77777777" w:rsidR="00FB02D9" w:rsidRDefault="00FB02D9" w:rsidP="00FB02D9">
                              <w:pPr>
                                <w:spacing w:after="160" w:line="259" w:lineRule="auto"/>
                              </w:pPr>
                              <w:r>
                                <w:rPr>
                                  <w:rFonts w:eastAsia="Arial" w:cs="Arial"/>
                                  <w:b/>
                                  <w:sz w:val="20"/>
                                </w:rPr>
                                <w:t xml:space="preserve"> </w:t>
                              </w:r>
                            </w:p>
                          </w:txbxContent>
                        </wps:txbx>
                        <wps:bodyPr horzOverflow="overflow" vert="horz" lIns="0" tIns="0" rIns="0" bIns="0" rtlCol="0">
                          <a:noAutofit/>
                        </wps:bodyPr>
                      </wps:wsp>
                      <wps:wsp>
                        <wps:cNvPr id="809" name="Rectangle 809"/>
                        <wps:cNvSpPr/>
                        <wps:spPr>
                          <a:xfrm>
                            <a:off x="5855335" y="1638124"/>
                            <a:ext cx="46741" cy="187581"/>
                          </a:xfrm>
                          <a:prstGeom prst="rect">
                            <a:avLst/>
                          </a:prstGeom>
                          <a:ln>
                            <a:noFill/>
                          </a:ln>
                        </wps:spPr>
                        <wps:txbx>
                          <w:txbxContent>
                            <w:p w14:paraId="4143DD1D" w14:textId="77777777" w:rsidR="00FB02D9" w:rsidRDefault="00FB02D9" w:rsidP="00FB02D9">
                              <w:pPr>
                                <w:spacing w:after="160" w:line="259" w:lineRule="auto"/>
                              </w:pPr>
                              <w:r>
                                <w:rPr>
                                  <w:rFonts w:eastAsia="Arial" w:cs="Arial"/>
                                  <w:b/>
                                  <w:sz w:val="20"/>
                                </w:rPr>
                                <w:t xml:space="preserve"> </w:t>
                              </w:r>
                            </w:p>
                          </w:txbxContent>
                        </wps:txbx>
                        <wps:bodyPr horzOverflow="overflow" vert="horz" lIns="0" tIns="0" rIns="0" bIns="0" rtlCol="0">
                          <a:noAutofit/>
                        </wps:bodyPr>
                      </wps:wsp>
                      <wps:wsp>
                        <wps:cNvPr id="811" name="Rectangle 811"/>
                        <wps:cNvSpPr/>
                        <wps:spPr>
                          <a:xfrm>
                            <a:off x="6297295" y="1638124"/>
                            <a:ext cx="46741" cy="187581"/>
                          </a:xfrm>
                          <a:prstGeom prst="rect">
                            <a:avLst/>
                          </a:prstGeom>
                          <a:ln>
                            <a:noFill/>
                          </a:ln>
                        </wps:spPr>
                        <wps:txbx>
                          <w:txbxContent>
                            <w:p w14:paraId="14163CCF" w14:textId="77777777" w:rsidR="00FB02D9" w:rsidRDefault="00FB02D9" w:rsidP="00FB02D9">
                              <w:pPr>
                                <w:spacing w:after="160" w:line="259" w:lineRule="auto"/>
                              </w:pPr>
                              <w:r>
                                <w:rPr>
                                  <w:rFonts w:eastAsia="Arial" w:cs="Arial"/>
                                  <w:b/>
                                  <w:sz w:val="20"/>
                                </w:rPr>
                                <w:t xml:space="preserve"> </w:t>
                              </w:r>
                            </w:p>
                          </w:txbxContent>
                        </wps:txbx>
                        <wps:bodyPr horzOverflow="overflow" vert="horz" lIns="0" tIns="0" rIns="0" bIns="0" rtlCol="0">
                          <a:noAutofit/>
                        </wps:bodyPr>
                      </wps:wsp>
                      <wps:wsp>
                        <wps:cNvPr id="813" name="Rectangle 813"/>
                        <wps:cNvSpPr/>
                        <wps:spPr>
                          <a:xfrm>
                            <a:off x="2273046" y="1795097"/>
                            <a:ext cx="46741" cy="187581"/>
                          </a:xfrm>
                          <a:prstGeom prst="rect">
                            <a:avLst/>
                          </a:prstGeom>
                          <a:ln>
                            <a:noFill/>
                          </a:ln>
                        </wps:spPr>
                        <wps:txbx>
                          <w:txbxContent>
                            <w:p w14:paraId="4363FB21" w14:textId="77777777" w:rsidR="00FB02D9" w:rsidRDefault="00FB02D9" w:rsidP="00FB02D9">
                              <w:pPr>
                                <w:spacing w:after="160" w:line="259" w:lineRule="auto"/>
                              </w:pPr>
                              <w:r>
                                <w:rPr>
                                  <w:rFonts w:eastAsia="Arial" w:cs="Arial"/>
                                  <w:b/>
                                  <w:sz w:val="20"/>
                                </w:rPr>
                                <w:t xml:space="preserve"> </w:t>
                              </w:r>
                            </w:p>
                          </w:txbxContent>
                        </wps:txbx>
                        <wps:bodyPr horzOverflow="overflow" vert="horz" lIns="0" tIns="0" rIns="0" bIns="0" rtlCol="0">
                          <a:noAutofit/>
                        </wps:bodyPr>
                      </wps:wsp>
                      <wps:wsp>
                        <wps:cNvPr id="815" name="Rectangle 815"/>
                        <wps:cNvSpPr/>
                        <wps:spPr>
                          <a:xfrm>
                            <a:off x="3076448" y="1795097"/>
                            <a:ext cx="46741" cy="187581"/>
                          </a:xfrm>
                          <a:prstGeom prst="rect">
                            <a:avLst/>
                          </a:prstGeom>
                          <a:ln>
                            <a:noFill/>
                          </a:ln>
                        </wps:spPr>
                        <wps:txbx>
                          <w:txbxContent>
                            <w:p w14:paraId="0FE60DDF" w14:textId="77777777" w:rsidR="00FB02D9" w:rsidRDefault="00FB02D9" w:rsidP="00FB02D9">
                              <w:pPr>
                                <w:spacing w:after="160" w:line="259" w:lineRule="auto"/>
                              </w:pPr>
                              <w:r>
                                <w:rPr>
                                  <w:rFonts w:eastAsia="Arial" w:cs="Arial"/>
                                  <w:b/>
                                  <w:sz w:val="20"/>
                                </w:rPr>
                                <w:t xml:space="preserve"> </w:t>
                              </w:r>
                            </w:p>
                          </w:txbxContent>
                        </wps:txbx>
                        <wps:bodyPr horzOverflow="overflow" vert="horz" lIns="0" tIns="0" rIns="0" bIns="0" rtlCol="0">
                          <a:noAutofit/>
                        </wps:bodyPr>
                      </wps:wsp>
                      <pic:pic xmlns:pic="http://schemas.openxmlformats.org/drawingml/2006/picture">
                        <pic:nvPicPr>
                          <pic:cNvPr id="819" name="Picture 819"/>
                          <pic:cNvPicPr/>
                        </pic:nvPicPr>
                        <pic:blipFill>
                          <a:blip r:embed="rId14"/>
                          <a:stretch>
                            <a:fillRect/>
                          </a:stretch>
                        </pic:blipFill>
                        <pic:spPr>
                          <a:xfrm>
                            <a:off x="48260" y="0"/>
                            <a:ext cx="5310759" cy="518160"/>
                          </a:xfrm>
                          <a:prstGeom prst="rect">
                            <a:avLst/>
                          </a:prstGeom>
                        </pic:spPr>
                      </pic:pic>
                      <pic:pic xmlns:pic="http://schemas.openxmlformats.org/drawingml/2006/picture">
                        <pic:nvPicPr>
                          <pic:cNvPr id="821" name="Picture 821"/>
                          <pic:cNvPicPr/>
                        </pic:nvPicPr>
                        <pic:blipFill>
                          <a:blip r:embed="rId15"/>
                          <a:stretch>
                            <a:fillRect/>
                          </a:stretch>
                        </pic:blipFill>
                        <pic:spPr>
                          <a:xfrm>
                            <a:off x="0" y="646430"/>
                            <a:ext cx="1554099" cy="1303020"/>
                          </a:xfrm>
                          <a:prstGeom prst="rect">
                            <a:avLst/>
                          </a:prstGeom>
                        </pic:spPr>
                      </pic:pic>
                    </wpg:wgp>
                  </a:graphicData>
                </a:graphic>
              </wp:inline>
            </w:drawing>
          </mc:Choice>
          <mc:Fallback>
            <w:pict>
              <v:group w14:anchorId="5B065530" id="Group 13418" o:spid="_x0000_s1027" style="width:411.45pt;height:128.55pt;mso-position-horizontal-relative:char;mso-position-vertical-relative:line" coordsize="63440,198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">
                <v:rect id="Rectangle 723" o:spid="_x0000_s1028" style="position:absolute;left:62972;top:850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4B6AAF10" w14:textId="77777777" w:rsidR="00FB02D9" w:rsidRDefault="00FB02D9" w:rsidP="00FB02D9">
                        <w:pPr>
                          <w:spacing w:after="160" w:line="259" w:lineRule="auto"/>
                        </w:pPr>
                        <w:r>
                          <w:rPr>
                            <w:sz w:val="20"/>
                          </w:rPr>
                          <w:t xml:space="preserve"> </w:t>
                        </w:r>
                      </w:p>
                    </w:txbxContent>
                  </v:textbox>
                </v:rect>
                <v:rect id="Rectangle 725" o:spid="_x0000_s1029" style="position:absolute;left:62972;top:1007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0D3E321E" w14:textId="77777777" w:rsidR="00FB02D9" w:rsidRDefault="00FB02D9" w:rsidP="00FB02D9">
                        <w:pPr>
                          <w:spacing w:after="160" w:line="259" w:lineRule="auto"/>
                        </w:pPr>
                        <w:r>
                          <w:rPr>
                            <w:sz w:val="20"/>
                          </w:rPr>
                          <w:t xml:space="preserve"> </w:t>
                        </w:r>
                      </w:p>
                    </w:txbxContent>
                  </v:textbox>
                </v:rect>
                <v:rect id="Rectangle 728" o:spid="_x0000_s1030" style="position:absolute;left:57151;top:1165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2E765630" w14:textId="77777777" w:rsidR="00FB02D9" w:rsidRDefault="00FB02D9" w:rsidP="00FB02D9">
                        <w:pPr>
                          <w:spacing w:after="160" w:line="259" w:lineRule="auto"/>
                        </w:pPr>
                        <w:r>
                          <w:rPr>
                            <w:sz w:val="20"/>
                          </w:rPr>
                          <w:t xml:space="preserve"> </w:t>
                        </w:r>
                      </w:p>
                    </w:txbxContent>
                  </v:textbox>
                </v:rect>
                <v:rect id="Rectangle 730" o:spid="_x0000_s1031" style="position:absolute;left:62972;top:1165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0BA9DC5A" w14:textId="77777777" w:rsidR="00FB02D9" w:rsidRDefault="00FB02D9" w:rsidP="00FB02D9">
                        <w:pPr>
                          <w:spacing w:after="160" w:line="259" w:lineRule="auto"/>
                        </w:pPr>
                        <w:r>
                          <w:rPr>
                            <w:sz w:val="20"/>
                          </w:rPr>
                          <w:t xml:space="preserve"> </w:t>
                        </w:r>
                      </w:p>
                    </w:txbxContent>
                  </v:textbox>
                </v:rect>
                <v:rect id="Rectangle 732" o:spid="_x0000_s1032" style="position:absolute;left:23141;top:1322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38C94CE7" w14:textId="77777777" w:rsidR="00FB02D9" w:rsidRDefault="00FB02D9" w:rsidP="00FB02D9">
                        <w:pPr>
                          <w:spacing w:after="160" w:line="259" w:lineRule="auto"/>
                        </w:pPr>
                        <w:r>
                          <w:rPr>
                            <w:sz w:val="20"/>
                          </w:rPr>
                          <w:t xml:space="preserve"> </w:t>
                        </w:r>
                      </w:p>
                    </w:txbxContent>
                  </v:textbox>
                </v:rect>
                <v:rect id="Rectangle 734" o:spid="_x0000_s1033" style="position:absolute;left:25687;top:132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3A35E0AD" w14:textId="77777777" w:rsidR="00FB02D9" w:rsidRDefault="00FB02D9" w:rsidP="00FB02D9">
                        <w:pPr>
                          <w:spacing w:after="160" w:line="259" w:lineRule="auto"/>
                        </w:pPr>
                        <w:r>
                          <w:rPr>
                            <w:sz w:val="20"/>
                          </w:rPr>
                          <w:t xml:space="preserve"> </w:t>
                        </w:r>
                      </w:p>
                    </w:txbxContent>
                  </v:textbox>
                </v:rect>
                <v:rect id="Rectangle 739" o:spid="_x0000_s1034" style="position:absolute;left:35031;top:1322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4734E266" w14:textId="77777777" w:rsidR="00FB02D9" w:rsidRDefault="00FB02D9" w:rsidP="00FB02D9">
                        <w:pPr>
                          <w:spacing w:after="160" w:line="259" w:lineRule="auto"/>
                        </w:pPr>
                        <w:r>
                          <w:rPr>
                            <w:sz w:val="20"/>
                          </w:rPr>
                          <w:t xml:space="preserve"> </w:t>
                        </w:r>
                      </w:p>
                    </w:txbxContent>
                  </v:textbox>
                </v:rect>
                <v:rect id="Rectangle 741" o:spid="_x0000_s1035" style="position:absolute;left:38689;top:132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7AB2B2E9" w14:textId="77777777" w:rsidR="00FB02D9" w:rsidRDefault="00FB02D9" w:rsidP="00FB02D9">
                        <w:pPr>
                          <w:spacing w:after="160" w:line="259" w:lineRule="auto"/>
                        </w:pPr>
                        <w:r>
                          <w:rPr>
                            <w:sz w:val="20"/>
                          </w:rPr>
                          <w:t xml:space="preserve"> </w:t>
                        </w:r>
                      </w:p>
                    </w:txbxContent>
                  </v:textbox>
                </v:rect>
                <v:rect id="Rectangle 743" o:spid="_x0000_s1036" style="position:absolute;left:41085;top:1322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7227B435" w14:textId="77777777" w:rsidR="00FB02D9" w:rsidRDefault="00FB02D9" w:rsidP="00FB02D9">
                        <w:pPr>
                          <w:spacing w:after="160" w:line="259" w:lineRule="auto"/>
                        </w:pPr>
                        <w:r>
                          <w:rPr>
                            <w:sz w:val="20"/>
                          </w:rPr>
                          <w:t xml:space="preserve"> </w:t>
                        </w:r>
                      </w:p>
                    </w:txbxContent>
                  </v:textbox>
                </v:rect>
                <v:rect id="Rectangle 745" o:spid="_x0000_s1037" style="position:absolute;left:45535;top:1322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6BA4CFEA" w14:textId="77777777" w:rsidR="00FB02D9" w:rsidRDefault="00FB02D9" w:rsidP="00FB02D9">
                        <w:pPr>
                          <w:spacing w:after="160" w:line="259" w:lineRule="auto"/>
                        </w:pPr>
                        <w:r>
                          <w:rPr>
                            <w:sz w:val="20"/>
                          </w:rPr>
                          <w:t xml:space="preserve"> </w:t>
                        </w:r>
                      </w:p>
                    </w:txbxContent>
                  </v:textbox>
                </v:rect>
                <v:rect id="Rectangle 755" o:spid="_x0000_s1038" style="position:absolute;left:57684;top:1322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6DA2F348" w14:textId="77777777" w:rsidR="00FB02D9" w:rsidRDefault="00FB02D9" w:rsidP="00FB02D9">
                        <w:pPr>
                          <w:spacing w:after="160" w:line="259" w:lineRule="auto"/>
                        </w:pPr>
                        <w:r>
                          <w:rPr>
                            <w:sz w:val="20"/>
                          </w:rPr>
                          <w:t xml:space="preserve"> </w:t>
                        </w:r>
                      </w:p>
                    </w:txbxContent>
                  </v:textbox>
                </v:rect>
                <v:rect id="Rectangle 757" o:spid="_x0000_s1039" style="position:absolute;left:60123;top:132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1ED73378" w14:textId="77777777" w:rsidR="00FB02D9" w:rsidRDefault="00FB02D9" w:rsidP="00FB02D9">
                        <w:pPr>
                          <w:spacing w:after="160" w:line="259" w:lineRule="auto"/>
                        </w:pPr>
                        <w:r>
                          <w:rPr>
                            <w:sz w:val="20"/>
                          </w:rPr>
                          <w:t xml:space="preserve"> </w:t>
                        </w:r>
                      </w:p>
                    </w:txbxContent>
                  </v:textbox>
                </v:rect>
                <v:rect id="Rectangle 759" o:spid="_x0000_s1040" style="position:absolute;left:62972;top:1322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422992C3" w14:textId="77777777" w:rsidR="00FB02D9" w:rsidRDefault="00FB02D9" w:rsidP="00FB02D9">
                        <w:pPr>
                          <w:spacing w:after="160" w:line="259" w:lineRule="auto"/>
                        </w:pPr>
                        <w:r>
                          <w:rPr>
                            <w:sz w:val="20"/>
                          </w:rPr>
                          <w:t xml:space="preserve"> </w:t>
                        </w:r>
                      </w:p>
                    </w:txbxContent>
                  </v:textbox>
                </v:rect>
                <v:rect id="Rectangle 763" o:spid="_x0000_s1041" style="position:absolute;left:27350;top:1481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21D57AEB" w14:textId="77777777" w:rsidR="00FB02D9" w:rsidRDefault="00FB02D9" w:rsidP="00FB02D9">
                        <w:pPr>
                          <w:spacing w:after="160" w:line="259" w:lineRule="auto"/>
                        </w:pPr>
                        <w:r>
                          <w:rPr>
                            <w:sz w:val="20"/>
                          </w:rPr>
                          <w:t xml:space="preserve"> </w:t>
                        </w:r>
                      </w:p>
                    </w:txbxContent>
                  </v:textbox>
                </v:rect>
                <v:rect id="Rectangle 771" o:spid="_x0000_s1042" style="position:absolute;left:40811;top:148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2A493A26" w14:textId="77777777" w:rsidR="00FB02D9" w:rsidRDefault="00FB02D9" w:rsidP="00FB02D9">
                        <w:pPr>
                          <w:spacing w:after="160" w:line="259" w:lineRule="auto"/>
                        </w:pPr>
                        <w:r>
                          <w:rPr>
                            <w:sz w:val="20"/>
                          </w:rPr>
                          <w:t xml:space="preserve"> </w:t>
                        </w:r>
                      </w:p>
                    </w:txbxContent>
                  </v:textbox>
                </v:rect>
                <v:rect id="Rectangle 775" o:spid="_x0000_s1043" style="position:absolute;left:48919;top:148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79CB8964" w14:textId="77777777" w:rsidR="00FB02D9" w:rsidRDefault="00FB02D9" w:rsidP="00FB02D9">
                        <w:pPr>
                          <w:spacing w:after="160" w:line="259" w:lineRule="auto"/>
                        </w:pPr>
                        <w:r>
                          <w:rPr>
                            <w:sz w:val="20"/>
                          </w:rPr>
                          <w:t xml:space="preserve"> </w:t>
                        </w:r>
                      </w:p>
                    </w:txbxContent>
                  </v:textbox>
                </v:rect>
                <v:rect id="Rectangle 781" o:spid="_x0000_s1044" style="position:absolute;left:57974;top:148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68A9226B" w14:textId="77777777" w:rsidR="00FB02D9" w:rsidRDefault="00FB02D9" w:rsidP="00FB02D9">
                        <w:pPr>
                          <w:spacing w:after="160" w:line="259" w:lineRule="auto"/>
                        </w:pPr>
                        <w:r>
                          <w:rPr>
                            <w:sz w:val="20"/>
                          </w:rPr>
                          <w:t xml:space="preserve"> </w:t>
                        </w:r>
                      </w:p>
                    </w:txbxContent>
                  </v:textbox>
                </v:rect>
                <v:rect id="Rectangle 785" o:spid="_x0000_s1045" style="position:absolute;left:62972;top:1481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46FDC4DA" w14:textId="77777777" w:rsidR="00FB02D9" w:rsidRDefault="00FB02D9" w:rsidP="00FB02D9">
                        <w:pPr>
                          <w:spacing w:after="160" w:line="259" w:lineRule="auto"/>
                        </w:pPr>
                        <w:r>
                          <w:rPr>
                            <w:sz w:val="20"/>
                          </w:rPr>
                          <w:t xml:space="preserve"> </w:t>
                        </w:r>
                      </w:p>
                    </w:txbxContent>
                  </v:textbox>
                </v:rect>
                <v:rect id="Rectangle 791" o:spid="_x0000_s1046" style="position:absolute;left:28143;top:16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7D70EB23" w14:textId="77777777" w:rsidR="00FB02D9" w:rsidRDefault="00FB02D9" w:rsidP="00FB02D9">
                        <w:pPr>
                          <w:spacing w:after="160" w:line="259" w:lineRule="auto"/>
                        </w:pPr>
                        <w:r>
                          <w:rPr>
                            <w:sz w:val="20"/>
                          </w:rPr>
                          <w:t xml:space="preserve"> </w:t>
                        </w:r>
                      </w:p>
                    </w:txbxContent>
                  </v:textbox>
                </v:rect>
                <v:rect id="Rectangle 793" o:spid="_x0000_s1047" style="position:absolute;left:29484;top:16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6661E1BA" w14:textId="77777777" w:rsidR="00FB02D9" w:rsidRDefault="00FB02D9" w:rsidP="00FB02D9">
                        <w:pPr>
                          <w:spacing w:after="160" w:line="259" w:lineRule="auto"/>
                        </w:pPr>
                        <w:r>
                          <w:rPr>
                            <w:sz w:val="20"/>
                          </w:rPr>
                          <w:t xml:space="preserve"> </w:t>
                        </w:r>
                      </w:p>
                    </w:txbxContent>
                  </v:textbox>
                </v:rect>
                <v:rect id="Rectangle 797" o:spid="_x0000_s1048" style="position:absolute;left:35946;top:16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5A365D7B" w14:textId="77777777" w:rsidR="00FB02D9" w:rsidRDefault="00FB02D9" w:rsidP="00FB02D9">
                        <w:pPr>
                          <w:spacing w:after="160" w:line="259" w:lineRule="auto"/>
                        </w:pPr>
                        <w:r>
                          <w:rPr>
                            <w:sz w:val="20"/>
                          </w:rPr>
                          <w:t xml:space="preserve"> </w:t>
                        </w:r>
                      </w:p>
                    </w:txbxContent>
                  </v:textbox>
                </v:rect>
                <v:rect id="Rectangle 799" o:spid="_x0000_s1049" style="position:absolute;left:38338;top:1638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5AF24832" w14:textId="77777777" w:rsidR="00FB02D9" w:rsidRDefault="00FB02D9" w:rsidP="00FB02D9">
                        <w:pPr>
                          <w:spacing w:after="160" w:line="259" w:lineRule="auto"/>
                        </w:pPr>
                        <w:r>
                          <w:rPr>
                            <w:sz w:val="20"/>
                          </w:rPr>
                          <w:t xml:space="preserve"> </w:t>
                        </w:r>
                      </w:p>
                    </w:txbxContent>
                  </v:textbox>
                </v:rect>
                <v:rect id="Rectangle 803" o:spid="_x0000_s1050" style="position:absolute;left:44834;top:1638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4AC40321" w14:textId="77777777" w:rsidR="00FB02D9" w:rsidRDefault="00FB02D9" w:rsidP="00FB02D9">
                        <w:pPr>
                          <w:spacing w:after="160" w:line="259" w:lineRule="auto"/>
                        </w:pPr>
                        <w:r>
                          <w:rPr>
                            <w:rFonts w:eastAsia="Arial" w:cs="Arial"/>
                            <w:b/>
                            <w:sz w:val="20"/>
                          </w:rPr>
                          <w:t xml:space="preserve"> </w:t>
                        </w:r>
                      </w:p>
                    </w:txbxContent>
                  </v:textbox>
                </v:rect>
                <v:rect id="Rectangle 809" o:spid="_x0000_s1051" style="position:absolute;left:58553;top:16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4143DD1D" w14:textId="77777777" w:rsidR="00FB02D9" w:rsidRDefault="00FB02D9" w:rsidP="00FB02D9">
                        <w:pPr>
                          <w:spacing w:after="160" w:line="259" w:lineRule="auto"/>
                        </w:pPr>
                        <w:r>
                          <w:rPr>
                            <w:rFonts w:eastAsia="Arial" w:cs="Arial"/>
                            <w:b/>
                            <w:sz w:val="20"/>
                          </w:rPr>
                          <w:t xml:space="preserve"> </w:t>
                        </w:r>
                      </w:p>
                    </w:txbxContent>
                  </v:textbox>
                </v:rect>
                <v:rect id="Rectangle 811" o:spid="_x0000_s1052" style="position:absolute;left:62972;top:1638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14163CCF" w14:textId="77777777" w:rsidR="00FB02D9" w:rsidRDefault="00FB02D9" w:rsidP="00FB02D9">
                        <w:pPr>
                          <w:spacing w:after="160" w:line="259" w:lineRule="auto"/>
                        </w:pPr>
                        <w:r>
                          <w:rPr>
                            <w:rFonts w:eastAsia="Arial" w:cs="Arial"/>
                            <w:b/>
                            <w:sz w:val="20"/>
                          </w:rPr>
                          <w:t xml:space="preserve"> </w:t>
                        </w:r>
                      </w:p>
                    </w:txbxContent>
                  </v:textbox>
                </v:rect>
                <v:rect id="Rectangle 813" o:spid="_x0000_s1053" style="position:absolute;left:22730;top:1795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4363FB21" w14:textId="77777777" w:rsidR="00FB02D9" w:rsidRDefault="00FB02D9" w:rsidP="00FB02D9">
                        <w:pPr>
                          <w:spacing w:after="160" w:line="259" w:lineRule="auto"/>
                        </w:pPr>
                        <w:r>
                          <w:rPr>
                            <w:rFonts w:eastAsia="Arial" w:cs="Arial"/>
                            <w:b/>
                            <w:sz w:val="20"/>
                          </w:rPr>
                          <w:t xml:space="preserve"> </w:t>
                        </w:r>
                      </w:p>
                    </w:txbxContent>
                  </v:textbox>
                </v:rect>
                <v:rect id="Rectangle 815" o:spid="_x0000_s1054" style="position:absolute;left:30764;top:1795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FE60DDF" w14:textId="77777777" w:rsidR="00FB02D9" w:rsidRDefault="00FB02D9" w:rsidP="00FB02D9">
                        <w:pPr>
                          <w:spacing w:after="160" w:line="259" w:lineRule="auto"/>
                        </w:pPr>
                        <w:r>
                          <w:rPr>
                            <w:rFonts w:eastAsia="Arial" w:cs="Arial"/>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9" o:spid="_x0000_s1055" type="#_x0000_t75" style="position:absolute;left:482;width:5310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">
                  <v:imagedata r:id="rId16" o:title=""/>
                </v:shape>
                <v:shape id="Picture 821" o:spid="_x0000_s1056" type="#_x0000_t75" style="position:absolute;top:6464;width:15540;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">
                  <v:imagedata r:id="rId17" o:title=""/>
                </v:shape>
                <w10:anchorlock/>
              </v:group>
            </w:pict>
          </mc:Fallback>
        </mc:AlternateContent>
      </w:r>
    </w:p>
    <w:p w14:paraId="5FF5B2D1" w14:textId="77777777" w:rsidR="00E32470" w:rsidRDefault="00E32470" w:rsidP="00E32470">
      <w:pPr>
        <w:jc w:val="both"/>
      </w:pPr>
    </w:p>
    <w:p w14:paraId="5939962B" w14:textId="769F5636" w:rsidR="00E32470" w:rsidRDefault="00FB02D9" w:rsidP="00E32470">
      <w:pPr>
        <w:jc w:val="both"/>
      </w:pPr>
      <w:r>
        <w:rPr>
          <w:noProof/>
        </w:rPr>
        <w:drawing>
          <wp:inline distT="0" distB="0" distL="0" distR="0" wp14:anchorId="59BB3E37" wp14:editId="46372FBC">
            <wp:extent cx="5171821" cy="795020"/>
            <wp:effectExtent l="0" t="0" r="0" b="0"/>
            <wp:docPr id="1118" name="Picture 1118"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18" name="Picture 1118" descr="A black text on a white background&#10;&#10;Description automatically generated"/>
                    <pic:cNvPicPr/>
                  </pic:nvPicPr>
                  <pic:blipFill>
                    <a:blip r:embed="rId18"/>
                    <a:stretch>
                      <a:fillRect/>
                    </a:stretch>
                  </pic:blipFill>
                  <pic:spPr>
                    <a:xfrm>
                      <a:off x="0" y="0"/>
                      <a:ext cx="5171821" cy="795020"/>
                    </a:xfrm>
                    <a:prstGeom prst="rect">
                      <a:avLst/>
                    </a:prstGeom>
                  </pic:spPr>
                </pic:pic>
              </a:graphicData>
            </a:graphic>
          </wp:inline>
        </w:drawing>
      </w:r>
    </w:p>
    <w:bookmarkEnd w:id="0"/>
    <w:p w14:paraId="7D5E59F7" w14:textId="06AA3D5E" w:rsidR="00FB02D9" w:rsidRDefault="00FB02D9" w:rsidP="003A101D">
      <w:pPr>
        <w:spacing w:after="3" w:line="262" w:lineRule="auto"/>
        <w:ind w:right="503"/>
        <w:jc w:val="both"/>
        <w:rPr>
          <w:sz w:val="20"/>
          <w:szCs w:val="20"/>
        </w:rPr>
      </w:pPr>
    </w:p>
    <w:p w14:paraId="79800010" w14:textId="05F0A6F9" w:rsidR="00FB02D9" w:rsidRDefault="00707E6E" w:rsidP="3F59E389">
      <w:pPr>
        <w:spacing w:after="3" w:line="262" w:lineRule="auto"/>
        <w:ind w:left="3692" w:right="503"/>
        <w:jc w:val="both"/>
        <w:rPr>
          <w:sz w:val="20"/>
          <w:szCs w:val="20"/>
        </w:rPr>
      </w:pPr>
      <w:r>
        <w:rPr>
          <w:noProof/>
          <w:sz w:val="20"/>
          <w:szCs w:val="20"/>
        </w:rPr>
        <mc:AlternateContent>
          <mc:Choice Requires="wps">
            <w:drawing>
              <wp:anchor distT="0" distB="0" distL="114300" distR="114300" simplePos="0" relativeHeight="251664896" behindDoc="0" locked="0" layoutInCell="1" allowOverlap="1" wp14:anchorId="7C425048" wp14:editId="3E7278BA">
                <wp:simplePos x="0" y="0"/>
                <wp:positionH relativeFrom="column">
                  <wp:posOffset>2445949</wp:posOffset>
                </wp:positionH>
                <wp:positionV relativeFrom="paragraph">
                  <wp:posOffset>117427</wp:posOffset>
                </wp:positionV>
                <wp:extent cx="3784453" cy="2013795"/>
                <wp:effectExtent l="0" t="0" r="6985" b="5715"/>
                <wp:wrapNone/>
                <wp:docPr id="9096180" name="Text Box 1"/>
                <wp:cNvGraphicFramePr/>
                <a:graphic xmlns:a="http://schemas.openxmlformats.org/drawingml/2006/main">
                  <a:graphicData uri="http://schemas.microsoft.com/office/word/2010/wordprocessingShape">
                    <wps:wsp>
                      <wps:cNvSpPr txBox="1"/>
                      <wps:spPr>
                        <a:xfrm>
                          <a:off x="0" y="0"/>
                          <a:ext cx="3784453" cy="2013795"/>
                        </a:xfrm>
                        <a:prstGeom prst="rect">
                          <a:avLst/>
                        </a:prstGeom>
                        <a:solidFill>
                          <a:schemeClr val="lt1"/>
                        </a:solidFill>
                        <a:ln w="6350">
                          <a:noFill/>
                        </a:ln>
                      </wps:spPr>
                      <wps:txbx>
                        <w:txbxContent>
                          <w:p w14:paraId="4DD0CAB4" w14:textId="77777777" w:rsidR="00707E6E" w:rsidRDefault="00707E6E" w:rsidP="00707E6E">
                            <w:pPr>
                              <w:spacing w:after="3" w:line="262" w:lineRule="auto"/>
                              <w:ind w:left="284" w:right="503"/>
                              <w:jc w:val="both"/>
                              <w:rPr>
                                <w:rFonts w:eastAsia="Arial" w:cs="Arial"/>
                                <w:sz w:val="20"/>
                                <w:szCs w:val="20"/>
                              </w:rPr>
                            </w:pPr>
                            <w:r w:rsidRPr="3F59E389">
                              <w:rPr>
                                <w:sz w:val="20"/>
                                <w:szCs w:val="20"/>
                              </w:rPr>
                              <w:t xml:space="preserve">Simply collecting evidence and information is not enough. We need to know and understand at all levels what has gone well, what we need to improve, and </w:t>
                            </w:r>
                            <w:r>
                              <w:rPr>
                                <w:sz w:val="20"/>
                                <w:szCs w:val="20"/>
                              </w:rPr>
                              <w:t xml:space="preserve">what </w:t>
                            </w:r>
                            <w:r w:rsidRPr="3F59E389">
                              <w:rPr>
                                <w:sz w:val="20"/>
                                <w:szCs w:val="20"/>
                              </w:rPr>
                              <w:t xml:space="preserve">effort or activity is needed to drive that improvement. </w:t>
                            </w:r>
                            <w:r>
                              <w:tab/>
                            </w:r>
                            <w:r w:rsidRPr="3F59E389">
                              <w:rPr>
                                <w:sz w:val="20"/>
                                <w:szCs w:val="20"/>
                              </w:rPr>
                              <w:t xml:space="preserve"> We</w:t>
                            </w:r>
                            <w:r>
                              <w:rPr>
                                <w:sz w:val="20"/>
                                <w:szCs w:val="20"/>
                              </w:rPr>
                              <w:t xml:space="preserve"> </w:t>
                            </w:r>
                            <w:r w:rsidRPr="3F59E389">
                              <w:rPr>
                                <w:sz w:val="20"/>
                                <w:szCs w:val="20"/>
                              </w:rPr>
                              <w:t>need to know this</w:t>
                            </w:r>
                            <w:r w:rsidRPr="3F59E389">
                              <w:rPr>
                                <w:sz w:val="21"/>
                                <w:szCs w:val="21"/>
                              </w:rPr>
                              <w:t xml:space="preserve"> </w:t>
                            </w:r>
                            <w:r w:rsidRPr="3F59E389">
                              <w:rPr>
                                <w:sz w:val="20"/>
                                <w:szCs w:val="20"/>
                              </w:rPr>
                              <w:t xml:space="preserve">in the context of the whole system and be alive to the consequences of any adjustment we may make.  We are collectively responsible for this. </w:t>
                            </w:r>
                            <w:r w:rsidRPr="3F59E389">
                              <w:rPr>
                                <w:sz w:val="23"/>
                                <w:szCs w:val="23"/>
                              </w:rPr>
                              <w:t xml:space="preserve"> </w:t>
                            </w:r>
                            <w:r w:rsidRPr="3F59E389">
                              <w:rPr>
                                <w:rFonts w:eastAsia="Arial" w:cs="Arial"/>
                                <w:sz w:val="20"/>
                                <w:szCs w:val="20"/>
                              </w:rPr>
                              <w:t xml:space="preserve">Practitioners, managers, heads of service and the leadership team will all use the evidence available to them, to analyse, challenge and improve the </w:t>
                            </w:r>
                            <w:r>
                              <w:tab/>
                            </w:r>
                            <w:r w:rsidRPr="3F59E389">
                              <w:rPr>
                                <w:rFonts w:eastAsia="Arial" w:cs="Arial"/>
                                <w:sz w:val="20"/>
                                <w:szCs w:val="20"/>
                              </w:rPr>
                              <w:t xml:space="preserve"> quality of practice</w:t>
                            </w:r>
                            <w:r>
                              <w:rPr>
                                <w:rFonts w:eastAsia="Arial" w:cs="Arial"/>
                                <w:sz w:val="20"/>
                                <w:szCs w:val="20"/>
                              </w:rPr>
                              <w:t xml:space="preserve"> </w:t>
                            </w:r>
                            <w:r w:rsidRPr="3F59E389">
                              <w:rPr>
                                <w:rFonts w:eastAsia="Arial" w:cs="Arial"/>
                                <w:sz w:val="20"/>
                                <w:szCs w:val="20"/>
                              </w:rPr>
                              <w:t>and performance</w:t>
                            </w:r>
                            <w:r>
                              <w:rPr>
                                <w:rFonts w:eastAsia="Arial" w:cs="Arial"/>
                                <w:sz w:val="20"/>
                                <w:szCs w:val="20"/>
                              </w:rPr>
                              <w:t>, collectively</w:t>
                            </w:r>
                            <w:r w:rsidRPr="3F59E389">
                              <w:rPr>
                                <w:rFonts w:eastAsia="Arial" w:cs="Arial"/>
                                <w:sz w:val="20"/>
                                <w:szCs w:val="20"/>
                              </w:rPr>
                              <w:t xml:space="preserve"> learning from assurance activity. </w:t>
                            </w:r>
                          </w:p>
                          <w:p w14:paraId="06E9A8D0" w14:textId="77777777" w:rsidR="00707E6E" w:rsidRDefault="00707E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5048" id="_x0000_s1057" type="#_x0000_t202" style="position:absolute;left:0;text-align:left;margin-left:192.6pt;margin-top:9.25pt;width:298pt;height:158.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" fillcolor="white [3201]" stroked="f" strokeweight=".5pt">
                <v:textbox>
                  <w:txbxContent>
                    <w:p w14:paraId="4DD0CAB4" w14:textId="77777777" w:rsidR="00707E6E" w:rsidRDefault="00707E6E" w:rsidP="00707E6E">
                      <w:pPr>
                        <w:spacing w:after="3" w:line="262" w:lineRule="auto"/>
                        <w:ind w:left="284" w:right="503"/>
                        <w:jc w:val="both"/>
                        <w:rPr>
                          <w:rFonts w:eastAsia="Arial" w:cs="Arial"/>
                          <w:sz w:val="20"/>
                          <w:szCs w:val="20"/>
                        </w:rPr>
                      </w:pPr>
                      <w:r w:rsidRPr="3F59E389">
                        <w:rPr>
                          <w:sz w:val="20"/>
                          <w:szCs w:val="20"/>
                        </w:rPr>
                        <w:t xml:space="preserve">Simply collecting evidence and information is not enough. We need to know and understand at all levels what has gone well, what we need to improve, and </w:t>
                      </w:r>
                      <w:r>
                        <w:rPr>
                          <w:sz w:val="20"/>
                          <w:szCs w:val="20"/>
                        </w:rPr>
                        <w:t xml:space="preserve">what </w:t>
                      </w:r>
                      <w:r w:rsidRPr="3F59E389">
                        <w:rPr>
                          <w:sz w:val="20"/>
                          <w:szCs w:val="20"/>
                        </w:rPr>
                        <w:t xml:space="preserve">effort or activity is needed to drive that improvement. </w:t>
                      </w:r>
                      <w:r>
                        <w:tab/>
                      </w:r>
                      <w:r w:rsidRPr="3F59E389">
                        <w:rPr>
                          <w:sz w:val="20"/>
                          <w:szCs w:val="20"/>
                        </w:rPr>
                        <w:t xml:space="preserve"> We</w:t>
                      </w:r>
                      <w:r>
                        <w:rPr>
                          <w:sz w:val="20"/>
                          <w:szCs w:val="20"/>
                        </w:rPr>
                        <w:t xml:space="preserve"> </w:t>
                      </w:r>
                      <w:r w:rsidRPr="3F59E389">
                        <w:rPr>
                          <w:sz w:val="20"/>
                          <w:szCs w:val="20"/>
                        </w:rPr>
                        <w:t>need to know this</w:t>
                      </w:r>
                      <w:r w:rsidRPr="3F59E389">
                        <w:rPr>
                          <w:sz w:val="21"/>
                          <w:szCs w:val="21"/>
                        </w:rPr>
                        <w:t xml:space="preserve"> </w:t>
                      </w:r>
                      <w:r w:rsidRPr="3F59E389">
                        <w:rPr>
                          <w:sz w:val="20"/>
                          <w:szCs w:val="20"/>
                        </w:rPr>
                        <w:t xml:space="preserve">in the context of the whole system and be alive to the consequences of any adjustment we may make.  We are collectively responsible for this. </w:t>
                      </w:r>
                      <w:r w:rsidRPr="3F59E389">
                        <w:rPr>
                          <w:sz w:val="23"/>
                          <w:szCs w:val="23"/>
                        </w:rPr>
                        <w:t xml:space="preserve"> </w:t>
                      </w:r>
                      <w:r w:rsidRPr="3F59E389">
                        <w:rPr>
                          <w:rFonts w:eastAsia="Arial" w:cs="Arial"/>
                          <w:sz w:val="20"/>
                          <w:szCs w:val="20"/>
                        </w:rPr>
                        <w:t xml:space="preserve">Practitioners, managers, heads of service and the leadership team will all use the evidence available to them, to analyse, challenge and improve the </w:t>
                      </w:r>
                      <w:r>
                        <w:tab/>
                      </w:r>
                      <w:r w:rsidRPr="3F59E389">
                        <w:rPr>
                          <w:rFonts w:eastAsia="Arial" w:cs="Arial"/>
                          <w:sz w:val="20"/>
                          <w:szCs w:val="20"/>
                        </w:rPr>
                        <w:t xml:space="preserve"> quality of practice</w:t>
                      </w:r>
                      <w:r>
                        <w:rPr>
                          <w:rFonts w:eastAsia="Arial" w:cs="Arial"/>
                          <w:sz w:val="20"/>
                          <w:szCs w:val="20"/>
                        </w:rPr>
                        <w:t xml:space="preserve"> </w:t>
                      </w:r>
                      <w:r w:rsidRPr="3F59E389">
                        <w:rPr>
                          <w:rFonts w:eastAsia="Arial" w:cs="Arial"/>
                          <w:sz w:val="20"/>
                          <w:szCs w:val="20"/>
                        </w:rPr>
                        <w:t>and performance</w:t>
                      </w:r>
                      <w:r>
                        <w:rPr>
                          <w:rFonts w:eastAsia="Arial" w:cs="Arial"/>
                          <w:sz w:val="20"/>
                          <w:szCs w:val="20"/>
                        </w:rPr>
                        <w:t>, collectively</w:t>
                      </w:r>
                      <w:r w:rsidRPr="3F59E389">
                        <w:rPr>
                          <w:rFonts w:eastAsia="Arial" w:cs="Arial"/>
                          <w:sz w:val="20"/>
                          <w:szCs w:val="20"/>
                        </w:rPr>
                        <w:t xml:space="preserve"> learning from assurance activity. </w:t>
                      </w:r>
                    </w:p>
                    <w:p w14:paraId="06E9A8D0" w14:textId="77777777" w:rsidR="00707E6E" w:rsidRDefault="00707E6E"/>
                  </w:txbxContent>
                </v:textbox>
              </v:shape>
            </w:pict>
          </mc:Fallback>
        </mc:AlternateContent>
      </w:r>
    </w:p>
    <w:p w14:paraId="1B2FD221" w14:textId="77777777" w:rsidR="003A101D" w:rsidRDefault="61E750F2" w:rsidP="003A101D">
      <w:pPr>
        <w:spacing w:after="3" w:line="262" w:lineRule="auto"/>
        <w:ind w:left="284" w:right="503"/>
        <w:jc w:val="both"/>
        <w:rPr>
          <w:sz w:val="20"/>
          <w:szCs w:val="20"/>
        </w:rPr>
      </w:pPr>
      <w:r>
        <w:rPr>
          <w:noProof/>
        </w:rPr>
        <w:drawing>
          <wp:inline distT="0" distB="0" distL="0" distR="0" wp14:anchorId="1E2F04C1" wp14:editId="1F3AA395">
            <wp:extent cx="2037461" cy="1468120"/>
            <wp:effectExtent l="114300" t="114300" r="96520" b="132080"/>
            <wp:docPr id="1098718006" name="Picture 883292465" descr="A puzzle with a child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3292465"/>
                    <pic:cNvPicPr/>
                  </pic:nvPicPr>
                  <pic:blipFill>
                    <a:blip r:embed="rId19">
                      <a:extLst>
                        <a:ext uri="{28A0092B-C50C-407E-A947-70E740481C1C}">
                          <a14:useLocalDpi xmlns:a14="http://schemas.microsoft.com/office/drawing/2010/main" val="0"/>
                        </a:ext>
                      </a:extLst>
                    </a:blip>
                    <a:srcRect/>
                    <a:stretch>
                      <a:fillRect/>
                    </a:stretch>
                  </pic:blipFill>
                  <pic:spPr>
                    <a:xfrm>
                      <a:off x="0" y="0"/>
                      <a:ext cx="2037461" cy="1468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4283E0" w14:textId="3798DDB6" w:rsidR="00FB02D9" w:rsidRDefault="00FB02D9" w:rsidP="00FB02D9">
      <w:pPr>
        <w:spacing w:after="50" w:line="259" w:lineRule="auto"/>
        <w:ind w:right="7229"/>
      </w:pPr>
    </w:p>
    <w:p w14:paraId="19A15AB4" w14:textId="77777777" w:rsidR="00707E6E" w:rsidRDefault="00707E6E" w:rsidP="00FB02D9">
      <w:pPr>
        <w:spacing w:after="50" w:line="259" w:lineRule="auto"/>
        <w:ind w:right="7229"/>
      </w:pPr>
    </w:p>
    <w:p w14:paraId="48DBF72D" w14:textId="679AC47E" w:rsidR="00FB02D9" w:rsidRDefault="00FB02D9" w:rsidP="003366C9">
      <w:pPr>
        <w:spacing w:after="14" w:line="259" w:lineRule="auto"/>
        <w:ind w:left="344"/>
        <w:rPr>
          <w:noProof/>
        </w:rPr>
      </w:pPr>
      <w:r>
        <w:rPr>
          <w:noProof/>
        </w:rPr>
        <w:drawing>
          <wp:inline distT="0" distB="0" distL="0" distR="0" wp14:anchorId="3E8FB610" wp14:editId="43EF429A">
            <wp:extent cx="5508371" cy="783590"/>
            <wp:effectExtent l="0" t="0" r="0" b="0"/>
            <wp:docPr id="1120" name="Picture 1120" descr="A close up of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120" name="Picture 1120" descr="A close up of black text&#10;&#10;Description automatically generated"/>
                    <pic:cNvPicPr/>
                  </pic:nvPicPr>
                  <pic:blipFill>
                    <a:blip r:embed="rId20"/>
                    <a:stretch>
                      <a:fillRect/>
                    </a:stretch>
                  </pic:blipFill>
                  <pic:spPr>
                    <a:xfrm>
                      <a:off x="0" y="0"/>
                      <a:ext cx="5508371" cy="783590"/>
                    </a:xfrm>
                    <a:prstGeom prst="rect">
                      <a:avLst/>
                    </a:prstGeom>
                  </pic:spPr>
                </pic:pic>
              </a:graphicData>
            </a:graphic>
          </wp:inline>
        </w:drawing>
      </w:r>
    </w:p>
    <w:p w14:paraId="696B3E45" w14:textId="77777777" w:rsidR="00857CA5" w:rsidRPr="00857CA5" w:rsidRDefault="00857CA5" w:rsidP="00857CA5"/>
    <w:p w14:paraId="39A65ECD" w14:textId="24DFECD1" w:rsidR="00FB02D9" w:rsidRDefault="00FB02D9" w:rsidP="00D11105">
      <w:pPr>
        <w:spacing w:after="3" w:line="262" w:lineRule="auto"/>
        <w:ind w:left="3408" w:right="503"/>
        <w:jc w:val="both"/>
      </w:pPr>
      <w:r>
        <w:rPr>
          <w:noProof/>
        </w:rPr>
        <w:drawing>
          <wp:anchor distT="0" distB="0" distL="114300" distR="114300" simplePos="0" relativeHeight="251658752" behindDoc="0" locked="0" layoutInCell="1" allowOverlap="0" wp14:anchorId="372EEAF8" wp14:editId="4CDAE191">
            <wp:simplePos x="0" y="0"/>
            <wp:positionH relativeFrom="column">
              <wp:posOffset>148717</wp:posOffset>
            </wp:positionH>
            <wp:positionV relativeFrom="paragraph">
              <wp:posOffset>-48719</wp:posOffset>
            </wp:positionV>
            <wp:extent cx="1499489" cy="1665605"/>
            <wp:effectExtent l="0" t="0" r="0" b="0"/>
            <wp:wrapSquare wrapText="bothSides"/>
            <wp:docPr id="1126" name="Picture 1126" descr="A puzzle with a child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1126" name="Picture 1126" descr="A puzzle with a child in the middle&#10;&#10;Description automatically generated"/>
                    <pic:cNvPicPr/>
                  </pic:nvPicPr>
                  <pic:blipFill>
                    <a:blip r:embed="rId21"/>
                    <a:stretch>
                      <a:fillRect/>
                    </a:stretch>
                  </pic:blipFill>
                  <pic:spPr>
                    <a:xfrm>
                      <a:off x="0" y="0"/>
                      <a:ext cx="1499489" cy="1665605"/>
                    </a:xfrm>
                    <a:prstGeom prst="rect">
                      <a:avLst/>
                    </a:prstGeom>
                  </pic:spPr>
                </pic:pic>
              </a:graphicData>
            </a:graphic>
          </wp:anchor>
        </w:drawing>
      </w:r>
      <w:r>
        <w:rPr>
          <w:sz w:val="20"/>
        </w:rPr>
        <w:t xml:space="preserve">We have the systems in place to ensure we are able to respond to the intelligence our quality and performance activity is providing us with. We have set out the ways in which we will share our assessment of practice in the products section below. Day to day quality and performance activity is embedded within our teams, which are the checks and balances teams have in place to assure their own work, and include supervision, peer discussions, case debrief and team discussions. We are keen that this activity is captured to ensure experiences in teams leading to improvement in practice is shared at a system level. </w:t>
      </w:r>
      <w:r w:rsidRPr="00D11105">
        <w:rPr>
          <w:rFonts w:eastAsia="Arial" w:cs="Arial"/>
          <w:bCs/>
          <w:sz w:val="20"/>
        </w:rPr>
        <w:t xml:space="preserve">Quality and performance management </w:t>
      </w:r>
      <w:r w:rsidRPr="00D11105">
        <w:rPr>
          <w:rFonts w:eastAsia="Arial" w:cs="Arial"/>
          <w:bCs/>
          <w:sz w:val="20"/>
        </w:rPr>
        <w:lastRenderedPageBreak/>
        <w:t xml:space="preserve">routines </w:t>
      </w:r>
      <w:r w:rsidR="00D24DC7">
        <w:rPr>
          <w:rFonts w:eastAsia="Arial" w:cs="Arial"/>
          <w:bCs/>
          <w:sz w:val="20"/>
        </w:rPr>
        <w:t xml:space="preserve">are </w:t>
      </w:r>
      <w:r w:rsidRPr="00D11105">
        <w:rPr>
          <w:rFonts w:eastAsia="Arial" w:cs="Arial"/>
          <w:bCs/>
          <w:sz w:val="20"/>
        </w:rPr>
        <w:t>in place for all managers through service arrangements.</w:t>
      </w:r>
      <w:r>
        <w:rPr>
          <w:rFonts w:eastAsia="Arial" w:cs="Arial"/>
          <w:b/>
          <w:sz w:val="20"/>
        </w:rPr>
        <w:t xml:space="preserve"> </w:t>
      </w:r>
    </w:p>
    <w:p w14:paraId="28CB80DC" w14:textId="63DF8792" w:rsidR="00FB02D9" w:rsidRDefault="00FB02D9" w:rsidP="00FB02D9">
      <w:pPr>
        <w:ind w:firstLine="284"/>
        <w:rPr>
          <w:lang w:eastAsia="en-GB"/>
        </w:rPr>
      </w:pPr>
    </w:p>
    <w:p w14:paraId="7A07A40C" w14:textId="77777777" w:rsidR="00FB02D9" w:rsidRDefault="00FB02D9" w:rsidP="00FB02D9">
      <w:pPr>
        <w:spacing w:after="15" w:line="259" w:lineRule="auto"/>
        <w:ind w:left="472"/>
      </w:pPr>
      <w:r>
        <w:rPr>
          <w:noProof/>
        </w:rPr>
        <w:drawing>
          <wp:inline distT="0" distB="0" distL="0" distR="0" wp14:anchorId="76A84943" wp14:editId="3DDAE527">
            <wp:extent cx="5477002" cy="876935"/>
            <wp:effectExtent l="0" t="0" r="0" b="0"/>
            <wp:docPr id="1122" name="Picture 1122" descr="A close up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1122" name="Picture 1122" descr="A close up of text&#10;&#10;Description automatically generated"/>
                    <pic:cNvPicPr/>
                  </pic:nvPicPr>
                  <pic:blipFill>
                    <a:blip r:embed="rId22"/>
                    <a:stretch>
                      <a:fillRect/>
                    </a:stretch>
                  </pic:blipFill>
                  <pic:spPr>
                    <a:xfrm>
                      <a:off x="0" y="0"/>
                      <a:ext cx="5477002" cy="876935"/>
                    </a:xfrm>
                    <a:prstGeom prst="rect">
                      <a:avLst/>
                    </a:prstGeom>
                  </pic:spPr>
                </pic:pic>
              </a:graphicData>
            </a:graphic>
          </wp:inline>
        </w:drawing>
      </w:r>
    </w:p>
    <w:p w14:paraId="122D60DD" w14:textId="77777777" w:rsidR="00FB02D9" w:rsidRDefault="00FB02D9" w:rsidP="00FB02D9">
      <w:pPr>
        <w:spacing w:after="0" w:line="259" w:lineRule="auto"/>
      </w:pPr>
      <w:r>
        <w:rPr>
          <w:rFonts w:eastAsia="Arial" w:cs="Arial"/>
          <w:b/>
          <w:sz w:val="25"/>
        </w:rPr>
        <w:t xml:space="preserve"> </w:t>
      </w:r>
    </w:p>
    <w:p w14:paraId="71E9C58A" w14:textId="6F2E9057" w:rsidR="00FB02D9" w:rsidRDefault="00FB02D9" w:rsidP="003366C9">
      <w:pPr>
        <w:spacing w:after="3" w:line="262" w:lineRule="auto"/>
        <w:ind w:left="3692"/>
        <w:jc w:val="both"/>
        <w:rPr>
          <w:sz w:val="20"/>
        </w:rPr>
      </w:pPr>
      <w:r>
        <w:rPr>
          <w:noProof/>
        </w:rPr>
        <w:drawing>
          <wp:anchor distT="0" distB="0" distL="114300" distR="114300" simplePos="0" relativeHeight="251659776" behindDoc="0" locked="0" layoutInCell="1" allowOverlap="0" wp14:anchorId="3AEED13E" wp14:editId="1195E123">
            <wp:simplePos x="0" y="0"/>
            <wp:positionH relativeFrom="column">
              <wp:posOffset>65532</wp:posOffset>
            </wp:positionH>
            <wp:positionV relativeFrom="paragraph">
              <wp:posOffset>7669</wp:posOffset>
            </wp:positionV>
            <wp:extent cx="2099945" cy="1703705"/>
            <wp:effectExtent l="0" t="0" r="0" b="0"/>
            <wp:wrapSquare wrapText="bothSides"/>
            <wp:docPr id="1124" name="Picture 1124" descr="A child jumping in the middle of a puzzle&#10;&#10;Description automatically generated"/>
            <wp:cNvGraphicFramePr/>
            <a:graphic xmlns:a="http://schemas.openxmlformats.org/drawingml/2006/main">
              <a:graphicData uri="http://schemas.openxmlformats.org/drawingml/2006/picture">
                <pic:pic xmlns:pic="http://schemas.openxmlformats.org/drawingml/2006/picture">
                  <pic:nvPicPr>
                    <pic:cNvPr id="1124" name="Picture 1124" descr="A child jumping in the middle of a puzzle&#10;&#10;Description automatically generated"/>
                    <pic:cNvPicPr/>
                  </pic:nvPicPr>
                  <pic:blipFill>
                    <a:blip r:embed="rId23"/>
                    <a:stretch>
                      <a:fillRect/>
                    </a:stretch>
                  </pic:blipFill>
                  <pic:spPr>
                    <a:xfrm>
                      <a:off x="0" y="0"/>
                      <a:ext cx="2099945" cy="1703705"/>
                    </a:xfrm>
                    <a:prstGeom prst="rect">
                      <a:avLst/>
                    </a:prstGeom>
                  </pic:spPr>
                </pic:pic>
              </a:graphicData>
            </a:graphic>
          </wp:anchor>
        </w:drawing>
      </w:r>
      <w:r>
        <w:rPr>
          <w:sz w:val="20"/>
        </w:rPr>
        <w:t>Organisation</w:t>
      </w:r>
      <w:r w:rsidR="00D24DC7">
        <w:rPr>
          <w:sz w:val="20"/>
        </w:rPr>
        <w:t>al</w:t>
      </w:r>
      <w:r w:rsidR="00807C5E">
        <w:rPr>
          <w:sz w:val="20"/>
        </w:rPr>
        <w:t xml:space="preserve">, </w:t>
      </w:r>
      <w:r>
        <w:rPr>
          <w:sz w:val="20"/>
        </w:rPr>
        <w:t xml:space="preserve">whole systems learning is vital to the creation of a </w:t>
      </w:r>
      <w:r w:rsidR="00807C5E">
        <w:rPr>
          <w:sz w:val="20"/>
        </w:rPr>
        <w:t xml:space="preserve">continuous </w:t>
      </w:r>
      <w:r>
        <w:rPr>
          <w:sz w:val="20"/>
        </w:rPr>
        <w:t>culture of improvement.</w:t>
      </w:r>
      <w:r w:rsidR="002B0EA1" w:rsidRPr="002B0EA1">
        <w:t xml:space="preserve"> </w:t>
      </w:r>
      <w:r w:rsidR="002B0EA1" w:rsidRPr="002B0EA1">
        <w:rPr>
          <w:sz w:val="20"/>
        </w:rPr>
        <w:t>The first three steps in our process support learning and identifying the key lessons or issues the system needs to address for improvement. Learning is a crucial part of our assurance process and depends on the earlier steps to be meaningful and effective. Learning naturally happens as evidence is gathered and analysed, but for system-wide learning, a structured programme is needed that extends beyond senior leaders to include practitioners</w:t>
      </w:r>
      <w:r>
        <w:rPr>
          <w:sz w:val="20"/>
        </w:rPr>
        <w:t xml:space="preserve">. </w:t>
      </w:r>
    </w:p>
    <w:p w14:paraId="67B7996C" w14:textId="77777777" w:rsidR="00D11105" w:rsidRDefault="00D11105" w:rsidP="00FB02D9">
      <w:pPr>
        <w:spacing w:after="3" w:line="262" w:lineRule="auto"/>
        <w:ind w:left="392"/>
        <w:jc w:val="both"/>
      </w:pPr>
    </w:p>
    <w:p w14:paraId="441B7EFA" w14:textId="3207CAE1" w:rsidR="00FB02D9" w:rsidRDefault="00FB02D9" w:rsidP="003366C9">
      <w:pPr>
        <w:spacing w:after="0" w:line="259" w:lineRule="auto"/>
        <w:ind w:left="568" w:right="659"/>
        <w:jc w:val="right"/>
        <w:rPr>
          <w:noProof/>
        </w:rPr>
      </w:pPr>
      <w:r>
        <w:rPr>
          <w:noProof/>
        </w:rPr>
        <w:drawing>
          <wp:inline distT="0" distB="0" distL="0" distR="0" wp14:anchorId="41977F96" wp14:editId="133B4A3D">
            <wp:extent cx="5472292" cy="529590"/>
            <wp:effectExtent l="0" t="0" r="0" b="381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a:blip r:embed="rId24"/>
                    <a:stretch>
                      <a:fillRect/>
                    </a:stretch>
                  </pic:blipFill>
                  <pic:spPr>
                    <a:xfrm>
                      <a:off x="0" y="0"/>
                      <a:ext cx="5475053" cy="529857"/>
                    </a:xfrm>
                    <a:prstGeom prst="rect">
                      <a:avLst/>
                    </a:prstGeom>
                  </pic:spPr>
                </pic:pic>
              </a:graphicData>
            </a:graphic>
          </wp:inline>
        </w:drawing>
      </w:r>
      <w:r>
        <w:rPr>
          <w:sz w:val="20"/>
        </w:rPr>
        <w:t xml:space="preserve"> </w:t>
      </w:r>
    </w:p>
    <w:p w14:paraId="68E105B6" w14:textId="77777777" w:rsidR="003366C9" w:rsidRPr="003366C9" w:rsidRDefault="003366C9" w:rsidP="003366C9"/>
    <w:p w14:paraId="3B25ABDC" w14:textId="04610FC5" w:rsidR="00FB02D9" w:rsidRDefault="00CC6C3A" w:rsidP="002A3357">
      <w:pPr>
        <w:spacing w:after="3" w:line="262" w:lineRule="auto"/>
        <w:ind w:left="3408" w:right="229"/>
        <w:jc w:val="both"/>
        <w:rPr>
          <w:bCs/>
          <w:sz w:val="20"/>
        </w:rPr>
      </w:pPr>
      <w:r w:rsidRPr="00CC6C3A">
        <w:rPr>
          <w:bCs/>
          <w:sz w:val="20"/>
        </w:rPr>
        <w:t>Evidencing the impact of our learning is central to ensuring our activity makes a difference for children and families. We are upholding shared accountability for practice that leads to good and improved outcomes for children and families through quality supervision discussions, performance and quality meetings, and existing protocols. We are investing in approaches to check the impact of our work and setting conditions and routines that require us to confirm we have made a difference. By staying curious about the impact of our activity, we remain constantly aware that there is always more to learn</w:t>
      </w:r>
      <w:r w:rsidR="00FB02D9">
        <w:rPr>
          <w:noProof/>
        </w:rPr>
        <w:drawing>
          <wp:anchor distT="0" distB="0" distL="114300" distR="114300" simplePos="0" relativeHeight="251660800" behindDoc="0" locked="0" layoutInCell="1" allowOverlap="0" wp14:anchorId="2F3EFC27" wp14:editId="3E4468C7">
            <wp:simplePos x="0" y="0"/>
            <wp:positionH relativeFrom="column">
              <wp:posOffset>242697</wp:posOffset>
            </wp:positionH>
            <wp:positionV relativeFrom="paragraph">
              <wp:posOffset>-43512</wp:posOffset>
            </wp:positionV>
            <wp:extent cx="1764030" cy="1704340"/>
            <wp:effectExtent l="0" t="0" r="0" b="0"/>
            <wp:wrapSquare wrapText="bothSides"/>
            <wp:docPr id="1503" name="Picture 1503" descr="A child jumping in the air&#10;&#10;Description automatically generated"/>
            <wp:cNvGraphicFramePr/>
            <a:graphic xmlns:a="http://schemas.openxmlformats.org/drawingml/2006/main">
              <a:graphicData uri="http://schemas.openxmlformats.org/drawingml/2006/picture">
                <pic:pic xmlns:pic="http://schemas.openxmlformats.org/drawingml/2006/picture">
                  <pic:nvPicPr>
                    <pic:cNvPr id="1503" name="Picture 1503" descr="A child jumping in the air&#10;&#10;Description automatically generated"/>
                    <pic:cNvPicPr/>
                  </pic:nvPicPr>
                  <pic:blipFill>
                    <a:blip r:embed="rId25"/>
                    <a:stretch>
                      <a:fillRect/>
                    </a:stretch>
                  </pic:blipFill>
                  <pic:spPr>
                    <a:xfrm>
                      <a:off x="0" y="0"/>
                      <a:ext cx="1764030" cy="1704340"/>
                    </a:xfrm>
                    <a:prstGeom prst="rect">
                      <a:avLst/>
                    </a:prstGeom>
                  </pic:spPr>
                </pic:pic>
              </a:graphicData>
            </a:graphic>
          </wp:anchor>
        </w:drawing>
      </w:r>
      <w:r w:rsidR="00FB02D9" w:rsidRPr="003366C9">
        <w:rPr>
          <w:bCs/>
          <w:sz w:val="20"/>
        </w:rPr>
        <w:t xml:space="preserve">. </w:t>
      </w:r>
    </w:p>
    <w:p w14:paraId="2E5133A5" w14:textId="77777777" w:rsidR="000F0256" w:rsidRDefault="000F0256" w:rsidP="002A3357">
      <w:pPr>
        <w:spacing w:after="3" w:line="262" w:lineRule="auto"/>
        <w:ind w:left="3408" w:right="229"/>
        <w:jc w:val="both"/>
        <w:rPr>
          <w:bCs/>
          <w:sz w:val="20"/>
        </w:rPr>
      </w:pPr>
    </w:p>
    <w:p w14:paraId="34A06B02" w14:textId="77777777" w:rsidR="000F0256" w:rsidRPr="003366C9" w:rsidRDefault="000F0256" w:rsidP="00E46FEF">
      <w:pPr>
        <w:spacing w:after="3" w:line="262" w:lineRule="auto"/>
        <w:ind w:right="229"/>
        <w:jc w:val="both"/>
        <w:rPr>
          <w:bCs/>
        </w:rPr>
      </w:pPr>
    </w:p>
    <w:p w14:paraId="568F4552" w14:textId="77777777" w:rsidR="00FB02D9" w:rsidRDefault="00FB02D9" w:rsidP="00FB02D9">
      <w:pPr>
        <w:pStyle w:val="Heading5"/>
        <w:rPr>
          <w:color w:val="000000"/>
        </w:rPr>
      </w:pPr>
      <w:r>
        <w:t>Practice standards</w:t>
      </w:r>
      <w:r>
        <w:rPr>
          <w:color w:val="000000"/>
        </w:rPr>
        <w:t xml:space="preserve"> </w:t>
      </w:r>
    </w:p>
    <w:p w14:paraId="454C77E7" w14:textId="77777777" w:rsidR="005F3FBA" w:rsidRPr="005F3FBA" w:rsidRDefault="005F3FBA" w:rsidP="007D753C">
      <w:pPr>
        <w:spacing w:after="0"/>
      </w:pPr>
    </w:p>
    <w:p w14:paraId="516341BD" w14:textId="4933C481" w:rsidR="00FB02D9" w:rsidRDefault="00FB02D9" w:rsidP="00FB02D9">
      <w:pPr>
        <w:spacing w:after="37"/>
        <w:ind w:right="474"/>
      </w:pPr>
      <w:r>
        <w:t xml:space="preserve">We have set out what good practice looks like and expectations of staff and management through our ‘Children’s </w:t>
      </w:r>
      <w:r w:rsidR="004D3187">
        <w:t>Services</w:t>
      </w:r>
      <w:r>
        <w:t xml:space="preserve"> Practice Standards’. Understanding and reviewing how well embedded these are into our practice is a key feature of our practice learning framework and programme of activity. </w:t>
      </w:r>
    </w:p>
    <w:p w14:paraId="76137947" w14:textId="77777777" w:rsidR="000F0256" w:rsidRDefault="000F0256" w:rsidP="00FB02D9">
      <w:pPr>
        <w:spacing w:after="37"/>
        <w:ind w:right="474"/>
      </w:pPr>
    </w:p>
    <w:p w14:paraId="67DDDF87" w14:textId="3AD9B39F" w:rsidR="00FB02D9" w:rsidRDefault="00743E55" w:rsidP="00FB02D9">
      <w:pPr>
        <w:ind w:right="705"/>
      </w:pPr>
      <w:r>
        <w:t>T</w:t>
      </w:r>
      <w:r w:rsidR="00FB02D9">
        <w:t xml:space="preserve">hese standards align with best practice </w:t>
      </w:r>
      <w:r>
        <w:t>and are benchmarked against O</w:t>
      </w:r>
      <w:r w:rsidR="00FB02D9">
        <w:t xml:space="preserve">utstanding and Good </w:t>
      </w:r>
      <w:r w:rsidR="00426551">
        <w:t xml:space="preserve">local </w:t>
      </w:r>
      <w:r w:rsidR="00FB02D9">
        <w:t xml:space="preserve">authorities. </w:t>
      </w:r>
      <w:r>
        <w:t>T</w:t>
      </w:r>
      <w:r w:rsidR="00B20A62">
        <w:t xml:space="preserve">he Practice Standards </w:t>
      </w:r>
      <w:r>
        <w:t>are regularly revie</w:t>
      </w:r>
      <w:r w:rsidR="00B20A62">
        <w:t>wed and updated</w:t>
      </w:r>
      <w:r>
        <w:t>,</w:t>
      </w:r>
      <w:r w:rsidR="00B20A62">
        <w:t xml:space="preserve"> </w:t>
      </w:r>
      <w:r w:rsidR="00811A69">
        <w:t xml:space="preserve">with the most recent </w:t>
      </w:r>
      <w:r w:rsidR="00921A7A">
        <w:lastRenderedPageBreak/>
        <w:t xml:space="preserve">update in September 2024. </w:t>
      </w:r>
      <w:r w:rsidR="00FB02D9">
        <w:t xml:space="preserve">The revised </w:t>
      </w:r>
      <w:r w:rsidR="004C2293">
        <w:t>standards are</w:t>
      </w:r>
      <w:r w:rsidR="00FB02D9">
        <w:t xml:space="preserve"> available on Tri-X. </w:t>
      </w:r>
    </w:p>
    <w:p w14:paraId="45D51F26" w14:textId="77777777" w:rsidR="00FB02D9" w:rsidRDefault="00FB02D9" w:rsidP="00FB02D9">
      <w:pPr>
        <w:spacing w:after="98" w:line="259" w:lineRule="auto"/>
      </w:pPr>
      <w:r>
        <w:rPr>
          <w:sz w:val="20"/>
        </w:rPr>
        <w:t xml:space="preserve"> </w:t>
      </w:r>
    </w:p>
    <w:p w14:paraId="1C18DE3B" w14:textId="77777777" w:rsidR="00FB02D9" w:rsidRDefault="00FB02D9" w:rsidP="00FB02D9">
      <w:pPr>
        <w:pStyle w:val="Heading5"/>
      </w:pPr>
      <w:r>
        <w:t>Practice Learning Framework</w:t>
      </w:r>
      <w:r>
        <w:rPr>
          <w:color w:val="000000"/>
        </w:rPr>
        <w:t xml:space="preserve"> </w:t>
      </w:r>
    </w:p>
    <w:p w14:paraId="722176C6" w14:textId="77777777" w:rsidR="003323B3" w:rsidRPr="003323B3" w:rsidRDefault="003323B3" w:rsidP="003323B3">
      <w:pPr>
        <w:spacing w:after="161"/>
        <w:ind w:right="657"/>
      </w:pPr>
      <w:r w:rsidRPr="003323B3">
        <w:t>Our practice learning framework (see figure below) embodies our approach to understanding and improving the quality of practice. It outlines the activities associated with each of the five steps in the framework—</w:t>
      </w:r>
      <w:r w:rsidRPr="003323B3">
        <w:rPr>
          <w:b/>
          <w:bCs/>
        </w:rPr>
        <w:t>Understand, Plan, Do, Review, Revise</w:t>
      </w:r>
      <w:r w:rsidRPr="003323B3">
        <w:t>—ensuring that we consistently understand, respond to, measure, and improve services and outcomes for children.</w:t>
      </w:r>
    </w:p>
    <w:p w14:paraId="08D679E0" w14:textId="77777777" w:rsidR="003323B3" w:rsidRPr="003323B3" w:rsidRDefault="003323B3" w:rsidP="003323B3">
      <w:pPr>
        <w:spacing w:after="161"/>
        <w:ind w:right="657"/>
      </w:pPr>
      <w:r w:rsidRPr="003323B3">
        <w:t xml:space="preserve">We are placing </w:t>
      </w:r>
      <w:r w:rsidRPr="003323B3">
        <w:rPr>
          <w:b/>
          <w:bCs/>
        </w:rPr>
        <w:t>auditing</w:t>
      </w:r>
      <w:r w:rsidRPr="003323B3">
        <w:t xml:space="preserve"> at the heart of our practice learning framework, with the Quality Assurance Service overseeing the overall process and programme of work. Our monthly, countywide audit programme supports us in understanding the quality of practice and identifying countywide remedial actions where needed. The Audit and Practice Standards Service is responsible for compiling and reporting findings from these audits and making recommendations for improving practice to deliver better outcomes for children.</w:t>
      </w:r>
    </w:p>
    <w:p w14:paraId="270E483D" w14:textId="144065FE" w:rsidR="003323B3" w:rsidRPr="003323B3" w:rsidRDefault="003323B3" w:rsidP="003323B3">
      <w:pPr>
        <w:spacing w:after="161"/>
        <w:ind w:right="657"/>
      </w:pPr>
      <w:r w:rsidRPr="003323B3">
        <w:t xml:space="preserve">We are committed to providing practitioners and managers with clear and consistent expectations about practice through the Audit Programme, which focuses on agreed quality standards and best practices. </w:t>
      </w:r>
      <w:r w:rsidR="000A2D91">
        <w:t>P</w:t>
      </w:r>
      <w:r w:rsidRPr="003323B3">
        <w:t>ractice observations have been included as an additional quality assurance activity, giving managers new opportunities to evaluate practice in diverse ways.</w:t>
      </w:r>
      <w:r w:rsidR="000A2D91">
        <w:t xml:space="preserve"> Targeted </w:t>
      </w:r>
      <w:r w:rsidR="00781B40">
        <w:t xml:space="preserve">dip sampling </w:t>
      </w:r>
      <w:r w:rsidR="006C1516">
        <w:t xml:space="preserve">provides </w:t>
      </w:r>
      <w:r w:rsidR="0088645F">
        <w:t xml:space="preserve">local managers </w:t>
      </w:r>
      <w:r w:rsidR="0044378E">
        <w:t xml:space="preserve">with </w:t>
      </w:r>
      <w:r w:rsidR="00217A47">
        <w:t xml:space="preserve">timely </w:t>
      </w:r>
      <w:r w:rsidR="00C323A3">
        <w:t xml:space="preserve">intelligence </w:t>
      </w:r>
      <w:r w:rsidR="005B53EC">
        <w:t>on serv</w:t>
      </w:r>
      <w:r w:rsidR="00E85213">
        <w:t>ice delivery, quality</w:t>
      </w:r>
      <w:r w:rsidR="004B3329">
        <w:t xml:space="preserve"> of practice </w:t>
      </w:r>
      <w:r w:rsidR="00677A20">
        <w:t xml:space="preserve">and threshold </w:t>
      </w:r>
      <w:r w:rsidR="00E250BB">
        <w:t xml:space="preserve">consistency. </w:t>
      </w:r>
    </w:p>
    <w:p w14:paraId="69F61909" w14:textId="77777777" w:rsidR="003323B3" w:rsidRPr="003323B3" w:rsidRDefault="003323B3" w:rsidP="003323B3">
      <w:pPr>
        <w:spacing w:after="161"/>
        <w:ind w:right="657"/>
      </w:pPr>
      <w:r w:rsidRPr="003323B3">
        <w:t>Each staff member is responsible for the quality of their own day-to-day practice. Operational managers are routinely identifying and addressing remedial actions needed to improve practice for each family, often through supervision. This focus on quality improvement is an integral part of our everyday work.</w:t>
      </w:r>
    </w:p>
    <w:p w14:paraId="3515E564" w14:textId="5E53425F" w:rsidR="006E0B9F" w:rsidRDefault="006E0B9F" w:rsidP="004F2005">
      <w:pPr>
        <w:spacing w:after="8" w:line="261" w:lineRule="auto"/>
        <w:ind w:right="714"/>
        <w:jc w:val="both"/>
      </w:pPr>
    </w:p>
    <w:p w14:paraId="6739F0E5" w14:textId="77777777" w:rsidR="004F2005" w:rsidRDefault="004F2005" w:rsidP="00FB02D9">
      <w:pPr>
        <w:spacing w:after="8" w:line="261" w:lineRule="auto"/>
        <w:ind w:left="855" w:right="714"/>
        <w:jc w:val="both"/>
      </w:pPr>
    </w:p>
    <w:p w14:paraId="404D25C0" w14:textId="77777777" w:rsidR="004F2005" w:rsidRDefault="004F2005" w:rsidP="00FB02D9">
      <w:pPr>
        <w:spacing w:after="8" w:line="261" w:lineRule="auto"/>
        <w:ind w:left="855" w:right="714"/>
        <w:jc w:val="both"/>
      </w:pPr>
    </w:p>
    <w:p w14:paraId="4FB78FDD" w14:textId="3751C03F" w:rsidR="004F2005" w:rsidRDefault="004F2005" w:rsidP="00E12A4E">
      <w:pPr>
        <w:spacing w:after="8" w:line="261" w:lineRule="auto"/>
        <w:ind w:left="855" w:right="714"/>
        <w:jc w:val="both"/>
      </w:pPr>
      <w:r w:rsidRPr="004F2005">
        <w:rPr>
          <w:noProof/>
        </w:rPr>
        <w:lastRenderedPageBreak/>
        <w:drawing>
          <wp:inline distT="0" distB="0" distL="0" distR="0" wp14:anchorId="4186A352" wp14:editId="468234AC">
            <wp:extent cx="4559534" cy="3124361"/>
            <wp:effectExtent l="0" t="0" r="0" b="0"/>
            <wp:docPr id="1318268029" name="Picture 1" descr="A diagram of learning frame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68029" name="Picture 1" descr="A diagram of learning framework&#10;&#10;Description automatically generated"/>
                    <pic:cNvPicPr/>
                  </pic:nvPicPr>
                  <pic:blipFill>
                    <a:blip r:embed="rId26"/>
                    <a:stretch>
                      <a:fillRect/>
                    </a:stretch>
                  </pic:blipFill>
                  <pic:spPr>
                    <a:xfrm>
                      <a:off x="0" y="0"/>
                      <a:ext cx="4559534" cy="3124361"/>
                    </a:xfrm>
                    <a:prstGeom prst="rect">
                      <a:avLst/>
                    </a:prstGeom>
                  </pic:spPr>
                </pic:pic>
              </a:graphicData>
            </a:graphic>
          </wp:inline>
        </w:drawing>
      </w:r>
    </w:p>
    <w:p w14:paraId="1D7A3771" w14:textId="75139035" w:rsidR="004F2005" w:rsidRDefault="004F2005" w:rsidP="00FB02D9">
      <w:pPr>
        <w:spacing w:after="8" w:line="261" w:lineRule="auto"/>
        <w:ind w:left="855" w:right="714"/>
        <w:jc w:val="both"/>
      </w:pPr>
    </w:p>
    <w:p w14:paraId="45A61D03" w14:textId="1BBBA2FF" w:rsidR="004F2005" w:rsidRDefault="004F2005" w:rsidP="00FB02D9">
      <w:pPr>
        <w:spacing w:after="8" w:line="261" w:lineRule="auto"/>
        <w:ind w:left="855" w:right="714"/>
        <w:jc w:val="both"/>
      </w:pPr>
    </w:p>
    <w:p w14:paraId="6AF3374E" w14:textId="0868DE57" w:rsidR="006E0B9F" w:rsidRDefault="009177A6" w:rsidP="0033244C">
      <w:pPr>
        <w:spacing w:after="8" w:line="261" w:lineRule="auto"/>
        <w:ind w:left="855" w:right="714"/>
        <w:jc w:val="both"/>
      </w:pPr>
      <w:r>
        <w:rPr>
          <w:rFonts w:ascii="Calibri" w:eastAsia="Calibri" w:hAnsi="Calibri" w:cs="Calibri"/>
          <w:noProof/>
        </w:rPr>
        <mc:AlternateContent>
          <mc:Choice Requires="wps">
            <w:drawing>
              <wp:anchor distT="0" distB="0" distL="114300" distR="114300" simplePos="0" relativeHeight="251651584" behindDoc="1" locked="0" layoutInCell="1" allowOverlap="1" wp14:anchorId="668B696E" wp14:editId="4FA00174">
                <wp:simplePos x="0" y="0"/>
                <wp:positionH relativeFrom="column">
                  <wp:posOffset>-403225</wp:posOffset>
                </wp:positionH>
                <wp:positionV relativeFrom="paragraph">
                  <wp:posOffset>199390</wp:posOffset>
                </wp:positionV>
                <wp:extent cx="1335405" cy="5411470"/>
                <wp:effectExtent l="0" t="0" r="17145" b="17780"/>
                <wp:wrapTight wrapText="bothSides">
                  <wp:wrapPolygon edited="0">
                    <wp:start x="2157" y="0"/>
                    <wp:lineTo x="0" y="380"/>
                    <wp:lineTo x="0" y="21215"/>
                    <wp:lineTo x="2157" y="21595"/>
                    <wp:lineTo x="19412" y="21595"/>
                    <wp:lineTo x="21569" y="21215"/>
                    <wp:lineTo x="21569" y="380"/>
                    <wp:lineTo x="19412" y="0"/>
                    <wp:lineTo x="2157" y="0"/>
                  </wp:wrapPolygon>
                </wp:wrapTight>
                <wp:docPr id="1302855331" name="Text Box 1"/>
                <wp:cNvGraphicFramePr/>
                <a:graphic xmlns:a="http://schemas.openxmlformats.org/drawingml/2006/main">
                  <a:graphicData uri="http://schemas.microsoft.com/office/word/2010/wordprocessingShape">
                    <wps:wsp>
                      <wps:cNvSpPr txBox="1"/>
                      <wps:spPr>
                        <a:xfrm>
                          <a:off x="0" y="0"/>
                          <a:ext cx="1335405" cy="5411470"/>
                        </a:xfrm>
                        <a:prstGeom prst="roundRect">
                          <a:avLst/>
                        </a:prstGeom>
                        <a:solidFill>
                          <a:srgbClr val="0099CC"/>
                        </a:solidFill>
                        <a:ln w="6350">
                          <a:solidFill>
                            <a:prstClr val="black"/>
                          </a:solidFill>
                        </a:ln>
                        <a:effectLst>
                          <a:softEdge rad="12700"/>
                        </a:effectLst>
                      </wps:spPr>
                      <wps:txbx>
                        <w:txbxContent>
                          <w:p w14:paraId="5BA2E5A9" w14:textId="4F382EEA" w:rsidR="00FC3B88" w:rsidRPr="009B066A" w:rsidRDefault="00A03600" w:rsidP="008D0926">
                            <w:pPr>
                              <w:jc w:val="center"/>
                              <w:rPr>
                                <w:b/>
                                <w:bCs/>
                                <w:color w:val="auto"/>
                                <w:sz w:val="22"/>
                                <w:szCs w:val="22"/>
                                <w:u w:val="single"/>
                              </w:rPr>
                            </w:pPr>
                            <w:r w:rsidRPr="009B066A">
                              <w:rPr>
                                <w:b/>
                                <w:bCs/>
                                <w:color w:val="auto"/>
                                <w:sz w:val="22"/>
                                <w:szCs w:val="22"/>
                                <w:u w:val="single"/>
                              </w:rPr>
                              <w:t>Understand</w:t>
                            </w:r>
                          </w:p>
                          <w:p w14:paraId="50AD05B9" w14:textId="5D35234F" w:rsidR="008D0926" w:rsidRPr="009B066A" w:rsidRDefault="008D6EA8" w:rsidP="004E61E4">
                            <w:pPr>
                              <w:jc w:val="center"/>
                              <w:rPr>
                                <w:color w:val="auto"/>
                                <w:sz w:val="22"/>
                                <w:szCs w:val="22"/>
                              </w:rPr>
                            </w:pPr>
                            <w:r w:rsidRPr="009B066A">
                              <w:rPr>
                                <w:color w:val="auto"/>
                                <w:sz w:val="22"/>
                                <w:szCs w:val="22"/>
                              </w:rPr>
                              <w:t>Voice of the child</w:t>
                            </w:r>
                            <w:r w:rsidR="00653320" w:rsidRPr="009B066A">
                              <w:rPr>
                                <w:color w:val="auto"/>
                                <w:sz w:val="22"/>
                                <w:szCs w:val="22"/>
                              </w:rPr>
                              <w:t xml:space="preserve"> and family (service user feedback)</w:t>
                            </w:r>
                          </w:p>
                          <w:p w14:paraId="7A3B5C72" w14:textId="77777777" w:rsidR="00563495" w:rsidRPr="009B066A" w:rsidRDefault="00CA124C" w:rsidP="004E61E4">
                            <w:pPr>
                              <w:jc w:val="center"/>
                              <w:rPr>
                                <w:color w:val="auto"/>
                                <w:sz w:val="22"/>
                                <w:szCs w:val="22"/>
                              </w:rPr>
                            </w:pPr>
                            <w:r w:rsidRPr="009B066A">
                              <w:rPr>
                                <w:color w:val="auto"/>
                                <w:sz w:val="22"/>
                                <w:szCs w:val="22"/>
                              </w:rPr>
                              <w:t xml:space="preserve">Monthly </w:t>
                            </w:r>
                            <w:r w:rsidR="00563495" w:rsidRPr="009B066A">
                              <w:rPr>
                                <w:color w:val="auto"/>
                                <w:sz w:val="22"/>
                                <w:szCs w:val="22"/>
                              </w:rPr>
                              <w:t>Audit Programme</w:t>
                            </w:r>
                          </w:p>
                          <w:p w14:paraId="5500E842" w14:textId="7D9188CC" w:rsidR="009F39EF" w:rsidRPr="009B066A" w:rsidRDefault="009F39EF" w:rsidP="004E61E4">
                            <w:pPr>
                              <w:jc w:val="center"/>
                              <w:rPr>
                                <w:color w:val="auto"/>
                                <w:sz w:val="22"/>
                                <w:szCs w:val="22"/>
                              </w:rPr>
                            </w:pPr>
                            <w:r w:rsidRPr="009B066A">
                              <w:rPr>
                                <w:color w:val="auto"/>
                                <w:sz w:val="22"/>
                                <w:szCs w:val="22"/>
                              </w:rPr>
                              <w:t>Thematic Audits</w:t>
                            </w:r>
                          </w:p>
                          <w:p w14:paraId="54FC8377" w14:textId="27B6730B" w:rsidR="007C45A8" w:rsidRPr="009B066A" w:rsidRDefault="007C45A8" w:rsidP="004E61E4">
                            <w:pPr>
                              <w:jc w:val="center"/>
                              <w:rPr>
                                <w:color w:val="auto"/>
                                <w:sz w:val="22"/>
                                <w:szCs w:val="22"/>
                              </w:rPr>
                            </w:pPr>
                            <w:r w:rsidRPr="009B066A">
                              <w:rPr>
                                <w:color w:val="auto"/>
                                <w:sz w:val="22"/>
                                <w:szCs w:val="22"/>
                              </w:rPr>
                              <w:t>Dip Sampling</w:t>
                            </w:r>
                          </w:p>
                          <w:p w14:paraId="368892B2" w14:textId="55987658" w:rsidR="004C50D5" w:rsidRPr="009B066A" w:rsidRDefault="00E32F12" w:rsidP="004E61E4">
                            <w:pPr>
                              <w:jc w:val="center"/>
                              <w:rPr>
                                <w:color w:val="auto"/>
                                <w:sz w:val="22"/>
                                <w:szCs w:val="22"/>
                              </w:rPr>
                            </w:pPr>
                            <w:r w:rsidRPr="009B066A">
                              <w:rPr>
                                <w:color w:val="auto"/>
                                <w:sz w:val="22"/>
                                <w:szCs w:val="22"/>
                              </w:rPr>
                              <w:t>Child Safeguarding Practice Reviews</w:t>
                            </w:r>
                          </w:p>
                          <w:p w14:paraId="45C322F4" w14:textId="3F71A6A4" w:rsidR="00A23826" w:rsidRPr="009B066A" w:rsidRDefault="00063598" w:rsidP="004E61E4">
                            <w:pPr>
                              <w:jc w:val="center"/>
                              <w:rPr>
                                <w:color w:val="auto"/>
                                <w:sz w:val="22"/>
                                <w:szCs w:val="22"/>
                              </w:rPr>
                            </w:pPr>
                            <w:r w:rsidRPr="009B066A">
                              <w:rPr>
                                <w:color w:val="auto"/>
                                <w:sz w:val="22"/>
                                <w:szCs w:val="22"/>
                              </w:rPr>
                              <w:t>Position Briefings</w:t>
                            </w:r>
                          </w:p>
                          <w:p w14:paraId="3DE9F35A" w14:textId="02935A51" w:rsidR="00720EDC" w:rsidRPr="009B066A" w:rsidRDefault="00720EDC" w:rsidP="004E61E4">
                            <w:pPr>
                              <w:jc w:val="center"/>
                              <w:rPr>
                                <w:color w:val="auto"/>
                                <w:sz w:val="22"/>
                                <w:szCs w:val="22"/>
                              </w:rPr>
                            </w:pPr>
                            <w:r w:rsidRPr="009B066A">
                              <w:rPr>
                                <w:color w:val="auto"/>
                                <w:sz w:val="22"/>
                                <w:szCs w:val="22"/>
                              </w:rPr>
                              <w:t>Complaints/Escalations/Alerts</w:t>
                            </w:r>
                          </w:p>
                          <w:p w14:paraId="136C52D5" w14:textId="04BCBE4E" w:rsidR="00953039" w:rsidRPr="009B066A" w:rsidRDefault="00953039" w:rsidP="004E61E4">
                            <w:pPr>
                              <w:jc w:val="center"/>
                              <w:rPr>
                                <w:color w:val="auto"/>
                                <w:sz w:val="22"/>
                                <w:szCs w:val="22"/>
                              </w:rPr>
                            </w:pPr>
                            <w:r w:rsidRPr="009B066A">
                              <w:rPr>
                                <w:color w:val="auto"/>
                                <w:sz w:val="22"/>
                                <w:szCs w:val="22"/>
                              </w:rPr>
                              <w:t>Ofsted Monitoring Visits</w:t>
                            </w:r>
                          </w:p>
                          <w:p w14:paraId="71A5BDC9" w14:textId="58D8BE20" w:rsidR="008D0091" w:rsidRPr="009B066A" w:rsidRDefault="008D0091" w:rsidP="004E61E4">
                            <w:pPr>
                              <w:jc w:val="center"/>
                              <w:rPr>
                                <w:color w:val="auto"/>
                                <w:sz w:val="22"/>
                                <w:szCs w:val="22"/>
                              </w:rPr>
                            </w:pPr>
                            <w:r w:rsidRPr="009B066A">
                              <w:rPr>
                                <w:color w:val="auto"/>
                                <w:sz w:val="22"/>
                                <w:szCs w:val="22"/>
                              </w:rPr>
                              <w:t>Children’s</w:t>
                            </w:r>
                            <w:r w:rsidR="0024114F" w:rsidRPr="009B066A">
                              <w:rPr>
                                <w:color w:val="auto"/>
                                <w:sz w:val="22"/>
                                <w:szCs w:val="22"/>
                              </w:rPr>
                              <w:t xml:space="preserve"> Commissioner Reviews</w:t>
                            </w:r>
                          </w:p>
                          <w:p w14:paraId="14DB4A02" w14:textId="77777777" w:rsidR="00063598" w:rsidRDefault="00063598" w:rsidP="008D0926">
                            <w:pPr>
                              <w:rPr>
                                <w:color w:val="FFFFFF" w:themeColor="background1"/>
                                <w:sz w:val="22"/>
                                <w:szCs w:val="22"/>
                              </w:rPr>
                            </w:pPr>
                          </w:p>
                          <w:p w14:paraId="58282537" w14:textId="77777777" w:rsidR="00563495" w:rsidRDefault="00563495" w:rsidP="008D0926">
                            <w:pPr>
                              <w:rPr>
                                <w:color w:val="FFFFFF" w:themeColor="background1"/>
                                <w:sz w:val="22"/>
                                <w:szCs w:val="22"/>
                              </w:rPr>
                            </w:pPr>
                          </w:p>
                          <w:p w14:paraId="5642FD58" w14:textId="77777777" w:rsidR="00E32F12" w:rsidRPr="00BA7362" w:rsidRDefault="00E32F12" w:rsidP="008D0926">
                            <w:pP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B696E" id="_x0000_s1058" style="position:absolute;left:0;text-align:left;margin-left:-31.75pt;margin-top:15.7pt;width:105.15pt;height:426.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" fillcolor="#09c" strokeweight=".5pt">
                <v:textbox>
                  <w:txbxContent>
                    <w:p w14:paraId="5BA2E5A9" w14:textId="4F382EEA" w:rsidR="00FC3B88" w:rsidRPr="009B066A" w:rsidRDefault="00A03600" w:rsidP="008D0926">
                      <w:pPr>
                        <w:jc w:val="center"/>
                        <w:rPr>
                          <w:b/>
                          <w:bCs/>
                          <w:color w:val="auto"/>
                          <w:sz w:val="22"/>
                          <w:szCs w:val="22"/>
                          <w:u w:val="single"/>
                        </w:rPr>
                      </w:pPr>
                      <w:r w:rsidRPr="009B066A">
                        <w:rPr>
                          <w:b/>
                          <w:bCs/>
                          <w:color w:val="auto"/>
                          <w:sz w:val="22"/>
                          <w:szCs w:val="22"/>
                          <w:u w:val="single"/>
                        </w:rPr>
                        <w:t>Understand</w:t>
                      </w:r>
                    </w:p>
                    <w:p w14:paraId="50AD05B9" w14:textId="5D35234F" w:rsidR="008D0926" w:rsidRPr="009B066A" w:rsidRDefault="008D6EA8" w:rsidP="004E61E4">
                      <w:pPr>
                        <w:jc w:val="center"/>
                        <w:rPr>
                          <w:color w:val="auto"/>
                          <w:sz w:val="22"/>
                          <w:szCs w:val="22"/>
                        </w:rPr>
                      </w:pPr>
                      <w:r w:rsidRPr="009B066A">
                        <w:rPr>
                          <w:color w:val="auto"/>
                          <w:sz w:val="22"/>
                          <w:szCs w:val="22"/>
                        </w:rPr>
                        <w:t>Voice of the child</w:t>
                      </w:r>
                      <w:r w:rsidR="00653320" w:rsidRPr="009B066A">
                        <w:rPr>
                          <w:color w:val="auto"/>
                          <w:sz w:val="22"/>
                          <w:szCs w:val="22"/>
                        </w:rPr>
                        <w:t xml:space="preserve"> and family (service user feedback)</w:t>
                      </w:r>
                    </w:p>
                    <w:p w14:paraId="7A3B5C72" w14:textId="77777777" w:rsidR="00563495" w:rsidRPr="009B066A" w:rsidRDefault="00CA124C" w:rsidP="004E61E4">
                      <w:pPr>
                        <w:jc w:val="center"/>
                        <w:rPr>
                          <w:color w:val="auto"/>
                          <w:sz w:val="22"/>
                          <w:szCs w:val="22"/>
                        </w:rPr>
                      </w:pPr>
                      <w:r w:rsidRPr="009B066A">
                        <w:rPr>
                          <w:color w:val="auto"/>
                          <w:sz w:val="22"/>
                          <w:szCs w:val="22"/>
                        </w:rPr>
                        <w:t xml:space="preserve">Monthly </w:t>
                      </w:r>
                      <w:r w:rsidR="00563495" w:rsidRPr="009B066A">
                        <w:rPr>
                          <w:color w:val="auto"/>
                          <w:sz w:val="22"/>
                          <w:szCs w:val="22"/>
                        </w:rPr>
                        <w:t>Audit Programme</w:t>
                      </w:r>
                    </w:p>
                    <w:p w14:paraId="5500E842" w14:textId="7D9188CC" w:rsidR="009F39EF" w:rsidRPr="009B066A" w:rsidRDefault="009F39EF" w:rsidP="004E61E4">
                      <w:pPr>
                        <w:jc w:val="center"/>
                        <w:rPr>
                          <w:color w:val="auto"/>
                          <w:sz w:val="22"/>
                          <w:szCs w:val="22"/>
                        </w:rPr>
                      </w:pPr>
                      <w:r w:rsidRPr="009B066A">
                        <w:rPr>
                          <w:color w:val="auto"/>
                          <w:sz w:val="22"/>
                          <w:szCs w:val="22"/>
                        </w:rPr>
                        <w:t>Thematic Audits</w:t>
                      </w:r>
                    </w:p>
                    <w:p w14:paraId="54FC8377" w14:textId="27B6730B" w:rsidR="007C45A8" w:rsidRPr="009B066A" w:rsidRDefault="007C45A8" w:rsidP="004E61E4">
                      <w:pPr>
                        <w:jc w:val="center"/>
                        <w:rPr>
                          <w:color w:val="auto"/>
                          <w:sz w:val="22"/>
                          <w:szCs w:val="22"/>
                        </w:rPr>
                      </w:pPr>
                      <w:r w:rsidRPr="009B066A">
                        <w:rPr>
                          <w:color w:val="auto"/>
                          <w:sz w:val="22"/>
                          <w:szCs w:val="22"/>
                        </w:rPr>
                        <w:t>Dip Sampling</w:t>
                      </w:r>
                    </w:p>
                    <w:p w14:paraId="368892B2" w14:textId="55987658" w:rsidR="004C50D5" w:rsidRPr="009B066A" w:rsidRDefault="00E32F12" w:rsidP="004E61E4">
                      <w:pPr>
                        <w:jc w:val="center"/>
                        <w:rPr>
                          <w:color w:val="auto"/>
                          <w:sz w:val="22"/>
                          <w:szCs w:val="22"/>
                        </w:rPr>
                      </w:pPr>
                      <w:r w:rsidRPr="009B066A">
                        <w:rPr>
                          <w:color w:val="auto"/>
                          <w:sz w:val="22"/>
                          <w:szCs w:val="22"/>
                        </w:rPr>
                        <w:t>Child Safeguarding Practice Reviews</w:t>
                      </w:r>
                    </w:p>
                    <w:p w14:paraId="45C322F4" w14:textId="3F71A6A4" w:rsidR="00A23826" w:rsidRPr="009B066A" w:rsidRDefault="00063598" w:rsidP="004E61E4">
                      <w:pPr>
                        <w:jc w:val="center"/>
                        <w:rPr>
                          <w:color w:val="auto"/>
                          <w:sz w:val="22"/>
                          <w:szCs w:val="22"/>
                        </w:rPr>
                      </w:pPr>
                      <w:r w:rsidRPr="009B066A">
                        <w:rPr>
                          <w:color w:val="auto"/>
                          <w:sz w:val="22"/>
                          <w:szCs w:val="22"/>
                        </w:rPr>
                        <w:t>Position Briefings</w:t>
                      </w:r>
                    </w:p>
                    <w:p w14:paraId="3DE9F35A" w14:textId="02935A51" w:rsidR="00720EDC" w:rsidRPr="009B066A" w:rsidRDefault="00720EDC" w:rsidP="004E61E4">
                      <w:pPr>
                        <w:jc w:val="center"/>
                        <w:rPr>
                          <w:color w:val="auto"/>
                          <w:sz w:val="22"/>
                          <w:szCs w:val="22"/>
                        </w:rPr>
                      </w:pPr>
                      <w:r w:rsidRPr="009B066A">
                        <w:rPr>
                          <w:color w:val="auto"/>
                          <w:sz w:val="22"/>
                          <w:szCs w:val="22"/>
                        </w:rPr>
                        <w:t>Complaints/Escalations/Alerts</w:t>
                      </w:r>
                    </w:p>
                    <w:p w14:paraId="136C52D5" w14:textId="04BCBE4E" w:rsidR="00953039" w:rsidRPr="009B066A" w:rsidRDefault="00953039" w:rsidP="004E61E4">
                      <w:pPr>
                        <w:jc w:val="center"/>
                        <w:rPr>
                          <w:color w:val="auto"/>
                          <w:sz w:val="22"/>
                          <w:szCs w:val="22"/>
                        </w:rPr>
                      </w:pPr>
                      <w:r w:rsidRPr="009B066A">
                        <w:rPr>
                          <w:color w:val="auto"/>
                          <w:sz w:val="22"/>
                          <w:szCs w:val="22"/>
                        </w:rPr>
                        <w:t>Ofsted Monitoring Visits</w:t>
                      </w:r>
                    </w:p>
                    <w:p w14:paraId="71A5BDC9" w14:textId="58D8BE20" w:rsidR="008D0091" w:rsidRPr="009B066A" w:rsidRDefault="008D0091" w:rsidP="004E61E4">
                      <w:pPr>
                        <w:jc w:val="center"/>
                        <w:rPr>
                          <w:color w:val="auto"/>
                          <w:sz w:val="22"/>
                          <w:szCs w:val="22"/>
                        </w:rPr>
                      </w:pPr>
                      <w:r w:rsidRPr="009B066A">
                        <w:rPr>
                          <w:color w:val="auto"/>
                          <w:sz w:val="22"/>
                          <w:szCs w:val="22"/>
                        </w:rPr>
                        <w:t>Children’s</w:t>
                      </w:r>
                      <w:r w:rsidR="0024114F" w:rsidRPr="009B066A">
                        <w:rPr>
                          <w:color w:val="auto"/>
                          <w:sz w:val="22"/>
                          <w:szCs w:val="22"/>
                        </w:rPr>
                        <w:t xml:space="preserve"> Commissioner Reviews</w:t>
                      </w:r>
                    </w:p>
                    <w:p w14:paraId="14DB4A02" w14:textId="77777777" w:rsidR="00063598" w:rsidRDefault="00063598" w:rsidP="008D0926">
                      <w:pPr>
                        <w:rPr>
                          <w:color w:val="FFFFFF" w:themeColor="background1"/>
                          <w:sz w:val="22"/>
                          <w:szCs w:val="22"/>
                        </w:rPr>
                      </w:pPr>
                    </w:p>
                    <w:p w14:paraId="58282537" w14:textId="77777777" w:rsidR="00563495" w:rsidRDefault="00563495" w:rsidP="008D0926">
                      <w:pPr>
                        <w:rPr>
                          <w:color w:val="FFFFFF" w:themeColor="background1"/>
                          <w:sz w:val="22"/>
                          <w:szCs w:val="22"/>
                        </w:rPr>
                      </w:pPr>
                    </w:p>
                    <w:p w14:paraId="5642FD58" w14:textId="77777777" w:rsidR="00E32F12" w:rsidRPr="00BA7362" w:rsidRDefault="00E32F12" w:rsidP="008D0926">
                      <w:pPr>
                        <w:rPr>
                          <w:color w:val="FFFFFF" w:themeColor="background1"/>
                          <w:sz w:val="22"/>
                          <w:szCs w:val="22"/>
                        </w:rPr>
                      </w:pPr>
                    </w:p>
                  </w:txbxContent>
                </v:textbox>
                <w10:wrap type="tight"/>
              </v:roundrect>
            </w:pict>
          </mc:Fallback>
        </mc:AlternateContent>
      </w:r>
      <w:r w:rsidR="009B066A">
        <w:rPr>
          <w:rFonts w:ascii="Calibri" w:eastAsia="Calibri" w:hAnsi="Calibri" w:cs="Calibri"/>
          <w:noProof/>
        </w:rPr>
        <mc:AlternateContent>
          <mc:Choice Requires="wps">
            <w:drawing>
              <wp:anchor distT="0" distB="0" distL="114300" distR="114300" simplePos="0" relativeHeight="251663872" behindDoc="1" locked="0" layoutInCell="1" allowOverlap="1" wp14:anchorId="417E9530" wp14:editId="4BFB26C4">
                <wp:simplePos x="0" y="0"/>
                <wp:positionH relativeFrom="column">
                  <wp:posOffset>5276850</wp:posOffset>
                </wp:positionH>
                <wp:positionV relativeFrom="paragraph">
                  <wp:posOffset>200660</wp:posOffset>
                </wp:positionV>
                <wp:extent cx="982345" cy="2644775"/>
                <wp:effectExtent l="0" t="0" r="27305" b="22225"/>
                <wp:wrapTight wrapText="bothSides">
                  <wp:wrapPolygon edited="0">
                    <wp:start x="2094" y="0"/>
                    <wp:lineTo x="0" y="467"/>
                    <wp:lineTo x="0" y="21159"/>
                    <wp:lineTo x="2094" y="21626"/>
                    <wp:lineTo x="19687" y="21626"/>
                    <wp:lineTo x="21782" y="21159"/>
                    <wp:lineTo x="21782" y="467"/>
                    <wp:lineTo x="19687" y="0"/>
                    <wp:lineTo x="2094" y="0"/>
                  </wp:wrapPolygon>
                </wp:wrapTight>
                <wp:docPr id="1770183617" name="Text Box 4"/>
                <wp:cNvGraphicFramePr/>
                <a:graphic xmlns:a="http://schemas.openxmlformats.org/drawingml/2006/main">
                  <a:graphicData uri="http://schemas.microsoft.com/office/word/2010/wordprocessingShape">
                    <wps:wsp>
                      <wps:cNvSpPr txBox="1"/>
                      <wps:spPr>
                        <a:xfrm>
                          <a:off x="0" y="0"/>
                          <a:ext cx="982345" cy="2644775"/>
                        </a:xfrm>
                        <a:prstGeom prst="roundRect">
                          <a:avLst/>
                        </a:prstGeom>
                        <a:solidFill>
                          <a:schemeClr val="bg1">
                            <a:lumMod val="75000"/>
                          </a:schemeClr>
                        </a:solidFill>
                        <a:ln w="6350">
                          <a:solidFill>
                            <a:prstClr val="black"/>
                          </a:solidFill>
                        </a:ln>
                        <a:effectLst>
                          <a:softEdge rad="12700"/>
                        </a:effectLst>
                      </wps:spPr>
                      <wps:txbx>
                        <w:txbxContent>
                          <w:p w14:paraId="7D936334" w14:textId="65032CF2" w:rsidR="00DC2E2F" w:rsidRPr="009B066A" w:rsidRDefault="00703C7C" w:rsidP="00323AA0">
                            <w:pPr>
                              <w:jc w:val="center"/>
                              <w:rPr>
                                <w:b/>
                                <w:bCs/>
                                <w:color w:val="auto"/>
                                <w:sz w:val="22"/>
                                <w:szCs w:val="22"/>
                                <w:u w:val="single"/>
                              </w:rPr>
                            </w:pPr>
                            <w:r w:rsidRPr="009B066A">
                              <w:rPr>
                                <w:b/>
                                <w:bCs/>
                                <w:color w:val="auto"/>
                                <w:sz w:val="22"/>
                                <w:szCs w:val="22"/>
                                <w:u w:val="single"/>
                              </w:rPr>
                              <w:t>Revise</w:t>
                            </w:r>
                          </w:p>
                          <w:p w14:paraId="3EBAC59D" w14:textId="4BDDBE70" w:rsidR="00C42909" w:rsidRPr="009B066A" w:rsidRDefault="00AB4A3C" w:rsidP="00323AA0">
                            <w:pPr>
                              <w:jc w:val="center"/>
                              <w:rPr>
                                <w:color w:val="auto"/>
                                <w:sz w:val="22"/>
                                <w:szCs w:val="22"/>
                              </w:rPr>
                            </w:pPr>
                            <w:r w:rsidRPr="009B066A">
                              <w:rPr>
                                <w:color w:val="auto"/>
                                <w:sz w:val="22"/>
                                <w:szCs w:val="22"/>
                              </w:rPr>
                              <w:t>CFLL</w:t>
                            </w:r>
                            <w:r w:rsidR="001B0D10" w:rsidRPr="009B066A">
                              <w:rPr>
                                <w:color w:val="auto"/>
                                <w:sz w:val="22"/>
                                <w:szCs w:val="22"/>
                              </w:rPr>
                              <w:t xml:space="preserve"> Directorate Leadership Team</w:t>
                            </w:r>
                          </w:p>
                          <w:p w14:paraId="63D83D05" w14:textId="7F0FA915" w:rsidR="001B0D10" w:rsidRPr="009B066A" w:rsidRDefault="001B0D10" w:rsidP="00323AA0">
                            <w:pPr>
                              <w:jc w:val="center"/>
                              <w:rPr>
                                <w:color w:val="auto"/>
                                <w:sz w:val="22"/>
                                <w:szCs w:val="22"/>
                              </w:rPr>
                            </w:pPr>
                            <w:r w:rsidRPr="009B066A">
                              <w:rPr>
                                <w:color w:val="auto"/>
                                <w:sz w:val="22"/>
                                <w:szCs w:val="22"/>
                              </w:rPr>
                              <w:t>Practice Leadership Team</w:t>
                            </w:r>
                          </w:p>
                          <w:p w14:paraId="5C363726" w14:textId="661BFB97" w:rsidR="002F6502" w:rsidRPr="009B066A" w:rsidRDefault="002F6502" w:rsidP="00323AA0">
                            <w:pPr>
                              <w:jc w:val="center"/>
                              <w:rPr>
                                <w:color w:val="auto"/>
                                <w:sz w:val="22"/>
                                <w:szCs w:val="22"/>
                              </w:rPr>
                            </w:pPr>
                            <w:r w:rsidRPr="009B066A">
                              <w:rPr>
                                <w:color w:val="auto"/>
                                <w:sz w:val="22"/>
                                <w:szCs w:val="22"/>
                              </w:rPr>
                              <w:t>Achieving Excellence</w:t>
                            </w:r>
                          </w:p>
                          <w:p w14:paraId="176D1AF4" w14:textId="77777777" w:rsidR="00E05781" w:rsidRPr="001B0D10" w:rsidRDefault="00E05781" w:rsidP="00323AA0">
                            <w:pPr>
                              <w:jc w:val="center"/>
                              <w:rPr>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E9530" id="Text Box 4" o:spid="_x0000_s1059" style="position:absolute;left:0;text-align:left;margin-left:415.5pt;margin-top:15.8pt;width:77.35pt;height:20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" fillcolor="#bfbfbf [2412]" strokeweight=".5pt">
                <v:textbox>
                  <w:txbxContent>
                    <w:p w14:paraId="7D936334" w14:textId="65032CF2" w:rsidR="00DC2E2F" w:rsidRPr="009B066A" w:rsidRDefault="00703C7C" w:rsidP="00323AA0">
                      <w:pPr>
                        <w:jc w:val="center"/>
                        <w:rPr>
                          <w:b/>
                          <w:bCs/>
                          <w:color w:val="auto"/>
                          <w:sz w:val="22"/>
                          <w:szCs w:val="22"/>
                          <w:u w:val="single"/>
                        </w:rPr>
                      </w:pPr>
                      <w:r w:rsidRPr="009B066A">
                        <w:rPr>
                          <w:b/>
                          <w:bCs/>
                          <w:color w:val="auto"/>
                          <w:sz w:val="22"/>
                          <w:szCs w:val="22"/>
                          <w:u w:val="single"/>
                        </w:rPr>
                        <w:t>Revise</w:t>
                      </w:r>
                    </w:p>
                    <w:p w14:paraId="3EBAC59D" w14:textId="4BDDBE70" w:rsidR="00C42909" w:rsidRPr="009B066A" w:rsidRDefault="00AB4A3C" w:rsidP="00323AA0">
                      <w:pPr>
                        <w:jc w:val="center"/>
                        <w:rPr>
                          <w:color w:val="auto"/>
                          <w:sz w:val="22"/>
                          <w:szCs w:val="22"/>
                        </w:rPr>
                      </w:pPr>
                      <w:r w:rsidRPr="009B066A">
                        <w:rPr>
                          <w:color w:val="auto"/>
                          <w:sz w:val="22"/>
                          <w:szCs w:val="22"/>
                        </w:rPr>
                        <w:t>CFLL</w:t>
                      </w:r>
                      <w:r w:rsidR="001B0D10" w:rsidRPr="009B066A">
                        <w:rPr>
                          <w:color w:val="auto"/>
                          <w:sz w:val="22"/>
                          <w:szCs w:val="22"/>
                        </w:rPr>
                        <w:t xml:space="preserve"> Directorate Leadership Team</w:t>
                      </w:r>
                    </w:p>
                    <w:p w14:paraId="63D83D05" w14:textId="7F0FA915" w:rsidR="001B0D10" w:rsidRPr="009B066A" w:rsidRDefault="001B0D10" w:rsidP="00323AA0">
                      <w:pPr>
                        <w:jc w:val="center"/>
                        <w:rPr>
                          <w:color w:val="auto"/>
                          <w:sz w:val="22"/>
                          <w:szCs w:val="22"/>
                        </w:rPr>
                      </w:pPr>
                      <w:r w:rsidRPr="009B066A">
                        <w:rPr>
                          <w:color w:val="auto"/>
                          <w:sz w:val="22"/>
                          <w:szCs w:val="22"/>
                        </w:rPr>
                        <w:t>Practice Leadership Team</w:t>
                      </w:r>
                    </w:p>
                    <w:p w14:paraId="5C363726" w14:textId="661BFB97" w:rsidR="002F6502" w:rsidRPr="009B066A" w:rsidRDefault="002F6502" w:rsidP="00323AA0">
                      <w:pPr>
                        <w:jc w:val="center"/>
                        <w:rPr>
                          <w:color w:val="auto"/>
                          <w:sz w:val="22"/>
                          <w:szCs w:val="22"/>
                        </w:rPr>
                      </w:pPr>
                      <w:r w:rsidRPr="009B066A">
                        <w:rPr>
                          <w:color w:val="auto"/>
                          <w:sz w:val="22"/>
                          <w:szCs w:val="22"/>
                        </w:rPr>
                        <w:t>Achieving Excellence</w:t>
                      </w:r>
                    </w:p>
                    <w:p w14:paraId="176D1AF4" w14:textId="77777777" w:rsidR="00E05781" w:rsidRPr="001B0D10" w:rsidRDefault="00E05781" w:rsidP="00323AA0">
                      <w:pPr>
                        <w:jc w:val="center"/>
                        <w:rPr>
                          <w:color w:val="auto"/>
                          <w:sz w:val="22"/>
                          <w:szCs w:val="22"/>
                        </w:rPr>
                      </w:pPr>
                    </w:p>
                  </w:txbxContent>
                </v:textbox>
                <w10:wrap type="tight"/>
              </v:roundrect>
            </w:pict>
          </mc:Fallback>
        </mc:AlternateContent>
      </w:r>
    </w:p>
    <w:p w14:paraId="278D7D2B" w14:textId="1213BB21" w:rsidR="00FB02D9" w:rsidRDefault="009177A6" w:rsidP="00FB02D9">
      <w:pPr>
        <w:ind w:firstLine="284"/>
        <w:rPr>
          <w:rFonts w:ascii="Calibri" w:eastAsia="Calibri" w:hAnsi="Calibri" w:cs="Calibri"/>
          <w:noProof/>
        </w:rPr>
      </w:pPr>
      <w:r>
        <w:rPr>
          <w:rFonts w:ascii="Calibri" w:eastAsia="Calibri" w:hAnsi="Calibri" w:cs="Calibri"/>
          <w:noProof/>
        </w:rPr>
        <mc:AlternateContent>
          <mc:Choice Requires="wps">
            <w:drawing>
              <wp:anchor distT="0" distB="0" distL="114300" distR="114300" simplePos="0" relativeHeight="251654656" behindDoc="0" locked="0" layoutInCell="1" allowOverlap="1" wp14:anchorId="22C2C300" wp14:editId="34D8DD7A">
                <wp:simplePos x="0" y="0"/>
                <wp:positionH relativeFrom="page">
                  <wp:posOffset>2949336</wp:posOffset>
                </wp:positionH>
                <wp:positionV relativeFrom="paragraph">
                  <wp:posOffset>3733</wp:posOffset>
                </wp:positionV>
                <wp:extent cx="1280160" cy="5470543"/>
                <wp:effectExtent l="0" t="0" r="15240" b="15875"/>
                <wp:wrapNone/>
                <wp:docPr id="1969081098" name="Text Box 3"/>
                <wp:cNvGraphicFramePr/>
                <a:graphic xmlns:a="http://schemas.openxmlformats.org/drawingml/2006/main">
                  <a:graphicData uri="http://schemas.microsoft.com/office/word/2010/wordprocessingShape">
                    <wps:wsp>
                      <wps:cNvSpPr txBox="1"/>
                      <wps:spPr>
                        <a:xfrm>
                          <a:off x="0" y="0"/>
                          <a:ext cx="1280160" cy="5470543"/>
                        </a:xfrm>
                        <a:prstGeom prst="roundRect">
                          <a:avLst/>
                        </a:prstGeom>
                        <a:solidFill>
                          <a:srgbClr val="66FF99"/>
                        </a:solidFill>
                        <a:ln w="6350">
                          <a:solidFill>
                            <a:prstClr val="black"/>
                          </a:solidFill>
                        </a:ln>
                        <a:effectLst>
                          <a:softEdge rad="12700"/>
                        </a:effectLst>
                      </wps:spPr>
                      <wps:txbx>
                        <w:txbxContent>
                          <w:p w14:paraId="6739EEA9" w14:textId="66F4FD77" w:rsidR="00106A45" w:rsidRPr="009B066A" w:rsidRDefault="00643458" w:rsidP="00643458">
                            <w:pPr>
                              <w:jc w:val="center"/>
                              <w:rPr>
                                <w:b/>
                                <w:bCs/>
                                <w:color w:val="auto"/>
                                <w:sz w:val="22"/>
                                <w:szCs w:val="22"/>
                                <w:u w:val="single"/>
                              </w:rPr>
                            </w:pPr>
                            <w:r w:rsidRPr="009B066A">
                              <w:rPr>
                                <w:b/>
                                <w:bCs/>
                                <w:color w:val="auto"/>
                                <w:sz w:val="22"/>
                                <w:szCs w:val="22"/>
                                <w:u w:val="single"/>
                              </w:rPr>
                              <w:t>Do</w:t>
                            </w:r>
                          </w:p>
                          <w:p w14:paraId="7CEDC9B7" w14:textId="63E7E563" w:rsidR="00643458" w:rsidRPr="009B066A" w:rsidRDefault="002E5983" w:rsidP="00643458">
                            <w:pPr>
                              <w:jc w:val="center"/>
                              <w:rPr>
                                <w:color w:val="auto"/>
                                <w:sz w:val="22"/>
                                <w:szCs w:val="22"/>
                              </w:rPr>
                            </w:pPr>
                            <w:r w:rsidRPr="009B066A">
                              <w:rPr>
                                <w:color w:val="auto"/>
                                <w:sz w:val="22"/>
                                <w:szCs w:val="22"/>
                              </w:rPr>
                              <w:t>Academy</w:t>
                            </w:r>
                            <w:r w:rsidR="004F474B" w:rsidRPr="009B066A">
                              <w:rPr>
                                <w:color w:val="auto"/>
                                <w:sz w:val="22"/>
                                <w:szCs w:val="22"/>
                              </w:rPr>
                              <w:t xml:space="preserve"> and Practitioner</w:t>
                            </w:r>
                            <w:r w:rsidR="005B2212" w:rsidRPr="009B066A">
                              <w:rPr>
                                <w:color w:val="auto"/>
                                <w:sz w:val="22"/>
                                <w:szCs w:val="22"/>
                              </w:rPr>
                              <w:t>/SSCP</w:t>
                            </w:r>
                            <w:r w:rsidR="006D4985" w:rsidRPr="009B066A">
                              <w:rPr>
                                <w:color w:val="auto"/>
                                <w:sz w:val="22"/>
                                <w:szCs w:val="22"/>
                              </w:rPr>
                              <w:t>/ and Policy</w:t>
                            </w:r>
                            <w:r w:rsidR="004F474B" w:rsidRPr="009B066A">
                              <w:rPr>
                                <w:color w:val="auto"/>
                                <w:sz w:val="22"/>
                                <w:szCs w:val="22"/>
                              </w:rPr>
                              <w:t xml:space="preserve"> Briefing</w:t>
                            </w:r>
                          </w:p>
                          <w:p w14:paraId="39A7716A" w14:textId="2309F89D" w:rsidR="00463E9A" w:rsidRPr="009B066A" w:rsidRDefault="003F1633" w:rsidP="00643458">
                            <w:pPr>
                              <w:jc w:val="center"/>
                              <w:rPr>
                                <w:color w:val="auto"/>
                                <w:sz w:val="22"/>
                                <w:szCs w:val="22"/>
                              </w:rPr>
                            </w:pPr>
                            <w:r w:rsidRPr="009B066A">
                              <w:rPr>
                                <w:color w:val="auto"/>
                                <w:sz w:val="22"/>
                                <w:szCs w:val="22"/>
                              </w:rPr>
                              <w:t>Monthly H</w:t>
                            </w:r>
                            <w:r w:rsidR="00EF5043" w:rsidRPr="009B066A">
                              <w:rPr>
                                <w:color w:val="auto"/>
                                <w:sz w:val="22"/>
                                <w:szCs w:val="22"/>
                              </w:rPr>
                              <w:t>ighlight Report</w:t>
                            </w:r>
                            <w:r w:rsidRPr="009B066A">
                              <w:rPr>
                                <w:color w:val="auto"/>
                                <w:sz w:val="22"/>
                                <w:szCs w:val="22"/>
                              </w:rPr>
                              <w:t>s</w:t>
                            </w:r>
                          </w:p>
                          <w:p w14:paraId="4132A1D8" w14:textId="1E924ACC" w:rsidR="003F1633" w:rsidRPr="009B066A" w:rsidRDefault="00B147E6" w:rsidP="00643458">
                            <w:pPr>
                              <w:jc w:val="center"/>
                              <w:rPr>
                                <w:color w:val="auto"/>
                                <w:sz w:val="22"/>
                                <w:szCs w:val="22"/>
                              </w:rPr>
                            </w:pPr>
                            <w:r w:rsidRPr="009B066A">
                              <w:rPr>
                                <w:color w:val="auto"/>
                                <w:sz w:val="22"/>
                                <w:szCs w:val="22"/>
                              </w:rPr>
                              <w:t xml:space="preserve">Team Tuesday </w:t>
                            </w:r>
                            <w:r w:rsidR="002A77DA" w:rsidRPr="009B066A">
                              <w:rPr>
                                <w:color w:val="auto"/>
                                <w:sz w:val="22"/>
                                <w:szCs w:val="22"/>
                              </w:rPr>
                              <w:t>learning sessions</w:t>
                            </w:r>
                          </w:p>
                          <w:p w14:paraId="520D7143" w14:textId="41339F18" w:rsidR="00B73E7C" w:rsidRPr="009B066A" w:rsidRDefault="00C507A4" w:rsidP="00643458">
                            <w:pPr>
                              <w:jc w:val="center"/>
                              <w:rPr>
                                <w:color w:val="auto"/>
                                <w:sz w:val="22"/>
                                <w:szCs w:val="22"/>
                              </w:rPr>
                            </w:pPr>
                            <w:r w:rsidRPr="009B066A">
                              <w:rPr>
                                <w:color w:val="auto"/>
                                <w:sz w:val="22"/>
                                <w:szCs w:val="22"/>
                              </w:rPr>
                              <w:t>Audit consultations</w:t>
                            </w:r>
                          </w:p>
                          <w:p w14:paraId="43FCAE98" w14:textId="6239DD80" w:rsidR="00712912" w:rsidRPr="009B066A" w:rsidRDefault="00712912" w:rsidP="00643458">
                            <w:pPr>
                              <w:jc w:val="center"/>
                              <w:rPr>
                                <w:color w:val="auto"/>
                                <w:sz w:val="22"/>
                                <w:szCs w:val="22"/>
                              </w:rPr>
                            </w:pPr>
                            <w:r w:rsidRPr="009B066A">
                              <w:rPr>
                                <w:color w:val="auto"/>
                                <w:sz w:val="22"/>
                                <w:szCs w:val="22"/>
                              </w:rPr>
                              <w:t>Practice Guidance and policy updates</w:t>
                            </w:r>
                          </w:p>
                          <w:p w14:paraId="6C5D4381" w14:textId="2D57B11B" w:rsidR="006F7E0C" w:rsidRPr="009B066A" w:rsidRDefault="006F7E0C" w:rsidP="00643458">
                            <w:pPr>
                              <w:jc w:val="center"/>
                              <w:rPr>
                                <w:color w:val="auto"/>
                                <w:sz w:val="22"/>
                                <w:szCs w:val="22"/>
                              </w:rPr>
                            </w:pPr>
                            <w:r w:rsidRPr="009B066A">
                              <w:rPr>
                                <w:color w:val="auto"/>
                                <w:sz w:val="22"/>
                                <w:szCs w:val="22"/>
                              </w:rPr>
                              <w:t>Practice Challenge Reports</w:t>
                            </w:r>
                          </w:p>
                          <w:p w14:paraId="24678930" w14:textId="63EC5844" w:rsidR="00A20289" w:rsidRPr="009B066A" w:rsidRDefault="00A20289" w:rsidP="00643458">
                            <w:pPr>
                              <w:jc w:val="center"/>
                              <w:rPr>
                                <w:color w:val="auto"/>
                                <w:sz w:val="22"/>
                                <w:szCs w:val="22"/>
                              </w:rPr>
                            </w:pPr>
                            <w:r w:rsidRPr="009B066A">
                              <w:rPr>
                                <w:color w:val="auto"/>
                                <w:sz w:val="22"/>
                                <w:szCs w:val="22"/>
                              </w:rPr>
                              <w:t>Bespoke QA support to operational staff</w:t>
                            </w:r>
                          </w:p>
                          <w:p w14:paraId="3BC9339E" w14:textId="5E036EF2" w:rsidR="006B0C23" w:rsidRPr="00F1587E" w:rsidRDefault="006B0C23" w:rsidP="003F3394">
                            <w:pPr>
                              <w:rPr>
                                <w:color w:val="auto"/>
                                <w:sz w:val="22"/>
                                <w:szCs w:val="22"/>
                              </w:rPr>
                            </w:pPr>
                          </w:p>
                          <w:p w14:paraId="11C1AC66" w14:textId="77777777" w:rsidR="00A64969" w:rsidRPr="0084355D" w:rsidRDefault="00A64969" w:rsidP="00643458">
                            <w:pPr>
                              <w:jc w:val="cente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2C300" id="Text Box 3" o:spid="_x0000_s1060" style="position:absolute;left:0;text-align:left;margin-left:232.25pt;margin-top:.3pt;width:100.8pt;height:430.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" fillcolor="#6f9" strokeweight=".5pt">
                <v:textbox>
                  <w:txbxContent>
                    <w:p w14:paraId="6739EEA9" w14:textId="66F4FD77" w:rsidR="00106A45" w:rsidRPr="009B066A" w:rsidRDefault="00643458" w:rsidP="00643458">
                      <w:pPr>
                        <w:jc w:val="center"/>
                        <w:rPr>
                          <w:b/>
                          <w:bCs/>
                          <w:color w:val="auto"/>
                          <w:sz w:val="22"/>
                          <w:szCs w:val="22"/>
                          <w:u w:val="single"/>
                        </w:rPr>
                      </w:pPr>
                      <w:r w:rsidRPr="009B066A">
                        <w:rPr>
                          <w:b/>
                          <w:bCs/>
                          <w:color w:val="auto"/>
                          <w:sz w:val="22"/>
                          <w:szCs w:val="22"/>
                          <w:u w:val="single"/>
                        </w:rPr>
                        <w:t>Do</w:t>
                      </w:r>
                    </w:p>
                    <w:p w14:paraId="7CEDC9B7" w14:textId="63E7E563" w:rsidR="00643458" w:rsidRPr="009B066A" w:rsidRDefault="002E5983" w:rsidP="00643458">
                      <w:pPr>
                        <w:jc w:val="center"/>
                        <w:rPr>
                          <w:color w:val="auto"/>
                          <w:sz w:val="22"/>
                          <w:szCs w:val="22"/>
                        </w:rPr>
                      </w:pPr>
                      <w:r w:rsidRPr="009B066A">
                        <w:rPr>
                          <w:color w:val="auto"/>
                          <w:sz w:val="22"/>
                          <w:szCs w:val="22"/>
                        </w:rPr>
                        <w:t>Academy</w:t>
                      </w:r>
                      <w:r w:rsidR="004F474B" w:rsidRPr="009B066A">
                        <w:rPr>
                          <w:color w:val="auto"/>
                          <w:sz w:val="22"/>
                          <w:szCs w:val="22"/>
                        </w:rPr>
                        <w:t xml:space="preserve"> and Practitioner</w:t>
                      </w:r>
                      <w:r w:rsidR="005B2212" w:rsidRPr="009B066A">
                        <w:rPr>
                          <w:color w:val="auto"/>
                          <w:sz w:val="22"/>
                          <w:szCs w:val="22"/>
                        </w:rPr>
                        <w:t>/SSCP</w:t>
                      </w:r>
                      <w:r w:rsidR="006D4985" w:rsidRPr="009B066A">
                        <w:rPr>
                          <w:color w:val="auto"/>
                          <w:sz w:val="22"/>
                          <w:szCs w:val="22"/>
                        </w:rPr>
                        <w:t>/ and Policy</w:t>
                      </w:r>
                      <w:r w:rsidR="004F474B" w:rsidRPr="009B066A">
                        <w:rPr>
                          <w:color w:val="auto"/>
                          <w:sz w:val="22"/>
                          <w:szCs w:val="22"/>
                        </w:rPr>
                        <w:t xml:space="preserve"> Briefing</w:t>
                      </w:r>
                    </w:p>
                    <w:p w14:paraId="39A7716A" w14:textId="2309F89D" w:rsidR="00463E9A" w:rsidRPr="009B066A" w:rsidRDefault="003F1633" w:rsidP="00643458">
                      <w:pPr>
                        <w:jc w:val="center"/>
                        <w:rPr>
                          <w:color w:val="auto"/>
                          <w:sz w:val="22"/>
                          <w:szCs w:val="22"/>
                        </w:rPr>
                      </w:pPr>
                      <w:r w:rsidRPr="009B066A">
                        <w:rPr>
                          <w:color w:val="auto"/>
                          <w:sz w:val="22"/>
                          <w:szCs w:val="22"/>
                        </w:rPr>
                        <w:t>Monthly H</w:t>
                      </w:r>
                      <w:r w:rsidR="00EF5043" w:rsidRPr="009B066A">
                        <w:rPr>
                          <w:color w:val="auto"/>
                          <w:sz w:val="22"/>
                          <w:szCs w:val="22"/>
                        </w:rPr>
                        <w:t>ighlight Report</w:t>
                      </w:r>
                      <w:r w:rsidRPr="009B066A">
                        <w:rPr>
                          <w:color w:val="auto"/>
                          <w:sz w:val="22"/>
                          <w:szCs w:val="22"/>
                        </w:rPr>
                        <w:t>s</w:t>
                      </w:r>
                    </w:p>
                    <w:p w14:paraId="4132A1D8" w14:textId="1E924ACC" w:rsidR="003F1633" w:rsidRPr="009B066A" w:rsidRDefault="00B147E6" w:rsidP="00643458">
                      <w:pPr>
                        <w:jc w:val="center"/>
                        <w:rPr>
                          <w:color w:val="auto"/>
                          <w:sz w:val="22"/>
                          <w:szCs w:val="22"/>
                        </w:rPr>
                      </w:pPr>
                      <w:r w:rsidRPr="009B066A">
                        <w:rPr>
                          <w:color w:val="auto"/>
                          <w:sz w:val="22"/>
                          <w:szCs w:val="22"/>
                        </w:rPr>
                        <w:t xml:space="preserve">Team Tuesday </w:t>
                      </w:r>
                      <w:r w:rsidR="002A77DA" w:rsidRPr="009B066A">
                        <w:rPr>
                          <w:color w:val="auto"/>
                          <w:sz w:val="22"/>
                          <w:szCs w:val="22"/>
                        </w:rPr>
                        <w:t>learning sessions</w:t>
                      </w:r>
                    </w:p>
                    <w:p w14:paraId="520D7143" w14:textId="41339F18" w:rsidR="00B73E7C" w:rsidRPr="009B066A" w:rsidRDefault="00C507A4" w:rsidP="00643458">
                      <w:pPr>
                        <w:jc w:val="center"/>
                        <w:rPr>
                          <w:color w:val="auto"/>
                          <w:sz w:val="22"/>
                          <w:szCs w:val="22"/>
                        </w:rPr>
                      </w:pPr>
                      <w:r w:rsidRPr="009B066A">
                        <w:rPr>
                          <w:color w:val="auto"/>
                          <w:sz w:val="22"/>
                          <w:szCs w:val="22"/>
                        </w:rPr>
                        <w:t>Audit consultations</w:t>
                      </w:r>
                    </w:p>
                    <w:p w14:paraId="43FCAE98" w14:textId="6239DD80" w:rsidR="00712912" w:rsidRPr="009B066A" w:rsidRDefault="00712912" w:rsidP="00643458">
                      <w:pPr>
                        <w:jc w:val="center"/>
                        <w:rPr>
                          <w:color w:val="auto"/>
                          <w:sz w:val="22"/>
                          <w:szCs w:val="22"/>
                        </w:rPr>
                      </w:pPr>
                      <w:r w:rsidRPr="009B066A">
                        <w:rPr>
                          <w:color w:val="auto"/>
                          <w:sz w:val="22"/>
                          <w:szCs w:val="22"/>
                        </w:rPr>
                        <w:t>Practice Guidance and policy updates</w:t>
                      </w:r>
                    </w:p>
                    <w:p w14:paraId="6C5D4381" w14:textId="2D57B11B" w:rsidR="006F7E0C" w:rsidRPr="009B066A" w:rsidRDefault="006F7E0C" w:rsidP="00643458">
                      <w:pPr>
                        <w:jc w:val="center"/>
                        <w:rPr>
                          <w:color w:val="auto"/>
                          <w:sz w:val="22"/>
                          <w:szCs w:val="22"/>
                        </w:rPr>
                      </w:pPr>
                      <w:r w:rsidRPr="009B066A">
                        <w:rPr>
                          <w:color w:val="auto"/>
                          <w:sz w:val="22"/>
                          <w:szCs w:val="22"/>
                        </w:rPr>
                        <w:t>Practice Challenge Reports</w:t>
                      </w:r>
                    </w:p>
                    <w:p w14:paraId="24678930" w14:textId="63EC5844" w:rsidR="00A20289" w:rsidRPr="009B066A" w:rsidRDefault="00A20289" w:rsidP="00643458">
                      <w:pPr>
                        <w:jc w:val="center"/>
                        <w:rPr>
                          <w:color w:val="auto"/>
                          <w:sz w:val="22"/>
                          <w:szCs w:val="22"/>
                        </w:rPr>
                      </w:pPr>
                      <w:r w:rsidRPr="009B066A">
                        <w:rPr>
                          <w:color w:val="auto"/>
                          <w:sz w:val="22"/>
                          <w:szCs w:val="22"/>
                        </w:rPr>
                        <w:t>Bespoke QA support to operational staff</w:t>
                      </w:r>
                    </w:p>
                    <w:p w14:paraId="3BC9339E" w14:textId="5E036EF2" w:rsidR="006B0C23" w:rsidRPr="00F1587E" w:rsidRDefault="006B0C23" w:rsidP="003F3394">
                      <w:pPr>
                        <w:rPr>
                          <w:color w:val="auto"/>
                          <w:sz w:val="22"/>
                          <w:szCs w:val="22"/>
                        </w:rPr>
                      </w:pPr>
                    </w:p>
                    <w:p w14:paraId="11C1AC66" w14:textId="77777777" w:rsidR="00A64969" w:rsidRPr="0084355D" w:rsidRDefault="00A64969" w:rsidP="00643458">
                      <w:pPr>
                        <w:jc w:val="center"/>
                        <w:rPr>
                          <w:color w:val="FFFFFF" w:themeColor="background1"/>
                          <w:sz w:val="22"/>
                          <w:szCs w:val="22"/>
                        </w:rPr>
                      </w:pPr>
                    </w:p>
                  </w:txbxContent>
                </v:textbox>
                <w10:wrap anchorx="page"/>
              </v:roundrect>
            </w:pict>
          </mc:Fallback>
        </mc:AlternateContent>
      </w:r>
      <w:r>
        <w:rPr>
          <w:rFonts w:ascii="Calibri" w:eastAsia="Calibri" w:hAnsi="Calibri" w:cs="Calibri"/>
          <w:noProof/>
        </w:rPr>
        <mc:AlternateContent>
          <mc:Choice Requires="wps">
            <w:drawing>
              <wp:anchor distT="0" distB="0" distL="114300" distR="114300" simplePos="0" relativeHeight="251652608" behindDoc="0" locked="0" layoutInCell="1" allowOverlap="1" wp14:anchorId="4E9CD144" wp14:editId="7F3A15DD">
                <wp:simplePos x="0" y="0"/>
                <wp:positionH relativeFrom="column">
                  <wp:posOffset>1034709</wp:posOffset>
                </wp:positionH>
                <wp:positionV relativeFrom="paragraph">
                  <wp:posOffset>9017</wp:posOffset>
                </wp:positionV>
                <wp:extent cx="1283970" cy="5523399"/>
                <wp:effectExtent l="0" t="0" r="11430" b="20320"/>
                <wp:wrapNone/>
                <wp:docPr id="1901618271" name="Text Box 2"/>
                <wp:cNvGraphicFramePr/>
                <a:graphic xmlns:a="http://schemas.openxmlformats.org/drawingml/2006/main">
                  <a:graphicData uri="http://schemas.microsoft.com/office/word/2010/wordprocessingShape">
                    <wps:wsp>
                      <wps:cNvSpPr txBox="1"/>
                      <wps:spPr>
                        <a:xfrm>
                          <a:off x="0" y="0"/>
                          <a:ext cx="1283970" cy="5523399"/>
                        </a:xfrm>
                        <a:prstGeom prst="roundRect">
                          <a:avLst/>
                        </a:prstGeom>
                        <a:solidFill>
                          <a:schemeClr val="accent2">
                            <a:lumMod val="60000"/>
                            <a:lumOff val="40000"/>
                          </a:schemeClr>
                        </a:solidFill>
                        <a:ln w="6350">
                          <a:solidFill>
                            <a:prstClr val="black"/>
                          </a:solidFill>
                        </a:ln>
                        <a:effectLst>
                          <a:softEdge rad="12700"/>
                        </a:effectLst>
                      </wps:spPr>
                      <wps:txbx>
                        <w:txbxContent>
                          <w:p w14:paraId="3301651B" w14:textId="22B73405" w:rsidR="00FC3B88" w:rsidRPr="009B066A" w:rsidRDefault="00961871" w:rsidP="006B2A49">
                            <w:pPr>
                              <w:jc w:val="center"/>
                              <w:rPr>
                                <w:b/>
                                <w:bCs/>
                                <w:color w:val="auto"/>
                                <w:sz w:val="22"/>
                                <w:szCs w:val="22"/>
                                <w:u w:val="single"/>
                              </w:rPr>
                            </w:pPr>
                            <w:r w:rsidRPr="009B066A">
                              <w:rPr>
                                <w:b/>
                                <w:bCs/>
                                <w:color w:val="auto"/>
                                <w:sz w:val="22"/>
                                <w:szCs w:val="22"/>
                                <w:u w:val="single"/>
                              </w:rPr>
                              <w:t>Plan</w:t>
                            </w:r>
                          </w:p>
                          <w:p w14:paraId="075DEE77" w14:textId="7233214F" w:rsidR="00865258" w:rsidRPr="009B066A" w:rsidRDefault="00230906" w:rsidP="006B2A49">
                            <w:pPr>
                              <w:jc w:val="center"/>
                              <w:rPr>
                                <w:color w:val="auto"/>
                                <w:sz w:val="22"/>
                                <w:szCs w:val="22"/>
                              </w:rPr>
                            </w:pPr>
                            <w:r w:rsidRPr="009B066A">
                              <w:rPr>
                                <w:color w:val="auto"/>
                                <w:sz w:val="22"/>
                                <w:szCs w:val="22"/>
                              </w:rPr>
                              <w:t xml:space="preserve">CFLL </w:t>
                            </w:r>
                            <w:r w:rsidR="00135F1C" w:rsidRPr="009B066A">
                              <w:rPr>
                                <w:color w:val="auto"/>
                                <w:sz w:val="22"/>
                                <w:szCs w:val="22"/>
                              </w:rPr>
                              <w:t>Directorate Leadership Team</w:t>
                            </w:r>
                          </w:p>
                          <w:p w14:paraId="7A815BA9" w14:textId="4DD0A029" w:rsidR="00214B99" w:rsidRPr="009B066A" w:rsidRDefault="00263E9D" w:rsidP="006B2A49">
                            <w:pPr>
                              <w:jc w:val="center"/>
                              <w:rPr>
                                <w:color w:val="auto"/>
                                <w:sz w:val="22"/>
                                <w:szCs w:val="22"/>
                              </w:rPr>
                            </w:pPr>
                            <w:r w:rsidRPr="009B066A">
                              <w:rPr>
                                <w:color w:val="auto"/>
                                <w:sz w:val="22"/>
                                <w:szCs w:val="22"/>
                              </w:rPr>
                              <w:t>Practice Leadership Team</w:t>
                            </w:r>
                            <w:r w:rsidR="000941F0" w:rsidRPr="009B066A">
                              <w:rPr>
                                <w:color w:val="auto"/>
                                <w:sz w:val="22"/>
                                <w:szCs w:val="22"/>
                              </w:rPr>
                              <w:t xml:space="preserve"> (ADs and Performance</w:t>
                            </w:r>
                            <w:r w:rsidR="00AA700F" w:rsidRPr="009B066A">
                              <w:rPr>
                                <w:color w:val="auto"/>
                                <w:sz w:val="22"/>
                                <w:szCs w:val="22"/>
                              </w:rPr>
                              <w:t>)</w:t>
                            </w:r>
                          </w:p>
                          <w:p w14:paraId="78FC7867" w14:textId="6653A4FC" w:rsidR="00526341" w:rsidRPr="009B066A" w:rsidRDefault="00526341" w:rsidP="006B2A49">
                            <w:pPr>
                              <w:jc w:val="center"/>
                              <w:rPr>
                                <w:color w:val="auto"/>
                                <w:sz w:val="22"/>
                                <w:szCs w:val="22"/>
                              </w:rPr>
                            </w:pPr>
                            <w:r w:rsidRPr="009B066A">
                              <w:rPr>
                                <w:color w:val="auto"/>
                                <w:sz w:val="22"/>
                                <w:szCs w:val="22"/>
                              </w:rPr>
                              <w:t>Corporate Leadership Team</w:t>
                            </w:r>
                          </w:p>
                          <w:p w14:paraId="14EEB9FB" w14:textId="4256D447" w:rsidR="00BA615C" w:rsidRPr="009B066A" w:rsidRDefault="00500BAC" w:rsidP="006B2A49">
                            <w:pPr>
                              <w:jc w:val="center"/>
                              <w:rPr>
                                <w:color w:val="auto"/>
                                <w:sz w:val="22"/>
                                <w:szCs w:val="22"/>
                              </w:rPr>
                            </w:pPr>
                            <w:r w:rsidRPr="009B066A">
                              <w:rPr>
                                <w:color w:val="auto"/>
                                <w:sz w:val="22"/>
                                <w:szCs w:val="22"/>
                              </w:rPr>
                              <w:t>Achieving Excellence</w:t>
                            </w:r>
                          </w:p>
                          <w:p w14:paraId="4A3CC8EC" w14:textId="3B92F3A6" w:rsidR="00500BAC" w:rsidRPr="009B066A" w:rsidRDefault="00500BAC" w:rsidP="006B2A49">
                            <w:pPr>
                              <w:jc w:val="center"/>
                              <w:rPr>
                                <w:color w:val="auto"/>
                                <w:sz w:val="22"/>
                                <w:szCs w:val="22"/>
                              </w:rPr>
                            </w:pPr>
                            <w:r w:rsidRPr="009B066A">
                              <w:rPr>
                                <w:color w:val="auto"/>
                                <w:sz w:val="22"/>
                                <w:szCs w:val="22"/>
                              </w:rPr>
                              <w:t>Quality Practice</w:t>
                            </w:r>
                            <w:r w:rsidR="008149B9" w:rsidRPr="009B066A">
                              <w:rPr>
                                <w:color w:val="auto"/>
                                <w:sz w:val="22"/>
                                <w:szCs w:val="22"/>
                              </w:rPr>
                              <w:t xml:space="preserve">, Relationship and Support Service </w:t>
                            </w:r>
                          </w:p>
                          <w:p w14:paraId="16412D26" w14:textId="69240FAD" w:rsidR="00B83F51" w:rsidRPr="009B066A" w:rsidRDefault="005E2D3A" w:rsidP="006B2A49">
                            <w:pPr>
                              <w:jc w:val="center"/>
                              <w:rPr>
                                <w:color w:val="auto"/>
                                <w:sz w:val="22"/>
                                <w:szCs w:val="22"/>
                              </w:rPr>
                            </w:pPr>
                            <w:r w:rsidRPr="009B066A">
                              <w:rPr>
                                <w:color w:val="auto"/>
                                <w:sz w:val="22"/>
                                <w:szCs w:val="22"/>
                              </w:rPr>
                              <w:t xml:space="preserve">Service </w:t>
                            </w:r>
                            <w:r w:rsidR="00B31AF4" w:rsidRPr="009B066A">
                              <w:rPr>
                                <w:color w:val="auto"/>
                                <w:sz w:val="22"/>
                                <w:szCs w:val="22"/>
                              </w:rPr>
                              <w:t>Management Teams</w:t>
                            </w:r>
                          </w:p>
                          <w:p w14:paraId="64948D43" w14:textId="0903F2DA" w:rsidR="00687944" w:rsidRPr="009B066A" w:rsidRDefault="00E31A2B" w:rsidP="006B2A49">
                            <w:pPr>
                              <w:jc w:val="center"/>
                              <w:rPr>
                                <w:color w:val="auto"/>
                                <w:sz w:val="22"/>
                                <w:szCs w:val="22"/>
                              </w:rPr>
                            </w:pPr>
                            <w:r w:rsidRPr="009B066A">
                              <w:rPr>
                                <w:color w:val="auto"/>
                                <w:sz w:val="22"/>
                                <w:szCs w:val="22"/>
                              </w:rPr>
                              <w:t xml:space="preserve">Practice </w:t>
                            </w:r>
                            <w:r w:rsidR="0069591A" w:rsidRPr="009B066A">
                              <w:rPr>
                                <w:color w:val="auto"/>
                                <w:sz w:val="22"/>
                                <w:szCs w:val="22"/>
                              </w:rPr>
                              <w:t>Challenge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CD144" id="Text Box 2" o:spid="_x0000_s1061" style="position:absolute;left:0;text-align:left;margin-left:81.45pt;margin-top:.7pt;width:101.1pt;height:43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" fillcolor="#f4b083 [1941]" strokeweight=".5pt">
                <v:textbox>
                  <w:txbxContent>
                    <w:p w14:paraId="3301651B" w14:textId="22B73405" w:rsidR="00FC3B88" w:rsidRPr="009B066A" w:rsidRDefault="00961871" w:rsidP="006B2A49">
                      <w:pPr>
                        <w:jc w:val="center"/>
                        <w:rPr>
                          <w:b/>
                          <w:bCs/>
                          <w:color w:val="auto"/>
                          <w:sz w:val="22"/>
                          <w:szCs w:val="22"/>
                          <w:u w:val="single"/>
                        </w:rPr>
                      </w:pPr>
                      <w:r w:rsidRPr="009B066A">
                        <w:rPr>
                          <w:b/>
                          <w:bCs/>
                          <w:color w:val="auto"/>
                          <w:sz w:val="22"/>
                          <w:szCs w:val="22"/>
                          <w:u w:val="single"/>
                        </w:rPr>
                        <w:t>Plan</w:t>
                      </w:r>
                    </w:p>
                    <w:p w14:paraId="075DEE77" w14:textId="7233214F" w:rsidR="00865258" w:rsidRPr="009B066A" w:rsidRDefault="00230906" w:rsidP="006B2A49">
                      <w:pPr>
                        <w:jc w:val="center"/>
                        <w:rPr>
                          <w:color w:val="auto"/>
                          <w:sz w:val="22"/>
                          <w:szCs w:val="22"/>
                        </w:rPr>
                      </w:pPr>
                      <w:r w:rsidRPr="009B066A">
                        <w:rPr>
                          <w:color w:val="auto"/>
                          <w:sz w:val="22"/>
                          <w:szCs w:val="22"/>
                        </w:rPr>
                        <w:t xml:space="preserve">CFLL </w:t>
                      </w:r>
                      <w:r w:rsidR="00135F1C" w:rsidRPr="009B066A">
                        <w:rPr>
                          <w:color w:val="auto"/>
                          <w:sz w:val="22"/>
                          <w:szCs w:val="22"/>
                        </w:rPr>
                        <w:t>Directorate Leadership Team</w:t>
                      </w:r>
                    </w:p>
                    <w:p w14:paraId="7A815BA9" w14:textId="4DD0A029" w:rsidR="00214B99" w:rsidRPr="009B066A" w:rsidRDefault="00263E9D" w:rsidP="006B2A49">
                      <w:pPr>
                        <w:jc w:val="center"/>
                        <w:rPr>
                          <w:color w:val="auto"/>
                          <w:sz w:val="22"/>
                          <w:szCs w:val="22"/>
                        </w:rPr>
                      </w:pPr>
                      <w:r w:rsidRPr="009B066A">
                        <w:rPr>
                          <w:color w:val="auto"/>
                          <w:sz w:val="22"/>
                          <w:szCs w:val="22"/>
                        </w:rPr>
                        <w:t>Practice Leadership Team</w:t>
                      </w:r>
                      <w:r w:rsidR="000941F0" w:rsidRPr="009B066A">
                        <w:rPr>
                          <w:color w:val="auto"/>
                          <w:sz w:val="22"/>
                          <w:szCs w:val="22"/>
                        </w:rPr>
                        <w:t xml:space="preserve"> (ADs and Performance</w:t>
                      </w:r>
                      <w:r w:rsidR="00AA700F" w:rsidRPr="009B066A">
                        <w:rPr>
                          <w:color w:val="auto"/>
                          <w:sz w:val="22"/>
                          <w:szCs w:val="22"/>
                        </w:rPr>
                        <w:t>)</w:t>
                      </w:r>
                    </w:p>
                    <w:p w14:paraId="78FC7867" w14:textId="6653A4FC" w:rsidR="00526341" w:rsidRPr="009B066A" w:rsidRDefault="00526341" w:rsidP="006B2A49">
                      <w:pPr>
                        <w:jc w:val="center"/>
                        <w:rPr>
                          <w:color w:val="auto"/>
                          <w:sz w:val="22"/>
                          <w:szCs w:val="22"/>
                        </w:rPr>
                      </w:pPr>
                      <w:r w:rsidRPr="009B066A">
                        <w:rPr>
                          <w:color w:val="auto"/>
                          <w:sz w:val="22"/>
                          <w:szCs w:val="22"/>
                        </w:rPr>
                        <w:t>Corporate Leadership Team</w:t>
                      </w:r>
                    </w:p>
                    <w:p w14:paraId="14EEB9FB" w14:textId="4256D447" w:rsidR="00BA615C" w:rsidRPr="009B066A" w:rsidRDefault="00500BAC" w:rsidP="006B2A49">
                      <w:pPr>
                        <w:jc w:val="center"/>
                        <w:rPr>
                          <w:color w:val="auto"/>
                          <w:sz w:val="22"/>
                          <w:szCs w:val="22"/>
                        </w:rPr>
                      </w:pPr>
                      <w:r w:rsidRPr="009B066A">
                        <w:rPr>
                          <w:color w:val="auto"/>
                          <w:sz w:val="22"/>
                          <w:szCs w:val="22"/>
                        </w:rPr>
                        <w:t>Achieving Excellence</w:t>
                      </w:r>
                    </w:p>
                    <w:p w14:paraId="4A3CC8EC" w14:textId="3B92F3A6" w:rsidR="00500BAC" w:rsidRPr="009B066A" w:rsidRDefault="00500BAC" w:rsidP="006B2A49">
                      <w:pPr>
                        <w:jc w:val="center"/>
                        <w:rPr>
                          <w:color w:val="auto"/>
                          <w:sz w:val="22"/>
                          <w:szCs w:val="22"/>
                        </w:rPr>
                      </w:pPr>
                      <w:r w:rsidRPr="009B066A">
                        <w:rPr>
                          <w:color w:val="auto"/>
                          <w:sz w:val="22"/>
                          <w:szCs w:val="22"/>
                        </w:rPr>
                        <w:t>Quality Practice</w:t>
                      </w:r>
                      <w:r w:rsidR="008149B9" w:rsidRPr="009B066A">
                        <w:rPr>
                          <w:color w:val="auto"/>
                          <w:sz w:val="22"/>
                          <w:szCs w:val="22"/>
                        </w:rPr>
                        <w:t xml:space="preserve">, Relationship and Support Service </w:t>
                      </w:r>
                    </w:p>
                    <w:p w14:paraId="16412D26" w14:textId="69240FAD" w:rsidR="00B83F51" w:rsidRPr="009B066A" w:rsidRDefault="005E2D3A" w:rsidP="006B2A49">
                      <w:pPr>
                        <w:jc w:val="center"/>
                        <w:rPr>
                          <w:color w:val="auto"/>
                          <w:sz w:val="22"/>
                          <w:szCs w:val="22"/>
                        </w:rPr>
                      </w:pPr>
                      <w:r w:rsidRPr="009B066A">
                        <w:rPr>
                          <w:color w:val="auto"/>
                          <w:sz w:val="22"/>
                          <w:szCs w:val="22"/>
                        </w:rPr>
                        <w:t xml:space="preserve">Service </w:t>
                      </w:r>
                      <w:r w:rsidR="00B31AF4" w:rsidRPr="009B066A">
                        <w:rPr>
                          <w:color w:val="auto"/>
                          <w:sz w:val="22"/>
                          <w:szCs w:val="22"/>
                        </w:rPr>
                        <w:t>Management Teams</w:t>
                      </w:r>
                    </w:p>
                    <w:p w14:paraId="64948D43" w14:textId="0903F2DA" w:rsidR="00687944" w:rsidRPr="009B066A" w:rsidRDefault="00E31A2B" w:rsidP="006B2A49">
                      <w:pPr>
                        <w:jc w:val="center"/>
                        <w:rPr>
                          <w:color w:val="auto"/>
                          <w:sz w:val="22"/>
                          <w:szCs w:val="22"/>
                        </w:rPr>
                      </w:pPr>
                      <w:r w:rsidRPr="009B066A">
                        <w:rPr>
                          <w:color w:val="auto"/>
                          <w:sz w:val="22"/>
                          <w:szCs w:val="22"/>
                        </w:rPr>
                        <w:t xml:space="preserve">Practice </w:t>
                      </w:r>
                      <w:r w:rsidR="0069591A" w:rsidRPr="009B066A">
                        <w:rPr>
                          <w:color w:val="auto"/>
                          <w:sz w:val="22"/>
                          <w:szCs w:val="22"/>
                        </w:rPr>
                        <w:t>Challenge Meetings</w:t>
                      </w:r>
                    </w:p>
                  </w:txbxContent>
                </v:textbox>
              </v:roundrect>
            </w:pict>
          </mc:Fallback>
        </mc:AlternateContent>
      </w:r>
      <w:r w:rsidR="009B066A">
        <w:rPr>
          <w:rFonts w:ascii="Calibri" w:eastAsia="Calibri" w:hAnsi="Calibri" w:cs="Calibri"/>
          <w:noProof/>
        </w:rPr>
        <mc:AlternateContent>
          <mc:Choice Requires="wps">
            <w:drawing>
              <wp:anchor distT="0" distB="0" distL="114300" distR="114300" simplePos="0" relativeHeight="251662848" behindDoc="0" locked="0" layoutInCell="1" allowOverlap="1" wp14:anchorId="3BDDA5CB" wp14:editId="4922CDF0">
                <wp:simplePos x="0" y="0"/>
                <wp:positionH relativeFrom="margin">
                  <wp:align>right</wp:align>
                </wp:positionH>
                <wp:positionV relativeFrom="paragraph">
                  <wp:posOffset>3647</wp:posOffset>
                </wp:positionV>
                <wp:extent cx="1405890" cy="4580627"/>
                <wp:effectExtent l="0" t="0" r="22860" b="10795"/>
                <wp:wrapNone/>
                <wp:docPr id="1651109639" name="Text Box 4"/>
                <wp:cNvGraphicFramePr/>
                <a:graphic xmlns:a="http://schemas.openxmlformats.org/drawingml/2006/main">
                  <a:graphicData uri="http://schemas.microsoft.com/office/word/2010/wordprocessingShape">
                    <wps:wsp>
                      <wps:cNvSpPr txBox="1"/>
                      <wps:spPr>
                        <a:xfrm>
                          <a:off x="0" y="0"/>
                          <a:ext cx="1405890" cy="4580627"/>
                        </a:xfrm>
                        <a:prstGeom prst="roundRect">
                          <a:avLst/>
                        </a:prstGeom>
                        <a:solidFill>
                          <a:srgbClr val="FF99FF"/>
                        </a:solidFill>
                        <a:ln w="6350">
                          <a:solidFill>
                            <a:prstClr val="black"/>
                          </a:solidFill>
                        </a:ln>
                        <a:effectLst>
                          <a:softEdge rad="12700"/>
                        </a:effectLst>
                      </wps:spPr>
                      <wps:txbx>
                        <w:txbxContent>
                          <w:p w14:paraId="1E648748" w14:textId="240C36CA" w:rsidR="00A00415" w:rsidRPr="009B066A" w:rsidRDefault="00703C7C" w:rsidP="00323AA0">
                            <w:pPr>
                              <w:jc w:val="center"/>
                              <w:rPr>
                                <w:b/>
                                <w:bCs/>
                                <w:color w:val="auto"/>
                                <w:sz w:val="22"/>
                                <w:szCs w:val="22"/>
                                <w:u w:val="single"/>
                              </w:rPr>
                            </w:pPr>
                            <w:r w:rsidRPr="009B066A">
                              <w:rPr>
                                <w:b/>
                                <w:bCs/>
                                <w:color w:val="auto"/>
                                <w:sz w:val="22"/>
                                <w:szCs w:val="22"/>
                                <w:u w:val="single"/>
                              </w:rPr>
                              <w:t>Review</w:t>
                            </w:r>
                          </w:p>
                          <w:p w14:paraId="09396849" w14:textId="0771F3F9" w:rsidR="00FA3737" w:rsidRPr="009B066A" w:rsidRDefault="003847E4" w:rsidP="00323AA0">
                            <w:pPr>
                              <w:jc w:val="center"/>
                              <w:rPr>
                                <w:color w:val="auto"/>
                                <w:sz w:val="22"/>
                                <w:szCs w:val="22"/>
                              </w:rPr>
                            </w:pPr>
                            <w:r w:rsidRPr="009B066A">
                              <w:rPr>
                                <w:color w:val="auto"/>
                                <w:sz w:val="22"/>
                                <w:szCs w:val="22"/>
                              </w:rPr>
                              <w:t>CFLL</w:t>
                            </w:r>
                            <w:r w:rsidR="006750AF" w:rsidRPr="009B066A">
                              <w:rPr>
                                <w:color w:val="auto"/>
                                <w:sz w:val="22"/>
                                <w:szCs w:val="22"/>
                              </w:rPr>
                              <w:t xml:space="preserve"> </w:t>
                            </w:r>
                            <w:r w:rsidR="00B010AA" w:rsidRPr="009B066A">
                              <w:rPr>
                                <w:color w:val="auto"/>
                                <w:sz w:val="22"/>
                                <w:szCs w:val="22"/>
                              </w:rPr>
                              <w:t>LT Performance Report</w:t>
                            </w:r>
                          </w:p>
                          <w:p w14:paraId="45BA9540" w14:textId="60A5BCAC" w:rsidR="006669F7" w:rsidRPr="009B066A" w:rsidRDefault="0094071E" w:rsidP="00323AA0">
                            <w:pPr>
                              <w:jc w:val="center"/>
                              <w:rPr>
                                <w:color w:val="auto"/>
                                <w:sz w:val="22"/>
                                <w:szCs w:val="22"/>
                              </w:rPr>
                            </w:pPr>
                            <w:r w:rsidRPr="009B066A">
                              <w:rPr>
                                <w:color w:val="auto"/>
                                <w:sz w:val="22"/>
                                <w:szCs w:val="22"/>
                              </w:rPr>
                              <w:t xml:space="preserve">Performance Intelligence </w:t>
                            </w:r>
                            <w:r w:rsidR="003304BF" w:rsidRPr="009B066A">
                              <w:rPr>
                                <w:color w:val="auto"/>
                                <w:sz w:val="22"/>
                                <w:szCs w:val="22"/>
                              </w:rPr>
                              <w:t>reviews at PLT (monthly)</w:t>
                            </w:r>
                          </w:p>
                          <w:p w14:paraId="41B7B8FB" w14:textId="2972545E" w:rsidR="005D759C" w:rsidRPr="009B066A" w:rsidRDefault="003304BF" w:rsidP="00427CB5">
                            <w:pPr>
                              <w:spacing w:after="0"/>
                              <w:jc w:val="center"/>
                              <w:rPr>
                                <w:color w:val="auto"/>
                                <w:sz w:val="22"/>
                                <w:szCs w:val="22"/>
                              </w:rPr>
                            </w:pPr>
                            <w:r w:rsidRPr="009B066A">
                              <w:rPr>
                                <w:color w:val="auto"/>
                                <w:sz w:val="22"/>
                                <w:szCs w:val="22"/>
                              </w:rPr>
                              <w:t>Performance</w:t>
                            </w:r>
                            <w:r w:rsidR="00E146E4" w:rsidRPr="009B066A">
                              <w:rPr>
                                <w:color w:val="auto"/>
                                <w:sz w:val="22"/>
                                <w:szCs w:val="22"/>
                              </w:rPr>
                              <w:t xml:space="preserve"> information/</w:t>
                            </w:r>
                          </w:p>
                          <w:p w14:paraId="35B13F1E" w14:textId="5BB7118A" w:rsidR="003304BF" w:rsidRPr="009B066A" w:rsidRDefault="005D759C" w:rsidP="00427CB5">
                            <w:pPr>
                              <w:spacing w:after="0"/>
                              <w:jc w:val="center"/>
                              <w:rPr>
                                <w:color w:val="auto"/>
                                <w:sz w:val="22"/>
                                <w:szCs w:val="22"/>
                              </w:rPr>
                            </w:pPr>
                            <w:r w:rsidRPr="009B066A">
                              <w:rPr>
                                <w:color w:val="auto"/>
                                <w:sz w:val="22"/>
                                <w:szCs w:val="22"/>
                              </w:rPr>
                              <w:t>Intelligence</w:t>
                            </w:r>
                            <w:r w:rsidR="003304BF" w:rsidRPr="009B066A">
                              <w:rPr>
                                <w:color w:val="auto"/>
                                <w:sz w:val="22"/>
                                <w:szCs w:val="22"/>
                              </w:rPr>
                              <w:t xml:space="preserve"> </w:t>
                            </w:r>
                            <w:r w:rsidR="00B76DC1" w:rsidRPr="009B066A">
                              <w:rPr>
                                <w:color w:val="auto"/>
                                <w:sz w:val="22"/>
                                <w:szCs w:val="22"/>
                              </w:rPr>
                              <w:t>Reporting</w:t>
                            </w:r>
                          </w:p>
                          <w:p w14:paraId="424EE583" w14:textId="77777777" w:rsidR="00065A16" w:rsidRPr="009B066A" w:rsidRDefault="00065A16" w:rsidP="00427CB5">
                            <w:pPr>
                              <w:spacing w:after="0"/>
                              <w:jc w:val="center"/>
                              <w:rPr>
                                <w:color w:val="auto"/>
                                <w:sz w:val="22"/>
                                <w:szCs w:val="22"/>
                              </w:rPr>
                            </w:pPr>
                          </w:p>
                          <w:p w14:paraId="74485172" w14:textId="338872D6" w:rsidR="00065A16" w:rsidRPr="009B066A" w:rsidRDefault="00065A16" w:rsidP="00427CB5">
                            <w:pPr>
                              <w:spacing w:after="0"/>
                              <w:jc w:val="center"/>
                              <w:rPr>
                                <w:color w:val="auto"/>
                                <w:sz w:val="22"/>
                                <w:szCs w:val="22"/>
                              </w:rPr>
                            </w:pPr>
                            <w:r w:rsidRPr="009B066A">
                              <w:rPr>
                                <w:color w:val="auto"/>
                                <w:sz w:val="22"/>
                                <w:szCs w:val="22"/>
                              </w:rPr>
                              <w:t>The experience</w:t>
                            </w:r>
                            <w:r w:rsidR="006348BC" w:rsidRPr="009B066A">
                              <w:rPr>
                                <w:color w:val="auto"/>
                                <w:sz w:val="22"/>
                                <w:szCs w:val="22"/>
                              </w:rPr>
                              <w:t xml:space="preserve"> of children</w:t>
                            </w:r>
                            <w:r w:rsidR="00B9463B" w:rsidRPr="009B066A">
                              <w:rPr>
                                <w:color w:val="auto"/>
                                <w:sz w:val="22"/>
                                <w:szCs w:val="22"/>
                              </w:rPr>
                              <w:t>, young people</w:t>
                            </w:r>
                            <w:r w:rsidR="00AF05DA" w:rsidRPr="009B066A">
                              <w:rPr>
                                <w:color w:val="auto"/>
                                <w:sz w:val="22"/>
                                <w:szCs w:val="22"/>
                              </w:rPr>
                              <w:t xml:space="preserve"> and families</w:t>
                            </w:r>
                          </w:p>
                          <w:p w14:paraId="535F1609" w14:textId="77777777" w:rsidR="00A07778" w:rsidRPr="009B066A" w:rsidRDefault="00A07778" w:rsidP="00427CB5">
                            <w:pPr>
                              <w:spacing w:after="0"/>
                              <w:jc w:val="center"/>
                              <w:rPr>
                                <w:color w:val="auto"/>
                                <w:sz w:val="22"/>
                                <w:szCs w:val="22"/>
                              </w:rPr>
                            </w:pPr>
                          </w:p>
                          <w:p w14:paraId="210D4A2D" w14:textId="4717AD57" w:rsidR="00A07778" w:rsidRPr="009B066A" w:rsidRDefault="00DC4AB3" w:rsidP="00427CB5">
                            <w:pPr>
                              <w:spacing w:after="0"/>
                              <w:jc w:val="center"/>
                              <w:rPr>
                                <w:color w:val="auto"/>
                                <w:sz w:val="22"/>
                                <w:szCs w:val="22"/>
                              </w:rPr>
                            </w:pPr>
                            <w:r w:rsidRPr="009B066A">
                              <w:rPr>
                                <w:color w:val="auto"/>
                                <w:sz w:val="22"/>
                                <w:szCs w:val="22"/>
                              </w:rPr>
                              <w:t>Qua</w:t>
                            </w:r>
                            <w:r w:rsidR="00E209CD" w:rsidRPr="009B066A">
                              <w:rPr>
                                <w:color w:val="auto"/>
                                <w:sz w:val="22"/>
                                <w:szCs w:val="22"/>
                              </w:rPr>
                              <w:t>r</w:t>
                            </w:r>
                            <w:r w:rsidRPr="009B066A">
                              <w:rPr>
                                <w:color w:val="auto"/>
                                <w:sz w:val="22"/>
                                <w:szCs w:val="22"/>
                              </w:rPr>
                              <w:t xml:space="preserve">terly </w:t>
                            </w:r>
                            <w:r w:rsidR="00E209CD" w:rsidRPr="009B066A">
                              <w:rPr>
                                <w:color w:val="auto"/>
                                <w:sz w:val="22"/>
                                <w:szCs w:val="22"/>
                              </w:rPr>
                              <w:t>reporting to Select Committee</w:t>
                            </w:r>
                            <w:r w:rsidR="007E367E" w:rsidRPr="009B066A">
                              <w:rPr>
                                <w:color w:val="auto"/>
                                <w:sz w:val="22"/>
                                <w:szCs w:val="22"/>
                              </w:rPr>
                              <w:t xml:space="preserve"> and other applicable boards</w:t>
                            </w:r>
                          </w:p>
                          <w:p w14:paraId="709D99A7" w14:textId="77777777" w:rsidR="00323AA0" w:rsidRPr="00323AA0" w:rsidRDefault="00323AA0" w:rsidP="00323AA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DA5CB" id="_x0000_s1062" style="position:absolute;left:0;text-align:left;margin-left:59.5pt;margin-top:.3pt;width:110.7pt;height:360.7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" fillcolor="#f9f" strokeweight=".5pt">
                <v:textbox>
                  <w:txbxContent>
                    <w:p w14:paraId="1E648748" w14:textId="240C36CA" w:rsidR="00A00415" w:rsidRPr="009B066A" w:rsidRDefault="00703C7C" w:rsidP="00323AA0">
                      <w:pPr>
                        <w:jc w:val="center"/>
                        <w:rPr>
                          <w:b/>
                          <w:bCs/>
                          <w:color w:val="auto"/>
                          <w:sz w:val="22"/>
                          <w:szCs w:val="22"/>
                          <w:u w:val="single"/>
                        </w:rPr>
                      </w:pPr>
                      <w:r w:rsidRPr="009B066A">
                        <w:rPr>
                          <w:b/>
                          <w:bCs/>
                          <w:color w:val="auto"/>
                          <w:sz w:val="22"/>
                          <w:szCs w:val="22"/>
                          <w:u w:val="single"/>
                        </w:rPr>
                        <w:t>Review</w:t>
                      </w:r>
                    </w:p>
                    <w:p w14:paraId="09396849" w14:textId="0771F3F9" w:rsidR="00FA3737" w:rsidRPr="009B066A" w:rsidRDefault="003847E4" w:rsidP="00323AA0">
                      <w:pPr>
                        <w:jc w:val="center"/>
                        <w:rPr>
                          <w:color w:val="auto"/>
                          <w:sz w:val="22"/>
                          <w:szCs w:val="22"/>
                        </w:rPr>
                      </w:pPr>
                      <w:r w:rsidRPr="009B066A">
                        <w:rPr>
                          <w:color w:val="auto"/>
                          <w:sz w:val="22"/>
                          <w:szCs w:val="22"/>
                        </w:rPr>
                        <w:t>CFLL</w:t>
                      </w:r>
                      <w:r w:rsidR="006750AF" w:rsidRPr="009B066A">
                        <w:rPr>
                          <w:color w:val="auto"/>
                          <w:sz w:val="22"/>
                          <w:szCs w:val="22"/>
                        </w:rPr>
                        <w:t xml:space="preserve"> </w:t>
                      </w:r>
                      <w:r w:rsidR="00B010AA" w:rsidRPr="009B066A">
                        <w:rPr>
                          <w:color w:val="auto"/>
                          <w:sz w:val="22"/>
                          <w:szCs w:val="22"/>
                        </w:rPr>
                        <w:t>LT Performance Report</w:t>
                      </w:r>
                    </w:p>
                    <w:p w14:paraId="45BA9540" w14:textId="60A5BCAC" w:rsidR="006669F7" w:rsidRPr="009B066A" w:rsidRDefault="0094071E" w:rsidP="00323AA0">
                      <w:pPr>
                        <w:jc w:val="center"/>
                        <w:rPr>
                          <w:color w:val="auto"/>
                          <w:sz w:val="22"/>
                          <w:szCs w:val="22"/>
                        </w:rPr>
                      </w:pPr>
                      <w:r w:rsidRPr="009B066A">
                        <w:rPr>
                          <w:color w:val="auto"/>
                          <w:sz w:val="22"/>
                          <w:szCs w:val="22"/>
                        </w:rPr>
                        <w:t xml:space="preserve">Performance Intelligence </w:t>
                      </w:r>
                      <w:r w:rsidR="003304BF" w:rsidRPr="009B066A">
                        <w:rPr>
                          <w:color w:val="auto"/>
                          <w:sz w:val="22"/>
                          <w:szCs w:val="22"/>
                        </w:rPr>
                        <w:t>reviews at PLT (monthly)</w:t>
                      </w:r>
                    </w:p>
                    <w:p w14:paraId="41B7B8FB" w14:textId="2972545E" w:rsidR="005D759C" w:rsidRPr="009B066A" w:rsidRDefault="003304BF" w:rsidP="00427CB5">
                      <w:pPr>
                        <w:spacing w:after="0"/>
                        <w:jc w:val="center"/>
                        <w:rPr>
                          <w:color w:val="auto"/>
                          <w:sz w:val="22"/>
                          <w:szCs w:val="22"/>
                        </w:rPr>
                      </w:pPr>
                      <w:r w:rsidRPr="009B066A">
                        <w:rPr>
                          <w:color w:val="auto"/>
                          <w:sz w:val="22"/>
                          <w:szCs w:val="22"/>
                        </w:rPr>
                        <w:t>Performance</w:t>
                      </w:r>
                      <w:r w:rsidR="00E146E4" w:rsidRPr="009B066A">
                        <w:rPr>
                          <w:color w:val="auto"/>
                          <w:sz w:val="22"/>
                          <w:szCs w:val="22"/>
                        </w:rPr>
                        <w:t xml:space="preserve"> information/</w:t>
                      </w:r>
                    </w:p>
                    <w:p w14:paraId="35B13F1E" w14:textId="5BB7118A" w:rsidR="003304BF" w:rsidRPr="009B066A" w:rsidRDefault="005D759C" w:rsidP="00427CB5">
                      <w:pPr>
                        <w:spacing w:after="0"/>
                        <w:jc w:val="center"/>
                        <w:rPr>
                          <w:color w:val="auto"/>
                          <w:sz w:val="22"/>
                          <w:szCs w:val="22"/>
                        </w:rPr>
                      </w:pPr>
                      <w:r w:rsidRPr="009B066A">
                        <w:rPr>
                          <w:color w:val="auto"/>
                          <w:sz w:val="22"/>
                          <w:szCs w:val="22"/>
                        </w:rPr>
                        <w:t>Intelligence</w:t>
                      </w:r>
                      <w:r w:rsidR="003304BF" w:rsidRPr="009B066A">
                        <w:rPr>
                          <w:color w:val="auto"/>
                          <w:sz w:val="22"/>
                          <w:szCs w:val="22"/>
                        </w:rPr>
                        <w:t xml:space="preserve"> </w:t>
                      </w:r>
                      <w:r w:rsidR="00B76DC1" w:rsidRPr="009B066A">
                        <w:rPr>
                          <w:color w:val="auto"/>
                          <w:sz w:val="22"/>
                          <w:szCs w:val="22"/>
                        </w:rPr>
                        <w:t>Reporting</w:t>
                      </w:r>
                    </w:p>
                    <w:p w14:paraId="424EE583" w14:textId="77777777" w:rsidR="00065A16" w:rsidRPr="009B066A" w:rsidRDefault="00065A16" w:rsidP="00427CB5">
                      <w:pPr>
                        <w:spacing w:after="0"/>
                        <w:jc w:val="center"/>
                        <w:rPr>
                          <w:color w:val="auto"/>
                          <w:sz w:val="22"/>
                          <w:szCs w:val="22"/>
                        </w:rPr>
                      </w:pPr>
                    </w:p>
                    <w:p w14:paraId="74485172" w14:textId="338872D6" w:rsidR="00065A16" w:rsidRPr="009B066A" w:rsidRDefault="00065A16" w:rsidP="00427CB5">
                      <w:pPr>
                        <w:spacing w:after="0"/>
                        <w:jc w:val="center"/>
                        <w:rPr>
                          <w:color w:val="auto"/>
                          <w:sz w:val="22"/>
                          <w:szCs w:val="22"/>
                        </w:rPr>
                      </w:pPr>
                      <w:r w:rsidRPr="009B066A">
                        <w:rPr>
                          <w:color w:val="auto"/>
                          <w:sz w:val="22"/>
                          <w:szCs w:val="22"/>
                        </w:rPr>
                        <w:t>The experience</w:t>
                      </w:r>
                      <w:r w:rsidR="006348BC" w:rsidRPr="009B066A">
                        <w:rPr>
                          <w:color w:val="auto"/>
                          <w:sz w:val="22"/>
                          <w:szCs w:val="22"/>
                        </w:rPr>
                        <w:t xml:space="preserve"> of children</w:t>
                      </w:r>
                      <w:r w:rsidR="00B9463B" w:rsidRPr="009B066A">
                        <w:rPr>
                          <w:color w:val="auto"/>
                          <w:sz w:val="22"/>
                          <w:szCs w:val="22"/>
                        </w:rPr>
                        <w:t>, young people</w:t>
                      </w:r>
                      <w:r w:rsidR="00AF05DA" w:rsidRPr="009B066A">
                        <w:rPr>
                          <w:color w:val="auto"/>
                          <w:sz w:val="22"/>
                          <w:szCs w:val="22"/>
                        </w:rPr>
                        <w:t xml:space="preserve"> and families</w:t>
                      </w:r>
                    </w:p>
                    <w:p w14:paraId="535F1609" w14:textId="77777777" w:rsidR="00A07778" w:rsidRPr="009B066A" w:rsidRDefault="00A07778" w:rsidP="00427CB5">
                      <w:pPr>
                        <w:spacing w:after="0"/>
                        <w:jc w:val="center"/>
                        <w:rPr>
                          <w:color w:val="auto"/>
                          <w:sz w:val="22"/>
                          <w:szCs w:val="22"/>
                        </w:rPr>
                      </w:pPr>
                    </w:p>
                    <w:p w14:paraId="210D4A2D" w14:textId="4717AD57" w:rsidR="00A07778" w:rsidRPr="009B066A" w:rsidRDefault="00DC4AB3" w:rsidP="00427CB5">
                      <w:pPr>
                        <w:spacing w:after="0"/>
                        <w:jc w:val="center"/>
                        <w:rPr>
                          <w:color w:val="auto"/>
                          <w:sz w:val="22"/>
                          <w:szCs w:val="22"/>
                        </w:rPr>
                      </w:pPr>
                      <w:r w:rsidRPr="009B066A">
                        <w:rPr>
                          <w:color w:val="auto"/>
                          <w:sz w:val="22"/>
                          <w:szCs w:val="22"/>
                        </w:rPr>
                        <w:t>Qua</w:t>
                      </w:r>
                      <w:r w:rsidR="00E209CD" w:rsidRPr="009B066A">
                        <w:rPr>
                          <w:color w:val="auto"/>
                          <w:sz w:val="22"/>
                          <w:szCs w:val="22"/>
                        </w:rPr>
                        <w:t>r</w:t>
                      </w:r>
                      <w:r w:rsidRPr="009B066A">
                        <w:rPr>
                          <w:color w:val="auto"/>
                          <w:sz w:val="22"/>
                          <w:szCs w:val="22"/>
                        </w:rPr>
                        <w:t xml:space="preserve">terly </w:t>
                      </w:r>
                      <w:r w:rsidR="00E209CD" w:rsidRPr="009B066A">
                        <w:rPr>
                          <w:color w:val="auto"/>
                          <w:sz w:val="22"/>
                          <w:szCs w:val="22"/>
                        </w:rPr>
                        <w:t>reporting to Select Committee</w:t>
                      </w:r>
                      <w:r w:rsidR="007E367E" w:rsidRPr="009B066A">
                        <w:rPr>
                          <w:color w:val="auto"/>
                          <w:sz w:val="22"/>
                          <w:szCs w:val="22"/>
                        </w:rPr>
                        <w:t xml:space="preserve"> and other applicable boards</w:t>
                      </w:r>
                    </w:p>
                    <w:p w14:paraId="709D99A7" w14:textId="77777777" w:rsidR="00323AA0" w:rsidRPr="00323AA0" w:rsidRDefault="00323AA0" w:rsidP="00323AA0">
                      <w:pPr>
                        <w:jc w:val="center"/>
                        <w:rPr>
                          <w:color w:val="FFFFFF" w:themeColor="background1"/>
                        </w:rPr>
                      </w:pPr>
                    </w:p>
                  </w:txbxContent>
                </v:textbox>
                <w10:wrap anchorx="margin"/>
              </v:roundrect>
            </w:pict>
          </mc:Fallback>
        </mc:AlternateContent>
      </w:r>
    </w:p>
    <w:p w14:paraId="6B7D2D72" w14:textId="23B5AA74" w:rsidR="00FB02D9" w:rsidRDefault="00FB02D9" w:rsidP="00FB02D9">
      <w:pPr>
        <w:rPr>
          <w:rFonts w:ascii="Calibri" w:eastAsia="Calibri" w:hAnsi="Calibri" w:cs="Calibri"/>
          <w:noProof/>
        </w:rPr>
      </w:pPr>
    </w:p>
    <w:p w14:paraId="5FBF935A" w14:textId="7E883814" w:rsidR="00FB02D9" w:rsidRDefault="00FB02D9">
      <w:pPr>
        <w:spacing w:after="0"/>
        <w:rPr>
          <w:lang w:eastAsia="en-GB"/>
        </w:rPr>
      </w:pPr>
      <w:r>
        <w:rPr>
          <w:lang w:eastAsia="en-GB"/>
        </w:rPr>
        <w:br w:type="page"/>
      </w:r>
    </w:p>
    <w:p w14:paraId="5384D31D" w14:textId="77777777" w:rsidR="00FB02D9" w:rsidRDefault="00FB02D9" w:rsidP="00FB02D9">
      <w:pPr>
        <w:pStyle w:val="Heading5"/>
      </w:pPr>
      <w:r>
        <w:lastRenderedPageBreak/>
        <w:t>Do – help people achieve better practice</w:t>
      </w:r>
      <w:r>
        <w:rPr>
          <w:color w:val="000000"/>
        </w:rPr>
        <w:t xml:space="preserve"> </w:t>
      </w:r>
    </w:p>
    <w:p w14:paraId="29A3DD32" w14:textId="77777777" w:rsidR="00FB02D9" w:rsidRDefault="00FB02D9" w:rsidP="00FB02D9">
      <w:pPr>
        <w:spacing w:after="0" w:line="259" w:lineRule="auto"/>
        <w:ind w:left="840"/>
      </w:pPr>
      <w:r>
        <w:rPr>
          <w:sz w:val="32"/>
        </w:rPr>
        <w:t xml:space="preserve"> </w:t>
      </w:r>
    </w:p>
    <w:p w14:paraId="0E69A2F4" w14:textId="77777777" w:rsidR="00FB02D9" w:rsidRDefault="00FB02D9" w:rsidP="00FB02D9">
      <w:pPr>
        <w:spacing w:after="2" w:line="259" w:lineRule="auto"/>
      </w:pPr>
      <w:r>
        <w:t xml:space="preserve"> </w:t>
      </w:r>
    </w:p>
    <w:tbl>
      <w:tblPr>
        <w:tblStyle w:val="TableGrid0"/>
        <w:tblW w:w="10768" w:type="dxa"/>
        <w:tblInd w:w="-550" w:type="dxa"/>
        <w:tblCellMar>
          <w:left w:w="111" w:type="dxa"/>
          <w:right w:w="40" w:type="dxa"/>
        </w:tblCellMar>
        <w:tblLook w:val="04A0" w:firstRow="1" w:lastRow="0" w:firstColumn="1" w:lastColumn="0" w:noHBand="0" w:noVBand="1"/>
      </w:tblPr>
      <w:tblGrid>
        <w:gridCol w:w="3365"/>
        <w:gridCol w:w="336"/>
        <w:gridCol w:w="3365"/>
        <w:gridCol w:w="337"/>
        <w:gridCol w:w="3365"/>
      </w:tblGrid>
      <w:tr w:rsidR="000F5E28" w14:paraId="4AC5B196" w14:textId="77777777">
        <w:trPr>
          <w:trHeight w:val="2019"/>
        </w:trPr>
        <w:tc>
          <w:tcPr>
            <w:tcW w:w="3365" w:type="dxa"/>
            <w:tcBorders>
              <w:top w:val="single" w:sz="16" w:space="0" w:color="FFFFFF"/>
              <w:left w:val="single" w:sz="16" w:space="0" w:color="FFFFFF"/>
              <w:bottom w:val="single" w:sz="16" w:space="0" w:color="FFFFFF"/>
              <w:right w:val="single" w:sz="16" w:space="0" w:color="FFFFFF"/>
            </w:tcBorders>
            <w:shd w:val="clear" w:color="auto" w:fill="C0504D"/>
            <w:vAlign w:val="center"/>
          </w:tcPr>
          <w:p w14:paraId="059D31AD" w14:textId="176ACAC2" w:rsidR="00FB02D9" w:rsidRPr="003645B6" w:rsidRDefault="00FB02D9">
            <w:pPr>
              <w:spacing w:after="0" w:line="259" w:lineRule="auto"/>
              <w:jc w:val="center"/>
              <w:rPr>
                <w:sz w:val="26"/>
                <w:szCs w:val="26"/>
              </w:rPr>
            </w:pPr>
            <w:r w:rsidRPr="003645B6">
              <w:rPr>
                <w:rFonts w:ascii="Calibri" w:eastAsia="Calibri" w:hAnsi="Calibri" w:cs="Calibri"/>
                <w:color w:val="FFFFFF"/>
                <w:sz w:val="26"/>
                <w:szCs w:val="26"/>
              </w:rPr>
              <w:t xml:space="preserve">Disseminating </w:t>
            </w:r>
            <w:r w:rsidR="003F1A48" w:rsidRPr="003645B6">
              <w:rPr>
                <w:rFonts w:ascii="Calibri" w:eastAsia="Calibri" w:hAnsi="Calibri" w:cs="Calibri"/>
                <w:color w:val="FFFFFF"/>
                <w:sz w:val="26"/>
                <w:szCs w:val="26"/>
              </w:rPr>
              <w:t>practice guides</w:t>
            </w:r>
            <w:r w:rsidRPr="003645B6">
              <w:rPr>
                <w:rFonts w:ascii="Calibri" w:eastAsia="Calibri" w:hAnsi="Calibri" w:cs="Calibri"/>
                <w:color w:val="FFFFFF"/>
                <w:sz w:val="26"/>
                <w:szCs w:val="26"/>
              </w:rPr>
              <w:t xml:space="preserve"> and 7-Minute Briefings, key messages from inspections, learning reviews &amp; serious case reviews.....</w:t>
            </w:r>
          </w:p>
        </w:tc>
        <w:tc>
          <w:tcPr>
            <w:tcW w:w="336" w:type="dxa"/>
            <w:tcBorders>
              <w:top w:val="nil"/>
              <w:left w:val="single" w:sz="16" w:space="0" w:color="FFFFFF"/>
              <w:bottom w:val="nil"/>
              <w:right w:val="single" w:sz="16" w:space="0" w:color="FFFFFF"/>
            </w:tcBorders>
          </w:tcPr>
          <w:p w14:paraId="7A8774D0" w14:textId="77777777" w:rsidR="00FB02D9" w:rsidRPr="003645B6" w:rsidRDefault="00FB02D9">
            <w:pPr>
              <w:spacing w:after="160" w:line="259" w:lineRule="auto"/>
              <w:rPr>
                <w:sz w:val="26"/>
                <w:szCs w:val="26"/>
              </w:rPr>
            </w:pPr>
          </w:p>
        </w:tc>
        <w:tc>
          <w:tcPr>
            <w:tcW w:w="3365" w:type="dxa"/>
            <w:tcBorders>
              <w:top w:val="single" w:sz="16" w:space="0" w:color="FFFFFF"/>
              <w:left w:val="single" w:sz="16" w:space="0" w:color="FFFFFF"/>
              <w:bottom w:val="single" w:sz="16" w:space="0" w:color="FFFFFF"/>
              <w:right w:val="single" w:sz="16" w:space="0" w:color="FFFFFF"/>
            </w:tcBorders>
            <w:shd w:val="clear" w:color="auto" w:fill="9BBB59"/>
            <w:vAlign w:val="center"/>
          </w:tcPr>
          <w:p w14:paraId="3521E924" w14:textId="062DAABE" w:rsidR="00FB02D9" w:rsidRPr="003645B6" w:rsidRDefault="006B6D6D">
            <w:pPr>
              <w:spacing w:after="0" w:line="259" w:lineRule="auto"/>
              <w:ind w:right="21"/>
              <w:jc w:val="center"/>
              <w:rPr>
                <w:sz w:val="26"/>
                <w:szCs w:val="26"/>
              </w:rPr>
            </w:pPr>
            <w:r w:rsidRPr="003645B6">
              <w:rPr>
                <w:rFonts w:ascii="Calibri" w:eastAsia="Calibri" w:hAnsi="Calibri" w:cs="Calibri"/>
                <w:color w:val="FFFFFF"/>
                <w:sz w:val="26"/>
                <w:szCs w:val="26"/>
              </w:rPr>
              <w:t xml:space="preserve">Utilising </w:t>
            </w:r>
            <w:r w:rsidR="00C830F4" w:rsidRPr="003645B6">
              <w:rPr>
                <w:rFonts w:ascii="Calibri" w:eastAsia="Calibri" w:hAnsi="Calibri" w:cs="Calibri"/>
                <w:color w:val="FFFFFF"/>
                <w:sz w:val="26"/>
                <w:szCs w:val="26"/>
              </w:rPr>
              <w:t>the voice of children and families through service-user feedback</w:t>
            </w:r>
          </w:p>
        </w:tc>
        <w:tc>
          <w:tcPr>
            <w:tcW w:w="337" w:type="dxa"/>
            <w:tcBorders>
              <w:top w:val="nil"/>
              <w:left w:val="single" w:sz="16" w:space="0" w:color="FFFFFF"/>
              <w:bottom w:val="nil"/>
              <w:right w:val="single" w:sz="16" w:space="0" w:color="FFFFFF"/>
            </w:tcBorders>
          </w:tcPr>
          <w:p w14:paraId="70F9E1E4" w14:textId="77777777" w:rsidR="00FB02D9" w:rsidRPr="003645B6" w:rsidRDefault="00FB02D9">
            <w:pPr>
              <w:spacing w:after="160" w:line="259" w:lineRule="auto"/>
              <w:rPr>
                <w:sz w:val="26"/>
                <w:szCs w:val="26"/>
              </w:rPr>
            </w:pPr>
          </w:p>
        </w:tc>
        <w:tc>
          <w:tcPr>
            <w:tcW w:w="3365" w:type="dxa"/>
            <w:tcBorders>
              <w:top w:val="single" w:sz="16" w:space="0" w:color="FFFFFF"/>
              <w:left w:val="single" w:sz="16" w:space="0" w:color="FFFFFF"/>
              <w:bottom w:val="single" w:sz="16" w:space="0" w:color="FFFFFF"/>
              <w:right w:val="single" w:sz="16" w:space="0" w:color="FFFFFF"/>
            </w:tcBorders>
            <w:shd w:val="clear" w:color="auto" w:fill="8064A2"/>
            <w:vAlign w:val="center"/>
          </w:tcPr>
          <w:p w14:paraId="3D5BE389" w14:textId="438E453E" w:rsidR="00FB02D9" w:rsidRPr="003645B6" w:rsidRDefault="00FB02D9">
            <w:pPr>
              <w:spacing w:after="0" w:line="216" w:lineRule="auto"/>
              <w:jc w:val="center"/>
              <w:rPr>
                <w:sz w:val="26"/>
                <w:szCs w:val="26"/>
              </w:rPr>
            </w:pPr>
            <w:r w:rsidRPr="003645B6">
              <w:rPr>
                <w:rFonts w:ascii="Calibri" w:eastAsia="Calibri" w:hAnsi="Calibri" w:cs="Calibri"/>
                <w:color w:val="FFFFFF"/>
                <w:sz w:val="26"/>
                <w:szCs w:val="26"/>
              </w:rPr>
              <w:t>At</w:t>
            </w:r>
            <w:r w:rsidR="00DC4959" w:rsidRPr="003645B6">
              <w:rPr>
                <w:rFonts w:ascii="Calibri" w:eastAsia="Calibri" w:hAnsi="Calibri" w:cs="Calibri"/>
                <w:color w:val="FFFFFF"/>
                <w:sz w:val="26"/>
                <w:szCs w:val="26"/>
              </w:rPr>
              <w:t>tending service/</w:t>
            </w:r>
            <w:r w:rsidRPr="003645B6">
              <w:rPr>
                <w:rFonts w:ascii="Calibri" w:eastAsia="Calibri" w:hAnsi="Calibri" w:cs="Calibri"/>
                <w:color w:val="FFFFFF"/>
                <w:sz w:val="26"/>
                <w:szCs w:val="26"/>
              </w:rPr>
              <w:t xml:space="preserve">team meetings </w:t>
            </w:r>
          </w:p>
          <w:p w14:paraId="0934D46B" w14:textId="77777777" w:rsidR="00FB02D9" w:rsidRPr="003645B6" w:rsidRDefault="00FB02D9">
            <w:pPr>
              <w:spacing w:after="0" w:line="259" w:lineRule="auto"/>
              <w:jc w:val="center"/>
              <w:rPr>
                <w:sz w:val="26"/>
                <w:szCs w:val="26"/>
              </w:rPr>
            </w:pPr>
            <w:r w:rsidRPr="003645B6">
              <w:rPr>
                <w:rFonts w:ascii="Calibri" w:eastAsia="Calibri" w:hAnsi="Calibri" w:cs="Calibri"/>
                <w:color w:val="FFFFFF"/>
                <w:sz w:val="26"/>
                <w:szCs w:val="26"/>
              </w:rPr>
              <w:t>to talk about and respond to quality issues and celebrate good practice</w:t>
            </w:r>
          </w:p>
        </w:tc>
      </w:tr>
      <w:tr w:rsidR="000F5E28" w14:paraId="1E87141A" w14:textId="77777777">
        <w:trPr>
          <w:trHeight w:val="2019"/>
        </w:trPr>
        <w:tc>
          <w:tcPr>
            <w:tcW w:w="3365" w:type="dxa"/>
            <w:tcBorders>
              <w:top w:val="single" w:sz="16" w:space="0" w:color="FFFFFF"/>
              <w:left w:val="single" w:sz="16" w:space="0" w:color="FFFFFF"/>
              <w:bottom w:val="single" w:sz="16" w:space="0" w:color="FFFFFF"/>
              <w:right w:val="single" w:sz="16" w:space="0" w:color="FFFFFF"/>
            </w:tcBorders>
            <w:shd w:val="clear" w:color="auto" w:fill="4BACC6"/>
            <w:vAlign w:val="center"/>
          </w:tcPr>
          <w:p w14:paraId="1D3AA17C" w14:textId="77777777" w:rsidR="00FB02D9" w:rsidRPr="003645B6" w:rsidRDefault="00FB02D9">
            <w:pPr>
              <w:spacing w:after="0" w:line="259" w:lineRule="auto"/>
              <w:jc w:val="center"/>
              <w:rPr>
                <w:sz w:val="26"/>
                <w:szCs w:val="26"/>
              </w:rPr>
            </w:pPr>
            <w:r w:rsidRPr="003645B6">
              <w:rPr>
                <w:rFonts w:ascii="Calibri" w:eastAsia="Calibri" w:hAnsi="Calibri" w:cs="Calibri"/>
                <w:color w:val="FFFFFF"/>
                <w:sz w:val="26"/>
                <w:szCs w:val="26"/>
              </w:rPr>
              <w:t>Tracking and monitoring audit improvement plans.</w:t>
            </w:r>
          </w:p>
        </w:tc>
        <w:tc>
          <w:tcPr>
            <w:tcW w:w="336" w:type="dxa"/>
            <w:tcBorders>
              <w:top w:val="nil"/>
              <w:left w:val="single" w:sz="16" w:space="0" w:color="FFFFFF"/>
              <w:bottom w:val="nil"/>
              <w:right w:val="single" w:sz="16" w:space="0" w:color="FFFFFF"/>
            </w:tcBorders>
          </w:tcPr>
          <w:p w14:paraId="6D51CB4A" w14:textId="77777777" w:rsidR="00FB02D9" w:rsidRPr="003645B6" w:rsidRDefault="00FB02D9">
            <w:pPr>
              <w:spacing w:after="160" w:line="259" w:lineRule="auto"/>
              <w:rPr>
                <w:sz w:val="26"/>
                <w:szCs w:val="26"/>
              </w:rPr>
            </w:pPr>
          </w:p>
        </w:tc>
        <w:tc>
          <w:tcPr>
            <w:tcW w:w="3365" w:type="dxa"/>
            <w:tcBorders>
              <w:top w:val="single" w:sz="16" w:space="0" w:color="FFFFFF"/>
              <w:left w:val="single" w:sz="16" w:space="0" w:color="FFFFFF"/>
              <w:bottom w:val="single" w:sz="16" w:space="0" w:color="FFFFFF"/>
              <w:right w:val="single" w:sz="16" w:space="0" w:color="FFFFFF"/>
            </w:tcBorders>
            <w:shd w:val="clear" w:color="auto" w:fill="F79646"/>
            <w:vAlign w:val="center"/>
          </w:tcPr>
          <w:p w14:paraId="75F0CD64" w14:textId="2986847F" w:rsidR="00FB02D9" w:rsidRPr="003645B6" w:rsidRDefault="00FB02D9">
            <w:pPr>
              <w:spacing w:after="2" w:line="216" w:lineRule="auto"/>
              <w:jc w:val="center"/>
              <w:rPr>
                <w:sz w:val="26"/>
                <w:szCs w:val="26"/>
              </w:rPr>
            </w:pPr>
            <w:r w:rsidRPr="003645B6">
              <w:rPr>
                <w:rFonts w:ascii="Calibri" w:eastAsia="Calibri" w:hAnsi="Calibri" w:cs="Calibri"/>
                <w:color w:val="FFFFFF"/>
                <w:sz w:val="26"/>
                <w:szCs w:val="26"/>
              </w:rPr>
              <w:t xml:space="preserve">Practitioner </w:t>
            </w:r>
            <w:r w:rsidR="005172A5" w:rsidRPr="003645B6">
              <w:rPr>
                <w:rFonts w:ascii="Calibri" w:eastAsia="Calibri" w:hAnsi="Calibri" w:cs="Calibri"/>
                <w:color w:val="FFFFFF"/>
                <w:sz w:val="26"/>
                <w:szCs w:val="26"/>
              </w:rPr>
              <w:t>SharePoint</w:t>
            </w:r>
            <w:r w:rsidR="00497D83" w:rsidRPr="003645B6">
              <w:rPr>
                <w:rFonts w:ascii="Calibri" w:eastAsia="Calibri" w:hAnsi="Calibri" w:cs="Calibri"/>
                <w:color w:val="FFFFFF"/>
                <w:sz w:val="26"/>
                <w:szCs w:val="26"/>
              </w:rPr>
              <w:t xml:space="preserve"> and bulletins</w:t>
            </w:r>
            <w:r w:rsidRPr="003645B6">
              <w:rPr>
                <w:rFonts w:ascii="Calibri" w:eastAsia="Calibri" w:hAnsi="Calibri" w:cs="Calibri"/>
                <w:color w:val="FFFFFF"/>
                <w:sz w:val="26"/>
                <w:szCs w:val="26"/>
              </w:rPr>
              <w:t xml:space="preserve"> to share </w:t>
            </w:r>
          </w:p>
          <w:p w14:paraId="32046ABE" w14:textId="1B9C6612" w:rsidR="00FB02D9" w:rsidRPr="003645B6" w:rsidRDefault="00FB02D9">
            <w:pPr>
              <w:spacing w:after="0" w:line="259" w:lineRule="auto"/>
              <w:jc w:val="center"/>
              <w:rPr>
                <w:sz w:val="26"/>
                <w:szCs w:val="26"/>
              </w:rPr>
            </w:pPr>
            <w:r w:rsidRPr="003645B6">
              <w:rPr>
                <w:rFonts w:ascii="Calibri" w:eastAsia="Calibri" w:hAnsi="Calibri" w:cs="Calibri"/>
                <w:color w:val="FFFFFF"/>
                <w:sz w:val="26"/>
                <w:szCs w:val="26"/>
              </w:rPr>
              <w:t>good practice and key areas of focus</w:t>
            </w:r>
          </w:p>
        </w:tc>
        <w:tc>
          <w:tcPr>
            <w:tcW w:w="337" w:type="dxa"/>
            <w:tcBorders>
              <w:top w:val="nil"/>
              <w:left w:val="single" w:sz="16" w:space="0" w:color="FFFFFF"/>
              <w:bottom w:val="nil"/>
              <w:right w:val="single" w:sz="16" w:space="0" w:color="FFFFFF"/>
            </w:tcBorders>
          </w:tcPr>
          <w:p w14:paraId="6E7FC6C6" w14:textId="77777777" w:rsidR="00FB02D9" w:rsidRPr="003645B6" w:rsidRDefault="00FB02D9">
            <w:pPr>
              <w:spacing w:after="160" w:line="259" w:lineRule="auto"/>
              <w:rPr>
                <w:sz w:val="26"/>
                <w:szCs w:val="26"/>
              </w:rPr>
            </w:pPr>
          </w:p>
        </w:tc>
        <w:tc>
          <w:tcPr>
            <w:tcW w:w="3365" w:type="dxa"/>
            <w:tcBorders>
              <w:top w:val="single" w:sz="16" w:space="0" w:color="FFFFFF"/>
              <w:left w:val="single" w:sz="16" w:space="0" w:color="FFFFFF"/>
              <w:bottom w:val="single" w:sz="16" w:space="0" w:color="FFFFFF"/>
              <w:right w:val="single" w:sz="16" w:space="0" w:color="FFFFFF"/>
            </w:tcBorders>
            <w:shd w:val="clear" w:color="auto" w:fill="C0504D"/>
            <w:vAlign w:val="center"/>
          </w:tcPr>
          <w:p w14:paraId="36F98C45" w14:textId="77777777" w:rsidR="00FB02D9" w:rsidRPr="003645B6" w:rsidRDefault="00FB02D9">
            <w:pPr>
              <w:spacing w:after="0" w:line="259" w:lineRule="auto"/>
              <w:ind w:left="2" w:right="2"/>
              <w:jc w:val="center"/>
              <w:rPr>
                <w:sz w:val="26"/>
                <w:szCs w:val="26"/>
              </w:rPr>
            </w:pPr>
            <w:r w:rsidRPr="003645B6">
              <w:rPr>
                <w:rFonts w:ascii="Calibri" w:eastAsia="Calibri" w:hAnsi="Calibri" w:cs="Calibri"/>
                <w:color w:val="FFFFFF"/>
                <w:sz w:val="26"/>
                <w:szCs w:val="26"/>
              </w:rPr>
              <w:t>Routine testing of Practice Standards through work with social workers.</w:t>
            </w:r>
          </w:p>
        </w:tc>
      </w:tr>
      <w:tr w:rsidR="000F5E28" w14:paraId="1DCFD9BB" w14:textId="77777777">
        <w:trPr>
          <w:trHeight w:val="2019"/>
        </w:trPr>
        <w:tc>
          <w:tcPr>
            <w:tcW w:w="3365" w:type="dxa"/>
            <w:tcBorders>
              <w:top w:val="single" w:sz="16" w:space="0" w:color="FFFFFF"/>
              <w:left w:val="single" w:sz="16" w:space="0" w:color="FFFFFF"/>
              <w:bottom w:val="single" w:sz="16" w:space="0" w:color="FFFFFF"/>
              <w:right w:val="single" w:sz="16" w:space="0" w:color="FFFFFF"/>
            </w:tcBorders>
            <w:shd w:val="clear" w:color="auto" w:fill="9BBB59"/>
            <w:vAlign w:val="center"/>
          </w:tcPr>
          <w:p w14:paraId="3F1AE58A" w14:textId="7FB17668" w:rsidR="00FB02D9" w:rsidRPr="003645B6" w:rsidRDefault="00524199">
            <w:pPr>
              <w:spacing w:after="0" w:line="259" w:lineRule="auto"/>
              <w:jc w:val="center"/>
              <w:rPr>
                <w:sz w:val="26"/>
                <w:szCs w:val="26"/>
              </w:rPr>
            </w:pPr>
            <w:r w:rsidRPr="003645B6">
              <w:rPr>
                <w:rFonts w:ascii="Calibri" w:eastAsia="Calibri" w:hAnsi="Calibri" w:cs="Calibri"/>
                <w:color w:val="FFFFFF"/>
                <w:sz w:val="26"/>
                <w:szCs w:val="26"/>
              </w:rPr>
              <w:t>Continual i</w:t>
            </w:r>
            <w:r w:rsidR="00FB02D9" w:rsidRPr="003645B6">
              <w:rPr>
                <w:rFonts w:ascii="Calibri" w:eastAsia="Calibri" w:hAnsi="Calibri" w:cs="Calibri"/>
                <w:color w:val="FFFFFF"/>
                <w:sz w:val="26"/>
                <w:szCs w:val="26"/>
              </w:rPr>
              <w:t>nspection readiness and preparation.</w:t>
            </w:r>
          </w:p>
        </w:tc>
        <w:tc>
          <w:tcPr>
            <w:tcW w:w="336" w:type="dxa"/>
            <w:tcBorders>
              <w:top w:val="nil"/>
              <w:left w:val="single" w:sz="16" w:space="0" w:color="FFFFFF"/>
              <w:bottom w:val="nil"/>
              <w:right w:val="single" w:sz="16" w:space="0" w:color="FFFFFF"/>
            </w:tcBorders>
          </w:tcPr>
          <w:p w14:paraId="05E4AC8A" w14:textId="77777777" w:rsidR="00FB02D9" w:rsidRPr="003645B6" w:rsidRDefault="00FB02D9">
            <w:pPr>
              <w:spacing w:after="160" w:line="259" w:lineRule="auto"/>
              <w:rPr>
                <w:sz w:val="26"/>
                <w:szCs w:val="26"/>
              </w:rPr>
            </w:pPr>
          </w:p>
        </w:tc>
        <w:tc>
          <w:tcPr>
            <w:tcW w:w="3365" w:type="dxa"/>
            <w:tcBorders>
              <w:top w:val="single" w:sz="16" w:space="0" w:color="FFFFFF"/>
              <w:left w:val="single" w:sz="16" w:space="0" w:color="FFFFFF"/>
              <w:bottom w:val="single" w:sz="16" w:space="0" w:color="FFFFFF"/>
              <w:right w:val="single" w:sz="16" w:space="0" w:color="FFFFFF"/>
            </w:tcBorders>
            <w:shd w:val="clear" w:color="auto" w:fill="8064A2"/>
            <w:vAlign w:val="center"/>
          </w:tcPr>
          <w:p w14:paraId="30BBCF99" w14:textId="77777777" w:rsidR="00FB02D9" w:rsidRPr="003645B6" w:rsidRDefault="00FB02D9" w:rsidP="00EC6717">
            <w:pPr>
              <w:spacing w:after="0" w:line="259" w:lineRule="auto"/>
              <w:ind w:left="74" w:right="72" w:hanging="74"/>
              <w:jc w:val="center"/>
              <w:rPr>
                <w:sz w:val="26"/>
                <w:szCs w:val="26"/>
              </w:rPr>
            </w:pPr>
            <w:r w:rsidRPr="003645B6">
              <w:rPr>
                <w:rFonts w:ascii="Calibri" w:eastAsia="Calibri" w:hAnsi="Calibri" w:cs="Calibri"/>
                <w:color w:val="FFFFFF"/>
                <w:sz w:val="26"/>
                <w:szCs w:val="26"/>
              </w:rPr>
              <w:t>Responding to issues highlighted through performance intelligence.</w:t>
            </w:r>
          </w:p>
        </w:tc>
        <w:tc>
          <w:tcPr>
            <w:tcW w:w="337" w:type="dxa"/>
            <w:tcBorders>
              <w:top w:val="nil"/>
              <w:left w:val="single" w:sz="16" w:space="0" w:color="FFFFFF"/>
              <w:bottom w:val="nil"/>
              <w:right w:val="single" w:sz="16" w:space="0" w:color="FFFFFF"/>
            </w:tcBorders>
          </w:tcPr>
          <w:p w14:paraId="3017F387" w14:textId="77777777" w:rsidR="00FB02D9" w:rsidRPr="003645B6" w:rsidRDefault="00FB02D9">
            <w:pPr>
              <w:spacing w:after="160" w:line="259" w:lineRule="auto"/>
              <w:rPr>
                <w:sz w:val="26"/>
                <w:szCs w:val="26"/>
              </w:rPr>
            </w:pPr>
          </w:p>
        </w:tc>
        <w:tc>
          <w:tcPr>
            <w:tcW w:w="3365" w:type="dxa"/>
            <w:tcBorders>
              <w:top w:val="single" w:sz="16" w:space="0" w:color="FFFFFF"/>
              <w:left w:val="single" w:sz="16" w:space="0" w:color="FFFFFF"/>
              <w:bottom w:val="single" w:sz="16" w:space="0" w:color="FFFFFF"/>
              <w:right w:val="single" w:sz="16" w:space="0" w:color="FFFFFF"/>
            </w:tcBorders>
            <w:shd w:val="clear" w:color="auto" w:fill="4BACC6"/>
            <w:vAlign w:val="center"/>
          </w:tcPr>
          <w:p w14:paraId="21E65ECE" w14:textId="7BB0012F" w:rsidR="00FB02D9" w:rsidRPr="003645B6" w:rsidRDefault="00FB02D9">
            <w:pPr>
              <w:spacing w:after="0" w:line="259" w:lineRule="auto"/>
              <w:jc w:val="center"/>
              <w:rPr>
                <w:sz w:val="26"/>
                <w:szCs w:val="26"/>
              </w:rPr>
            </w:pPr>
            <w:r w:rsidRPr="003645B6">
              <w:rPr>
                <w:rFonts w:ascii="Calibri" w:eastAsia="Calibri" w:hAnsi="Calibri" w:cs="Calibri"/>
                <w:color w:val="FFFFFF"/>
                <w:sz w:val="26"/>
                <w:szCs w:val="26"/>
              </w:rPr>
              <w:t>Undertak</w:t>
            </w:r>
            <w:r w:rsidR="006A0126" w:rsidRPr="003645B6">
              <w:rPr>
                <w:rFonts w:ascii="Calibri" w:eastAsia="Calibri" w:hAnsi="Calibri" w:cs="Calibri"/>
                <w:color w:val="FFFFFF"/>
                <w:sz w:val="26"/>
                <w:szCs w:val="26"/>
              </w:rPr>
              <w:t>ing</w:t>
            </w:r>
            <w:r w:rsidRPr="003645B6">
              <w:rPr>
                <w:rFonts w:ascii="Calibri" w:eastAsia="Calibri" w:hAnsi="Calibri" w:cs="Calibri"/>
                <w:color w:val="FFFFFF"/>
                <w:sz w:val="26"/>
                <w:szCs w:val="26"/>
              </w:rPr>
              <w:t xml:space="preserve"> thematic reviews</w:t>
            </w:r>
            <w:r w:rsidR="006A0126" w:rsidRPr="003645B6">
              <w:rPr>
                <w:rFonts w:ascii="Calibri" w:eastAsia="Calibri" w:hAnsi="Calibri" w:cs="Calibri"/>
                <w:color w:val="FFFFFF"/>
                <w:sz w:val="26"/>
                <w:szCs w:val="26"/>
              </w:rPr>
              <w:t xml:space="preserve"> and targeted dip sampling</w:t>
            </w:r>
          </w:p>
        </w:tc>
      </w:tr>
      <w:tr w:rsidR="000F5E28" w14:paraId="2DBEE464" w14:textId="77777777">
        <w:trPr>
          <w:trHeight w:val="2019"/>
        </w:trPr>
        <w:tc>
          <w:tcPr>
            <w:tcW w:w="3365" w:type="dxa"/>
            <w:tcBorders>
              <w:top w:val="single" w:sz="16" w:space="0" w:color="FFFFFF"/>
              <w:left w:val="single" w:sz="16" w:space="0" w:color="FFFFFF"/>
              <w:bottom w:val="single" w:sz="16" w:space="0" w:color="FFFFFF"/>
              <w:right w:val="single" w:sz="16" w:space="0" w:color="FFFFFF"/>
            </w:tcBorders>
            <w:shd w:val="clear" w:color="auto" w:fill="F79646"/>
            <w:vAlign w:val="center"/>
          </w:tcPr>
          <w:p w14:paraId="49E0AD0E" w14:textId="44FBF7C0" w:rsidR="00FB02D9" w:rsidRPr="003645B6" w:rsidRDefault="003E212B">
            <w:pPr>
              <w:spacing w:after="0" w:line="217" w:lineRule="auto"/>
              <w:jc w:val="center"/>
              <w:rPr>
                <w:sz w:val="26"/>
                <w:szCs w:val="26"/>
              </w:rPr>
            </w:pPr>
            <w:r w:rsidRPr="003645B6">
              <w:rPr>
                <w:rFonts w:ascii="Calibri" w:eastAsia="Calibri" w:hAnsi="Calibri" w:cs="Calibri"/>
                <w:color w:val="FFFFFF"/>
                <w:sz w:val="26"/>
                <w:szCs w:val="26"/>
              </w:rPr>
              <w:t>Audit r</w:t>
            </w:r>
            <w:r w:rsidR="00FA2316" w:rsidRPr="003645B6">
              <w:rPr>
                <w:rFonts w:ascii="Calibri" w:eastAsia="Calibri" w:hAnsi="Calibri" w:cs="Calibri"/>
                <w:color w:val="FFFFFF"/>
                <w:sz w:val="26"/>
                <w:szCs w:val="26"/>
              </w:rPr>
              <w:t xml:space="preserve">eporting </w:t>
            </w:r>
            <w:r w:rsidR="00FB02D9" w:rsidRPr="003645B6">
              <w:rPr>
                <w:rFonts w:ascii="Calibri" w:eastAsia="Calibri" w:hAnsi="Calibri" w:cs="Calibri"/>
                <w:color w:val="FFFFFF"/>
                <w:sz w:val="26"/>
                <w:szCs w:val="26"/>
              </w:rPr>
              <w:t>that pull</w:t>
            </w:r>
            <w:r w:rsidR="00FA2316" w:rsidRPr="003645B6">
              <w:rPr>
                <w:rFonts w:ascii="Calibri" w:eastAsia="Calibri" w:hAnsi="Calibri" w:cs="Calibri"/>
                <w:color w:val="FFFFFF"/>
                <w:sz w:val="26"/>
                <w:szCs w:val="26"/>
              </w:rPr>
              <w:t>s</w:t>
            </w:r>
          </w:p>
          <w:p w14:paraId="4B5BCEEC" w14:textId="77777777" w:rsidR="00FB02D9" w:rsidRPr="003645B6" w:rsidRDefault="00FB02D9">
            <w:pPr>
              <w:spacing w:after="0" w:line="259" w:lineRule="auto"/>
              <w:rPr>
                <w:sz w:val="26"/>
                <w:szCs w:val="26"/>
              </w:rPr>
            </w:pPr>
            <w:r w:rsidRPr="003645B6">
              <w:rPr>
                <w:rFonts w:ascii="Calibri" w:eastAsia="Calibri" w:hAnsi="Calibri" w:cs="Calibri"/>
                <w:color w:val="FFFFFF"/>
                <w:sz w:val="26"/>
                <w:szCs w:val="26"/>
              </w:rPr>
              <w:t xml:space="preserve">together themes, actions and </w:t>
            </w:r>
          </w:p>
          <w:p w14:paraId="1C1E0F99" w14:textId="77777777" w:rsidR="00FB02D9" w:rsidRPr="003645B6" w:rsidRDefault="00FB02D9">
            <w:pPr>
              <w:spacing w:after="0" w:line="259" w:lineRule="auto"/>
              <w:jc w:val="center"/>
              <w:rPr>
                <w:sz w:val="26"/>
                <w:szCs w:val="26"/>
              </w:rPr>
            </w:pPr>
            <w:r w:rsidRPr="003645B6">
              <w:rPr>
                <w:rFonts w:ascii="Calibri" w:eastAsia="Calibri" w:hAnsi="Calibri" w:cs="Calibri"/>
                <w:color w:val="FFFFFF"/>
                <w:sz w:val="26"/>
                <w:szCs w:val="26"/>
              </w:rPr>
              <w:t>impact. Includes all relevant information that tells us about the quality of practice.</w:t>
            </w:r>
          </w:p>
        </w:tc>
        <w:tc>
          <w:tcPr>
            <w:tcW w:w="336" w:type="dxa"/>
            <w:tcBorders>
              <w:top w:val="nil"/>
              <w:left w:val="single" w:sz="16" w:space="0" w:color="FFFFFF"/>
              <w:bottom w:val="nil"/>
              <w:right w:val="single" w:sz="16" w:space="0" w:color="FFFFFF"/>
            </w:tcBorders>
          </w:tcPr>
          <w:p w14:paraId="48492E95" w14:textId="77777777" w:rsidR="00FB02D9" w:rsidRPr="003645B6" w:rsidRDefault="00FB02D9">
            <w:pPr>
              <w:spacing w:after="160" w:line="259" w:lineRule="auto"/>
              <w:rPr>
                <w:sz w:val="26"/>
                <w:szCs w:val="26"/>
              </w:rPr>
            </w:pPr>
          </w:p>
        </w:tc>
        <w:tc>
          <w:tcPr>
            <w:tcW w:w="3365" w:type="dxa"/>
            <w:tcBorders>
              <w:top w:val="single" w:sz="16" w:space="0" w:color="FFFFFF"/>
              <w:left w:val="single" w:sz="16" w:space="0" w:color="FFFFFF"/>
              <w:bottom w:val="single" w:sz="16" w:space="0" w:color="FFFFFF"/>
              <w:right w:val="single" w:sz="16" w:space="0" w:color="FFFFFF"/>
            </w:tcBorders>
            <w:shd w:val="clear" w:color="auto" w:fill="C0504D"/>
            <w:vAlign w:val="center"/>
          </w:tcPr>
          <w:p w14:paraId="3A8CE757" w14:textId="77777777" w:rsidR="00FB02D9" w:rsidRPr="003645B6" w:rsidRDefault="00FB02D9">
            <w:pPr>
              <w:spacing w:after="0" w:line="217" w:lineRule="auto"/>
              <w:jc w:val="center"/>
              <w:rPr>
                <w:sz w:val="26"/>
                <w:szCs w:val="26"/>
              </w:rPr>
            </w:pPr>
            <w:r w:rsidRPr="003645B6">
              <w:rPr>
                <w:rFonts w:ascii="Calibri" w:eastAsia="Calibri" w:hAnsi="Calibri" w:cs="Calibri"/>
                <w:color w:val="FFFFFF"/>
                <w:sz w:val="26"/>
                <w:szCs w:val="26"/>
              </w:rPr>
              <w:t xml:space="preserve">QA support coordinated across the service to report into Practice Challenge </w:t>
            </w:r>
          </w:p>
          <w:p w14:paraId="4A93CCF2" w14:textId="7C8C995E" w:rsidR="00A21C1C" w:rsidRPr="003645B6" w:rsidRDefault="00FB02D9" w:rsidP="00A21C1C">
            <w:pPr>
              <w:spacing w:after="0" w:line="259" w:lineRule="auto"/>
              <w:ind w:right="47"/>
              <w:jc w:val="center"/>
              <w:rPr>
                <w:sz w:val="26"/>
                <w:szCs w:val="26"/>
              </w:rPr>
            </w:pPr>
            <w:r w:rsidRPr="003645B6">
              <w:rPr>
                <w:rFonts w:ascii="Calibri" w:eastAsia="Calibri" w:hAnsi="Calibri" w:cs="Calibri"/>
                <w:color w:val="FFFFFF"/>
                <w:sz w:val="26"/>
                <w:szCs w:val="26"/>
              </w:rPr>
              <w:t xml:space="preserve">meetings </w:t>
            </w:r>
          </w:p>
          <w:p w14:paraId="232A3FAD" w14:textId="78BD71CF" w:rsidR="00FB02D9" w:rsidRPr="003645B6" w:rsidRDefault="00FB02D9">
            <w:pPr>
              <w:spacing w:after="0" w:line="259" w:lineRule="auto"/>
              <w:ind w:right="52"/>
              <w:jc w:val="center"/>
              <w:rPr>
                <w:sz w:val="26"/>
                <w:szCs w:val="26"/>
              </w:rPr>
            </w:pPr>
          </w:p>
        </w:tc>
        <w:tc>
          <w:tcPr>
            <w:tcW w:w="337" w:type="dxa"/>
            <w:tcBorders>
              <w:top w:val="nil"/>
              <w:left w:val="single" w:sz="16" w:space="0" w:color="FFFFFF"/>
              <w:bottom w:val="nil"/>
              <w:right w:val="single" w:sz="16" w:space="0" w:color="FFFFFF"/>
            </w:tcBorders>
          </w:tcPr>
          <w:p w14:paraId="26D98892" w14:textId="77777777" w:rsidR="00FB02D9" w:rsidRPr="003645B6" w:rsidRDefault="00FB02D9">
            <w:pPr>
              <w:spacing w:after="160" w:line="259" w:lineRule="auto"/>
              <w:rPr>
                <w:sz w:val="26"/>
                <w:szCs w:val="26"/>
              </w:rPr>
            </w:pPr>
          </w:p>
        </w:tc>
        <w:tc>
          <w:tcPr>
            <w:tcW w:w="3365" w:type="dxa"/>
            <w:tcBorders>
              <w:top w:val="single" w:sz="16" w:space="0" w:color="FFFFFF"/>
              <w:left w:val="single" w:sz="16" w:space="0" w:color="FFFFFF"/>
              <w:bottom w:val="single" w:sz="16" w:space="0" w:color="FFFFFF"/>
              <w:right w:val="single" w:sz="16" w:space="0" w:color="FFFFFF"/>
            </w:tcBorders>
            <w:shd w:val="clear" w:color="auto" w:fill="9BBB59"/>
            <w:vAlign w:val="center"/>
          </w:tcPr>
          <w:p w14:paraId="02590FC7" w14:textId="4F9600FF" w:rsidR="00FB02D9" w:rsidRPr="003645B6" w:rsidRDefault="00FB02D9">
            <w:pPr>
              <w:spacing w:after="0" w:line="259" w:lineRule="auto"/>
              <w:ind w:left="113"/>
              <w:rPr>
                <w:sz w:val="26"/>
                <w:szCs w:val="26"/>
              </w:rPr>
            </w:pPr>
            <w:r w:rsidRPr="003645B6">
              <w:rPr>
                <w:rFonts w:ascii="Calibri" w:eastAsia="Calibri" w:hAnsi="Calibri" w:cs="Calibri"/>
                <w:color w:val="FFFFFF"/>
                <w:sz w:val="26"/>
                <w:szCs w:val="26"/>
              </w:rPr>
              <w:t>'</w:t>
            </w:r>
            <w:r w:rsidR="003F4A52" w:rsidRPr="003645B6">
              <w:rPr>
                <w:rFonts w:ascii="Calibri" w:eastAsia="Calibri" w:hAnsi="Calibri" w:cs="Calibri"/>
                <w:color w:val="FFFFFF"/>
                <w:sz w:val="26"/>
                <w:szCs w:val="26"/>
              </w:rPr>
              <w:t>Team Tuesday</w:t>
            </w:r>
            <w:r w:rsidR="00C714BE" w:rsidRPr="003645B6">
              <w:rPr>
                <w:rFonts w:ascii="Calibri" w:eastAsia="Calibri" w:hAnsi="Calibri" w:cs="Calibri"/>
                <w:color w:val="FFFFFF"/>
                <w:sz w:val="26"/>
                <w:szCs w:val="26"/>
              </w:rPr>
              <w:t>’ connecting and networking with staff in the office</w:t>
            </w:r>
          </w:p>
        </w:tc>
      </w:tr>
    </w:tbl>
    <w:p w14:paraId="0F4C926C" w14:textId="77777777" w:rsidR="00FB02D9" w:rsidRDefault="00FB02D9" w:rsidP="00FB02D9">
      <w:pPr>
        <w:spacing w:after="0" w:line="259" w:lineRule="auto"/>
      </w:pPr>
      <w:r>
        <w:t xml:space="preserve"> </w:t>
      </w:r>
      <w:r>
        <w:tab/>
        <w:t xml:space="preserve"> </w:t>
      </w:r>
    </w:p>
    <w:p w14:paraId="0ADCC1A2" w14:textId="77777777" w:rsidR="00FB02D9" w:rsidRDefault="00FB02D9" w:rsidP="00FB02D9">
      <w:pPr>
        <w:pStyle w:val="Heading5"/>
        <w:rPr>
          <w:color w:val="000000"/>
        </w:rPr>
      </w:pPr>
      <w:r>
        <w:t>Voice of the child, the family, and their experiences</w:t>
      </w:r>
      <w:r>
        <w:rPr>
          <w:color w:val="000000"/>
        </w:rPr>
        <w:t xml:space="preserve"> </w:t>
      </w:r>
    </w:p>
    <w:p w14:paraId="70D7B4CA" w14:textId="77777777" w:rsidR="00530B7E" w:rsidRPr="00530B7E" w:rsidRDefault="00530B7E" w:rsidP="00530B7E"/>
    <w:p w14:paraId="51FD209E" w14:textId="3377DD9D" w:rsidR="00FB02D9" w:rsidRDefault="00FB02D9" w:rsidP="00FB02D9">
      <w:pPr>
        <w:spacing w:after="8" w:line="261" w:lineRule="auto"/>
        <w:ind w:left="130"/>
        <w:jc w:val="both"/>
      </w:pPr>
      <w:r>
        <w:t xml:space="preserve">Listening to and responding to users and particularly the </w:t>
      </w:r>
      <w:r>
        <w:rPr>
          <w:rFonts w:eastAsia="Arial" w:cs="Arial"/>
          <w:b/>
        </w:rPr>
        <w:t xml:space="preserve">voice of the child, </w:t>
      </w:r>
      <w:r>
        <w:t xml:space="preserve">alongside that of their carers is one of the most important ways </w:t>
      </w:r>
      <w:r w:rsidR="00460E8C">
        <w:t>we</w:t>
      </w:r>
      <w:r>
        <w:t xml:space="preserve"> understand how the services we deliver are being received and whether our practice is making the right difference for children and </w:t>
      </w:r>
      <w:r w:rsidR="00460E8C">
        <w:t xml:space="preserve">their </w:t>
      </w:r>
      <w:r>
        <w:t xml:space="preserve">families. Feedback from children, young people and families </w:t>
      </w:r>
      <w:r w:rsidR="00937895">
        <w:t>is</w:t>
      </w:r>
      <w:r>
        <w:t xml:space="preserve"> used to build our evidence of </w:t>
      </w:r>
      <w:r w:rsidR="00937895">
        <w:t>fa</w:t>
      </w:r>
      <w:r w:rsidR="00D63644">
        <w:t>mily</w:t>
      </w:r>
      <w:r>
        <w:t xml:space="preserve"> ex</w:t>
      </w:r>
      <w:r w:rsidR="00D63644">
        <w:t>pe</w:t>
      </w:r>
      <w:r>
        <w:t xml:space="preserve">riences, learn from them and in turn improve our support </w:t>
      </w:r>
      <w:r w:rsidR="00A01F83">
        <w:t>through</w:t>
      </w:r>
      <w:r>
        <w:t xml:space="preserve"> </w:t>
      </w:r>
      <w:r w:rsidR="00A01F83">
        <w:t xml:space="preserve">the </w:t>
      </w:r>
      <w:r>
        <w:t>services</w:t>
      </w:r>
      <w:r w:rsidR="00A01F83">
        <w:t xml:space="preserve"> we provide</w:t>
      </w:r>
      <w:r>
        <w:t xml:space="preserve">. The figure below shows the many ways our young people are involved strategically, operationally, and individually. </w:t>
      </w:r>
    </w:p>
    <w:p w14:paraId="76D93326" w14:textId="77777777" w:rsidR="00FB02D9" w:rsidRDefault="00FB02D9" w:rsidP="00FB02D9">
      <w:pPr>
        <w:spacing w:after="0" w:line="259" w:lineRule="auto"/>
      </w:pPr>
      <w:r>
        <w:rPr>
          <w:sz w:val="18"/>
        </w:rPr>
        <w:t xml:space="preserve"> </w:t>
      </w:r>
    </w:p>
    <w:p w14:paraId="058C2C46" w14:textId="77777777" w:rsidR="00FB02D9" w:rsidRDefault="00FB02D9" w:rsidP="00FB02D9">
      <w:pPr>
        <w:spacing w:after="10" w:line="259" w:lineRule="auto"/>
        <w:ind w:left="227"/>
      </w:pPr>
      <w:r>
        <w:rPr>
          <w:noProof/>
        </w:rPr>
        <w:lastRenderedPageBreak/>
        <w:drawing>
          <wp:inline distT="0" distB="0" distL="0" distR="0" wp14:anchorId="2E7C6ABB" wp14:editId="00BAEBAD">
            <wp:extent cx="5530596" cy="3033395"/>
            <wp:effectExtent l="0" t="0" r="0" b="0"/>
            <wp:docPr id="1837" name="Picture 1837" descr="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37" name="Picture 1837" descr="A diagram of a diagram&#10;&#10;Description automatically generated with medium confidence"/>
                    <pic:cNvPicPr/>
                  </pic:nvPicPr>
                  <pic:blipFill>
                    <a:blip r:embed="rId27"/>
                    <a:stretch>
                      <a:fillRect/>
                    </a:stretch>
                  </pic:blipFill>
                  <pic:spPr>
                    <a:xfrm>
                      <a:off x="0" y="0"/>
                      <a:ext cx="5530596" cy="3033395"/>
                    </a:xfrm>
                    <a:prstGeom prst="rect">
                      <a:avLst/>
                    </a:prstGeom>
                  </pic:spPr>
                </pic:pic>
              </a:graphicData>
            </a:graphic>
          </wp:inline>
        </w:drawing>
      </w:r>
    </w:p>
    <w:p w14:paraId="6D8B2975" w14:textId="77777777" w:rsidR="00FB02D9" w:rsidRDefault="00FB02D9" w:rsidP="00FB02D9">
      <w:pPr>
        <w:spacing w:after="244" w:line="259" w:lineRule="auto"/>
      </w:pPr>
      <w:r>
        <w:t xml:space="preserve"> </w:t>
      </w:r>
    </w:p>
    <w:p w14:paraId="0EC257E8" w14:textId="7B3765BD" w:rsidR="00FB02D9" w:rsidRDefault="00FB02D9" w:rsidP="00FB02D9">
      <w:pPr>
        <w:pStyle w:val="Heading5"/>
        <w:rPr>
          <w:color w:val="000000"/>
        </w:rPr>
      </w:pPr>
      <w:r>
        <w:t xml:space="preserve">Responsibilities within Children, Families, </w:t>
      </w:r>
      <w:r w:rsidR="00F92F5A">
        <w:t xml:space="preserve">&amp; </w:t>
      </w:r>
      <w:r>
        <w:t>Lifelong Learning</w:t>
      </w:r>
      <w:r>
        <w:rPr>
          <w:color w:val="000000"/>
        </w:rPr>
        <w:t xml:space="preserve"> </w:t>
      </w:r>
    </w:p>
    <w:p w14:paraId="2D050B10" w14:textId="77777777" w:rsidR="00A303DD" w:rsidRPr="00A303DD" w:rsidRDefault="00A303DD" w:rsidP="00A303DD"/>
    <w:p w14:paraId="6A0B9F77" w14:textId="77777777" w:rsidR="00D51DC9" w:rsidRPr="00D51DC9" w:rsidRDefault="00D51DC9" w:rsidP="00D51DC9">
      <w:pPr>
        <w:spacing w:after="163"/>
        <w:ind w:left="130" w:right="10"/>
      </w:pPr>
      <w:r w:rsidRPr="00D51DC9">
        <w:rPr>
          <w:b/>
          <w:bCs/>
        </w:rPr>
        <w:t>Performance and Quality Management: Our Shared Responsibility</w:t>
      </w:r>
    </w:p>
    <w:p w14:paraId="5AF18998" w14:textId="4B4A2CFE" w:rsidR="00D51DC9" w:rsidRPr="00D51DC9" w:rsidRDefault="00D51DC9" w:rsidP="00D51DC9">
      <w:pPr>
        <w:spacing w:after="163"/>
        <w:ind w:left="130" w:right="10"/>
      </w:pPr>
      <w:r w:rsidRPr="00D51DC9">
        <w:t xml:space="preserve">In Surrey, performance and quality are everyone’s responsibility. Elected Members, </w:t>
      </w:r>
      <w:r>
        <w:t>Leadership</w:t>
      </w:r>
      <w:r w:rsidR="00134E89">
        <w:t xml:space="preserve">, local </w:t>
      </w:r>
      <w:r w:rsidRPr="00D51DC9">
        <w:t xml:space="preserve">managers, and staff share accountability for managing, delivering, and governing services while striving for continuous improvement and excellence. Residents and </w:t>
      </w:r>
      <w:r w:rsidR="00134E89">
        <w:t xml:space="preserve">those who use our services </w:t>
      </w:r>
      <w:r w:rsidRPr="00D51DC9">
        <w:t>rightly expect high standards of performance and accountability. This section outlines the complementary roles of council officers and elected members in performance management.</w:t>
      </w:r>
    </w:p>
    <w:p w14:paraId="7F388599" w14:textId="77777777" w:rsidR="00D51DC9" w:rsidRPr="00D51DC9" w:rsidRDefault="00D51DC9" w:rsidP="00D51DC9">
      <w:pPr>
        <w:spacing w:after="163"/>
        <w:ind w:left="130" w:right="10"/>
      </w:pPr>
      <w:r w:rsidRPr="00D51DC9">
        <w:rPr>
          <w:b/>
          <w:bCs/>
        </w:rPr>
        <w:t>Senior Leadership Responsibilities</w:t>
      </w:r>
    </w:p>
    <w:p w14:paraId="366A48AD" w14:textId="74654DF4" w:rsidR="00D51DC9" w:rsidRPr="00D51DC9" w:rsidRDefault="00D51DC9" w:rsidP="00D51DC9">
      <w:pPr>
        <w:spacing w:after="163"/>
        <w:ind w:left="130" w:right="10"/>
      </w:pPr>
      <w:r w:rsidRPr="00D51DC9">
        <w:t>Our Senior Leadership team, led by the Executive Director for Children, Families</w:t>
      </w:r>
      <w:r w:rsidR="008B497E">
        <w:t xml:space="preserve"> &amp; </w:t>
      </w:r>
      <w:r w:rsidRPr="00D51DC9">
        <w:t>Lifelong Learning, manages operational and strategic services by:</w:t>
      </w:r>
    </w:p>
    <w:p w14:paraId="2672E5B2" w14:textId="77777777" w:rsidR="00D51DC9" w:rsidRPr="00D51DC9" w:rsidRDefault="00D51DC9" w:rsidP="00D51DC9">
      <w:pPr>
        <w:numPr>
          <w:ilvl w:val="0"/>
          <w:numId w:val="9"/>
        </w:numPr>
        <w:spacing w:after="163"/>
        <w:ind w:right="10"/>
      </w:pPr>
      <w:r w:rsidRPr="00D51DC9">
        <w:t>Embedding a culture of strong performance and quality management across departments.</w:t>
      </w:r>
    </w:p>
    <w:p w14:paraId="20E2B721" w14:textId="77777777" w:rsidR="00D51DC9" w:rsidRPr="00D51DC9" w:rsidRDefault="00D51DC9" w:rsidP="00D51DC9">
      <w:pPr>
        <w:numPr>
          <w:ilvl w:val="0"/>
          <w:numId w:val="9"/>
        </w:numPr>
        <w:spacing w:after="163"/>
        <w:ind w:right="10"/>
      </w:pPr>
      <w:r w:rsidRPr="00D51DC9">
        <w:t>Holding Assistant Directors and Service Managers accountable for their areas' performance and quality.</w:t>
      </w:r>
    </w:p>
    <w:p w14:paraId="3498422F" w14:textId="77777777" w:rsidR="00D51DC9" w:rsidRPr="00D51DC9" w:rsidRDefault="00D51DC9" w:rsidP="00D51DC9">
      <w:pPr>
        <w:numPr>
          <w:ilvl w:val="0"/>
          <w:numId w:val="9"/>
        </w:numPr>
        <w:spacing w:after="163"/>
        <w:ind w:right="10"/>
      </w:pPr>
      <w:r w:rsidRPr="00D51DC9">
        <w:t>Monitoring performance and quality across all services.</w:t>
      </w:r>
    </w:p>
    <w:p w14:paraId="502FCCB4" w14:textId="77777777" w:rsidR="00D51DC9" w:rsidRPr="00D51DC9" w:rsidRDefault="00D51DC9" w:rsidP="00D51DC9">
      <w:pPr>
        <w:numPr>
          <w:ilvl w:val="0"/>
          <w:numId w:val="9"/>
        </w:numPr>
        <w:spacing w:after="163"/>
        <w:ind w:right="10"/>
      </w:pPr>
      <w:r w:rsidRPr="00D51DC9">
        <w:t>Integrating performance and quality management into business and service planning and staff performance processes.</w:t>
      </w:r>
    </w:p>
    <w:p w14:paraId="54CD081B" w14:textId="7F794FCB" w:rsidR="00D51DC9" w:rsidRPr="00D51DC9" w:rsidRDefault="00D51DC9" w:rsidP="00D51DC9">
      <w:pPr>
        <w:spacing w:after="163"/>
        <w:ind w:left="130" w:right="10"/>
      </w:pPr>
      <w:r w:rsidRPr="00D51DC9">
        <w:rPr>
          <w:b/>
          <w:bCs/>
        </w:rPr>
        <w:t>Assistant Directors, Service</w:t>
      </w:r>
      <w:r w:rsidR="005C453F">
        <w:rPr>
          <w:b/>
          <w:bCs/>
        </w:rPr>
        <w:t xml:space="preserve"> </w:t>
      </w:r>
      <w:r w:rsidRPr="00D51DC9">
        <w:rPr>
          <w:b/>
          <w:bCs/>
        </w:rPr>
        <w:t>and Team Managers</w:t>
      </w:r>
    </w:p>
    <w:p w14:paraId="58BCD12B" w14:textId="2C7D47EC" w:rsidR="00D51DC9" w:rsidRPr="00D51DC9" w:rsidRDefault="005C453F" w:rsidP="00D51DC9">
      <w:pPr>
        <w:spacing w:after="163"/>
        <w:ind w:left="130" w:right="10"/>
      </w:pPr>
      <w:r>
        <w:t xml:space="preserve">These staff </w:t>
      </w:r>
      <w:r w:rsidR="00D51DC9" w:rsidRPr="00D51DC9">
        <w:t>ensure effective performance and quality within specific service areas by:</w:t>
      </w:r>
    </w:p>
    <w:p w14:paraId="5EB144E6" w14:textId="77777777" w:rsidR="00D51DC9" w:rsidRPr="00D51DC9" w:rsidRDefault="00D51DC9" w:rsidP="00D51DC9">
      <w:pPr>
        <w:numPr>
          <w:ilvl w:val="0"/>
          <w:numId w:val="10"/>
        </w:numPr>
        <w:spacing w:after="163"/>
        <w:ind w:right="10"/>
      </w:pPr>
      <w:r w:rsidRPr="00D51DC9">
        <w:lastRenderedPageBreak/>
        <w:t>Promoting a performance and quality culture locally.</w:t>
      </w:r>
    </w:p>
    <w:p w14:paraId="51AD0312" w14:textId="77777777" w:rsidR="00D51DC9" w:rsidRPr="00D51DC9" w:rsidRDefault="00D51DC9" w:rsidP="00D51DC9">
      <w:pPr>
        <w:numPr>
          <w:ilvl w:val="0"/>
          <w:numId w:val="10"/>
        </w:numPr>
        <w:spacing w:after="163"/>
        <w:ind w:right="10"/>
      </w:pPr>
      <w:r w:rsidRPr="00D51DC9">
        <w:t>Establishing appropriate planning, supervision, and performance management processes.</w:t>
      </w:r>
    </w:p>
    <w:p w14:paraId="755BA95F" w14:textId="77777777" w:rsidR="00D51DC9" w:rsidRPr="00D51DC9" w:rsidRDefault="00D51DC9" w:rsidP="00D51DC9">
      <w:pPr>
        <w:numPr>
          <w:ilvl w:val="0"/>
          <w:numId w:val="10"/>
        </w:numPr>
        <w:spacing w:after="163"/>
        <w:ind w:right="10"/>
      </w:pPr>
      <w:r w:rsidRPr="00D51DC9">
        <w:t>Regularly analysing data to assess performance and quality.</w:t>
      </w:r>
    </w:p>
    <w:p w14:paraId="587D8790" w14:textId="77777777" w:rsidR="00D51DC9" w:rsidRDefault="00D51DC9" w:rsidP="00D51DC9">
      <w:pPr>
        <w:numPr>
          <w:ilvl w:val="0"/>
          <w:numId w:val="10"/>
        </w:numPr>
        <w:spacing w:after="163"/>
        <w:ind w:right="10"/>
      </w:pPr>
      <w:r w:rsidRPr="00D51DC9">
        <w:t>Identifying areas for improvement and implementing service improvement plans.</w:t>
      </w:r>
    </w:p>
    <w:p w14:paraId="109714B9" w14:textId="120A385E" w:rsidR="00704FC7" w:rsidRPr="00D51DC9" w:rsidRDefault="00704FC7" w:rsidP="00D51DC9">
      <w:pPr>
        <w:numPr>
          <w:ilvl w:val="0"/>
          <w:numId w:val="10"/>
        </w:numPr>
        <w:spacing w:after="163"/>
        <w:ind w:right="10"/>
      </w:pPr>
      <w:r>
        <w:t xml:space="preserve">Using local challenge and support </w:t>
      </w:r>
      <w:r w:rsidR="006A24CA">
        <w:t xml:space="preserve">forums to </w:t>
      </w:r>
      <w:r w:rsidR="00CD0188">
        <w:t xml:space="preserve">champion </w:t>
      </w:r>
      <w:r w:rsidR="00C676AB">
        <w:t xml:space="preserve">best </w:t>
      </w:r>
      <w:r w:rsidR="00353281">
        <w:t>practice</w:t>
      </w:r>
      <w:r w:rsidR="0089482C">
        <w:t>.</w:t>
      </w:r>
    </w:p>
    <w:p w14:paraId="62C6886F" w14:textId="77777777" w:rsidR="00D51DC9" w:rsidRPr="00D51DC9" w:rsidRDefault="00D51DC9" w:rsidP="00D51DC9">
      <w:pPr>
        <w:spacing w:after="163"/>
        <w:ind w:left="130" w:right="10"/>
      </w:pPr>
      <w:r w:rsidRPr="00D51DC9">
        <w:rPr>
          <w:b/>
          <w:bCs/>
        </w:rPr>
        <w:t>Quality and Performance Service</w:t>
      </w:r>
    </w:p>
    <w:p w14:paraId="756D0474" w14:textId="77777777" w:rsidR="00D51DC9" w:rsidRPr="00D51DC9" w:rsidRDefault="00D51DC9" w:rsidP="00D51DC9">
      <w:pPr>
        <w:spacing w:after="163"/>
        <w:ind w:left="130" w:right="10"/>
      </w:pPr>
      <w:r w:rsidRPr="00D51DC9">
        <w:t>Our Quality and Performance service supports governance and operational management by:</w:t>
      </w:r>
    </w:p>
    <w:p w14:paraId="7250D930" w14:textId="77777777" w:rsidR="00D51DC9" w:rsidRPr="00D51DC9" w:rsidRDefault="00D51DC9" w:rsidP="00D51DC9">
      <w:pPr>
        <w:numPr>
          <w:ilvl w:val="0"/>
          <w:numId w:val="11"/>
        </w:numPr>
        <w:spacing w:after="163"/>
        <w:ind w:right="10"/>
      </w:pPr>
      <w:r w:rsidRPr="00D51DC9">
        <w:t>Reporting on service quality and performance to Members, Cabinet, Select Committees, and Directors.</w:t>
      </w:r>
    </w:p>
    <w:p w14:paraId="22A8FACE" w14:textId="77777777" w:rsidR="00D51DC9" w:rsidRPr="00D51DC9" w:rsidRDefault="00D51DC9" w:rsidP="00D51DC9">
      <w:pPr>
        <w:numPr>
          <w:ilvl w:val="0"/>
          <w:numId w:val="11"/>
        </w:numPr>
        <w:spacing w:after="163"/>
        <w:ind w:right="10"/>
      </w:pPr>
      <w:r w:rsidRPr="00D51DC9">
        <w:t>Analysing practice themes, strengths, and areas for development.</w:t>
      </w:r>
    </w:p>
    <w:p w14:paraId="47AA67C2" w14:textId="77777777" w:rsidR="00D51DC9" w:rsidRPr="00D51DC9" w:rsidRDefault="00D51DC9" w:rsidP="00D51DC9">
      <w:pPr>
        <w:numPr>
          <w:ilvl w:val="0"/>
          <w:numId w:val="11"/>
        </w:numPr>
        <w:spacing w:after="163"/>
        <w:ind w:right="10"/>
      </w:pPr>
      <w:r w:rsidRPr="00D51DC9">
        <w:t>Using evidence from audits to shape policy, standards, and guidance for consistent practice.</w:t>
      </w:r>
    </w:p>
    <w:p w14:paraId="6F5B5CC8" w14:textId="69D357A0" w:rsidR="00D51DC9" w:rsidRPr="00D51DC9" w:rsidRDefault="00D51DC9" w:rsidP="00D51DC9">
      <w:pPr>
        <w:numPr>
          <w:ilvl w:val="0"/>
          <w:numId w:val="11"/>
        </w:numPr>
        <w:spacing w:after="163"/>
        <w:ind w:right="10"/>
      </w:pPr>
      <w:r w:rsidRPr="00D51DC9">
        <w:t xml:space="preserve">Challenging poor practice and </w:t>
      </w:r>
      <w:r w:rsidR="007A5697">
        <w:t xml:space="preserve">identifying and celebrating </w:t>
      </w:r>
      <w:r w:rsidR="00D756B6">
        <w:t>good practice</w:t>
      </w:r>
      <w:r w:rsidR="009F07B4">
        <w:t>. P</w:t>
      </w:r>
      <w:r w:rsidRPr="00D51DC9">
        <w:t>romoting examples of excellence</w:t>
      </w:r>
      <w:r w:rsidR="009F04F3">
        <w:t xml:space="preserve"> and championing </w:t>
      </w:r>
      <w:r w:rsidR="00316680">
        <w:t>social work values.</w:t>
      </w:r>
    </w:p>
    <w:p w14:paraId="1F0366A9" w14:textId="77777777" w:rsidR="00D51DC9" w:rsidRPr="00D51DC9" w:rsidRDefault="00D51DC9" w:rsidP="00D51DC9">
      <w:pPr>
        <w:numPr>
          <w:ilvl w:val="0"/>
          <w:numId w:val="11"/>
        </w:numPr>
        <w:spacing w:after="163"/>
        <w:ind w:right="10"/>
      </w:pPr>
      <w:r w:rsidRPr="00D51DC9">
        <w:t>Upholding high standards for language, recording, and adherence to practice models.</w:t>
      </w:r>
    </w:p>
    <w:p w14:paraId="60861A90" w14:textId="77777777" w:rsidR="00D51DC9" w:rsidRPr="00D51DC9" w:rsidRDefault="00D51DC9" w:rsidP="00D51DC9">
      <w:pPr>
        <w:spacing w:after="163"/>
        <w:ind w:left="130" w:right="10"/>
      </w:pPr>
      <w:r w:rsidRPr="00D51DC9">
        <w:rPr>
          <w:b/>
          <w:bCs/>
        </w:rPr>
        <w:t>Practitioners and Staff</w:t>
      </w:r>
    </w:p>
    <w:p w14:paraId="13B5F6DC" w14:textId="77777777" w:rsidR="00D51DC9" w:rsidRPr="00D51DC9" w:rsidRDefault="00D51DC9" w:rsidP="00D51DC9">
      <w:pPr>
        <w:spacing w:after="163"/>
        <w:ind w:left="130" w:right="10"/>
      </w:pPr>
      <w:r w:rsidRPr="00D51DC9">
        <w:t>Every member of staff contributes to performance and quality management by:</w:t>
      </w:r>
    </w:p>
    <w:p w14:paraId="46CC02A7" w14:textId="77777777" w:rsidR="00D51DC9" w:rsidRPr="00D51DC9" w:rsidRDefault="00D51DC9" w:rsidP="00D51DC9">
      <w:pPr>
        <w:numPr>
          <w:ilvl w:val="0"/>
          <w:numId w:val="12"/>
        </w:numPr>
        <w:spacing w:after="163"/>
        <w:ind w:right="10"/>
      </w:pPr>
      <w:r w:rsidRPr="00D51DC9">
        <w:t>Focusing on improving outcomes for children.</w:t>
      </w:r>
    </w:p>
    <w:p w14:paraId="1B8EAB5E" w14:textId="77777777" w:rsidR="00D51DC9" w:rsidRPr="00D51DC9" w:rsidRDefault="00D51DC9" w:rsidP="00D51DC9">
      <w:pPr>
        <w:numPr>
          <w:ilvl w:val="0"/>
          <w:numId w:val="12"/>
        </w:numPr>
        <w:spacing w:after="163"/>
        <w:ind w:right="10"/>
      </w:pPr>
      <w:r w:rsidRPr="00D51DC9">
        <w:t>Staying aware of council and departmental priorities.</w:t>
      </w:r>
    </w:p>
    <w:p w14:paraId="4B5101CD" w14:textId="77777777" w:rsidR="00D51DC9" w:rsidRPr="00D51DC9" w:rsidRDefault="00D51DC9" w:rsidP="00D51DC9">
      <w:pPr>
        <w:numPr>
          <w:ilvl w:val="0"/>
          <w:numId w:val="12"/>
        </w:numPr>
        <w:spacing w:after="163"/>
        <w:ind w:right="10"/>
      </w:pPr>
      <w:r w:rsidRPr="00D51DC9">
        <w:t>Tracking their performance against standards and objectives.</w:t>
      </w:r>
    </w:p>
    <w:p w14:paraId="7DBEE857" w14:textId="77777777" w:rsidR="00D51DC9" w:rsidRPr="00D51DC9" w:rsidRDefault="00D51DC9" w:rsidP="00D51DC9">
      <w:pPr>
        <w:numPr>
          <w:ilvl w:val="0"/>
          <w:numId w:val="12"/>
        </w:numPr>
        <w:spacing w:after="163"/>
        <w:ind w:right="10"/>
      </w:pPr>
      <w:r w:rsidRPr="00D51DC9">
        <w:t>Engaging in personal development and service planning to meet improvement needs.</w:t>
      </w:r>
    </w:p>
    <w:p w14:paraId="1FE44DC4" w14:textId="77777777" w:rsidR="00D51DC9" w:rsidRPr="00D51DC9" w:rsidRDefault="00D51DC9" w:rsidP="00D51DC9">
      <w:pPr>
        <w:spacing w:after="163"/>
        <w:ind w:left="130" w:right="10"/>
      </w:pPr>
      <w:r w:rsidRPr="00D51DC9">
        <w:rPr>
          <w:b/>
          <w:bCs/>
        </w:rPr>
        <w:t>Council Governance</w:t>
      </w:r>
    </w:p>
    <w:p w14:paraId="14880AEF" w14:textId="77777777" w:rsidR="00D51DC9" w:rsidRPr="00D51DC9" w:rsidRDefault="00D51DC9" w:rsidP="00D51DC9">
      <w:pPr>
        <w:spacing w:after="163"/>
        <w:ind w:left="130" w:right="10"/>
      </w:pPr>
      <w:r w:rsidRPr="00D51DC9">
        <w:rPr>
          <w:b/>
          <w:bCs/>
        </w:rPr>
        <w:t>Elected Members</w:t>
      </w:r>
      <w:r w:rsidRPr="00D51DC9">
        <w:t xml:space="preserve"> act in the public interest, setting the policy context for services and ensuring accountability. The Leader directs the Chief Executive, who, along with the Corporate Leadership Team (CLT), oversees effective service delivery. Cabinet Members, particularly the Lead Member for Children, are responsible for:</w:t>
      </w:r>
    </w:p>
    <w:p w14:paraId="4218252D" w14:textId="77777777" w:rsidR="00D51DC9" w:rsidRPr="00D51DC9" w:rsidRDefault="00D51DC9" w:rsidP="00D51DC9">
      <w:pPr>
        <w:numPr>
          <w:ilvl w:val="0"/>
          <w:numId w:val="13"/>
        </w:numPr>
        <w:spacing w:after="163"/>
        <w:ind w:right="10"/>
      </w:pPr>
      <w:r w:rsidRPr="00D51DC9">
        <w:t>Setting the strategic direction and performance priorities with senior officers.</w:t>
      </w:r>
    </w:p>
    <w:p w14:paraId="33570B96" w14:textId="77777777" w:rsidR="00D51DC9" w:rsidRPr="00D51DC9" w:rsidRDefault="00D51DC9" w:rsidP="00D51DC9">
      <w:pPr>
        <w:numPr>
          <w:ilvl w:val="0"/>
          <w:numId w:val="13"/>
        </w:numPr>
        <w:spacing w:after="163"/>
        <w:ind w:right="10"/>
      </w:pPr>
      <w:r w:rsidRPr="00D51DC9">
        <w:t>Overseeing the implementation of policies.</w:t>
      </w:r>
    </w:p>
    <w:p w14:paraId="2D6443F9" w14:textId="77777777" w:rsidR="00D51DC9" w:rsidRPr="00D51DC9" w:rsidRDefault="00D51DC9" w:rsidP="00D51DC9">
      <w:pPr>
        <w:numPr>
          <w:ilvl w:val="0"/>
          <w:numId w:val="13"/>
        </w:numPr>
        <w:spacing w:after="163"/>
        <w:ind w:right="10"/>
      </w:pPr>
      <w:r w:rsidRPr="00D51DC9">
        <w:t>Monitoring the effectiveness of performance and quality management.</w:t>
      </w:r>
    </w:p>
    <w:p w14:paraId="7A90700F" w14:textId="77777777" w:rsidR="00D51DC9" w:rsidRPr="00D51DC9" w:rsidRDefault="00D51DC9" w:rsidP="00D51DC9">
      <w:pPr>
        <w:numPr>
          <w:ilvl w:val="0"/>
          <w:numId w:val="13"/>
        </w:numPr>
        <w:spacing w:after="163"/>
        <w:ind w:right="10"/>
      </w:pPr>
      <w:r w:rsidRPr="00D51DC9">
        <w:lastRenderedPageBreak/>
        <w:t>Holding senior managers accountable for service performance.</w:t>
      </w:r>
    </w:p>
    <w:p w14:paraId="1227F007" w14:textId="482BCBD1" w:rsidR="00D51DC9" w:rsidRPr="00D51DC9" w:rsidRDefault="00D51DC9" w:rsidP="00D51DC9">
      <w:pPr>
        <w:spacing w:after="163"/>
        <w:ind w:left="130" w:right="10"/>
      </w:pPr>
      <w:r w:rsidRPr="00D51DC9">
        <w:rPr>
          <w:b/>
          <w:bCs/>
        </w:rPr>
        <w:t>Select Committees</w:t>
      </w:r>
      <w:r w:rsidRPr="00D51DC9">
        <w:t>, especially the Children, Families</w:t>
      </w:r>
      <w:r w:rsidR="002A6472">
        <w:t xml:space="preserve"> &amp; </w:t>
      </w:r>
      <w:r w:rsidRPr="00D51DC9">
        <w:t>Lifelong Learning  Select Committee, provide support and challenge by:</w:t>
      </w:r>
    </w:p>
    <w:p w14:paraId="21300AB2" w14:textId="77777777" w:rsidR="00D51DC9" w:rsidRPr="00D51DC9" w:rsidRDefault="00D51DC9" w:rsidP="00D51DC9">
      <w:pPr>
        <w:numPr>
          <w:ilvl w:val="0"/>
          <w:numId w:val="14"/>
        </w:numPr>
        <w:spacing w:after="163"/>
        <w:ind w:right="10"/>
      </w:pPr>
      <w:r w:rsidRPr="00D51DC9">
        <w:t>Contributing to service plans.</w:t>
      </w:r>
    </w:p>
    <w:p w14:paraId="4B171373" w14:textId="4DAB65A9" w:rsidR="00D51DC9" w:rsidRPr="00D51DC9" w:rsidRDefault="00D51DC9" w:rsidP="00D51DC9">
      <w:pPr>
        <w:numPr>
          <w:ilvl w:val="0"/>
          <w:numId w:val="14"/>
        </w:numPr>
        <w:spacing w:after="163"/>
        <w:ind w:right="10"/>
      </w:pPr>
      <w:r w:rsidRPr="00D51DC9">
        <w:t>Monitoring implementation</w:t>
      </w:r>
      <w:r w:rsidR="00B62C21">
        <w:t xml:space="preserve"> and </w:t>
      </w:r>
      <w:r w:rsidRPr="00D51DC9">
        <w:t>effectiveness.</w:t>
      </w:r>
    </w:p>
    <w:p w14:paraId="4F51F2E0" w14:textId="39345E43" w:rsidR="00D51DC9" w:rsidRPr="00D51DC9" w:rsidRDefault="00D51DC9" w:rsidP="00D51DC9">
      <w:pPr>
        <w:numPr>
          <w:ilvl w:val="0"/>
          <w:numId w:val="14"/>
        </w:numPr>
        <w:spacing w:after="163"/>
        <w:ind w:right="10"/>
      </w:pPr>
      <w:r w:rsidRPr="00D51DC9">
        <w:t>Reviewing performance and quality reports, questioning underperformance, and making recommendations</w:t>
      </w:r>
      <w:r w:rsidR="00465066">
        <w:t xml:space="preserve"> for improvement</w:t>
      </w:r>
      <w:r w:rsidRPr="00D51DC9">
        <w:t>.</w:t>
      </w:r>
    </w:p>
    <w:p w14:paraId="15DF5BE3" w14:textId="77777777" w:rsidR="00D51DC9" w:rsidRPr="00D51DC9" w:rsidRDefault="00D51DC9" w:rsidP="00D51DC9">
      <w:pPr>
        <w:spacing w:after="163"/>
        <w:ind w:left="130" w:right="10"/>
      </w:pPr>
      <w:r w:rsidRPr="00D51DC9">
        <w:rPr>
          <w:b/>
          <w:bCs/>
        </w:rPr>
        <w:t>Chief Executive’s Leadership Team (CELT)</w:t>
      </w:r>
    </w:p>
    <w:p w14:paraId="34D4C525" w14:textId="6CFC0401" w:rsidR="00D51DC9" w:rsidRPr="00D51DC9" w:rsidRDefault="00380297" w:rsidP="00D51DC9">
      <w:pPr>
        <w:spacing w:after="163"/>
        <w:ind w:left="130" w:right="10"/>
      </w:pPr>
      <w:r>
        <w:t xml:space="preserve">These Leaders </w:t>
      </w:r>
      <w:r w:rsidR="00D51DC9" w:rsidRPr="00D51DC9">
        <w:t>ensure council services meet objectives and standards through:</w:t>
      </w:r>
    </w:p>
    <w:p w14:paraId="619BE053" w14:textId="77777777" w:rsidR="00D51DC9" w:rsidRPr="00D51DC9" w:rsidRDefault="00D51DC9" w:rsidP="00D51DC9">
      <w:pPr>
        <w:numPr>
          <w:ilvl w:val="0"/>
          <w:numId w:val="15"/>
        </w:numPr>
        <w:spacing w:after="163"/>
        <w:ind w:right="10"/>
      </w:pPr>
      <w:r w:rsidRPr="00D51DC9">
        <w:t>Advising Members on strategic direction and improvement priorities.</w:t>
      </w:r>
    </w:p>
    <w:p w14:paraId="33F9BFB9" w14:textId="77777777" w:rsidR="00D51DC9" w:rsidRPr="00D51DC9" w:rsidRDefault="00D51DC9" w:rsidP="00D51DC9">
      <w:pPr>
        <w:numPr>
          <w:ilvl w:val="0"/>
          <w:numId w:val="15"/>
        </w:numPr>
        <w:spacing w:after="163"/>
        <w:ind w:right="10"/>
      </w:pPr>
      <w:r w:rsidRPr="00D51DC9">
        <w:t>Setting targets and standards based on outcomes.</w:t>
      </w:r>
    </w:p>
    <w:p w14:paraId="0F3CE172" w14:textId="77777777" w:rsidR="00D51DC9" w:rsidRPr="00D51DC9" w:rsidRDefault="00D51DC9" w:rsidP="00D51DC9">
      <w:pPr>
        <w:numPr>
          <w:ilvl w:val="0"/>
          <w:numId w:val="15"/>
        </w:numPr>
        <w:spacing w:after="163"/>
        <w:ind w:right="10"/>
      </w:pPr>
      <w:r w:rsidRPr="00D51DC9">
        <w:t>Acting on underperformance and poor quality.</w:t>
      </w:r>
    </w:p>
    <w:p w14:paraId="2DA17F99" w14:textId="77777777" w:rsidR="00D51DC9" w:rsidRPr="00D51DC9" w:rsidRDefault="00D51DC9" w:rsidP="00D51DC9">
      <w:pPr>
        <w:numPr>
          <w:ilvl w:val="0"/>
          <w:numId w:val="15"/>
        </w:numPr>
        <w:spacing w:after="163"/>
        <w:ind w:right="10"/>
      </w:pPr>
      <w:r w:rsidRPr="00D51DC9">
        <w:t>Embedding a strong performance and quality culture across services.</w:t>
      </w:r>
    </w:p>
    <w:p w14:paraId="4C9DAD25" w14:textId="7335530A" w:rsidR="00FB02D9" w:rsidRDefault="00FB02D9" w:rsidP="00FB02D9">
      <w:pPr>
        <w:tabs>
          <w:tab w:val="left" w:pos="7200"/>
        </w:tabs>
        <w:rPr>
          <w:lang w:eastAsia="en-GB"/>
        </w:rPr>
      </w:pPr>
      <w:r>
        <w:rPr>
          <w:lang w:eastAsia="en-GB"/>
        </w:rPr>
        <w:tab/>
      </w:r>
    </w:p>
    <w:p w14:paraId="5CD42285" w14:textId="77777777" w:rsidR="00B73615" w:rsidRDefault="00B73615" w:rsidP="00B73615">
      <w:pPr>
        <w:spacing w:after="0"/>
        <w:jc w:val="center"/>
        <w:rPr>
          <w:rFonts w:cs="Arial"/>
          <w:b/>
        </w:rPr>
      </w:pPr>
    </w:p>
    <w:p w14:paraId="513D3603" w14:textId="77777777" w:rsidR="00B73615" w:rsidRDefault="00B73615" w:rsidP="00B73615">
      <w:pPr>
        <w:spacing w:after="0"/>
        <w:jc w:val="center"/>
        <w:rPr>
          <w:rFonts w:cs="Arial"/>
          <w:b/>
        </w:rPr>
      </w:pPr>
    </w:p>
    <w:p w14:paraId="344DE7EF" w14:textId="77777777" w:rsidR="00B73615" w:rsidRDefault="00B73615" w:rsidP="00B73615">
      <w:pPr>
        <w:spacing w:after="0"/>
        <w:jc w:val="center"/>
        <w:rPr>
          <w:rFonts w:cs="Arial"/>
          <w:b/>
        </w:rPr>
      </w:pPr>
    </w:p>
    <w:tbl>
      <w:tblPr>
        <w:tblStyle w:val="TableGrid"/>
        <w:tblW w:w="0" w:type="auto"/>
        <w:tblLook w:val="04A0" w:firstRow="1" w:lastRow="0" w:firstColumn="1" w:lastColumn="0" w:noHBand="0" w:noVBand="1"/>
      </w:tblPr>
      <w:tblGrid>
        <w:gridCol w:w="4131"/>
        <w:gridCol w:w="4073"/>
      </w:tblGrid>
      <w:tr w:rsidR="00B73615" w14:paraId="017A3A24" w14:textId="77777777" w:rsidTr="00B73615">
        <w:tc>
          <w:tcPr>
            <w:tcW w:w="4131" w:type="dxa"/>
          </w:tcPr>
          <w:p w14:paraId="2BC7834F" w14:textId="77777777" w:rsidR="00B73615" w:rsidRPr="001A6E8C" w:rsidRDefault="00B73615" w:rsidP="00B47D88">
            <w:pPr>
              <w:rPr>
                <w:rFonts w:cs="Arial"/>
                <w:b/>
                <w:color w:val="2D451B"/>
              </w:rPr>
            </w:pPr>
            <w:r w:rsidRPr="001A6E8C">
              <w:rPr>
                <w:rFonts w:cs="Arial"/>
                <w:b/>
                <w:color w:val="2D451B"/>
              </w:rPr>
              <w:t>Title</w:t>
            </w:r>
          </w:p>
        </w:tc>
        <w:tc>
          <w:tcPr>
            <w:tcW w:w="4073" w:type="dxa"/>
          </w:tcPr>
          <w:p w14:paraId="20052C1E" w14:textId="29682717" w:rsidR="00B73615" w:rsidRDefault="00B73615" w:rsidP="00B47D88">
            <w:pPr>
              <w:jc w:val="center"/>
              <w:rPr>
                <w:rFonts w:cs="Arial"/>
                <w:b/>
              </w:rPr>
            </w:pPr>
            <w:r>
              <w:rPr>
                <w:rFonts w:cs="Arial"/>
                <w:b/>
              </w:rPr>
              <w:t>Quality Assurance Framework</w:t>
            </w:r>
          </w:p>
        </w:tc>
      </w:tr>
      <w:tr w:rsidR="00B73615" w14:paraId="10B85EC7" w14:textId="77777777" w:rsidTr="00B73615">
        <w:tc>
          <w:tcPr>
            <w:tcW w:w="4131" w:type="dxa"/>
          </w:tcPr>
          <w:p w14:paraId="4915363E" w14:textId="77777777" w:rsidR="00B73615" w:rsidRPr="001A6E8C" w:rsidRDefault="00B73615" w:rsidP="00B47D88">
            <w:pPr>
              <w:rPr>
                <w:rFonts w:cs="Arial"/>
                <w:b/>
                <w:color w:val="2D451B"/>
              </w:rPr>
            </w:pPr>
            <w:r w:rsidRPr="001A6E8C">
              <w:rPr>
                <w:rFonts w:cs="Arial"/>
                <w:b/>
                <w:color w:val="2D451B"/>
              </w:rPr>
              <w:t>Purpose</w:t>
            </w:r>
          </w:p>
        </w:tc>
        <w:tc>
          <w:tcPr>
            <w:tcW w:w="4073" w:type="dxa"/>
          </w:tcPr>
          <w:p w14:paraId="4DCEC715" w14:textId="75717F54" w:rsidR="00B73615" w:rsidRDefault="003C4A5C" w:rsidP="00B47D88">
            <w:pPr>
              <w:jc w:val="center"/>
              <w:rPr>
                <w:rFonts w:cs="Arial"/>
                <w:b/>
              </w:rPr>
            </w:pPr>
            <w:r w:rsidRPr="003C4A5C">
              <w:rPr>
                <w:rFonts w:cs="Arial"/>
                <w:b/>
                <w:bCs/>
              </w:rPr>
              <w:t>To outline the quality assurance framework by which standards and quality of work is compiled, understood and acted upon.</w:t>
            </w:r>
          </w:p>
        </w:tc>
      </w:tr>
      <w:tr w:rsidR="00B73615" w14:paraId="22A556E5" w14:textId="77777777" w:rsidTr="00B73615">
        <w:tc>
          <w:tcPr>
            <w:tcW w:w="4131" w:type="dxa"/>
          </w:tcPr>
          <w:p w14:paraId="0C18AC39" w14:textId="77777777" w:rsidR="00B73615" w:rsidRPr="001A6E8C" w:rsidRDefault="00B73615" w:rsidP="00B47D88">
            <w:pPr>
              <w:rPr>
                <w:rFonts w:cs="Arial"/>
                <w:b/>
                <w:color w:val="2D451B"/>
              </w:rPr>
            </w:pPr>
            <w:r w:rsidRPr="001A6E8C">
              <w:rPr>
                <w:rFonts w:cs="Arial"/>
                <w:b/>
                <w:color w:val="2D451B"/>
              </w:rPr>
              <w:t>Updated by</w:t>
            </w:r>
          </w:p>
        </w:tc>
        <w:tc>
          <w:tcPr>
            <w:tcW w:w="4073" w:type="dxa"/>
          </w:tcPr>
          <w:p w14:paraId="2993B577" w14:textId="04F02AB6" w:rsidR="00B73615" w:rsidRDefault="003C4A5C" w:rsidP="00B47D88">
            <w:pPr>
              <w:jc w:val="center"/>
              <w:rPr>
                <w:rFonts w:cs="Arial"/>
                <w:b/>
              </w:rPr>
            </w:pPr>
            <w:r>
              <w:rPr>
                <w:rFonts w:cs="Arial"/>
                <w:b/>
              </w:rPr>
              <w:t>Kasey Senior</w:t>
            </w:r>
          </w:p>
        </w:tc>
      </w:tr>
      <w:tr w:rsidR="00B73615" w14:paraId="25A337D3" w14:textId="77777777" w:rsidTr="00B73615">
        <w:tc>
          <w:tcPr>
            <w:tcW w:w="4131" w:type="dxa"/>
          </w:tcPr>
          <w:p w14:paraId="3C035FAA" w14:textId="77777777" w:rsidR="00B73615" w:rsidRPr="001A6E8C" w:rsidRDefault="00B73615" w:rsidP="00B47D88">
            <w:pPr>
              <w:rPr>
                <w:rFonts w:cs="Arial"/>
                <w:b/>
                <w:color w:val="2D451B"/>
              </w:rPr>
            </w:pPr>
            <w:r w:rsidRPr="001A6E8C">
              <w:rPr>
                <w:rFonts w:cs="Arial"/>
                <w:b/>
                <w:color w:val="2D451B"/>
              </w:rPr>
              <w:t>Approved by</w:t>
            </w:r>
          </w:p>
        </w:tc>
        <w:tc>
          <w:tcPr>
            <w:tcW w:w="4073" w:type="dxa"/>
          </w:tcPr>
          <w:p w14:paraId="6879D9BE" w14:textId="50E30B69" w:rsidR="00B73615" w:rsidRDefault="003C4A5C" w:rsidP="00B47D88">
            <w:pPr>
              <w:jc w:val="center"/>
              <w:rPr>
                <w:rFonts w:cs="Arial"/>
                <w:b/>
              </w:rPr>
            </w:pPr>
            <w:r>
              <w:rPr>
                <w:rFonts w:cs="Arial"/>
                <w:b/>
              </w:rPr>
              <w:t>Patricia Denney</w:t>
            </w:r>
          </w:p>
        </w:tc>
      </w:tr>
      <w:tr w:rsidR="00B73615" w14:paraId="7F27661A" w14:textId="77777777" w:rsidTr="00B73615">
        <w:tc>
          <w:tcPr>
            <w:tcW w:w="4131" w:type="dxa"/>
          </w:tcPr>
          <w:p w14:paraId="01A15F6A" w14:textId="77777777" w:rsidR="00B73615" w:rsidRPr="001A6E8C" w:rsidRDefault="00B73615" w:rsidP="00B47D88">
            <w:pPr>
              <w:rPr>
                <w:rFonts w:cs="Arial"/>
                <w:b/>
                <w:color w:val="2D451B"/>
              </w:rPr>
            </w:pPr>
            <w:r w:rsidRPr="001A6E8C">
              <w:rPr>
                <w:rFonts w:cs="Arial"/>
                <w:b/>
                <w:color w:val="2D451B"/>
              </w:rPr>
              <w:t>Date</w:t>
            </w:r>
          </w:p>
        </w:tc>
        <w:tc>
          <w:tcPr>
            <w:tcW w:w="4073" w:type="dxa"/>
          </w:tcPr>
          <w:p w14:paraId="26D61D1B" w14:textId="1FA5491D" w:rsidR="00B73615" w:rsidRDefault="003C4A5C" w:rsidP="00B47D88">
            <w:pPr>
              <w:jc w:val="center"/>
              <w:rPr>
                <w:rFonts w:cs="Arial"/>
                <w:b/>
              </w:rPr>
            </w:pPr>
            <w:r>
              <w:rPr>
                <w:rFonts w:cs="Arial"/>
                <w:b/>
              </w:rPr>
              <w:t>11.12.2024</w:t>
            </w:r>
          </w:p>
        </w:tc>
      </w:tr>
      <w:tr w:rsidR="00B73615" w14:paraId="42744BE1" w14:textId="77777777" w:rsidTr="00B73615">
        <w:tc>
          <w:tcPr>
            <w:tcW w:w="4131" w:type="dxa"/>
          </w:tcPr>
          <w:p w14:paraId="25850239" w14:textId="77777777" w:rsidR="00B73615" w:rsidRPr="001A6E8C" w:rsidRDefault="00B73615" w:rsidP="00B47D88">
            <w:pPr>
              <w:rPr>
                <w:rFonts w:cs="Arial"/>
                <w:b/>
                <w:color w:val="2D451B"/>
              </w:rPr>
            </w:pPr>
            <w:r w:rsidRPr="001A6E8C">
              <w:rPr>
                <w:rFonts w:cs="Arial"/>
                <w:b/>
                <w:color w:val="2D451B"/>
              </w:rPr>
              <w:t>Version</w:t>
            </w:r>
          </w:p>
        </w:tc>
        <w:tc>
          <w:tcPr>
            <w:tcW w:w="4073" w:type="dxa"/>
          </w:tcPr>
          <w:p w14:paraId="7AB30FDB" w14:textId="22F29B21" w:rsidR="00B73615" w:rsidRDefault="00B73615" w:rsidP="00B47D88">
            <w:pPr>
              <w:jc w:val="center"/>
              <w:rPr>
                <w:rFonts w:cs="Arial"/>
                <w:b/>
              </w:rPr>
            </w:pPr>
          </w:p>
        </w:tc>
      </w:tr>
      <w:tr w:rsidR="00B73615" w14:paraId="5EC28274" w14:textId="77777777" w:rsidTr="00B73615">
        <w:tc>
          <w:tcPr>
            <w:tcW w:w="4131" w:type="dxa"/>
          </w:tcPr>
          <w:p w14:paraId="028FD261" w14:textId="77777777" w:rsidR="00B73615" w:rsidRPr="001A6E8C" w:rsidRDefault="00B73615" w:rsidP="00B47D88">
            <w:pPr>
              <w:rPr>
                <w:rFonts w:cs="Arial"/>
                <w:b/>
                <w:color w:val="2D451B"/>
              </w:rPr>
            </w:pPr>
            <w:r w:rsidRPr="001A6E8C">
              <w:rPr>
                <w:rFonts w:cs="Arial"/>
                <w:b/>
                <w:color w:val="2D451B"/>
              </w:rPr>
              <w:t>Status</w:t>
            </w:r>
          </w:p>
        </w:tc>
        <w:tc>
          <w:tcPr>
            <w:tcW w:w="4073" w:type="dxa"/>
          </w:tcPr>
          <w:p w14:paraId="62868C55" w14:textId="5B61B14D" w:rsidR="00B73615" w:rsidRDefault="003C4A5C" w:rsidP="00B47D88">
            <w:pPr>
              <w:jc w:val="center"/>
              <w:rPr>
                <w:rFonts w:cs="Arial"/>
                <w:b/>
              </w:rPr>
            </w:pPr>
            <w:r>
              <w:rPr>
                <w:rFonts w:cs="Arial"/>
                <w:b/>
              </w:rPr>
              <w:t>Final</w:t>
            </w:r>
          </w:p>
        </w:tc>
      </w:tr>
      <w:tr w:rsidR="00B73615" w14:paraId="5B8C02D1" w14:textId="77777777" w:rsidTr="00B73615">
        <w:tc>
          <w:tcPr>
            <w:tcW w:w="4131" w:type="dxa"/>
          </w:tcPr>
          <w:p w14:paraId="10B0D8BC" w14:textId="77777777" w:rsidR="00B73615" w:rsidRPr="001A6E8C" w:rsidRDefault="00B73615" w:rsidP="00B47D88">
            <w:pPr>
              <w:rPr>
                <w:rFonts w:cs="Arial"/>
                <w:b/>
                <w:color w:val="2D451B"/>
              </w:rPr>
            </w:pPr>
            <w:r w:rsidRPr="001A6E8C">
              <w:rPr>
                <w:rFonts w:cs="Arial"/>
                <w:b/>
                <w:color w:val="2D451B"/>
              </w:rPr>
              <w:t>Frequency</w:t>
            </w:r>
          </w:p>
        </w:tc>
        <w:tc>
          <w:tcPr>
            <w:tcW w:w="4073" w:type="dxa"/>
          </w:tcPr>
          <w:p w14:paraId="6B7751DA" w14:textId="15373D72" w:rsidR="00B73615" w:rsidRDefault="003C4A5C" w:rsidP="00B47D88">
            <w:pPr>
              <w:jc w:val="center"/>
              <w:rPr>
                <w:rFonts w:cs="Arial"/>
                <w:b/>
              </w:rPr>
            </w:pPr>
            <w:r>
              <w:rPr>
                <w:rFonts w:cs="Arial"/>
                <w:b/>
              </w:rPr>
              <w:t>Yearly</w:t>
            </w:r>
          </w:p>
        </w:tc>
      </w:tr>
      <w:tr w:rsidR="00B73615" w14:paraId="2F779516" w14:textId="77777777" w:rsidTr="00B73615">
        <w:tc>
          <w:tcPr>
            <w:tcW w:w="4131" w:type="dxa"/>
          </w:tcPr>
          <w:p w14:paraId="2554F80D" w14:textId="77777777" w:rsidR="00B73615" w:rsidRPr="001A6E8C" w:rsidRDefault="00B73615" w:rsidP="00B47D88">
            <w:pPr>
              <w:rPr>
                <w:rFonts w:cs="Arial"/>
                <w:b/>
                <w:color w:val="2D451B"/>
              </w:rPr>
            </w:pPr>
            <w:r w:rsidRPr="001A6E8C">
              <w:rPr>
                <w:rFonts w:cs="Arial"/>
                <w:b/>
                <w:color w:val="2D451B"/>
              </w:rPr>
              <w:t>Next review date</w:t>
            </w:r>
          </w:p>
        </w:tc>
        <w:tc>
          <w:tcPr>
            <w:tcW w:w="4073" w:type="dxa"/>
          </w:tcPr>
          <w:p w14:paraId="47BCC252" w14:textId="1BC43DCB" w:rsidR="00B73615" w:rsidRDefault="00B73615" w:rsidP="00B47D88">
            <w:pPr>
              <w:jc w:val="center"/>
              <w:rPr>
                <w:rFonts w:cs="Arial"/>
                <w:b/>
              </w:rPr>
            </w:pPr>
            <w:r>
              <w:rPr>
                <w:rFonts w:cs="Arial"/>
                <w:b/>
              </w:rPr>
              <w:t>October 2025</w:t>
            </w:r>
          </w:p>
        </w:tc>
      </w:tr>
    </w:tbl>
    <w:p w14:paraId="199F49E8" w14:textId="77777777" w:rsidR="00B73615" w:rsidRPr="00B24A79" w:rsidRDefault="00B73615" w:rsidP="00B73615">
      <w:pPr>
        <w:spacing w:after="0"/>
        <w:rPr>
          <w:rFonts w:cs="Arial"/>
          <w:bCs/>
        </w:rPr>
      </w:pPr>
    </w:p>
    <w:p w14:paraId="0EE305C0" w14:textId="77777777" w:rsidR="00B73615" w:rsidRDefault="00B73615" w:rsidP="00B73615">
      <w:pPr>
        <w:spacing w:after="0"/>
        <w:jc w:val="center"/>
        <w:rPr>
          <w:rFonts w:cs="Arial"/>
          <w:b/>
        </w:rPr>
      </w:pPr>
    </w:p>
    <w:p w14:paraId="73A22CD4" w14:textId="5710E536" w:rsidR="00FB02D9" w:rsidRPr="00FB02D9" w:rsidRDefault="00FB02D9" w:rsidP="009177A6">
      <w:pPr>
        <w:spacing w:after="0"/>
        <w:rPr>
          <w:lang w:eastAsia="en-GB"/>
        </w:rPr>
      </w:pPr>
    </w:p>
    <w:sectPr w:rsidR="00FB02D9" w:rsidRPr="00FB02D9" w:rsidSect="00326DE9">
      <w:headerReference w:type="default" r:id="rId28"/>
      <w:footerReference w:type="default" r:id="rId29"/>
      <w:footerReference w:type="first" r:id="rId30"/>
      <w:pgSz w:w="11900" w:h="16840"/>
      <w:pgMar w:top="1134" w:right="2835"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D022B" w14:textId="77777777" w:rsidR="005B7751" w:rsidRDefault="005B7751" w:rsidP="0056799F">
      <w:pPr>
        <w:spacing w:after="0"/>
      </w:pPr>
      <w:r>
        <w:separator/>
      </w:r>
    </w:p>
  </w:endnote>
  <w:endnote w:type="continuationSeparator" w:id="0">
    <w:p w14:paraId="49751178" w14:textId="77777777" w:rsidR="005B7751" w:rsidRDefault="005B7751" w:rsidP="0056799F">
      <w:pPr>
        <w:spacing w:after="0"/>
      </w:pPr>
      <w:r>
        <w:continuationSeparator/>
      </w:r>
    </w:p>
  </w:endnote>
  <w:endnote w:type="continuationNotice" w:id="1">
    <w:p w14:paraId="51C2555E" w14:textId="77777777" w:rsidR="005B7751" w:rsidRDefault="005B775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9498241"/>
      <w:docPartObj>
        <w:docPartGallery w:val="Page Numbers (Bottom of Page)"/>
        <w:docPartUnique/>
      </w:docPartObj>
    </w:sdtPr>
    <w:sdtEndPr>
      <w:rPr>
        <w:noProof/>
      </w:rPr>
    </w:sdtEndPr>
    <w:sdtContent>
      <w:p w14:paraId="38D97B0A" w14:textId="715C1123" w:rsidR="008F5FD9" w:rsidRDefault="008F5F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2003BC" w14:textId="77777777" w:rsidR="008F5FD9" w:rsidRDefault="008F5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6F248" w14:textId="77777777" w:rsidR="008F5FD9" w:rsidRDefault="008F5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4CE00" w14:textId="77777777" w:rsidR="005B7751" w:rsidRDefault="005B7751" w:rsidP="0056799F">
      <w:pPr>
        <w:spacing w:after="0"/>
      </w:pPr>
      <w:r>
        <w:separator/>
      </w:r>
    </w:p>
  </w:footnote>
  <w:footnote w:type="continuationSeparator" w:id="0">
    <w:p w14:paraId="6B45B9BE" w14:textId="77777777" w:rsidR="005B7751" w:rsidRDefault="005B7751" w:rsidP="0056799F">
      <w:pPr>
        <w:spacing w:after="0"/>
      </w:pPr>
      <w:r>
        <w:continuationSeparator/>
      </w:r>
    </w:p>
  </w:footnote>
  <w:footnote w:type="continuationNotice" w:id="1">
    <w:p w14:paraId="5BC03532" w14:textId="77777777" w:rsidR="005B7751" w:rsidRDefault="005B775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A62C7" w14:textId="577730A2" w:rsidR="00326DE9" w:rsidRDefault="005023AA">
    <w:pPr>
      <w:pStyle w:val="Header"/>
    </w:pPr>
    <w:r>
      <w:rPr>
        <w:noProof/>
      </w:rPr>
      <mc:AlternateContent>
        <mc:Choice Requires="wps">
          <w:drawing>
            <wp:anchor distT="0" distB="0" distL="114300" distR="114300" simplePos="0" relativeHeight="251658240" behindDoc="0" locked="0" layoutInCell="1" allowOverlap="1" wp14:anchorId="2CD3C1EC" wp14:editId="11B13CD3">
              <wp:simplePos x="0" y="0"/>
              <wp:positionH relativeFrom="column">
                <wp:posOffset>6645910</wp:posOffset>
              </wp:positionH>
              <wp:positionV relativeFrom="paragraph">
                <wp:posOffset>-503555</wp:posOffset>
              </wp:positionV>
              <wp:extent cx="361950" cy="1071372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0713720"/>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1D321" id="Rectangle 4" o:spid="_x0000_s1026" style="position:absolute;margin-left:523.3pt;margin-top:-39.65pt;width:28.5pt;height:84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" fillcolor="#e7a23f" stroked="f" strokeweight="1p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D2C"/>
    <w:multiLevelType w:val="hybridMultilevel"/>
    <w:tmpl w:val="4D7E328C"/>
    <w:lvl w:ilvl="0" w:tplc="7102EC0A">
      <w:start w:val="1"/>
      <w:numFmt w:val="bullet"/>
      <w:lvlText w:val="•"/>
      <w:lvlJc w:val="left"/>
      <w:pPr>
        <w:ind w:left="1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BA1222">
      <w:start w:val="1"/>
      <w:numFmt w:val="bullet"/>
      <w:lvlText w:val="o"/>
      <w:lvlJc w:val="left"/>
      <w:pPr>
        <w:ind w:left="17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42ABEE">
      <w:start w:val="1"/>
      <w:numFmt w:val="bullet"/>
      <w:lvlText w:val="▪"/>
      <w:lvlJc w:val="left"/>
      <w:pPr>
        <w:ind w:left="2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98F140">
      <w:start w:val="1"/>
      <w:numFmt w:val="bullet"/>
      <w:lvlText w:val="•"/>
      <w:lvlJc w:val="left"/>
      <w:pPr>
        <w:ind w:left="3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521500">
      <w:start w:val="1"/>
      <w:numFmt w:val="bullet"/>
      <w:lvlText w:val="o"/>
      <w:lvlJc w:val="left"/>
      <w:pPr>
        <w:ind w:left="3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463738">
      <w:start w:val="1"/>
      <w:numFmt w:val="bullet"/>
      <w:lvlText w:val="▪"/>
      <w:lvlJc w:val="left"/>
      <w:pPr>
        <w:ind w:left="4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ED882">
      <w:start w:val="1"/>
      <w:numFmt w:val="bullet"/>
      <w:lvlText w:val="•"/>
      <w:lvlJc w:val="left"/>
      <w:pPr>
        <w:ind w:left="5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1C8F68">
      <w:start w:val="1"/>
      <w:numFmt w:val="bullet"/>
      <w:lvlText w:val="o"/>
      <w:lvlJc w:val="left"/>
      <w:pPr>
        <w:ind w:left="6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CE9AA8">
      <w:start w:val="1"/>
      <w:numFmt w:val="bullet"/>
      <w:lvlText w:val="▪"/>
      <w:lvlJc w:val="left"/>
      <w:pPr>
        <w:ind w:left="6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49462A"/>
    <w:multiLevelType w:val="multilevel"/>
    <w:tmpl w:val="4D9A5E08"/>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9C6824"/>
    <w:multiLevelType w:val="hybridMultilevel"/>
    <w:tmpl w:val="F2346516"/>
    <w:lvl w:ilvl="0" w:tplc="0B7E1B58">
      <w:start w:val="1"/>
      <w:numFmt w:val="bullet"/>
      <w:pStyle w:val="Bulletlis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FF0908"/>
    <w:multiLevelType w:val="multilevel"/>
    <w:tmpl w:val="4056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7532F"/>
    <w:multiLevelType w:val="multilevel"/>
    <w:tmpl w:val="EAB8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5E5526"/>
    <w:multiLevelType w:val="multilevel"/>
    <w:tmpl w:val="9768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74AF1"/>
    <w:multiLevelType w:val="hybridMultilevel"/>
    <w:tmpl w:val="96E69762"/>
    <w:lvl w:ilvl="0" w:tplc="034CC326">
      <w:start w:val="1"/>
      <w:numFmt w:val="bullet"/>
      <w:lvlText w:val="•"/>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58C0EE">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58D626">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1AF992">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2679DE">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8C19B6">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5652D4">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F86CE6">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2E34DA">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C4C6CE1"/>
    <w:multiLevelType w:val="hybridMultilevel"/>
    <w:tmpl w:val="05BC7FE0"/>
    <w:lvl w:ilvl="0" w:tplc="034CC326">
      <w:start w:val="1"/>
      <w:numFmt w:val="bullet"/>
      <w:lvlText w:val="•"/>
      <w:lvlJc w:val="left"/>
      <w:pPr>
        <w:ind w:left="644"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D582045"/>
    <w:multiLevelType w:val="multilevel"/>
    <w:tmpl w:val="6490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2B2C82"/>
    <w:multiLevelType w:val="hybridMultilevel"/>
    <w:tmpl w:val="453674FE"/>
    <w:lvl w:ilvl="0" w:tplc="BCF0FB26">
      <w:start w:val="1"/>
      <w:numFmt w:val="bullet"/>
      <w:lvlText w:val="•"/>
      <w:lvlJc w:val="left"/>
      <w:pPr>
        <w:ind w:left="1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00BA02">
      <w:start w:val="1"/>
      <w:numFmt w:val="bullet"/>
      <w:lvlText w:val="o"/>
      <w:lvlJc w:val="left"/>
      <w:pPr>
        <w:ind w:left="17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C6EBEA">
      <w:start w:val="1"/>
      <w:numFmt w:val="bullet"/>
      <w:lvlText w:val="▪"/>
      <w:lvlJc w:val="left"/>
      <w:pPr>
        <w:ind w:left="2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7E6200">
      <w:start w:val="1"/>
      <w:numFmt w:val="bullet"/>
      <w:lvlText w:val="•"/>
      <w:lvlJc w:val="left"/>
      <w:pPr>
        <w:ind w:left="3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2CC49E">
      <w:start w:val="1"/>
      <w:numFmt w:val="bullet"/>
      <w:lvlText w:val="o"/>
      <w:lvlJc w:val="left"/>
      <w:pPr>
        <w:ind w:left="3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FE0782">
      <w:start w:val="1"/>
      <w:numFmt w:val="bullet"/>
      <w:lvlText w:val="▪"/>
      <w:lvlJc w:val="left"/>
      <w:pPr>
        <w:ind w:left="4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D6477C">
      <w:start w:val="1"/>
      <w:numFmt w:val="bullet"/>
      <w:lvlText w:val="•"/>
      <w:lvlJc w:val="left"/>
      <w:pPr>
        <w:ind w:left="5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C720">
      <w:start w:val="1"/>
      <w:numFmt w:val="bullet"/>
      <w:lvlText w:val="o"/>
      <w:lvlJc w:val="left"/>
      <w:pPr>
        <w:ind w:left="6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BCD24E">
      <w:start w:val="1"/>
      <w:numFmt w:val="bullet"/>
      <w:lvlText w:val="▪"/>
      <w:lvlJc w:val="left"/>
      <w:pPr>
        <w:ind w:left="6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BEA0A15"/>
    <w:multiLevelType w:val="multilevel"/>
    <w:tmpl w:val="F7CE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1676AA"/>
    <w:multiLevelType w:val="hybridMultilevel"/>
    <w:tmpl w:val="2E6AF354"/>
    <w:lvl w:ilvl="0" w:tplc="311AFF88">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65342A"/>
    <w:multiLevelType w:val="hybridMultilevel"/>
    <w:tmpl w:val="DFBA868C"/>
    <w:lvl w:ilvl="0" w:tplc="12861C1C">
      <w:start w:val="1"/>
      <w:numFmt w:val="bullet"/>
      <w:lvlText w:val="•"/>
      <w:lvlJc w:val="left"/>
      <w:pPr>
        <w:ind w:left="1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F62C22">
      <w:start w:val="1"/>
      <w:numFmt w:val="bullet"/>
      <w:lvlText w:val="o"/>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6A5BA0">
      <w:start w:val="1"/>
      <w:numFmt w:val="bullet"/>
      <w:lvlText w:val="▪"/>
      <w:lvlJc w:val="left"/>
      <w:pPr>
        <w:ind w:left="3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443E18">
      <w:start w:val="1"/>
      <w:numFmt w:val="bullet"/>
      <w:lvlText w:val="•"/>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C41202">
      <w:start w:val="1"/>
      <w:numFmt w:val="bullet"/>
      <w:lvlText w:val="o"/>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F8D664">
      <w:start w:val="1"/>
      <w:numFmt w:val="bullet"/>
      <w:lvlText w:val="▪"/>
      <w:lvlJc w:val="left"/>
      <w:pPr>
        <w:ind w:left="5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EE16BA">
      <w:start w:val="1"/>
      <w:numFmt w:val="bullet"/>
      <w:lvlText w:val="•"/>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267A20">
      <w:start w:val="1"/>
      <w:numFmt w:val="bullet"/>
      <w:lvlText w:val="o"/>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6ABDB2">
      <w:start w:val="1"/>
      <w:numFmt w:val="bullet"/>
      <w:lvlText w:val="▪"/>
      <w:lvlJc w:val="left"/>
      <w:pPr>
        <w:ind w:left="7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C946E5F"/>
    <w:multiLevelType w:val="multilevel"/>
    <w:tmpl w:val="15EC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C626E1"/>
    <w:multiLevelType w:val="multilevel"/>
    <w:tmpl w:val="934A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3081573">
    <w:abstractNumId w:val="11"/>
  </w:num>
  <w:num w:numId="2" w16cid:durableId="709037207">
    <w:abstractNumId w:val="2"/>
  </w:num>
  <w:num w:numId="3" w16cid:durableId="692875608">
    <w:abstractNumId w:val="1"/>
  </w:num>
  <w:num w:numId="4" w16cid:durableId="770592601">
    <w:abstractNumId w:val="6"/>
  </w:num>
  <w:num w:numId="5" w16cid:durableId="1727560725">
    <w:abstractNumId w:val="12"/>
  </w:num>
  <w:num w:numId="6" w16cid:durableId="1477530152">
    <w:abstractNumId w:val="9"/>
  </w:num>
  <w:num w:numId="7" w16cid:durableId="1962950516">
    <w:abstractNumId w:val="0"/>
  </w:num>
  <w:num w:numId="8" w16cid:durableId="439835545">
    <w:abstractNumId w:val="7"/>
  </w:num>
  <w:num w:numId="9" w16cid:durableId="2030179618">
    <w:abstractNumId w:val="5"/>
  </w:num>
  <w:num w:numId="10" w16cid:durableId="1756855736">
    <w:abstractNumId w:val="14"/>
  </w:num>
  <w:num w:numId="11" w16cid:durableId="485903563">
    <w:abstractNumId w:val="10"/>
  </w:num>
  <w:num w:numId="12" w16cid:durableId="1366952604">
    <w:abstractNumId w:val="13"/>
  </w:num>
  <w:num w:numId="13" w16cid:durableId="83110908">
    <w:abstractNumId w:val="3"/>
  </w:num>
  <w:num w:numId="14" w16cid:durableId="928005011">
    <w:abstractNumId w:val="4"/>
  </w:num>
  <w:num w:numId="15" w16cid:durableId="52710914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598"/>
    <w:rsid w:val="00000B18"/>
    <w:rsid w:val="00004A16"/>
    <w:rsid w:val="000074CF"/>
    <w:rsid w:val="00007819"/>
    <w:rsid w:val="00012A1D"/>
    <w:rsid w:val="000134CA"/>
    <w:rsid w:val="000176E4"/>
    <w:rsid w:val="000202D1"/>
    <w:rsid w:val="00021DC5"/>
    <w:rsid w:val="000268A3"/>
    <w:rsid w:val="00035D37"/>
    <w:rsid w:val="0003790D"/>
    <w:rsid w:val="00041E4E"/>
    <w:rsid w:val="00041F1E"/>
    <w:rsid w:val="0004203E"/>
    <w:rsid w:val="00043542"/>
    <w:rsid w:val="0004670D"/>
    <w:rsid w:val="000474D4"/>
    <w:rsid w:val="000518C7"/>
    <w:rsid w:val="0005319A"/>
    <w:rsid w:val="000617DA"/>
    <w:rsid w:val="00061DB3"/>
    <w:rsid w:val="00063598"/>
    <w:rsid w:val="00063FD0"/>
    <w:rsid w:val="00065A16"/>
    <w:rsid w:val="000664D4"/>
    <w:rsid w:val="000677CC"/>
    <w:rsid w:val="0006799D"/>
    <w:rsid w:val="00083720"/>
    <w:rsid w:val="00086443"/>
    <w:rsid w:val="000872C9"/>
    <w:rsid w:val="000872E0"/>
    <w:rsid w:val="000908A8"/>
    <w:rsid w:val="00090D0B"/>
    <w:rsid w:val="00091F93"/>
    <w:rsid w:val="000941F0"/>
    <w:rsid w:val="000A1819"/>
    <w:rsid w:val="000A2D91"/>
    <w:rsid w:val="000A37EF"/>
    <w:rsid w:val="000A3E80"/>
    <w:rsid w:val="000A4C8F"/>
    <w:rsid w:val="000A525F"/>
    <w:rsid w:val="000A5B21"/>
    <w:rsid w:val="000B30D5"/>
    <w:rsid w:val="000B55BB"/>
    <w:rsid w:val="000B7BD0"/>
    <w:rsid w:val="000C09F9"/>
    <w:rsid w:val="000C1149"/>
    <w:rsid w:val="000C2FCB"/>
    <w:rsid w:val="000C43E8"/>
    <w:rsid w:val="000C4764"/>
    <w:rsid w:val="000C573F"/>
    <w:rsid w:val="000C7382"/>
    <w:rsid w:val="000D246B"/>
    <w:rsid w:val="000D29AA"/>
    <w:rsid w:val="000E3902"/>
    <w:rsid w:val="000E5067"/>
    <w:rsid w:val="000F0256"/>
    <w:rsid w:val="000F132B"/>
    <w:rsid w:val="000F19BC"/>
    <w:rsid w:val="000F5E28"/>
    <w:rsid w:val="000F6107"/>
    <w:rsid w:val="000F638B"/>
    <w:rsid w:val="00100FB8"/>
    <w:rsid w:val="00102132"/>
    <w:rsid w:val="001022D4"/>
    <w:rsid w:val="00103193"/>
    <w:rsid w:val="00104041"/>
    <w:rsid w:val="0010465F"/>
    <w:rsid w:val="00106A45"/>
    <w:rsid w:val="0011066F"/>
    <w:rsid w:val="00114196"/>
    <w:rsid w:val="001172B3"/>
    <w:rsid w:val="00120364"/>
    <w:rsid w:val="00122736"/>
    <w:rsid w:val="00125E1A"/>
    <w:rsid w:val="00127F2F"/>
    <w:rsid w:val="00130DE0"/>
    <w:rsid w:val="00131635"/>
    <w:rsid w:val="00134E89"/>
    <w:rsid w:val="00134F26"/>
    <w:rsid w:val="00135F1C"/>
    <w:rsid w:val="0013759C"/>
    <w:rsid w:val="00137887"/>
    <w:rsid w:val="001434D6"/>
    <w:rsid w:val="00146694"/>
    <w:rsid w:val="00146D98"/>
    <w:rsid w:val="00147FF3"/>
    <w:rsid w:val="001518C9"/>
    <w:rsid w:val="00155D96"/>
    <w:rsid w:val="0015757C"/>
    <w:rsid w:val="0016129D"/>
    <w:rsid w:val="00161624"/>
    <w:rsid w:val="00164DBF"/>
    <w:rsid w:val="0016748D"/>
    <w:rsid w:val="00167CF1"/>
    <w:rsid w:val="00170614"/>
    <w:rsid w:val="0017772F"/>
    <w:rsid w:val="00184130"/>
    <w:rsid w:val="0018602D"/>
    <w:rsid w:val="0019185A"/>
    <w:rsid w:val="001A01D2"/>
    <w:rsid w:val="001A0211"/>
    <w:rsid w:val="001A1F0E"/>
    <w:rsid w:val="001A2E27"/>
    <w:rsid w:val="001A39DB"/>
    <w:rsid w:val="001A49C1"/>
    <w:rsid w:val="001B0D10"/>
    <w:rsid w:val="001B2E2D"/>
    <w:rsid w:val="001B3BAE"/>
    <w:rsid w:val="001B68A8"/>
    <w:rsid w:val="001C2CF7"/>
    <w:rsid w:val="001D06F2"/>
    <w:rsid w:val="001D38E6"/>
    <w:rsid w:val="001D6E16"/>
    <w:rsid w:val="001D7C22"/>
    <w:rsid w:val="001D7D42"/>
    <w:rsid w:val="001E46F0"/>
    <w:rsid w:val="001E4C3C"/>
    <w:rsid w:val="001F4292"/>
    <w:rsid w:val="001F59AB"/>
    <w:rsid w:val="001F6F5B"/>
    <w:rsid w:val="002030C4"/>
    <w:rsid w:val="002060D3"/>
    <w:rsid w:val="0021341A"/>
    <w:rsid w:val="00214B99"/>
    <w:rsid w:val="00217A47"/>
    <w:rsid w:val="00220E81"/>
    <w:rsid w:val="00220FCE"/>
    <w:rsid w:val="00221F55"/>
    <w:rsid w:val="00226822"/>
    <w:rsid w:val="002303D9"/>
    <w:rsid w:val="00230906"/>
    <w:rsid w:val="00231A71"/>
    <w:rsid w:val="00234F5B"/>
    <w:rsid w:val="002352F1"/>
    <w:rsid w:val="00236AA0"/>
    <w:rsid w:val="0024114F"/>
    <w:rsid w:val="00245554"/>
    <w:rsid w:val="00246E28"/>
    <w:rsid w:val="0024796A"/>
    <w:rsid w:val="00263E9D"/>
    <w:rsid w:val="002817F3"/>
    <w:rsid w:val="0028266E"/>
    <w:rsid w:val="00284D8B"/>
    <w:rsid w:val="00286385"/>
    <w:rsid w:val="002904AB"/>
    <w:rsid w:val="002906C5"/>
    <w:rsid w:val="00291D72"/>
    <w:rsid w:val="00292608"/>
    <w:rsid w:val="002A02BD"/>
    <w:rsid w:val="002A3357"/>
    <w:rsid w:val="002A4BBC"/>
    <w:rsid w:val="002A5894"/>
    <w:rsid w:val="002A6472"/>
    <w:rsid w:val="002A6AD6"/>
    <w:rsid w:val="002A77DA"/>
    <w:rsid w:val="002B0891"/>
    <w:rsid w:val="002B0913"/>
    <w:rsid w:val="002B0EA1"/>
    <w:rsid w:val="002B1156"/>
    <w:rsid w:val="002B32E3"/>
    <w:rsid w:val="002B37A6"/>
    <w:rsid w:val="002B3EC1"/>
    <w:rsid w:val="002C0414"/>
    <w:rsid w:val="002C7241"/>
    <w:rsid w:val="002D3676"/>
    <w:rsid w:val="002D6B0F"/>
    <w:rsid w:val="002E5983"/>
    <w:rsid w:val="002E7289"/>
    <w:rsid w:val="002F01AC"/>
    <w:rsid w:val="002F042A"/>
    <w:rsid w:val="002F25D5"/>
    <w:rsid w:val="002F6502"/>
    <w:rsid w:val="003008E3"/>
    <w:rsid w:val="00301550"/>
    <w:rsid w:val="00305634"/>
    <w:rsid w:val="00306D4D"/>
    <w:rsid w:val="00307ABD"/>
    <w:rsid w:val="00310EC8"/>
    <w:rsid w:val="0031191B"/>
    <w:rsid w:val="003144D5"/>
    <w:rsid w:val="00314B9C"/>
    <w:rsid w:val="00316680"/>
    <w:rsid w:val="00316AB1"/>
    <w:rsid w:val="00316B59"/>
    <w:rsid w:val="00323AA0"/>
    <w:rsid w:val="00323FBD"/>
    <w:rsid w:val="00326DE9"/>
    <w:rsid w:val="00330445"/>
    <w:rsid w:val="003304BF"/>
    <w:rsid w:val="0033140B"/>
    <w:rsid w:val="003323B3"/>
    <w:rsid w:val="0033244C"/>
    <w:rsid w:val="0033386A"/>
    <w:rsid w:val="00335979"/>
    <w:rsid w:val="003359B9"/>
    <w:rsid w:val="003366C9"/>
    <w:rsid w:val="003374DC"/>
    <w:rsid w:val="00341C31"/>
    <w:rsid w:val="00342652"/>
    <w:rsid w:val="00345C9B"/>
    <w:rsid w:val="00346088"/>
    <w:rsid w:val="00350FE7"/>
    <w:rsid w:val="00351E97"/>
    <w:rsid w:val="00353281"/>
    <w:rsid w:val="003539DC"/>
    <w:rsid w:val="00354F40"/>
    <w:rsid w:val="00355BB7"/>
    <w:rsid w:val="00361550"/>
    <w:rsid w:val="003645B6"/>
    <w:rsid w:val="003679E7"/>
    <w:rsid w:val="00372FA0"/>
    <w:rsid w:val="00374092"/>
    <w:rsid w:val="00376F78"/>
    <w:rsid w:val="003776A6"/>
    <w:rsid w:val="00380297"/>
    <w:rsid w:val="00381B79"/>
    <w:rsid w:val="003839C4"/>
    <w:rsid w:val="003847E4"/>
    <w:rsid w:val="00384AC5"/>
    <w:rsid w:val="003A033B"/>
    <w:rsid w:val="003A101D"/>
    <w:rsid w:val="003A30D8"/>
    <w:rsid w:val="003A6C12"/>
    <w:rsid w:val="003B0572"/>
    <w:rsid w:val="003B0590"/>
    <w:rsid w:val="003B0A71"/>
    <w:rsid w:val="003B0C9C"/>
    <w:rsid w:val="003B28B0"/>
    <w:rsid w:val="003B4A0B"/>
    <w:rsid w:val="003B6DA2"/>
    <w:rsid w:val="003C4A5C"/>
    <w:rsid w:val="003D1BF1"/>
    <w:rsid w:val="003D4BCF"/>
    <w:rsid w:val="003D5FF8"/>
    <w:rsid w:val="003D65C2"/>
    <w:rsid w:val="003E212B"/>
    <w:rsid w:val="003E39A5"/>
    <w:rsid w:val="003E3BDC"/>
    <w:rsid w:val="003E572A"/>
    <w:rsid w:val="003F1633"/>
    <w:rsid w:val="003F1A48"/>
    <w:rsid w:val="003F3394"/>
    <w:rsid w:val="003F4A52"/>
    <w:rsid w:val="003F510D"/>
    <w:rsid w:val="003F5AAA"/>
    <w:rsid w:val="003F74A9"/>
    <w:rsid w:val="0040093A"/>
    <w:rsid w:val="00403FB2"/>
    <w:rsid w:val="004047A9"/>
    <w:rsid w:val="004076C3"/>
    <w:rsid w:val="00412F11"/>
    <w:rsid w:val="0041484F"/>
    <w:rsid w:val="00422266"/>
    <w:rsid w:val="00425A67"/>
    <w:rsid w:val="00426551"/>
    <w:rsid w:val="00427652"/>
    <w:rsid w:val="00427CB5"/>
    <w:rsid w:val="004307F0"/>
    <w:rsid w:val="00433E46"/>
    <w:rsid w:val="004436C8"/>
    <w:rsid w:val="0044378E"/>
    <w:rsid w:val="00444B60"/>
    <w:rsid w:val="00445911"/>
    <w:rsid w:val="0044673D"/>
    <w:rsid w:val="00450825"/>
    <w:rsid w:val="00450E91"/>
    <w:rsid w:val="00452B6B"/>
    <w:rsid w:val="00460E8C"/>
    <w:rsid w:val="00461F0C"/>
    <w:rsid w:val="0046231C"/>
    <w:rsid w:val="0046266F"/>
    <w:rsid w:val="0046391C"/>
    <w:rsid w:val="00463E9A"/>
    <w:rsid w:val="00464222"/>
    <w:rsid w:val="00465066"/>
    <w:rsid w:val="0046546E"/>
    <w:rsid w:val="00465BEA"/>
    <w:rsid w:val="00471C8E"/>
    <w:rsid w:val="00471E69"/>
    <w:rsid w:val="0047397D"/>
    <w:rsid w:val="00475CA6"/>
    <w:rsid w:val="0047E6F8"/>
    <w:rsid w:val="00480CD8"/>
    <w:rsid w:val="00480FF5"/>
    <w:rsid w:val="004840A2"/>
    <w:rsid w:val="00484DC9"/>
    <w:rsid w:val="0048639D"/>
    <w:rsid w:val="00490AAF"/>
    <w:rsid w:val="00490B04"/>
    <w:rsid w:val="00490D3F"/>
    <w:rsid w:val="00490E96"/>
    <w:rsid w:val="00497D83"/>
    <w:rsid w:val="004A45CE"/>
    <w:rsid w:val="004A5021"/>
    <w:rsid w:val="004B3329"/>
    <w:rsid w:val="004B3790"/>
    <w:rsid w:val="004B6139"/>
    <w:rsid w:val="004C2293"/>
    <w:rsid w:val="004C47EB"/>
    <w:rsid w:val="004C50D5"/>
    <w:rsid w:val="004C538F"/>
    <w:rsid w:val="004D20CF"/>
    <w:rsid w:val="004D25D9"/>
    <w:rsid w:val="004D3187"/>
    <w:rsid w:val="004D6536"/>
    <w:rsid w:val="004E16EB"/>
    <w:rsid w:val="004E20FE"/>
    <w:rsid w:val="004E32F8"/>
    <w:rsid w:val="004E475D"/>
    <w:rsid w:val="004E61E4"/>
    <w:rsid w:val="004E6745"/>
    <w:rsid w:val="004E6C75"/>
    <w:rsid w:val="004F2005"/>
    <w:rsid w:val="004F474B"/>
    <w:rsid w:val="00500BAC"/>
    <w:rsid w:val="00502231"/>
    <w:rsid w:val="005023AA"/>
    <w:rsid w:val="0050717C"/>
    <w:rsid w:val="005073E7"/>
    <w:rsid w:val="00511EEE"/>
    <w:rsid w:val="00513F58"/>
    <w:rsid w:val="00514676"/>
    <w:rsid w:val="00517104"/>
    <w:rsid w:val="005172A5"/>
    <w:rsid w:val="00522C6B"/>
    <w:rsid w:val="00522F0B"/>
    <w:rsid w:val="00524199"/>
    <w:rsid w:val="00524E16"/>
    <w:rsid w:val="00526341"/>
    <w:rsid w:val="00526C28"/>
    <w:rsid w:val="0052795E"/>
    <w:rsid w:val="00530B7E"/>
    <w:rsid w:val="00537C5E"/>
    <w:rsid w:val="00537EBE"/>
    <w:rsid w:val="00540762"/>
    <w:rsid w:val="0054128C"/>
    <w:rsid w:val="00543080"/>
    <w:rsid w:val="005447E5"/>
    <w:rsid w:val="00544CB8"/>
    <w:rsid w:val="005508AC"/>
    <w:rsid w:val="005527AA"/>
    <w:rsid w:val="00553027"/>
    <w:rsid w:val="00553518"/>
    <w:rsid w:val="00553C94"/>
    <w:rsid w:val="005547F0"/>
    <w:rsid w:val="00561472"/>
    <w:rsid w:val="00563495"/>
    <w:rsid w:val="00563A76"/>
    <w:rsid w:val="005640C7"/>
    <w:rsid w:val="00564F78"/>
    <w:rsid w:val="0056799F"/>
    <w:rsid w:val="00567A0B"/>
    <w:rsid w:val="00573297"/>
    <w:rsid w:val="00573815"/>
    <w:rsid w:val="0057606B"/>
    <w:rsid w:val="00582FB9"/>
    <w:rsid w:val="005908CC"/>
    <w:rsid w:val="00590D1D"/>
    <w:rsid w:val="00591FD3"/>
    <w:rsid w:val="005A2263"/>
    <w:rsid w:val="005A2602"/>
    <w:rsid w:val="005A2D0B"/>
    <w:rsid w:val="005A5F1E"/>
    <w:rsid w:val="005B2169"/>
    <w:rsid w:val="005B2212"/>
    <w:rsid w:val="005B41B4"/>
    <w:rsid w:val="005B53EC"/>
    <w:rsid w:val="005B7751"/>
    <w:rsid w:val="005C0114"/>
    <w:rsid w:val="005C2352"/>
    <w:rsid w:val="005C3461"/>
    <w:rsid w:val="005C41C0"/>
    <w:rsid w:val="005C453F"/>
    <w:rsid w:val="005C4767"/>
    <w:rsid w:val="005C56B1"/>
    <w:rsid w:val="005D08F2"/>
    <w:rsid w:val="005D4DA1"/>
    <w:rsid w:val="005D759C"/>
    <w:rsid w:val="005E04E7"/>
    <w:rsid w:val="005E0576"/>
    <w:rsid w:val="005E2AB1"/>
    <w:rsid w:val="005E2D3A"/>
    <w:rsid w:val="005E5137"/>
    <w:rsid w:val="005E5ECC"/>
    <w:rsid w:val="005F27F9"/>
    <w:rsid w:val="005F3FBA"/>
    <w:rsid w:val="005F54B5"/>
    <w:rsid w:val="005F77C7"/>
    <w:rsid w:val="005F7BFE"/>
    <w:rsid w:val="006014ED"/>
    <w:rsid w:val="00602B7E"/>
    <w:rsid w:val="006059E1"/>
    <w:rsid w:val="00610230"/>
    <w:rsid w:val="00611A23"/>
    <w:rsid w:val="00617DD2"/>
    <w:rsid w:val="00621A93"/>
    <w:rsid w:val="00621F93"/>
    <w:rsid w:val="006320EB"/>
    <w:rsid w:val="00632656"/>
    <w:rsid w:val="006348BC"/>
    <w:rsid w:val="00635538"/>
    <w:rsid w:val="00636387"/>
    <w:rsid w:val="00642486"/>
    <w:rsid w:val="00643458"/>
    <w:rsid w:val="00646291"/>
    <w:rsid w:val="00650D16"/>
    <w:rsid w:val="00653320"/>
    <w:rsid w:val="00657166"/>
    <w:rsid w:val="0066073F"/>
    <w:rsid w:val="00662556"/>
    <w:rsid w:val="006669F7"/>
    <w:rsid w:val="00667494"/>
    <w:rsid w:val="006703D8"/>
    <w:rsid w:val="0067416E"/>
    <w:rsid w:val="006750AF"/>
    <w:rsid w:val="00677A20"/>
    <w:rsid w:val="00687944"/>
    <w:rsid w:val="00693FB4"/>
    <w:rsid w:val="00693FCF"/>
    <w:rsid w:val="0069591A"/>
    <w:rsid w:val="006A0126"/>
    <w:rsid w:val="006A24A3"/>
    <w:rsid w:val="006A24CA"/>
    <w:rsid w:val="006B0C23"/>
    <w:rsid w:val="006B12F3"/>
    <w:rsid w:val="006B135F"/>
    <w:rsid w:val="006B165E"/>
    <w:rsid w:val="006B2302"/>
    <w:rsid w:val="006B23A8"/>
    <w:rsid w:val="006B2A49"/>
    <w:rsid w:val="006B5109"/>
    <w:rsid w:val="006B6D6D"/>
    <w:rsid w:val="006B7712"/>
    <w:rsid w:val="006C054E"/>
    <w:rsid w:val="006C1516"/>
    <w:rsid w:val="006C476B"/>
    <w:rsid w:val="006D3303"/>
    <w:rsid w:val="006D4985"/>
    <w:rsid w:val="006E0B9F"/>
    <w:rsid w:val="006E2470"/>
    <w:rsid w:val="006E6CC9"/>
    <w:rsid w:val="006E6D3B"/>
    <w:rsid w:val="006F1CF3"/>
    <w:rsid w:val="006F39BC"/>
    <w:rsid w:val="006F3D00"/>
    <w:rsid w:val="006F5792"/>
    <w:rsid w:val="006F7E0C"/>
    <w:rsid w:val="007012B6"/>
    <w:rsid w:val="00703C7C"/>
    <w:rsid w:val="00704FC7"/>
    <w:rsid w:val="0070631F"/>
    <w:rsid w:val="00707E6E"/>
    <w:rsid w:val="00710DE0"/>
    <w:rsid w:val="00712912"/>
    <w:rsid w:val="007130AD"/>
    <w:rsid w:val="00720EDC"/>
    <w:rsid w:val="00721F5B"/>
    <w:rsid w:val="00725FCD"/>
    <w:rsid w:val="007302F2"/>
    <w:rsid w:val="0073033F"/>
    <w:rsid w:val="007312A0"/>
    <w:rsid w:val="007312CA"/>
    <w:rsid w:val="007316BC"/>
    <w:rsid w:val="00737890"/>
    <w:rsid w:val="007405C4"/>
    <w:rsid w:val="00743E55"/>
    <w:rsid w:val="00745381"/>
    <w:rsid w:val="00746AB7"/>
    <w:rsid w:val="00757AAC"/>
    <w:rsid w:val="00760634"/>
    <w:rsid w:val="007630E6"/>
    <w:rsid w:val="00764724"/>
    <w:rsid w:val="0077056B"/>
    <w:rsid w:val="00774D15"/>
    <w:rsid w:val="007765D9"/>
    <w:rsid w:val="00776B9A"/>
    <w:rsid w:val="00781B40"/>
    <w:rsid w:val="0079275F"/>
    <w:rsid w:val="00796E38"/>
    <w:rsid w:val="007A1BD4"/>
    <w:rsid w:val="007A2CD3"/>
    <w:rsid w:val="007A5697"/>
    <w:rsid w:val="007A75CD"/>
    <w:rsid w:val="007A7C59"/>
    <w:rsid w:val="007B0712"/>
    <w:rsid w:val="007B4674"/>
    <w:rsid w:val="007C14E4"/>
    <w:rsid w:val="007C3AC9"/>
    <w:rsid w:val="007C45A8"/>
    <w:rsid w:val="007D133D"/>
    <w:rsid w:val="007D2456"/>
    <w:rsid w:val="007D6DC7"/>
    <w:rsid w:val="007D6EB3"/>
    <w:rsid w:val="007D7480"/>
    <w:rsid w:val="007D753C"/>
    <w:rsid w:val="007E127E"/>
    <w:rsid w:val="007E367E"/>
    <w:rsid w:val="007E3811"/>
    <w:rsid w:val="007E4F7D"/>
    <w:rsid w:val="00800A16"/>
    <w:rsid w:val="0080581A"/>
    <w:rsid w:val="0080694A"/>
    <w:rsid w:val="008069D1"/>
    <w:rsid w:val="00807C5E"/>
    <w:rsid w:val="00811A69"/>
    <w:rsid w:val="00812A53"/>
    <w:rsid w:val="008149B9"/>
    <w:rsid w:val="00814D53"/>
    <w:rsid w:val="008167D6"/>
    <w:rsid w:val="00820BEA"/>
    <w:rsid w:val="008221E2"/>
    <w:rsid w:val="00823CA6"/>
    <w:rsid w:val="0082436C"/>
    <w:rsid w:val="008255BC"/>
    <w:rsid w:val="0082588E"/>
    <w:rsid w:val="00831A7B"/>
    <w:rsid w:val="008339C5"/>
    <w:rsid w:val="00837583"/>
    <w:rsid w:val="0084355D"/>
    <w:rsid w:val="00844A10"/>
    <w:rsid w:val="00845DCD"/>
    <w:rsid w:val="0084772D"/>
    <w:rsid w:val="00857CA5"/>
    <w:rsid w:val="00862B6B"/>
    <w:rsid w:val="008632ED"/>
    <w:rsid w:val="008636C7"/>
    <w:rsid w:val="00863F56"/>
    <w:rsid w:val="00865258"/>
    <w:rsid w:val="00876598"/>
    <w:rsid w:val="00876803"/>
    <w:rsid w:val="008837BE"/>
    <w:rsid w:val="0088645F"/>
    <w:rsid w:val="008932C1"/>
    <w:rsid w:val="0089482C"/>
    <w:rsid w:val="008978F3"/>
    <w:rsid w:val="008A1295"/>
    <w:rsid w:val="008A30D4"/>
    <w:rsid w:val="008A37A4"/>
    <w:rsid w:val="008A37BA"/>
    <w:rsid w:val="008B2F5E"/>
    <w:rsid w:val="008B3D6E"/>
    <w:rsid w:val="008B3E54"/>
    <w:rsid w:val="008B497E"/>
    <w:rsid w:val="008B4E1E"/>
    <w:rsid w:val="008C53F3"/>
    <w:rsid w:val="008D0091"/>
    <w:rsid w:val="008D0926"/>
    <w:rsid w:val="008D18C6"/>
    <w:rsid w:val="008D2452"/>
    <w:rsid w:val="008D6EA8"/>
    <w:rsid w:val="008E3822"/>
    <w:rsid w:val="008E3C7C"/>
    <w:rsid w:val="008F0AA0"/>
    <w:rsid w:val="008F5FD9"/>
    <w:rsid w:val="00902925"/>
    <w:rsid w:val="00903857"/>
    <w:rsid w:val="00905A7B"/>
    <w:rsid w:val="009075E4"/>
    <w:rsid w:val="00911014"/>
    <w:rsid w:val="0091252F"/>
    <w:rsid w:val="00913350"/>
    <w:rsid w:val="009134D1"/>
    <w:rsid w:val="009137D3"/>
    <w:rsid w:val="00914F11"/>
    <w:rsid w:val="00915607"/>
    <w:rsid w:val="009177A6"/>
    <w:rsid w:val="00917A97"/>
    <w:rsid w:val="00921A7A"/>
    <w:rsid w:val="009238D2"/>
    <w:rsid w:val="00927129"/>
    <w:rsid w:val="009306F0"/>
    <w:rsid w:val="00935FC2"/>
    <w:rsid w:val="00937895"/>
    <w:rsid w:val="0094071E"/>
    <w:rsid w:val="00942398"/>
    <w:rsid w:val="00945953"/>
    <w:rsid w:val="00946215"/>
    <w:rsid w:val="0094699C"/>
    <w:rsid w:val="00953039"/>
    <w:rsid w:val="00955D03"/>
    <w:rsid w:val="00955DFF"/>
    <w:rsid w:val="009577F2"/>
    <w:rsid w:val="009610D5"/>
    <w:rsid w:val="00961871"/>
    <w:rsid w:val="00965302"/>
    <w:rsid w:val="00970E2B"/>
    <w:rsid w:val="009734A4"/>
    <w:rsid w:val="00975434"/>
    <w:rsid w:val="009769A4"/>
    <w:rsid w:val="00982B1D"/>
    <w:rsid w:val="0098438D"/>
    <w:rsid w:val="009920B5"/>
    <w:rsid w:val="00994914"/>
    <w:rsid w:val="00997CB4"/>
    <w:rsid w:val="009A2033"/>
    <w:rsid w:val="009A22F5"/>
    <w:rsid w:val="009A3662"/>
    <w:rsid w:val="009A59E5"/>
    <w:rsid w:val="009B066A"/>
    <w:rsid w:val="009B18E4"/>
    <w:rsid w:val="009B452A"/>
    <w:rsid w:val="009B5180"/>
    <w:rsid w:val="009B58EA"/>
    <w:rsid w:val="009B5AA3"/>
    <w:rsid w:val="009B5ADF"/>
    <w:rsid w:val="009B754D"/>
    <w:rsid w:val="009C19F9"/>
    <w:rsid w:val="009C4D59"/>
    <w:rsid w:val="009C5043"/>
    <w:rsid w:val="009C604D"/>
    <w:rsid w:val="009D1FEB"/>
    <w:rsid w:val="009D2E5D"/>
    <w:rsid w:val="009D322E"/>
    <w:rsid w:val="009D3727"/>
    <w:rsid w:val="009D3AEA"/>
    <w:rsid w:val="009D740A"/>
    <w:rsid w:val="009E3A80"/>
    <w:rsid w:val="009E5D63"/>
    <w:rsid w:val="009E7C6A"/>
    <w:rsid w:val="009F04F3"/>
    <w:rsid w:val="009F07B4"/>
    <w:rsid w:val="009F1FB4"/>
    <w:rsid w:val="009F27D9"/>
    <w:rsid w:val="009F39EF"/>
    <w:rsid w:val="009F3E6B"/>
    <w:rsid w:val="009F7175"/>
    <w:rsid w:val="00A00415"/>
    <w:rsid w:val="00A01926"/>
    <w:rsid w:val="00A01F83"/>
    <w:rsid w:val="00A02AE1"/>
    <w:rsid w:val="00A03600"/>
    <w:rsid w:val="00A03DF0"/>
    <w:rsid w:val="00A04FE5"/>
    <w:rsid w:val="00A07230"/>
    <w:rsid w:val="00A07643"/>
    <w:rsid w:val="00A07668"/>
    <w:rsid w:val="00A07778"/>
    <w:rsid w:val="00A1275E"/>
    <w:rsid w:val="00A16873"/>
    <w:rsid w:val="00A201C5"/>
    <w:rsid w:val="00A20289"/>
    <w:rsid w:val="00A21087"/>
    <w:rsid w:val="00A21C1C"/>
    <w:rsid w:val="00A23826"/>
    <w:rsid w:val="00A245FA"/>
    <w:rsid w:val="00A273B2"/>
    <w:rsid w:val="00A27E0E"/>
    <w:rsid w:val="00A303DD"/>
    <w:rsid w:val="00A33487"/>
    <w:rsid w:val="00A34AE2"/>
    <w:rsid w:val="00A36DEA"/>
    <w:rsid w:val="00A379D1"/>
    <w:rsid w:val="00A42ADA"/>
    <w:rsid w:val="00A43AC7"/>
    <w:rsid w:val="00A449CF"/>
    <w:rsid w:val="00A453DC"/>
    <w:rsid w:val="00A46B50"/>
    <w:rsid w:val="00A50D3E"/>
    <w:rsid w:val="00A531E6"/>
    <w:rsid w:val="00A53DD3"/>
    <w:rsid w:val="00A53FAA"/>
    <w:rsid w:val="00A63EB3"/>
    <w:rsid w:val="00A648A8"/>
    <w:rsid w:val="00A64969"/>
    <w:rsid w:val="00A66130"/>
    <w:rsid w:val="00A665B9"/>
    <w:rsid w:val="00A7062F"/>
    <w:rsid w:val="00A72D0B"/>
    <w:rsid w:val="00A75B85"/>
    <w:rsid w:val="00A8563A"/>
    <w:rsid w:val="00A90624"/>
    <w:rsid w:val="00A92111"/>
    <w:rsid w:val="00A94571"/>
    <w:rsid w:val="00A9662A"/>
    <w:rsid w:val="00A9684A"/>
    <w:rsid w:val="00AA23E1"/>
    <w:rsid w:val="00AA477C"/>
    <w:rsid w:val="00AA700F"/>
    <w:rsid w:val="00AA7E63"/>
    <w:rsid w:val="00AB0522"/>
    <w:rsid w:val="00AB30E5"/>
    <w:rsid w:val="00AB3FDC"/>
    <w:rsid w:val="00AB4A3C"/>
    <w:rsid w:val="00AB6012"/>
    <w:rsid w:val="00AB6797"/>
    <w:rsid w:val="00AC6B07"/>
    <w:rsid w:val="00AD5E96"/>
    <w:rsid w:val="00AD664B"/>
    <w:rsid w:val="00AE3D6C"/>
    <w:rsid w:val="00AE4B61"/>
    <w:rsid w:val="00AE556A"/>
    <w:rsid w:val="00AF05DA"/>
    <w:rsid w:val="00AF06F4"/>
    <w:rsid w:val="00AF1464"/>
    <w:rsid w:val="00AF6339"/>
    <w:rsid w:val="00B010AA"/>
    <w:rsid w:val="00B01AA5"/>
    <w:rsid w:val="00B042F2"/>
    <w:rsid w:val="00B06673"/>
    <w:rsid w:val="00B113E7"/>
    <w:rsid w:val="00B147E6"/>
    <w:rsid w:val="00B15288"/>
    <w:rsid w:val="00B15C74"/>
    <w:rsid w:val="00B165B5"/>
    <w:rsid w:val="00B20A62"/>
    <w:rsid w:val="00B234D6"/>
    <w:rsid w:val="00B24595"/>
    <w:rsid w:val="00B2668A"/>
    <w:rsid w:val="00B30D15"/>
    <w:rsid w:val="00B31AF4"/>
    <w:rsid w:val="00B31C1C"/>
    <w:rsid w:val="00B33430"/>
    <w:rsid w:val="00B342F0"/>
    <w:rsid w:val="00B36545"/>
    <w:rsid w:val="00B40D5A"/>
    <w:rsid w:val="00B444B4"/>
    <w:rsid w:val="00B44CE2"/>
    <w:rsid w:val="00B535F6"/>
    <w:rsid w:val="00B535FD"/>
    <w:rsid w:val="00B55827"/>
    <w:rsid w:val="00B566C6"/>
    <w:rsid w:val="00B626B0"/>
    <w:rsid w:val="00B62C21"/>
    <w:rsid w:val="00B64EA8"/>
    <w:rsid w:val="00B67884"/>
    <w:rsid w:val="00B71D5E"/>
    <w:rsid w:val="00B72FB2"/>
    <w:rsid w:val="00B73615"/>
    <w:rsid w:val="00B73D99"/>
    <w:rsid w:val="00B73E7C"/>
    <w:rsid w:val="00B74714"/>
    <w:rsid w:val="00B754CA"/>
    <w:rsid w:val="00B76DC1"/>
    <w:rsid w:val="00B81060"/>
    <w:rsid w:val="00B83F51"/>
    <w:rsid w:val="00B8723C"/>
    <w:rsid w:val="00B90DFA"/>
    <w:rsid w:val="00B91B4E"/>
    <w:rsid w:val="00B9463B"/>
    <w:rsid w:val="00B978AD"/>
    <w:rsid w:val="00BA0939"/>
    <w:rsid w:val="00BA476D"/>
    <w:rsid w:val="00BA615C"/>
    <w:rsid w:val="00BA7362"/>
    <w:rsid w:val="00BC0210"/>
    <w:rsid w:val="00BC10CC"/>
    <w:rsid w:val="00BC317B"/>
    <w:rsid w:val="00BD0756"/>
    <w:rsid w:val="00BD5BAB"/>
    <w:rsid w:val="00BE286C"/>
    <w:rsid w:val="00BE293B"/>
    <w:rsid w:val="00BE59D2"/>
    <w:rsid w:val="00BF0CFC"/>
    <w:rsid w:val="00BF25FE"/>
    <w:rsid w:val="00BF476E"/>
    <w:rsid w:val="00BF7BD1"/>
    <w:rsid w:val="00C02540"/>
    <w:rsid w:val="00C0586D"/>
    <w:rsid w:val="00C06642"/>
    <w:rsid w:val="00C1036F"/>
    <w:rsid w:val="00C1076A"/>
    <w:rsid w:val="00C1692A"/>
    <w:rsid w:val="00C2483D"/>
    <w:rsid w:val="00C26047"/>
    <w:rsid w:val="00C2681E"/>
    <w:rsid w:val="00C31760"/>
    <w:rsid w:val="00C323A3"/>
    <w:rsid w:val="00C33502"/>
    <w:rsid w:val="00C42909"/>
    <w:rsid w:val="00C43D77"/>
    <w:rsid w:val="00C45AD7"/>
    <w:rsid w:val="00C507A4"/>
    <w:rsid w:val="00C52A92"/>
    <w:rsid w:val="00C530DC"/>
    <w:rsid w:val="00C53206"/>
    <w:rsid w:val="00C532F2"/>
    <w:rsid w:val="00C5418A"/>
    <w:rsid w:val="00C54198"/>
    <w:rsid w:val="00C60023"/>
    <w:rsid w:val="00C60D8B"/>
    <w:rsid w:val="00C62974"/>
    <w:rsid w:val="00C676AB"/>
    <w:rsid w:val="00C67EC4"/>
    <w:rsid w:val="00C714BE"/>
    <w:rsid w:val="00C74327"/>
    <w:rsid w:val="00C74DAB"/>
    <w:rsid w:val="00C7666F"/>
    <w:rsid w:val="00C76BEF"/>
    <w:rsid w:val="00C770FA"/>
    <w:rsid w:val="00C81818"/>
    <w:rsid w:val="00C81CFD"/>
    <w:rsid w:val="00C830F4"/>
    <w:rsid w:val="00C83D67"/>
    <w:rsid w:val="00C84D86"/>
    <w:rsid w:val="00C875C6"/>
    <w:rsid w:val="00C87665"/>
    <w:rsid w:val="00C92516"/>
    <w:rsid w:val="00C93F42"/>
    <w:rsid w:val="00C97CA4"/>
    <w:rsid w:val="00CA124C"/>
    <w:rsid w:val="00CA634E"/>
    <w:rsid w:val="00CA6B2F"/>
    <w:rsid w:val="00CB0C77"/>
    <w:rsid w:val="00CB2599"/>
    <w:rsid w:val="00CB2D73"/>
    <w:rsid w:val="00CB49FA"/>
    <w:rsid w:val="00CB53CA"/>
    <w:rsid w:val="00CB6B7B"/>
    <w:rsid w:val="00CC44B0"/>
    <w:rsid w:val="00CC556E"/>
    <w:rsid w:val="00CC63CD"/>
    <w:rsid w:val="00CC6C3A"/>
    <w:rsid w:val="00CD0188"/>
    <w:rsid w:val="00CD1462"/>
    <w:rsid w:val="00CD2159"/>
    <w:rsid w:val="00CD554B"/>
    <w:rsid w:val="00CE35E0"/>
    <w:rsid w:val="00CE38D6"/>
    <w:rsid w:val="00CE5CA1"/>
    <w:rsid w:val="00CE5F95"/>
    <w:rsid w:val="00CF524A"/>
    <w:rsid w:val="00CF537A"/>
    <w:rsid w:val="00CF684C"/>
    <w:rsid w:val="00D02B70"/>
    <w:rsid w:val="00D057A3"/>
    <w:rsid w:val="00D065AA"/>
    <w:rsid w:val="00D0720A"/>
    <w:rsid w:val="00D1023E"/>
    <w:rsid w:val="00D11105"/>
    <w:rsid w:val="00D128C3"/>
    <w:rsid w:val="00D15BA8"/>
    <w:rsid w:val="00D21742"/>
    <w:rsid w:val="00D24DC7"/>
    <w:rsid w:val="00D26192"/>
    <w:rsid w:val="00D26555"/>
    <w:rsid w:val="00D27AC4"/>
    <w:rsid w:val="00D307C6"/>
    <w:rsid w:val="00D307D1"/>
    <w:rsid w:val="00D31B3C"/>
    <w:rsid w:val="00D32C09"/>
    <w:rsid w:val="00D432A1"/>
    <w:rsid w:val="00D45DF0"/>
    <w:rsid w:val="00D474E6"/>
    <w:rsid w:val="00D50F27"/>
    <w:rsid w:val="00D51DC9"/>
    <w:rsid w:val="00D529C1"/>
    <w:rsid w:val="00D55A7A"/>
    <w:rsid w:val="00D63644"/>
    <w:rsid w:val="00D652E8"/>
    <w:rsid w:val="00D70345"/>
    <w:rsid w:val="00D7249B"/>
    <w:rsid w:val="00D73104"/>
    <w:rsid w:val="00D756B6"/>
    <w:rsid w:val="00D75DD4"/>
    <w:rsid w:val="00D76568"/>
    <w:rsid w:val="00D775C8"/>
    <w:rsid w:val="00D81668"/>
    <w:rsid w:val="00D81CB9"/>
    <w:rsid w:val="00D861E3"/>
    <w:rsid w:val="00D86EA1"/>
    <w:rsid w:val="00D87DE9"/>
    <w:rsid w:val="00D913F3"/>
    <w:rsid w:val="00D91418"/>
    <w:rsid w:val="00D91F31"/>
    <w:rsid w:val="00D9415C"/>
    <w:rsid w:val="00D94E3E"/>
    <w:rsid w:val="00D956AA"/>
    <w:rsid w:val="00D9691F"/>
    <w:rsid w:val="00D97469"/>
    <w:rsid w:val="00DA24C0"/>
    <w:rsid w:val="00DB24D3"/>
    <w:rsid w:val="00DB38E2"/>
    <w:rsid w:val="00DB4A83"/>
    <w:rsid w:val="00DB7171"/>
    <w:rsid w:val="00DC05AA"/>
    <w:rsid w:val="00DC2E2F"/>
    <w:rsid w:val="00DC4959"/>
    <w:rsid w:val="00DC4AB3"/>
    <w:rsid w:val="00DC6CBA"/>
    <w:rsid w:val="00DD06EB"/>
    <w:rsid w:val="00DD1A27"/>
    <w:rsid w:val="00DD2CC5"/>
    <w:rsid w:val="00DD6766"/>
    <w:rsid w:val="00DD7D70"/>
    <w:rsid w:val="00DD7FF4"/>
    <w:rsid w:val="00DE0D21"/>
    <w:rsid w:val="00DE2E90"/>
    <w:rsid w:val="00DE34D2"/>
    <w:rsid w:val="00DF10E9"/>
    <w:rsid w:val="00DF2D89"/>
    <w:rsid w:val="00DF5A32"/>
    <w:rsid w:val="00E03036"/>
    <w:rsid w:val="00E03D5A"/>
    <w:rsid w:val="00E0501C"/>
    <w:rsid w:val="00E05781"/>
    <w:rsid w:val="00E0630C"/>
    <w:rsid w:val="00E12A4E"/>
    <w:rsid w:val="00E146E4"/>
    <w:rsid w:val="00E209CD"/>
    <w:rsid w:val="00E21184"/>
    <w:rsid w:val="00E24547"/>
    <w:rsid w:val="00E250BB"/>
    <w:rsid w:val="00E31A2B"/>
    <w:rsid w:val="00E32462"/>
    <w:rsid w:val="00E32470"/>
    <w:rsid w:val="00E32F12"/>
    <w:rsid w:val="00E377A9"/>
    <w:rsid w:val="00E46C15"/>
    <w:rsid w:val="00E46FEF"/>
    <w:rsid w:val="00E47BFB"/>
    <w:rsid w:val="00E510E2"/>
    <w:rsid w:val="00E56416"/>
    <w:rsid w:val="00E6246D"/>
    <w:rsid w:val="00E64E03"/>
    <w:rsid w:val="00E70B4E"/>
    <w:rsid w:val="00E71D4B"/>
    <w:rsid w:val="00E71E41"/>
    <w:rsid w:val="00E8026A"/>
    <w:rsid w:val="00E83CEB"/>
    <w:rsid w:val="00E85213"/>
    <w:rsid w:val="00E85730"/>
    <w:rsid w:val="00EA4E5C"/>
    <w:rsid w:val="00EA57F5"/>
    <w:rsid w:val="00EB0604"/>
    <w:rsid w:val="00EB1029"/>
    <w:rsid w:val="00EB5CFB"/>
    <w:rsid w:val="00EC6717"/>
    <w:rsid w:val="00ED128A"/>
    <w:rsid w:val="00ED3A61"/>
    <w:rsid w:val="00ED442B"/>
    <w:rsid w:val="00EE24F4"/>
    <w:rsid w:val="00EE68E9"/>
    <w:rsid w:val="00EE7D35"/>
    <w:rsid w:val="00EF3904"/>
    <w:rsid w:val="00EF5043"/>
    <w:rsid w:val="00F03A7F"/>
    <w:rsid w:val="00F04505"/>
    <w:rsid w:val="00F10534"/>
    <w:rsid w:val="00F14458"/>
    <w:rsid w:val="00F1587E"/>
    <w:rsid w:val="00F21545"/>
    <w:rsid w:val="00F22BF7"/>
    <w:rsid w:val="00F22DBF"/>
    <w:rsid w:val="00F23D8F"/>
    <w:rsid w:val="00F25B5D"/>
    <w:rsid w:val="00F26D32"/>
    <w:rsid w:val="00F315D2"/>
    <w:rsid w:val="00F36417"/>
    <w:rsid w:val="00F440E7"/>
    <w:rsid w:val="00F51EA1"/>
    <w:rsid w:val="00F52887"/>
    <w:rsid w:val="00F52CA5"/>
    <w:rsid w:val="00F5369B"/>
    <w:rsid w:val="00F56BA3"/>
    <w:rsid w:val="00F6145C"/>
    <w:rsid w:val="00F61711"/>
    <w:rsid w:val="00F649F4"/>
    <w:rsid w:val="00F657C4"/>
    <w:rsid w:val="00F73E52"/>
    <w:rsid w:val="00F76EFA"/>
    <w:rsid w:val="00F7745B"/>
    <w:rsid w:val="00F8493E"/>
    <w:rsid w:val="00F85DDD"/>
    <w:rsid w:val="00F910F5"/>
    <w:rsid w:val="00F92F5A"/>
    <w:rsid w:val="00FA2316"/>
    <w:rsid w:val="00FA3301"/>
    <w:rsid w:val="00FA3737"/>
    <w:rsid w:val="00FA4C7C"/>
    <w:rsid w:val="00FA55B3"/>
    <w:rsid w:val="00FA6F8D"/>
    <w:rsid w:val="00FB02D9"/>
    <w:rsid w:val="00FB3792"/>
    <w:rsid w:val="00FC0B1C"/>
    <w:rsid w:val="00FC1768"/>
    <w:rsid w:val="00FC206E"/>
    <w:rsid w:val="00FC3452"/>
    <w:rsid w:val="00FC3B88"/>
    <w:rsid w:val="00FC496E"/>
    <w:rsid w:val="00FC58BD"/>
    <w:rsid w:val="00FC7881"/>
    <w:rsid w:val="00FD4E4C"/>
    <w:rsid w:val="00FD764D"/>
    <w:rsid w:val="00FE0C01"/>
    <w:rsid w:val="00FE3B5B"/>
    <w:rsid w:val="00FE3BA6"/>
    <w:rsid w:val="00FE50CF"/>
    <w:rsid w:val="00FE5F9A"/>
    <w:rsid w:val="00FE6600"/>
    <w:rsid w:val="00FE7AB1"/>
    <w:rsid w:val="00FF0772"/>
    <w:rsid w:val="00FF1B91"/>
    <w:rsid w:val="00FF7372"/>
    <w:rsid w:val="0103E4B9"/>
    <w:rsid w:val="011C2BB5"/>
    <w:rsid w:val="01680B5C"/>
    <w:rsid w:val="016DAFA9"/>
    <w:rsid w:val="02463ACF"/>
    <w:rsid w:val="02AA84E1"/>
    <w:rsid w:val="02E3C8B3"/>
    <w:rsid w:val="03218BBB"/>
    <w:rsid w:val="0338C22B"/>
    <w:rsid w:val="039975B5"/>
    <w:rsid w:val="043A7857"/>
    <w:rsid w:val="0469A54B"/>
    <w:rsid w:val="0470AF55"/>
    <w:rsid w:val="04B84C19"/>
    <w:rsid w:val="04F307E7"/>
    <w:rsid w:val="053DC7D5"/>
    <w:rsid w:val="05500F2A"/>
    <w:rsid w:val="0594CC0E"/>
    <w:rsid w:val="05999434"/>
    <w:rsid w:val="05A824E1"/>
    <w:rsid w:val="05CE0205"/>
    <w:rsid w:val="06248459"/>
    <w:rsid w:val="0629EB52"/>
    <w:rsid w:val="0673C96A"/>
    <w:rsid w:val="06BCEA68"/>
    <w:rsid w:val="06D99205"/>
    <w:rsid w:val="06DFA1C0"/>
    <w:rsid w:val="06F0E8FA"/>
    <w:rsid w:val="072DF7B4"/>
    <w:rsid w:val="07E3AAA0"/>
    <w:rsid w:val="09006417"/>
    <w:rsid w:val="0961A8ED"/>
    <w:rsid w:val="0A02964E"/>
    <w:rsid w:val="0A197C1F"/>
    <w:rsid w:val="0A1DFB9B"/>
    <w:rsid w:val="0B301BE1"/>
    <w:rsid w:val="0B646DD6"/>
    <w:rsid w:val="0C65C0D6"/>
    <w:rsid w:val="0D7013C7"/>
    <w:rsid w:val="0DE1EC33"/>
    <w:rsid w:val="0E031344"/>
    <w:rsid w:val="0EAE1EAF"/>
    <w:rsid w:val="0ECC24C3"/>
    <w:rsid w:val="0F067BC4"/>
    <w:rsid w:val="0F20E029"/>
    <w:rsid w:val="0FEE3F3C"/>
    <w:rsid w:val="102A4D5F"/>
    <w:rsid w:val="105E43C9"/>
    <w:rsid w:val="10FFB907"/>
    <w:rsid w:val="11746140"/>
    <w:rsid w:val="1187260C"/>
    <w:rsid w:val="11B5DAA0"/>
    <w:rsid w:val="1249FD7D"/>
    <w:rsid w:val="1258C19B"/>
    <w:rsid w:val="13C0C583"/>
    <w:rsid w:val="141F75C5"/>
    <w:rsid w:val="14716B4B"/>
    <w:rsid w:val="154A2E29"/>
    <w:rsid w:val="15A0DE30"/>
    <w:rsid w:val="15C07F7A"/>
    <w:rsid w:val="15FEA50F"/>
    <w:rsid w:val="1610057E"/>
    <w:rsid w:val="1625D93C"/>
    <w:rsid w:val="16427216"/>
    <w:rsid w:val="167D1F14"/>
    <w:rsid w:val="16D69B2B"/>
    <w:rsid w:val="16E45609"/>
    <w:rsid w:val="182400BF"/>
    <w:rsid w:val="18E95604"/>
    <w:rsid w:val="19201A22"/>
    <w:rsid w:val="193E754C"/>
    <w:rsid w:val="1A3AEA99"/>
    <w:rsid w:val="1A771210"/>
    <w:rsid w:val="1AAC7D00"/>
    <w:rsid w:val="1AD5AAC7"/>
    <w:rsid w:val="1AF1BE84"/>
    <w:rsid w:val="1B006A07"/>
    <w:rsid w:val="1B2FFFC5"/>
    <w:rsid w:val="1BE96E09"/>
    <w:rsid w:val="1C0816DB"/>
    <w:rsid w:val="1C0D0E37"/>
    <w:rsid w:val="1C11648C"/>
    <w:rsid w:val="1D050FB9"/>
    <w:rsid w:val="1D857582"/>
    <w:rsid w:val="1DEACA1D"/>
    <w:rsid w:val="1DFD8F0A"/>
    <w:rsid w:val="1E254092"/>
    <w:rsid w:val="1E45381C"/>
    <w:rsid w:val="1E49DCC9"/>
    <w:rsid w:val="1F6781C6"/>
    <w:rsid w:val="1F68100B"/>
    <w:rsid w:val="1F8DA486"/>
    <w:rsid w:val="1F940B0F"/>
    <w:rsid w:val="1FB92789"/>
    <w:rsid w:val="205EE129"/>
    <w:rsid w:val="20A3AFBF"/>
    <w:rsid w:val="213FCFDE"/>
    <w:rsid w:val="215E6F0D"/>
    <w:rsid w:val="21A7C7C5"/>
    <w:rsid w:val="21A9E5A4"/>
    <w:rsid w:val="21E59901"/>
    <w:rsid w:val="22546F4F"/>
    <w:rsid w:val="22605874"/>
    <w:rsid w:val="22AB4427"/>
    <w:rsid w:val="22B0141A"/>
    <w:rsid w:val="22C699AC"/>
    <w:rsid w:val="22E70F77"/>
    <w:rsid w:val="233F12FB"/>
    <w:rsid w:val="235BA5AD"/>
    <w:rsid w:val="23D6281B"/>
    <w:rsid w:val="243DDAEC"/>
    <w:rsid w:val="246BF4F4"/>
    <w:rsid w:val="2491C7DC"/>
    <w:rsid w:val="24DB3EE3"/>
    <w:rsid w:val="24FE1408"/>
    <w:rsid w:val="25088CEB"/>
    <w:rsid w:val="256EE6A9"/>
    <w:rsid w:val="25896C98"/>
    <w:rsid w:val="26199B68"/>
    <w:rsid w:val="26BAA8D5"/>
    <w:rsid w:val="26F3F85D"/>
    <w:rsid w:val="27A3F092"/>
    <w:rsid w:val="27C15A6F"/>
    <w:rsid w:val="281F2EEF"/>
    <w:rsid w:val="286593AF"/>
    <w:rsid w:val="287193D7"/>
    <w:rsid w:val="28806542"/>
    <w:rsid w:val="28B267A3"/>
    <w:rsid w:val="28D7F928"/>
    <w:rsid w:val="28E864AE"/>
    <w:rsid w:val="298D0C72"/>
    <w:rsid w:val="29BEAB98"/>
    <w:rsid w:val="29FAC7E1"/>
    <w:rsid w:val="2A34FBF4"/>
    <w:rsid w:val="2A84B20F"/>
    <w:rsid w:val="2AB8AD31"/>
    <w:rsid w:val="2AD7B11D"/>
    <w:rsid w:val="2B51290B"/>
    <w:rsid w:val="2B92DC6A"/>
    <w:rsid w:val="2BAE03B0"/>
    <w:rsid w:val="2BF07951"/>
    <w:rsid w:val="2C655E0E"/>
    <w:rsid w:val="2C666EC7"/>
    <w:rsid w:val="2CA7E4A0"/>
    <w:rsid w:val="2CDF04D5"/>
    <w:rsid w:val="2CFC359B"/>
    <w:rsid w:val="2D6DA2D7"/>
    <w:rsid w:val="2DD67729"/>
    <w:rsid w:val="2DFEAD7E"/>
    <w:rsid w:val="2EF6B8FA"/>
    <w:rsid w:val="2F536AA2"/>
    <w:rsid w:val="2F5BDD95"/>
    <w:rsid w:val="305FC29D"/>
    <w:rsid w:val="308662BC"/>
    <w:rsid w:val="30D10EB7"/>
    <w:rsid w:val="30F77DD9"/>
    <w:rsid w:val="31536827"/>
    <w:rsid w:val="31ACEC2B"/>
    <w:rsid w:val="31BE607B"/>
    <w:rsid w:val="31D63A77"/>
    <w:rsid w:val="31EF7F7B"/>
    <w:rsid w:val="31F32D03"/>
    <w:rsid w:val="324E17CC"/>
    <w:rsid w:val="3259A489"/>
    <w:rsid w:val="327B0FCD"/>
    <w:rsid w:val="32A050DE"/>
    <w:rsid w:val="32C76128"/>
    <w:rsid w:val="33B86BA8"/>
    <w:rsid w:val="33C3D9AD"/>
    <w:rsid w:val="33EB7A8C"/>
    <w:rsid w:val="34614A40"/>
    <w:rsid w:val="350640A7"/>
    <w:rsid w:val="353AA587"/>
    <w:rsid w:val="358F0168"/>
    <w:rsid w:val="370B743B"/>
    <w:rsid w:val="3720DD37"/>
    <w:rsid w:val="372B6410"/>
    <w:rsid w:val="37356F21"/>
    <w:rsid w:val="3745DD3D"/>
    <w:rsid w:val="375A8052"/>
    <w:rsid w:val="37AAA386"/>
    <w:rsid w:val="380B04FC"/>
    <w:rsid w:val="380FCEAB"/>
    <w:rsid w:val="38132943"/>
    <w:rsid w:val="3883A30B"/>
    <w:rsid w:val="3891C13C"/>
    <w:rsid w:val="396EF040"/>
    <w:rsid w:val="39721227"/>
    <w:rsid w:val="39A48C84"/>
    <w:rsid w:val="39C84335"/>
    <w:rsid w:val="39C92741"/>
    <w:rsid w:val="3A07644D"/>
    <w:rsid w:val="3A20321E"/>
    <w:rsid w:val="3A260556"/>
    <w:rsid w:val="3A58FD1C"/>
    <w:rsid w:val="3AA89D7C"/>
    <w:rsid w:val="3AE68FAB"/>
    <w:rsid w:val="3B2DBA83"/>
    <w:rsid w:val="3B5647F2"/>
    <w:rsid w:val="3B83FFF8"/>
    <w:rsid w:val="3BF7082C"/>
    <w:rsid w:val="3C0352C4"/>
    <w:rsid w:val="3C90F5C4"/>
    <w:rsid w:val="3DB00859"/>
    <w:rsid w:val="3DD700DB"/>
    <w:rsid w:val="3E6BAF23"/>
    <w:rsid w:val="3E7F1B16"/>
    <w:rsid w:val="3EDE7AAB"/>
    <w:rsid w:val="3F0E03ED"/>
    <w:rsid w:val="3F2F16A9"/>
    <w:rsid w:val="3F59E389"/>
    <w:rsid w:val="3F6FD0A8"/>
    <w:rsid w:val="3FA0CF6A"/>
    <w:rsid w:val="3FAC2086"/>
    <w:rsid w:val="40C792EF"/>
    <w:rsid w:val="41423E48"/>
    <w:rsid w:val="41459826"/>
    <w:rsid w:val="415533F8"/>
    <w:rsid w:val="41EC2057"/>
    <w:rsid w:val="420A1C4D"/>
    <w:rsid w:val="421A4DAA"/>
    <w:rsid w:val="42791356"/>
    <w:rsid w:val="4314AB36"/>
    <w:rsid w:val="44126B6C"/>
    <w:rsid w:val="44564BD2"/>
    <w:rsid w:val="447E6DE1"/>
    <w:rsid w:val="449E8492"/>
    <w:rsid w:val="44CD1A15"/>
    <w:rsid w:val="44F5BC7C"/>
    <w:rsid w:val="454A7FD3"/>
    <w:rsid w:val="454A83D8"/>
    <w:rsid w:val="462C4BBB"/>
    <w:rsid w:val="4658E717"/>
    <w:rsid w:val="46677576"/>
    <w:rsid w:val="469CCA53"/>
    <w:rsid w:val="46F55F3D"/>
    <w:rsid w:val="4766962F"/>
    <w:rsid w:val="476F69DA"/>
    <w:rsid w:val="47BAD068"/>
    <w:rsid w:val="48602784"/>
    <w:rsid w:val="48DCA072"/>
    <w:rsid w:val="493EE691"/>
    <w:rsid w:val="4A1CBAFD"/>
    <w:rsid w:val="4A24F5C8"/>
    <w:rsid w:val="4A261DF3"/>
    <w:rsid w:val="4A721A68"/>
    <w:rsid w:val="4AA7CF64"/>
    <w:rsid w:val="4AC3E14B"/>
    <w:rsid w:val="4AFA98AC"/>
    <w:rsid w:val="4B05AB7D"/>
    <w:rsid w:val="4B7D4D6A"/>
    <w:rsid w:val="4BADCA7E"/>
    <w:rsid w:val="4C026DA7"/>
    <w:rsid w:val="4C1A5133"/>
    <w:rsid w:val="4C42D263"/>
    <w:rsid w:val="4C4388F0"/>
    <w:rsid w:val="4C4B21A0"/>
    <w:rsid w:val="4C6DB459"/>
    <w:rsid w:val="4C99059B"/>
    <w:rsid w:val="4CA768DC"/>
    <w:rsid w:val="4CD548FE"/>
    <w:rsid w:val="4D001CAA"/>
    <w:rsid w:val="4D4E5D5E"/>
    <w:rsid w:val="4D566F0D"/>
    <w:rsid w:val="4D842BD4"/>
    <w:rsid w:val="4D91C8F2"/>
    <w:rsid w:val="4E218EC3"/>
    <w:rsid w:val="4E21C843"/>
    <w:rsid w:val="4E373197"/>
    <w:rsid w:val="4E93C0DE"/>
    <w:rsid w:val="4EA8862A"/>
    <w:rsid w:val="4EC429BD"/>
    <w:rsid w:val="4F7BE588"/>
    <w:rsid w:val="4FA837CC"/>
    <w:rsid w:val="501F93A0"/>
    <w:rsid w:val="50201C4A"/>
    <w:rsid w:val="50328840"/>
    <w:rsid w:val="50771233"/>
    <w:rsid w:val="5085E63D"/>
    <w:rsid w:val="50B12EB5"/>
    <w:rsid w:val="50FAC28F"/>
    <w:rsid w:val="512677F0"/>
    <w:rsid w:val="5138FB6E"/>
    <w:rsid w:val="51E400EE"/>
    <w:rsid w:val="52122508"/>
    <w:rsid w:val="529158D1"/>
    <w:rsid w:val="53009C29"/>
    <w:rsid w:val="53314F75"/>
    <w:rsid w:val="536C66FF"/>
    <w:rsid w:val="537C543B"/>
    <w:rsid w:val="538A248C"/>
    <w:rsid w:val="54035850"/>
    <w:rsid w:val="54ADF042"/>
    <w:rsid w:val="54FE970D"/>
    <w:rsid w:val="5526431D"/>
    <w:rsid w:val="557045D8"/>
    <w:rsid w:val="5575F4E7"/>
    <w:rsid w:val="5601D9D5"/>
    <w:rsid w:val="566A432B"/>
    <w:rsid w:val="566C4193"/>
    <w:rsid w:val="56C49FB9"/>
    <w:rsid w:val="56F1D55C"/>
    <w:rsid w:val="5783C6A8"/>
    <w:rsid w:val="579D3627"/>
    <w:rsid w:val="57D5E346"/>
    <w:rsid w:val="580FD847"/>
    <w:rsid w:val="585DEB7D"/>
    <w:rsid w:val="58B3E4D4"/>
    <w:rsid w:val="58B860D6"/>
    <w:rsid w:val="58D5A484"/>
    <w:rsid w:val="591F058F"/>
    <w:rsid w:val="594781C9"/>
    <w:rsid w:val="5967BE74"/>
    <w:rsid w:val="5A7009DF"/>
    <w:rsid w:val="5A723E8A"/>
    <w:rsid w:val="5ACCC08E"/>
    <w:rsid w:val="5B2CCBC9"/>
    <w:rsid w:val="5BC34E15"/>
    <w:rsid w:val="5BD4AF23"/>
    <w:rsid w:val="5BF66687"/>
    <w:rsid w:val="5C4AAD4A"/>
    <w:rsid w:val="5CB1644D"/>
    <w:rsid w:val="5CE778BD"/>
    <w:rsid w:val="5CF9F939"/>
    <w:rsid w:val="5D2C5E72"/>
    <w:rsid w:val="5D354AC8"/>
    <w:rsid w:val="5D652AB5"/>
    <w:rsid w:val="5DE491D6"/>
    <w:rsid w:val="5E4F7141"/>
    <w:rsid w:val="5EC9DB6E"/>
    <w:rsid w:val="5EF9CECD"/>
    <w:rsid w:val="5F2A2FD0"/>
    <w:rsid w:val="5F9ADF76"/>
    <w:rsid w:val="5FB1DAE0"/>
    <w:rsid w:val="5FC769BC"/>
    <w:rsid w:val="6083D941"/>
    <w:rsid w:val="60D8AA86"/>
    <w:rsid w:val="61931633"/>
    <w:rsid w:val="61E750F2"/>
    <w:rsid w:val="61F0B194"/>
    <w:rsid w:val="61FD349D"/>
    <w:rsid w:val="623F4B26"/>
    <w:rsid w:val="62C4F1AE"/>
    <w:rsid w:val="634D7FC2"/>
    <w:rsid w:val="63CBDB60"/>
    <w:rsid w:val="6409DD25"/>
    <w:rsid w:val="643E2219"/>
    <w:rsid w:val="64462E8A"/>
    <w:rsid w:val="647A79F4"/>
    <w:rsid w:val="649F86B8"/>
    <w:rsid w:val="64F45CF9"/>
    <w:rsid w:val="66618BD3"/>
    <w:rsid w:val="66640F18"/>
    <w:rsid w:val="667C79BC"/>
    <w:rsid w:val="6698960C"/>
    <w:rsid w:val="66C4C079"/>
    <w:rsid w:val="66F22E6E"/>
    <w:rsid w:val="67B82EEB"/>
    <w:rsid w:val="67F3A7F8"/>
    <w:rsid w:val="6864D836"/>
    <w:rsid w:val="68EA3282"/>
    <w:rsid w:val="698A29E4"/>
    <w:rsid w:val="6A2DEFE3"/>
    <w:rsid w:val="6A40563F"/>
    <w:rsid w:val="6A775429"/>
    <w:rsid w:val="6B717F48"/>
    <w:rsid w:val="6B810717"/>
    <w:rsid w:val="6BE34E4F"/>
    <w:rsid w:val="6BEF58AF"/>
    <w:rsid w:val="6BF270E7"/>
    <w:rsid w:val="6C80B1C1"/>
    <w:rsid w:val="6CDB385B"/>
    <w:rsid w:val="6CDB3DB6"/>
    <w:rsid w:val="6D855530"/>
    <w:rsid w:val="6D893EF7"/>
    <w:rsid w:val="6D920011"/>
    <w:rsid w:val="6E144973"/>
    <w:rsid w:val="6E59989C"/>
    <w:rsid w:val="6E7D1B37"/>
    <w:rsid w:val="6EEE7D6E"/>
    <w:rsid w:val="6F1A8431"/>
    <w:rsid w:val="6F45F112"/>
    <w:rsid w:val="6F4DCFE4"/>
    <w:rsid w:val="6F5F5B59"/>
    <w:rsid w:val="6FDF8FC7"/>
    <w:rsid w:val="6FFE496B"/>
    <w:rsid w:val="701D3051"/>
    <w:rsid w:val="704DB7B7"/>
    <w:rsid w:val="709164B4"/>
    <w:rsid w:val="709F5743"/>
    <w:rsid w:val="70A35FCD"/>
    <w:rsid w:val="7153EFBD"/>
    <w:rsid w:val="715A4D02"/>
    <w:rsid w:val="71EAA931"/>
    <w:rsid w:val="72465BCC"/>
    <w:rsid w:val="72662C18"/>
    <w:rsid w:val="73715FF9"/>
    <w:rsid w:val="7411F39E"/>
    <w:rsid w:val="7433A508"/>
    <w:rsid w:val="74E7F288"/>
    <w:rsid w:val="75232EEC"/>
    <w:rsid w:val="762DCDA7"/>
    <w:rsid w:val="76B8C69F"/>
    <w:rsid w:val="76D1A165"/>
    <w:rsid w:val="76F07C13"/>
    <w:rsid w:val="7704A4DA"/>
    <w:rsid w:val="771B45DF"/>
    <w:rsid w:val="7726208D"/>
    <w:rsid w:val="7743585A"/>
    <w:rsid w:val="7766D64D"/>
    <w:rsid w:val="777B6F33"/>
    <w:rsid w:val="7819221C"/>
    <w:rsid w:val="78529E65"/>
    <w:rsid w:val="7854F8ED"/>
    <w:rsid w:val="78867A55"/>
    <w:rsid w:val="794BE099"/>
    <w:rsid w:val="7985E108"/>
    <w:rsid w:val="7994C9D3"/>
    <w:rsid w:val="7A29D7AA"/>
    <w:rsid w:val="7AAEE78D"/>
    <w:rsid w:val="7AAF1341"/>
    <w:rsid w:val="7AD3323B"/>
    <w:rsid w:val="7ADEA957"/>
    <w:rsid w:val="7B6E3D9D"/>
    <w:rsid w:val="7BF8AB80"/>
    <w:rsid w:val="7C14A4AF"/>
    <w:rsid w:val="7C816FC7"/>
    <w:rsid w:val="7D099F44"/>
    <w:rsid w:val="7D3665D7"/>
    <w:rsid w:val="7DAE8371"/>
    <w:rsid w:val="7DD24C10"/>
    <w:rsid w:val="7E147BA5"/>
    <w:rsid w:val="7E68EF50"/>
    <w:rsid w:val="7F32D141"/>
    <w:rsid w:val="7F5404CC"/>
    <w:rsid w:val="7F605B1B"/>
    <w:rsid w:val="7FE1D7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04207"/>
  <w15:docId w15:val="{BB87BF35-7415-44BD-8827-9F47898FB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42A"/>
    <w:pPr>
      <w:spacing w:after="240"/>
    </w:pPr>
    <w:rPr>
      <w:rFonts w:ascii="Arial" w:eastAsiaTheme="minorEastAsia" w:hAnsi="Arial"/>
      <w:color w:val="000000" w:themeColor="text1"/>
    </w:rPr>
  </w:style>
  <w:style w:type="paragraph" w:styleId="Heading1">
    <w:name w:val="heading 1"/>
    <w:basedOn w:val="Normal"/>
    <w:link w:val="Heading1Char"/>
    <w:qFormat/>
    <w:rsid w:val="00FC58BD"/>
    <w:pPr>
      <w:spacing w:after="960"/>
      <w:outlineLvl w:val="0"/>
    </w:pPr>
    <w:rPr>
      <w:b/>
      <w:bCs/>
      <w:sz w:val="96"/>
      <w:szCs w:val="96"/>
    </w:rPr>
  </w:style>
  <w:style w:type="paragraph" w:styleId="Heading2">
    <w:name w:val="heading 2"/>
    <w:basedOn w:val="Normal"/>
    <w:next w:val="NoSpacing"/>
    <w:link w:val="Heading2Char"/>
    <w:qFormat/>
    <w:rsid w:val="00FC58BD"/>
    <w:pPr>
      <w:outlineLvl w:val="1"/>
    </w:pPr>
    <w:rPr>
      <w:b/>
      <w:bCs/>
      <w:sz w:val="96"/>
      <w:szCs w:val="48"/>
    </w:rPr>
  </w:style>
  <w:style w:type="paragraph" w:styleId="Heading3">
    <w:name w:val="heading 3"/>
    <w:basedOn w:val="Normal"/>
    <w:next w:val="BodyText"/>
    <w:link w:val="Heading3Char"/>
    <w:qFormat/>
    <w:rsid w:val="00FC58BD"/>
    <w:pPr>
      <w:keepNext/>
      <w:tabs>
        <w:tab w:val="num" w:pos="0"/>
        <w:tab w:val="num" w:pos="720"/>
      </w:tabs>
      <w:outlineLvl w:val="2"/>
    </w:pPr>
    <w:rPr>
      <w:rFonts w:eastAsia="Times New Roman" w:cs="Times New Roman"/>
      <w:b/>
      <w:sz w:val="60"/>
      <w:szCs w:val="20"/>
    </w:rPr>
  </w:style>
  <w:style w:type="paragraph" w:styleId="Heading4">
    <w:name w:val="heading 4"/>
    <w:basedOn w:val="Normal"/>
    <w:next w:val="Normal"/>
    <w:link w:val="Heading4Char"/>
    <w:qFormat/>
    <w:rsid w:val="00FC58BD"/>
    <w:pPr>
      <w:keepNext/>
      <w:tabs>
        <w:tab w:val="num" w:pos="864"/>
      </w:tabs>
      <w:spacing w:before="240" w:after="60"/>
      <w:ind w:left="864" w:hanging="864"/>
      <w:jc w:val="both"/>
      <w:outlineLvl w:val="3"/>
    </w:pPr>
    <w:rPr>
      <w:rFonts w:eastAsia="Times New Roman" w:cs="Times New Roman"/>
      <w:b/>
      <w:sz w:val="60"/>
      <w:szCs w:val="20"/>
    </w:rPr>
  </w:style>
  <w:style w:type="paragraph" w:styleId="Heading5">
    <w:name w:val="heading 5"/>
    <w:basedOn w:val="Normal"/>
    <w:next w:val="Normal"/>
    <w:link w:val="Heading5Char"/>
    <w:qFormat/>
    <w:rsid w:val="00FC58BD"/>
    <w:pPr>
      <w:tabs>
        <w:tab w:val="num" w:pos="720"/>
        <w:tab w:val="num" w:pos="1008"/>
      </w:tabs>
      <w:spacing w:before="240" w:after="60"/>
      <w:jc w:val="both"/>
      <w:outlineLvl w:val="4"/>
    </w:pPr>
    <w:rPr>
      <w:rFonts w:eastAsia="Times New Roman" w:cs="Times New Roman"/>
      <w:b/>
      <w:sz w:val="40"/>
      <w:szCs w:val="20"/>
    </w:rPr>
  </w:style>
  <w:style w:type="paragraph" w:styleId="Heading6">
    <w:name w:val="heading 6"/>
    <w:basedOn w:val="Normal"/>
    <w:next w:val="Normal"/>
    <w:link w:val="Heading6Char"/>
    <w:rsid w:val="00480FF5"/>
    <w:pPr>
      <w:tabs>
        <w:tab w:val="num" w:pos="1152"/>
      </w:tabs>
      <w:ind w:left="1151" w:hanging="1151"/>
      <w:outlineLvl w:val="5"/>
    </w:pPr>
    <w:rPr>
      <w:rFonts w:eastAsia="Times New Roman" w:cs="Times New Roman"/>
      <w:b/>
      <w:color w:val="006D7D"/>
      <w:sz w:val="32"/>
      <w:szCs w:val="20"/>
    </w:rPr>
  </w:style>
  <w:style w:type="paragraph" w:styleId="Heading7">
    <w:name w:val="heading 7"/>
    <w:basedOn w:val="Normal"/>
    <w:next w:val="Normal"/>
    <w:link w:val="Heading7Char"/>
    <w:rsid w:val="00480FF5"/>
    <w:pPr>
      <w:tabs>
        <w:tab w:val="num" w:pos="720"/>
        <w:tab w:val="num" w:pos="1296"/>
      </w:tabs>
      <w:ind w:left="357" w:hanging="357"/>
      <w:outlineLvl w:val="6"/>
    </w:pPr>
    <w:rPr>
      <w:rFonts w:ascii="Calibri" w:eastAsia="Times New Roman" w:hAnsi="Calibri" w:cs="Times New Roman"/>
      <w:b/>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text">
    <w:name w:val="Intro text"/>
    <w:basedOn w:val="Normal"/>
    <w:rsid w:val="00316B59"/>
    <w:pPr>
      <w:spacing w:after="160" w:line="259" w:lineRule="auto"/>
    </w:pPr>
    <w:rPr>
      <w:b/>
      <w:szCs w:val="22"/>
    </w:rPr>
  </w:style>
  <w:style w:type="paragraph" w:customStyle="1" w:styleId="Numberlist">
    <w:name w:val="Number list"/>
    <w:basedOn w:val="Normal"/>
    <w:qFormat/>
    <w:rsid w:val="00A36DEA"/>
    <w:pPr>
      <w:numPr>
        <w:numId w:val="1"/>
      </w:numPr>
      <w:spacing w:line="259" w:lineRule="auto"/>
      <w:contextualSpacing/>
    </w:pPr>
    <w:rPr>
      <w:b/>
      <w:szCs w:val="22"/>
    </w:rPr>
  </w:style>
  <w:style w:type="character" w:customStyle="1" w:styleId="Heading1Char">
    <w:name w:val="Heading 1 Char"/>
    <w:basedOn w:val="DefaultParagraphFont"/>
    <w:link w:val="Heading1"/>
    <w:rsid w:val="00FC58BD"/>
    <w:rPr>
      <w:rFonts w:ascii="Arial" w:eastAsiaTheme="minorEastAsia" w:hAnsi="Arial"/>
      <w:b/>
      <w:bCs/>
      <w:color w:val="000000" w:themeColor="text1"/>
      <w:sz w:val="96"/>
      <w:szCs w:val="96"/>
    </w:rPr>
  </w:style>
  <w:style w:type="character" w:customStyle="1" w:styleId="Heading3Char">
    <w:name w:val="Heading 3 Char"/>
    <w:basedOn w:val="DefaultParagraphFont"/>
    <w:link w:val="Heading3"/>
    <w:rsid w:val="00FC58BD"/>
    <w:rPr>
      <w:rFonts w:ascii="Arial" w:eastAsia="Times New Roman" w:hAnsi="Arial" w:cs="Times New Roman"/>
      <w:b/>
      <w:color w:val="000000" w:themeColor="text1"/>
      <w:sz w:val="60"/>
      <w:szCs w:val="20"/>
    </w:rPr>
  </w:style>
  <w:style w:type="paragraph" w:styleId="BodyText">
    <w:name w:val="Body Text"/>
    <w:basedOn w:val="Normal"/>
    <w:link w:val="BodyTextChar"/>
    <w:uiPriority w:val="99"/>
    <w:semiHidden/>
    <w:unhideWhenUsed/>
    <w:rsid w:val="00CE5CA1"/>
    <w:pPr>
      <w:spacing w:after="120"/>
    </w:pPr>
  </w:style>
  <w:style w:type="character" w:customStyle="1" w:styleId="BodyTextChar">
    <w:name w:val="Body Text Char"/>
    <w:basedOn w:val="DefaultParagraphFont"/>
    <w:link w:val="BodyText"/>
    <w:uiPriority w:val="99"/>
    <w:semiHidden/>
    <w:rsid w:val="00CE5CA1"/>
  </w:style>
  <w:style w:type="character" w:customStyle="1" w:styleId="Heading2Char">
    <w:name w:val="Heading 2 Char"/>
    <w:basedOn w:val="DefaultParagraphFont"/>
    <w:link w:val="Heading2"/>
    <w:rsid w:val="00FC58BD"/>
    <w:rPr>
      <w:rFonts w:ascii="Arial" w:eastAsiaTheme="minorEastAsia" w:hAnsi="Arial"/>
      <w:b/>
      <w:bCs/>
      <w:color w:val="000000" w:themeColor="text1"/>
      <w:sz w:val="96"/>
      <w:szCs w:val="48"/>
    </w:rPr>
  </w:style>
  <w:style w:type="paragraph" w:styleId="NoSpacing">
    <w:name w:val="No Spacing"/>
    <w:uiPriority w:val="1"/>
    <w:rsid w:val="00480FF5"/>
  </w:style>
  <w:style w:type="character" w:customStyle="1" w:styleId="Heading4Char">
    <w:name w:val="Heading 4 Char"/>
    <w:basedOn w:val="DefaultParagraphFont"/>
    <w:link w:val="Heading4"/>
    <w:rsid w:val="00FC58BD"/>
    <w:rPr>
      <w:rFonts w:ascii="Arial" w:eastAsia="Times New Roman" w:hAnsi="Arial" w:cs="Times New Roman"/>
      <w:b/>
      <w:color w:val="000000" w:themeColor="text1"/>
      <w:sz w:val="60"/>
      <w:szCs w:val="20"/>
    </w:rPr>
  </w:style>
  <w:style w:type="character" w:customStyle="1" w:styleId="Heading5Char">
    <w:name w:val="Heading 5 Char"/>
    <w:basedOn w:val="DefaultParagraphFont"/>
    <w:link w:val="Heading5"/>
    <w:rsid w:val="00FC58BD"/>
    <w:rPr>
      <w:rFonts w:ascii="Arial" w:eastAsia="Times New Roman" w:hAnsi="Arial" w:cs="Times New Roman"/>
      <w:b/>
      <w:color w:val="000000" w:themeColor="text1"/>
      <w:sz w:val="40"/>
      <w:szCs w:val="20"/>
    </w:rPr>
  </w:style>
  <w:style w:type="character" w:customStyle="1" w:styleId="Heading6Char">
    <w:name w:val="Heading 6 Char"/>
    <w:basedOn w:val="DefaultParagraphFont"/>
    <w:link w:val="Heading6"/>
    <w:rsid w:val="00480FF5"/>
    <w:rPr>
      <w:rFonts w:eastAsia="Times New Roman" w:cs="Times New Roman"/>
      <w:b/>
      <w:color w:val="006D7D"/>
      <w:sz w:val="32"/>
      <w:szCs w:val="20"/>
    </w:rPr>
  </w:style>
  <w:style w:type="character" w:customStyle="1" w:styleId="Heading7Char">
    <w:name w:val="Heading 7 Char"/>
    <w:basedOn w:val="DefaultParagraphFont"/>
    <w:link w:val="Heading7"/>
    <w:rsid w:val="00480FF5"/>
    <w:rPr>
      <w:rFonts w:ascii="Calibri" w:eastAsia="Times New Roman" w:hAnsi="Calibri" w:cs="Times New Roman"/>
      <w:b/>
      <w:sz w:val="32"/>
      <w:szCs w:val="20"/>
    </w:rPr>
  </w:style>
  <w:style w:type="paragraph" w:styleId="Revision">
    <w:name w:val="Revision"/>
    <w:hidden/>
    <w:uiPriority w:val="99"/>
    <w:semiHidden/>
    <w:rsid w:val="00876598"/>
  </w:style>
  <w:style w:type="character" w:styleId="Hyperlink">
    <w:name w:val="Hyperlink"/>
    <w:basedOn w:val="DefaultParagraphFont"/>
    <w:uiPriority w:val="99"/>
    <w:unhideWhenUsed/>
    <w:rsid w:val="000A3E80"/>
    <w:rPr>
      <w:color w:val="0563C1" w:themeColor="hyperlink"/>
      <w:u w:val="single"/>
    </w:rPr>
  </w:style>
  <w:style w:type="character" w:styleId="UnresolvedMention">
    <w:name w:val="Unresolved Mention"/>
    <w:basedOn w:val="DefaultParagraphFont"/>
    <w:uiPriority w:val="99"/>
    <w:semiHidden/>
    <w:unhideWhenUsed/>
    <w:rsid w:val="000A3E80"/>
    <w:rPr>
      <w:color w:val="605E5C"/>
      <w:shd w:val="clear" w:color="auto" w:fill="E1DFDD"/>
    </w:rPr>
  </w:style>
  <w:style w:type="paragraph" w:styleId="ListParagraph">
    <w:name w:val="List Paragraph"/>
    <w:basedOn w:val="Normal"/>
    <w:uiPriority w:val="34"/>
    <w:qFormat/>
    <w:rsid w:val="005D08F2"/>
    <w:pPr>
      <w:ind w:left="720"/>
      <w:contextualSpacing/>
    </w:pPr>
  </w:style>
  <w:style w:type="table" w:styleId="TableGrid">
    <w:name w:val="Table Grid"/>
    <w:basedOn w:val="TableNormal"/>
    <w:uiPriority w:val="39"/>
    <w:rsid w:val="00DC6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799F"/>
    <w:pPr>
      <w:tabs>
        <w:tab w:val="center" w:pos="4680"/>
        <w:tab w:val="right" w:pos="9360"/>
      </w:tabs>
      <w:spacing w:after="0"/>
    </w:pPr>
  </w:style>
  <w:style w:type="character" w:customStyle="1" w:styleId="HeaderChar">
    <w:name w:val="Header Char"/>
    <w:basedOn w:val="DefaultParagraphFont"/>
    <w:link w:val="Header"/>
    <w:uiPriority w:val="99"/>
    <w:rsid w:val="0056799F"/>
    <w:rPr>
      <w:rFonts w:ascii="Arial" w:eastAsiaTheme="minorEastAsia" w:hAnsi="Arial"/>
      <w:color w:val="000000" w:themeColor="text1"/>
    </w:rPr>
  </w:style>
  <w:style w:type="paragraph" w:styleId="Footer">
    <w:name w:val="footer"/>
    <w:basedOn w:val="Normal"/>
    <w:link w:val="FooterChar"/>
    <w:uiPriority w:val="99"/>
    <w:unhideWhenUsed/>
    <w:rsid w:val="0056799F"/>
    <w:pPr>
      <w:tabs>
        <w:tab w:val="center" w:pos="4680"/>
        <w:tab w:val="right" w:pos="9360"/>
      </w:tabs>
      <w:spacing w:after="0"/>
    </w:pPr>
  </w:style>
  <w:style w:type="character" w:customStyle="1" w:styleId="FooterChar">
    <w:name w:val="Footer Char"/>
    <w:basedOn w:val="DefaultParagraphFont"/>
    <w:link w:val="Footer"/>
    <w:uiPriority w:val="99"/>
    <w:rsid w:val="0056799F"/>
    <w:rPr>
      <w:rFonts w:ascii="Arial" w:eastAsiaTheme="minorEastAsia" w:hAnsi="Arial"/>
      <w:color w:val="000000" w:themeColor="text1"/>
    </w:rPr>
  </w:style>
  <w:style w:type="paragraph" w:customStyle="1" w:styleId="Bulletlist">
    <w:name w:val="Bullet list"/>
    <w:basedOn w:val="Numberlist"/>
    <w:qFormat/>
    <w:rsid w:val="00FC58BD"/>
    <w:pPr>
      <w:numPr>
        <w:numId w:val="2"/>
      </w:numPr>
      <w:spacing w:after="0"/>
      <w:ind w:left="567" w:firstLine="0"/>
    </w:pPr>
  </w:style>
  <w:style w:type="numbering" w:customStyle="1" w:styleId="CurrentList1">
    <w:name w:val="Current List1"/>
    <w:uiPriority w:val="99"/>
    <w:rsid w:val="00FC58BD"/>
    <w:pPr>
      <w:numPr>
        <w:numId w:val="3"/>
      </w:numPr>
    </w:pPr>
  </w:style>
  <w:style w:type="table" w:customStyle="1" w:styleId="TableGrid1">
    <w:name w:val="Table Grid1"/>
    <w:basedOn w:val="TableNormal"/>
    <w:next w:val="TableGrid"/>
    <w:uiPriority w:val="39"/>
    <w:rsid w:val="00E21184"/>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7EC4"/>
    <w:rPr>
      <w:sz w:val="16"/>
      <w:szCs w:val="16"/>
    </w:rPr>
  </w:style>
  <w:style w:type="paragraph" w:styleId="CommentText">
    <w:name w:val="annotation text"/>
    <w:basedOn w:val="Normal"/>
    <w:link w:val="CommentTextChar"/>
    <w:uiPriority w:val="99"/>
    <w:unhideWhenUsed/>
    <w:rsid w:val="00C67EC4"/>
    <w:rPr>
      <w:sz w:val="20"/>
      <w:szCs w:val="20"/>
    </w:rPr>
  </w:style>
  <w:style w:type="character" w:customStyle="1" w:styleId="CommentTextChar">
    <w:name w:val="Comment Text Char"/>
    <w:basedOn w:val="DefaultParagraphFont"/>
    <w:link w:val="CommentText"/>
    <w:uiPriority w:val="99"/>
    <w:rsid w:val="00C67EC4"/>
    <w:rPr>
      <w:rFonts w:ascii="Arial" w:eastAsiaTheme="minorEastAsia"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67EC4"/>
    <w:rPr>
      <w:b/>
      <w:bCs/>
    </w:rPr>
  </w:style>
  <w:style w:type="character" w:customStyle="1" w:styleId="CommentSubjectChar">
    <w:name w:val="Comment Subject Char"/>
    <w:basedOn w:val="CommentTextChar"/>
    <w:link w:val="CommentSubject"/>
    <w:uiPriority w:val="99"/>
    <w:semiHidden/>
    <w:rsid w:val="00C67EC4"/>
    <w:rPr>
      <w:rFonts w:ascii="Arial" w:eastAsiaTheme="minorEastAsia" w:hAnsi="Arial"/>
      <w:b/>
      <w:bCs/>
      <w:color w:val="000000" w:themeColor="text1"/>
      <w:sz w:val="20"/>
      <w:szCs w:val="20"/>
    </w:rPr>
  </w:style>
  <w:style w:type="paragraph" w:styleId="TOCHeading">
    <w:name w:val="TOC Heading"/>
    <w:basedOn w:val="Heading1"/>
    <w:next w:val="Normal"/>
    <w:uiPriority w:val="39"/>
    <w:unhideWhenUsed/>
    <w:qFormat/>
    <w:rsid w:val="00524E16"/>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524E16"/>
    <w:pPr>
      <w:spacing w:after="100"/>
    </w:pPr>
  </w:style>
  <w:style w:type="paragraph" w:styleId="TOC2">
    <w:name w:val="toc 2"/>
    <w:basedOn w:val="Normal"/>
    <w:next w:val="Normal"/>
    <w:autoRedefine/>
    <w:uiPriority w:val="39"/>
    <w:unhideWhenUsed/>
    <w:rsid w:val="00524E16"/>
    <w:pPr>
      <w:spacing w:after="100"/>
      <w:ind w:left="240"/>
    </w:pPr>
  </w:style>
  <w:style w:type="character" w:styleId="Mention">
    <w:name w:val="Mention"/>
    <w:basedOn w:val="DefaultParagraphFont"/>
    <w:uiPriority w:val="99"/>
    <w:unhideWhenUsed/>
    <w:rsid w:val="00617DD2"/>
    <w:rPr>
      <w:color w:val="2B579A"/>
      <w:shd w:val="clear" w:color="auto" w:fill="E1DFDD"/>
    </w:rPr>
  </w:style>
  <w:style w:type="table" w:customStyle="1" w:styleId="TableGrid0">
    <w:name w:val="TableGrid"/>
    <w:rsid w:val="00FB02D9"/>
    <w:rPr>
      <w:rFonts w:eastAsiaTheme="minorEastAsia"/>
      <w:kern w:val="2"/>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618950">
      <w:bodyDiv w:val="1"/>
      <w:marLeft w:val="0"/>
      <w:marRight w:val="0"/>
      <w:marTop w:val="0"/>
      <w:marBottom w:val="0"/>
      <w:divBdr>
        <w:top w:val="none" w:sz="0" w:space="0" w:color="auto"/>
        <w:left w:val="none" w:sz="0" w:space="0" w:color="auto"/>
        <w:bottom w:val="none" w:sz="0" w:space="0" w:color="auto"/>
        <w:right w:val="none" w:sz="0" w:space="0" w:color="auto"/>
      </w:divBdr>
    </w:div>
    <w:div w:id="425154710">
      <w:bodyDiv w:val="1"/>
      <w:marLeft w:val="0"/>
      <w:marRight w:val="0"/>
      <w:marTop w:val="0"/>
      <w:marBottom w:val="0"/>
      <w:divBdr>
        <w:top w:val="none" w:sz="0" w:space="0" w:color="auto"/>
        <w:left w:val="none" w:sz="0" w:space="0" w:color="auto"/>
        <w:bottom w:val="none" w:sz="0" w:space="0" w:color="auto"/>
        <w:right w:val="none" w:sz="0" w:space="0" w:color="auto"/>
      </w:divBdr>
    </w:div>
    <w:div w:id="528683069">
      <w:bodyDiv w:val="1"/>
      <w:marLeft w:val="0"/>
      <w:marRight w:val="0"/>
      <w:marTop w:val="0"/>
      <w:marBottom w:val="0"/>
      <w:divBdr>
        <w:top w:val="none" w:sz="0" w:space="0" w:color="auto"/>
        <w:left w:val="none" w:sz="0" w:space="0" w:color="auto"/>
        <w:bottom w:val="none" w:sz="0" w:space="0" w:color="auto"/>
        <w:right w:val="none" w:sz="0" w:space="0" w:color="auto"/>
      </w:divBdr>
      <w:divsChild>
        <w:div w:id="2011713536">
          <w:marLeft w:val="0"/>
          <w:marRight w:val="0"/>
          <w:marTop w:val="0"/>
          <w:marBottom w:val="0"/>
          <w:divBdr>
            <w:top w:val="none" w:sz="0" w:space="0" w:color="auto"/>
            <w:left w:val="none" w:sz="0" w:space="0" w:color="auto"/>
            <w:bottom w:val="none" w:sz="0" w:space="0" w:color="auto"/>
            <w:right w:val="none" w:sz="0" w:space="0" w:color="auto"/>
          </w:divBdr>
          <w:divsChild>
            <w:div w:id="1452433718">
              <w:marLeft w:val="0"/>
              <w:marRight w:val="0"/>
              <w:marTop w:val="0"/>
              <w:marBottom w:val="0"/>
              <w:divBdr>
                <w:top w:val="none" w:sz="0" w:space="0" w:color="auto"/>
                <w:left w:val="none" w:sz="0" w:space="0" w:color="auto"/>
                <w:bottom w:val="none" w:sz="0" w:space="0" w:color="auto"/>
                <w:right w:val="none" w:sz="0" w:space="0" w:color="auto"/>
              </w:divBdr>
              <w:divsChild>
                <w:div w:id="17563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7920">
      <w:bodyDiv w:val="1"/>
      <w:marLeft w:val="0"/>
      <w:marRight w:val="0"/>
      <w:marTop w:val="0"/>
      <w:marBottom w:val="0"/>
      <w:divBdr>
        <w:top w:val="none" w:sz="0" w:space="0" w:color="auto"/>
        <w:left w:val="none" w:sz="0" w:space="0" w:color="auto"/>
        <w:bottom w:val="none" w:sz="0" w:space="0" w:color="auto"/>
        <w:right w:val="none" w:sz="0" w:space="0" w:color="auto"/>
      </w:divBdr>
    </w:div>
    <w:div w:id="890847627">
      <w:bodyDiv w:val="1"/>
      <w:marLeft w:val="0"/>
      <w:marRight w:val="0"/>
      <w:marTop w:val="0"/>
      <w:marBottom w:val="0"/>
      <w:divBdr>
        <w:top w:val="none" w:sz="0" w:space="0" w:color="auto"/>
        <w:left w:val="none" w:sz="0" w:space="0" w:color="auto"/>
        <w:bottom w:val="none" w:sz="0" w:space="0" w:color="auto"/>
        <w:right w:val="none" w:sz="0" w:space="0" w:color="auto"/>
      </w:divBdr>
    </w:div>
    <w:div w:id="1152605434">
      <w:bodyDiv w:val="1"/>
      <w:marLeft w:val="0"/>
      <w:marRight w:val="0"/>
      <w:marTop w:val="0"/>
      <w:marBottom w:val="0"/>
      <w:divBdr>
        <w:top w:val="none" w:sz="0" w:space="0" w:color="auto"/>
        <w:left w:val="none" w:sz="0" w:space="0" w:color="auto"/>
        <w:bottom w:val="none" w:sz="0" w:space="0" w:color="auto"/>
        <w:right w:val="none" w:sz="0" w:space="0" w:color="auto"/>
      </w:divBdr>
    </w:div>
    <w:div w:id="1453288312">
      <w:bodyDiv w:val="1"/>
      <w:marLeft w:val="0"/>
      <w:marRight w:val="0"/>
      <w:marTop w:val="0"/>
      <w:marBottom w:val="0"/>
      <w:divBdr>
        <w:top w:val="none" w:sz="0" w:space="0" w:color="auto"/>
        <w:left w:val="none" w:sz="0" w:space="0" w:color="auto"/>
        <w:bottom w:val="none" w:sz="0" w:space="0" w:color="auto"/>
        <w:right w:val="none" w:sz="0" w:space="0" w:color="auto"/>
      </w:divBdr>
    </w:div>
    <w:div w:id="1602641387">
      <w:bodyDiv w:val="1"/>
      <w:marLeft w:val="0"/>
      <w:marRight w:val="0"/>
      <w:marTop w:val="0"/>
      <w:marBottom w:val="0"/>
      <w:divBdr>
        <w:top w:val="none" w:sz="0" w:space="0" w:color="auto"/>
        <w:left w:val="none" w:sz="0" w:space="0" w:color="auto"/>
        <w:bottom w:val="none" w:sz="0" w:space="0" w:color="auto"/>
        <w:right w:val="none" w:sz="0" w:space="0" w:color="auto"/>
      </w:divBdr>
    </w:div>
    <w:div w:id="1796561779">
      <w:bodyDiv w:val="1"/>
      <w:marLeft w:val="0"/>
      <w:marRight w:val="0"/>
      <w:marTop w:val="0"/>
      <w:marBottom w:val="0"/>
      <w:divBdr>
        <w:top w:val="none" w:sz="0" w:space="0" w:color="auto"/>
        <w:left w:val="none" w:sz="0" w:space="0" w:color="auto"/>
        <w:bottom w:val="none" w:sz="0" w:space="0" w:color="auto"/>
        <w:right w:val="none" w:sz="0" w:space="0" w:color="auto"/>
      </w:divBdr>
    </w:div>
    <w:div w:id="1812017887">
      <w:bodyDiv w:val="1"/>
      <w:marLeft w:val="0"/>
      <w:marRight w:val="0"/>
      <w:marTop w:val="0"/>
      <w:marBottom w:val="0"/>
      <w:divBdr>
        <w:top w:val="none" w:sz="0" w:space="0" w:color="auto"/>
        <w:left w:val="none" w:sz="0" w:space="0" w:color="auto"/>
        <w:bottom w:val="none" w:sz="0" w:space="0" w:color="auto"/>
        <w:right w:val="none" w:sz="0" w:space="0" w:color="auto"/>
      </w:divBdr>
      <w:divsChild>
        <w:div w:id="1216046410">
          <w:marLeft w:val="0"/>
          <w:marRight w:val="0"/>
          <w:marTop w:val="0"/>
          <w:marBottom w:val="0"/>
          <w:divBdr>
            <w:top w:val="none" w:sz="0" w:space="0" w:color="auto"/>
            <w:left w:val="none" w:sz="0" w:space="0" w:color="auto"/>
            <w:bottom w:val="none" w:sz="0" w:space="0" w:color="auto"/>
            <w:right w:val="none" w:sz="0" w:space="0" w:color="auto"/>
          </w:divBdr>
          <w:divsChild>
            <w:div w:id="1487164831">
              <w:marLeft w:val="0"/>
              <w:marRight w:val="0"/>
              <w:marTop w:val="0"/>
              <w:marBottom w:val="0"/>
              <w:divBdr>
                <w:top w:val="none" w:sz="0" w:space="0" w:color="auto"/>
                <w:left w:val="none" w:sz="0" w:space="0" w:color="auto"/>
                <w:bottom w:val="none" w:sz="0" w:space="0" w:color="auto"/>
                <w:right w:val="none" w:sz="0" w:space="0" w:color="auto"/>
              </w:divBdr>
              <w:divsChild>
                <w:div w:id="198720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06065">
      <w:bodyDiv w:val="1"/>
      <w:marLeft w:val="0"/>
      <w:marRight w:val="0"/>
      <w:marTop w:val="0"/>
      <w:marBottom w:val="0"/>
      <w:divBdr>
        <w:top w:val="none" w:sz="0" w:space="0" w:color="auto"/>
        <w:left w:val="none" w:sz="0" w:space="0" w:color="auto"/>
        <w:bottom w:val="none" w:sz="0" w:space="0" w:color="auto"/>
        <w:right w:val="none" w:sz="0" w:space="0" w:color="auto"/>
      </w:divBdr>
    </w:div>
    <w:div w:id="1942494337">
      <w:bodyDiv w:val="1"/>
      <w:marLeft w:val="0"/>
      <w:marRight w:val="0"/>
      <w:marTop w:val="0"/>
      <w:marBottom w:val="0"/>
      <w:divBdr>
        <w:top w:val="none" w:sz="0" w:space="0" w:color="auto"/>
        <w:left w:val="none" w:sz="0" w:space="0" w:color="auto"/>
        <w:bottom w:val="none" w:sz="0" w:space="0" w:color="auto"/>
        <w:right w:val="none" w:sz="0" w:space="0" w:color="auto"/>
      </w:divBdr>
    </w:div>
    <w:div w:id="2099671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f57d4e-ed3b-491f-909f-3caa729771ec">
      <Terms xmlns="http://schemas.microsoft.com/office/infopath/2007/PartnerControls"/>
    </lcf76f155ced4ddcb4097134ff3c332f>
    <TaxCatchAll xmlns="b4869adf-8b14-4ab9-a1d6-5e71aaf3819e" xsi:nil="true"/>
    <SharedWithUsers xmlns="b4869adf-8b14-4ab9-a1d6-5e71aaf3819e">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9E6AA2920CDF4B803A98575807BC01" ma:contentTypeVersion="13" ma:contentTypeDescription="Create a new document." ma:contentTypeScope="" ma:versionID="8279b99013f72c1985c16836842459a5">
  <xsd:schema xmlns:xsd="http://www.w3.org/2001/XMLSchema" xmlns:xs="http://www.w3.org/2001/XMLSchema" xmlns:p="http://schemas.microsoft.com/office/2006/metadata/properties" xmlns:ns2="37f57d4e-ed3b-491f-909f-3caa729771ec" xmlns:ns3="b4869adf-8b14-4ab9-a1d6-5e71aaf3819e" targetNamespace="http://schemas.microsoft.com/office/2006/metadata/properties" ma:root="true" ma:fieldsID="754fd5bcb25c9a5af578d1548b3e701a" ns2:_="" ns3:_="">
    <xsd:import namespace="37f57d4e-ed3b-491f-909f-3caa729771ec"/>
    <xsd:import namespace="b4869adf-8b14-4ab9-a1d6-5e71aaf381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f57d4e-ed3b-491f-909f-3caa72977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1606f1c-e8f3-4eea-8781-18564de9924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869adf-8b14-4ab9-a1d6-5e71aaf381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2ee5490-9385-48fb-81cd-e3999538725b}" ma:internalName="TaxCatchAll" ma:showField="CatchAllData" ma:web="b4869adf-8b14-4ab9-a1d6-5e71aaf38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8A5508-F241-4419-B355-ACEF977F06CF}">
  <ds:schemaRefs>
    <ds:schemaRef ds:uri="http://schemas.microsoft.com/sharepoint/v3/contenttype/forms"/>
  </ds:schemaRefs>
</ds:datastoreItem>
</file>

<file path=customXml/itemProps2.xml><?xml version="1.0" encoding="utf-8"?>
<ds:datastoreItem xmlns:ds="http://schemas.openxmlformats.org/officeDocument/2006/customXml" ds:itemID="{431D63D8-E106-9945-964F-538018ECDC2E}">
  <ds:schemaRefs>
    <ds:schemaRef ds:uri="http://schemas.openxmlformats.org/officeDocument/2006/bibliography"/>
  </ds:schemaRefs>
</ds:datastoreItem>
</file>

<file path=customXml/itemProps3.xml><?xml version="1.0" encoding="utf-8"?>
<ds:datastoreItem xmlns:ds="http://schemas.openxmlformats.org/officeDocument/2006/customXml" ds:itemID="{00A05FEB-AF99-486F-A5F7-3CECF7CB3B2D}">
  <ds:schemaRefs>
    <ds:schemaRef ds:uri="http://schemas.microsoft.com/office/2006/metadata/properties"/>
    <ds:schemaRef ds:uri="http://schemas.microsoft.com/office/infopath/2007/PartnerControls"/>
    <ds:schemaRef ds:uri="37f57d4e-ed3b-491f-909f-3caa729771ec"/>
    <ds:schemaRef ds:uri="b4869adf-8b14-4ab9-a1d6-5e71aaf3819e"/>
  </ds:schemaRefs>
</ds:datastoreItem>
</file>

<file path=customXml/itemProps4.xml><?xml version="1.0" encoding="utf-8"?>
<ds:datastoreItem xmlns:ds="http://schemas.openxmlformats.org/officeDocument/2006/customXml" ds:itemID="{E0E1BCEE-C04C-4A3F-B679-2E9838947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f57d4e-ed3b-491f-909f-3caa729771ec"/>
    <ds:schemaRef ds:uri="b4869adf-8b14-4ab9-a1d6-5e71aaf38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1905</Words>
  <Characters>10863</Characters>
  <Application>Microsoft Office Word</Application>
  <DocSecurity>0</DocSecurity>
  <Lines>90</Lines>
  <Paragraphs>25</Paragraphs>
  <ScaleCrop>false</ScaleCrop>
  <Manager/>
  <Company/>
  <LinksUpToDate>false</LinksUpToDate>
  <CharactersWithSpaces>12743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Surrey County Council</dc:creator>
  <cp:keywords/>
  <dc:description/>
  <cp:lastModifiedBy>Taniya Rahman</cp:lastModifiedBy>
  <cp:revision>3</cp:revision>
  <dcterms:created xsi:type="dcterms:W3CDTF">2024-12-11T14:47:00Z</dcterms:created>
  <dcterms:modified xsi:type="dcterms:W3CDTF">2024-12-11T15:07:00Z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0x010100C69E6AA2920CDF4B803A98575807BC01</vt:lpwstr>
  </property>
  <property fmtid="{D5CDD505-2E9C-101B-9397-08002B2CF9AE}" pid="3" name="ComplianceAssetId">
    <vt:lpwstr/>
  </property>
  <property fmtid="{D5CDD505-2E9C-101B-9397-08002B2CF9AE}" pid="4" name="_activity">
    <vt:lpwstr>{"FileActivityType":"9","FileActivityTimeStamp":"2024-10-08T15:59:27.087Z","FileActivityUsersOnPage":[{"DisplayName":"Kasey Senior","Id":"kasey.senior@surreycc.gov.uk"},{"DisplayName":"Judi Morris-Irving","Id":"judi.morrisirving@surreycc.gov.uk"},{"DisplayName":"Jackie Nicholls","Id":"jackie.nicholls@surreycc.gov.uk"},{"DisplayName":"Kim Perrin","Id":"kim.perrin1@surreycc.gov.uk"},{"DisplayName":"Hannah Glass","Id":"hannah.glass@surreycc.gov.uk"}],"FileActivityNavigationId":null}</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