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D9CE" w14:textId="05E98355" w:rsidR="00F37DA9" w:rsidRDefault="000F11FF" w:rsidP="00380D3C">
      <w:pPr>
        <w:pStyle w:val="Heading3"/>
      </w:pPr>
      <w:r w:rsidRPr="00F37DA9">
        <w:rPr>
          <w:noProof/>
          <w:color w:val="F8A80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86A6AE" wp14:editId="6A600A46">
                <wp:simplePos x="0" y="0"/>
                <wp:positionH relativeFrom="page">
                  <wp:align>left</wp:align>
                </wp:positionH>
                <wp:positionV relativeFrom="paragraph">
                  <wp:posOffset>5096510</wp:posOffset>
                </wp:positionV>
                <wp:extent cx="7605395" cy="4419600"/>
                <wp:effectExtent l="0" t="0" r="0" b="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5395" cy="4419600"/>
                        </a:xfrm>
                        <a:prstGeom prst="rect">
                          <a:avLst/>
                        </a:prstGeom>
                        <a:solidFill>
                          <a:srgbClr val="E7A2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D66A5" id="Rectangle 12" o:spid="_x0000_s1026" alt="&quot;&quot;" style="position:absolute;margin-left:0;margin-top:401.3pt;width:598.85pt;height:348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" fillcolor="#e7a23f" stroked="f" strokeweight="1pt">
                <w10:wrap anchorx="page"/>
              </v:rect>
            </w:pict>
          </mc:Fallback>
        </mc:AlternateContent>
      </w:r>
      <w:r w:rsidR="00E613C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557898" wp14:editId="3175C584">
                <wp:simplePos x="0" y="0"/>
                <wp:positionH relativeFrom="column">
                  <wp:posOffset>-167591</wp:posOffset>
                </wp:positionH>
                <wp:positionV relativeFrom="paragraph">
                  <wp:posOffset>5574323</wp:posOffset>
                </wp:positionV>
                <wp:extent cx="6042074" cy="4335780"/>
                <wp:effectExtent l="0" t="0" r="0" b="762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74" cy="433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58DDF" w14:textId="429377C1" w:rsidR="00F37DA9" w:rsidRPr="00F30F81" w:rsidRDefault="00BA6845" w:rsidP="00380D3C">
                            <w:pPr>
                              <w:pStyle w:val="Heading1"/>
                              <w:rPr>
                                <w:sz w:val="56"/>
                                <w:szCs w:val="56"/>
                              </w:rPr>
                            </w:pPr>
                            <w:r w:rsidRPr="00F30F81">
                              <w:rPr>
                                <w:sz w:val="56"/>
                                <w:szCs w:val="56"/>
                              </w:rPr>
                              <w:t>Reunification</w:t>
                            </w:r>
                            <w:r w:rsidR="00D01626" w:rsidRPr="00F30F81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71E55" w:rsidRPr="00F30F81">
                              <w:rPr>
                                <w:sz w:val="56"/>
                                <w:szCs w:val="56"/>
                              </w:rPr>
                              <w:t xml:space="preserve">Pre-Screening </w:t>
                            </w:r>
                            <w:r w:rsidR="00E613C4"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  <w:r w:rsidR="00671E55" w:rsidRPr="00F30F81">
                              <w:rPr>
                                <w:sz w:val="56"/>
                                <w:szCs w:val="56"/>
                              </w:rPr>
                              <w:t>ool</w:t>
                            </w:r>
                          </w:p>
                          <w:p w14:paraId="54920250" w14:textId="4184AB8F" w:rsidR="00F37DA9" w:rsidRPr="00F30F81" w:rsidRDefault="00BA6845" w:rsidP="00380D3C">
                            <w:pPr>
                              <w:pStyle w:val="Heading2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F30F81">
                              <w:rPr>
                                <w:rFonts w:cs="Arial"/>
                                <w:sz w:val="32"/>
                                <w:szCs w:val="32"/>
                              </w:rPr>
                              <w:t>Completed by:</w:t>
                            </w:r>
                          </w:p>
                          <w:p w14:paraId="6259ECED" w14:textId="6E964C85" w:rsidR="00671E55" w:rsidRPr="00F30F81" w:rsidRDefault="00671E55" w:rsidP="00F30F81">
                            <w:pPr>
                              <w:pStyle w:val="NoSpacing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F30F8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[Social worker]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78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-13.2pt;margin-top:438.9pt;width:475.75pt;height:34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" filled="f" stroked="f" strokeweight=".5pt">
                <v:textbox>
                  <w:txbxContent>
                    <w:p w14:paraId="39A58DDF" w14:textId="429377C1" w:rsidR="00F37DA9" w:rsidRPr="00F30F81" w:rsidRDefault="00BA6845" w:rsidP="00380D3C">
                      <w:pPr>
                        <w:pStyle w:val="Heading1"/>
                        <w:rPr>
                          <w:sz w:val="56"/>
                          <w:szCs w:val="56"/>
                        </w:rPr>
                      </w:pPr>
                      <w:r w:rsidRPr="00F30F81">
                        <w:rPr>
                          <w:sz w:val="56"/>
                          <w:szCs w:val="56"/>
                        </w:rPr>
                        <w:t>Reunification</w:t>
                      </w:r>
                      <w:r w:rsidR="00D01626" w:rsidRPr="00F30F81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671E55" w:rsidRPr="00F30F81">
                        <w:rPr>
                          <w:sz w:val="56"/>
                          <w:szCs w:val="56"/>
                        </w:rPr>
                        <w:t xml:space="preserve">Pre-Screening </w:t>
                      </w:r>
                      <w:r w:rsidR="00E613C4">
                        <w:rPr>
                          <w:sz w:val="56"/>
                          <w:szCs w:val="56"/>
                        </w:rPr>
                        <w:t>T</w:t>
                      </w:r>
                      <w:r w:rsidR="00671E55" w:rsidRPr="00F30F81">
                        <w:rPr>
                          <w:sz w:val="56"/>
                          <w:szCs w:val="56"/>
                        </w:rPr>
                        <w:t>ool</w:t>
                      </w:r>
                    </w:p>
                    <w:p w14:paraId="54920250" w14:textId="4184AB8F" w:rsidR="00F37DA9" w:rsidRPr="00F30F81" w:rsidRDefault="00BA6845" w:rsidP="00380D3C">
                      <w:pPr>
                        <w:pStyle w:val="Heading2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F30F81">
                        <w:rPr>
                          <w:rFonts w:cs="Arial"/>
                          <w:sz w:val="32"/>
                          <w:szCs w:val="32"/>
                        </w:rPr>
                        <w:t>Completed by:</w:t>
                      </w:r>
                    </w:p>
                    <w:p w14:paraId="6259ECED" w14:textId="6E964C85" w:rsidR="00671E55" w:rsidRPr="00F30F81" w:rsidRDefault="00671E55" w:rsidP="00F30F81">
                      <w:pPr>
                        <w:pStyle w:val="NoSpacing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F30F8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[Social worker]</w:t>
                      </w:r>
                    </w:p>
                  </w:txbxContent>
                </v:textbox>
              </v:shape>
            </w:pict>
          </mc:Fallback>
        </mc:AlternateContent>
      </w:r>
      <w:r w:rsidR="00F30F81" w:rsidRPr="00F37DA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9E6846" wp14:editId="6C495301">
                <wp:simplePos x="0" y="0"/>
                <wp:positionH relativeFrom="column">
                  <wp:posOffset>5680111</wp:posOffset>
                </wp:positionH>
                <wp:positionV relativeFrom="paragraph">
                  <wp:posOffset>1443561</wp:posOffset>
                </wp:positionV>
                <wp:extent cx="4403966" cy="8618855"/>
                <wp:effectExtent l="0" t="0" r="0" b="0"/>
                <wp:wrapNone/>
                <wp:docPr id="4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D7C288-3F9A-CB41-B08B-D69AAC69398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3966" cy="8618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" y="3828"/>
                            </a:cxn>
                            <a:cxn ang="0">
                              <a:pos x="390" y="3828"/>
                            </a:cxn>
                            <a:cxn ang="0">
                              <a:pos x="600" y="3828"/>
                            </a:cxn>
                            <a:cxn ang="0">
                              <a:pos x="792" y="3828"/>
                            </a:cxn>
                            <a:cxn ang="0">
                              <a:pos x="954" y="3828"/>
                            </a:cxn>
                            <a:cxn ang="0">
                              <a:pos x="1086" y="3828"/>
                            </a:cxn>
                            <a:cxn ang="0">
                              <a:pos x="1194" y="3828"/>
                            </a:cxn>
                            <a:cxn ang="0">
                              <a:pos x="1326" y="3828"/>
                            </a:cxn>
                            <a:cxn ang="0">
                              <a:pos x="1428" y="3828"/>
                            </a:cxn>
                            <a:cxn ang="0">
                              <a:pos x="1488" y="3828"/>
                            </a:cxn>
                            <a:cxn ang="0">
                              <a:pos x="1506" y="3828"/>
                            </a:cxn>
                            <a:cxn ang="0">
                              <a:pos x="1512" y="3744"/>
                            </a:cxn>
                            <a:cxn ang="0">
                              <a:pos x="1512" y="3522"/>
                            </a:cxn>
                            <a:cxn ang="0">
                              <a:pos x="1512" y="3294"/>
                            </a:cxn>
                            <a:cxn ang="0">
                              <a:pos x="1512" y="3126"/>
                            </a:cxn>
                            <a:cxn ang="0">
                              <a:pos x="1512" y="3018"/>
                            </a:cxn>
                            <a:cxn ang="0">
                              <a:pos x="1512" y="2946"/>
                            </a:cxn>
                            <a:cxn ang="0">
                              <a:pos x="1512" y="2916"/>
                            </a:cxn>
                            <a:cxn ang="0">
                              <a:pos x="1512" y="2898"/>
                            </a:cxn>
                            <a:cxn ang="0">
                              <a:pos x="1434" y="2742"/>
                            </a:cxn>
                            <a:cxn ang="0">
                              <a:pos x="1296" y="2406"/>
                            </a:cxn>
                            <a:cxn ang="0">
                              <a:pos x="1188" y="2046"/>
                            </a:cxn>
                            <a:cxn ang="0">
                              <a:pos x="1140" y="1632"/>
                            </a:cxn>
                            <a:cxn ang="0">
                              <a:pos x="1146" y="1248"/>
                            </a:cxn>
                            <a:cxn ang="0">
                              <a:pos x="1206" y="978"/>
                            </a:cxn>
                            <a:cxn ang="0">
                              <a:pos x="1308" y="780"/>
                            </a:cxn>
                            <a:cxn ang="0">
                              <a:pos x="1434" y="648"/>
                            </a:cxn>
                            <a:cxn ang="0">
                              <a:pos x="1512" y="498"/>
                            </a:cxn>
                            <a:cxn ang="0">
                              <a:pos x="1512" y="330"/>
                            </a:cxn>
                            <a:cxn ang="0">
                              <a:pos x="1512" y="198"/>
                            </a:cxn>
                            <a:cxn ang="0">
                              <a:pos x="1512" y="108"/>
                            </a:cxn>
                            <a:cxn ang="0">
                              <a:pos x="1512" y="48"/>
                            </a:cxn>
                            <a:cxn ang="0">
                              <a:pos x="1512" y="12"/>
                            </a:cxn>
                            <a:cxn ang="0">
                              <a:pos x="1512" y="0"/>
                            </a:cxn>
                            <a:cxn ang="0">
                              <a:pos x="1506" y="0"/>
                            </a:cxn>
                            <a:cxn ang="0">
                              <a:pos x="1230" y="360"/>
                            </a:cxn>
                            <a:cxn ang="0">
                              <a:pos x="966" y="744"/>
                            </a:cxn>
                            <a:cxn ang="0">
                              <a:pos x="726" y="1164"/>
                            </a:cxn>
                            <a:cxn ang="0">
                              <a:pos x="504" y="1626"/>
                            </a:cxn>
                            <a:cxn ang="0">
                              <a:pos x="318" y="2124"/>
                            </a:cxn>
                            <a:cxn ang="0">
                              <a:pos x="168" y="2652"/>
                            </a:cxn>
                            <a:cxn ang="0">
                              <a:pos x="60" y="3222"/>
                            </a:cxn>
                            <a:cxn ang="0">
                              <a:pos x="0" y="3828"/>
                            </a:cxn>
                          </a:cxnLst>
                          <a:rect l="0" t="0" r="r" b="b"/>
                          <a:pathLst>
                            <a:path w="1512" h="3828">
                              <a:moveTo>
                                <a:pt x="0" y="3828"/>
                              </a:moveTo>
                              <a:lnTo>
                                <a:pt x="138" y="3828"/>
                              </a:lnTo>
                              <a:lnTo>
                                <a:pt x="264" y="3828"/>
                              </a:lnTo>
                              <a:lnTo>
                                <a:pt x="390" y="3828"/>
                              </a:lnTo>
                              <a:lnTo>
                                <a:pt x="498" y="3828"/>
                              </a:lnTo>
                              <a:lnTo>
                                <a:pt x="600" y="3828"/>
                              </a:lnTo>
                              <a:lnTo>
                                <a:pt x="702" y="3828"/>
                              </a:lnTo>
                              <a:lnTo>
                                <a:pt x="792" y="3828"/>
                              </a:lnTo>
                              <a:lnTo>
                                <a:pt x="870" y="3828"/>
                              </a:lnTo>
                              <a:lnTo>
                                <a:pt x="954" y="3828"/>
                              </a:lnTo>
                              <a:lnTo>
                                <a:pt x="1020" y="3828"/>
                              </a:lnTo>
                              <a:lnTo>
                                <a:pt x="1086" y="3828"/>
                              </a:lnTo>
                              <a:lnTo>
                                <a:pt x="1140" y="3828"/>
                              </a:lnTo>
                              <a:lnTo>
                                <a:pt x="1194" y="3828"/>
                              </a:lnTo>
                              <a:lnTo>
                                <a:pt x="1236" y="3828"/>
                              </a:lnTo>
                              <a:lnTo>
                                <a:pt x="1326" y="3828"/>
                              </a:lnTo>
                              <a:lnTo>
                                <a:pt x="1380" y="3828"/>
                              </a:lnTo>
                              <a:lnTo>
                                <a:pt x="1428" y="3828"/>
                              </a:lnTo>
                              <a:lnTo>
                                <a:pt x="1464" y="3828"/>
                              </a:lnTo>
                              <a:lnTo>
                                <a:pt x="1488" y="3828"/>
                              </a:lnTo>
                              <a:lnTo>
                                <a:pt x="1500" y="3828"/>
                              </a:lnTo>
                              <a:lnTo>
                                <a:pt x="1506" y="3828"/>
                              </a:lnTo>
                              <a:lnTo>
                                <a:pt x="1512" y="3828"/>
                              </a:lnTo>
                              <a:lnTo>
                                <a:pt x="1512" y="3744"/>
                              </a:lnTo>
                              <a:lnTo>
                                <a:pt x="1512" y="3666"/>
                              </a:lnTo>
                              <a:lnTo>
                                <a:pt x="1512" y="3522"/>
                              </a:lnTo>
                              <a:lnTo>
                                <a:pt x="1512" y="3396"/>
                              </a:lnTo>
                              <a:lnTo>
                                <a:pt x="1512" y="3294"/>
                              </a:lnTo>
                              <a:lnTo>
                                <a:pt x="1512" y="3204"/>
                              </a:lnTo>
                              <a:lnTo>
                                <a:pt x="1512" y="3126"/>
                              </a:lnTo>
                              <a:lnTo>
                                <a:pt x="1512" y="3066"/>
                              </a:lnTo>
                              <a:lnTo>
                                <a:pt x="1512" y="3018"/>
                              </a:lnTo>
                              <a:lnTo>
                                <a:pt x="1512" y="2976"/>
                              </a:lnTo>
                              <a:lnTo>
                                <a:pt x="1512" y="2946"/>
                              </a:lnTo>
                              <a:lnTo>
                                <a:pt x="1512" y="2928"/>
                              </a:lnTo>
                              <a:lnTo>
                                <a:pt x="1512" y="2916"/>
                              </a:lnTo>
                              <a:lnTo>
                                <a:pt x="1512" y="2904"/>
                              </a:lnTo>
                              <a:lnTo>
                                <a:pt x="1512" y="2898"/>
                              </a:lnTo>
                              <a:lnTo>
                                <a:pt x="1512" y="2898"/>
                              </a:lnTo>
                              <a:lnTo>
                                <a:pt x="1434" y="2742"/>
                              </a:lnTo>
                              <a:lnTo>
                                <a:pt x="1362" y="2574"/>
                              </a:lnTo>
                              <a:lnTo>
                                <a:pt x="1296" y="2406"/>
                              </a:lnTo>
                              <a:lnTo>
                                <a:pt x="1236" y="2232"/>
                              </a:lnTo>
                              <a:lnTo>
                                <a:pt x="1188" y="2046"/>
                              </a:lnTo>
                              <a:lnTo>
                                <a:pt x="1158" y="1848"/>
                              </a:lnTo>
                              <a:lnTo>
                                <a:pt x="1140" y="1632"/>
                              </a:lnTo>
                              <a:lnTo>
                                <a:pt x="1140" y="1404"/>
                              </a:lnTo>
                              <a:lnTo>
                                <a:pt x="1146" y="1248"/>
                              </a:lnTo>
                              <a:lnTo>
                                <a:pt x="1170" y="1104"/>
                              </a:lnTo>
                              <a:lnTo>
                                <a:pt x="1206" y="978"/>
                              </a:lnTo>
                              <a:lnTo>
                                <a:pt x="1254" y="870"/>
                              </a:lnTo>
                              <a:lnTo>
                                <a:pt x="1308" y="780"/>
                              </a:lnTo>
                              <a:lnTo>
                                <a:pt x="1368" y="702"/>
                              </a:lnTo>
                              <a:lnTo>
                                <a:pt x="1434" y="648"/>
                              </a:lnTo>
                              <a:lnTo>
                                <a:pt x="1512" y="606"/>
                              </a:lnTo>
                              <a:lnTo>
                                <a:pt x="1512" y="498"/>
                              </a:lnTo>
                              <a:lnTo>
                                <a:pt x="1512" y="408"/>
                              </a:lnTo>
                              <a:lnTo>
                                <a:pt x="1512" y="330"/>
                              </a:lnTo>
                              <a:lnTo>
                                <a:pt x="1512" y="258"/>
                              </a:lnTo>
                              <a:lnTo>
                                <a:pt x="1512" y="198"/>
                              </a:lnTo>
                              <a:lnTo>
                                <a:pt x="1512" y="150"/>
                              </a:lnTo>
                              <a:lnTo>
                                <a:pt x="1512" y="108"/>
                              </a:lnTo>
                              <a:lnTo>
                                <a:pt x="1512" y="78"/>
                              </a:lnTo>
                              <a:lnTo>
                                <a:pt x="1512" y="48"/>
                              </a:lnTo>
                              <a:lnTo>
                                <a:pt x="1512" y="36"/>
                              </a:lnTo>
                              <a:lnTo>
                                <a:pt x="1512" y="12"/>
                              </a:lnTo>
                              <a:lnTo>
                                <a:pt x="1512" y="0"/>
                              </a:lnTo>
                              <a:lnTo>
                                <a:pt x="1512" y="0"/>
                              </a:lnTo>
                              <a:lnTo>
                                <a:pt x="1506" y="0"/>
                              </a:lnTo>
                              <a:lnTo>
                                <a:pt x="1506" y="0"/>
                              </a:lnTo>
                              <a:lnTo>
                                <a:pt x="1368" y="180"/>
                              </a:lnTo>
                              <a:lnTo>
                                <a:pt x="1230" y="360"/>
                              </a:lnTo>
                              <a:lnTo>
                                <a:pt x="1098" y="546"/>
                              </a:lnTo>
                              <a:lnTo>
                                <a:pt x="966" y="744"/>
                              </a:lnTo>
                              <a:lnTo>
                                <a:pt x="840" y="954"/>
                              </a:lnTo>
                              <a:lnTo>
                                <a:pt x="726" y="1164"/>
                              </a:lnTo>
                              <a:lnTo>
                                <a:pt x="612" y="1398"/>
                              </a:lnTo>
                              <a:lnTo>
                                <a:pt x="504" y="1626"/>
                              </a:lnTo>
                              <a:lnTo>
                                <a:pt x="408" y="1866"/>
                              </a:lnTo>
                              <a:lnTo>
                                <a:pt x="318" y="2124"/>
                              </a:lnTo>
                              <a:lnTo>
                                <a:pt x="240" y="2382"/>
                              </a:lnTo>
                              <a:lnTo>
                                <a:pt x="168" y="2652"/>
                              </a:lnTo>
                              <a:lnTo>
                                <a:pt x="108" y="2928"/>
                              </a:lnTo>
                              <a:lnTo>
                                <a:pt x="60" y="3222"/>
                              </a:lnTo>
                              <a:lnTo>
                                <a:pt x="24" y="3522"/>
                              </a:lnTo>
                              <a:lnTo>
                                <a:pt x="0" y="3828"/>
                              </a:lnTo>
                              <a:lnTo>
                                <a:pt x="0" y="3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B25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8245" id="Freeform 6" o:spid="_x0000_s1026" alt="&quot;&quot;" style="position:absolute;margin-left:447.25pt;margin-top:113.65pt;width:346.75pt;height:67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12,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" path="m,3828r138,l264,3828r126,l498,3828r102,l702,3828r90,l870,3828r84,l1020,3828r66,l1140,3828r54,l1236,3828r90,l1380,3828r48,l1464,3828r24,l1500,3828r6,l1512,3828r,-84l1512,3666r,-144l1512,3396r,-102l1512,3204r,-78l1512,3066r,-48l1512,2976r,-30l1512,2928r,-12l1512,2904r,-6l1512,2898r-78,-156l1362,2574r-66,-168l1236,2232r-48,-186l1158,1848r-18,-216l1140,1404r6,-156l1170,1104r36,-126l1254,870r54,-90l1368,702r66,-54l1512,606r,-108l1512,408r,-78l1512,258r,-60l1512,150r,-42l1512,78r,-30l1512,36r,-24l1512,r,l1506,r,l1368,180,1230,360,1098,546,966,744,840,954,726,1164,612,1398,504,1626r-96,240l318,2124r-78,258l168,2652r-60,276l60,3222,24,3522,,3828r,xe" fillcolor="#f4b251" stroked="f">
                <v:path arrowok="t" o:connecttype="custom" o:connectlocs="138,3828;390,3828;600,3828;792,3828;954,3828;1086,3828;1194,3828;1326,3828;1428,3828;1488,3828;1506,3828;1512,3744;1512,3522;1512,3294;1512,3126;1512,3018;1512,2946;1512,2916;1512,2898;1434,2742;1296,2406;1188,2046;1140,1632;1146,1248;1206,978;1308,780;1434,648;1512,498;1512,330;1512,198;1512,108;1512,48;1512,12;1512,0;1506,0;1230,360;966,744;726,1164;504,1626;318,2124;168,2652;60,3222;0,3828" o:connectangles="0,0,0,0,0,0,0,0,0,0,0,0,0,0,0,0,0,0,0,0,0,0,0,0,0,0,0,0,0,0,0,0,0,0,0,0,0,0,0,0,0,0,0"/>
              </v:shape>
            </w:pict>
          </mc:Fallback>
        </mc:AlternateContent>
      </w:r>
      <w:r w:rsidR="00F30F81">
        <w:rPr>
          <w:noProof/>
        </w:rPr>
        <w:drawing>
          <wp:anchor distT="0" distB="0" distL="114300" distR="114300" simplePos="0" relativeHeight="251655679" behindDoc="1" locked="0" layoutInCell="1" allowOverlap="1" wp14:anchorId="2009FB34" wp14:editId="152F7F43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10573555" cy="6273800"/>
            <wp:effectExtent l="0" t="0" r="0" b="0"/>
            <wp:wrapNone/>
            <wp:docPr id="1" name="Picture 1" descr="Parents playing with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rents playing with chil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1826" cy="6278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DA9" w:rsidRPr="00F37DA9">
        <w:rPr>
          <w:noProof/>
        </w:rPr>
        <w:drawing>
          <wp:anchor distT="0" distB="0" distL="114300" distR="114300" simplePos="0" relativeHeight="251662336" behindDoc="0" locked="0" layoutInCell="1" allowOverlap="1" wp14:anchorId="2F337C4B" wp14:editId="09FF7789">
            <wp:simplePos x="0" y="0"/>
            <wp:positionH relativeFrom="column">
              <wp:posOffset>5436235</wp:posOffset>
            </wp:positionH>
            <wp:positionV relativeFrom="paragraph">
              <wp:posOffset>8543182</wp:posOffset>
            </wp:positionV>
            <wp:extent cx="1200785" cy="1082040"/>
            <wp:effectExtent l="0" t="0" r="5715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DA9" w:rsidRPr="00F37DA9">
        <w:t xml:space="preserve"> </w:t>
      </w:r>
      <w:r w:rsidR="00F37DA9">
        <w:br w:type="page"/>
      </w:r>
    </w:p>
    <w:p w14:paraId="3FD95EA9" w14:textId="77777777" w:rsidR="00BA6845" w:rsidRDefault="00BA6845" w:rsidP="00BA6845">
      <w:pPr>
        <w:pStyle w:val="paragraph"/>
        <w:spacing w:before="0" w:beforeAutospacing="0" w:after="0" w:afterAutospacing="0"/>
        <w:ind w:firstLine="36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3B02F464" w14:textId="4D5E26C5" w:rsidR="00D01626" w:rsidRPr="00653E8A" w:rsidRDefault="00D01626" w:rsidP="00D016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653E8A">
        <w:rPr>
          <w:rStyle w:val="normaltextrun"/>
          <w:rFonts w:ascii="Arial" w:eastAsiaTheme="minorEastAsia" w:hAnsi="Arial" w:cs="Arial"/>
          <w:b/>
          <w:bCs/>
          <w:color w:val="000000"/>
          <w:sz w:val="40"/>
          <w:szCs w:val="40"/>
          <w:shd w:val="clear" w:color="auto" w:fill="FFFFFF"/>
        </w:rPr>
        <w:t>Introduction and purpose of the report</w:t>
      </w:r>
      <w:r w:rsidRPr="00653E8A">
        <w:rPr>
          <w:rStyle w:val="eop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</w:p>
    <w:p w14:paraId="5FE51152" w14:textId="77777777" w:rsidR="00D01626" w:rsidRDefault="00D01626" w:rsidP="002F042A">
      <w:pPr>
        <w:rPr>
          <w:rFonts w:eastAsia="Times New Roman"/>
          <w:shd w:val="clear" w:color="auto" w:fill="FFFFFF"/>
          <w:lang w:eastAsia="en-GB"/>
        </w:rPr>
      </w:pPr>
    </w:p>
    <w:p w14:paraId="05493217" w14:textId="77777777" w:rsidR="00E613C4" w:rsidRDefault="00D01626" w:rsidP="00F11F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bookmarkStart w:id="0" w:name="_Hlk140066822"/>
      <w:r w:rsidRPr="00D01626">
        <w:rPr>
          <w:rStyle w:val="normaltextrun"/>
          <w:rFonts w:ascii="Arial" w:hAnsi="Arial" w:cs="Arial"/>
        </w:rPr>
        <w:t xml:space="preserve">The </w:t>
      </w:r>
      <w:r w:rsidR="00671E55">
        <w:rPr>
          <w:rStyle w:val="normaltextrun"/>
          <w:rFonts w:ascii="Arial" w:hAnsi="Arial" w:cs="Arial"/>
        </w:rPr>
        <w:t xml:space="preserve">pre-screening tool should be used prior to undertaking a Reunification Assessment to consider </w:t>
      </w:r>
      <w:r w:rsidR="00F11F9F">
        <w:rPr>
          <w:rStyle w:val="normaltextrun"/>
          <w:rFonts w:ascii="Arial" w:hAnsi="Arial" w:cs="Arial"/>
        </w:rPr>
        <w:t>whether sufficient progress has been made</w:t>
      </w:r>
      <w:r w:rsidR="00F30F81">
        <w:rPr>
          <w:rStyle w:val="normaltextrun"/>
          <w:rFonts w:ascii="Arial" w:hAnsi="Arial" w:cs="Arial"/>
        </w:rPr>
        <w:t xml:space="preserve"> by the family or whether reunification is in the best interests of the child/family to</w:t>
      </w:r>
      <w:r w:rsidR="00F11F9F">
        <w:rPr>
          <w:rStyle w:val="normaltextrun"/>
          <w:rFonts w:ascii="Arial" w:hAnsi="Arial" w:cs="Arial"/>
        </w:rPr>
        <w:t xml:space="preserve"> progress to a Reunification Assessment.  </w:t>
      </w:r>
    </w:p>
    <w:p w14:paraId="5494086B" w14:textId="77777777" w:rsidR="00E613C4" w:rsidRDefault="00E613C4" w:rsidP="00F11F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650C5BB" w14:textId="1DE84C9A" w:rsidR="00D01626" w:rsidRDefault="00F11F9F" w:rsidP="00F11F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EA2503">
        <w:rPr>
          <w:rStyle w:val="normaltextrun"/>
          <w:rFonts w:ascii="Arial" w:hAnsi="Arial" w:cs="Arial"/>
        </w:rPr>
        <w:t xml:space="preserve">Certain aspects of consideration can immediately identify that a reunification is “high” or “severe” risk and therefore actions may be required before the Reunification Assessment can take place. </w:t>
      </w:r>
      <w:r w:rsidR="00E613C4" w:rsidRPr="00EA2503">
        <w:rPr>
          <w:rStyle w:val="normaltextrun"/>
          <w:rFonts w:ascii="Arial" w:hAnsi="Arial" w:cs="Arial"/>
        </w:rPr>
        <w:t>If it is expected that a Reunification Assessment would have a “low” or “medium” risk</w:t>
      </w:r>
      <w:r w:rsidR="00F32F57" w:rsidRPr="00EA2503">
        <w:rPr>
          <w:rStyle w:val="normaltextrun"/>
          <w:rFonts w:ascii="Arial" w:hAnsi="Arial" w:cs="Arial"/>
        </w:rPr>
        <w:t>,</w:t>
      </w:r>
      <w:r w:rsidR="00E613C4" w:rsidRPr="00EA2503">
        <w:rPr>
          <w:rStyle w:val="normaltextrun"/>
          <w:rFonts w:ascii="Arial" w:hAnsi="Arial" w:cs="Arial"/>
        </w:rPr>
        <w:t xml:space="preserve"> then the full Reunification Assessment should be completed instead of this tool.</w:t>
      </w:r>
      <w:r w:rsidR="00F32F57" w:rsidRPr="00EA2503">
        <w:rPr>
          <w:rStyle w:val="normaltextrun"/>
          <w:rFonts w:ascii="Arial" w:hAnsi="Arial" w:cs="Arial"/>
        </w:rPr>
        <w:t xml:space="preserve"> Sometimes it will be appropriate to complete the full Reunification Assessment even if the risk may be “high”; this decision should be discussed with the allocated Team Manager/ Reunification Manager.</w:t>
      </w:r>
    </w:p>
    <w:p w14:paraId="5FCB16EB" w14:textId="77777777" w:rsidR="00653E8A" w:rsidRPr="00D01626" w:rsidRDefault="00653E8A" w:rsidP="00D016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85503C8" w14:textId="319989EE" w:rsidR="00653E8A" w:rsidRDefault="00D01626" w:rsidP="00D016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D01626">
        <w:rPr>
          <w:rStyle w:val="normaltextrun"/>
          <w:rFonts w:ascii="Arial" w:hAnsi="Arial" w:cs="Arial"/>
        </w:rPr>
        <w:t xml:space="preserve">The </w:t>
      </w:r>
      <w:r w:rsidR="00F11F9F">
        <w:rPr>
          <w:rStyle w:val="normaltextrun"/>
          <w:rFonts w:ascii="Arial" w:hAnsi="Arial" w:cs="Arial"/>
        </w:rPr>
        <w:t xml:space="preserve">Reunification Assessment </w:t>
      </w:r>
      <w:r w:rsidRPr="00D01626">
        <w:rPr>
          <w:rStyle w:val="normaltextrun"/>
          <w:rFonts w:ascii="Arial" w:hAnsi="Arial" w:cs="Arial"/>
        </w:rPr>
        <w:t>Framework seeks to ensure that children and young people’s best interests are central</w:t>
      </w:r>
      <w:r w:rsidR="00653E8A">
        <w:rPr>
          <w:rStyle w:val="normaltextrun"/>
          <w:rFonts w:ascii="Arial" w:hAnsi="Arial" w:cs="Arial"/>
        </w:rPr>
        <w:t xml:space="preserve"> </w:t>
      </w:r>
      <w:r w:rsidRPr="00D01626">
        <w:rPr>
          <w:rStyle w:val="normaltextrun"/>
          <w:rFonts w:ascii="Arial" w:hAnsi="Arial" w:cs="Arial"/>
        </w:rPr>
        <w:t>to all decision-making. Children should only be returned home when the classification is</w:t>
      </w:r>
      <w:r w:rsidRPr="00D01626">
        <w:rPr>
          <w:rStyle w:val="eop"/>
          <w:rFonts w:ascii="Arial" w:hAnsi="Arial" w:cs="Arial"/>
        </w:rPr>
        <w:t> </w:t>
      </w:r>
      <w:r w:rsidRPr="00D01626">
        <w:rPr>
          <w:rStyle w:val="normaltextrun"/>
          <w:rFonts w:ascii="Arial" w:hAnsi="Arial" w:cs="Arial"/>
        </w:rPr>
        <w:t xml:space="preserve">considered to be ‘Low Risk’ or ‘Medium Risk’. </w:t>
      </w:r>
    </w:p>
    <w:p w14:paraId="0F26E671" w14:textId="77777777" w:rsidR="00653E8A" w:rsidRDefault="00653E8A" w:rsidP="00D016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9A01C60" w14:textId="30387A16" w:rsidR="00D01626" w:rsidRDefault="00D01626" w:rsidP="00D016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EA2503">
        <w:rPr>
          <w:rStyle w:val="normaltextrun"/>
          <w:rFonts w:ascii="Arial" w:hAnsi="Arial" w:cs="Arial"/>
        </w:rPr>
        <w:t xml:space="preserve">Where the classification is ‘High Risk’, </w:t>
      </w:r>
      <w:r w:rsidR="00E613C4" w:rsidRPr="00EA2503">
        <w:rPr>
          <w:rStyle w:val="normaltextrun"/>
          <w:rFonts w:ascii="Arial" w:hAnsi="Arial" w:cs="Arial"/>
        </w:rPr>
        <w:t>further support can be offered to the family to attempt to reduce the risk, but alongside this concurrent</w:t>
      </w:r>
      <w:r w:rsidR="00E613C4" w:rsidRPr="00EA2503">
        <w:rPr>
          <w:rStyle w:val="eop"/>
          <w:rFonts w:ascii="Arial" w:hAnsi="Arial" w:cs="Arial"/>
        </w:rPr>
        <w:t> </w:t>
      </w:r>
      <w:r w:rsidRPr="00EA2503">
        <w:rPr>
          <w:rStyle w:val="normaltextrun"/>
          <w:rFonts w:ascii="Arial" w:hAnsi="Arial" w:cs="Arial"/>
        </w:rPr>
        <w:t>planning for possible permanent separation may be desirable, especially with young children.</w:t>
      </w:r>
      <w:r w:rsidRPr="00D01626">
        <w:rPr>
          <w:rStyle w:val="eop"/>
          <w:rFonts w:ascii="Arial" w:hAnsi="Arial" w:cs="Arial"/>
        </w:rPr>
        <w:t> </w:t>
      </w:r>
    </w:p>
    <w:p w14:paraId="2A49D13F" w14:textId="77777777" w:rsidR="00653E8A" w:rsidRPr="00D01626" w:rsidRDefault="00653E8A" w:rsidP="00D016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E6D4CEA" w14:textId="77777777" w:rsidR="00D01626" w:rsidRPr="00D01626" w:rsidRDefault="00D01626" w:rsidP="00D016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01626">
        <w:rPr>
          <w:rStyle w:val="normaltextrun"/>
          <w:rFonts w:ascii="Arial" w:hAnsi="Arial" w:cs="Arial"/>
        </w:rPr>
        <w:t>Where the classification is ‘Severe Risk’, reunification should not be considered.</w:t>
      </w:r>
      <w:r w:rsidRPr="00D01626">
        <w:rPr>
          <w:rStyle w:val="eop"/>
          <w:rFonts w:ascii="Arial" w:hAnsi="Arial" w:cs="Arial"/>
        </w:rPr>
        <w:t> </w:t>
      </w:r>
    </w:p>
    <w:p w14:paraId="222C9622" w14:textId="77777777" w:rsidR="00D01626" w:rsidRPr="00D01626" w:rsidRDefault="00D01626" w:rsidP="00D016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01626">
        <w:rPr>
          <w:rStyle w:val="eop"/>
          <w:rFonts w:ascii="Arial" w:hAnsi="Arial" w:cs="Arial"/>
        </w:rPr>
        <w:t> </w:t>
      </w:r>
    </w:p>
    <w:p w14:paraId="68BC003D" w14:textId="37D2D1B1" w:rsidR="00286D2D" w:rsidRPr="00EA2503" w:rsidRDefault="00286D2D" w:rsidP="00286D2D">
      <w:pPr>
        <w:spacing w:after="0"/>
        <w:jc w:val="both"/>
        <w:rPr>
          <w:rFonts w:cs="Arial"/>
        </w:rPr>
      </w:pPr>
      <w:r w:rsidRPr="00EA2503">
        <w:rPr>
          <w:rFonts w:cs="Arial"/>
        </w:rPr>
        <w:t xml:space="preserve">This </w:t>
      </w:r>
      <w:r w:rsidR="00671E55" w:rsidRPr="00EA2503">
        <w:rPr>
          <w:rFonts w:cs="Arial"/>
        </w:rPr>
        <w:t xml:space="preserve">pre-screening tool </w:t>
      </w:r>
      <w:r w:rsidRPr="00EA2503">
        <w:rPr>
          <w:rFonts w:cs="Arial"/>
        </w:rPr>
        <w:t>does not serve the interest of the local authority or the parent but rather the child</w:t>
      </w:r>
      <w:r w:rsidR="00F30F81" w:rsidRPr="00EA2503">
        <w:rPr>
          <w:rFonts w:cs="Arial"/>
        </w:rPr>
        <w:t>/child</w:t>
      </w:r>
      <w:r w:rsidRPr="00EA2503">
        <w:rPr>
          <w:rFonts w:cs="Arial"/>
        </w:rPr>
        <w:t xml:space="preserve">ren, </w:t>
      </w:r>
      <w:r w:rsidR="00F11F9F" w:rsidRPr="00EA2503">
        <w:rPr>
          <w:rFonts w:cs="Arial"/>
          <w:b/>
          <w:bCs/>
          <w:color w:val="auto"/>
        </w:rPr>
        <w:t>[NAME OF CHILD/CHILDREN]</w:t>
      </w:r>
      <w:r w:rsidRPr="00EA2503">
        <w:rPr>
          <w:rFonts w:cs="Arial"/>
        </w:rPr>
        <w:t xml:space="preserve"> and their best interests and their right to have a safe, nurturing environment in which to develop.</w:t>
      </w:r>
    </w:p>
    <w:p w14:paraId="1B7B450D" w14:textId="77777777" w:rsidR="001652D2" w:rsidRPr="00EA2503" w:rsidRDefault="001652D2" w:rsidP="00286D2D">
      <w:pPr>
        <w:spacing w:after="0"/>
        <w:jc w:val="both"/>
        <w:rPr>
          <w:rFonts w:cs="Arial"/>
        </w:rPr>
      </w:pPr>
    </w:p>
    <w:p w14:paraId="3C104F34" w14:textId="37F4DB18" w:rsidR="00D01626" w:rsidRPr="00D01626" w:rsidRDefault="001652D2" w:rsidP="00D016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A2503">
        <w:rPr>
          <w:rStyle w:val="eop"/>
          <w:rFonts w:ascii="Arial" w:hAnsi="Arial" w:cs="Arial"/>
        </w:rPr>
        <w:t>If at any time a child subject to a Care Order returns to their family for a period of more than 23 hours, then a Placement with Parents must be completed and agreed by an Assistant Director, irrespective of outcome or completion of a pre-screening tool.</w:t>
      </w:r>
      <w:r w:rsidR="00D01626" w:rsidRPr="00D01626">
        <w:rPr>
          <w:rStyle w:val="eop"/>
          <w:rFonts w:ascii="Arial" w:hAnsi="Arial" w:cs="Arial"/>
        </w:rPr>
        <w:t> </w:t>
      </w:r>
    </w:p>
    <w:p w14:paraId="58BB5422" w14:textId="77777777" w:rsidR="00D01626" w:rsidRPr="00D01626" w:rsidRDefault="00D01626" w:rsidP="00D016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01626">
        <w:rPr>
          <w:rStyle w:val="eop"/>
          <w:rFonts w:ascii="Arial" w:hAnsi="Arial" w:cs="Arial"/>
        </w:rPr>
        <w:t> </w:t>
      </w:r>
    </w:p>
    <w:p w14:paraId="3F02A2F2" w14:textId="77777777" w:rsidR="00D01626" w:rsidRPr="00D01626" w:rsidRDefault="00D01626" w:rsidP="00D0162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D01626">
        <w:rPr>
          <w:rStyle w:val="eop"/>
          <w:rFonts w:ascii="Arial" w:hAnsi="Arial" w:cs="Arial"/>
        </w:rPr>
        <w:t> </w:t>
      </w:r>
    </w:p>
    <w:p w14:paraId="0E846D79" w14:textId="77777777" w:rsidR="00653E8A" w:rsidRDefault="00653E8A">
      <w:pPr>
        <w:spacing w:after="0"/>
        <w:rPr>
          <w:rStyle w:val="eop"/>
          <w:rFonts w:ascii="Calibri" w:eastAsia="Times New Roman" w:hAnsi="Calibri" w:cs="Calibri"/>
          <w:color w:val="auto"/>
          <w:sz w:val="22"/>
          <w:szCs w:val="22"/>
          <w:lang w:eastAsia="en-GB"/>
        </w:rPr>
      </w:pPr>
      <w:r>
        <w:rPr>
          <w:rStyle w:val="eop"/>
          <w:rFonts w:ascii="Calibri" w:hAnsi="Calibri" w:cs="Calibri"/>
          <w:sz w:val="22"/>
          <w:szCs w:val="22"/>
        </w:rPr>
        <w:br w:type="page"/>
      </w:r>
    </w:p>
    <w:p w14:paraId="0986428D" w14:textId="77777777" w:rsidR="00671E55" w:rsidRPr="00893FB2" w:rsidRDefault="00671E55" w:rsidP="00671E55">
      <w:pPr>
        <w:pStyle w:val="Heading1"/>
        <w:rPr>
          <w:rFonts w:cs="Arial"/>
          <w:sz w:val="32"/>
          <w:szCs w:val="32"/>
        </w:rPr>
      </w:pPr>
      <w:bookmarkStart w:id="1" w:name="Capacityassessment"/>
      <w:bookmarkEnd w:id="0"/>
      <w:r w:rsidRPr="00893FB2">
        <w:rPr>
          <w:rFonts w:cs="Arial"/>
          <w:sz w:val="32"/>
          <w:szCs w:val="32"/>
        </w:rPr>
        <w:lastRenderedPageBreak/>
        <w:t>P</w:t>
      </w:r>
      <w:r>
        <w:rPr>
          <w:rFonts w:cs="Arial"/>
          <w:sz w:val="32"/>
          <w:szCs w:val="32"/>
        </w:rPr>
        <w:t>re- Screening Tool</w:t>
      </w:r>
      <w:r w:rsidRPr="00893FB2">
        <w:rPr>
          <w:rFonts w:cs="Arial"/>
          <w:sz w:val="32"/>
          <w:szCs w:val="32"/>
        </w:rPr>
        <w:t xml:space="preserve"> </w:t>
      </w:r>
    </w:p>
    <w:bookmarkEnd w:id="1"/>
    <w:p w14:paraId="7EB3BE36" w14:textId="77777777" w:rsidR="00671E55" w:rsidRPr="00893FB2" w:rsidRDefault="00671E55" w:rsidP="00671E55">
      <w:pPr>
        <w:jc w:val="center"/>
        <w:rPr>
          <w:rFonts w:cs="Arial"/>
          <w:i/>
          <w:iCs/>
          <w:color w:val="7F7F7F" w:themeColor="background1" w:themeShade="7F"/>
          <w:sz w:val="20"/>
          <w:szCs w:val="20"/>
        </w:rPr>
      </w:pPr>
      <w:r w:rsidRPr="2ED6E2B0">
        <w:rPr>
          <w:rFonts w:cs="Arial"/>
          <w:color w:val="7F7F7F" w:themeColor="text1" w:themeTint="80"/>
        </w:rPr>
        <w:t>(</w:t>
      </w:r>
      <w:r w:rsidRPr="00F30F81">
        <w:rPr>
          <w:rFonts w:cs="Arial"/>
          <w:i/>
          <w:iCs/>
          <w:color w:val="7F7F7F" w:themeColor="text1" w:themeTint="80"/>
        </w:rPr>
        <w:t>To be completed p</w:t>
      </w:r>
      <w:r w:rsidRPr="00F11F9F">
        <w:rPr>
          <w:rFonts w:cs="Arial"/>
          <w:i/>
          <w:iCs/>
          <w:color w:val="7F7F7F" w:themeColor="text1" w:themeTint="80"/>
        </w:rPr>
        <w:t>rior</w:t>
      </w:r>
      <w:r w:rsidRPr="2ED6E2B0">
        <w:rPr>
          <w:rFonts w:cs="Arial"/>
          <w:i/>
          <w:iCs/>
          <w:color w:val="7F7F7F" w:themeColor="text1" w:themeTint="80"/>
        </w:rPr>
        <w:t xml:space="preserve"> to consideration of progressing reunification assessment)</w:t>
      </w:r>
    </w:p>
    <w:p w14:paraId="509522A7" w14:textId="77777777" w:rsidR="00671E55" w:rsidRPr="00893FB2" w:rsidRDefault="00671E55" w:rsidP="00671E55">
      <w:pPr>
        <w:rPr>
          <w:rFonts w:cs="Arial"/>
          <w:b/>
        </w:rPr>
      </w:pPr>
      <w:r w:rsidRPr="00893FB2">
        <w:rPr>
          <w:rFonts w:cs="Arial"/>
          <w:b/>
        </w:rPr>
        <w:t>Section 1</w:t>
      </w:r>
    </w:p>
    <w:p w14:paraId="045F3AA9" w14:textId="77777777" w:rsidR="00671E55" w:rsidRPr="00893FB2" w:rsidRDefault="00671E55" w:rsidP="00671E55">
      <w:pPr>
        <w:rPr>
          <w:rFonts w:cs="Arial"/>
        </w:rPr>
      </w:pPr>
      <w:r w:rsidRPr="00893FB2">
        <w:rPr>
          <w:rFonts w:cs="Arial"/>
        </w:rPr>
        <w:t xml:space="preserve">Details of the child, the parents and any other adults or children living with the parent/person being assessed.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671E55" w:rsidRPr="00893FB2" w14:paraId="20564ABA" w14:textId="77777777" w:rsidTr="00967095"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60D"/>
            <w:hideMark/>
          </w:tcPr>
          <w:p w14:paraId="545A1EA4" w14:textId="77777777" w:rsidR="00671E55" w:rsidRPr="00967095" w:rsidRDefault="00671E55" w:rsidP="00780007">
            <w:pPr>
              <w:jc w:val="both"/>
              <w:rPr>
                <w:rFonts w:cs="Arial"/>
                <w:b/>
              </w:rPr>
            </w:pPr>
            <w:r w:rsidRPr="00967095">
              <w:rPr>
                <w:rFonts w:cs="Arial"/>
                <w:b/>
              </w:rPr>
              <w:t>Child’s details</w:t>
            </w:r>
          </w:p>
        </w:tc>
      </w:tr>
      <w:tr w:rsidR="00671E55" w:rsidRPr="00893FB2" w14:paraId="7A2E6ED7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297D908C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Surname: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F91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2FA51D2C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6C5CDF3F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41ED71EB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Forename(s):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BED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3C6D0609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625F35F3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Gender: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9140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5FC24C9E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D.o.B: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9B7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3724D31A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3D8D57F8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 xml:space="preserve">Address: </w:t>
            </w:r>
          </w:p>
          <w:p w14:paraId="7274909E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(main foster placement)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132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4583C87C" w14:textId="77777777" w:rsidR="00671E55" w:rsidRPr="00893FB2" w:rsidRDefault="00671E55" w:rsidP="00780007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893FB2">
              <w:rPr>
                <w:rFonts w:cs="Arial"/>
              </w:rPr>
              <w:t>CS no.: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77C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55FB4765" w14:textId="77777777" w:rsidTr="00967095"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60D"/>
            <w:hideMark/>
          </w:tcPr>
          <w:p w14:paraId="1AC36B62" w14:textId="13598B50" w:rsidR="00671E55" w:rsidRPr="00893FB2" w:rsidRDefault="00671E55" w:rsidP="00780007">
            <w:pPr>
              <w:jc w:val="both"/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t>Child’s de</w:t>
            </w:r>
            <w:r w:rsidR="00967095">
              <w:rPr>
                <w:rFonts w:cs="Arial"/>
                <w:b/>
              </w:rPr>
              <w:t xml:space="preserve">tails </w:t>
            </w:r>
          </w:p>
        </w:tc>
      </w:tr>
      <w:tr w:rsidR="00671E55" w:rsidRPr="00893FB2" w14:paraId="004C9A76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23EEE1C2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Surname: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0D1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205B6464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6D270839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0D735FE2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Forename(s):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73E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752437B4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15CE588B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Gender: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E67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0E28F637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D.o.B: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BE5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30C8C59C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0979FA97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 xml:space="preserve">Address: </w:t>
            </w:r>
          </w:p>
          <w:p w14:paraId="278F329F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(main foster placement)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758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7C0D3CAD" w14:textId="77777777" w:rsidR="00671E55" w:rsidRPr="00893FB2" w:rsidRDefault="00671E55" w:rsidP="00780007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893FB2">
              <w:rPr>
                <w:rFonts w:cs="Arial"/>
              </w:rPr>
              <w:t>CS no.: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C484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5766EFE0" w14:textId="77777777" w:rsidTr="00967095"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60D"/>
            <w:hideMark/>
          </w:tcPr>
          <w:p w14:paraId="2151BA5B" w14:textId="77777777" w:rsidR="00671E55" w:rsidRPr="00893FB2" w:rsidRDefault="00671E55" w:rsidP="00780007">
            <w:pPr>
              <w:jc w:val="both"/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t>Child’s details</w:t>
            </w:r>
          </w:p>
        </w:tc>
      </w:tr>
      <w:tr w:rsidR="00671E55" w:rsidRPr="00893FB2" w14:paraId="38A3BA1C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230D54C5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Surname: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EB9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48FC8226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1A19B7B6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67A974AA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Forename(s):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CC2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7EAFD550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7C2792EB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Gender: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DE8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431F9C90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D.o.B: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B64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61B5299F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3A976409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 xml:space="preserve">Address: </w:t>
            </w:r>
          </w:p>
          <w:p w14:paraId="5CE57E6A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(main foster placement)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DD8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1CC7528B" w14:textId="77777777" w:rsidR="00671E55" w:rsidRPr="00893FB2" w:rsidRDefault="00671E55" w:rsidP="00780007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893FB2">
              <w:rPr>
                <w:rFonts w:cs="Arial"/>
              </w:rPr>
              <w:t>CS no.: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7B4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7B753843" w14:textId="77777777" w:rsidTr="00967095"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60D"/>
            <w:hideMark/>
          </w:tcPr>
          <w:p w14:paraId="7E0AB2AB" w14:textId="77777777" w:rsidR="00671E55" w:rsidRPr="00893FB2" w:rsidRDefault="00671E55" w:rsidP="00780007">
            <w:pPr>
              <w:jc w:val="both"/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lastRenderedPageBreak/>
              <w:t>Child’s details</w:t>
            </w:r>
          </w:p>
        </w:tc>
      </w:tr>
      <w:tr w:rsidR="00671E55" w:rsidRPr="00893FB2" w14:paraId="35CCDBF6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5AFC6324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Surname: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F36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49A9BA02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0F51ABD5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4B39BA55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Forename(s):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3250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087E8503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0F1F4F5A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Gender: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C9D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4609105C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D.o.B: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4A4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6F69050F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78C17A1C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 xml:space="preserve">Address: </w:t>
            </w:r>
          </w:p>
          <w:p w14:paraId="317682F4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(main foster placement)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B01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20038054" w14:textId="77777777" w:rsidR="00671E55" w:rsidRPr="00893FB2" w:rsidRDefault="00671E55" w:rsidP="00780007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893FB2">
              <w:rPr>
                <w:rFonts w:cs="Arial"/>
              </w:rPr>
              <w:t>CS no.: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D9F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</w:tbl>
    <w:p w14:paraId="2AF40AA9" w14:textId="10D5C70C" w:rsidR="00671E55" w:rsidRPr="00F30F81" w:rsidRDefault="00F11F9F" w:rsidP="00671E55">
      <w:pPr>
        <w:jc w:val="both"/>
        <w:rPr>
          <w:rFonts w:eastAsia="Times New Roman" w:cs="Arial"/>
          <w:i/>
          <w:iCs/>
        </w:rPr>
      </w:pPr>
      <w:r>
        <w:rPr>
          <w:rFonts w:eastAsia="Times New Roman" w:cs="Arial"/>
          <w:i/>
          <w:iCs/>
        </w:rPr>
        <w:t>(Add further sections if required)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671E55" w:rsidRPr="00893FB2" w14:paraId="795BB39C" w14:textId="77777777" w:rsidTr="00967095">
        <w:trPr>
          <w:trHeight w:val="2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60D"/>
            <w:hideMark/>
          </w:tcPr>
          <w:p w14:paraId="6F49B2C2" w14:textId="13F71008" w:rsidR="00671E55" w:rsidRPr="00893FB2" w:rsidRDefault="00F30F81" w:rsidP="00780007">
            <w:pPr>
              <w:rPr>
                <w:rFonts w:cs="Arial"/>
                <w:b/>
                <w:bCs/>
              </w:rPr>
            </w:pPr>
            <w:r w:rsidRPr="00893FB2">
              <w:rPr>
                <w:rFonts w:cs="Arial"/>
                <w:b/>
                <w:bCs/>
              </w:rPr>
              <w:t>Parents details</w:t>
            </w:r>
          </w:p>
        </w:tc>
      </w:tr>
      <w:tr w:rsidR="00671E55" w:rsidRPr="00893FB2" w14:paraId="5A55C95A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4E0660AE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Mothers name: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A89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5947A61D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arental </w:t>
            </w:r>
            <w:r w:rsidRPr="00893FB2">
              <w:rPr>
                <w:rFonts w:cs="Arial"/>
              </w:rPr>
              <w:t>R</w:t>
            </w:r>
            <w:r>
              <w:rPr>
                <w:rFonts w:cs="Arial"/>
              </w:rPr>
              <w:t>esponsibility</w:t>
            </w:r>
            <w:r w:rsidRPr="00893FB2">
              <w:rPr>
                <w:rFonts w:cs="Arial"/>
              </w:rPr>
              <w:t xml:space="preserve"> – yes/no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967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797C4535" w14:textId="77777777" w:rsidTr="00967095">
        <w:trPr>
          <w:trHeight w:val="55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281A5FBB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Fathers name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134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5FB8BA51" w14:textId="2008D4BE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arental </w:t>
            </w:r>
            <w:r w:rsidR="00EA2503" w:rsidRPr="00893FB2">
              <w:rPr>
                <w:rFonts w:cs="Arial"/>
              </w:rPr>
              <w:t>R</w:t>
            </w:r>
            <w:r w:rsidR="00EA2503">
              <w:rPr>
                <w:rFonts w:cs="Arial"/>
              </w:rPr>
              <w:t>esponsibility</w:t>
            </w:r>
            <w:r w:rsidRPr="00893FB2">
              <w:rPr>
                <w:rFonts w:cs="Arial"/>
              </w:rPr>
              <w:t xml:space="preserve"> – yes/no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8A1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</w:tbl>
    <w:p w14:paraId="53E10CFC" w14:textId="77777777" w:rsidR="00F30F81" w:rsidRDefault="00F30F81" w:rsidP="00F30F81">
      <w:pPr>
        <w:pStyle w:val="NoSpacing"/>
      </w:pPr>
    </w:p>
    <w:p w14:paraId="0E921C0E" w14:textId="77777777" w:rsidR="00F30F81" w:rsidRPr="00893FB2" w:rsidRDefault="00F30F81" w:rsidP="00F30F81">
      <w:pPr>
        <w:pStyle w:val="NoSpacing"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037"/>
        <w:gridCol w:w="2037"/>
        <w:gridCol w:w="2038"/>
        <w:gridCol w:w="2038"/>
        <w:gridCol w:w="2038"/>
      </w:tblGrid>
      <w:tr w:rsidR="00671E55" w:rsidRPr="00893FB2" w14:paraId="7E5A060A" w14:textId="77777777" w:rsidTr="00967095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60D"/>
          </w:tcPr>
          <w:p w14:paraId="674C8A14" w14:textId="7A0B8231" w:rsidR="00671E55" w:rsidRPr="00893FB2" w:rsidRDefault="00F30F81" w:rsidP="0078000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</w:t>
            </w:r>
            <w:r>
              <w:rPr>
                <w:b/>
                <w:bCs/>
              </w:rPr>
              <w:t xml:space="preserve">ther persons in the household </w:t>
            </w:r>
            <w:r w:rsidRPr="00893FB2">
              <w:rPr>
                <w:rFonts w:cs="Arial"/>
                <w:b/>
                <w:bCs/>
              </w:rPr>
              <w:t>details</w:t>
            </w:r>
          </w:p>
        </w:tc>
      </w:tr>
      <w:tr w:rsidR="00671E55" w:rsidRPr="00893FB2" w14:paraId="497F146F" w14:textId="77777777" w:rsidTr="00967095">
        <w:trPr>
          <w:trHeight w:val="94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5EA6B999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Name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081C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Age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36E2F8BB" w14:textId="77777777" w:rsidR="00671E55" w:rsidRPr="00893FB2" w:rsidRDefault="00671E55" w:rsidP="00780007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893FB2">
              <w:rPr>
                <w:rFonts w:cs="Arial"/>
              </w:rPr>
              <w:t>CS Number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09D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  <w:r w:rsidRPr="00893FB2">
              <w:rPr>
                <w:rFonts w:cs="Arial"/>
              </w:rPr>
              <w:t xml:space="preserve">Relationship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957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Legal Status/Care Plan</w:t>
            </w:r>
          </w:p>
        </w:tc>
      </w:tr>
      <w:tr w:rsidR="00671E55" w:rsidRPr="00893FB2" w14:paraId="38499418" w14:textId="77777777" w:rsidTr="00967095">
        <w:trPr>
          <w:trHeight w:val="5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2B3FBA65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6E3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61E99645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CCE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F94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6CD371EF" w14:textId="77777777" w:rsidTr="00967095">
        <w:trPr>
          <w:trHeight w:val="5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79C32073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3C6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7BEEF07A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873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9EA1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090FCBFD" w14:textId="77777777" w:rsidTr="00967095">
        <w:trPr>
          <w:trHeight w:val="5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06C6C9CD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736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75DC3CC2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CE2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E10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7A44C1A0" w14:textId="77777777" w:rsidTr="00967095">
        <w:trPr>
          <w:trHeight w:val="5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3E116A06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C1A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259775B5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670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DAF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670E7DC5" w14:textId="77777777" w:rsidTr="00967095">
        <w:trPr>
          <w:trHeight w:val="5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3AC51A06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E9C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0A62A5C4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16F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BFC3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3400F6EC" w14:textId="77777777" w:rsidTr="00967095">
        <w:trPr>
          <w:trHeight w:val="5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31FBD7EB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4AF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30014DE6" w14:textId="77777777" w:rsidR="00671E55" w:rsidRPr="00893FB2" w:rsidRDefault="00671E55" w:rsidP="00780007">
            <w:pPr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F9B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8FD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</w:tbl>
    <w:p w14:paraId="29C59338" w14:textId="77777777" w:rsidR="00F11F9F" w:rsidRPr="00780007" w:rsidRDefault="00F11F9F" w:rsidP="00F11F9F">
      <w:pPr>
        <w:jc w:val="both"/>
        <w:rPr>
          <w:rFonts w:eastAsia="Times New Roman" w:cs="Arial"/>
          <w:i/>
          <w:iCs/>
        </w:rPr>
      </w:pPr>
      <w:r>
        <w:rPr>
          <w:rFonts w:eastAsia="Times New Roman" w:cs="Arial"/>
          <w:i/>
          <w:iCs/>
        </w:rPr>
        <w:t>(Add further sections if required)</w:t>
      </w:r>
    </w:p>
    <w:p w14:paraId="240D7A60" w14:textId="77777777" w:rsidR="00671E55" w:rsidRDefault="00671E55" w:rsidP="00671E55">
      <w:pPr>
        <w:rPr>
          <w:rFonts w:cs="Arial"/>
          <w:b/>
          <w:bCs/>
        </w:rPr>
      </w:pPr>
    </w:p>
    <w:p w14:paraId="5D304280" w14:textId="77777777" w:rsidR="00F11F9F" w:rsidRPr="00893FB2" w:rsidRDefault="00F11F9F" w:rsidP="00671E55">
      <w:pPr>
        <w:rPr>
          <w:rFonts w:cs="Arial"/>
          <w:b/>
          <w:bCs/>
        </w:rPr>
      </w:pPr>
    </w:p>
    <w:p w14:paraId="341C8905" w14:textId="77777777" w:rsidR="00671E55" w:rsidRDefault="00671E55" w:rsidP="00671E55">
      <w:pPr>
        <w:rPr>
          <w:rFonts w:cs="Arial"/>
          <w:b/>
          <w:bCs/>
        </w:rPr>
      </w:pPr>
      <w:r w:rsidRPr="00893FB2">
        <w:rPr>
          <w:rFonts w:cs="Arial"/>
          <w:b/>
          <w:bCs/>
        </w:rPr>
        <w:lastRenderedPageBreak/>
        <w:t>Section 2</w:t>
      </w: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7225"/>
        <w:gridCol w:w="1559"/>
        <w:gridCol w:w="1404"/>
      </w:tblGrid>
      <w:tr w:rsidR="00F11F9F" w:rsidRPr="00893FB2" w14:paraId="360C4E1E" w14:textId="77777777" w:rsidTr="00967095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4ED75608" w14:textId="49E891AB" w:rsidR="00F11F9F" w:rsidRPr="00893FB2" w:rsidRDefault="00F11F9F" w:rsidP="008D0B5F">
            <w:pPr>
              <w:autoSpaceDE w:val="0"/>
              <w:autoSpaceDN w:val="0"/>
              <w:adjustRightInd w:val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 xml:space="preserve">Pre-requisite conditions </w:t>
            </w:r>
            <w:r>
              <w:rPr>
                <w:rFonts w:cs="Arial"/>
              </w:rPr>
              <w:t>–</w:t>
            </w:r>
            <w:r w:rsidRPr="00893F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following must be positive to progress.  If any section is “no”, then section 3 </w:t>
            </w:r>
            <w:r w:rsidR="008D0B5F">
              <w:rPr>
                <w:rFonts w:cs="Arial"/>
              </w:rPr>
              <w:t xml:space="preserve">should not be completed, and a plan established in “What are we concerned about”.  This should be agreed by the Team Manager (section 5) prior to further consideration. </w:t>
            </w:r>
          </w:p>
        </w:tc>
      </w:tr>
      <w:tr w:rsidR="008D0B5F" w14:paraId="28A6DB39" w14:textId="77777777" w:rsidTr="00F30F81">
        <w:tblPrEx>
          <w:tblLook w:val="04A0" w:firstRow="1" w:lastRow="0" w:firstColumn="1" w:lastColumn="0" w:noHBand="0" w:noVBand="1"/>
        </w:tblPrEx>
        <w:tc>
          <w:tcPr>
            <w:tcW w:w="7225" w:type="dxa"/>
          </w:tcPr>
          <w:p w14:paraId="00FBF4E9" w14:textId="7D698DE4" w:rsidR="008D0B5F" w:rsidRPr="00F30F81" w:rsidRDefault="008D0B5F" w:rsidP="00671E55">
            <w:pPr>
              <w:rPr>
                <w:rFonts w:cs="Arial"/>
              </w:rPr>
            </w:pPr>
            <w:r w:rsidRPr="00F30F81">
              <w:rPr>
                <w:rFonts w:cs="Arial"/>
              </w:rPr>
              <w:t>Does the child wish to return home?</w:t>
            </w:r>
          </w:p>
        </w:tc>
        <w:tc>
          <w:tcPr>
            <w:tcW w:w="1559" w:type="dxa"/>
          </w:tcPr>
          <w:p w14:paraId="5CEF3CF3" w14:textId="3A0FAA20" w:rsidR="008D0B5F" w:rsidRPr="00F30F81" w:rsidRDefault="008D0B5F" w:rsidP="00671E55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Yes </w:t>
            </w:r>
            <w:r w:rsidRPr="00F30F81">
              <w:rPr>
                <w:rFonts w:cs="Arial"/>
              </w:rPr>
              <w:sym w:font="Wingdings" w:char="F06F"/>
            </w:r>
          </w:p>
        </w:tc>
        <w:tc>
          <w:tcPr>
            <w:tcW w:w="1404" w:type="dxa"/>
          </w:tcPr>
          <w:p w14:paraId="610219DB" w14:textId="67B216A2" w:rsidR="008D0B5F" w:rsidRPr="00F30F81" w:rsidRDefault="008D0B5F" w:rsidP="00671E55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No </w:t>
            </w:r>
            <w:r w:rsidRPr="00F30F81">
              <w:rPr>
                <w:rFonts w:cs="Arial"/>
              </w:rPr>
              <w:sym w:font="Wingdings" w:char="F06F"/>
            </w:r>
          </w:p>
        </w:tc>
      </w:tr>
      <w:tr w:rsidR="008D0B5F" w14:paraId="5D60EAE1" w14:textId="77777777" w:rsidTr="00F30F81">
        <w:tblPrEx>
          <w:tblLook w:val="04A0" w:firstRow="1" w:lastRow="0" w:firstColumn="1" w:lastColumn="0" w:noHBand="0" w:noVBand="1"/>
        </w:tblPrEx>
        <w:tc>
          <w:tcPr>
            <w:tcW w:w="7225" w:type="dxa"/>
          </w:tcPr>
          <w:p w14:paraId="0F2120AF" w14:textId="4D711870" w:rsidR="008D0B5F" w:rsidRPr="00F30F81" w:rsidRDefault="008D0B5F" w:rsidP="008D0B5F">
            <w:pPr>
              <w:rPr>
                <w:rFonts w:cs="Arial"/>
              </w:rPr>
            </w:pPr>
            <w:r w:rsidRPr="00F30F81">
              <w:rPr>
                <w:rFonts w:cs="Arial"/>
              </w:rPr>
              <w:t>Does the parent wish to have the child return home?</w:t>
            </w:r>
          </w:p>
        </w:tc>
        <w:tc>
          <w:tcPr>
            <w:tcW w:w="1559" w:type="dxa"/>
          </w:tcPr>
          <w:p w14:paraId="04EF92AC" w14:textId="61C0B4D9" w:rsidR="008D0B5F" w:rsidRPr="00F30F81" w:rsidRDefault="008D0B5F" w:rsidP="008D0B5F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Yes </w:t>
            </w:r>
            <w:r w:rsidRPr="00F30F81">
              <w:rPr>
                <w:rFonts w:cs="Arial"/>
              </w:rPr>
              <w:sym w:font="Wingdings" w:char="F06F"/>
            </w:r>
          </w:p>
        </w:tc>
        <w:tc>
          <w:tcPr>
            <w:tcW w:w="1404" w:type="dxa"/>
          </w:tcPr>
          <w:p w14:paraId="75DA93B1" w14:textId="0084BBC4" w:rsidR="008D0B5F" w:rsidRPr="00F30F81" w:rsidRDefault="008D0B5F" w:rsidP="008D0B5F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No </w:t>
            </w:r>
            <w:r w:rsidRPr="00F30F81">
              <w:rPr>
                <w:rFonts w:cs="Arial"/>
              </w:rPr>
              <w:sym w:font="Wingdings" w:char="F06F"/>
            </w:r>
          </w:p>
        </w:tc>
      </w:tr>
      <w:tr w:rsidR="008D0B5F" w14:paraId="23640395" w14:textId="77777777" w:rsidTr="00F30F81">
        <w:tblPrEx>
          <w:tblLook w:val="04A0" w:firstRow="1" w:lastRow="0" w:firstColumn="1" w:lastColumn="0" w:noHBand="0" w:noVBand="1"/>
        </w:tblPrEx>
        <w:tc>
          <w:tcPr>
            <w:tcW w:w="7225" w:type="dxa"/>
          </w:tcPr>
          <w:p w14:paraId="7ECD7576" w14:textId="75520AD3" w:rsidR="008D0B5F" w:rsidRPr="00F30F81" w:rsidRDefault="008D0B5F" w:rsidP="006A738A">
            <w:pPr>
              <w:rPr>
                <w:rFonts w:cs="Arial"/>
              </w:rPr>
            </w:pPr>
            <w:r w:rsidRPr="00F30F81">
              <w:rPr>
                <w:rFonts w:cs="Arial"/>
              </w:rPr>
              <w:t>Has the parent read the court</w:t>
            </w:r>
            <w:r w:rsidR="006A738A">
              <w:rPr>
                <w:rFonts w:cs="Arial"/>
              </w:rPr>
              <w:t>/assessment</w:t>
            </w:r>
            <w:r w:rsidRPr="00F30F81">
              <w:rPr>
                <w:rFonts w:cs="Arial"/>
              </w:rPr>
              <w:t xml:space="preserve"> recommendations?</w:t>
            </w:r>
          </w:p>
        </w:tc>
        <w:tc>
          <w:tcPr>
            <w:tcW w:w="1559" w:type="dxa"/>
          </w:tcPr>
          <w:p w14:paraId="2B202774" w14:textId="06AA5F56" w:rsidR="008D0B5F" w:rsidRPr="00F30F81" w:rsidRDefault="008D0B5F" w:rsidP="008D0B5F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Yes </w:t>
            </w:r>
            <w:r w:rsidRPr="00F30F81">
              <w:rPr>
                <w:rFonts w:cs="Arial"/>
              </w:rPr>
              <w:sym w:font="Wingdings" w:char="F06F"/>
            </w:r>
          </w:p>
        </w:tc>
        <w:tc>
          <w:tcPr>
            <w:tcW w:w="1404" w:type="dxa"/>
          </w:tcPr>
          <w:p w14:paraId="0B966316" w14:textId="45C68534" w:rsidR="008D0B5F" w:rsidRPr="00F30F81" w:rsidRDefault="008D0B5F" w:rsidP="008D0B5F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No </w:t>
            </w:r>
            <w:r w:rsidRPr="00F30F81">
              <w:rPr>
                <w:rFonts w:cs="Arial"/>
              </w:rPr>
              <w:sym w:font="Wingdings" w:char="F06F"/>
            </w:r>
          </w:p>
        </w:tc>
      </w:tr>
      <w:tr w:rsidR="008D0B5F" w14:paraId="29243201" w14:textId="77777777" w:rsidTr="00F30F81">
        <w:tblPrEx>
          <w:tblLook w:val="04A0" w:firstRow="1" w:lastRow="0" w:firstColumn="1" w:lastColumn="0" w:noHBand="0" w:noVBand="1"/>
        </w:tblPrEx>
        <w:tc>
          <w:tcPr>
            <w:tcW w:w="7225" w:type="dxa"/>
          </w:tcPr>
          <w:p w14:paraId="734F7C65" w14:textId="370F7949" w:rsidR="008D0B5F" w:rsidRPr="00F30F81" w:rsidRDefault="008D0B5F" w:rsidP="008D0B5F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Has the parent progressed the </w:t>
            </w:r>
            <w:r w:rsidR="006A738A" w:rsidRPr="00F30F81">
              <w:rPr>
                <w:rFonts w:cs="Arial"/>
              </w:rPr>
              <w:t>court</w:t>
            </w:r>
            <w:r w:rsidR="006A738A">
              <w:rPr>
                <w:rFonts w:cs="Arial"/>
              </w:rPr>
              <w:t>/assessment</w:t>
            </w:r>
            <w:r w:rsidR="006A738A" w:rsidRPr="00F30F81">
              <w:rPr>
                <w:rFonts w:cs="Arial"/>
              </w:rPr>
              <w:t xml:space="preserve"> recommendations?</w:t>
            </w:r>
          </w:p>
        </w:tc>
        <w:tc>
          <w:tcPr>
            <w:tcW w:w="1559" w:type="dxa"/>
          </w:tcPr>
          <w:p w14:paraId="4B642EAB" w14:textId="2D25E686" w:rsidR="008D0B5F" w:rsidRPr="00F30F81" w:rsidRDefault="008D0B5F" w:rsidP="008D0B5F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Yes </w:t>
            </w:r>
            <w:r w:rsidRPr="00F30F81">
              <w:rPr>
                <w:rFonts w:cs="Arial"/>
              </w:rPr>
              <w:sym w:font="Wingdings" w:char="F06F"/>
            </w:r>
          </w:p>
        </w:tc>
        <w:tc>
          <w:tcPr>
            <w:tcW w:w="1404" w:type="dxa"/>
          </w:tcPr>
          <w:p w14:paraId="5D5F3940" w14:textId="0B34184E" w:rsidR="008D0B5F" w:rsidRPr="00F30F81" w:rsidRDefault="008D0B5F" w:rsidP="008D0B5F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No </w:t>
            </w:r>
            <w:r w:rsidRPr="00F30F81">
              <w:rPr>
                <w:rFonts w:cs="Arial"/>
              </w:rPr>
              <w:sym w:font="Wingdings" w:char="F06F"/>
            </w:r>
          </w:p>
        </w:tc>
      </w:tr>
      <w:tr w:rsidR="00FD2143" w14:paraId="717A10BC" w14:textId="77777777" w:rsidTr="00F30F81">
        <w:tblPrEx>
          <w:tblLook w:val="04A0" w:firstRow="1" w:lastRow="0" w:firstColumn="1" w:lastColumn="0" w:noHBand="0" w:noVBand="1"/>
        </w:tblPrEx>
        <w:tc>
          <w:tcPr>
            <w:tcW w:w="7225" w:type="dxa"/>
          </w:tcPr>
          <w:p w14:paraId="308997E9" w14:textId="77777777" w:rsidR="006E3A10" w:rsidRDefault="00FD2143" w:rsidP="006E3A10">
            <w:pPr>
              <w:pStyle w:val="NoSpacing"/>
              <w:rPr>
                <w:rFonts w:ascii="Arial" w:hAnsi="Arial" w:cs="Arial"/>
              </w:rPr>
            </w:pPr>
            <w:r w:rsidRPr="006E3A10">
              <w:rPr>
                <w:rFonts w:ascii="Arial" w:hAnsi="Arial" w:cs="Arial"/>
              </w:rPr>
              <w:t>Is IRO in support of reunification to be considered/assessed</w:t>
            </w:r>
            <w:r w:rsidR="006E3A10" w:rsidRPr="006E3A10">
              <w:rPr>
                <w:rFonts w:ascii="Arial" w:hAnsi="Arial" w:cs="Arial"/>
              </w:rPr>
              <w:t xml:space="preserve"> – </w:t>
            </w:r>
          </w:p>
          <w:p w14:paraId="22F39682" w14:textId="77777777" w:rsidR="006E3A10" w:rsidRDefault="006E3A10" w:rsidP="006E3A1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the IRO is not in support, this does not automatically indicate a negative pre-screening tool, but that discussions between the IRO and Social Work team should be held to understand why the IRO is not in support. </w:t>
            </w:r>
          </w:p>
          <w:p w14:paraId="15AB4C17" w14:textId="01F3E3AC" w:rsidR="006E3A10" w:rsidRPr="00F30F81" w:rsidRDefault="006E3A10" w:rsidP="006E3A10">
            <w:pPr>
              <w:pStyle w:val="NoSpacing"/>
              <w:rPr>
                <w:rFonts w:cs="Arial"/>
              </w:rPr>
            </w:pPr>
          </w:p>
        </w:tc>
        <w:tc>
          <w:tcPr>
            <w:tcW w:w="1559" w:type="dxa"/>
          </w:tcPr>
          <w:p w14:paraId="6792C008" w14:textId="5F0F0520" w:rsidR="00FD2143" w:rsidRPr="00F30F81" w:rsidRDefault="00FD2143" w:rsidP="00FD2143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Yes </w:t>
            </w:r>
            <w:r w:rsidRPr="00F30F81">
              <w:rPr>
                <w:rFonts w:cs="Arial"/>
              </w:rPr>
              <w:sym w:font="Wingdings" w:char="F06F"/>
            </w:r>
          </w:p>
        </w:tc>
        <w:tc>
          <w:tcPr>
            <w:tcW w:w="1404" w:type="dxa"/>
          </w:tcPr>
          <w:p w14:paraId="03DDDD29" w14:textId="5E448E84" w:rsidR="00FD2143" w:rsidRPr="00F30F81" w:rsidRDefault="00FD2143" w:rsidP="00FD2143">
            <w:pPr>
              <w:rPr>
                <w:rFonts w:cs="Arial"/>
              </w:rPr>
            </w:pPr>
            <w:r w:rsidRPr="00F30F81">
              <w:rPr>
                <w:rFonts w:cs="Arial"/>
              </w:rPr>
              <w:t xml:space="preserve">No </w:t>
            </w:r>
            <w:r w:rsidRPr="00F30F81">
              <w:rPr>
                <w:rFonts w:cs="Arial"/>
              </w:rPr>
              <w:sym w:font="Wingdings" w:char="F06F"/>
            </w:r>
          </w:p>
        </w:tc>
      </w:tr>
    </w:tbl>
    <w:p w14:paraId="19701672" w14:textId="77777777" w:rsidR="008D0B5F" w:rsidRPr="00893FB2" w:rsidRDefault="008D0B5F" w:rsidP="00671E55">
      <w:pPr>
        <w:rPr>
          <w:rFonts w:cs="Arial"/>
          <w:b/>
          <w:bCs/>
        </w:rPr>
      </w:pPr>
    </w:p>
    <w:tbl>
      <w:tblPr>
        <w:tblStyle w:val="TableGrid"/>
        <w:tblW w:w="10201" w:type="dxa"/>
        <w:tblLook w:val="01E0" w:firstRow="1" w:lastRow="1" w:firstColumn="1" w:lastColumn="1" w:noHBand="0" w:noVBand="0"/>
      </w:tblPr>
      <w:tblGrid>
        <w:gridCol w:w="3539"/>
        <w:gridCol w:w="3544"/>
        <w:gridCol w:w="3118"/>
      </w:tblGrid>
      <w:tr w:rsidR="00671E55" w:rsidRPr="00893FB2" w14:paraId="64682DC3" w14:textId="77777777" w:rsidTr="00967095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45C15DFB" w14:textId="77777777" w:rsidR="00671E55" w:rsidRPr="00893FB2" w:rsidRDefault="00671E55" w:rsidP="0078000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93FB2">
              <w:rPr>
                <w:rFonts w:cs="Arial"/>
                <w:b/>
              </w:rPr>
              <w:t>What are we concerned about</w:t>
            </w:r>
            <w:r w:rsidRPr="00893FB2">
              <w:rPr>
                <w:rFonts w:cs="Arial"/>
              </w:rPr>
              <w:t xml:space="preserve"> - Please bullet point risks, any tasks/actions already discussed and timescales in place</w:t>
            </w:r>
          </w:p>
          <w:p w14:paraId="263F45DE" w14:textId="77777777" w:rsidR="00671E55" w:rsidRPr="00893FB2" w:rsidRDefault="00671E55" w:rsidP="00780007">
            <w:pPr>
              <w:autoSpaceDE w:val="0"/>
              <w:autoSpaceDN w:val="0"/>
              <w:adjustRightInd w:val="0"/>
              <w:rPr>
                <w:rFonts w:cs="Arial"/>
                <w:i/>
                <w:iCs/>
              </w:rPr>
            </w:pPr>
            <w:r w:rsidRPr="00893FB2">
              <w:rPr>
                <w:rFonts w:cs="Arial"/>
                <w:i/>
                <w:iCs/>
              </w:rPr>
              <w:t>Identify exact areas for change and tasks that need to be completed i.e. abstinence from substance</w:t>
            </w:r>
            <w:r>
              <w:rPr>
                <w:rFonts w:cs="Arial"/>
                <w:i/>
                <w:iCs/>
              </w:rPr>
              <w:t xml:space="preserve"> use, mental health treatment, support with domestic abuse as per court recommendations</w:t>
            </w:r>
          </w:p>
        </w:tc>
      </w:tr>
      <w:tr w:rsidR="00671E55" w:rsidRPr="00893FB2" w14:paraId="522B0543" w14:textId="77777777" w:rsidTr="00967095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FAF"/>
            <w:hideMark/>
          </w:tcPr>
          <w:p w14:paraId="0BB0830F" w14:textId="77777777" w:rsidR="00671E55" w:rsidRPr="00893FB2" w:rsidRDefault="00671E55" w:rsidP="00780007">
            <w:pPr>
              <w:jc w:val="center"/>
              <w:rPr>
                <w:rFonts w:cs="Arial"/>
              </w:rPr>
            </w:pPr>
            <w:r w:rsidRPr="00893FB2">
              <w:rPr>
                <w:rFonts w:cs="Arial"/>
              </w:rPr>
              <w:t>Area for change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60D"/>
            <w:hideMark/>
          </w:tcPr>
          <w:p w14:paraId="0DA09B89" w14:textId="77777777" w:rsidR="00671E55" w:rsidRPr="00893FB2" w:rsidRDefault="00671E55" w:rsidP="00780007">
            <w:pPr>
              <w:jc w:val="center"/>
              <w:rPr>
                <w:rFonts w:cs="Arial"/>
              </w:rPr>
            </w:pPr>
            <w:r w:rsidRPr="00893FB2">
              <w:rPr>
                <w:rFonts w:cs="Arial"/>
              </w:rPr>
              <w:t>Goal/Action/Task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657B9C60" w14:textId="77777777" w:rsidR="00671E55" w:rsidRPr="00893FB2" w:rsidRDefault="00671E55" w:rsidP="00780007">
            <w:pPr>
              <w:jc w:val="center"/>
              <w:rPr>
                <w:rFonts w:cs="Arial"/>
              </w:rPr>
            </w:pPr>
            <w:r w:rsidRPr="00893FB2">
              <w:rPr>
                <w:rFonts w:cs="Arial"/>
              </w:rPr>
              <w:t>Timescale set</w:t>
            </w:r>
          </w:p>
        </w:tc>
      </w:tr>
      <w:tr w:rsidR="00671E55" w:rsidRPr="00893FB2" w14:paraId="70BE74AF" w14:textId="77777777" w:rsidTr="00F30F81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B4E1" w14:textId="77777777" w:rsidR="00671E55" w:rsidRPr="00BF1A3B" w:rsidRDefault="00671E55" w:rsidP="00780007">
            <w:pPr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 xml:space="preserve">Example: </w:t>
            </w:r>
            <w:r w:rsidRPr="00BF1A3B">
              <w:rPr>
                <w:rFonts w:cs="Arial"/>
                <w:i/>
                <w:color w:val="FF0000"/>
              </w:rPr>
              <w:t xml:space="preserve">Parent 1 to address their own childhood trauma to ensure that they are emotionally available for their child.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F7E6" w14:textId="77777777" w:rsidR="00671E55" w:rsidRPr="00BF1A3B" w:rsidRDefault="00671E55" w:rsidP="00780007">
            <w:pPr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 xml:space="preserve">Example: </w:t>
            </w:r>
            <w:r w:rsidRPr="00BF1A3B">
              <w:rPr>
                <w:rFonts w:cs="Arial"/>
                <w:i/>
                <w:color w:val="FF0000"/>
              </w:rPr>
              <w:t xml:space="preserve">Engage with Dr Foster in the DBT work identified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1C6E" w14:textId="77777777" w:rsidR="00671E55" w:rsidRPr="00BF1A3B" w:rsidRDefault="00671E55" w:rsidP="00780007">
            <w:pPr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 xml:space="preserve">Example: There will be </w:t>
            </w:r>
            <w:r w:rsidRPr="00BF1A3B">
              <w:rPr>
                <w:rFonts w:cs="Arial"/>
                <w:i/>
                <w:color w:val="FF0000"/>
              </w:rPr>
              <w:t>at least 18 months of interventions</w:t>
            </w:r>
            <w:r>
              <w:rPr>
                <w:rFonts w:cs="Arial"/>
                <w:i/>
                <w:color w:val="FF0000"/>
              </w:rPr>
              <w:t xml:space="preserve"> to ensure change is embedded and sustained</w:t>
            </w:r>
            <w:r w:rsidRPr="00BF1A3B">
              <w:rPr>
                <w:rFonts w:cs="Arial"/>
                <w:i/>
                <w:color w:val="FF0000"/>
              </w:rPr>
              <w:t xml:space="preserve">. </w:t>
            </w:r>
          </w:p>
        </w:tc>
      </w:tr>
      <w:tr w:rsidR="00671E55" w:rsidRPr="00893FB2" w14:paraId="1088F288" w14:textId="77777777" w:rsidTr="00F30F81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DC7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D09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8FE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677C967E" w14:textId="77777777" w:rsidTr="00F30F81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FF1B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564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412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  <w:tr w:rsidR="00671E55" w:rsidRPr="00893FB2" w14:paraId="29FE1D9F" w14:textId="77777777" w:rsidTr="00F30F81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34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D27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426" w14:textId="77777777" w:rsidR="00671E55" w:rsidRPr="00893FB2" w:rsidRDefault="00671E55" w:rsidP="00780007">
            <w:pPr>
              <w:jc w:val="both"/>
              <w:rPr>
                <w:rFonts w:cs="Arial"/>
              </w:rPr>
            </w:pPr>
          </w:p>
        </w:tc>
      </w:tr>
    </w:tbl>
    <w:p w14:paraId="14C3321C" w14:textId="77777777" w:rsidR="00671E55" w:rsidRPr="00893FB2" w:rsidRDefault="00671E55" w:rsidP="00671E55">
      <w:pPr>
        <w:jc w:val="both"/>
        <w:rPr>
          <w:rFonts w:cs="Arial"/>
          <w:b/>
          <w:bCs/>
        </w:rPr>
      </w:pPr>
    </w:p>
    <w:p w14:paraId="1F660B61" w14:textId="77777777" w:rsidR="00671E55" w:rsidRPr="00893FB2" w:rsidRDefault="00671E55" w:rsidP="00671E55">
      <w:pPr>
        <w:jc w:val="both"/>
        <w:rPr>
          <w:rFonts w:cs="Arial"/>
          <w:b/>
          <w:bCs/>
        </w:rPr>
      </w:pPr>
      <w:r w:rsidRPr="00893FB2">
        <w:rPr>
          <w:rFonts w:cs="Arial"/>
          <w:b/>
          <w:bCs/>
        </w:rPr>
        <w:t>Section 3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188"/>
      </w:tblGrid>
      <w:tr w:rsidR="00671E55" w:rsidRPr="00893FB2" w14:paraId="1380AD43" w14:textId="77777777" w:rsidTr="009670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28CF4C5A" w14:textId="77777777" w:rsidR="00671E55" w:rsidRPr="00893FB2" w:rsidRDefault="00671E55" w:rsidP="00780007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893FB2">
              <w:rPr>
                <w:rFonts w:cs="Arial"/>
                <w:b/>
                <w:bCs/>
              </w:rPr>
              <w:t>Capacity to Change</w:t>
            </w:r>
          </w:p>
          <w:p w14:paraId="33B0D071" w14:textId="7466CCB0" w:rsidR="00671E55" w:rsidRPr="00893FB2" w:rsidRDefault="00967095" w:rsidP="0078000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671E55" w:rsidRPr="00893FB2">
              <w:rPr>
                <w:rFonts w:cs="Arial"/>
              </w:rPr>
              <w:t xml:space="preserve">vidence change/progress against the risks, tasks, and timescales in section 2. </w:t>
            </w:r>
            <w:r>
              <w:rPr>
                <w:rFonts w:cs="Arial"/>
              </w:rPr>
              <w:t>V</w:t>
            </w:r>
            <w:r w:rsidR="00671E55">
              <w:rPr>
                <w:rFonts w:cs="Arial"/>
              </w:rPr>
              <w:t>erify any self reporting.</w:t>
            </w:r>
          </w:p>
          <w:p w14:paraId="21395E49" w14:textId="77777777" w:rsidR="00671E55" w:rsidRPr="00893FB2" w:rsidRDefault="00671E55" w:rsidP="0078000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93FB2">
              <w:rPr>
                <w:rFonts w:cs="Arial"/>
                <w:i/>
                <w:iCs/>
              </w:rPr>
              <w:t xml:space="preserve">Including but not exclusively </w:t>
            </w:r>
          </w:p>
          <w:p w14:paraId="30E2EB31" w14:textId="77777777" w:rsidR="00671E55" w:rsidRPr="00893FB2" w:rsidRDefault="00671E55" w:rsidP="00671E5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</w:rPr>
            </w:pPr>
            <w:r w:rsidRPr="00893FB2">
              <w:rPr>
                <w:rFonts w:cs="Arial"/>
                <w:i/>
                <w:iCs/>
              </w:rPr>
              <w:lastRenderedPageBreak/>
              <w:t>Evidence parent has remained abstinen</w:t>
            </w:r>
            <w:r>
              <w:rPr>
                <w:rFonts w:cs="Arial"/>
                <w:i/>
                <w:iCs/>
              </w:rPr>
              <w:t>t</w:t>
            </w:r>
            <w:r w:rsidRPr="00893FB2">
              <w:rPr>
                <w:rFonts w:cs="Arial"/>
                <w:i/>
                <w:iCs/>
              </w:rPr>
              <w:t xml:space="preserve"> from identified substances.</w:t>
            </w:r>
          </w:p>
          <w:p w14:paraId="0C657405" w14:textId="77777777" w:rsidR="00671E55" w:rsidRPr="00893FB2" w:rsidRDefault="00671E55" w:rsidP="00671E5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</w:rPr>
            </w:pPr>
            <w:r w:rsidRPr="00893FB2">
              <w:rPr>
                <w:rFonts w:cs="Arial"/>
                <w:i/>
                <w:iCs/>
              </w:rPr>
              <w:t>Insight and acknowledgement of professional concerns.</w:t>
            </w:r>
          </w:p>
          <w:p w14:paraId="2B20A6A7" w14:textId="77777777" w:rsidR="00671E55" w:rsidRPr="00893FB2" w:rsidRDefault="00671E55" w:rsidP="00671E5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</w:rPr>
            </w:pPr>
            <w:r w:rsidRPr="00893FB2">
              <w:rPr>
                <w:rFonts w:cs="Arial"/>
                <w:i/>
                <w:iCs/>
              </w:rPr>
              <w:t>Completion of any identified therapeutic intervention or identified courses and evidence/impact of sustained change.</w:t>
            </w:r>
          </w:p>
          <w:p w14:paraId="1EA62F69" w14:textId="77777777" w:rsidR="00671E55" w:rsidRPr="00893FB2" w:rsidRDefault="00671E55" w:rsidP="00671E5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</w:rPr>
            </w:pPr>
            <w:r w:rsidRPr="00893FB2">
              <w:rPr>
                <w:rFonts w:cs="Arial"/>
                <w:i/>
                <w:iCs/>
              </w:rPr>
              <w:t>Evidence that parents ha</w:t>
            </w:r>
            <w:r>
              <w:rPr>
                <w:rFonts w:cs="Arial"/>
                <w:i/>
                <w:iCs/>
              </w:rPr>
              <w:t>ve</w:t>
            </w:r>
            <w:r w:rsidRPr="00893FB2">
              <w:rPr>
                <w:rFonts w:cs="Arial"/>
                <w:i/>
                <w:iCs/>
              </w:rPr>
              <w:t xml:space="preserve"> engaged with appropriate mental health/domestic abuse support services.</w:t>
            </w:r>
          </w:p>
          <w:p w14:paraId="68758158" w14:textId="77777777" w:rsidR="00671E55" w:rsidRPr="00893FB2" w:rsidRDefault="00671E55" w:rsidP="00671E5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</w:rPr>
            </w:pPr>
            <w:r w:rsidRPr="00893FB2">
              <w:rPr>
                <w:rFonts w:cs="Arial"/>
                <w:i/>
                <w:iCs/>
              </w:rPr>
              <w:t xml:space="preserve">Lifestyle changes i.e have we received any PNN/CYP’s, Housing issues/debt arrears. </w:t>
            </w:r>
          </w:p>
          <w:p w14:paraId="7EF001A1" w14:textId="77777777" w:rsidR="00671E55" w:rsidRPr="00893FB2" w:rsidRDefault="00671E55" w:rsidP="00671E5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</w:rPr>
            </w:pPr>
            <w:r w:rsidRPr="00893FB2">
              <w:rPr>
                <w:rFonts w:cs="Arial"/>
                <w:i/>
                <w:iCs/>
              </w:rPr>
              <w:t>Engagement with children’s meetings; i.e CLA Review, PEP etc</w:t>
            </w:r>
          </w:p>
          <w:p w14:paraId="587B7692" w14:textId="77777777" w:rsidR="00671E55" w:rsidRPr="00893FB2" w:rsidRDefault="00671E55" w:rsidP="00780007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671E55" w:rsidRPr="00893FB2" w14:paraId="365A34CC" w14:textId="77777777" w:rsidTr="00780007">
        <w:trPr>
          <w:trHeight w:val="23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39E3C" w14:textId="77777777" w:rsidR="00671E55" w:rsidRPr="00893FB2" w:rsidRDefault="00671E55" w:rsidP="00780007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4C85332D" w14:textId="77777777" w:rsidR="00967095" w:rsidRDefault="00967095" w:rsidP="00671E55">
      <w:pPr>
        <w:jc w:val="both"/>
        <w:rPr>
          <w:rFonts w:cs="Arial"/>
          <w:b/>
          <w:bCs/>
        </w:rPr>
      </w:pPr>
    </w:p>
    <w:p w14:paraId="795879C1" w14:textId="26C772A0" w:rsidR="00671E55" w:rsidRPr="00893FB2" w:rsidRDefault="00671E55" w:rsidP="00671E55">
      <w:pPr>
        <w:jc w:val="both"/>
        <w:rPr>
          <w:rFonts w:cs="Arial"/>
          <w:b/>
          <w:bCs/>
        </w:rPr>
      </w:pPr>
      <w:r w:rsidRPr="00893FB2">
        <w:rPr>
          <w:rFonts w:cs="Arial"/>
          <w:b/>
          <w:bCs/>
        </w:rPr>
        <w:t>Section 4</w:t>
      </w:r>
    </w:p>
    <w:p w14:paraId="5243CFDB" w14:textId="77777777" w:rsidR="00671E55" w:rsidRPr="00893FB2" w:rsidRDefault="00671E55" w:rsidP="00671E55">
      <w:pPr>
        <w:rPr>
          <w:rFonts w:cs="Arial"/>
          <w:b/>
          <w:bCs/>
        </w:rPr>
      </w:pPr>
      <w:r w:rsidRPr="00893FB2">
        <w:rPr>
          <w:rFonts w:cs="Arial"/>
          <w:b/>
          <w:bCs/>
        </w:rPr>
        <w:t>Analysis</w:t>
      </w:r>
    </w:p>
    <w:tbl>
      <w:tblPr>
        <w:tblStyle w:val="TableGrid"/>
        <w:tblW w:w="10201" w:type="dxa"/>
        <w:tblLook w:val="01E0" w:firstRow="1" w:lastRow="1" w:firstColumn="1" w:lastColumn="1" w:noHBand="0" w:noVBand="0"/>
      </w:tblPr>
      <w:tblGrid>
        <w:gridCol w:w="10201"/>
      </w:tblGrid>
      <w:tr w:rsidR="00671E55" w:rsidRPr="00893FB2" w14:paraId="5CD7A1B0" w14:textId="77777777" w:rsidTr="0096709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0E89F062" w14:textId="77777777" w:rsidR="00671E55" w:rsidRPr="00893FB2" w:rsidRDefault="00671E55" w:rsidP="00780007">
            <w:pPr>
              <w:rPr>
                <w:rFonts w:cs="Arial"/>
                <w:b/>
                <w:bCs/>
              </w:rPr>
            </w:pPr>
            <w:r w:rsidRPr="00893FB2">
              <w:rPr>
                <w:rFonts w:cs="Arial"/>
                <w:b/>
                <w:bCs/>
              </w:rPr>
              <w:t xml:space="preserve">What is going well? </w:t>
            </w:r>
          </w:p>
        </w:tc>
      </w:tr>
      <w:tr w:rsidR="00671E55" w:rsidRPr="00893FB2" w14:paraId="526EDC47" w14:textId="77777777" w:rsidTr="00F30F8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EB8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023B7443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3DE7D288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01847AFD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</w:tc>
      </w:tr>
      <w:tr w:rsidR="00671E55" w:rsidRPr="00893FB2" w14:paraId="276429F3" w14:textId="77777777" w:rsidTr="0096709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02057B9F" w14:textId="77777777" w:rsidR="00671E55" w:rsidRPr="00893FB2" w:rsidRDefault="00671E55" w:rsidP="00780007">
            <w:pPr>
              <w:rPr>
                <w:rFonts w:cs="Arial"/>
                <w:b/>
                <w:bCs/>
              </w:rPr>
            </w:pPr>
            <w:r w:rsidRPr="00893FB2">
              <w:rPr>
                <w:rFonts w:cs="Arial"/>
                <w:b/>
                <w:bCs/>
              </w:rPr>
              <w:t xml:space="preserve">What are </w:t>
            </w:r>
            <w:r w:rsidRPr="00967095">
              <w:rPr>
                <w:rFonts w:cs="Arial"/>
                <w:b/>
                <w:bCs/>
                <w:shd w:val="clear" w:color="auto" w:fill="FFC489"/>
              </w:rPr>
              <w:t>we still concerned about?</w:t>
            </w:r>
            <w:r w:rsidRPr="00893FB2">
              <w:rPr>
                <w:rFonts w:cs="Arial"/>
                <w:b/>
                <w:bCs/>
              </w:rPr>
              <w:t xml:space="preserve"> </w:t>
            </w:r>
          </w:p>
        </w:tc>
      </w:tr>
      <w:tr w:rsidR="00671E55" w:rsidRPr="00893FB2" w14:paraId="5A6E4912" w14:textId="77777777" w:rsidTr="00F30F8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90B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42F56CB4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5C5809D5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387E256B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</w:tc>
      </w:tr>
      <w:tr w:rsidR="00671E55" w:rsidRPr="00893FB2" w14:paraId="21FCE84D" w14:textId="77777777" w:rsidTr="0096709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53F61127" w14:textId="77777777" w:rsidR="00671E55" w:rsidRPr="00893FB2" w:rsidRDefault="00671E55" w:rsidP="00780007">
            <w:pPr>
              <w:rPr>
                <w:rFonts w:cs="Arial"/>
                <w:b/>
                <w:bCs/>
              </w:rPr>
            </w:pPr>
            <w:r w:rsidRPr="00893FB2">
              <w:rPr>
                <w:rFonts w:cs="Arial"/>
                <w:b/>
                <w:bCs/>
              </w:rPr>
              <w:t xml:space="preserve">What does this tell us? </w:t>
            </w:r>
          </w:p>
        </w:tc>
      </w:tr>
      <w:tr w:rsidR="00671E55" w:rsidRPr="00893FB2" w14:paraId="0819D2CD" w14:textId="77777777" w:rsidTr="00F30F8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915C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0C9D69E4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0DF3FFDC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64AB5EF4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  <w:p w14:paraId="1D66B426" w14:textId="77777777" w:rsidR="00671E55" w:rsidRPr="00893FB2" w:rsidRDefault="00671E55" w:rsidP="00780007">
            <w:pPr>
              <w:rPr>
                <w:rFonts w:cs="Arial"/>
                <w:b/>
              </w:rPr>
            </w:pPr>
          </w:p>
        </w:tc>
      </w:tr>
      <w:tr w:rsidR="00671E55" w:rsidRPr="00893FB2" w14:paraId="4EB75DC7" w14:textId="77777777" w:rsidTr="0096709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61B8B067" w14:textId="77777777" w:rsidR="00671E55" w:rsidRPr="00893FB2" w:rsidRDefault="00671E55" w:rsidP="00780007">
            <w:pPr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lastRenderedPageBreak/>
              <w:t>Social Worker’s Recommendation</w:t>
            </w:r>
          </w:p>
          <w:p w14:paraId="0B5E5C1F" w14:textId="51EE0BF1" w:rsidR="00E613C4" w:rsidRPr="00EA2503" w:rsidRDefault="00E613C4" w:rsidP="00E613C4">
            <w:pPr>
              <w:rPr>
                <w:rFonts w:eastAsia="Times New Roman" w:cs="Arial"/>
                <w:sz w:val="22"/>
                <w:szCs w:val="22"/>
              </w:rPr>
            </w:pPr>
            <w:r w:rsidRPr="00EA2503">
              <w:rPr>
                <w:rFonts w:cs="Arial"/>
                <w:sz w:val="22"/>
                <w:szCs w:val="22"/>
              </w:rPr>
              <w:t>P</w:t>
            </w:r>
            <w:r w:rsidRPr="00EA2503">
              <w:rPr>
                <w:sz w:val="22"/>
                <w:szCs w:val="22"/>
              </w:rPr>
              <w:t>lease refer to the</w:t>
            </w:r>
            <w:r w:rsidRPr="00EA2503">
              <w:rPr>
                <w:rFonts w:cs="Arial"/>
                <w:sz w:val="22"/>
                <w:szCs w:val="22"/>
              </w:rPr>
              <w:t xml:space="preserve"> NSPCC risk classification traffic light tool - </w:t>
            </w:r>
            <w:hyperlink r:id="rId13" w:history="1">
              <w:r w:rsidRPr="00EA2503">
                <w:rPr>
                  <w:rStyle w:val="Hyperlink"/>
                  <w:rFonts w:cs="Arial"/>
                  <w:sz w:val="22"/>
                  <w:szCs w:val="22"/>
                </w:rPr>
                <w:t>Reunification: an evidence-informed framework for return home practice</w:t>
              </w:r>
            </w:hyperlink>
            <w:r w:rsidRPr="00EA2503">
              <w:rPr>
                <w:rFonts w:cs="Arial"/>
                <w:sz w:val="22"/>
                <w:szCs w:val="22"/>
              </w:rPr>
              <w:t xml:space="preserve"> (page 39-42).</w:t>
            </w:r>
          </w:p>
          <w:p w14:paraId="3E00D838" w14:textId="0E280395" w:rsidR="00E613C4" w:rsidRPr="00EA2503" w:rsidRDefault="00E613C4" w:rsidP="00E613C4">
            <w:pPr>
              <w:spacing w:after="0"/>
              <w:rPr>
                <w:rFonts w:cs="Arial"/>
                <w:sz w:val="22"/>
                <w:szCs w:val="22"/>
              </w:rPr>
            </w:pPr>
            <w:r w:rsidRPr="00EA2503">
              <w:rPr>
                <w:rFonts w:cs="Arial"/>
                <w:sz w:val="22"/>
                <w:szCs w:val="22"/>
              </w:rPr>
              <w:t xml:space="preserve">You may wish to list each risk/area for change (from Section 2) and categorise – </w:t>
            </w:r>
          </w:p>
          <w:p w14:paraId="4173B6B5" w14:textId="77777777" w:rsidR="00E613C4" w:rsidRPr="00EA2503" w:rsidRDefault="00E613C4" w:rsidP="00E613C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EA2503">
              <w:rPr>
                <w:rFonts w:cs="Arial"/>
                <w:sz w:val="22"/>
                <w:szCs w:val="22"/>
              </w:rPr>
              <w:t xml:space="preserve">Low (Unlikely that abuse or neglect will re-occur), </w:t>
            </w:r>
          </w:p>
          <w:p w14:paraId="0F3519D8" w14:textId="77777777" w:rsidR="00E613C4" w:rsidRPr="00EA2503" w:rsidRDefault="00E613C4" w:rsidP="00E613C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EA2503">
              <w:rPr>
                <w:rFonts w:cs="Arial"/>
                <w:sz w:val="22"/>
                <w:szCs w:val="22"/>
              </w:rPr>
              <w:t xml:space="preserve">Medium (Some possibility that abuse and/or neglect may occur), </w:t>
            </w:r>
          </w:p>
          <w:p w14:paraId="032D3004" w14:textId="77777777" w:rsidR="00E613C4" w:rsidRPr="00EA2503" w:rsidRDefault="00E613C4" w:rsidP="00E613C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EA2503">
              <w:rPr>
                <w:rFonts w:cs="Arial"/>
                <w:sz w:val="22"/>
                <w:szCs w:val="22"/>
              </w:rPr>
              <w:t xml:space="preserve">High (Strong possibility that abuse and/or neglect will occur if child returns home), </w:t>
            </w:r>
          </w:p>
          <w:p w14:paraId="7797B3EF" w14:textId="77777777" w:rsidR="00E613C4" w:rsidRPr="00EA2503" w:rsidRDefault="00E613C4" w:rsidP="00E613C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EA2503">
              <w:rPr>
                <w:rFonts w:cs="Arial"/>
                <w:sz w:val="22"/>
                <w:szCs w:val="22"/>
              </w:rPr>
              <w:t>Severe (Risk of abuse or neglect is too high to permit a return home).</w:t>
            </w:r>
          </w:p>
          <w:p w14:paraId="11DED7A8" w14:textId="77777777" w:rsidR="00E613C4" w:rsidRPr="00EA2503" w:rsidRDefault="00E613C4" w:rsidP="00E613C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A2503">
              <w:rPr>
                <w:rFonts w:ascii="Arial" w:hAnsi="Arial" w:cs="Arial"/>
                <w:sz w:val="22"/>
                <w:szCs w:val="22"/>
              </w:rPr>
              <w:t xml:space="preserve">A final summary category is needed for the risk of reunification as a whole – </w:t>
            </w:r>
          </w:p>
          <w:p w14:paraId="2D040DF1" w14:textId="77777777" w:rsidR="00E613C4" w:rsidRPr="00EA2503" w:rsidRDefault="00E613C4" w:rsidP="00E613C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EA2503">
              <w:rPr>
                <w:rFonts w:ascii="Arial" w:hAnsi="Arial" w:cs="Arial"/>
                <w:sz w:val="22"/>
                <w:szCs w:val="22"/>
              </w:rPr>
              <w:t xml:space="preserve">Low (a return home should be actively considered), </w:t>
            </w:r>
          </w:p>
          <w:p w14:paraId="0F979C16" w14:textId="77777777" w:rsidR="00E613C4" w:rsidRPr="00EA2503" w:rsidRDefault="00E613C4" w:rsidP="00E613C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EA2503">
              <w:rPr>
                <w:rFonts w:ascii="Arial" w:hAnsi="Arial" w:cs="Arial"/>
                <w:sz w:val="22"/>
                <w:szCs w:val="22"/>
              </w:rPr>
              <w:t xml:space="preserve">Medium (reunification should be considered, with written parental agreements, goals, and a package of preparation, support services and monitoring), </w:t>
            </w:r>
          </w:p>
          <w:p w14:paraId="59AC3CAE" w14:textId="1750A269" w:rsidR="00E613C4" w:rsidRPr="00EA2503" w:rsidRDefault="00E613C4" w:rsidP="00E613C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EA2503">
              <w:rPr>
                <w:rFonts w:ascii="Arial" w:hAnsi="Arial" w:cs="Arial"/>
                <w:sz w:val="22"/>
                <w:szCs w:val="22"/>
              </w:rPr>
              <w:t xml:space="preserve">High (further support and evidence of change are needed before a return home can be considered if the child’s timescale allows), </w:t>
            </w:r>
          </w:p>
          <w:p w14:paraId="69A5C3AD" w14:textId="77777777" w:rsidR="00671E55" w:rsidRPr="00EA2503" w:rsidRDefault="00E613C4" w:rsidP="00E613C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EA2503">
              <w:rPr>
                <w:rFonts w:ascii="Arial" w:hAnsi="Arial" w:cs="Arial"/>
                <w:sz w:val="22"/>
                <w:szCs w:val="22"/>
              </w:rPr>
              <w:t>Severe (the child should remain in care).</w:t>
            </w:r>
          </w:p>
          <w:p w14:paraId="74287257" w14:textId="64F3024D" w:rsidR="00E613C4" w:rsidRPr="00E613C4" w:rsidRDefault="00E613C4" w:rsidP="00E613C4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671E55" w:rsidRPr="00893FB2" w14:paraId="22ADCC1D" w14:textId="77777777" w:rsidTr="00F30F8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B2C" w14:textId="77777777" w:rsidR="00671E55" w:rsidRDefault="00671E55" w:rsidP="00780007">
            <w:pPr>
              <w:rPr>
                <w:rFonts w:eastAsia="Arial" w:cs="Arial"/>
                <w:color w:val="FF0000"/>
              </w:rPr>
            </w:pPr>
          </w:p>
          <w:p w14:paraId="482BDBA2" w14:textId="77777777" w:rsidR="00E613C4" w:rsidRDefault="00E613C4" w:rsidP="00780007">
            <w:pPr>
              <w:rPr>
                <w:rFonts w:eastAsia="Arial" w:cs="Arial"/>
                <w:color w:val="FF0000"/>
              </w:rPr>
            </w:pPr>
          </w:p>
          <w:p w14:paraId="695CB829" w14:textId="77777777" w:rsidR="00E613C4" w:rsidRDefault="00E613C4" w:rsidP="00780007">
            <w:pPr>
              <w:rPr>
                <w:rFonts w:eastAsia="Arial" w:cs="Arial"/>
                <w:color w:val="FF0000"/>
              </w:rPr>
            </w:pPr>
          </w:p>
          <w:p w14:paraId="3DD6FD60" w14:textId="77777777" w:rsidR="00E613C4" w:rsidRDefault="00E613C4" w:rsidP="00780007">
            <w:pPr>
              <w:rPr>
                <w:rFonts w:eastAsia="Arial" w:cs="Arial"/>
                <w:color w:val="FF0000"/>
              </w:rPr>
            </w:pPr>
          </w:p>
          <w:p w14:paraId="6DCE6962" w14:textId="77777777" w:rsidR="00E613C4" w:rsidRPr="00893FB2" w:rsidRDefault="00E613C4" w:rsidP="00780007">
            <w:pPr>
              <w:rPr>
                <w:rFonts w:cs="Arial"/>
              </w:rPr>
            </w:pPr>
          </w:p>
        </w:tc>
      </w:tr>
      <w:tr w:rsidR="00671E55" w:rsidRPr="00893FB2" w14:paraId="3408B1BE" w14:textId="77777777" w:rsidTr="00967095">
        <w:trPr>
          <w:trHeight w:val="66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</w:tcPr>
          <w:p w14:paraId="007C4397" w14:textId="77777777" w:rsidR="00671E55" w:rsidRPr="00893FB2" w:rsidRDefault="00671E55" w:rsidP="00780007">
            <w:pPr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t xml:space="preserve">Progress to Reunification Assessment Yes/No – if not why and what is the suggested work plan to reduce risk and is this achievable. </w:t>
            </w:r>
          </w:p>
          <w:p w14:paraId="3A399D2C" w14:textId="77777777" w:rsidR="00671E55" w:rsidRPr="00893FB2" w:rsidRDefault="00671E55" w:rsidP="00780007">
            <w:pPr>
              <w:rPr>
                <w:rFonts w:cs="Arial"/>
              </w:rPr>
            </w:pPr>
            <w:r w:rsidRPr="00893FB2">
              <w:rPr>
                <w:rFonts w:cs="Arial"/>
              </w:rPr>
              <w:t>(Think SMART goals)</w:t>
            </w:r>
          </w:p>
          <w:p w14:paraId="3B333166" w14:textId="77777777" w:rsidR="00671E55" w:rsidRPr="00EA2503" w:rsidRDefault="00E613C4" w:rsidP="00780007">
            <w:pPr>
              <w:rPr>
                <w:rFonts w:cs="Arial"/>
              </w:rPr>
            </w:pPr>
            <w:r w:rsidRPr="00EA2503">
              <w:rPr>
                <w:rFonts w:cs="Arial"/>
              </w:rPr>
              <w:t xml:space="preserve">If risk is Low or Medium, a Reunification Assessment should be completed. </w:t>
            </w:r>
          </w:p>
          <w:p w14:paraId="4F4F65FE" w14:textId="48884CC2" w:rsidR="00E613C4" w:rsidRPr="00893FB2" w:rsidRDefault="00E613C4" w:rsidP="00780007">
            <w:pPr>
              <w:rPr>
                <w:rFonts w:cs="Arial"/>
              </w:rPr>
            </w:pPr>
            <w:r w:rsidRPr="00EA2503">
              <w:rPr>
                <w:rFonts w:cs="Arial"/>
              </w:rPr>
              <w:t>If risk is High, provide a time frame for reclassification following the parent completing the recommended work, if appropriate.</w:t>
            </w:r>
          </w:p>
        </w:tc>
      </w:tr>
      <w:tr w:rsidR="00671E55" w:rsidRPr="00893FB2" w14:paraId="6DCEAA9F" w14:textId="77777777" w:rsidTr="00F30F81">
        <w:trPr>
          <w:trHeight w:val="66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F6A" w14:textId="77777777" w:rsidR="00671E55" w:rsidRDefault="00671E55" w:rsidP="00780007">
            <w:pPr>
              <w:rPr>
                <w:rFonts w:cs="Arial"/>
              </w:rPr>
            </w:pPr>
          </w:p>
          <w:p w14:paraId="59B04FC5" w14:textId="77777777" w:rsidR="00E613C4" w:rsidRDefault="00E613C4" w:rsidP="00780007">
            <w:pPr>
              <w:rPr>
                <w:rFonts w:cs="Arial"/>
              </w:rPr>
            </w:pPr>
          </w:p>
          <w:p w14:paraId="49537D5A" w14:textId="77777777" w:rsidR="00E613C4" w:rsidRDefault="00E613C4" w:rsidP="00780007">
            <w:pPr>
              <w:rPr>
                <w:rFonts w:cs="Arial"/>
              </w:rPr>
            </w:pPr>
          </w:p>
          <w:p w14:paraId="4C979226" w14:textId="77777777" w:rsidR="00E613C4" w:rsidRPr="00893FB2" w:rsidRDefault="00E613C4" w:rsidP="00780007">
            <w:pPr>
              <w:rPr>
                <w:rFonts w:cs="Arial"/>
              </w:rPr>
            </w:pPr>
          </w:p>
        </w:tc>
      </w:tr>
    </w:tbl>
    <w:p w14:paraId="2C748867" w14:textId="77777777" w:rsidR="00671E55" w:rsidRDefault="00671E55" w:rsidP="00671E55">
      <w:pPr>
        <w:rPr>
          <w:rFonts w:eastAsia="Arial" w:cs="Arial"/>
          <w:b/>
        </w:rPr>
      </w:pPr>
      <w:r w:rsidRPr="00893FB2">
        <w:rPr>
          <w:rFonts w:eastAsia="Arial" w:cs="Arial"/>
        </w:rPr>
        <w:t xml:space="preserve"> </w:t>
      </w:r>
    </w:p>
    <w:p w14:paraId="0DA1ADF7" w14:textId="77777777" w:rsidR="00671E55" w:rsidRPr="00893FB2" w:rsidRDefault="00671E55" w:rsidP="00671E55">
      <w:pPr>
        <w:rPr>
          <w:rFonts w:eastAsia="Arial" w:cs="Arial"/>
          <w:b/>
        </w:rPr>
      </w:pPr>
      <w:r w:rsidRPr="00893FB2">
        <w:rPr>
          <w:rFonts w:eastAsia="Arial" w:cs="Arial"/>
          <w:b/>
        </w:rPr>
        <w:t>Section 5 – Management oversight</w:t>
      </w:r>
    </w:p>
    <w:tbl>
      <w:tblPr>
        <w:tblStyle w:val="TableGrid"/>
        <w:tblW w:w="4971" w:type="pct"/>
        <w:tblLook w:val="01E0" w:firstRow="1" w:lastRow="1" w:firstColumn="1" w:lastColumn="1" w:noHBand="0" w:noVBand="0"/>
      </w:tblPr>
      <w:tblGrid>
        <w:gridCol w:w="2475"/>
        <w:gridCol w:w="2042"/>
        <w:gridCol w:w="2042"/>
        <w:gridCol w:w="1084"/>
        <w:gridCol w:w="2486"/>
      </w:tblGrid>
      <w:tr w:rsidR="00671E55" w:rsidRPr="00893FB2" w14:paraId="7FCA4080" w14:textId="77777777" w:rsidTr="0096709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0E9B8858" w14:textId="77777777" w:rsidR="00671E55" w:rsidRPr="00893FB2" w:rsidRDefault="00671E55" w:rsidP="00780007">
            <w:pPr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lastRenderedPageBreak/>
              <w:t>Child/ren’s Team Manager’s comments:</w:t>
            </w:r>
          </w:p>
        </w:tc>
      </w:tr>
      <w:tr w:rsidR="00671E55" w:rsidRPr="00893FB2" w14:paraId="685BF0E5" w14:textId="77777777" w:rsidTr="00780007">
        <w:trPr>
          <w:trHeight w:val="11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8F9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25428F59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0582073A" w14:textId="77777777" w:rsidR="00671E55" w:rsidRPr="00893FB2" w:rsidRDefault="00671E55" w:rsidP="00780007">
            <w:pPr>
              <w:rPr>
                <w:rFonts w:cs="Arial"/>
              </w:rPr>
            </w:pPr>
          </w:p>
        </w:tc>
      </w:tr>
      <w:tr w:rsidR="00671E55" w:rsidRPr="00893FB2" w14:paraId="1F9358A4" w14:textId="77777777" w:rsidTr="00967095">
        <w:trPr>
          <w:trHeight w:val="431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2A355D34" w14:textId="77777777" w:rsidR="00671E55" w:rsidRPr="00893FB2" w:rsidRDefault="00671E55" w:rsidP="00780007">
            <w:pPr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t>Signed:</w:t>
            </w:r>
          </w:p>
        </w:tc>
        <w:tc>
          <w:tcPr>
            <w:tcW w:w="3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D4" w14:textId="77777777" w:rsidR="00671E55" w:rsidRPr="00893FB2" w:rsidRDefault="00671E55" w:rsidP="00780007">
            <w:pPr>
              <w:rPr>
                <w:rFonts w:cs="Arial"/>
              </w:rPr>
            </w:pPr>
          </w:p>
          <w:p w14:paraId="6EDFECFB" w14:textId="77777777" w:rsidR="00671E55" w:rsidRPr="00893FB2" w:rsidRDefault="00671E55" w:rsidP="00780007">
            <w:pPr>
              <w:rPr>
                <w:rFonts w:cs="Arial"/>
              </w:rPr>
            </w:pPr>
          </w:p>
        </w:tc>
      </w:tr>
      <w:tr w:rsidR="00671E55" w:rsidRPr="00893FB2" w14:paraId="6556A3F6" w14:textId="77777777" w:rsidTr="00967095">
        <w:trPr>
          <w:trHeight w:val="555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72BC3E01" w14:textId="77777777" w:rsidR="00671E55" w:rsidRPr="00893FB2" w:rsidRDefault="00671E55" w:rsidP="00780007">
            <w:pPr>
              <w:spacing w:line="360" w:lineRule="auto"/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t>Name:</w:t>
            </w:r>
          </w:p>
        </w:tc>
        <w:tc>
          <w:tcPr>
            <w:tcW w:w="2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F92" w14:textId="77777777" w:rsidR="00671E55" w:rsidRPr="00893FB2" w:rsidRDefault="00671E55" w:rsidP="0078000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89"/>
            <w:hideMark/>
          </w:tcPr>
          <w:p w14:paraId="2FC79A66" w14:textId="77777777" w:rsidR="00671E55" w:rsidRPr="00893FB2" w:rsidRDefault="00671E55" w:rsidP="00780007">
            <w:pPr>
              <w:spacing w:line="360" w:lineRule="auto"/>
              <w:rPr>
                <w:rFonts w:cs="Arial"/>
                <w:b/>
              </w:rPr>
            </w:pPr>
            <w:r w:rsidRPr="00893FB2">
              <w:rPr>
                <w:rFonts w:cs="Arial"/>
                <w:b/>
              </w:rPr>
              <w:t>Date: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40A" w14:textId="77777777" w:rsidR="00671E55" w:rsidRPr="00893FB2" w:rsidRDefault="00671E55" w:rsidP="00780007">
            <w:pPr>
              <w:spacing w:line="360" w:lineRule="auto"/>
              <w:rPr>
                <w:rFonts w:cs="Arial"/>
              </w:rPr>
            </w:pPr>
          </w:p>
        </w:tc>
      </w:tr>
      <w:tr w:rsidR="00671E55" w:rsidRPr="00893FB2" w14:paraId="04FB36A2" w14:textId="77777777" w:rsidTr="00780007"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F446" w14:textId="77777777" w:rsidR="00671E55" w:rsidRPr="00893FB2" w:rsidRDefault="00671E55" w:rsidP="00780007">
            <w:pPr>
              <w:spacing w:line="360" w:lineRule="auto"/>
              <w:rPr>
                <w:rFonts w:cs="Arial"/>
              </w:rPr>
            </w:pPr>
            <w:r w:rsidRPr="00893FB2">
              <w:rPr>
                <w:rFonts w:cs="Arial"/>
              </w:rPr>
              <w:t xml:space="preserve">Agreed  </w:t>
            </w:r>
            <w:r w:rsidRPr="00893FB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B2">
              <w:rPr>
                <w:rFonts w:cs="Arial"/>
              </w:rPr>
              <w:instrText xml:space="preserve"> FORMCHECKBOX </w:instrText>
            </w:r>
            <w:r w:rsidRPr="00893FB2">
              <w:rPr>
                <w:rFonts w:cs="Arial"/>
              </w:rPr>
            </w:r>
            <w:r w:rsidRPr="00893FB2">
              <w:rPr>
                <w:rFonts w:cs="Arial"/>
              </w:rPr>
              <w:fldChar w:fldCharType="separate"/>
            </w:r>
            <w:r w:rsidRPr="00893FB2">
              <w:rPr>
                <w:rFonts w:cs="Arial"/>
              </w:rPr>
              <w:fldChar w:fldCharType="end"/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0E74" w14:textId="77777777" w:rsidR="00671E55" w:rsidRPr="00893FB2" w:rsidRDefault="00671E55" w:rsidP="00780007">
            <w:pPr>
              <w:spacing w:line="360" w:lineRule="auto"/>
              <w:rPr>
                <w:rFonts w:cs="Arial"/>
              </w:rPr>
            </w:pPr>
            <w:r w:rsidRPr="00893FB2">
              <w:rPr>
                <w:rFonts w:cs="Arial"/>
              </w:rPr>
              <w:t xml:space="preserve">Not Agreed  </w:t>
            </w:r>
            <w:r w:rsidRPr="00893FB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B2">
              <w:rPr>
                <w:rFonts w:cs="Arial"/>
              </w:rPr>
              <w:instrText xml:space="preserve"> FORMCHECKBOX </w:instrText>
            </w:r>
            <w:r w:rsidRPr="00893FB2">
              <w:rPr>
                <w:rFonts w:cs="Arial"/>
              </w:rPr>
            </w:r>
            <w:r w:rsidRPr="00893FB2">
              <w:rPr>
                <w:rFonts w:cs="Arial"/>
              </w:rPr>
              <w:fldChar w:fldCharType="separate"/>
            </w:r>
            <w:r w:rsidRPr="00893FB2">
              <w:rPr>
                <w:rFonts w:cs="Arial"/>
              </w:rPr>
              <w:fldChar w:fldCharType="end"/>
            </w:r>
          </w:p>
        </w:tc>
      </w:tr>
      <w:tr w:rsidR="00671E55" w:rsidRPr="00893FB2" w14:paraId="6CA6AFD0" w14:textId="77777777" w:rsidTr="00780007"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B10" w14:textId="77777777" w:rsidR="00671E55" w:rsidRPr="00893FB2" w:rsidRDefault="00671E55" w:rsidP="00780007">
            <w:pPr>
              <w:spacing w:line="360" w:lineRule="auto"/>
              <w:rPr>
                <w:rFonts w:cs="Arial"/>
              </w:rPr>
            </w:pPr>
            <w:r w:rsidRPr="00893FB2">
              <w:rPr>
                <w:rFonts w:cs="Arial"/>
              </w:rPr>
              <w:t>Date of review (if applicable)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6DA" w14:textId="77777777" w:rsidR="00671E55" w:rsidRPr="00893FB2" w:rsidRDefault="00671E55" w:rsidP="00780007">
            <w:pPr>
              <w:spacing w:line="360" w:lineRule="auto"/>
              <w:rPr>
                <w:rFonts w:cs="Arial"/>
              </w:rPr>
            </w:pPr>
          </w:p>
        </w:tc>
      </w:tr>
    </w:tbl>
    <w:p w14:paraId="51B3B31D" w14:textId="77777777" w:rsidR="00671E55" w:rsidRDefault="00671E55" w:rsidP="00671E55"/>
    <w:p w14:paraId="09B82F47" w14:textId="65F272E2" w:rsidR="005274E7" w:rsidRDefault="005274E7" w:rsidP="00F30F81">
      <w:pPr>
        <w:rPr>
          <w:i/>
          <w:iCs/>
        </w:rPr>
      </w:pPr>
    </w:p>
    <w:p w14:paraId="41E6DFAD" w14:textId="77777777" w:rsidR="00CC4C61" w:rsidRDefault="00CC4C61" w:rsidP="00F30F81">
      <w:pPr>
        <w:rPr>
          <w:i/>
          <w:iCs/>
        </w:rPr>
      </w:pPr>
    </w:p>
    <w:p w14:paraId="4CAE696B" w14:textId="77777777" w:rsidR="00CC4C61" w:rsidRDefault="00CC4C61" w:rsidP="00F30F81">
      <w:pPr>
        <w:rPr>
          <w:i/>
          <w:iCs/>
        </w:rPr>
      </w:pPr>
    </w:p>
    <w:p w14:paraId="0DD5A0B9" w14:textId="77777777" w:rsidR="00CC4C61" w:rsidRDefault="00CC4C61" w:rsidP="00F30F81">
      <w:pPr>
        <w:rPr>
          <w:i/>
          <w:iCs/>
        </w:rPr>
      </w:pPr>
    </w:p>
    <w:p w14:paraId="6E459566" w14:textId="77777777" w:rsidR="00CC4C61" w:rsidRDefault="00CC4C61" w:rsidP="00F30F81">
      <w:pPr>
        <w:rPr>
          <w:i/>
          <w:iCs/>
        </w:rPr>
      </w:pPr>
    </w:p>
    <w:p w14:paraId="4107EF13" w14:textId="77777777" w:rsidR="00CC4C61" w:rsidRDefault="00CC4C61" w:rsidP="00F30F81">
      <w:pPr>
        <w:rPr>
          <w:i/>
          <w:iCs/>
        </w:rPr>
      </w:pPr>
    </w:p>
    <w:p w14:paraId="00D111DF" w14:textId="77777777" w:rsidR="00CC4C61" w:rsidRDefault="00CC4C61" w:rsidP="00F30F81">
      <w:pPr>
        <w:rPr>
          <w:i/>
          <w:iCs/>
        </w:rPr>
      </w:pPr>
    </w:p>
    <w:p w14:paraId="7F0517B8" w14:textId="77777777" w:rsidR="00CC4C61" w:rsidRDefault="00CC4C61" w:rsidP="00F30F81">
      <w:pPr>
        <w:rPr>
          <w:i/>
          <w:iCs/>
        </w:rPr>
      </w:pPr>
    </w:p>
    <w:p w14:paraId="2458D6F4" w14:textId="77777777" w:rsidR="00CC4C61" w:rsidRDefault="00CC4C61" w:rsidP="00F30F81">
      <w:pPr>
        <w:rPr>
          <w:i/>
          <w:iCs/>
        </w:rPr>
      </w:pPr>
    </w:p>
    <w:p w14:paraId="18DDD2C5" w14:textId="77777777" w:rsidR="00CC4C61" w:rsidRDefault="00CC4C61" w:rsidP="00F30F81">
      <w:pPr>
        <w:rPr>
          <w:i/>
          <w:iCs/>
        </w:rPr>
      </w:pPr>
    </w:p>
    <w:p w14:paraId="36540B91" w14:textId="77777777" w:rsidR="00CC4C61" w:rsidRDefault="00CC4C61" w:rsidP="00F30F81">
      <w:pPr>
        <w:rPr>
          <w:i/>
          <w:iCs/>
        </w:rPr>
      </w:pPr>
    </w:p>
    <w:p w14:paraId="7E5FE7AE" w14:textId="77777777" w:rsidR="00CC4C61" w:rsidRDefault="00CC4C61" w:rsidP="00F30F81">
      <w:pPr>
        <w:rPr>
          <w:i/>
          <w:iCs/>
        </w:rPr>
      </w:pPr>
    </w:p>
    <w:p w14:paraId="21B0A005" w14:textId="77777777" w:rsidR="00CC4C61" w:rsidRDefault="00CC4C61" w:rsidP="00F30F81">
      <w:pPr>
        <w:rPr>
          <w:i/>
          <w:iCs/>
        </w:rPr>
      </w:pPr>
    </w:p>
    <w:p w14:paraId="2AF0F25B" w14:textId="77777777" w:rsidR="00CC4C61" w:rsidRDefault="00CC4C61" w:rsidP="00F30F81">
      <w:pPr>
        <w:rPr>
          <w:i/>
          <w:iCs/>
        </w:rPr>
      </w:pPr>
    </w:p>
    <w:p w14:paraId="06E0DBD4" w14:textId="77777777" w:rsidR="00CC4C61" w:rsidRDefault="00CC4C61" w:rsidP="00F30F81">
      <w:pPr>
        <w:rPr>
          <w:i/>
          <w:iCs/>
        </w:rPr>
      </w:pPr>
    </w:p>
    <w:p w14:paraId="63912494" w14:textId="77777777" w:rsidR="00CC4C61" w:rsidRDefault="00CC4C61" w:rsidP="00F30F81">
      <w:pPr>
        <w:rPr>
          <w:i/>
          <w:iCs/>
        </w:rPr>
      </w:pPr>
    </w:p>
    <w:p w14:paraId="5D5C395B" w14:textId="77777777" w:rsidR="00CC4C61" w:rsidRDefault="00CC4C61" w:rsidP="00F30F81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4C61" w:rsidRPr="00CC4C61" w14:paraId="43FC390B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26FE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lastRenderedPageBreak/>
              <w:t>Title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858" w14:textId="007E7675" w:rsidR="00CC4C61" w:rsidRPr="00CC4C61" w:rsidRDefault="00CC4C61" w:rsidP="00CC4C61">
            <w:pPr>
              <w:rPr>
                <w:bCs/>
              </w:rPr>
            </w:pPr>
            <w:r>
              <w:rPr>
                <w:bCs/>
              </w:rPr>
              <w:t>Reunification Pre-Screening Tool</w:t>
            </w:r>
          </w:p>
        </w:tc>
      </w:tr>
      <w:tr w:rsidR="00CC4C61" w:rsidRPr="00CC4C61" w14:paraId="2D4094EC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2301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Purpose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A632" w14:textId="75524490" w:rsidR="00CC4C61" w:rsidRPr="00CC4C61" w:rsidRDefault="00CC4C61" w:rsidP="00CC4C61">
            <w:pPr>
              <w:rPr>
                <w:bCs/>
              </w:rPr>
            </w:pPr>
            <w:r w:rsidRPr="00CC4C61">
              <w:rPr>
                <w:bCs/>
              </w:rPr>
              <w:t>To allow social workers/teams to explore whether the option of reunification is an option, prior to a full assessment.</w:t>
            </w:r>
          </w:p>
        </w:tc>
      </w:tr>
      <w:tr w:rsidR="00CC4C61" w:rsidRPr="00CC4C61" w14:paraId="28FCD364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E386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Updated by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5197" w14:textId="01323AE7" w:rsidR="00CC4C61" w:rsidRPr="00CC4C61" w:rsidRDefault="00CC4C61" w:rsidP="00CC4C61">
            <w:pPr>
              <w:rPr>
                <w:bCs/>
              </w:rPr>
            </w:pPr>
            <w:r w:rsidRPr="00CC4C61">
              <w:rPr>
                <w:bCs/>
              </w:rPr>
              <w:t xml:space="preserve">Elaine Andrews Service Manager NW Looked After Team, Nicola Adesuji, Team Manager Reunification Support Service, Siobhan Walsh Assistant Director Looked After Children and Care Leavers </w:t>
            </w:r>
          </w:p>
        </w:tc>
      </w:tr>
      <w:tr w:rsidR="00CC4C61" w:rsidRPr="00CC4C61" w14:paraId="0A0DEB21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6C63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Approved by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943" w14:textId="77777777" w:rsidR="00CC4C61" w:rsidRPr="00CC4C61" w:rsidRDefault="00CC4C61" w:rsidP="00CC4C61">
            <w:pPr>
              <w:rPr>
                <w:bCs/>
              </w:rPr>
            </w:pPr>
            <w:r w:rsidRPr="00CC4C61">
              <w:rPr>
                <w:bCs/>
              </w:rPr>
              <w:t xml:space="preserve">Siobhan Walsh </w:t>
            </w:r>
          </w:p>
        </w:tc>
      </w:tr>
      <w:tr w:rsidR="00CC4C61" w:rsidRPr="00CC4C61" w14:paraId="1548DEC6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1805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5927" w14:textId="0F521962" w:rsidR="00CC4C61" w:rsidRPr="00CC4C61" w:rsidRDefault="00CC4C61" w:rsidP="00CC4C61">
            <w:pPr>
              <w:rPr>
                <w:bCs/>
              </w:rPr>
            </w:pPr>
            <w:r>
              <w:rPr>
                <w:bCs/>
              </w:rPr>
              <w:t>17.12</w:t>
            </w:r>
            <w:r w:rsidRPr="00CC4C61">
              <w:rPr>
                <w:bCs/>
              </w:rPr>
              <w:t>.2024</w:t>
            </w:r>
          </w:p>
        </w:tc>
      </w:tr>
      <w:tr w:rsidR="00CC4C61" w:rsidRPr="00CC4C61" w14:paraId="41A5B1C1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0ED9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Version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6828" w14:textId="77777777" w:rsidR="00CC4C61" w:rsidRPr="00CC4C61" w:rsidRDefault="00CC4C61" w:rsidP="00CC4C61">
            <w:pPr>
              <w:rPr>
                <w:bCs/>
              </w:rPr>
            </w:pPr>
            <w:r w:rsidRPr="00CC4C61">
              <w:rPr>
                <w:bCs/>
              </w:rPr>
              <w:t>V1</w:t>
            </w:r>
          </w:p>
        </w:tc>
      </w:tr>
      <w:tr w:rsidR="00CC4C61" w:rsidRPr="00CC4C61" w14:paraId="23294480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102F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Status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911A" w14:textId="77777777" w:rsidR="00CC4C61" w:rsidRPr="00CC4C61" w:rsidRDefault="00CC4C61" w:rsidP="00CC4C61">
            <w:pPr>
              <w:rPr>
                <w:bCs/>
              </w:rPr>
            </w:pPr>
            <w:r w:rsidRPr="00CC4C61">
              <w:rPr>
                <w:bCs/>
              </w:rPr>
              <w:t xml:space="preserve">Completed </w:t>
            </w:r>
          </w:p>
        </w:tc>
      </w:tr>
      <w:tr w:rsidR="00CC4C61" w:rsidRPr="00CC4C61" w14:paraId="3776055C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A2DE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Review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341" w14:textId="6C902B10" w:rsidR="00CC4C61" w:rsidRPr="00CC4C61" w:rsidRDefault="00CC4C61" w:rsidP="00CC4C61">
            <w:pPr>
              <w:rPr>
                <w:bCs/>
              </w:rPr>
            </w:pPr>
            <w:r>
              <w:rPr>
                <w:bCs/>
              </w:rPr>
              <w:t>December</w:t>
            </w:r>
            <w:r w:rsidRPr="00CC4C61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</w:p>
        </w:tc>
      </w:tr>
      <w:tr w:rsidR="00CC4C61" w:rsidRPr="00CC4C61" w14:paraId="0083CF38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67DC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Frequency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2E73" w14:textId="521EA2E7" w:rsidR="00CC4C61" w:rsidRPr="00CC4C61" w:rsidRDefault="00CC4C61" w:rsidP="00CC4C61">
            <w:pPr>
              <w:rPr>
                <w:bCs/>
              </w:rPr>
            </w:pPr>
            <w:r>
              <w:rPr>
                <w:bCs/>
              </w:rPr>
              <w:t>E</w:t>
            </w:r>
            <w:r w:rsidRPr="00CC4C61">
              <w:rPr>
                <w:bCs/>
              </w:rPr>
              <w:t>very year</w:t>
            </w:r>
          </w:p>
        </w:tc>
      </w:tr>
      <w:tr w:rsidR="00CC4C61" w:rsidRPr="00CC4C61" w14:paraId="295CBAE2" w14:textId="77777777" w:rsidTr="00CC4C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37DC" w14:textId="77777777" w:rsidR="00CC4C61" w:rsidRPr="00CC4C61" w:rsidRDefault="00CC4C61" w:rsidP="00CC4C61">
            <w:pPr>
              <w:numPr>
                <w:ilvl w:val="0"/>
                <w:numId w:val="11"/>
              </w:num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Next review 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ECAF" w14:textId="47F33199" w:rsidR="00CC4C61" w:rsidRPr="00CC4C61" w:rsidRDefault="00CC4C61" w:rsidP="00CC4C61">
            <w:pPr>
              <w:rPr>
                <w:bCs/>
              </w:rPr>
            </w:pPr>
            <w:r>
              <w:rPr>
                <w:bCs/>
              </w:rPr>
              <w:t>December</w:t>
            </w:r>
            <w:r w:rsidRPr="00CC4C61">
              <w:rPr>
                <w:bCs/>
              </w:rPr>
              <w:t xml:space="preserve"> 202</w:t>
            </w:r>
            <w:r>
              <w:rPr>
                <w:bCs/>
              </w:rPr>
              <w:t>5</w:t>
            </w:r>
          </w:p>
        </w:tc>
      </w:tr>
    </w:tbl>
    <w:p w14:paraId="657A4A9D" w14:textId="77777777" w:rsidR="00CC4C61" w:rsidRPr="00CC4C61" w:rsidRDefault="00CC4C61" w:rsidP="00CC4C61">
      <w:pPr>
        <w:rPr>
          <w:b/>
          <w:i/>
          <w:iCs/>
          <w:u w:val="single"/>
        </w:rPr>
      </w:pPr>
    </w:p>
    <w:tbl>
      <w:tblPr>
        <w:tblW w:w="8759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6480"/>
      </w:tblGrid>
      <w:tr w:rsidR="00CC4C61" w:rsidRPr="00CC4C61" w14:paraId="36A6C722" w14:textId="77777777" w:rsidTr="00CC4C61">
        <w:trPr>
          <w:trHeight w:val="66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8D5310" w14:textId="77777777" w:rsidR="00CC4C61" w:rsidRPr="00CC4C61" w:rsidRDefault="00CC4C61" w:rsidP="00CC4C61">
            <w:p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B8411E" w14:textId="77777777" w:rsidR="00CC4C61" w:rsidRPr="00CC4C61" w:rsidRDefault="00CC4C61" w:rsidP="00CC4C61">
            <w:p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i/>
                <w:iCs/>
                <w:u w:val="single"/>
              </w:rPr>
              <w:t> </w:t>
            </w:r>
          </w:p>
        </w:tc>
      </w:tr>
      <w:tr w:rsidR="00CC4C61" w:rsidRPr="00CC4C61" w14:paraId="3AC7D22C" w14:textId="77777777" w:rsidTr="00CC4C61">
        <w:trPr>
          <w:trHeight w:val="3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35C6" w14:textId="77777777" w:rsidR="00CC4C61" w:rsidRPr="00CC4C61" w:rsidRDefault="00CC4C61" w:rsidP="00CC4C61">
            <w:p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bCs/>
                <w:i/>
                <w:iCs/>
                <w:u w:val="single"/>
              </w:rPr>
              <w:t>Title</w:t>
            </w:r>
            <w:r w:rsidRPr="00CC4C61">
              <w:rPr>
                <w:b/>
                <w:i/>
                <w:iCs/>
                <w:u w:val="single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BF47" w14:textId="299AFCBA" w:rsidR="00CC4C61" w:rsidRPr="00CC4C61" w:rsidRDefault="00CC4C61" w:rsidP="00CC4C61">
            <w:pPr>
              <w:rPr>
                <w:i/>
                <w:iCs/>
              </w:rPr>
            </w:pPr>
            <w:r>
              <w:rPr>
                <w:bCs/>
              </w:rPr>
              <w:t>Reunification Pre-Screening Tool</w:t>
            </w:r>
          </w:p>
        </w:tc>
      </w:tr>
      <w:tr w:rsidR="00CC4C61" w:rsidRPr="00CC4C61" w14:paraId="6490B7A1" w14:textId="77777777" w:rsidTr="00CC4C61">
        <w:trPr>
          <w:trHeight w:val="3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B17C" w14:textId="77777777" w:rsidR="00CC4C61" w:rsidRPr="00CC4C61" w:rsidRDefault="00CC4C61" w:rsidP="00CC4C61">
            <w:p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bCs/>
                <w:i/>
                <w:iCs/>
                <w:u w:val="single"/>
              </w:rPr>
              <w:t>Purpose</w:t>
            </w:r>
            <w:r w:rsidRPr="00CC4C61">
              <w:rPr>
                <w:b/>
                <w:i/>
                <w:iCs/>
                <w:u w:val="single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B12C" w14:textId="1D537341" w:rsidR="00CC4C61" w:rsidRPr="00CC4C61" w:rsidRDefault="00CC4C61" w:rsidP="00CC4C61">
            <w:pPr>
              <w:rPr>
                <w:i/>
                <w:iCs/>
              </w:rPr>
            </w:pPr>
            <w:bookmarkStart w:id="2" w:name="_Hlk185846140"/>
            <w:r w:rsidRPr="00CC4C61">
              <w:rPr>
                <w:bCs/>
              </w:rPr>
              <w:t>To allow social workers/teams to explore whether the option of reunification is an option, prior to a full assessment</w:t>
            </w:r>
            <w:bookmarkEnd w:id="2"/>
            <w:r w:rsidRPr="00CC4C61">
              <w:rPr>
                <w:bCs/>
              </w:rPr>
              <w:t>.</w:t>
            </w:r>
          </w:p>
        </w:tc>
      </w:tr>
      <w:tr w:rsidR="00CC4C61" w:rsidRPr="00CC4C61" w14:paraId="5160BA41" w14:textId="77777777" w:rsidTr="00CC4C61">
        <w:trPr>
          <w:trHeight w:val="3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82BE" w14:textId="77777777" w:rsidR="00CC4C61" w:rsidRPr="00CC4C61" w:rsidRDefault="00CC4C61" w:rsidP="00CC4C61">
            <w:p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bCs/>
                <w:i/>
                <w:iCs/>
                <w:u w:val="single"/>
              </w:rPr>
              <w:t>Updated by</w:t>
            </w:r>
            <w:r w:rsidRPr="00CC4C61">
              <w:rPr>
                <w:b/>
                <w:i/>
                <w:iCs/>
                <w:u w:val="single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720A" w14:textId="36301E9D" w:rsidR="00CC4C61" w:rsidRPr="00CC4C61" w:rsidRDefault="00CC4C61" w:rsidP="00CC4C61">
            <w:pPr>
              <w:rPr>
                <w:i/>
                <w:iCs/>
              </w:rPr>
            </w:pPr>
            <w:r w:rsidRPr="00CC4C61">
              <w:rPr>
                <w:bCs/>
              </w:rPr>
              <w:t xml:space="preserve">Elaine Andrews Service Manager NW Looked After Team, Nicola Adesuji, Team Manager Reunification Support Service, Siobhan Walsh Assistant Director Looked After Children and Care Leavers </w:t>
            </w:r>
          </w:p>
        </w:tc>
      </w:tr>
      <w:tr w:rsidR="00CC4C61" w:rsidRPr="00CC4C61" w14:paraId="38D80C06" w14:textId="77777777" w:rsidTr="00CC4C61">
        <w:trPr>
          <w:trHeight w:val="3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3A8A" w14:textId="77777777" w:rsidR="00CC4C61" w:rsidRPr="00CC4C61" w:rsidRDefault="00CC4C61" w:rsidP="00CC4C61">
            <w:p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bCs/>
                <w:i/>
                <w:iCs/>
                <w:u w:val="single"/>
              </w:rPr>
              <w:t>Approved by</w:t>
            </w:r>
            <w:r w:rsidRPr="00CC4C61">
              <w:rPr>
                <w:b/>
                <w:i/>
                <w:iCs/>
                <w:u w:val="single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7B53" w14:textId="525C07FE" w:rsidR="00CC4C61" w:rsidRPr="00CC4C61" w:rsidRDefault="00CC4C61" w:rsidP="00CC4C61">
            <w:pPr>
              <w:rPr>
                <w:i/>
                <w:iCs/>
              </w:rPr>
            </w:pPr>
            <w:r w:rsidRPr="00CC4C61">
              <w:rPr>
                <w:bCs/>
              </w:rPr>
              <w:t xml:space="preserve">Siobhan Walsh </w:t>
            </w:r>
          </w:p>
        </w:tc>
      </w:tr>
      <w:tr w:rsidR="00CC4C61" w:rsidRPr="00CC4C61" w14:paraId="13FD1C11" w14:textId="77777777" w:rsidTr="00CC4C61">
        <w:trPr>
          <w:trHeight w:val="3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918" w14:textId="77777777" w:rsidR="00CC4C61" w:rsidRPr="00CC4C61" w:rsidRDefault="00CC4C61" w:rsidP="00CC4C61">
            <w:p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bCs/>
                <w:i/>
                <w:iCs/>
                <w:u w:val="single"/>
              </w:rPr>
              <w:t>Date</w:t>
            </w:r>
            <w:r w:rsidRPr="00CC4C61">
              <w:rPr>
                <w:b/>
                <w:i/>
                <w:iCs/>
                <w:u w:val="single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A289" w14:textId="626A8C2B" w:rsidR="00CC4C61" w:rsidRPr="00CC4C61" w:rsidRDefault="00CC4C61" w:rsidP="00CC4C61">
            <w:pPr>
              <w:rPr>
                <w:i/>
                <w:iCs/>
              </w:rPr>
            </w:pPr>
            <w:r>
              <w:rPr>
                <w:bCs/>
              </w:rPr>
              <w:t>17.12</w:t>
            </w:r>
            <w:r w:rsidRPr="00CC4C61">
              <w:rPr>
                <w:bCs/>
              </w:rPr>
              <w:t>.2024</w:t>
            </w:r>
          </w:p>
        </w:tc>
      </w:tr>
      <w:tr w:rsidR="00CC4C61" w:rsidRPr="00CC4C61" w14:paraId="15C56049" w14:textId="77777777" w:rsidTr="00CC4C61">
        <w:trPr>
          <w:trHeight w:val="3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77CA" w14:textId="77777777" w:rsidR="00CC4C61" w:rsidRPr="00CC4C61" w:rsidRDefault="00CC4C61" w:rsidP="00CC4C61">
            <w:pPr>
              <w:rPr>
                <w:b/>
                <w:i/>
                <w:iCs/>
                <w:u w:val="single"/>
              </w:rPr>
            </w:pPr>
            <w:r w:rsidRPr="00CC4C61">
              <w:rPr>
                <w:b/>
                <w:bCs/>
                <w:i/>
                <w:iCs/>
                <w:u w:val="single"/>
              </w:rPr>
              <w:t>Version number</w:t>
            </w:r>
            <w:r w:rsidRPr="00CC4C61">
              <w:rPr>
                <w:b/>
                <w:i/>
                <w:iCs/>
                <w:u w:val="single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6264" w14:textId="32775DD5" w:rsidR="00CC4C61" w:rsidRPr="00CC4C61" w:rsidRDefault="00CC4C61" w:rsidP="00CC4C61">
            <w:pPr>
              <w:rPr>
                <w:i/>
                <w:iCs/>
              </w:rPr>
            </w:pPr>
            <w:r w:rsidRPr="00CC4C61">
              <w:rPr>
                <w:bCs/>
              </w:rPr>
              <w:t>V1</w:t>
            </w:r>
          </w:p>
        </w:tc>
      </w:tr>
      <w:tr w:rsidR="00CC4C61" w:rsidRPr="00CC4C61" w14:paraId="3EE89974" w14:textId="77777777" w:rsidTr="00CC4C61">
        <w:trPr>
          <w:trHeight w:val="3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8EB6" w14:textId="77777777" w:rsidR="00CC4C61" w:rsidRPr="00CC4C61" w:rsidRDefault="00CC4C61" w:rsidP="00CC4C61">
            <w:pPr>
              <w:rPr>
                <w:b/>
                <w:bCs/>
                <w:i/>
                <w:iCs/>
                <w:u w:val="single"/>
              </w:rPr>
            </w:pPr>
            <w:r w:rsidRPr="00CC4C61">
              <w:rPr>
                <w:b/>
                <w:bCs/>
                <w:i/>
                <w:iCs/>
                <w:u w:val="single"/>
              </w:rPr>
              <w:t>Status</w:t>
            </w:r>
            <w:r w:rsidRPr="00CC4C61">
              <w:rPr>
                <w:i/>
                <w:iCs/>
                <w:u w:val="single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ACD0" w14:textId="2F5AB3EE" w:rsidR="00CC4C61" w:rsidRPr="00CC4C61" w:rsidRDefault="003C7ADC" w:rsidP="00CC4C61">
            <w:pPr>
              <w:rPr>
                <w:i/>
                <w:iCs/>
              </w:rPr>
            </w:pPr>
            <w:r>
              <w:rPr>
                <w:bCs/>
              </w:rPr>
              <w:t>Final</w:t>
            </w:r>
          </w:p>
        </w:tc>
      </w:tr>
      <w:tr w:rsidR="00CC4C61" w:rsidRPr="00CC4C61" w14:paraId="5465CBD9" w14:textId="77777777" w:rsidTr="00CC4C61">
        <w:trPr>
          <w:trHeight w:val="3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23FE" w14:textId="77777777" w:rsidR="00CC4C61" w:rsidRDefault="00CC4C61" w:rsidP="00CC4C61">
            <w:pPr>
              <w:rPr>
                <w:i/>
                <w:iCs/>
                <w:u w:val="single"/>
              </w:rPr>
            </w:pPr>
            <w:r w:rsidRPr="00CC4C61">
              <w:rPr>
                <w:b/>
                <w:bCs/>
                <w:i/>
                <w:iCs/>
                <w:u w:val="single"/>
              </w:rPr>
              <w:t>Review frequency</w:t>
            </w:r>
            <w:r w:rsidRPr="00CC4C61">
              <w:rPr>
                <w:i/>
                <w:iCs/>
                <w:u w:val="single"/>
              </w:rPr>
              <w:t> </w:t>
            </w:r>
          </w:p>
          <w:p w14:paraId="7C53D493" w14:textId="4F0E91DB" w:rsidR="003C7ADC" w:rsidRPr="00CC4C61" w:rsidRDefault="003C7ADC" w:rsidP="00CC4C61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Next review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DBD6" w14:textId="77777777" w:rsidR="00CC4C61" w:rsidRDefault="003C7ADC" w:rsidP="00CC4C61">
            <w:pPr>
              <w:rPr>
                <w:bCs/>
              </w:rPr>
            </w:pPr>
            <w:r>
              <w:rPr>
                <w:bCs/>
              </w:rPr>
              <w:t>12 months</w:t>
            </w:r>
          </w:p>
          <w:p w14:paraId="370EF8A6" w14:textId="5A6BEF7D" w:rsidR="003C7ADC" w:rsidRPr="00CC4C61" w:rsidRDefault="003C7ADC" w:rsidP="00CC4C61">
            <w:pPr>
              <w:rPr>
                <w:i/>
                <w:iCs/>
              </w:rPr>
            </w:pPr>
            <w:r>
              <w:rPr>
                <w:bCs/>
                <w:i/>
                <w:iCs/>
              </w:rPr>
              <w:t>December 2025</w:t>
            </w:r>
          </w:p>
        </w:tc>
      </w:tr>
    </w:tbl>
    <w:p w14:paraId="4D0A5259" w14:textId="77777777" w:rsidR="00CC4C61" w:rsidRDefault="00CC4C61" w:rsidP="00F30F81">
      <w:pPr>
        <w:rPr>
          <w:i/>
          <w:iCs/>
        </w:rPr>
      </w:pPr>
    </w:p>
    <w:p w14:paraId="1F024B2D" w14:textId="77777777" w:rsidR="00CC4C61" w:rsidRPr="005274E7" w:rsidRDefault="00CC4C61" w:rsidP="00F30F81">
      <w:pPr>
        <w:rPr>
          <w:i/>
          <w:iCs/>
        </w:rPr>
      </w:pPr>
    </w:p>
    <w:sectPr w:rsidR="00CC4C61" w:rsidRPr="005274E7" w:rsidSect="00F06E76">
      <w:footerReference w:type="default" r:id="rId14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78A7" w14:textId="77777777" w:rsidR="00C8392F" w:rsidRDefault="00C8392F" w:rsidP="0056799F">
      <w:pPr>
        <w:spacing w:after="0"/>
      </w:pPr>
      <w:r>
        <w:separator/>
      </w:r>
    </w:p>
  </w:endnote>
  <w:endnote w:type="continuationSeparator" w:id="0">
    <w:p w14:paraId="5FE2C499" w14:textId="77777777" w:rsidR="00C8392F" w:rsidRDefault="00C8392F" w:rsidP="00567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6EA8" w14:textId="6F6BC456" w:rsidR="00664CBE" w:rsidRDefault="003C7ADC">
    <w:pPr>
      <w:pStyle w:val="Footer"/>
      <w:jc w:val="right"/>
    </w:pPr>
    <w:sdt>
      <w:sdtPr>
        <w:id w:val="-616756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4CBE">
          <w:fldChar w:fldCharType="begin"/>
        </w:r>
        <w:r w:rsidR="00664CBE">
          <w:instrText xml:space="preserve"> PAGE   \* MERGEFORMAT </w:instrText>
        </w:r>
        <w:r w:rsidR="00664CBE">
          <w:fldChar w:fldCharType="separate"/>
        </w:r>
        <w:r w:rsidR="00664CBE">
          <w:rPr>
            <w:noProof/>
          </w:rPr>
          <w:t>2</w:t>
        </w:r>
        <w:r w:rsidR="00664CBE">
          <w:rPr>
            <w:noProof/>
          </w:rPr>
          <w:fldChar w:fldCharType="end"/>
        </w:r>
      </w:sdtContent>
    </w:sdt>
  </w:p>
  <w:p w14:paraId="34AA4C01" w14:textId="14580949" w:rsidR="0056799F" w:rsidRDefault="00664C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684FA3" wp14:editId="1068FAAE">
              <wp:simplePos x="0" y="0"/>
              <wp:positionH relativeFrom="page">
                <wp:align>left</wp:align>
              </wp:positionH>
              <wp:positionV relativeFrom="paragraph">
                <wp:posOffset>326390</wp:posOffset>
              </wp:positionV>
              <wp:extent cx="7605972" cy="276802"/>
              <wp:effectExtent l="0" t="0" r="0" b="952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5972" cy="276802"/>
                      </a:xfrm>
                      <a:prstGeom prst="rect">
                        <a:avLst/>
                      </a:prstGeom>
                      <a:solidFill>
                        <a:srgbClr val="EEA12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FDFA9" id="Rectangle 3" o:spid="_x0000_s1026" alt="&quot;&quot;" style="position:absolute;margin-left:0;margin-top:25.7pt;width:598.9pt;height:21.8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" fillcolor="#eea12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A95BC" w14:textId="77777777" w:rsidR="00C8392F" w:rsidRDefault="00C8392F" w:rsidP="0056799F">
      <w:pPr>
        <w:spacing w:after="0"/>
      </w:pPr>
      <w:r>
        <w:separator/>
      </w:r>
    </w:p>
  </w:footnote>
  <w:footnote w:type="continuationSeparator" w:id="0">
    <w:p w14:paraId="319EA1DF" w14:textId="77777777" w:rsidR="00C8392F" w:rsidRDefault="00C8392F" w:rsidP="00567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7DA2"/>
    <w:multiLevelType w:val="hybridMultilevel"/>
    <w:tmpl w:val="1146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6824"/>
    <w:multiLevelType w:val="hybridMultilevel"/>
    <w:tmpl w:val="F2346516"/>
    <w:lvl w:ilvl="0" w:tplc="0B7E1B58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F2350"/>
    <w:multiLevelType w:val="multilevel"/>
    <w:tmpl w:val="CA6ABEA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0DD5CE9"/>
    <w:multiLevelType w:val="multilevel"/>
    <w:tmpl w:val="5DA60954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2C1446"/>
    <w:multiLevelType w:val="multilevel"/>
    <w:tmpl w:val="4D9A5E0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9B2796"/>
    <w:multiLevelType w:val="hybridMultilevel"/>
    <w:tmpl w:val="CC66F066"/>
    <w:lvl w:ilvl="0" w:tplc="20581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EA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681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46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4C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88C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5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D2E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1DF"/>
    <w:multiLevelType w:val="hybridMultilevel"/>
    <w:tmpl w:val="7F50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678C0"/>
    <w:multiLevelType w:val="multilevel"/>
    <w:tmpl w:val="4D9A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11676AA"/>
    <w:multiLevelType w:val="hybridMultilevel"/>
    <w:tmpl w:val="2E6AF354"/>
    <w:lvl w:ilvl="0" w:tplc="311AFF88">
      <w:start w:val="1"/>
      <w:numFmt w:val="decimal"/>
      <w:pStyle w:val="Normalbol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644FA"/>
    <w:multiLevelType w:val="hybridMultilevel"/>
    <w:tmpl w:val="B762AF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15F12"/>
    <w:multiLevelType w:val="hybridMultilevel"/>
    <w:tmpl w:val="7FDC9380"/>
    <w:lvl w:ilvl="0" w:tplc="08482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A3975"/>
    <w:multiLevelType w:val="hybridMultilevel"/>
    <w:tmpl w:val="BD90BF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54A0A77"/>
    <w:multiLevelType w:val="hybridMultilevel"/>
    <w:tmpl w:val="436A8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37C5"/>
    <w:multiLevelType w:val="hybridMultilevel"/>
    <w:tmpl w:val="7674E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10153"/>
    <w:multiLevelType w:val="hybridMultilevel"/>
    <w:tmpl w:val="1214F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B6F2C"/>
    <w:multiLevelType w:val="hybridMultilevel"/>
    <w:tmpl w:val="781C2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82D91"/>
    <w:multiLevelType w:val="hybridMultilevel"/>
    <w:tmpl w:val="0A8C09FE"/>
    <w:lvl w:ilvl="0" w:tplc="C1CE79A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56859"/>
    <w:multiLevelType w:val="hybridMultilevel"/>
    <w:tmpl w:val="63F66FD6"/>
    <w:lvl w:ilvl="0" w:tplc="CD1E85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67731">
    <w:abstractNumId w:val="17"/>
  </w:num>
  <w:num w:numId="2" w16cid:durableId="2100633949">
    <w:abstractNumId w:val="17"/>
  </w:num>
  <w:num w:numId="3" w16cid:durableId="2017879252">
    <w:abstractNumId w:val="17"/>
  </w:num>
  <w:num w:numId="4" w16cid:durableId="411664346">
    <w:abstractNumId w:val="17"/>
  </w:num>
  <w:num w:numId="5" w16cid:durableId="443574555">
    <w:abstractNumId w:val="17"/>
  </w:num>
  <w:num w:numId="6" w16cid:durableId="1650943524">
    <w:abstractNumId w:val="16"/>
  </w:num>
  <w:num w:numId="7" w16cid:durableId="299845404">
    <w:abstractNumId w:val="16"/>
  </w:num>
  <w:num w:numId="8" w16cid:durableId="1876846073">
    <w:abstractNumId w:val="7"/>
  </w:num>
  <w:num w:numId="9" w16cid:durableId="767846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3607828">
    <w:abstractNumId w:val="13"/>
  </w:num>
  <w:num w:numId="11" w16cid:durableId="422386021">
    <w:abstractNumId w:val="8"/>
  </w:num>
  <w:num w:numId="12" w16cid:durableId="1088892665">
    <w:abstractNumId w:val="8"/>
    <w:lvlOverride w:ilvl="0">
      <w:startOverride w:val="1"/>
    </w:lvlOverride>
  </w:num>
  <w:num w:numId="13" w16cid:durableId="522209829">
    <w:abstractNumId w:val="6"/>
  </w:num>
  <w:num w:numId="14" w16cid:durableId="1650132096">
    <w:abstractNumId w:val="0"/>
  </w:num>
  <w:num w:numId="15" w16cid:durableId="1482889963">
    <w:abstractNumId w:val="4"/>
  </w:num>
  <w:num w:numId="16" w16cid:durableId="911546728">
    <w:abstractNumId w:val="1"/>
  </w:num>
  <w:num w:numId="17" w16cid:durableId="1245332747">
    <w:abstractNumId w:val="9"/>
  </w:num>
  <w:num w:numId="18" w16cid:durableId="46955379">
    <w:abstractNumId w:val="11"/>
  </w:num>
  <w:num w:numId="19" w16cid:durableId="741565403">
    <w:abstractNumId w:val="12"/>
  </w:num>
  <w:num w:numId="20" w16cid:durableId="1164857601">
    <w:abstractNumId w:val="2"/>
  </w:num>
  <w:num w:numId="21" w16cid:durableId="272709015">
    <w:abstractNumId w:val="3"/>
  </w:num>
  <w:num w:numId="22" w16cid:durableId="1290238507">
    <w:abstractNumId w:val="10"/>
  </w:num>
  <w:num w:numId="23" w16cid:durableId="1706445920">
    <w:abstractNumId w:val="11"/>
  </w:num>
  <w:num w:numId="24" w16cid:durableId="476730460">
    <w:abstractNumId w:val="5"/>
  </w:num>
  <w:num w:numId="25" w16cid:durableId="205526543">
    <w:abstractNumId w:val="14"/>
  </w:num>
  <w:num w:numId="26" w16cid:durableId="1129737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98"/>
    <w:rsid w:val="000045D3"/>
    <w:rsid w:val="00004FFC"/>
    <w:rsid w:val="00006B5C"/>
    <w:rsid w:val="00010CA6"/>
    <w:rsid w:val="00020782"/>
    <w:rsid w:val="00021048"/>
    <w:rsid w:val="00022881"/>
    <w:rsid w:val="00023F54"/>
    <w:rsid w:val="00031A95"/>
    <w:rsid w:val="00037662"/>
    <w:rsid w:val="0004203E"/>
    <w:rsid w:val="000433BB"/>
    <w:rsid w:val="00043542"/>
    <w:rsid w:val="00044547"/>
    <w:rsid w:val="00047A21"/>
    <w:rsid w:val="0005685A"/>
    <w:rsid w:val="000620CC"/>
    <w:rsid w:val="00072AA5"/>
    <w:rsid w:val="00077452"/>
    <w:rsid w:val="00093FB7"/>
    <w:rsid w:val="000A3015"/>
    <w:rsid w:val="000A3E80"/>
    <w:rsid w:val="000A6C10"/>
    <w:rsid w:val="000B74AB"/>
    <w:rsid w:val="000C0551"/>
    <w:rsid w:val="000C597A"/>
    <w:rsid w:val="000D751C"/>
    <w:rsid w:val="000E49BD"/>
    <w:rsid w:val="000E4A84"/>
    <w:rsid w:val="000E4C86"/>
    <w:rsid w:val="000E5067"/>
    <w:rsid w:val="000F0EDE"/>
    <w:rsid w:val="000F11FF"/>
    <w:rsid w:val="000F6E9D"/>
    <w:rsid w:val="00104E70"/>
    <w:rsid w:val="00107284"/>
    <w:rsid w:val="00107760"/>
    <w:rsid w:val="0011272F"/>
    <w:rsid w:val="00127F2F"/>
    <w:rsid w:val="00132429"/>
    <w:rsid w:val="00135EE3"/>
    <w:rsid w:val="00141289"/>
    <w:rsid w:val="00141566"/>
    <w:rsid w:val="00143F34"/>
    <w:rsid w:val="0014554F"/>
    <w:rsid w:val="00154A5B"/>
    <w:rsid w:val="00164B0B"/>
    <w:rsid w:val="001652D2"/>
    <w:rsid w:val="00172F3E"/>
    <w:rsid w:val="00173C94"/>
    <w:rsid w:val="0018447D"/>
    <w:rsid w:val="0019440E"/>
    <w:rsid w:val="0019719A"/>
    <w:rsid w:val="001A0211"/>
    <w:rsid w:val="001A19D5"/>
    <w:rsid w:val="001A2E27"/>
    <w:rsid w:val="001A5406"/>
    <w:rsid w:val="001B22A9"/>
    <w:rsid w:val="001B612E"/>
    <w:rsid w:val="001C0D96"/>
    <w:rsid w:val="001C2060"/>
    <w:rsid w:val="001C6608"/>
    <w:rsid w:val="001D1C33"/>
    <w:rsid w:val="001D5B5D"/>
    <w:rsid w:val="001D5FCC"/>
    <w:rsid w:val="001E109C"/>
    <w:rsid w:val="001E1AD0"/>
    <w:rsid w:val="001E592E"/>
    <w:rsid w:val="001E66ED"/>
    <w:rsid w:val="001F38C9"/>
    <w:rsid w:val="00201D3D"/>
    <w:rsid w:val="0021048B"/>
    <w:rsid w:val="00211105"/>
    <w:rsid w:val="0022208C"/>
    <w:rsid w:val="00224FD4"/>
    <w:rsid w:val="00230AC3"/>
    <w:rsid w:val="002334DE"/>
    <w:rsid w:val="0023598B"/>
    <w:rsid w:val="00236AA0"/>
    <w:rsid w:val="002446A2"/>
    <w:rsid w:val="002522AB"/>
    <w:rsid w:val="00254B30"/>
    <w:rsid w:val="0025679B"/>
    <w:rsid w:val="002637E3"/>
    <w:rsid w:val="0026489F"/>
    <w:rsid w:val="00264B92"/>
    <w:rsid w:val="00267A0A"/>
    <w:rsid w:val="00276C31"/>
    <w:rsid w:val="00286709"/>
    <w:rsid w:val="00286A69"/>
    <w:rsid w:val="00286D2D"/>
    <w:rsid w:val="002A1111"/>
    <w:rsid w:val="002A6804"/>
    <w:rsid w:val="002A70EA"/>
    <w:rsid w:val="002B122A"/>
    <w:rsid w:val="002B68B9"/>
    <w:rsid w:val="002D3E2E"/>
    <w:rsid w:val="002E4FD4"/>
    <w:rsid w:val="002F02CB"/>
    <w:rsid w:val="002F042A"/>
    <w:rsid w:val="002F0622"/>
    <w:rsid w:val="002F0BE0"/>
    <w:rsid w:val="002F3683"/>
    <w:rsid w:val="00302FE7"/>
    <w:rsid w:val="00311DCE"/>
    <w:rsid w:val="00314715"/>
    <w:rsid w:val="00316B59"/>
    <w:rsid w:val="00317557"/>
    <w:rsid w:val="00331382"/>
    <w:rsid w:val="00347180"/>
    <w:rsid w:val="00352574"/>
    <w:rsid w:val="00354152"/>
    <w:rsid w:val="00371DFB"/>
    <w:rsid w:val="00376724"/>
    <w:rsid w:val="003805BC"/>
    <w:rsid w:val="00380D3C"/>
    <w:rsid w:val="00380DBF"/>
    <w:rsid w:val="003818D1"/>
    <w:rsid w:val="00393DE1"/>
    <w:rsid w:val="0039418A"/>
    <w:rsid w:val="00395C60"/>
    <w:rsid w:val="003A22A0"/>
    <w:rsid w:val="003B6018"/>
    <w:rsid w:val="003C209C"/>
    <w:rsid w:val="003C7ADC"/>
    <w:rsid w:val="003E19A1"/>
    <w:rsid w:val="003E375D"/>
    <w:rsid w:val="0040093A"/>
    <w:rsid w:val="004027AE"/>
    <w:rsid w:val="00403F2C"/>
    <w:rsid w:val="00405457"/>
    <w:rsid w:val="00410CE2"/>
    <w:rsid w:val="0041772A"/>
    <w:rsid w:val="004243BF"/>
    <w:rsid w:val="00430EBE"/>
    <w:rsid w:val="0043174B"/>
    <w:rsid w:val="004327C6"/>
    <w:rsid w:val="00441536"/>
    <w:rsid w:val="00444DBF"/>
    <w:rsid w:val="004577F7"/>
    <w:rsid w:val="00457B7E"/>
    <w:rsid w:val="00460D72"/>
    <w:rsid w:val="00476245"/>
    <w:rsid w:val="0047666E"/>
    <w:rsid w:val="00477072"/>
    <w:rsid w:val="00480FF5"/>
    <w:rsid w:val="00483E8C"/>
    <w:rsid w:val="004849C5"/>
    <w:rsid w:val="00487172"/>
    <w:rsid w:val="00493B89"/>
    <w:rsid w:val="004A1662"/>
    <w:rsid w:val="004A732E"/>
    <w:rsid w:val="004C7DD9"/>
    <w:rsid w:val="004F1DF0"/>
    <w:rsid w:val="004F2F83"/>
    <w:rsid w:val="00501C8D"/>
    <w:rsid w:val="00502077"/>
    <w:rsid w:val="00510CA1"/>
    <w:rsid w:val="00511404"/>
    <w:rsid w:val="00512AE2"/>
    <w:rsid w:val="00515A50"/>
    <w:rsid w:val="0052081C"/>
    <w:rsid w:val="00527454"/>
    <w:rsid w:val="005274E7"/>
    <w:rsid w:val="00530B7F"/>
    <w:rsid w:val="005378B4"/>
    <w:rsid w:val="00537F4D"/>
    <w:rsid w:val="0054557C"/>
    <w:rsid w:val="005460E1"/>
    <w:rsid w:val="00550AF2"/>
    <w:rsid w:val="005636ED"/>
    <w:rsid w:val="00565A17"/>
    <w:rsid w:val="0056799F"/>
    <w:rsid w:val="005771F3"/>
    <w:rsid w:val="005806C7"/>
    <w:rsid w:val="00590027"/>
    <w:rsid w:val="005A577E"/>
    <w:rsid w:val="005B0A28"/>
    <w:rsid w:val="005B763E"/>
    <w:rsid w:val="005D08F2"/>
    <w:rsid w:val="005D445A"/>
    <w:rsid w:val="005E5110"/>
    <w:rsid w:val="005E5ECC"/>
    <w:rsid w:val="005E78C6"/>
    <w:rsid w:val="005F4854"/>
    <w:rsid w:val="00604051"/>
    <w:rsid w:val="00615BBE"/>
    <w:rsid w:val="0063447D"/>
    <w:rsid w:val="00641AA5"/>
    <w:rsid w:val="00653E8A"/>
    <w:rsid w:val="00655E8C"/>
    <w:rsid w:val="006638E4"/>
    <w:rsid w:val="00664CBE"/>
    <w:rsid w:val="006703D8"/>
    <w:rsid w:val="00671E55"/>
    <w:rsid w:val="00682765"/>
    <w:rsid w:val="006829C0"/>
    <w:rsid w:val="00684AA8"/>
    <w:rsid w:val="00685163"/>
    <w:rsid w:val="006871A0"/>
    <w:rsid w:val="0068768A"/>
    <w:rsid w:val="00697162"/>
    <w:rsid w:val="0069781B"/>
    <w:rsid w:val="006A0A58"/>
    <w:rsid w:val="006A1746"/>
    <w:rsid w:val="006A5BD1"/>
    <w:rsid w:val="006A738A"/>
    <w:rsid w:val="006B05A0"/>
    <w:rsid w:val="006B452D"/>
    <w:rsid w:val="006B53A5"/>
    <w:rsid w:val="006B7034"/>
    <w:rsid w:val="006C169C"/>
    <w:rsid w:val="006D4E2B"/>
    <w:rsid w:val="006D7634"/>
    <w:rsid w:val="006E3A10"/>
    <w:rsid w:val="006F395E"/>
    <w:rsid w:val="006F7DC5"/>
    <w:rsid w:val="00704C73"/>
    <w:rsid w:val="00705648"/>
    <w:rsid w:val="00720C8C"/>
    <w:rsid w:val="00722042"/>
    <w:rsid w:val="007225E0"/>
    <w:rsid w:val="007227C2"/>
    <w:rsid w:val="007361A4"/>
    <w:rsid w:val="00736CED"/>
    <w:rsid w:val="00742EDF"/>
    <w:rsid w:val="00743F92"/>
    <w:rsid w:val="00744FD3"/>
    <w:rsid w:val="00750D11"/>
    <w:rsid w:val="00754AC5"/>
    <w:rsid w:val="00757210"/>
    <w:rsid w:val="0077175E"/>
    <w:rsid w:val="0077573E"/>
    <w:rsid w:val="00783AA7"/>
    <w:rsid w:val="007A0704"/>
    <w:rsid w:val="007A1669"/>
    <w:rsid w:val="007A32F3"/>
    <w:rsid w:val="007A6AF3"/>
    <w:rsid w:val="007A7A52"/>
    <w:rsid w:val="007B055F"/>
    <w:rsid w:val="007B240D"/>
    <w:rsid w:val="007B52FC"/>
    <w:rsid w:val="007C4782"/>
    <w:rsid w:val="007F58A2"/>
    <w:rsid w:val="007F627E"/>
    <w:rsid w:val="00800622"/>
    <w:rsid w:val="00827FF6"/>
    <w:rsid w:val="00835E70"/>
    <w:rsid w:val="00836F19"/>
    <w:rsid w:val="00840253"/>
    <w:rsid w:val="00851F46"/>
    <w:rsid w:val="00854B85"/>
    <w:rsid w:val="00860DB0"/>
    <w:rsid w:val="0086614B"/>
    <w:rsid w:val="00867BB0"/>
    <w:rsid w:val="0087362F"/>
    <w:rsid w:val="00874AEE"/>
    <w:rsid w:val="00876598"/>
    <w:rsid w:val="00890C7F"/>
    <w:rsid w:val="00893797"/>
    <w:rsid w:val="008A1AC4"/>
    <w:rsid w:val="008A6883"/>
    <w:rsid w:val="008B0503"/>
    <w:rsid w:val="008B5182"/>
    <w:rsid w:val="008C625B"/>
    <w:rsid w:val="008C6D10"/>
    <w:rsid w:val="008D02BE"/>
    <w:rsid w:val="008D0310"/>
    <w:rsid w:val="008D0B5F"/>
    <w:rsid w:val="008D5273"/>
    <w:rsid w:val="008D7957"/>
    <w:rsid w:val="008E2D64"/>
    <w:rsid w:val="008E3C7C"/>
    <w:rsid w:val="008F247B"/>
    <w:rsid w:val="00902925"/>
    <w:rsid w:val="009108CF"/>
    <w:rsid w:val="009111CE"/>
    <w:rsid w:val="00913411"/>
    <w:rsid w:val="00915938"/>
    <w:rsid w:val="00923696"/>
    <w:rsid w:val="00924602"/>
    <w:rsid w:val="00930B56"/>
    <w:rsid w:val="00932E68"/>
    <w:rsid w:val="009514F2"/>
    <w:rsid w:val="0095389E"/>
    <w:rsid w:val="00957B00"/>
    <w:rsid w:val="00960DA8"/>
    <w:rsid w:val="00967095"/>
    <w:rsid w:val="00973238"/>
    <w:rsid w:val="00990365"/>
    <w:rsid w:val="00993FD4"/>
    <w:rsid w:val="009A165A"/>
    <w:rsid w:val="009A4FA2"/>
    <w:rsid w:val="009A54EB"/>
    <w:rsid w:val="009B24CA"/>
    <w:rsid w:val="009B3AA4"/>
    <w:rsid w:val="009B6A4F"/>
    <w:rsid w:val="009C0E07"/>
    <w:rsid w:val="009C66A9"/>
    <w:rsid w:val="009D0293"/>
    <w:rsid w:val="009D1D0C"/>
    <w:rsid w:val="009D40A6"/>
    <w:rsid w:val="009D5556"/>
    <w:rsid w:val="009D7E9E"/>
    <w:rsid w:val="009E4ADF"/>
    <w:rsid w:val="00A05624"/>
    <w:rsid w:val="00A21087"/>
    <w:rsid w:val="00A36DEA"/>
    <w:rsid w:val="00A61988"/>
    <w:rsid w:val="00A66130"/>
    <w:rsid w:val="00A768B7"/>
    <w:rsid w:val="00A77712"/>
    <w:rsid w:val="00A858C2"/>
    <w:rsid w:val="00A91F96"/>
    <w:rsid w:val="00A94120"/>
    <w:rsid w:val="00AB38BC"/>
    <w:rsid w:val="00AB3FDC"/>
    <w:rsid w:val="00AB4284"/>
    <w:rsid w:val="00AC1D73"/>
    <w:rsid w:val="00AD29E3"/>
    <w:rsid w:val="00AD5E96"/>
    <w:rsid w:val="00AE57AF"/>
    <w:rsid w:val="00AF6184"/>
    <w:rsid w:val="00B02CE3"/>
    <w:rsid w:val="00B05ED3"/>
    <w:rsid w:val="00B07170"/>
    <w:rsid w:val="00B102EF"/>
    <w:rsid w:val="00B11875"/>
    <w:rsid w:val="00B17D71"/>
    <w:rsid w:val="00B20B14"/>
    <w:rsid w:val="00B414A4"/>
    <w:rsid w:val="00B41581"/>
    <w:rsid w:val="00B46F81"/>
    <w:rsid w:val="00B50436"/>
    <w:rsid w:val="00B51434"/>
    <w:rsid w:val="00B53343"/>
    <w:rsid w:val="00B5603C"/>
    <w:rsid w:val="00B6132B"/>
    <w:rsid w:val="00B67662"/>
    <w:rsid w:val="00B70D06"/>
    <w:rsid w:val="00B714AC"/>
    <w:rsid w:val="00B8645F"/>
    <w:rsid w:val="00B9031D"/>
    <w:rsid w:val="00BA6845"/>
    <w:rsid w:val="00BB22F2"/>
    <w:rsid w:val="00BB2964"/>
    <w:rsid w:val="00BD4601"/>
    <w:rsid w:val="00BD7142"/>
    <w:rsid w:val="00BE299B"/>
    <w:rsid w:val="00BE7341"/>
    <w:rsid w:val="00BE79F1"/>
    <w:rsid w:val="00BF56D2"/>
    <w:rsid w:val="00C14078"/>
    <w:rsid w:val="00C2495E"/>
    <w:rsid w:val="00C24CEC"/>
    <w:rsid w:val="00C31CF2"/>
    <w:rsid w:val="00C505A2"/>
    <w:rsid w:val="00C51B51"/>
    <w:rsid w:val="00C51F28"/>
    <w:rsid w:val="00C559D7"/>
    <w:rsid w:val="00C822DB"/>
    <w:rsid w:val="00C8392F"/>
    <w:rsid w:val="00C83C48"/>
    <w:rsid w:val="00C85511"/>
    <w:rsid w:val="00C85774"/>
    <w:rsid w:val="00C915B4"/>
    <w:rsid w:val="00C97DC4"/>
    <w:rsid w:val="00CB2B79"/>
    <w:rsid w:val="00CB5FBF"/>
    <w:rsid w:val="00CB7E6E"/>
    <w:rsid w:val="00CC3132"/>
    <w:rsid w:val="00CC4C61"/>
    <w:rsid w:val="00CC4D78"/>
    <w:rsid w:val="00CC5582"/>
    <w:rsid w:val="00CC6924"/>
    <w:rsid w:val="00CC734F"/>
    <w:rsid w:val="00CD0295"/>
    <w:rsid w:val="00CD3254"/>
    <w:rsid w:val="00CE179D"/>
    <w:rsid w:val="00CE272F"/>
    <w:rsid w:val="00CE5CA1"/>
    <w:rsid w:val="00CE7347"/>
    <w:rsid w:val="00CF280D"/>
    <w:rsid w:val="00CF382F"/>
    <w:rsid w:val="00CF4B24"/>
    <w:rsid w:val="00D00B2E"/>
    <w:rsid w:val="00D01626"/>
    <w:rsid w:val="00D02867"/>
    <w:rsid w:val="00D0443C"/>
    <w:rsid w:val="00D04ABC"/>
    <w:rsid w:val="00D1064A"/>
    <w:rsid w:val="00D15B5E"/>
    <w:rsid w:val="00D16018"/>
    <w:rsid w:val="00D20547"/>
    <w:rsid w:val="00D226FC"/>
    <w:rsid w:val="00D23760"/>
    <w:rsid w:val="00D31EAB"/>
    <w:rsid w:val="00D32D43"/>
    <w:rsid w:val="00D3315E"/>
    <w:rsid w:val="00D43F99"/>
    <w:rsid w:val="00D50D75"/>
    <w:rsid w:val="00D514F4"/>
    <w:rsid w:val="00D57420"/>
    <w:rsid w:val="00D621B1"/>
    <w:rsid w:val="00D652E8"/>
    <w:rsid w:val="00D95A4D"/>
    <w:rsid w:val="00DA4A83"/>
    <w:rsid w:val="00DA6C07"/>
    <w:rsid w:val="00DB187B"/>
    <w:rsid w:val="00DB3800"/>
    <w:rsid w:val="00DC6CBA"/>
    <w:rsid w:val="00DC7058"/>
    <w:rsid w:val="00DD7D70"/>
    <w:rsid w:val="00DE5BDA"/>
    <w:rsid w:val="00DF3BD2"/>
    <w:rsid w:val="00DF4BF7"/>
    <w:rsid w:val="00E011D2"/>
    <w:rsid w:val="00E01455"/>
    <w:rsid w:val="00E03A15"/>
    <w:rsid w:val="00E06068"/>
    <w:rsid w:val="00E06D6F"/>
    <w:rsid w:val="00E15B9E"/>
    <w:rsid w:val="00E209CC"/>
    <w:rsid w:val="00E243E9"/>
    <w:rsid w:val="00E37463"/>
    <w:rsid w:val="00E374CE"/>
    <w:rsid w:val="00E44840"/>
    <w:rsid w:val="00E457B4"/>
    <w:rsid w:val="00E47BAD"/>
    <w:rsid w:val="00E47FFD"/>
    <w:rsid w:val="00E53661"/>
    <w:rsid w:val="00E613C4"/>
    <w:rsid w:val="00E73B08"/>
    <w:rsid w:val="00E80E54"/>
    <w:rsid w:val="00E9020B"/>
    <w:rsid w:val="00E9594C"/>
    <w:rsid w:val="00E9684A"/>
    <w:rsid w:val="00EA2503"/>
    <w:rsid w:val="00EA3CF0"/>
    <w:rsid w:val="00EC4AD0"/>
    <w:rsid w:val="00EC4CFD"/>
    <w:rsid w:val="00ED2CE8"/>
    <w:rsid w:val="00ED442B"/>
    <w:rsid w:val="00ED6E63"/>
    <w:rsid w:val="00ED7FCA"/>
    <w:rsid w:val="00EE383D"/>
    <w:rsid w:val="00EE56EA"/>
    <w:rsid w:val="00EF01E9"/>
    <w:rsid w:val="00EF47FD"/>
    <w:rsid w:val="00EF5CA0"/>
    <w:rsid w:val="00EF6301"/>
    <w:rsid w:val="00EF6683"/>
    <w:rsid w:val="00EF6ADA"/>
    <w:rsid w:val="00F01B37"/>
    <w:rsid w:val="00F01FF5"/>
    <w:rsid w:val="00F06E76"/>
    <w:rsid w:val="00F0799E"/>
    <w:rsid w:val="00F11F9F"/>
    <w:rsid w:val="00F145F9"/>
    <w:rsid w:val="00F16F63"/>
    <w:rsid w:val="00F30F81"/>
    <w:rsid w:val="00F32F57"/>
    <w:rsid w:val="00F33E86"/>
    <w:rsid w:val="00F36417"/>
    <w:rsid w:val="00F37A83"/>
    <w:rsid w:val="00F37DA9"/>
    <w:rsid w:val="00F418D5"/>
    <w:rsid w:val="00F52600"/>
    <w:rsid w:val="00F57210"/>
    <w:rsid w:val="00F66C20"/>
    <w:rsid w:val="00F67C32"/>
    <w:rsid w:val="00F7175F"/>
    <w:rsid w:val="00F717DB"/>
    <w:rsid w:val="00F74159"/>
    <w:rsid w:val="00F7697D"/>
    <w:rsid w:val="00F76B66"/>
    <w:rsid w:val="00F82FBA"/>
    <w:rsid w:val="00F9044C"/>
    <w:rsid w:val="00F976EB"/>
    <w:rsid w:val="00FA0B8E"/>
    <w:rsid w:val="00FA0BA1"/>
    <w:rsid w:val="00FA542E"/>
    <w:rsid w:val="00FA6783"/>
    <w:rsid w:val="00FB3D18"/>
    <w:rsid w:val="00FB4AA7"/>
    <w:rsid w:val="00FC03EE"/>
    <w:rsid w:val="00FC206E"/>
    <w:rsid w:val="00FD2143"/>
    <w:rsid w:val="00FD4361"/>
    <w:rsid w:val="00FD7D95"/>
    <w:rsid w:val="00FE0EED"/>
    <w:rsid w:val="00FE18EC"/>
    <w:rsid w:val="00FE2682"/>
    <w:rsid w:val="00FE3B5B"/>
    <w:rsid w:val="00FE3EAD"/>
    <w:rsid w:val="03149434"/>
    <w:rsid w:val="050D54F1"/>
    <w:rsid w:val="30F2A453"/>
    <w:rsid w:val="673E1388"/>
    <w:rsid w:val="7AB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4207"/>
  <w15:chartTrackingRefBased/>
  <w15:docId w15:val="{B6EF8895-AFF3-0D49-9386-33864AA6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2A"/>
    <w:pPr>
      <w:spacing w:after="240"/>
    </w:pPr>
    <w:rPr>
      <w:rFonts w:ascii="Arial" w:eastAsiaTheme="minorEastAsia" w:hAnsi="Arial"/>
      <w:color w:val="000000" w:themeColor="text1"/>
    </w:rPr>
  </w:style>
  <w:style w:type="paragraph" w:styleId="Heading1">
    <w:name w:val="heading 1"/>
    <w:basedOn w:val="Normal"/>
    <w:link w:val="Heading1Char"/>
    <w:qFormat/>
    <w:rsid w:val="00380D3C"/>
    <w:pPr>
      <w:outlineLvl w:val="0"/>
    </w:pPr>
    <w:rPr>
      <w:b/>
      <w:bCs/>
      <w:sz w:val="72"/>
      <w:szCs w:val="96"/>
    </w:rPr>
  </w:style>
  <w:style w:type="paragraph" w:styleId="Heading2">
    <w:name w:val="heading 2"/>
    <w:basedOn w:val="Normal"/>
    <w:next w:val="NoSpacing"/>
    <w:link w:val="Heading2Char"/>
    <w:qFormat/>
    <w:rsid w:val="00380D3C"/>
    <w:pPr>
      <w:outlineLvl w:val="1"/>
    </w:pPr>
    <w:rPr>
      <w:b/>
      <w:bCs/>
      <w:sz w:val="56"/>
      <w:szCs w:val="48"/>
    </w:rPr>
  </w:style>
  <w:style w:type="paragraph" w:styleId="Heading3">
    <w:name w:val="heading 3"/>
    <w:basedOn w:val="Normal"/>
    <w:next w:val="BodyText"/>
    <w:link w:val="Heading3Char"/>
    <w:qFormat/>
    <w:rsid w:val="00380D3C"/>
    <w:pPr>
      <w:keepNext/>
      <w:tabs>
        <w:tab w:val="num" w:pos="0"/>
        <w:tab w:val="num" w:pos="720"/>
      </w:tabs>
      <w:outlineLvl w:val="2"/>
    </w:pPr>
    <w:rPr>
      <w:rFonts w:eastAsia="Times New Roman" w:cs="Times New Roman"/>
      <w:b/>
      <w:sz w:val="56"/>
      <w:szCs w:val="20"/>
    </w:rPr>
  </w:style>
  <w:style w:type="paragraph" w:styleId="Heading4">
    <w:name w:val="heading 4"/>
    <w:basedOn w:val="Normal"/>
    <w:next w:val="Normal"/>
    <w:link w:val="Heading4Char"/>
    <w:qFormat/>
    <w:rsid w:val="00380D3C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Calibri" w:eastAsia="Times New Roman" w:hAnsi="Calibri" w:cs="Times New Roman"/>
      <w:b/>
      <w:sz w:val="44"/>
      <w:szCs w:val="20"/>
    </w:rPr>
  </w:style>
  <w:style w:type="paragraph" w:styleId="Heading5">
    <w:name w:val="heading 5"/>
    <w:basedOn w:val="Normal"/>
    <w:next w:val="Normal"/>
    <w:link w:val="Heading5Char"/>
    <w:qFormat/>
    <w:rsid w:val="00380D3C"/>
    <w:pPr>
      <w:tabs>
        <w:tab w:val="num" w:pos="720"/>
        <w:tab w:val="num" w:pos="1008"/>
      </w:tabs>
      <w:spacing w:before="240" w:after="60"/>
      <w:jc w:val="both"/>
      <w:outlineLvl w:val="4"/>
    </w:pPr>
    <w:rPr>
      <w:rFonts w:eastAsia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480FF5"/>
    <w:pPr>
      <w:tabs>
        <w:tab w:val="num" w:pos="1152"/>
      </w:tabs>
      <w:ind w:left="1151" w:hanging="1151"/>
      <w:outlineLvl w:val="5"/>
    </w:pPr>
    <w:rPr>
      <w:rFonts w:eastAsia="Times New Roman" w:cs="Times New Roman"/>
      <w:b/>
      <w:color w:val="006D7D"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480FF5"/>
    <w:pPr>
      <w:tabs>
        <w:tab w:val="num" w:pos="720"/>
        <w:tab w:val="num" w:pos="1296"/>
      </w:tabs>
      <w:ind w:left="357" w:hanging="357"/>
      <w:outlineLvl w:val="6"/>
    </w:pPr>
    <w:rPr>
      <w:rFonts w:ascii="Calibri" w:eastAsia="Times New Roman" w:hAnsi="Calibri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text">
    <w:name w:val="Intro text"/>
    <w:basedOn w:val="Normal"/>
    <w:qFormat/>
    <w:rsid w:val="00316B59"/>
    <w:pPr>
      <w:spacing w:after="160" w:line="259" w:lineRule="auto"/>
    </w:pPr>
    <w:rPr>
      <w:b/>
      <w:szCs w:val="22"/>
    </w:rPr>
  </w:style>
  <w:style w:type="paragraph" w:customStyle="1" w:styleId="Normalbold">
    <w:name w:val="Normal + bold"/>
    <w:basedOn w:val="Normal"/>
    <w:qFormat/>
    <w:rsid w:val="00A36DEA"/>
    <w:pPr>
      <w:numPr>
        <w:numId w:val="11"/>
      </w:numPr>
      <w:spacing w:line="259" w:lineRule="auto"/>
      <w:contextualSpacing/>
    </w:pPr>
    <w:rPr>
      <w:b/>
      <w:szCs w:val="22"/>
    </w:rPr>
  </w:style>
  <w:style w:type="character" w:customStyle="1" w:styleId="Heading1Char">
    <w:name w:val="Heading 1 Char"/>
    <w:basedOn w:val="DefaultParagraphFont"/>
    <w:link w:val="Heading1"/>
    <w:rsid w:val="00380D3C"/>
    <w:rPr>
      <w:rFonts w:ascii="Arial" w:eastAsiaTheme="minorEastAsia" w:hAnsi="Arial"/>
      <w:b/>
      <w:bCs/>
      <w:color w:val="000000" w:themeColor="text1"/>
      <w:sz w:val="72"/>
      <w:szCs w:val="96"/>
    </w:rPr>
  </w:style>
  <w:style w:type="character" w:customStyle="1" w:styleId="Heading3Char">
    <w:name w:val="Heading 3 Char"/>
    <w:basedOn w:val="DefaultParagraphFont"/>
    <w:link w:val="Heading3"/>
    <w:rsid w:val="00380D3C"/>
    <w:rPr>
      <w:rFonts w:ascii="Arial" w:eastAsia="Times New Roman" w:hAnsi="Arial" w:cs="Times New Roman"/>
      <w:b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E5C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5CA1"/>
  </w:style>
  <w:style w:type="character" w:customStyle="1" w:styleId="Heading2Char">
    <w:name w:val="Heading 2 Char"/>
    <w:basedOn w:val="DefaultParagraphFont"/>
    <w:link w:val="Heading2"/>
    <w:rsid w:val="00380D3C"/>
    <w:rPr>
      <w:rFonts w:ascii="Arial" w:eastAsiaTheme="minorEastAsia" w:hAnsi="Arial"/>
      <w:b/>
      <w:bCs/>
      <w:color w:val="000000" w:themeColor="text1"/>
      <w:sz w:val="56"/>
      <w:szCs w:val="48"/>
    </w:rPr>
  </w:style>
  <w:style w:type="paragraph" w:styleId="NoSpacing">
    <w:name w:val="No Spacing"/>
    <w:uiPriority w:val="1"/>
    <w:qFormat/>
    <w:rsid w:val="00480FF5"/>
  </w:style>
  <w:style w:type="character" w:customStyle="1" w:styleId="Heading4Char">
    <w:name w:val="Heading 4 Char"/>
    <w:basedOn w:val="DefaultParagraphFont"/>
    <w:link w:val="Heading4"/>
    <w:rsid w:val="00380D3C"/>
    <w:rPr>
      <w:rFonts w:ascii="Calibri" w:eastAsia="Times New Roman" w:hAnsi="Calibri" w:cs="Times New Roman"/>
      <w:b/>
      <w:color w:val="000000" w:themeColor="text1"/>
      <w:sz w:val="44"/>
      <w:szCs w:val="20"/>
    </w:rPr>
  </w:style>
  <w:style w:type="character" w:customStyle="1" w:styleId="Heading5Char">
    <w:name w:val="Heading 5 Char"/>
    <w:basedOn w:val="DefaultParagraphFont"/>
    <w:link w:val="Heading5"/>
    <w:rsid w:val="00380D3C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480FF5"/>
    <w:rPr>
      <w:rFonts w:eastAsia="Times New Roman" w:cs="Times New Roman"/>
      <w:b/>
      <w:color w:val="006D7D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480FF5"/>
    <w:rPr>
      <w:rFonts w:ascii="Calibri" w:eastAsia="Times New Roman" w:hAnsi="Calibri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876598"/>
  </w:style>
  <w:style w:type="character" w:styleId="Hyperlink">
    <w:name w:val="Hyperlink"/>
    <w:basedOn w:val="DefaultParagraphFont"/>
    <w:uiPriority w:val="99"/>
    <w:unhideWhenUsed/>
    <w:rsid w:val="000A3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80"/>
    <w:rPr>
      <w:color w:val="605E5C"/>
      <w:shd w:val="clear" w:color="auto" w:fill="E1DFDD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5D08F2"/>
    <w:pPr>
      <w:ind w:left="720"/>
      <w:contextualSpacing/>
    </w:pPr>
  </w:style>
  <w:style w:type="table" w:styleId="TableGrid">
    <w:name w:val="Table Grid"/>
    <w:basedOn w:val="TableNormal"/>
    <w:rsid w:val="00DC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37DA9"/>
    <w:pPr>
      <w:spacing w:after="480"/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A9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A9"/>
    <w:pPr>
      <w:numPr>
        <w:ilvl w:val="1"/>
      </w:numPr>
      <w:spacing w:after="160"/>
    </w:pPr>
    <w:rPr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7DA9"/>
    <w:rPr>
      <w:rFonts w:ascii="Arial" w:eastAsiaTheme="minorEastAsia" w:hAnsi="Arial"/>
      <w:color w:val="000000" w:themeColor="text1"/>
      <w:spacing w:val="15"/>
      <w:sz w:val="48"/>
      <w:szCs w:val="22"/>
    </w:rPr>
  </w:style>
  <w:style w:type="paragraph" w:customStyle="1" w:styleId="Numberlist">
    <w:name w:val="Number list"/>
    <w:basedOn w:val="Normal"/>
    <w:qFormat/>
    <w:rsid w:val="00380D3C"/>
    <w:pPr>
      <w:spacing w:line="259" w:lineRule="auto"/>
      <w:ind w:left="720" w:hanging="360"/>
      <w:contextualSpacing/>
    </w:pPr>
    <w:rPr>
      <w:b/>
      <w:szCs w:val="22"/>
    </w:rPr>
  </w:style>
  <w:style w:type="numbering" w:customStyle="1" w:styleId="CurrentList1">
    <w:name w:val="Current List1"/>
    <w:uiPriority w:val="99"/>
    <w:rsid w:val="00380D3C"/>
    <w:pPr>
      <w:numPr>
        <w:numId w:val="15"/>
      </w:numPr>
    </w:pPr>
  </w:style>
  <w:style w:type="paragraph" w:customStyle="1" w:styleId="Bulletlist">
    <w:name w:val="Bullet list"/>
    <w:basedOn w:val="Numberlist"/>
    <w:qFormat/>
    <w:rsid w:val="00380D3C"/>
    <w:pPr>
      <w:numPr>
        <w:numId w:val="16"/>
      </w:numPr>
      <w:ind w:left="567" w:firstLine="0"/>
    </w:pPr>
  </w:style>
  <w:style w:type="paragraph" w:customStyle="1" w:styleId="paragraph">
    <w:name w:val="paragraph"/>
    <w:basedOn w:val="Normal"/>
    <w:rsid w:val="00BA68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BA6845"/>
  </w:style>
  <w:style w:type="character" w:customStyle="1" w:styleId="eop">
    <w:name w:val="eop"/>
    <w:basedOn w:val="DefaultParagraphFont"/>
    <w:rsid w:val="00BA6845"/>
  </w:style>
  <w:style w:type="character" w:styleId="FollowedHyperlink">
    <w:name w:val="FollowedHyperlink"/>
    <w:basedOn w:val="DefaultParagraphFont"/>
    <w:uiPriority w:val="99"/>
    <w:semiHidden/>
    <w:unhideWhenUsed/>
    <w:rsid w:val="00C2495E"/>
    <w:rPr>
      <w:color w:val="954F72" w:themeColor="followedHyperlink"/>
      <w:u w:val="single"/>
    </w:rPr>
  </w:style>
  <w:style w:type="paragraph" w:customStyle="1" w:styleId="Default">
    <w:name w:val="Default"/>
    <w:rsid w:val="00B714AC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4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9C5"/>
    <w:rPr>
      <w:rFonts w:ascii="Arial" w:eastAsiaTheme="minorEastAsia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9C5"/>
    <w:rPr>
      <w:rFonts w:ascii="Arial" w:eastAsiaTheme="minorEastAsia" w:hAnsi="Arial"/>
      <w:b/>
      <w:bCs/>
      <w:color w:val="000000" w:themeColor="text1"/>
      <w:sz w:val="20"/>
      <w:szCs w:val="20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671E55"/>
    <w:rPr>
      <w:rFonts w:ascii="Arial" w:eastAsiaTheme="minorEastAsia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ing.nspcc.org.uk/media/1095/reunification-practice-framework-guidanc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9B11C5F406A47A3A36F6EB1D422FE" ma:contentTypeVersion="9" ma:contentTypeDescription="Create a new document." ma:contentTypeScope="" ma:versionID="5002278c0f0c68d4a90984d4a674d29c">
  <xsd:schema xmlns:xsd="http://www.w3.org/2001/XMLSchema" xmlns:xs="http://www.w3.org/2001/XMLSchema" xmlns:p="http://schemas.microsoft.com/office/2006/metadata/properties" xmlns:ns2="a31cc466-11b3-4db8-9125-08b5f535317a" xmlns:ns3="1d74e0d5-85b9-4489-a434-b09b03337bcf" targetNamespace="http://schemas.microsoft.com/office/2006/metadata/properties" ma:root="true" ma:fieldsID="2a8f4354376b1e290fcf8061ec7995fe" ns2:_="" ns3:_="">
    <xsd:import namespace="a31cc466-11b3-4db8-9125-08b5f535317a"/>
    <xsd:import namespace="1d74e0d5-85b9-4489-a434-b09b03337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c466-11b3-4db8-9125-08b5f5353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e0d5-85b9-4489-a434-b09b03337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13D7D0-17A1-491E-BB62-AD182EFEF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c466-11b3-4db8-9125-08b5f535317a"/>
    <ds:schemaRef ds:uri="1d74e0d5-85b9-4489-a434-b09b03337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28A32-A38B-47CB-809C-37CD990D8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1A469-E5BD-4F51-8F9E-4D7679AE2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8FA5D-AA8B-BC44-B2A2-F4E23E69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Sheard</dc:creator>
  <cp:keywords/>
  <dc:description/>
  <cp:lastModifiedBy>Taniya Rahman</cp:lastModifiedBy>
  <cp:revision>3</cp:revision>
  <dcterms:created xsi:type="dcterms:W3CDTF">2024-12-23T11:40:00Z</dcterms:created>
  <dcterms:modified xsi:type="dcterms:W3CDTF">2024-12-23T11:41:00Z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0x010100C4A9B11C5F406A47A3A36F6EB1D422FE</vt:lpwstr>
  </property>
</Properties>
</file>