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2F464" w14:textId="4A2767B5" w:rsidR="00D01626" w:rsidRDefault="0019440E" w:rsidP="00626956">
      <w:pPr>
        <w:pStyle w:val="Heading3"/>
        <w:rPr>
          <w:rStyle w:val="eop"/>
          <w:rFonts w:cs="Arial"/>
          <w:color w:val="000000"/>
          <w:sz w:val="40"/>
          <w:szCs w:val="40"/>
          <w:shd w:val="clear" w:color="auto" w:fill="FFFFFF"/>
        </w:rPr>
      </w:pPr>
      <w:r>
        <w:rPr>
          <w:noProof/>
        </w:rPr>
        <w:drawing>
          <wp:anchor distT="0" distB="0" distL="114300" distR="114300" simplePos="0" relativeHeight="251655679" behindDoc="1" locked="0" layoutInCell="1" allowOverlap="1" wp14:anchorId="2009FB34" wp14:editId="195FFB45">
            <wp:simplePos x="0" y="0"/>
            <wp:positionH relativeFrom="page">
              <wp:align>left</wp:align>
            </wp:positionH>
            <wp:positionV relativeFrom="paragraph">
              <wp:posOffset>-720090</wp:posOffset>
            </wp:positionV>
            <wp:extent cx="7555230" cy="627380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5653" cy="6274151"/>
                    </a:xfrm>
                    <a:prstGeom prst="rect">
                      <a:avLst/>
                    </a:prstGeom>
                  </pic:spPr>
                </pic:pic>
              </a:graphicData>
            </a:graphic>
            <wp14:sizeRelH relativeFrom="page">
              <wp14:pctWidth>0</wp14:pctWidth>
            </wp14:sizeRelH>
            <wp14:sizeRelV relativeFrom="page">
              <wp14:pctHeight>0</wp14:pctHeight>
            </wp14:sizeRelV>
          </wp:anchor>
        </w:drawing>
      </w:r>
      <w:r w:rsidR="00D01626">
        <w:rPr>
          <w:noProof/>
        </w:rPr>
        <mc:AlternateContent>
          <mc:Choice Requires="wps">
            <w:drawing>
              <wp:anchor distT="0" distB="0" distL="114300" distR="114300" simplePos="0" relativeHeight="251665920" behindDoc="0" locked="0" layoutInCell="1" allowOverlap="1" wp14:anchorId="1F557898" wp14:editId="274AFFBA">
                <wp:simplePos x="0" y="0"/>
                <wp:positionH relativeFrom="column">
                  <wp:posOffset>-165735</wp:posOffset>
                </wp:positionH>
                <wp:positionV relativeFrom="paragraph">
                  <wp:posOffset>5572760</wp:posOffset>
                </wp:positionV>
                <wp:extent cx="4070350" cy="427355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70350" cy="4273550"/>
                        </a:xfrm>
                        <a:prstGeom prst="rect">
                          <a:avLst/>
                        </a:prstGeom>
                        <a:noFill/>
                        <a:ln w="6350">
                          <a:noFill/>
                        </a:ln>
                      </wps:spPr>
                      <wps:txbx>
                        <w:txbxContent>
                          <w:p w14:paraId="39A58DDF" w14:textId="1BEC2BB9" w:rsidR="00F37DA9" w:rsidRPr="00D01626" w:rsidRDefault="00626956" w:rsidP="00380D3C">
                            <w:pPr>
                              <w:pStyle w:val="Heading1"/>
                              <w:rPr>
                                <w:sz w:val="68"/>
                                <w:szCs w:val="68"/>
                              </w:rPr>
                            </w:pPr>
                            <w:r>
                              <w:rPr>
                                <w:sz w:val="68"/>
                                <w:szCs w:val="68"/>
                              </w:rPr>
                              <w:t>Placement with Parents Agreement</w:t>
                            </w:r>
                            <w:r w:rsidR="00D910EB">
                              <w:rPr>
                                <w:sz w:val="68"/>
                                <w:szCs w:val="68"/>
                              </w:rPr>
                              <w:t xml:space="preserve"> / </w:t>
                            </w:r>
                            <w:r w:rsidR="00D910EB" w:rsidRPr="00D01626">
                              <w:rPr>
                                <w:sz w:val="68"/>
                                <w:szCs w:val="68"/>
                              </w:rPr>
                              <w:t>Reunification Assessment</w:t>
                            </w:r>
                            <w:r>
                              <w:rPr>
                                <w:sz w:val="68"/>
                                <w:szCs w:val="6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57898" id="_x0000_t202" coordsize="21600,21600" o:spt="202" path="m,l,21600r21600,l21600,xe">
                <v:stroke joinstyle="miter"/>
                <v:path gradientshapeok="t" o:connecttype="rect"/>
              </v:shapetype>
              <v:shape id="Text Box 6" o:spid="_x0000_s1026" type="#_x0000_t202" alt="&quot;&quot;" style="position:absolute;margin-left:-13.05pt;margin-top:438.8pt;width:320.5pt;height:3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" filled="f" stroked="f" strokeweight=".5pt">
                <v:textbox>
                  <w:txbxContent>
                    <w:p w14:paraId="39A58DDF" w14:textId="1BEC2BB9" w:rsidR="00F37DA9" w:rsidRPr="00D01626" w:rsidRDefault="00626956" w:rsidP="00380D3C">
                      <w:pPr>
                        <w:pStyle w:val="Heading1"/>
                        <w:rPr>
                          <w:sz w:val="68"/>
                          <w:szCs w:val="68"/>
                        </w:rPr>
                      </w:pPr>
                      <w:r>
                        <w:rPr>
                          <w:sz w:val="68"/>
                          <w:szCs w:val="68"/>
                        </w:rPr>
                        <w:t>Placement with Parents Agreement</w:t>
                      </w:r>
                      <w:r w:rsidR="00D910EB">
                        <w:rPr>
                          <w:sz w:val="68"/>
                          <w:szCs w:val="68"/>
                        </w:rPr>
                        <w:t xml:space="preserve"> / </w:t>
                      </w:r>
                      <w:r w:rsidR="00D910EB" w:rsidRPr="00D01626">
                        <w:rPr>
                          <w:sz w:val="68"/>
                          <w:szCs w:val="68"/>
                        </w:rPr>
                        <w:t>Reunification Assessment</w:t>
                      </w:r>
                      <w:r>
                        <w:rPr>
                          <w:sz w:val="68"/>
                          <w:szCs w:val="68"/>
                        </w:rPr>
                        <w:t xml:space="preserve"> </w:t>
                      </w:r>
                    </w:p>
                  </w:txbxContent>
                </v:textbox>
              </v:shape>
            </w:pict>
          </mc:Fallback>
        </mc:AlternateContent>
      </w:r>
      <w:r w:rsidR="00D01626" w:rsidRPr="00F37DA9">
        <w:rPr>
          <w:noProof/>
          <w:color w:val="F8A800"/>
        </w:rPr>
        <mc:AlternateContent>
          <mc:Choice Requires="wps">
            <w:drawing>
              <wp:anchor distT="0" distB="0" distL="114300" distR="114300" simplePos="0" relativeHeight="251656704" behindDoc="1" locked="0" layoutInCell="1" allowOverlap="1" wp14:anchorId="3486A6AE" wp14:editId="7537A659">
                <wp:simplePos x="0" y="0"/>
                <wp:positionH relativeFrom="page">
                  <wp:align>left</wp:align>
                </wp:positionH>
                <wp:positionV relativeFrom="paragraph">
                  <wp:posOffset>5528310</wp:posOffset>
                </wp:positionV>
                <wp:extent cx="7605395" cy="441960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4419600"/>
                        </a:xfrm>
                        <a:prstGeom prst="rect">
                          <a:avLst/>
                        </a:prstGeom>
                        <a:solidFill>
                          <a:srgbClr val="E7A2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B48B5" id="Rectangle 12" o:spid="_x0000_s1026" alt="&quot;&quot;" style="position:absolute;margin-left:0;margin-top:435.3pt;width:598.85pt;height:348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" fillcolor="#e7a23f" stroked="f" strokeweight="1pt">
                <w10:wrap anchorx="page"/>
              </v:rect>
            </w:pict>
          </mc:Fallback>
        </mc:AlternateContent>
      </w:r>
      <w:r w:rsidR="00F37DA9" w:rsidRPr="00F37DA9">
        <w:rPr>
          <w:noProof/>
        </w:rPr>
        <w:drawing>
          <wp:anchor distT="0" distB="0" distL="114300" distR="114300" simplePos="0" relativeHeight="251662336" behindDoc="0" locked="0" layoutInCell="1" allowOverlap="1" wp14:anchorId="2F337C4B" wp14:editId="09FF7789">
            <wp:simplePos x="0" y="0"/>
            <wp:positionH relativeFrom="column">
              <wp:posOffset>5436235</wp:posOffset>
            </wp:positionH>
            <wp:positionV relativeFrom="paragraph">
              <wp:posOffset>8543182</wp:posOffset>
            </wp:positionV>
            <wp:extent cx="1200785" cy="1082040"/>
            <wp:effectExtent l="0" t="0" r="571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2"/>
                    <a:stretch>
                      <a:fillRect/>
                    </a:stretch>
                  </pic:blipFill>
                  <pic:spPr>
                    <a:xfrm>
                      <a:off x="0" y="0"/>
                      <a:ext cx="1200785" cy="1082040"/>
                    </a:xfrm>
                    <a:prstGeom prst="rect">
                      <a:avLst/>
                    </a:prstGeom>
                  </pic:spPr>
                </pic:pic>
              </a:graphicData>
            </a:graphic>
            <wp14:sizeRelH relativeFrom="page">
              <wp14:pctWidth>0</wp14:pctWidth>
            </wp14:sizeRelH>
            <wp14:sizeRelV relativeFrom="page">
              <wp14:pctHeight>0</wp14:pctHeight>
            </wp14:sizeRelV>
          </wp:anchor>
        </w:drawing>
      </w:r>
      <w:r w:rsidR="00F37DA9" w:rsidRPr="00F37DA9">
        <w:t xml:space="preserve"> </w:t>
      </w:r>
      <w:r w:rsidR="00F37DA9" w:rsidRPr="00F37DA9">
        <w:rPr>
          <w:noProof/>
        </w:rPr>
        <mc:AlternateContent>
          <mc:Choice Requires="wps">
            <w:drawing>
              <wp:anchor distT="0" distB="0" distL="114300" distR="114300" simplePos="0" relativeHeight="251661312" behindDoc="1" locked="0" layoutInCell="1" allowOverlap="1" wp14:anchorId="409E6846" wp14:editId="52713C50">
                <wp:simplePos x="0" y="0"/>
                <wp:positionH relativeFrom="column">
                  <wp:posOffset>4004945</wp:posOffset>
                </wp:positionH>
                <wp:positionV relativeFrom="paragraph">
                  <wp:posOffset>1448435</wp:posOffset>
                </wp:positionV>
                <wp:extent cx="3404235" cy="8618855"/>
                <wp:effectExtent l="0" t="0" r="0" b="4445"/>
                <wp:wrapNone/>
                <wp:docPr id="4" name="Freeform 6">
                  <a:extLst xmlns:a="http://schemas.openxmlformats.org/drawingml/2006/main">
                    <a:ext uri="{FF2B5EF4-FFF2-40B4-BE49-F238E27FC236}">
                      <a16:creationId xmlns:a16="http://schemas.microsoft.com/office/drawing/2014/main" id="{08D7C288-3F9A-CB41-B08B-D69AAC69398C}"/>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4235" cy="8618855"/>
                        </a:xfrm>
                        <a:custGeom>
                          <a:avLst/>
                          <a:gdLst/>
                          <a:ahLst/>
                          <a:cxnLst>
                            <a:cxn ang="0">
                              <a:pos x="138" y="3828"/>
                            </a:cxn>
                            <a:cxn ang="0">
                              <a:pos x="390" y="3828"/>
                            </a:cxn>
                            <a:cxn ang="0">
                              <a:pos x="600" y="3828"/>
                            </a:cxn>
                            <a:cxn ang="0">
                              <a:pos x="792" y="3828"/>
                            </a:cxn>
                            <a:cxn ang="0">
                              <a:pos x="954" y="3828"/>
                            </a:cxn>
                            <a:cxn ang="0">
                              <a:pos x="1086" y="3828"/>
                            </a:cxn>
                            <a:cxn ang="0">
                              <a:pos x="1194" y="3828"/>
                            </a:cxn>
                            <a:cxn ang="0">
                              <a:pos x="1326" y="3828"/>
                            </a:cxn>
                            <a:cxn ang="0">
                              <a:pos x="1428" y="3828"/>
                            </a:cxn>
                            <a:cxn ang="0">
                              <a:pos x="1488" y="3828"/>
                            </a:cxn>
                            <a:cxn ang="0">
                              <a:pos x="1506" y="3828"/>
                            </a:cxn>
                            <a:cxn ang="0">
                              <a:pos x="1512" y="3744"/>
                            </a:cxn>
                            <a:cxn ang="0">
                              <a:pos x="1512" y="3522"/>
                            </a:cxn>
                            <a:cxn ang="0">
                              <a:pos x="1512" y="3294"/>
                            </a:cxn>
                            <a:cxn ang="0">
                              <a:pos x="1512" y="3126"/>
                            </a:cxn>
                            <a:cxn ang="0">
                              <a:pos x="1512" y="3018"/>
                            </a:cxn>
                            <a:cxn ang="0">
                              <a:pos x="1512" y="2946"/>
                            </a:cxn>
                            <a:cxn ang="0">
                              <a:pos x="1512" y="2916"/>
                            </a:cxn>
                            <a:cxn ang="0">
                              <a:pos x="1512" y="2898"/>
                            </a:cxn>
                            <a:cxn ang="0">
                              <a:pos x="1434" y="2742"/>
                            </a:cxn>
                            <a:cxn ang="0">
                              <a:pos x="1296" y="2406"/>
                            </a:cxn>
                            <a:cxn ang="0">
                              <a:pos x="1188" y="2046"/>
                            </a:cxn>
                            <a:cxn ang="0">
                              <a:pos x="1140" y="1632"/>
                            </a:cxn>
                            <a:cxn ang="0">
                              <a:pos x="1146" y="1248"/>
                            </a:cxn>
                            <a:cxn ang="0">
                              <a:pos x="1206" y="978"/>
                            </a:cxn>
                            <a:cxn ang="0">
                              <a:pos x="1308" y="780"/>
                            </a:cxn>
                            <a:cxn ang="0">
                              <a:pos x="1434" y="648"/>
                            </a:cxn>
                            <a:cxn ang="0">
                              <a:pos x="1512" y="498"/>
                            </a:cxn>
                            <a:cxn ang="0">
                              <a:pos x="1512" y="330"/>
                            </a:cxn>
                            <a:cxn ang="0">
                              <a:pos x="1512" y="198"/>
                            </a:cxn>
                            <a:cxn ang="0">
                              <a:pos x="1512" y="108"/>
                            </a:cxn>
                            <a:cxn ang="0">
                              <a:pos x="1512" y="48"/>
                            </a:cxn>
                            <a:cxn ang="0">
                              <a:pos x="1512" y="12"/>
                            </a:cxn>
                            <a:cxn ang="0">
                              <a:pos x="1512" y="0"/>
                            </a:cxn>
                            <a:cxn ang="0">
                              <a:pos x="1506" y="0"/>
                            </a:cxn>
                            <a:cxn ang="0">
                              <a:pos x="1230" y="360"/>
                            </a:cxn>
                            <a:cxn ang="0">
                              <a:pos x="966" y="744"/>
                            </a:cxn>
                            <a:cxn ang="0">
                              <a:pos x="726" y="1164"/>
                            </a:cxn>
                            <a:cxn ang="0">
                              <a:pos x="504" y="1626"/>
                            </a:cxn>
                            <a:cxn ang="0">
                              <a:pos x="318" y="2124"/>
                            </a:cxn>
                            <a:cxn ang="0">
                              <a:pos x="168" y="2652"/>
                            </a:cxn>
                            <a:cxn ang="0">
                              <a:pos x="60" y="3222"/>
                            </a:cxn>
                            <a:cxn ang="0">
                              <a:pos x="0" y="3828"/>
                            </a:cxn>
                          </a:cxnLst>
                          <a:rect l="0" t="0" r="r" b="b"/>
                          <a:pathLst>
                            <a:path w="1512" h="3828">
                              <a:moveTo>
                                <a:pt x="0" y="3828"/>
                              </a:moveTo>
                              <a:lnTo>
                                <a:pt x="138" y="3828"/>
                              </a:lnTo>
                              <a:lnTo>
                                <a:pt x="264" y="3828"/>
                              </a:lnTo>
                              <a:lnTo>
                                <a:pt x="390" y="3828"/>
                              </a:lnTo>
                              <a:lnTo>
                                <a:pt x="498" y="3828"/>
                              </a:lnTo>
                              <a:lnTo>
                                <a:pt x="600" y="3828"/>
                              </a:lnTo>
                              <a:lnTo>
                                <a:pt x="702" y="3828"/>
                              </a:lnTo>
                              <a:lnTo>
                                <a:pt x="792" y="3828"/>
                              </a:lnTo>
                              <a:lnTo>
                                <a:pt x="870" y="3828"/>
                              </a:lnTo>
                              <a:lnTo>
                                <a:pt x="954" y="3828"/>
                              </a:lnTo>
                              <a:lnTo>
                                <a:pt x="1020" y="3828"/>
                              </a:lnTo>
                              <a:lnTo>
                                <a:pt x="1086" y="3828"/>
                              </a:lnTo>
                              <a:lnTo>
                                <a:pt x="1140" y="3828"/>
                              </a:lnTo>
                              <a:lnTo>
                                <a:pt x="1194" y="3828"/>
                              </a:lnTo>
                              <a:lnTo>
                                <a:pt x="1236" y="3828"/>
                              </a:lnTo>
                              <a:lnTo>
                                <a:pt x="1326" y="3828"/>
                              </a:lnTo>
                              <a:lnTo>
                                <a:pt x="1380" y="3828"/>
                              </a:lnTo>
                              <a:lnTo>
                                <a:pt x="1428" y="3828"/>
                              </a:lnTo>
                              <a:lnTo>
                                <a:pt x="1464" y="3828"/>
                              </a:lnTo>
                              <a:lnTo>
                                <a:pt x="1488" y="3828"/>
                              </a:lnTo>
                              <a:lnTo>
                                <a:pt x="1500" y="3828"/>
                              </a:lnTo>
                              <a:lnTo>
                                <a:pt x="1506" y="3828"/>
                              </a:lnTo>
                              <a:lnTo>
                                <a:pt x="1512" y="3828"/>
                              </a:lnTo>
                              <a:lnTo>
                                <a:pt x="1512" y="3744"/>
                              </a:lnTo>
                              <a:lnTo>
                                <a:pt x="1512" y="3666"/>
                              </a:lnTo>
                              <a:lnTo>
                                <a:pt x="1512" y="3522"/>
                              </a:lnTo>
                              <a:lnTo>
                                <a:pt x="1512" y="3396"/>
                              </a:lnTo>
                              <a:lnTo>
                                <a:pt x="1512" y="3294"/>
                              </a:lnTo>
                              <a:lnTo>
                                <a:pt x="1512" y="3204"/>
                              </a:lnTo>
                              <a:lnTo>
                                <a:pt x="1512" y="3126"/>
                              </a:lnTo>
                              <a:lnTo>
                                <a:pt x="1512" y="3066"/>
                              </a:lnTo>
                              <a:lnTo>
                                <a:pt x="1512" y="3018"/>
                              </a:lnTo>
                              <a:lnTo>
                                <a:pt x="1512" y="2976"/>
                              </a:lnTo>
                              <a:lnTo>
                                <a:pt x="1512" y="2946"/>
                              </a:lnTo>
                              <a:lnTo>
                                <a:pt x="1512" y="2928"/>
                              </a:lnTo>
                              <a:lnTo>
                                <a:pt x="1512" y="2916"/>
                              </a:lnTo>
                              <a:lnTo>
                                <a:pt x="1512" y="2904"/>
                              </a:lnTo>
                              <a:lnTo>
                                <a:pt x="1512" y="2898"/>
                              </a:lnTo>
                              <a:lnTo>
                                <a:pt x="1512" y="2898"/>
                              </a:lnTo>
                              <a:lnTo>
                                <a:pt x="1434" y="2742"/>
                              </a:lnTo>
                              <a:lnTo>
                                <a:pt x="1362" y="2574"/>
                              </a:lnTo>
                              <a:lnTo>
                                <a:pt x="1296" y="2406"/>
                              </a:lnTo>
                              <a:lnTo>
                                <a:pt x="1236" y="2232"/>
                              </a:lnTo>
                              <a:lnTo>
                                <a:pt x="1188" y="2046"/>
                              </a:lnTo>
                              <a:lnTo>
                                <a:pt x="1158" y="1848"/>
                              </a:lnTo>
                              <a:lnTo>
                                <a:pt x="1140" y="1632"/>
                              </a:lnTo>
                              <a:lnTo>
                                <a:pt x="1140" y="1404"/>
                              </a:lnTo>
                              <a:lnTo>
                                <a:pt x="1146" y="1248"/>
                              </a:lnTo>
                              <a:lnTo>
                                <a:pt x="1170" y="1104"/>
                              </a:lnTo>
                              <a:lnTo>
                                <a:pt x="1206" y="978"/>
                              </a:lnTo>
                              <a:lnTo>
                                <a:pt x="1254" y="870"/>
                              </a:lnTo>
                              <a:lnTo>
                                <a:pt x="1308" y="780"/>
                              </a:lnTo>
                              <a:lnTo>
                                <a:pt x="1368" y="702"/>
                              </a:lnTo>
                              <a:lnTo>
                                <a:pt x="1434" y="648"/>
                              </a:lnTo>
                              <a:lnTo>
                                <a:pt x="1512" y="606"/>
                              </a:lnTo>
                              <a:lnTo>
                                <a:pt x="1512" y="498"/>
                              </a:lnTo>
                              <a:lnTo>
                                <a:pt x="1512" y="408"/>
                              </a:lnTo>
                              <a:lnTo>
                                <a:pt x="1512" y="330"/>
                              </a:lnTo>
                              <a:lnTo>
                                <a:pt x="1512" y="258"/>
                              </a:lnTo>
                              <a:lnTo>
                                <a:pt x="1512" y="198"/>
                              </a:lnTo>
                              <a:lnTo>
                                <a:pt x="1512" y="150"/>
                              </a:lnTo>
                              <a:lnTo>
                                <a:pt x="1512" y="108"/>
                              </a:lnTo>
                              <a:lnTo>
                                <a:pt x="1512" y="78"/>
                              </a:lnTo>
                              <a:lnTo>
                                <a:pt x="1512" y="48"/>
                              </a:lnTo>
                              <a:lnTo>
                                <a:pt x="1512" y="36"/>
                              </a:lnTo>
                              <a:lnTo>
                                <a:pt x="1512" y="12"/>
                              </a:lnTo>
                              <a:lnTo>
                                <a:pt x="1512" y="0"/>
                              </a:lnTo>
                              <a:lnTo>
                                <a:pt x="1512" y="0"/>
                              </a:lnTo>
                              <a:lnTo>
                                <a:pt x="1506" y="0"/>
                              </a:lnTo>
                              <a:lnTo>
                                <a:pt x="1506" y="0"/>
                              </a:lnTo>
                              <a:lnTo>
                                <a:pt x="1368" y="180"/>
                              </a:lnTo>
                              <a:lnTo>
                                <a:pt x="1230" y="360"/>
                              </a:lnTo>
                              <a:lnTo>
                                <a:pt x="1098" y="546"/>
                              </a:lnTo>
                              <a:lnTo>
                                <a:pt x="966" y="744"/>
                              </a:lnTo>
                              <a:lnTo>
                                <a:pt x="840" y="954"/>
                              </a:lnTo>
                              <a:lnTo>
                                <a:pt x="726" y="1164"/>
                              </a:lnTo>
                              <a:lnTo>
                                <a:pt x="612" y="1398"/>
                              </a:lnTo>
                              <a:lnTo>
                                <a:pt x="504" y="1626"/>
                              </a:lnTo>
                              <a:lnTo>
                                <a:pt x="408" y="1866"/>
                              </a:lnTo>
                              <a:lnTo>
                                <a:pt x="318" y="2124"/>
                              </a:lnTo>
                              <a:lnTo>
                                <a:pt x="240" y="2382"/>
                              </a:lnTo>
                              <a:lnTo>
                                <a:pt x="168" y="2652"/>
                              </a:lnTo>
                              <a:lnTo>
                                <a:pt x="108" y="2928"/>
                              </a:lnTo>
                              <a:lnTo>
                                <a:pt x="60" y="3222"/>
                              </a:lnTo>
                              <a:lnTo>
                                <a:pt x="24" y="3522"/>
                              </a:lnTo>
                              <a:lnTo>
                                <a:pt x="0" y="3828"/>
                              </a:lnTo>
                              <a:lnTo>
                                <a:pt x="0" y="3828"/>
                              </a:lnTo>
                              <a:close/>
                            </a:path>
                          </a:pathLst>
                        </a:custGeom>
                        <a:solidFill>
                          <a:srgbClr val="F4B251"/>
                        </a:solidFill>
                        <a:ln w="9525">
                          <a:noFill/>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B81DD2" id="Freeform 6" o:spid="_x0000_s1026" alt="&quot;&quot;" style="position:absolute;margin-left:315.35pt;margin-top:114.05pt;width:268.05pt;height:67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12,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" path="m,3828r138,l264,3828r126,l498,3828r102,l702,3828r90,l870,3828r84,l1020,3828r66,l1140,3828r54,l1236,3828r90,l1380,3828r48,l1464,3828r24,l1500,3828r6,l1512,3828r,-84l1512,3666r,-144l1512,3396r,-102l1512,3204r,-78l1512,3066r,-48l1512,2976r,-30l1512,2928r,-12l1512,2904r,-6l1512,2898r-78,-156l1362,2574r-66,-168l1236,2232r-48,-186l1158,1848r-18,-216l1140,1404r6,-156l1170,1104r36,-126l1254,870r54,-90l1368,702r66,-54l1512,606r,-108l1512,408r,-78l1512,258r,-60l1512,150r,-42l1512,78r,-30l1512,36r,-24l1512,r,l1506,r,l1368,180,1230,360,1098,546,966,744,840,954,726,1164,612,1398,504,1626r-96,240l318,2124r-78,258l168,2652r-60,276l60,3222,24,3522,,3828r,xe" fillcolor="#f4b251" stroked="f">
                <v:path arrowok="t" o:connecttype="custom" o:connectlocs="138,3828;390,3828;600,3828;792,3828;954,3828;1086,3828;1194,3828;1326,3828;1428,3828;1488,3828;1506,3828;1512,3744;1512,3522;1512,3294;1512,3126;1512,3018;1512,2946;1512,2916;1512,2898;1434,2742;1296,2406;1188,2046;1140,1632;1146,1248;1206,978;1308,780;1434,648;1512,498;1512,330;1512,198;1512,108;1512,48;1512,12;1512,0;1506,0;1230,360;966,744;726,1164;504,1626;318,2124;168,2652;60,3222;0,3828" o:connectangles="0,0,0,0,0,0,0,0,0,0,0,0,0,0,0,0,0,0,0,0,0,0,0,0,0,0,0,0,0,0,0,0,0,0,0,0,0,0,0,0,0,0,0"/>
              </v:shape>
            </w:pict>
          </mc:Fallback>
        </mc:AlternateContent>
      </w:r>
      <w:r w:rsidR="00F37DA9">
        <w:br w:type="page"/>
      </w:r>
      <w:r w:rsidR="00D01626" w:rsidRPr="00653E8A">
        <w:rPr>
          <w:rStyle w:val="normaltextrun"/>
          <w:rFonts w:eastAsiaTheme="minorEastAsia" w:cs="Arial"/>
          <w:bCs/>
          <w:color w:val="000000"/>
          <w:sz w:val="40"/>
          <w:szCs w:val="40"/>
          <w:shd w:val="clear" w:color="auto" w:fill="FFFFFF"/>
        </w:rPr>
        <w:lastRenderedPageBreak/>
        <w:t>Introduction and purpose of the report</w:t>
      </w:r>
      <w:r w:rsidR="00D01626" w:rsidRPr="00653E8A">
        <w:rPr>
          <w:rStyle w:val="eop"/>
          <w:rFonts w:cs="Arial"/>
          <w:color w:val="000000"/>
          <w:sz w:val="40"/>
          <w:szCs w:val="40"/>
          <w:shd w:val="clear" w:color="auto" w:fill="FFFFFF"/>
        </w:rPr>
        <w:t> </w:t>
      </w:r>
    </w:p>
    <w:p w14:paraId="6F8CE718" w14:textId="59EB7DF6" w:rsidR="00DE65A2" w:rsidRDefault="00DE65A2" w:rsidP="00DE65A2">
      <w:pPr>
        <w:pStyle w:val="BodyText"/>
      </w:pPr>
      <w:r>
        <w:t xml:space="preserve">This document acts as a combined Placement with Parents Agreement and Reunification Assessment, however if the care plan for the child is to remain in the care of the Local </w:t>
      </w:r>
      <w:proofErr w:type="gramStart"/>
      <w:r>
        <w:t>Authority</w:t>
      </w:r>
      <w:proofErr w:type="gramEnd"/>
      <w:r>
        <w:t xml:space="preserve"> then only the Placement with Parents Sections need to be completed to allow extended Family Time.    If the Care Plan is one of Reunification, then both the Placement with Parents Agreement and Reunification Assessment must be completed.</w:t>
      </w:r>
    </w:p>
    <w:p w14:paraId="5FE51152" w14:textId="374DF016" w:rsidR="00D01626" w:rsidRPr="00DE65A2" w:rsidRDefault="00626956" w:rsidP="002F042A">
      <w:pPr>
        <w:rPr>
          <w:rFonts w:eastAsia="Times New Roman"/>
          <w:b/>
          <w:bCs/>
          <w:sz w:val="28"/>
          <w:szCs w:val="28"/>
          <w:shd w:val="clear" w:color="auto" w:fill="FFFFFF"/>
          <w:lang w:eastAsia="en-GB"/>
        </w:rPr>
      </w:pPr>
      <w:r w:rsidRPr="00DE65A2">
        <w:rPr>
          <w:rFonts w:eastAsia="Times New Roman"/>
          <w:b/>
          <w:bCs/>
          <w:sz w:val="28"/>
          <w:szCs w:val="28"/>
          <w:shd w:val="clear" w:color="auto" w:fill="FFFFFF"/>
          <w:lang w:eastAsia="en-GB"/>
        </w:rPr>
        <w:t>S</w:t>
      </w:r>
      <w:r w:rsidR="003F519B">
        <w:rPr>
          <w:rFonts w:eastAsia="Times New Roman"/>
          <w:b/>
          <w:bCs/>
          <w:sz w:val="28"/>
          <w:szCs w:val="28"/>
          <w:shd w:val="clear" w:color="auto" w:fill="FFFFFF"/>
          <w:lang w:eastAsia="en-GB"/>
        </w:rPr>
        <w:t>ection</w:t>
      </w:r>
      <w:r w:rsidRPr="00DE65A2">
        <w:rPr>
          <w:rFonts w:eastAsia="Times New Roman"/>
          <w:b/>
          <w:bCs/>
          <w:sz w:val="28"/>
          <w:szCs w:val="28"/>
          <w:shd w:val="clear" w:color="auto" w:fill="FFFFFF"/>
          <w:lang w:eastAsia="en-GB"/>
        </w:rPr>
        <w:t xml:space="preserve"> 1 – Placement with Parents Agreement</w:t>
      </w:r>
    </w:p>
    <w:p w14:paraId="2E340939" w14:textId="77777777" w:rsidR="00DE65A2" w:rsidRDefault="00626956" w:rsidP="002F042A">
      <w:pPr>
        <w:rPr>
          <w:rFonts w:eastAsia="Times New Roman"/>
          <w:shd w:val="clear" w:color="auto" w:fill="FFFFFF"/>
          <w:lang w:eastAsia="en-GB"/>
        </w:rPr>
      </w:pPr>
      <w:r>
        <w:rPr>
          <w:rFonts w:eastAsia="Times New Roman"/>
          <w:shd w:val="clear" w:color="auto" w:fill="FFFFFF"/>
          <w:lang w:eastAsia="en-GB"/>
        </w:rPr>
        <w:t>A Placement with Parents agreement is a legal document which sets out the assessment and plan to which an agreement can be given by an Assistant Director for a child who is in the care of the Local Authority and subject to a Care Order (including Interim) to stay in the care of a parent for a period exceeding 23 hours.  A Placement with Parents agreement must be completed irrespective of whether the future care plan is one of Reunification.</w:t>
      </w:r>
    </w:p>
    <w:p w14:paraId="476D42EC" w14:textId="1007F28A" w:rsidR="00626956" w:rsidRDefault="00DE65A2" w:rsidP="002F042A">
      <w:pPr>
        <w:rPr>
          <w:rFonts w:eastAsia="Times New Roman"/>
          <w:shd w:val="clear" w:color="auto" w:fill="FFFFFF"/>
          <w:lang w:eastAsia="en-GB"/>
        </w:rPr>
      </w:pPr>
      <w:r>
        <w:rPr>
          <w:rFonts w:eastAsia="Times New Roman"/>
          <w:shd w:val="clear" w:color="auto" w:fill="FFFFFF"/>
          <w:lang w:eastAsia="en-GB"/>
        </w:rPr>
        <w:t xml:space="preserve">For children in care under a Section 20 arrangement, the “Discharge from Care for a Child Under S20” policy should be followed. </w:t>
      </w:r>
      <w:r w:rsidR="00626956">
        <w:rPr>
          <w:rFonts w:eastAsia="Times New Roman"/>
          <w:shd w:val="clear" w:color="auto" w:fill="FFFFFF"/>
          <w:lang w:eastAsia="en-GB"/>
        </w:rPr>
        <w:t xml:space="preserve"> </w:t>
      </w:r>
    </w:p>
    <w:p w14:paraId="1E240458" w14:textId="13B997D3" w:rsidR="00DE65A2" w:rsidRDefault="00DE65A2" w:rsidP="00DE65A2">
      <w:pPr>
        <w:rPr>
          <w:rFonts w:eastAsia="Times New Roman"/>
          <w:b/>
          <w:bCs/>
          <w:sz w:val="28"/>
          <w:szCs w:val="28"/>
          <w:shd w:val="clear" w:color="auto" w:fill="FFFFFF"/>
          <w:lang w:eastAsia="en-GB"/>
        </w:rPr>
      </w:pPr>
      <w:r w:rsidRPr="00DE65A2">
        <w:rPr>
          <w:rFonts w:eastAsia="Times New Roman"/>
          <w:b/>
          <w:bCs/>
          <w:sz w:val="28"/>
          <w:szCs w:val="28"/>
          <w:shd w:val="clear" w:color="auto" w:fill="FFFFFF"/>
          <w:lang w:eastAsia="en-GB"/>
        </w:rPr>
        <w:t>S</w:t>
      </w:r>
      <w:r w:rsidR="00B269FC">
        <w:rPr>
          <w:rFonts w:eastAsia="Times New Roman"/>
          <w:b/>
          <w:bCs/>
          <w:sz w:val="28"/>
          <w:szCs w:val="28"/>
          <w:shd w:val="clear" w:color="auto" w:fill="FFFFFF"/>
          <w:lang w:eastAsia="en-GB"/>
        </w:rPr>
        <w:t xml:space="preserve">ection </w:t>
      </w:r>
      <w:r w:rsidR="003F519B">
        <w:rPr>
          <w:rFonts w:eastAsia="Times New Roman"/>
          <w:b/>
          <w:bCs/>
          <w:sz w:val="28"/>
          <w:szCs w:val="28"/>
          <w:shd w:val="clear" w:color="auto" w:fill="FFFFFF"/>
          <w:lang w:eastAsia="en-GB"/>
        </w:rPr>
        <w:t>2</w:t>
      </w:r>
      <w:r w:rsidRPr="00DE65A2">
        <w:rPr>
          <w:rFonts w:eastAsia="Times New Roman"/>
          <w:b/>
          <w:bCs/>
          <w:sz w:val="28"/>
          <w:szCs w:val="28"/>
          <w:shd w:val="clear" w:color="auto" w:fill="FFFFFF"/>
          <w:lang w:eastAsia="en-GB"/>
        </w:rPr>
        <w:t xml:space="preserve"> - </w:t>
      </w:r>
      <w:r w:rsidR="00B269FC">
        <w:rPr>
          <w:rFonts w:eastAsia="Times New Roman"/>
          <w:b/>
          <w:bCs/>
          <w:sz w:val="28"/>
          <w:szCs w:val="28"/>
          <w:shd w:val="clear" w:color="auto" w:fill="FFFFFF"/>
          <w:lang w:eastAsia="en-GB"/>
        </w:rPr>
        <w:t>4</w:t>
      </w:r>
      <w:r w:rsidRPr="00DE65A2">
        <w:rPr>
          <w:rFonts w:eastAsia="Times New Roman"/>
          <w:b/>
          <w:bCs/>
          <w:sz w:val="28"/>
          <w:szCs w:val="28"/>
          <w:shd w:val="clear" w:color="auto" w:fill="FFFFFF"/>
          <w:lang w:eastAsia="en-GB"/>
        </w:rPr>
        <w:t xml:space="preserve"> – </w:t>
      </w:r>
      <w:r>
        <w:rPr>
          <w:rFonts w:eastAsia="Times New Roman"/>
          <w:b/>
          <w:bCs/>
          <w:sz w:val="28"/>
          <w:szCs w:val="28"/>
          <w:shd w:val="clear" w:color="auto" w:fill="FFFFFF"/>
          <w:lang w:eastAsia="en-GB"/>
        </w:rPr>
        <w:t>Reunification Assessment</w:t>
      </w:r>
      <w:bookmarkStart w:id="0" w:name="_Hlk140066822"/>
    </w:p>
    <w:p w14:paraId="385503C8" w14:textId="1DCE66BC" w:rsidR="00653E8A" w:rsidRDefault="00DE65A2" w:rsidP="00DE65A2">
      <w:pPr>
        <w:rPr>
          <w:rStyle w:val="normaltextrun"/>
          <w:rFonts w:cs="Arial"/>
        </w:rPr>
      </w:pPr>
      <w:r>
        <w:rPr>
          <w:rStyle w:val="normaltextrun"/>
          <w:rFonts w:cs="Arial"/>
        </w:rPr>
        <w:t>A Reunification A</w:t>
      </w:r>
      <w:r w:rsidR="00D01626" w:rsidRPr="00D01626">
        <w:rPr>
          <w:rStyle w:val="normaltextrun"/>
          <w:rFonts w:cs="Arial"/>
        </w:rPr>
        <w:t>ssessment uses an evidence-informed framework for analysing and classifying the risk of</w:t>
      </w:r>
      <w:r w:rsidR="00D01626" w:rsidRPr="00D01626">
        <w:rPr>
          <w:rStyle w:val="eop"/>
          <w:rFonts w:cs="Arial"/>
        </w:rPr>
        <w:t> </w:t>
      </w:r>
      <w:r w:rsidR="00D01626" w:rsidRPr="00D01626">
        <w:rPr>
          <w:rStyle w:val="normaltextrun"/>
          <w:rFonts w:cs="Arial"/>
        </w:rPr>
        <w:t xml:space="preserve">re-abuse or continuing maltreatment to inform decision-making </w:t>
      </w:r>
      <w:proofErr w:type="gramStart"/>
      <w:r w:rsidR="00D01626" w:rsidRPr="00D01626">
        <w:rPr>
          <w:rStyle w:val="normaltextrun"/>
          <w:rFonts w:cs="Arial"/>
        </w:rPr>
        <w:t>with regard to</w:t>
      </w:r>
      <w:proofErr w:type="gramEnd"/>
      <w:r w:rsidR="00D01626" w:rsidRPr="00D01626">
        <w:rPr>
          <w:rStyle w:val="normaltextrun"/>
          <w:rFonts w:cs="Arial"/>
        </w:rPr>
        <w:t xml:space="preserve"> reunification</w:t>
      </w:r>
      <w:r w:rsidR="00653E8A">
        <w:rPr>
          <w:rStyle w:val="normaltextrun"/>
          <w:rFonts w:cs="Arial"/>
        </w:rPr>
        <w:t>.</w:t>
      </w:r>
      <w:r w:rsidR="00D01626" w:rsidRPr="00D01626">
        <w:rPr>
          <w:rStyle w:val="eop"/>
          <w:rFonts w:cs="Arial"/>
        </w:rPr>
        <w:t> </w:t>
      </w:r>
      <w:r w:rsidR="00D01626" w:rsidRPr="00D01626">
        <w:rPr>
          <w:rStyle w:val="normaltextrun"/>
          <w:rFonts w:cs="Arial"/>
        </w:rPr>
        <w:t>The Framework seeks to ensure that children and young people’s best interests are central</w:t>
      </w:r>
      <w:r w:rsidR="00653E8A">
        <w:rPr>
          <w:rStyle w:val="normaltextrun"/>
          <w:rFonts w:cs="Arial"/>
        </w:rPr>
        <w:t xml:space="preserve"> </w:t>
      </w:r>
      <w:r w:rsidR="00D01626" w:rsidRPr="00D01626">
        <w:rPr>
          <w:rStyle w:val="normaltextrun"/>
          <w:rFonts w:cs="Arial"/>
        </w:rPr>
        <w:t xml:space="preserve">to all decision-making. Children should only be returned home when the classification </w:t>
      </w:r>
      <w:proofErr w:type="gramStart"/>
      <w:r w:rsidR="00D01626" w:rsidRPr="00D01626">
        <w:rPr>
          <w:rStyle w:val="normaltextrun"/>
          <w:rFonts w:cs="Arial"/>
        </w:rPr>
        <w:t>is</w:t>
      </w:r>
      <w:r w:rsidR="00D01626" w:rsidRPr="00D01626">
        <w:rPr>
          <w:rStyle w:val="eop"/>
          <w:rFonts w:cs="Arial"/>
        </w:rPr>
        <w:t> </w:t>
      </w:r>
      <w:r w:rsidR="00D01626" w:rsidRPr="00D01626">
        <w:rPr>
          <w:rStyle w:val="normaltextrun"/>
          <w:rFonts w:cs="Arial"/>
        </w:rPr>
        <w:t>considered to be</w:t>
      </w:r>
      <w:proofErr w:type="gramEnd"/>
      <w:r w:rsidR="00D01626" w:rsidRPr="00D01626">
        <w:rPr>
          <w:rStyle w:val="normaltextrun"/>
          <w:rFonts w:cs="Arial"/>
        </w:rPr>
        <w:t xml:space="preserve"> ‘Low Risk’ or ‘Medium Risk’. </w:t>
      </w:r>
    </w:p>
    <w:p w14:paraId="09A01C60" w14:textId="06A3510F" w:rsidR="00D01626" w:rsidRDefault="00D01626" w:rsidP="00D01626">
      <w:pPr>
        <w:pStyle w:val="paragraph"/>
        <w:spacing w:before="0" w:beforeAutospacing="0" w:after="0" w:afterAutospacing="0"/>
        <w:jc w:val="both"/>
        <w:textAlignment w:val="baseline"/>
        <w:rPr>
          <w:rStyle w:val="eop"/>
          <w:rFonts w:ascii="Arial" w:hAnsi="Arial" w:cs="Arial"/>
        </w:rPr>
      </w:pPr>
      <w:r w:rsidRPr="00BA5953">
        <w:rPr>
          <w:rStyle w:val="normaltextrun"/>
          <w:rFonts w:ascii="Arial" w:hAnsi="Arial" w:cs="Arial"/>
        </w:rPr>
        <w:t xml:space="preserve">Where the classification is ‘High Risk’, </w:t>
      </w:r>
      <w:r w:rsidR="000B0580" w:rsidRPr="00BA5953">
        <w:rPr>
          <w:rStyle w:val="normaltextrun"/>
          <w:rFonts w:ascii="Arial" w:hAnsi="Arial" w:cs="Arial"/>
        </w:rPr>
        <w:t xml:space="preserve">further support can be offered to the family to attempt to reduce the risk, but alongside this </w:t>
      </w:r>
      <w:r w:rsidRPr="00BA5953">
        <w:rPr>
          <w:rStyle w:val="normaltextrun"/>
          <w:rFonts w:ascii="Arial" w:hAnsi="Arial" w:cs="Arial"/>
        </w:rPr>
        <w:t>concurrent</w:t>
      </w:r>
      <w:r w:rsidRPr="00BA5953">
        <w:rPr>
          <w:rStyle w:val="eop"/>
          <w:rFonts w:ascii="Arial" w:hAnsi="Arial" w:cs="Arial"/>
        </w:rPr>
        <w:t> </w:t>
      </w:r>
      <w:r w:rsidRPr="00BA5953">
        <w:rPr>
          <w:rStyle w:val="normaltextrun"/>
          <w:rFonts w:ascii="Arial" w:hAnsi="Arial" w:cs="Arial"/>
        </w:rPr>
        <w:t>planning for possible permanent separation may be desirable, especially with young children.</w:t>
      </w:r>
      <w:r w:rsidRPr="00BA5953">
        <w:rPr>
          <w:rStyle w:val="eop"/>
          <w:rFonts w:ascii="Arial" w:hAnsi="Arial" w:cs="Arial"/>
        </w:rPr>
        <w:t> </w:t>
      </w:r>
      <w:r w:rsidR="000B0580" w:rsidRPr="00BA5953">
        <w:rPr>
          <w:rStyle w:val="eop"/>
          <w:rFonts w:ascii="Arial" w:hAnsi="Arial" w:cs="Arial"/>
        </w:rPr>
        <w:t xml:space="preserve">The risk should be reclassified within an agreed </w:t>
      </w:r>
      <w:proofErr w:type="gramStart"/>
      <w:r w:rsidR="000B0580" w:rsidRPr="00BA5953">
        <w:rPr>
          <w:rStyle w:val="eop"/>
          <w:rFonts w:ascii="Arial" w:hAnsi="Arial" w:cs="Arial"/>
        </w:rPr>
        <w:t>time period</w:t>
      </w:r>
      <w:proofErr w:type="gramEnd"/>
      <w:r w:rsidR="000B0580" w:rsidRPr="00BA5953">
        <w:rPr>
          <w:rStyle w:val="eop"/>
          <w:rFonts w:ascii="Arial" w:hAnsi="Arial" w:cs="Arial"/>
        </w:rPr>
        <w:t xml:space="preserve"> and Sections 2,3 and 4 should be re-completed to evidence reduction of risk to Medium before a return home.</w:t>
      </w:r>
      <w:r w:rsidR="00DE65A2">
        <w:rPr>
          <w:rStyle w:val="eop"/>
          <w:rFonts w:ascii="Arial" w:hAnsi="Arial" w:cs="Arial"/>
        </w:rPr>
        <w:t xml:space="preserve">  </w:t>
      </w:r>
    </w:p>
    <w:p w14:paraId="2A49D13F" w14:textId="77777777" w:rsidR="00653E8A" w:rsidRPr="00D01626" w:rsidRDefault="00653E8A" w:rsidP="00D01626">
      <w:pPr>
        <w:pStyle w:val="paragraph"/>
        <w:spacing w:before="0" w:beforeAutospacing="0" w:after="0" w:afterAutospacing="0"/>
        <w:jc w:val="both"/>
        <w:textAlignment w:val="baseline"/>
        <w:rPr>
          <w:rFonts w:ascii="Arial" w:hAnsi="Arial" w:cs="Arial"/>
        </w:rPr>
      </w:pPr>
    </w:p>
    <w:p w14:paraId="5E6D4CEA" w14:textId="77777777" w:rsidR="00D01626" w:rsidRPr="00D01626" w:rsidRDefault="00D01626" w:rsidP="00D01626">
      <w:pPr>
        <w:pStyle w:val="paragraph"/>
        <w:spacing w:before="0" w:beforeAutospacing="0" w:after="0" w:afterAutospacing="0"/>
        <w:jc w:val="both"/>
        <w:textAlignment w:val="baseline"/>
        <w:rPr>
          <w:rFonts w:ascii="Arial" w:hAnsi="Arial" w:cs="Arial"/>
        </w:rPr>
      </w:pPr>
      <w:r w:rsidRPr="00D01626">
        <w:rPr>
          <w:rStyle w:val="normaltextrun"/>
          <w:rFonts w:ascii="Arial" w:hAnsi="Arial" w:cs="Arial"/>
        </w:rPr>
        <w:t>Where the classification is ‘Severe Risk’, reunification should not be considered.</w:t>
      </w:r>
      <w:r w:rsidRPr="00D01626">
        <w:rPr>
          <w:rStyle w:val="eop"/>
          <w:rFonts w:ascii="Arial" w:hAnsi="Arial" w:cs="Arial"/>
        </w:rPr>
        <w:t> </w:t>
      </w:r>
    </w:p>
    <w:p w14:paraId="222C9622" w14:textId="77777777" w:rsidR="00D01626" w:rsidRPr="00D01626" w:rsidRDefault="00D01626" w:rsidP="00D01626">
      <w:pPr>
        <w:pStyle w:val="paragraph"/>
        <w:spacing w:before="0" w:beforeAutospacing="0" w:after="0" w:afterAutospacing="0"/>
        <w:jc w:val="both"/>
        <w:textAlignment w:val="baseline"/>
        <w:rPr>
          <w:rFonts w:ascii="Arial" w:hAnsi="Arial" w:cs="Arial"/>
        </w:rPr>
      </w:pPr>
      <w:r w:rsidRPr="00D01626">
        <w:rPr>
          <w:rStyle w:val="eop"/>
          <w:rFonts w:ascii="Arial" w:hAnsi="Arial" w:cs="Arial"/>
        </w:rPr>
        <w:t> </w:t>
      </w:r>
    </w:p>
    <w:p w14:paraId="23886A20" w14:textId="77777777" w:rsidR="00D01626" w:rsidRPr="00D01626" w:rsidRDefault="00D01626" w:rsidP="00D01626">
      <w:pPr>
        <w:pStyle w:val="paragraph"/>
        <w:spacing w:before="0" w:beforeAutospacing="0" w:after="0" w:afterAutospacing="0"/>
        <w:jc w:val="both"/>
        <w:textAlignment w:val="baseline"/>
        <w:rPr>
          <w:rFonts w:ascii="Arial" w:hAnsi="Arial" w:cs="Arial"/>
        </w:rPr>
      </w:pPr>
      <w:r w:rsidRPr="00D01626">
        <w:rPr>
          <w:rStyle w:val="normaltextrun"/>
          <w:rFonts w:ascii="Arial" w:hAnsi="Arial" w:cs="Arial"/>
        </w:rPr>
        <w:t>This assessment does not serve the interest of the local authority or the parent but rather</w:t>
      </w:r>
      <w:r w:rsidRPr="00D01626">
        <w:rPr>
          <w:rStyle w:val="eop"/>
          <w:rFonts w:ascii="Arial" w:hAnsi="Arial" w:cs="Arial"/>
        </w:rPr>
        <w:t> </w:t>
      </w:r>
    </w:p>
    <w:p w14:paraId="435C03F3" w14:textId="77777777" w:rsidR="00D01626" w:rsidRPr="00D01626" w:rsidRDefault="00D01626" w:rsidP="00D01626">
      <w:pPr>
        <w:pStyle w:val="paragraph"/>
        <w:spacing w:before="0" w:beforeAutospacing="0" w:after="0" w:afterAutospacing="0"/>
        <w:jc w:val="both"/>
        <w:textAlignment w:val="baseline"/>
        <w:rPr>
          <w:rFonts w:ascii="Arial" w:hAnsi="Arial" w:cs="Arial"/>
        </w:rPr>
      </w:pPr>
      <w:r w:rsidRPr="00D01626">
        <w:rPr>
          <w:rStyle w:val="normaltextrun"/>
          <w:rFonts w:ascii="Arial" w:hAnsi="Arial" w:cs="Arial"/>
        </w:rPr>
        <w:t>the child, [</w:t>
      </w:r>
      <w:r w:rsidRPr="00D01626">
        <w:rPr>
          <w:rStyle w:val="normaltextrun"/>
          <w:rFonts w:ascii="Arial" w:hAnsi="Arial" w:cs="Arial"/>
          <w:shd w:val="clear" w:color="auto" w:fill="FFFF00"/>
        </w:rPr>
        <w:t>name …],</w:t>
      </w:r>
      <w:r w:rsidRPr="00D01626">
        <w:rPr>
          <w:rStyle w:val="normaltextrun"/>
          <w:rFonts w:ascii="Arial" w:hAnsi="Arial" w:cs="Arial"/>
        </w:rPr>
        <w:t xml:space="preserve"> and his or her best interests and his or her right to have a safe, nurturing</w:t>
      </w:r>
      <w:r w:rsidRPr="00D01626">
        <w:rPr>
          <w:rStyle w:val="eop"/>
          <w:rFonts w:ascii="Arial" w:hAnsi="Arial" w:cs="Arial"/>
        </w:rPr>
        <w:t> </w:t>
      </w:r>
    </w:p>
    <w:p w14:paraId="3C104F34" w14:textId="77777777" w:rsidR="00D01626" w:rsidRDefault="00D01626" w:rsidP="00D01626">
      <w:pPr>
        <w:pStyle w:val="paragraph"/>
        <w:spacing w:before="0" w:beforeAutospacing="0" w:after="0" w:afterAutospacing="0"/>
        <w:jc w:val="both"/>
        <w:textAlignment w:val="baseline"/>
        <w:rPr>
          <w:rStyle w:val="eop"/>
          <w:rFonts w:ascii="Arial" w:hAnsi="Arial" w:cs="Arial"/>
        </w:rPr>
      </w:pPr>
      <w:r w:rsidRPr="00D01626">
        <w:rPr>
          <w:rStyle w:val="normaltextrun"/>
          <w:rFonts w:ascii="Arial" w:hAnsi="Arial" w:cs="Arial"/>
        </w:rPr>
        <w:t>environment in which to develop.</w:t>
      </w:r>
      <w:r w:rsidRPr="00D01626">
        <w:rPr>
          <w:rStyle w:val="eop"/>
          <w:rFonts w:ascii="Arial" w:hAnsi="Arial" w:cs="Arial"/>
        </w:rPr>
        <w:t> </w:t>
      </w:r>
    </w:p>
    <w:p w14:paraId="3F02A2F2" w14:textId="77777777" w:rsidR="00D01626" w:rsidRPr="00D01626" w:rsidRDefault="00D01626" w:rsidP="00D01626">
      <w:pPr>
        <w:pStyle w:val="paragraph"/>
        <w:spacing w:before="0" w:beforeAutospacing="0" w:after="0" w:afterAutospacing="0"/>
        <w:ind w:left="720"/>
        <w:jc w:val="both"/>
        <w:textAlignment w:val="baseline"/>
        <w:rPr>
          <w:rFonts w:ascii="Arial" w:hAnsi="Arial" w:cs="Arial"/>
        </w:rPr>
      </w:pPr>
      <w:r w:rsidRPr="00D01626">
        <w:rPr>
          <w:rStyle w:val="eop"/>
          <w:rFonts w:ascii="Arial" w:hAnsi="Arial" w:cs="Arial"/>
        </w:rPr>
        <w:t> </w:t>
      </w:r>
    </w:p>
    <w:p w14:paraId="63320085" w14:textId="77777777" w:rsidR="00D01626" w:rsidRPr="00D01626" w:rsidRDefault="00D01626" w:rsidP="00D01626">
      <w:pPr>
        <w:pStyle w:val="paragraph"/>
        <w:spacing w:before="0" w:beforeAutospacing="0" w:after="0" w:afterAutospacing="0"/>
        <w:jc w:val="both"/>
        <w:textAlignment w:val="baseline"/>
        <w:rPr>
          <w:rFonts w:ascii="Arial" w:hAnsi="Arial" w:cs="Arial"/>
        </w:rPr>
      </w:pPr>
      <w:r w:rsidRPr="00D01626">
        <w:rPr>
          <w:rStyle w:val="normaltextrun"/>
          <w:rFonts w:ascii="Arial" w:hAnsi="Arial" w:cs="Arial"/>
        </w:rPr>
        <w:t>The Reunification Practice Framework requires the assessment of the parent(s)’ capacity to</w:t>
      </w:r>
      <w:r w:rsidRPr="00D01626">
        <w:rPr>
          <w:rStyle w:val="eop"/>
          <w:rFonts w:ascii="Arial" w:hAnsi="Arial" w:cs="Arial"/>
        </w:rPr>
        <w:t> </w:t>
      </w:r>
    </w:p>
    <w:p w14:paraId="104AC9A8" w14:textId="62633D0A" w:rsidR="00D01626" w:rsidRPr="00D01626" w:rsidRDefault="00D01626" w:rsidP="00D01626">
      <w:pPr>
        <w:pStyle w:val="paragraph"/>
        <w:spacing w:before="0" w:beforeAutospacing="0" w:after="0" w:afterAutospacing="0"/>
        <w:jc w:val="both"/>
        <w:textAlignment w:val="baseline"/>
        <w:rPr>
          <w:rFonts w:ascii="Arial" w:hAnsi="Arial" w:cs="Arial"/>
        </w:rPr>
      </w:pPr>
      <w:r w:rsidRPr="00D01626">
        <w:rPr>
          <w:rStyle w:val="normaltextrun"/>
          <w:rFonts w:ascii="Arial" w:hAnsi="Arial" w:cs="Arial"/>
        </w:rPr>
        <w:t>change and their ability to sustain that change over time as this is a critical part of decision</w:t>
      </w:r>
    </w:p>
    <w:p w14:paraId="2026F59E" w14:textId="77777777" w:rsidR="00D01626" w:rsidRPr="00D01626" w:rsidRDefault="00D01626" w:rsidP="00D01626">
      <w:pPr>
        <w:pStyle w:val="paragraph"/>
        <w:spacing w:before="0" w:beforeAutospacing="0" w:after="0" w:afterAutospacing="0"/>
        <w:jc w:val="both"/>
        <w:textAlignment w:val="baseline"/>
        <w:rPr>
          <w:rFonts w:ascii="Arial" w:hAnsi="Arial" w:cs="Arial"/>
        </w:rPr>
      </w:pPr>
      <w:r w:rsidRPr="00D01626">
        <w:rPr>
          <w:rStyle w:val="normaltextrun"/>
          <w:rFonts w:ascii="Arial" w:hAnsi="Arial" w:cs="Arial"/>
        </w:rPr>
        <w:t>making and planning for reunification. </w:t>
      </w:r>
      <w:r w:rsidRPr="00D01626">
        <w:rPr>
          <w:rStyle w:val="eop"/>
          <w:rFonts w:ascii="Arial" w:hAnsi="Arial" w:cs="Arial"/>
        </w:rPr>
        <w:t> </w:t>
      </w:r>
    </w:p>
    <w:p w14:paraId="11A98219" w14:textId="77777777" w:rsidR="00D01626" w:rsidRPr="00D01626" w:rsidRDefault="00D01626" w:rsidP="00D01626">
      <w:pPr>
        <w:pStyle w:val="paragraph"/>
        <w:spacing w:before="0" w:beforeAutospacing="0" w:after="0" w:afterAutospacing="0"/>
        <w:jc w:val="both"/>
        <w:textAlignment w:val="baseline"/>
        <w:rPr>
          <w:rFonts w:ascii="Arial" w:hAnsi="Arial" w:cs="Arial"/>
        </w:rPr>
      </w:pPr>
      <w:r w:rsidRPr="00D01626">
        <w:rPr>
          <w:rStyle w:val="eop"/>
          <w:rFonts w:ascii="Arial" w:hAnsi="Arial" w:cs="Arial"/>
        </w:rPr>
        <w:t> </w:t>
      </w:r>
    </w:p>
    <w:p w14:paraId="2EF0A870" w14:textId="77777777" w:rsidR="00D01626" w:rsidRPr="00D01626" w:rsidRDefault="00D01626" w:rsidP="00D01626">
      <w:pPr>
        <w:pStyle w:val="paragraph"/>
        <w:spacing w:before="0" w:beforeAutospacing="0" w:after="0" w:afterAutospacing="0"/>
        <w:jc w:val="both"/>
        <w:textAlignment w:val="baseline"/>
        <w:rPr>
          <w:rFonts w:ascii="Arial" w:hAnsi="Arial" w:cs="Arial"/>
        </w:rPr>
      </w:pPr>
      <w:r w:rsidRPr="00D01626">
        <w:rPr>
          <w:rStyle w:val="normaltextrun"/>
          <w:rFonts w:ascii="Arial" w:hAnsi="Arial" w:cs="Arial"/>
        </w:rPr>
        <w:t>This assessment is also informed by the information gathered in the chronology and genogram.</w:t>
      </w:r>
      <w:r w:rsidRPr="00D01626">
        <w:rPr>
          <w:rStyle w:val="eop"/>
          <w:rFonts w:ascii="Arial" w:hAnsi="Arial" w:cs="Arial"/>
        </w:rPr>
        <w:t> </w:t>
      </w:r>
    </w:p>
    <w:p w14:paraId="59DC329B" w14:textId="77777777" w:rsidR="00626956" w:rsidRDefault="00626956" w:rsidP="00D01626">
      <w:pPr>
        <w:pStyle w:val="paragraph"/>
        <w:spacing w:before="0" w:beforeAutospacing="0" w:after="0" w:afterAutospacing="0"/>
        <w:jc w:val="both"/>
        <w:textAlignment w:val="baseline"/>
        <w:rPr>
          <w:rStyle w:val="eop"/>
          <w:rFonts w:ascii="Calibri" w:hAnsi="Calibri" w:cs="Calibri"/>
          <w:sz w:val="22"/>
          <w:szCs w:val="22"/>
        </w:rPr>
      </w:pPr>
    </w:p>
    <w:p w14:paraId="5E31CAAC" w14:textId="77777777" w:rsidR="00DE65A2" w:rsidRDefault="00DE65A2" w:rsidP="00D01626">
      <w:pPr>
        <w:pStyle w:val="paragraph"/>
        <w:spacing w:before="0" w:beforeAutospacing="0" w:after="0" w:afterAutospacing="0"/>
        <w:jc w:val="both"/>
        <w:textAlignment w:val="baseline"/>
        <w:rPr>
          <w:rStyle w:val="eop"/>
          <w:rFonts w:ascii="Calibri" w:hAnsi="Calibri" w:cs="Calibri"/>
          <w:sz w:val="22"/>
          <w:szCs w:val="22"/>
        </w:rPr>
      </w:pPr>
    </w:p>
    <w:p w14:paraId="245116D7" w14:textId="77777777" w:rsidR="00DE65A2" w:rsidRDefault="00DE65A2" w:rsidP="00D01626">
      <w:pPr>
        <w:pStyle w:val="paragraph"/>
        <w:spacing w:before="0" w:beforeAutospacing="0" w:after="0" w:afterAutospacing="0"/>
        <w:jc w:val="both"/>
        <w:textAlignment w:val="baseline"/>
        <w:rPr>
          <w:rStyle w:val="eop"/>
          <w:rFonts w:ascii="Calibri" w:hAnsi="Calibri" w:cs="Calibri"/>
          <w:sz w:val="22"/>
          <w:szCs w:val="22"/>
        </w:rPr>
      </w:pPr>
    </w:p>
    <w:p w14:paraId="71C5B936" w14:textId="77777777" w:rsidR="00DE65A2" w:rsidRDefault="00DE65A2" w:rsidP="00D01626">
      <w:pPr>
        <w:pStyle w:val="paragraph"/>
        <w:spacing w:before="0" w:beforeAutospacing="0" w:after="0" w:afterAutospacing="0"/>
        <w:jc w:val="both"/>
        <w:textAlignment w:val="baseline"/>
        <w:rPr>
          <w:rStyle w:val="eop"/>
          <w:rFonts w:ascii="Calibri" w:hAnsi="Calibri" w:cs="Calibri"/>
          <w:sz w:val="22"/>
          <w:szCs w:val="22"/>
        </w:rPr>
      </w:pPr>
    </w:p>
    <w:p w14:paraId="6480CF29" w14:textId="77777777" w:rsidR="00DE65A2" w:rsidRDefault="00DE65A2" w:rsidP="00D01626">
      <w:pPr>
        <w:pStyle w:val="paragraph"/>
        <w:spacing w:before="0" w:beforeAutospacing="0" w:after="0" w:afterAutospacing="0"/>
        <w:jc w:val="both"/>
        <w:textAlignment w:val="baseline"/>
        <w:rPr>
          <w:rStyle w:val="eop"/>
          <w:rFonts w:ascii="Calibri" w:hAnsi="Calibri" w:cs="Calibri"/>
          <w:sz w:val="22"/>
          <w:szCs w:val="22"/>
        </w:rPr>
      </w:pPr>
    </w:p>
    <w:p w14:paraId="379E951D" w14:textId="77777777" w:rsidR="00DE65A2" w:rsidRDefault="00DE65A2" w:rsidP="00D01626">
      <w:pPr>
        <w:pStyle w:val="paragraph"/>
        <w:spacing w:before="0" w:beforeAutospacing="0" w:after="0" w:afterAutospacing="0"/>
        <w:jc w:val="both"/>
        <w:textAlignment w:val="baseline"/>
        <w:rPr>
          <w:rStyle w:val="eop"/>
          <w:rFonts w:ascii="Calibri" w:hAnsi="Calibri" w:cs="Calibri"/>
          <w:sz w:val="22"/>
          <w:szCs w:val="22"/>
        </w:rPr>
      </w:pPr>
    </w:p>
    <w:p w14:paraId="6756068A" w14:textId="77777777" w:rsidR="00DE65A2" w:rsidRDefault="00DE65A2" w:rsidP="00D01626">
      <w:pPr>
        <w:pStyle w:val="paragraph"/>
        <w:spacing w:before="0" w:beforeAutospacing="0" w:after="0" w:afterAutospacing="0"/>
        <w:jc w:val="both"/>
        <w:textAlignment w:val="baseline"/>
        <w:rPr>
          <w:rStyle w:val="eop"/>
          <w:rFonts w:ascii="Calibri" w:hAnsi="Calibri" w:cs="Calibri"/>
          <w:sz w:val="22"/>
          <w:szCs w:val="22"/>
        </w:rPr>
      </w:pPr>
    </w:p>
    <w:p w14:paraId="10123B3E" w14:textId="77777777" w:rsidR="00DE65A2" w:rsidRDefault="00DE65A2" w:rsidP="00D01626">
      <w:pPr>
        <w:pStyle w:val="paragraph"/>
        <w:spacing w:before="0" w:beforeAutospacing="0" w:after="0" w:afterAutospacing="0"/>
        <w:jc w:val="both"/>
        <w:textAlignment w:val="baseline"/>
        <w:rPr>
          <w:rStyle w:val="eop"/>
          <w:rFonts w:ascii="Calibri" w:hAnsi="Calibri" w:cs="Calibri"/>
          <w:sz w:val="22"/>
          <w:szCs w:val="22"/>
        </w:rPr>
      </w:pPr>
    </w:p>
    <w:p w14:paraId="511E6DD5" w14:textId="77777777" w:rsidR="00DE65A2" w:rsidRDefault="00DE65A2" w:rsidP="00D01626">
      <w:pPr>
        <w:pStyle w:val="paragraph"/>
        <w:spacing w:before="0" w:beforeAutospacing="0" w:after="0" w:afterAutospacing="0"/>
        <w:jc w:val="both"/>
        <w:textAlignment w:val="baseline"/>
        <w:rPr>
          <w:rStyle w:val="eop"/>
          <w:rFonts w:ascii="Calibri" w:hAnsi="Calibri" w:cs="Calibri"/>
          <w:sz w:val="22"/>
          <w:szCs w:val="22"/>
        </w:rPr>
      </w:pPr>
    </w:p>
    <w:p w14:paraId="1A2439D2" w14:textId="77777777" w:rsidR="00DE65A2" w:rsidRDefault="00DE65A2" w:rsidP="00D01626">
      <w:pPr>
        <w:pStyle w:val="paragraph"/>
        <w:spacing w:before="0" w:beforeAutospacing="0" w:after="0" w:afterAutospacing="0"/>
        <w:jc w:val="both"/>
        <w:textAlignment w:val="baseline"/>
        <w:rPr>
          <w:rStyle w:val="eop"/>
          <w:rFonts w:ascii="Calibri" w:hAnsi="Calibri" w:cs="Calibri"/>
          <w:sz w:val="22"/>
          <w:szCs w:val="22"/>
        </w:rPr>
      </w:pPr>
    </w:p>
    <w:p w14:paraId="3F26C726" w14:textId="77777777" w:rsidR="00626956" w:rsidRDefault="00626956" w:rsidP="00D01626">
      <w:pPr>
        <w:pStyle w:val="paragraph"/>
        <w:spacing w:before="0" w:beforeAutospacing="0" w:after="0" w:afterAutospacing="0"/>
        <w:jc w:val="both"/>
        <w:textAlignment w:val="baseline"/>
        <w:rPr>
          <w:rStyle w:val="eop"/>
          <w:rFonts w:ascii="Calibri" w:hAnsi="Calibri" w:cs="Calibri"/>
          <w:sz w:val="22"/>
          <w:szCs w:val="22"/>
        </w:rPr>
      </w:pPr>
    </w:p>
    <w:p w14:paraId="550C2624" w14:textId="582862F4" w:rsidR="00DE65A2" w:rsidRDefault="00DE65A2" w:rsidP="00DE65A2">
      <w:pPr>
        <w:pStyle w:val="Heading3"/>
        <w:rPr>
          <w:rStyle w:val="normaltextrun"/>
          <w:rFonts w:eastAsiaTheme="minorEastAsia" w:cs="Arial"/>
          <w:bCs/>
          <w:color w:val="000000"/>
          <w:sz w:val="40"/>
          <w:szCs w:val="40"/>
          <w:shd w:val="clear" w:color="auto" w:fill="FFFFFF"/>
        </w:rPr>
      </w:pPr>
      <w:r>
        <w:rPr>
          <w:rStyle w:val="normaltextrun"/>
          <w:rFonts w:eastAsiaTheme="minorEastAsia" w:cs="Arial"/>
          <w:bCs/>
          <w:color w:val="000000"/>
          <w:sz w:val="40"/>
          <w:szCs w:val="40"/>
          <w:shd w:val="clear" w:color="auto" w:fill="FFFFFF"/>
        </w:rPr>
        <w:t xml:space="preserve">Assessment in relation to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DE65A2" w14:paraId="43AA2748" w14:textId="77777777" w:rsidTr="00DE65A2">
        <w:tc>
          <w:tcPr>
            <w:tcW w:w="5094" w:type="dxa"/>
          </w:tcPr>
          <w:p w14:paraId="786CA4EB" w14:textId="08029043" w:rsidR="00DE65A2" w:rsidRDefault="00DE65A2" w:rsidP="00DE65A2">
            <w:pPr>
              <w:pStyle w:val="BodyText"/>
            </w:pPr>
            <w:r>
              <w:t>Child/Young Person Name/s:</w:t>
            </w:r>
          </w:p>
        </w:tc>
        <w:tc>
          <w:tcPr>
            <w:tcW w:w="5094" w:type="dxa"/>
          </w:tcPr>
          <w:p w14:paraId="7AFFD563" w14:textId="77777777" w:rsidR="00DE65A2" w:rsidRDefault="00DE65A2" w:rsidP="00DE65A2">
            <w:pPr>
              <w:pStyle w:val="BodyText"/>
            </w:pPr>
          </w:p>
        </w:tc>
      </w:tr>
      <w:tr w:rsidR="00DE65A2" w14:paraId="531EE67E" w14:textId="77777777" w:rsidTr="00DE65A2">
        <w:tc>
          <w:tcPr>
            <w:tcW w:w="5094" w:type="dxa"/>
          </w:tcPr>
          <w:p w14:paraId="71B1D9C8" w14:textId="30BAC41E" w:rsidR="00DE65A2" w:rsidRDefault="00DE65A2" w:rsidP="00DE65A2">
            <w:pPr>
              <w:pStyle w:val="BodyText"/>
            </w:pPr>
            <w:r>
              <w:t>DOB:</w:t>
            </w:r>
          </w:p>
        </w:tc>
        <w:tc>
          <w:tcPr>
            <w:tcW w:w="5094" w:type="dxa"/>
          </w:tcPr>
          <w:p w14:paraId="4EFCCBAF" w14:textId="77777777" w:rsidR="00DE65A2" w:rsidRDefault="00DE65A2" w:rsidP="00DE65A2">
            <w:pPr>
              <w:pStyle w:val="BodyText"/>
            </w:pPr>
          </w:p>
        </w:tc>
      </w:tr>
      <w:tr w:rsidR="00DE65A2" w14:paraId="636C1E03" w14:textId="77777777" w:rsidTr="00DE65A2">
        <w:tc>
          <w:tcPr>
            <w:tcW w:w="5094" w:type="dxa"/>
          </w:tcPr>
          <w:p w14:paraId="637D5B85" w14:textId="6230769B" w:rsidR="00DE65A2" w:rsidRDefault="00DE65A2" w:rsidP="00DE65A2">
            <w:pPr>
              <w:pStyle w:val="BodyText"/>
            </w:pPr>
            <w:r>
              <w:t>Agreement to being placed with:</w:t>
            </w:r>
          </w:p>
        </w:tc>
        <w:tc>
          <w:tcPr>
            <w:tcW w:w="5094" w:type="dxa"/>
          </w:tcPr>
          <w:p w14:paraId="5B2CDECC" w14:textId="77777777" w:rsidR="00DE65A2" w:rsidRDefault="00DE65A2" w:rsidP="00DE65A2">
            <w:pPr>
              <w:pStyle w:val="BodyText"/>
            </w:pPr>
          </w:p>
        </w:tc>
      </w:tr>
      <w:tr w:rsidR="00DE65A2" w14:paraId="7796DDFD" w14:textId="77777777" w:rsidTr="00DE65A2">
        <w:tc>
          <w:tcPr>
            <w:tcW w:w="5094" w:type="dxa"/>
          </w:tcPr>
          <w:p w14:paraId="50B32148" w14:textId="3F0CD34D" w:rsidR="00DE65A2" w:rsidRDefault="00DE65A2" w:rsidP="00DE65A2">
            <w:pPr>
              <w:pStyle w:val="BodyText"/>
            </w:pPr>
            <w:r>
              <w:t>Completed by and Role:</w:t>
            </w:r>
          </w:p>
          <w:p w14:paraId="33220419" w14:textId="77777777" w:rsidR="00DE65A2" w:rsidRDefault="00DE65A2" w:rsidP="00DE65A2">
            <w:pPr>
              <w:pStyle w:val="BodyText"/>
            </w:pPr>
          </w:p>
          <w:p w14:paraId="45C83421" w14:textId="1FBD6511" w:rsidR="00DE65A2" w:rsidRDefault="00DE65A2" w:rsidP="00DE65A2">
            <w:pPr>
              <w:pStyle w:val="BodyText"/>
            </w:pPr>
          </w:p>
        </w:tc>
        <w:tc>
          <w:tcPr>
            <w:tcW w:w="5094" w:type="dxa"/>
          </w:tcPr>
          <w:p w14:paraId="2C84A411" w14:textId="77777777" w:rsidR="00DE65A2" w:rsidRDefault="00DE65A2" w:rsidP="00DE65A2">
            <w:pPr>
              <w:pStyle w:val="BodyText"/>
            </w:pPr>
          </w:p>
        </w:tc>
      </w:tr>
      <w:tr w:rsidR="00DE65A2" w14:paraId="0F4211EC" w14:textId="77777777" w:rsidTr="00DE65A2">
        <w:tc>
          <w:tcPr>
            <w:tcW w:w="5094" w:type="dxa"/>
          </w:tcPr>
          <w:p w14:paraId="71CF2D7D" w14:textId="09D37DB3" w:rsidR="00DE65A2" w:rsidRDefault="00DE65A2" w:rsidP="00DE65A2">
            <w:pPr>
              <w:pStyle w:val="BodyText"/>
            </w:pPr>
            <w:r>
              <w:t>Date:</w:t>
            </w:r>
          </w:p>
        </w:tc>
        <w:tc>
          <w:tcPr>
            <w:tcW w:w="5094" w:type="dxa"/>
          </w:tcPr>
          <w:p w14:paraId="34111AE8" w14:textId="77777777" w:rsidR="00DE65A2" w:rsidRDefault="00DE65A2" w:rsidP="00DE65A2">
            <w:pPr>
              <w:pStyle w:val="BodyText"/>
            </w:pPr>
          </w:p>
        </w:tc>
      </w:tr>
    </w:tbl>
    <w:p w14:paraId="505E369E" w14:textId="77777777" w:rsidR="00626956" w:rsidRDefault="00626956">
      <w:pPr>
        <w:spacing w:after="0"/>
        <w:rPr>
          <w:rStyle w:val="eop"/>
          <w:rFonts w:ascii="Calibri" w:hAnsi="Calibri" w:cs="Calibri"/>
          <w:sz w:val="22"/>
          <w:szCs w:val="22"/>
        </w:rPr>
      </w:pPr>
    </w:p>
    <w:p w14:paraId="1D10CAA7" w14:textId="77777777" w:rsidR="00DE65A2" w:rsidRDefault="00DE65A2">
      <w:pPr>
        <w:spacing w:after="0"/>
        <w:rPr>
          <w:rStyle w:val="eop"/>
          <w:rFonts w:ascii="Calibri" w:hAnsi="Calibri" w:cs="Calibri"/>
          <w:sz w:val="22"/>
          <w:szCs w:val="22"/>
        </w:rPr>
      </w:pPr>
    </w:p>
    <w:p w14:paraId="02AA3B77" w14:textId="77777777" w:rsidR="00DE65A2" w:rsidRDefault="00DE65A2">
      <w:pPr>
        <w:spacing w:after="0"/>
        <w:rPr>
          <w:rStyle w:val="eop"/>
          <w:rFonts w:ascii="Calibri" w:hAnsi="Calibri" w:cs="Calibri"/>
          <w:sz w:val="22"/>
          <w:szCs w:val="22"/>
        </w:rPr>
      </w:pPr>
    </w:p>
    <w:p w14:paraId="480B47E7" w14:textId="77777777" w:rsidR="00DE65A2" w:rsidRDefault="00DE65A2">
      <w:pPr>
        <w:spacing w:after="0"/>
        <w:rPr>
          <w:rStyle w:val="eop"/>
          <w:rFonts w:ascii="Calibri" w:hAnsi="Calibri" w:cs="Calibri"/>
          <w:sz w:val="22"/>
          <w:szCs w:val="22"/>
        </w:rPr>
      </w:pPr>
    </w:p>
    <w:p w14:paraId="635AE987" w14:textId="77777777" w:rsidR="00DE65A2" w:rsidRDefault="00DE65A2">
      <w:pPr>
        <w:spacing w:after="0"/>
        <w:rPr>
          <w:rStyle w:val="eop"/>
          <w:rFonts w:ascii="Calibri" w:hAnsi="Calibri" w:cs="Calibri"/>
          <w:sz w:val="22"/>
          <w:szCs w:val="22"/>
        </w:rPr>
      </w:pPr>
    </w:p>
    <w:p w14:paraId="59204749" w14:textId="77777777" w:rsidR="00DE65A2" w:rsidRDefault="00DE65A2">
      <w:pPr>
        <w:spacing w:after="0"/>
        <w:rPr>
          <w:rStyle w:val="eop"/>
          <w:rFonts w:ascii="Calibri" w:hAnsi="Calibri" w:cs="Calibri"/>
          <w:sz w:val="22"/>
          <w:szCs w:val="22"/>
        </w:rPr>
      </w:pPr>
    </w:p>
    <w:p w14:paraId="4557DB3F" w14:textId="77777777" w:rsidR="00DE65A2" w:rsidRDefault="00DE65A2">
      <w:pPr>
        <w:spacing w:after="0"/>
        <w:rPr>
          <w:rStyle w:val="eop"/>
          <w:rFonts w:ascii="Calibri" w:hAnsi="Calibri" w:cs="Calibri"/>
          <w:sz w:val="22"/>
          <w:szCs w:val="22"/>
        </w:rPr>
      </w:pPr>
    </w:p>
    <w:p w14:paraId="733299E6" w14:textId="77777777" w:rsidR="00DE65A2" w:rsidRDefault="00DE65A2">
      <w:pPr>
        <w:spacing w:after="0"/>
        <w:rPr>
          <w:rStyle w:val="eop"/>
          <w:rFonts w:ascii="Calibri" w:hAnsi="Calibri" w:cs="Calibri"/>
          <w:sz w:val="22"/>
          <w:szCs w:val="22"/>
        </w:rPr>
      </w:pPr>
    </w:p>
    <w:p w14:paraId="77D32D7C" w14:textId="77777777" w:rsidR="00DE65A2" w:rsidRDefault="00DE65A2">
      <w:pPr>
        <w:spacing w:after="0"/>
        <w:rPr>
          <w:rStyle w:val="eop"/>
          <w:rFonts w:ascii="Calibri" w:hAnsi="Calibri" w:cs="Calibri"/>
          <w:sz w:val="22"/>
          <w:szCs w:val="22"/>
        </w:rPr>
      </w:pPr>
    </w:p>
    <w:p w14:paraId="3461AE42" w14:textId="77777777" w:rsidR="00DE65A2" w:rsidRDefault="00DE65A2">
      <w:pPr>
        <w:spacing w:after="0"/>
        <w:rPr>
          <w:rStyle w:val="eop"/>
          <w:rFonts w:ascii="Calibri" w:hAnsi="Calibri" w:cs="Calibri"/>
          <w:sz w:val="22"/>
          <w:szCs w:val="22"/>
        </w:rPr>
      </w:pPr>
    </w:p>
    <w:p w14:paraId="61C434AF" w14:textId="77777777" w:rsidR="00DE65A2" w:rsidRDefault="00DE65A2">
      <w:pPr>
        <w:spacing w:after="0"/>
        <w:rPr>
          <w:rStyle w:val="eop"/>
          <w:rFonts w:ascii="Calibri" w:hAnsi="Calibri" w:cs="Calibri"/>
          <w:sz w:val="22"/>
          <w:szCs w:val="22"/>
        </w:rPr>
      </w:pPr>
    </w:p>
    <w:p w14:paraId="30ADD6DE" w14:textId="77777777" w:rsidR="00DE65A2" w:rsidRDefault="00DE65A2">
      <w:pPr>
        <w:spacing w:after="0"/>
        <w:rPr>
          <w:rStyle w:val="eop"/>
          <w:rFonts w:ascii="Calibri" w:hAnsi="Calibri" w:cs="Calibri"/>
          <w:sz w:val="22"/>
          <w:szCs w:val="22"/>
        </w:rPr>
      </w:pPr>
    </w:p>
    <w:p w14:paraId="0B9EC6CB" w14:textId="77777777" w:rsidR="00DE65A2" w:rsidRDefault="00DE65A2">
      <w:pPr>
        <w:spacing w:after="0"/>
        <w:rPr>
          <w:rStyle w:val="eop"/>
          <w:rFonts w:ascii="Calibri" w:hAnsi="Calibri" w:cs="Calibri"/>
          <w:sz w:val="22"/>
          <w:szCs w:val="22"/>
        </w:rPr>
      </w:pPr>
    </w:p>
    <w:p w14:paraId="7458FC8C" w14:textId="77777777" w:rsidR="00DE65A2" w:rsidRDefault="00DE65A2">
      <w:pPr>
        <w:spacing w:after="0"/>
        <w:rPr>
          <w:rStyle w:val="eop"/>
          <w:rFonts w:ascii="Calibri" w:hAnsi="Calibri" w:cs="Calibri"/>
          <w:sz w:val="22"/>
          <w:szCs w:val="22"/>
        </w:rPr>
      </w:pPr>
    </w:p>
    <w:p w14:paraId="0DEA2CB9" w14:textId="77777777" w:rsidR="00DE65A2" w:rsidRDefault="00DE65A2">
      <w:pPr>
        <w:spacing w:after="0"/>
        <w:rPr>
          <w:rStyle w:val="eop"/>
          <w:rFonts w:ascii="Calibri" w:hAnsi="Calibri" w:cs="Calibri"/>
          <w:sz w:val="22"/>
          <w:szCs w:val="22"/>
        </w:rPr>
      </w:pPr>
    </w:p>
    <w:p w14:paraId="1D4DA6B4" w14:textId="77777777" w:rsidR="00DE65A2" w:rsidRDefault="00DE65A2">
      <w:pPr>
        <w:spacing w:after="0"/>
        <w:rPr>
          <w:rStyle w:val="eop"/>
          <w:rFonts w:ascii="Calibri" w:hAnsi="Calibri" w:cs="Calibri"/>
          <w:sz w:val="22"/>
          <w:szCs w:val="22"/>
        </w:rPr>
      </w:pPr>
    </w:p>
    <w:p w14:paraId="0EEC428F" w14:textId="77777777" w:rsidR="00DE65A2" w:rsidRDefault="00DE65A2">
      <w:pPr>
        <w:spacing w:after="0"/>
        <w:rPr>
          <w:rStyle w:val="eop"/>
          <w:rFonts w:ascii="Calibri" w:hAnsi="Calibri" w:cs="Calibri"/>
          <w:sz w:val="22"/>
          <w:szCs w:val="22"/>
        </w:rPr>
      </w:pPr>
    </w:p>
    <w:p w14:paraId="6D350D24" w14:textId="77777777" w:rsidR="00DE65A2" w:rsidRDefault="00DE65A2">
      <w:pPr>
        <w:spacing w:after="0"/>
        <w:rPr>
          <w:rStyle w:val="eop"/>
          <w:rFonts w:ascii="Calibri" w:hAnsi="Calibri" w:cs="Calibri"/>
          <w:sz w:val="22"/>
          <w:szCs w:val="22"/>
        </w:rPr>
      </w:pPr>
    </w:p>
    <w:p w14:paraId="47078D49" w14:textId="77777777" w:rsidR="00DE65A2" w:rsidRDefault="00DE65A2">
      <w:pPr>
        <w:spacing w:after="0"/>
        <w:rPr>
          <w:rStyle w:val="eop"/>
          <w:rFonts w:ascii="Calibri" w:hAnsi="Calibri" w:cs="Calibri"/>
          <w:sz w:val="22"/>
          <w:szCs w:val="22"/>
        </w:rPr>
      </w:pPr>
    </w:p>
    <w:p w14:paraId="0396EB0F" w14:textId="77777777" w:rsidR="00DE65A2" w:rsidRDefault="00DE65A2">
      <w:pPr>
        <w:spacing w:after="0"/>
        <w:rPr>
          <w:rStyle w:val="eop"/>
          <w:rFonts w:ascii="Calibri" w:hAnsi="Calibri" w:cs="Calibri"/>
          <w:sz w:val="22"/>
          <w:szCs w:val="22"/>
        </w:rPr>
      </w:pPr>
    </w:p>
    <w:p w14:paraId="37ECB544" w14:textId="77777777" w:rsidR="00DE65A2" w:rsidRDefault="00DE65A2">
      <w:pPr>
        <w:spacing w:after="0"/>
        <w:rPr>
          <w:rStyle w:val="eop"/>
          <w:rFonts w:ascii="Calibri" w:hAnsi="Calibri" w:cs="Calibri"/>
          <w:sz w:val="22"/>
          <w:szCs w:val="22"/>
        </w:rPr>
      </w:pPr>
    </w:p>
    <w:p w14:paraId="0FBA303D" w14:textId="77777777" w:rsidR="00DE65A2" w:rsidRDefault="00DE65A2">
      <w:pPr>
        <w:spacing w:after="0"/>
        <w:rPr>
          <w:rStyle w:val="eop"/>
          <w:rFonts w:ascii="Calibri" w:hAnsi="Calibri" w:cs="Calibri"/>
          <w:sz w:val="22"/>
          <w:szCs w:val="22"/>
        </w:rPr>
      </w:pPr>
    </w:p>
    <w:p w14:paraId="4D3C79CB" w14:textId="77777777" w:rsidR="00DE65A2" w:rsidRDefault="00DE65A2">
      <w:pPr>
        <w:spacing w:after="0"/>
        <w:rPr>
          <w:rStyle w:val="eop"/>
          <w:rFonts w:ascii="Calibri" w:hAnsi="Calibri" w:cs="Calibri"/>
          <w:sz w:val="22"/>
          <w:szCs w:val="22"/>
        </w:rPr>
      </w:pPr>
    </w:p>
    <w:p w14:paraId="781450B6" w14:textId="77777777" w:rsidR="00DE65A2" w:rsidRDefault="00DE65A2">
      <w:pPr>
        <w:spacing w:after="0"/>
        <w:rPr>
          <w:rStyle w:val="eop"/>
          <w:rFonts w:ascii="Calibri" w:hAnsi="Calibri" w:cs="Calibri"/>
          <w:sz w:val="22"/>
          <w:szCs w:val="22"/>
        </w:rPr>
      </w:pPr>
    </w:p>
    <w:p w14:paraId="691325B1" w14:textId="77777777" w:rsidR="00DE65A2" w:rsidRDefault="00DE65A2">
      <w:pPr>
        <w:spacing w:after="0"/>
        <w:rPr>
          <w:rStyle w:val="eop"/>
          <w:rFonts w:ascii="Calibri" w:hAnsi="Calibri" w:cs="Calibri"/>
          <w:sz w:val="22"/>
          <w:szCs w:val="22"/>
        </w:rPr>
      </w:pPr>
    </w:p>
    <w:p w14:paraId="0F82F209" w14:textId="77777777" w:rsidR="00DE65A2" w:rsidRDefault="00DE65A2">
      <w:pPr>
        <w:spacing w:after="0"/>
        <w:rPr>
          <w:rStyle w:val="eop"/>
          <w:rFonts w:ascii="Calibri" w:hAnsi="Calibri" w:cs="Calibri"/>
          <w:sz w:val="22"/>
          <w:szCs w:val="22"/>
        </w:rPr>
      </w:pPr>
    </w:p>
    <w:p w14:paraId="6F155D14" w14:textId="77777777" w:rsidR="00DE65A2" w:rsidRDefault="00DE65A2">
      <w:pPr>
        <w:spacing w:after="0"/>
        <w:rPr>
          <w:rStyle w:val="eop"/>
          <w:rFonts w:ascii="Calibri" w:hAnsi="Calibri" w:cs="Calibri"/>
          <w:sz w:val="22"/>
          <w:szCs w:val="22"/>
        </w:rPr>
      </w:pPr>
    </w:p>
    <w:p w14:paraId="308AD184" w14:textId="77777777" w:rsidR="00DE65A2" w:rsidRDefault="00DE65A2">
      <w:pPr>
        <w:spacing w:after="0"/>
        <w:rPr>
          <w:rStyle w:val="eop"/>
          <w:rFonts w:ascii="Calibri" w:hAnsi="Calibri" w:cs="Calibri"/>
          <w:sz w:val="22"/>
          <w:szCs w:val="22"/>
        </w:rPr>
      </w:pPr>
    </w:p>
    <w:p w14:paraId="557BFBD3" w14:textId="77777777" w:rsidR="00DE65A2" w:rsidRDefault="00DE65A2">
      <w:pPr>
        <w:spacing w:after="0"/>
        <w:rPr>
          <w:rStyle w:val="eop"/>
          <w:rFonts w:ascii="Calibri" w:hAnsi="Calibri" w:cs="Calibri"/>
          <w:sz w:val="22"/>
          <w:szCs w:val="22"/>
        </w:rPr>
      </w:pPr>
    </w:p>
    <w:p w14:paraId="7F934062" w14:textId="77777777" w:rsidR="00DE65A2" w:rsidRDefault="00DE65A2">
      <w:pPr>
        <w:spacing w:after="0"/>
        <w:rPr>
          <w:rStyle w:val="eop"/>
          <w:rFonts w:ascii="Calibri" w:hAnsi="Calibri" w:cs="Calibri"/>
          <w:sz w:val="22"/>
          <w:szCs w:val="22"/>
        </w:rPr>
      </w:pPr>
    </w:p>
    <w:p w14:paraId="2EC43E2C" w14:textId="77777777" w:rsidR="00DE65A2" w:rsidRDefault="00DE65A2">
      <w:pPr>
        <w:spacing w:after="0"/>
        <w:rPr>
          <w:rStyle w:val="eop"/>
          <w:rFonts w:ascii="Calibri" w:hAnsi="Calibri" w:cs="Calibri"/>
          <w:sz w:val="22"/>
          <w:szCs w:val="22"/>
        </w:rPr>
      </w:pPr>
    </w:p>
    <w:p w14:paraId="2C4274D7" w14:textId="77777777" w:rsidR="00DE65A2" w:rsidRDefault="00DE65A2">
      <w:pPr>
        <w:spacing w:after="0"/>
        <w:rPr>
          <w:rStyle w:val="eop"/>
          <w:rFonts w:ascii="Calibri" w:hAnsi="Calibri" w:cs="Calibri"/>
          <w:sz w:val="22"/>
          <w:szCs w:val="22"/>
        </w:rPr>
      </w:pPr>
    </w:p>
    <w:p w14:paraId="03DC59A3" w14:textId="77777777" w:rsidR="00DE65A2" w:rsidRDefault="00DE65A2">
      <w:pPr>
        <w:spacing w:after="0"/>
        <w:rPr>
          <w:rStyle w:val="eop"/>
          <w:rFonts w:ascii="Calibri" w:hAnsi="Calibri" w:cs="Calibri"/>
          <w:sz w:val="22"/>
          <w:szCs w:val="22"/>
        </w:rPr>
      </w:pPr>
    </w:p>
    <w:p w14:paraId="17AD7261" w14:textId="77777777" w:rsidR="00DE65A2" w:rsidRDefault="00DE65A2">
      <w:pPr>
        <w:spacing w:after="0"/>
        <w:rPr>
          <w:rStyle w:val="eop"/>
          <w:rFonts w:ascii="Calibri" w:hAnsi="Calibri" w:cs="Calibri"/>
          <w:sz w:val="22"/>
          <w:szCs w:val="22"/>
        </w:rPr>
      </w:pPr>
    </w:p>
    <w:p w14:paraId="665DA672" w14:textId="77777777" w:rsidR="00626956" w:rsidRDefault="00626956">
      <w:pPr>
        <w:spacing w:after="0"/>
        <w:rPr>
          <w:rStyle w:val="eop"/>
          <w:rFonts w:ascii="Calibri" w:hAnsi="Calibri" w:cs="Calibri"/>
          <w:sz w:val="22"/>
          <w:szCs w:val="22"/>
        </w:rPr>
      </w:pPr>
    </w:p>
    <w:p w14:paraId="48833733" w14:textId="77777777" w:rsidR="00626956" w:rsidRDefault="00626956">
      <w:pPr>
        <w:spacing w:after="0"/>
        <w:rPr>
          <w:rStyle w:val="eop"/>
          <w:rFonts w:ascii="Calibri" w:eastAsia="Times New Roman" w:hAnsi="Calibri" w:cs="Calibri"/>
          <w:color w:val="auto"/>
          <w:sz w:val="22"/>
          <w:szCs w:val="22"/>
          <w:lang w:eastAsia="en-GB"/>
        </w:rPr>
      </w:pPr>
    </w:p>
    <w:bookmarkEnd w:id="0"/>
    <w:p w14:paraId="225D7386" w14:textId="77777777" w:rsidR="003F519B" w:rsidRDefault="003F519B" w:rsidP="000A3E80">
      <w:pPr>
        <w:rPr>
          <w:rFonts w:eastAsia="Times New Roman"/>
          <w:b/>
          <w:bCs/>
          <w:sz w:val="40"/>
          <w:szCs w:val="40"/>
          <w:shd w:val="clear" w:color="auto" w:fill="FFFFFF"/>
          <w:lang w:eastAsia="en-GB"/>
        </w:rPr>
      </w:pPr>
    </w:p>
    <w:p w14:paraId="1E782F16" w14:textId="77777777" w:rsidR="003F519B" w:rsidRDefault="003F519B" w:rsidP="000A3E80">
      <w:pPr>
        <w:rPr>
          <w:rFonts w:eastAsia="Times New Roman"/>
          <w:b/>
          <w:bCs/>
          <w:sz w:val="40"/>
          <w:szCs w:val="40"/>
          <w:shd w:val="clear" w:color="auto" w:fill="FFFFFF"/>
          <w:lang w:eastAsia="en-GB"/>
        </w:rPr>
      </w:pPr>
    </w:p>
    <w:p w14:paraId="72A18288" w14:textId="7625AD59" w:rsidR="00653E8A" w:rsidRDefault="00AB4284" w:rsidP="000A3E80">
      <w:pPr>
        <w:rPr>
          <w:rFonts w:eastAsia="Times New Roman"/>
          <w:b/>
          <w:bCs/>
          <w:sz w:val="40"/>
          <w:szCs w:val="40"/>
          <w:shd w:val="clear" w:color="auto" w:fill="FFFFFF"/>
          <w:lang w:eastAsia="en-GB"/>
        </w:rPr>
      </w:pPr>
      <w:r>
        <w:rPr>
          <w:rFonts w:eastAsia="Times New Roman"/>
          <w:b/>
          <w:bCs/>
          <w:sz w:val="40"/>
          <w:szCs w:val="40"/>
          <w:shd w:val="clear" w:color="auto" w:fill="FFFFFF"/>
          <w:lang w:eastAsia="en-GB"/>
        </w:rPr>
        <w:t xml:space="preserve">Section One: </w:t>
      </w:r>
      <w:r w:rsidR="00653E8A" w:rsidRPr="00653E8A">
        <w:rPr>
          <w:rFonts w:eastAsia="Times New Roman"/>
          <w:b/>
          <w:bCs/>
          <w:sz w:val="40"/>
          <w:szCs w:val="40"/>
          <w:shd w:val="clear" w:color="auto" w:fill="FFFFFF"/>
          <w:lang w:eastAsia="en-GB"/>
        </w:rPr>
        <w:t>Summary of data</w:t>
      </w:r>
    </w:p>
    <w:tbl>
      <w:tblPr>
        <w:tblStyle w:val="TableGrid"/>
        <w:tblW w:w="0" w:type="auto"/>
        <w:tblLook w:val="04A0" w:firstRow="1" w:lastRow="0" w:firstColumn="1" w:lastColumn="0" w:noHBand="0" w:noVBand="1"/>
      </w:tblPr>
      <w:tblGrid>
        <w:gridCol w:w="10188"/>
      </w:tblGrid>
      <w:tr w:rsidR="00C64C81" w:rsidRPr="00B269FC" w14:paraId="5A339C7F" w14:textId="77777777" w:rsidTr="009976BC">
        <w:tc>
          <w:tcPr>
            <w:tcW w:w="10188" w:type="dxa"/>
          </w:tcPr>
          <w:p w14:paraId="479EF05C" w14:textId="12552939" w:rsidR="00C64C81" w:rsidRPr="00B269FC" w:rsidRDefault="00C64C81" w:rsidP="009976BC">
            <w:pPr>
              <w:pStyle w:val="NoSpacing"/>
              <w:rPr>
                <w:rFonts w:ascii="Arial" w:hAnsi="Arial" w:cs="Arial"/>
                <w:b/>
                <w:bCs/>
                <w:sz w:val="22"/>
                <w:szCs w:val="22"/>
              </w:rPr>
            </w:pPr>
            <w:r w:rsidRPr="00B269FC">
              <w:rPr>
                <w:rFonts w:ascii="Arial" w:eastAsia="Times New Roman" w:hAnsi="Arial" w:cs="Arial"/>
                <w:b/>
                <w:bCs/>
                <w:sz w:val="22"/>
                <w:szCs w:val="22"/>
                <w:shd w:val="clear" w:color="auto" w:fill="FFFFFF"/>
                <w:lang w:eastAsia="en-GB"/>
              </w:rPr>
              <w:t>1.1 Summary of child’s and famil</w:t>
            </w:r>
            <w:r w:rsidR="00A547A4">
              <w:rPr>
                <w:rFonts w:ascii="Arial" w:eastAsia="Times New Roman" w:hAnsi="Arial" w:cs="Arial"/>
                <w:b/>
                <w:bCs/>
                <w:sz w:val="22"/>
                <w:szCs w:val="22"/>
                <w:shd w:val="clear" w:color="auto" w:fill="FFFFFF"/>
                <w:lang w:eastAsia="en-GB"/>
              </w:rPr>
              <w:t>y’s</w:t>
            </w:r>
            <w:r w:rsidRPr="00B269FC">
              <w:rPr>
                <w:rFonts w:ascii="Arial" w:eastAsia="Times New Roman" w:hAnsi="Arial" w:cs="Arial"/>
                <w:b/>
                <w:bCs/>
                <w:sz w:val="22"/>
                <w:szCs w:val="22"/>
                <w:shd w:val="clear" w:color="auto" w:fill="FFFFFF"/>
                <w:lang w:eastAsia="en-GB"/>
              </w:rPr>
              <w:t xml:space="preserve"> history</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C64C81" w:rsidRPr="00B269FC" w14:paraId="345D866A" w14:textId="77777777" w:rsidTr="009976BC">
              <w:trPr>
                <w:trHeight w:val="718"/>
              </w:trPr>
              <w:tc>
                <w:tcPr>
                  <w:tcW w:w="10042" w:type="dxa"/>
                  <w:tcBorders>
                    <w:top w:val="nil"/>
                    <w:left w:val="nil"/>
                    <w:bottom w:val="nil"/>
                    <w:right w:val="nil"/>
                  </w:tcBorders>
                  <w:shd w:val="clear" w:color="auto" w:fill="F2F2F2"/>
                </w:tcPr>
                <w:p w14:paraId="3777CBC5" w14:textId="77777777" w:rsidR="00C64C81" w:rsidRPr="00B269FC" w:rsidRDefault="00C64C81" w:rsidP="009976BC">
                  <w:pPr>
                    <w:pStyle w:val="NoSpacing"/>
                    <w:rPr>
                      <w:rFonts w:ascii="Arial" w:hAnsi="Arial" w:cs="Arial"/>
                      <w:i/>
                      <w:iCs/>
                      <w:color w:val="000000"/>
                      <w:sz w:val="22"/>
                      <w:szCs w:val="22"/>
                      <w:lang w:eastAsia="en-GB"/>
                    </w:rPr>
                  </w:pPr>
                  <w:r w:rsidRPr="00B269FC">
                    <w:rPr>
                      <w:rFonts w:ascii="Arial" w:hAnsi="Arial" w:cs="Arial"/>
                      <w:i/>
                      <w:iCs/>
                      <w:color w:val="000000"/>
                      <w:sz w:val="22"/>
                      <w:szCs w:val="22"/>
                      <w:lang w:eastAsia="en-GB"/>
                    </w:rPr>
                    <w:t xml:space="preserve">DELETE </w:t>
                  </w:r>
                </w:p>
                <w:p w14:paraId="09D10FF3" w14:textId="154A3684" w:rsidR="00C64C81" w:rsidRPr="00B269FC" w:rsidRDefault="00C64C81" w:rsidP="009976BC">
                  <w:pPr>
                    <w:pStyle w:val="NoSpacing"/>
                    <w:rPr>
                      <w:rFonts w:ascii="Arial" w:hAnsi="Arial" w:cs="Arial"/>
                      <w:i/>
                      <w:iCs/>
                      <w:sz w:val="22"/>
                      <w:szCs w:val="22"/>
                    </w:rPr>
                  </w:pPr>
                  <w:r w:rsidRPr="00B269FC">
                    <w:rPr>
                      <w:rFonts w:ascii="Arial" w:hAnsi="Arial" w:cs="Arial"/>
                      <w:i/>
                      <w:iCs/>
                      <w:color w:val="000000"/>
                      <w:sz w:val="22"/>
                      <w:szCs w:val="22"/>
                      <w:lang w:eastAsia="en-GB"/>
                    </w:rPr>
                    <w:t xml:space="preserve">What is the child and family history prior to child coming into care.  The history provided by the family should be checked against history on ICS alongside history of professional network.  </w:t>
                  </w:r>
                </w:p>
              </w:tc>
            </w:tr>
          </w:tbl>
          <w:p w14:paraId="02FA5FA3" w14:textId="77777777" w:rsidR="00C64C81" w:rsidRPr="00B269FC" w:rsidRDefault="00C64C81" w:rsidP="009976BC">
            <w:pPr>
              <w:rPr>
                <w:rFonts w:eastAsia="Times New Roman" w:cs="Arial"/>
                <w:b/>
                <w:bCs/>
                <w:sz w:val="22"/>
                <w:szCs w:val="22"/>
                <w:shd w:val="clear" w:color="auto" w:fill="FFFFFF"/>
                <w:lang w:eastAsia="en-GB"/>
              </w:rPr>
            </w:pPr>
          </w:p>
        </w:tc>
      </w:tr>
      <w:tr w:rsidR="00DE65A2" w:rsidRPr="00B269FC" w14:paraId="4A8210BC" w14:textId="77777777" w:rsidTr="00DE65A2">
        <w:tc>
          <w:tcPr>
            <w:tcW w:w="10188" w:type="dxa"/>
          </w:tcPr>
          <w:p w14:paraId="08E52AB2" w14:textId="77777777" w:rsidR="00DE65A2" w:rsidRPr="00B269FC" w:rsidRDefault="00DE65A2" w:rsidP="000A3E80">
            <w:pPr>
              <w:rPr>
                <w:rFonts w:eastAsia="Times New Roman" w:cs="Arial"/>
                <w:b/>
                <w:bCs/>
                <w:sz w:val="22"/>
                <w:szCs w:val="22"/>
                <w:shd w:val="clear" w:color="auto" w:fill="FFFFFF"/>
                <w:lang w:eastAsia="en-GB"/>
              </w:rPr>
            </w:pPr>
          </w:p>
          <w:p w14:paraId="5489F9FD" w14:textId="77777777" w:rsidR="00DE65A2" w:rsidRPr="00B269FC" w:rsidRDefault="00DE65A2" w:rsidP="000A3E80">
            <w:pPr>
              <w:rPr>
                <w:rFonts w:eastAsia="Times New Roman" w:cs="Arial"/>
                <w:b/>
                <w:bCs/>
                <w:sz w:val="22"/>
                <w:szCs w:val="22"/>
                <w:shd w:val="clear" w:color="auto" w:fill="FFFFFF"/>
                <w:lang w:eastAsia="en-GB"/>
              </w:rPr>
            </w:pPr>
          </w:p>
          <w:p w14:paraId="0A2EA9FE" w14:textId="77777777" w:rsidR="00DE65A2" w:rsidRPr="00B269FC" w:rsidRDefault="00DE65A2" w:rsidP="000A3E80">
            <w:pPr>
              <w:rPr>
                <w:rFonts w:eastAsia="Times New Roman" w:cs="Arial"/>
                <w:b/>
                <w:bCs/>
                <w:sz w:val="22"/>
                <w:szCs w:val="22"/>
                <w:shd w:val="clear" w:color="auto" w:fill="FFFFFF"/>
                <w:lang w:eastAsia="en-GB"/>
              </w:rPr>
            </w:pPr>
          </w:p>
          <w:p w14:paraId="7BE9918F" w14:textId="77777777" w:rsidR="00DE65A2" w:rsidRPr="00B269FC" w:rsidRDefault="00DE65A2" w:rsidP="000A3E80">
            <w:pPr>
              <w:rPr>
                <w:rFonts w:eastAsia="Times New Roman" w:cs="Arial"/>
                <w:b/>
                <w:bCs/>
                <w:sz w:val="22"/>
                <w:szCs w:val="22"/>
                <w:shd w:val="clear" w:color="auto" w:fill="FFFFFF"/>
                <w:lang w:eastAsia="en-GB"/>
              </w:rPr>
            </w:pPr>
          </w:p>
        </w:tc>
      </w:tr>
    </w:tbl>
    <w:p w14:paraId="1DA2A880" w14:textId="77777777" w:rsidR="00DE65A2" w:rsidRPr="00B269FC" w:rsidRDefault="00DE65A2" w:rsidP="000A3E80">
      <w:pPr>
        <w:rPr>
          <w:rFonts w:eastAsia="Times New Roman" w:cs="Arial"/>
          <w:b/>
          <w:bCs/>
          <w:sz w:val="22"/>
          <w:szCs w:val="22"/>
          <w:shd w:val="clear" w:color="auto" w:fill="FFFFFF"/>
          <w:lang w:eastAsia="en-GB"/>
        </w:rPr>
      </w:pPr>
    </w:p>
    <w:tbl>
      <w:tblPr>
        <w:tblStyle w:val="TableGrid"/>
        <w:tblW w:w="0" w:type="auto"/>
        <w:tblLook w:val="04A0" w:firstRow="1" w:lastRow="0" w:firstColumn="1" w:lastColumn="0" w:noHBand="0" w:noVBand="1"/>
      </w:tblPr>
      <w:tblGrid>
        <w:gridCol w:w="10188"/>
      </w:tblGrid>
      <w:tr w:rsidR="00DE65A2" w:rsidRPr="00B269FC" w14:paraId="51932963" w14:textId="77777777" w:rsidTr="009976BC">
        <w:tc>
          <w:tcPr>
            <w:tcW w:w="10188" w:type="dxa"/>
          </w:tcPr>
          <w:p w14:paraId="3FDEAD30" w14:textId="77C4FF6C" w:rsidR="00FA4192" w:rsidRPr="00B269FC" w:rsidRDefault="00DE65A2" w:rsidP="00DE65A2">
            <w:pPr>
              <w:pStyle w:val="NoSpacing"/>
              <w:rPr>
                <w:rFonts w:ascii="Arial" w:hAnsi="Arial" w:cs="Arial"/>
                <w:b/>
                <w:bCs/>
                <w:sz w:val="22"/>
                <w:szCs w:val="22"/>
              </w:rPr>
            </w:pPr>
            <w:r w:rsidRPr="00B269FC">
              <w:rPr>
                <w:rFonts w:ascii="Arial" w:eastAsia="Times New Roman" w:hAnsi="Arial" w:cs="Arial"/>
                <w:b/>
                <w:bCs/>
                <w:sz w:val="22"/>
                <w:szCs w:val="22"/>
                <w:shd w:val="clear" w:color="auto" w:fill="FFFFFF"/>
                <w:lang w:eastAsia="en-GB"/>
              </w:rPr>
              <w:t xml:space="preserve">1.2 </w:t>
            </w:r>
            <w:r w:rsidRPr="00B269FC">
              <w:rPr>
                <w:rFonts w:ascii="Arial" w:hAnsi="Arial" w:cs="Arial"/>
                <w:b/>
                <w:bCs/>
                <w:color w:val="000000"/>
                <w:sz w:val="22"/>
                <w:szCs w:val="22"/>
                <w:shd w:val="clear" w:color="auto" w:fill="FFFFFF"/>
              </w:rPr>
              <w:t>A summary of how and why the child came to be in care</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DE65A2" w:rsidRPr="00B269FC" w14:paraId="52DB082F" w14:textId="77777777" w:rsidTr="00FA4192">
              <w:trPr>
                <w:trHeight w:val="718"/>
              </w:trPr>
              <w:tc>
                <w:tcPr>
                  <w:tcW w:w="10042" w:type="dxa"/>
                  <w:tcBorders>
                    <w:top w:val="nil"/>
                    <w:left w:val="nil"/>
                    <w:bottom w:val="nil"/>
                    <w:right w:val="nil"/>
                  </w:tcBorders>
                  <w:shd w:val="clear" w:color="auto" w:fill="F2F2F2"/>
                </w:tcPr>
                <w:p w14:paraId="3588B80B" w14:textId="77777777" w:rsidR="00DE65A2" w:rsidRPr="00B269FC" w:rsidRDefault="00DE65A2" w:rsidP="00DE65A2">
                  <w:pPr>
                    <w:pStyle w:val="NoSpacing"/>
                    <w:rPr>
                      <w:rFonts w:ascii="Arial" w:hAnsi="Arial" w:cs="Arial"/>
                      <w:i/>
                      <w:iCs/>
                      <w:color w:val="000000"/>
                      <w:sz w:val="22"/>
                      <w:szCs w:val="22"/>
                      <w:lang w:eastAsia="en-GB"/>
                    </w:rPr>
                  </w:pPr>
                  <w:r w:rsidRPr="00B269FC">
                    <w:rPr>
                      <w:rFonts w:ascii="Arial" w:hAnsi="Arial" w:cs="Arial"/>
                      <w:i/>
                      <w:iCs/>
                      <w:color w:val="000000"/>
                      <w:sz w:val="22"/>
                      <w:szCs w:val="22"/>
                      <w:lang w:eastAsia="en-GB"/>
                    </w:rPr>
                    <w:t xml:space="preserve">DELETE </w:t>
                  </w:r>
                </w:p>
                <w:p w14:paraId="59093FA2" w14:textId="419E4121" w:rsidR="00FA4192" w:rsidRPr="00B269FC" w:rsidRDefault="00DE65A2" w:rsidP="00FA4192">
                  <w:pPr>
                    <w:pStyle w:val="NoSpacing"/>
                    <w:rPr>
                      <w:rFonts w:ascii="Arial" w:hAnsi="Arial" w:cs="Arial"/>
                      <w:i/>
                      <w:iCs/>
                      <w:sz w:val="22"/>
                      <w:szCs w:val="22"/>
                    </w:rPr>
                  </w:pPr>
                  <w:r w:rsidRPr="00B269FC">
                    <w:rPr>
                      <w:rFonts w:ascii="Arial" w:hAnsi="Arial" w:cs="Arial"/>
                      <w:i/>
                      <w:iCs/>
                      <w:sz w:val="22"/>
                      <w:szCs w:val="22"/>
                    </w:rPr>
                    <w:t>What w</w:t>
                  </w:r>
                  <w:r w:rsidR="00A547A4">
                    <w:rPr>
                      <w:rFonts w:ascii="Arial" w:hAnsi="Arial" w:cs="Arial"/>
                      <w:i/>
                      <w:iCs/>
                      <w:sz w:val="22"/>
                      <w:szCs w:val="22"/>
                    </w:rPr>
                    <w:t>ere</w:t>
                  </w:r>
                  <w:r w:rsidRPr="00B269FC">
                    <w:rPr>
                      <w:rFonts w:ascii="Arial" w:hAnsi="Arial" w:cs="Arial"/>
                      <w:i/>
                      <w:iCs/>
                      <w:sz w:val="22"/>
                      <w:szCs w:val="22"/>
                    </w:rPr>
                    <w:t xml:space="preserve"> the circumstances which resulted in the child coming into care.  What were the risk factors which meant separation was undertaken and where applicable a Care Order was needed</w:t>
                  </w:r>
                  <w:r w:rsidR="00FA4192" w:rsidRPr="00B269FC">
                    <w:rPr>
                      <w:rFonts w:ascii="Arial" w:hAnsi="Arial" w:cs="Arial"/>
                      <w:i/>
                      <w:iCs/>
                      <w:sz w:val="22"/>
                      <w:szCs w:val="22"/>
                    </w:rPr>
                    <w:t xml:space="preserve">.  Risk Factors (Domestic Abuse, Substance Misuse, Mental Health, Neglect etc) should be listed.  </w:t>
                  </w:r>
                </w:p>
              </w:tc>
            </w:tr>
          </w:tbl>
          <w:p w14:paraId="6DB84746" w14:textId="37D5E737" w:rsidR="00DE65A2" w:rsidRPr="00B269FC" w:rsidRDefault="00DE65A2" w:rsidP="009976BC">
            <w:pPr>
              <w:rPr>
                <w:rFonts w:eastAsia="Times New Roman" w:cs="Arial"/>
                <w:b/>
                <w:bCs/>
                <w:sz w:val="22"/>
                <w:szCs w:val="22"/>
                <w:shd w:val="clear" w:color="auto" w:fill="FFFFFF"/>
                <w:lang w:eastAsia="en-GB"/>
              </w:rPr>
            </w:pPr>
          </w:p>
        </w:tc>
      </w:tr>
      <w:tr w:rsidR="00DE65A2" w:rsidRPr="00B269FC" w14:paraId="2AD7DDBC" w14:textId="77777777" w:rsidTr="009976BC">
        <w:tc>
          <w:tcPr>
            <w:tcW w:w="10188" w:type="dxa"/>
          </w:tcPr>
          <w:p w14:paraId="15A7969B" w14:textId="77777777" w:rsidR="00DE65A2" w:rsidRPr="00B269FC" w:rsidRDefault="00DE65A2" w:rsidP="009976BC">
            <w:pPr>
              <w:rPr>
                <w:rFonts w:eastAsia="Times New Roman" w:cs="Arial"/>
                <w:b/>
                <w:bCs/>
                <w:sz w:val="22"/>
                <w:szCs w:val="22"/>
                <w:shd w:val="clear" w:color="auto" w:fill="FFFFFF"/>
                <w:lang w:eastAsia="en-GB"/>
              </w:rPr>
            </w:pPr>
          </w:p>
          <w:p w14:paraId="59497167" w14:textId="77777777" w:rsidR="00DE65A2" w:rsidRPr="00B269FC" w:rsidRDefault="00DE65A2" w:rsidP="009976BC">
            <w:pPr>
              <w:rPr>
                <w:rFonts w:eastAsia="Times New Roman" w:cs="Arial"/>
                <w:b/>
                <w:bCs/>
                <w:sz w:val="22"/>
                <w:szCs w:val="22"/>
                <w:shd w:val="clear" w:color="auto" w:fill="FFFFFF"/>
                <w:lang w:eastAsia="en-GB"/>
              </w:rPr>
            </w:pPr>
          </w:p>
          <w:p w14:paraId="719065FD" w14:textId="77777777" w:rsidR="00DE65A2" w:rsidRPr="00B269FC" w:rsidRDefault="00DE65A2" w:rsidP="009976BC">
            <w:pPr>
              <w:rPr>
                <w:rFonts w:eastAsia="Times New Roman" w:cs="Arial"/>
                <w:b/>
                <w:bCs/>
                <w:sz w:val="22"/>
                <w:szCs w:val="22"/>
                <w:shd w:val="clear" w:color="auto" w:fill="FFFFFF"/>
                <w:lang w:eastAsia="en-GB"/>
              </w:rPr>
            </w:pPr>
          </w:p>
          <w:p w14:paraId="4BA5987D" w14:textId="77777777" w:rsidR="00DE65A2" w:rsidRPr="00B269FC" w:rsidRDefault="00DE65A2" w:rsidP="009976BC">
            <w:pPr>
              <w:rPr>
                <w:rFonts w:eastAsia="Times New Roman" w:cs="Arial"/>
                <w:b/>
                <w:bCs/>
                <w:sz w:val="22"/>
                <w:szCs w:val="22"/>
                <w:shd w:val="clear" w:color="auto" w:fill="FFFFFF"/>
                <w:lang w:eastAsia="en-GB"/>
              </w:rPr>
            </w:pPr>
          </w:p>
        </w:tc>
      </w:tr>
    </w:tbl>
    <w:p w14:paraId="390F5BF2" w14:textId="0833BFE6" w:rsidR="00C64C81" w:rsidRPr="00B269FC" w:rsidRDefault="00C64C81" w:rsidP="00C64C81">
      <w:pPr>
        <w:rPr>
          <w:rFonts w:eastAsia="Times New Roman" w:cs="Arial"/>
          <w:b/>
          <w:bCs/>
          <w:sz w:val="22"/>
          <w:szCs w:val="22"/>
          <w:shd w:val="clear" w:color="auto" w:fill="FFFFFF"/>
          <w:lang w:eastAsia="en-GB"/>
        </w:rPr>
      </w:pPr>
    </w:p>
    <w:tbl>
      <w:tblPr>
        <w:tblStyle w:val="TableGrid"/>
        <w:tblW w:w="0" w:type="auto"/>
        <w:tblLook w:val="04A0" w:firstRow="1" w:lastRow="0" w:firstColumn="1" w:lastColumn="0" w:noHBand="0" w:noVBand="1"/>
      </w:tblPr>
      <w:tblGrid>
        <w:gridCol w:w="10188"/>
      </w:tblGrid>
      <w:tr w:rsidR="00FA4192" w:rsidRPr="00B269FC" w14:paraId="23491459" w14:textId="77777777" w:rsidTr="009976BC">
        <w:tc>
          <w:tcPr>
            <w:tcW w:w="10188" w:type="dxa"/>
          </w:tcPr>
          <w:p w14:paraId="00139C20" w14:textId="67D95CF4" w:rsidR="00FA4192" w:rsidRPr="00B269FC" w:rsidRDefault="00FA4192" w:rsidP="00FA4192">
            <w:pPr>
              <w:pStyle w:val="NoSpacing"/>
              <w:rPr>
                <w:rFonts w:ascii="Arial" w:hAnsi="Arial" w:cs="Arial"/>
                <w:b/>
                <w:bCs/>
                <w:sz w:val="22"/>
                <w:szCs w:val="22"/>
              </w:rPr>
            </w:pPr>
            <w:r w:rsidRPr="00B269FC">
              <w:rPr>
                <w:rFonts w:ascii="Arial" w:hAnsi="Arial" w:cs="Arial"/>
                <w:b/>
                <w:bCs/>
                <w:sz w:val="22"/>
                <w:szCs w:val="22"/>
              </w:rPr>
              <w:t>1.3</w:t>
            </w:r>
            <w:r w:rsidRPr="00B269FC">
              <w:rPr>
                <w:rFonts w:ascii="Arial" w:hAnsi="Arial" w:cs="Arial"/>
                <w:b/>
                <w:bCs/>
                <w:sz w:val="22"/>
                <w:szCs w:val="22"/>
              </w:rPr>
              <w:tab/>
            </w:r>
            <w:r w:rsidRPr="00B269FC">
              <w:rPr>
                <w:rFonts w:ascii="Arial" w:hAnsi="Arial" w:cs="Arial"/>
                <w:b/>
                <w:bCs/>
                <w:color w:val="000000"/>
                <w:sz w:val="22"/>
                <w:szCs w:val="22"/>
                <w:shd w:val="clear" w:color="auto" w:fill="FFFFFF"/>
              </w:rPr>
              <w:t>A summary of plan for the child when he/she originally came into care</w:t>
            </w:r>
            <w:r w:rsidR="00C64C81" w:rsidRPr="00B269FC">
              <w:rPr>
                <w:rFonts w:ascii="Arial" w:hAnsi="Arial" w:cs="Arial"/>
                <w:b/>
                <w:bCs/>
                <w:color w:val="000000"/>
                <w:sz w:val="22"/>
                <w:szCs w:val="22"/>
                <w:shd w:val="clear" w:color="auto" w:fill="FFFFFF"/>
              </w:rPr>
              <w:t xml:space="preserve"> and child’s understanding of why they are looked after</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A4192" w:rsidRPr="00B269FC" w14:paraId="3A03A19A" w14:textId="77777777" w:rsidTr="00FA4192">
              <w:trPr>
                <w:trHeight w:val="790"/>
              </w:trPr>
              <w:tc>
                <w:tcPr>
                  <w:tcW w:w="10032" w:type="dxa"/>
                  <w:tcBorders>
                    <w:top w:val="nil"/>
                    <w:left w:val="nil"/>
                    <w:bottom w:val="nil"/>
                    <w:right w:val="nil"/>
                  </w:tcBorders>
                  <w:shd w:val="clear" w:color="auto" w:fill="F2F2F2"/>
                </w:tcPr>
                <w:p w14:paraId="0B592F73" w14:textId="77777777" w:rsidR="00FA4192" w:rsidRPr="00B269FC" w:rsidRDefault="00FA4192" w:rsidP="00FA4192">
                  <w:pPr>
                    <w:pStyle w:val="NoSpacing"/>
                    <w:rPr>
                      <w:rFonts w:ascii="Arial" w:hAnsi="Arial" w:cs="Arial"/>
                      <w:i/>
                      <w:iCs/>
                      <w:color w:val="000000"/>
                      <w:sz w:val="22"/>
                      <w:szCs w:val="22"/>
                      <w:lang w:eastAsia="en-GB"/>
                    </w:rPr>
                  </w:pPr>
                  <w:r w:rsidRPr="00B269FC">
                    <w:rPr>
                      <w:rFonts w:ascii="Arial" w:hAnsi="Arial" w:cs="Arial"/>
                      <w:i/>
                      <w:iCs/>
                      <w:color w:val="000000"/>
                      <w:sz w:val="22"/>
                      <w:szCs w:val="22"/>
                      <w:lang w:eastAsia="en-GB"/>
                    </w:rPr>
                    <w:t xml:space="preserve">DELETE </w:t>
                  </w:r>
                </w:p>
                <w:p w14:paraId="36DEAA54" w14:textId="559E7C50" w:rsidR="00FA4192" w:rsidRPr="00B269FC" w:rsidRDefault="00FA4192" w:rsidP="00FA4192">
                  <w:pPr>
                    <w:pStyle w:val="NoSpacing"/>
                    <w:rPr>
                      <w:rFonts w:ascii="Arial" w:hAnsi="Arial" w:cs="Arial"/>
                      <w:i/>
                      <w:iCs/>
                      <w:sz w:val="22"/>
                      <w:szCs w:val="22"/>
                    </w:rPr>
                  </w:pPr>
                  <w:r w:rsidRPr="00B269FC">
                    <w:rPr>
                      <w:rFonts w:ascii="Arial" w:hAnsi="Arial" w:cs="Arial"/>
                      <w:i/>
                      <w:iCs/>
                      <w:sz w:val="22"/>
                      <w:szCs w:val="22"/>
                    </w:rPr>
                    <w:t xml:space="preserve">What was the initial and subsequent plans since </w:t>
                  </w:r>
                  <w:r w:rsidR="00A547A4">
                    <w:rPr>
                      <w:rFonts w:ascii="Arial" w:hAnsi="Arial" w:cs="Arial"/>
                      <w:i/>
                      <w:iCs/>
                      <w:sz w:val="22"/>
                      <w:szCs w:val="22"/>
                    </w:rPr>
                    <w:t xml:space="preserve">the </w:t>
                  </w:r>
                  <w:r w:rsidRPr="00B269FC">
                    <w:rPr>
                      <w:rFonts w:ascii="Arial" w:hAnsi="Arial" w:cs="Arial"/>
                      <w:i/>
                      <w:iCs/>
                      <w:sz w:val="22"/>
                      <w:szCs w:val="22"/>
                    </w:rPr>
                    <w:t>child has been in care, including holistic needs such as education, health and placement in addition to planning for independence.</w:t>
                  </w:r>
                </w:p>
                <w:p w14:paraId="777E0E9D" w14:textId="173931AF" w:rsidR="00C64C81" w:rsidRPr="00B269FC" w:rsidRDefault="00C64C81" w:rsidP="00FA4192">
                  <w:pPr>
                    <w:pStyle w:val="NoSpacing"/>
                    <w:rPr>
                      <w:rFonts w:ascii="Arial" w:hAnsi="Arial" w:cs="Arial"/>
                      <w:sz w:val="22"/>
                      <w:szCs w:val="22"/>
                    </w:rPr>
                  </w:pPr>
                  <w:r w:rsidRPr="00B269FC">
                    <w:rPr>
                      <w:rFonts w:ascii="Arial" w:hAnsi="Arial" w:cs="Arial"/>
                      <w:i/>
                      <w:iCs/>
                      <w:sz w:val="22"/>
                      <w:szCs w:val="22"/>
                    </w:rPr>
                    <w:t>Awareness of changes that have taken place in the birth family whilst in care/accommodation, understanding of what life would be like should they return home, which relationships are important to the child/young person and child’s view of parent’s new partner (if applicable</w:t>
                  </w:r>
                  <w:r w:rsidRPr="00B269FC">
                    <w:rPr>
                      <w:rFonts w:ascii="Arial" w:hAnsi="Arial" w:cs="Arial"/>
                      <w:sz w:val="22"/>
                      <w:szCs w:val="22"/>
                    </w:rPr>
                    <w:t>)).</w:t>
                  </w:r>
                </w:p>
              </w:tc>
            </w:tr>
          </w:tbl>
          <w:p w14:paraId="2C71C2C0" w14:textId="77777777" w:rsidR="00FA4192" w:rsidRPr="00B269FC" w:rsidRDefault="00FA4192" w:rsidP="009976BC">
            <w:pPr>
              <w:rPr>
                <w:rFonts w:eastAsia="Times New Roman" w:cs="Arial"/>
                <w:b/>
                <w:bCs/>
                <w:sz w:val="22"/>
                <w:szCs w:val="22"/>
                <w:shd w:val="clear" w:color="auto" w:fill="FFFFFF"/>
                <w:lang w:eastAsia="en-GB"/>
              </w:rPr>
            </w:pPr>
          </w:p>
        </w:tc>
      </w:tr>
      <w:tr w:rsidR="00FA4192" w:rsidRPr="00B269FC" w14:paraId="267F3E59" w14:textId="77777777" w:rsidTr="009976BC">
        <w:tc>
          <w:tcPr>
            <w:tcW w:w="10188" w:type="dxa"/>
          </w:tcPr>
          <w:p w14:paraId="459E5095" w14:textId="77777777" w:rsidR="00FA4192" w:rsidRPr="00B269FC" w:rsidRDefault="00FA4192" w:rsidP="009976BC">
            <w:pPr>
              <w:rPr>
                <w:rFonts w:eastAsia="Times New Roman" w:cs="Arial"/>
                <w:b/>
                <w:bCs/>
                <w:sz w:val="22"/>
                <w:szCs w:val="22"/>
                <w:shd w:val="clear" w:color="auto" w:fill="FFFFFF"/>
                <w:lang w:eastAsia="en-GB"/>
              </w:rPr>
            </w:pPr>
          </w:p>
          <w:p w14:paraId="65862B16" w14:textId="77777777" w:rsidR="00FA4192" w:rsidRPr="00B269FC" w:rsidRDefault="00FA4192" w:rsidP="009976BC">
            <w:pPr>
              <w:rPr>
                <w:rFonts w:eastAsia="Times New Roman" w:cs="Arial"/>
                <w:b/>
                <w:bCs/>
                <w:sz w:val="22"/>
                <w:szCs w:val="22"/>
                <w:shd w:val="clear" w:color="auto" w:fill="FFFFFF"/>
                <w:lang w:eastAsia="en-GB"/>
              </w:rPr>
            </w:pPr>
          </w:p>
          <w:p w14:paraId="672FC55B" w14:textId="77777777" w:rsidR="00FA4192" w:rsidRPr="00B269FC" w:rsidRDefault="00FA4192" w:rsidP="009976BC">
            <w:pPr>
              <w:rPr>
                <w:rFonts w:eastAsia="Times New Roman" w:cs="Arial"/>
                <w:b/>
                <w:bCs/>
                <w:sz w:val="22"/>
                <w:szCs w:val="22"/>
                <w:shd w:val="clear" w:color="auto" w:fill="FFFFFF"/>
                <w:lang w:eastAsia="en-GB"/>
              </w:rPr>
            </w:pPr>
          </w:p>
          <w:p w14:paraId="2EB31026" w14:textId="77777777" w:rsidR="00FA4192" w:rsidRPr="00B269FC" w:rsidRDefault="00FA4192" w:rsidP="009976BC">
            <w:pPr>
              <w:rPr>
                <w:rFonts w:eastAsia="Times New Roman" w:cs="Arial"/>
                <w:b/>
                <w:bCs/>
                <w:sz w:val="22"/>
                <w:szCs w:val="22"/>
                <w:shd w:val="clear" w:color="auto" w:fill="FFFFFF"/>
                <w:lang w:eastAsia="en-GB"/>
              </w:rPr>
            </w:pPr>
          </w:p>
        </w:tc>
      </w:tr>
    </w:tbl>
    <w:p w14:paraId="1560843F" w14:textId="77777777" w:rsidR="00FA4192" w:rsidRPr="00B269FC" w:rsidRDefault="00FA4192" w:rsidP="000A3E80">
      <w:pPr>
        <w:rPr>
          <w:rFonts w:eastAsia="Times New Roman" w:cs="Arial"/>
          <w:b/>
          <w:bCs/>
          <w:sz w:val="22"/>
          <w:szCs w:val="22"/>
          <w:shd w:val="clear" w:color="auto" w:fill="FFFFFF"/>
          <w:lang w:eastAsia="en-GB"/>
        </w:rPr>
      </w:pPr>
    </w:p>
    <w:tbl>
      <w:tblPr>
        <w:tblStyle w:val="TableGrid"/>
        <w:tblW w:w="0" w:type="auto"/>
        <w:tblLook w:val="04A0" w:firstRow="1" w:lastRow="0" w:firstColumn="1" w:lastColumn="0" w:noHBand="0" w:noVBand="1"/>
      </w:tblPr>
      <w:tblGrid>
        <w:gridCol w:w="10188"/>
      </w:tblGrid>
      <w:tr w:rsidR="00FA4192" w:rsidRPr="00B269FC" w14:paraId="6D1E5753" w14:textId="77777777" w:rsidTr="009976BC">
        <w:tc>
          <w:tcPr>
            <w:tcW w:w="10188" w:type="dxa"/>
          </w:tcPr>
          <w:p w14:paraId="6FB50367" w14:textId="49C22455" w:rsidR="00FA4192" w:rsidRPr="00B269FC" w:rsidRDefault="00FA4192" w:rsidP="009976BC">
            <w:pPr>
              <w:pStyle w:val="NoSpacing"/>
              <w:rPr>
                <w:rFonts w:ascii="Arial" w:hAnsi="Arial" w:cs="Arial"/>
                <w:b/>
                <w:bCs/>
                <w:sz w:val="22"/>
                <w:szCs w:val="22"/>
              </w:rPr>
            </w:pPr>
            <w:r w:rsidRPr="00B269FC">
              <w:rPr>
                <w:rFonts w:ascii="Arial" w:hAnsi="Arial" w:cs="Arial"/>
                <w:b/>
                <w:bCs/>
                <w:sz w:val="22"/>
                <w:szCs w:val="22"/>
              </w:rPr>
              <w:t>1.4</w:t>
            </w:r>
            <w:r w:rsidRPr="00B269FC">
              <w:rPr>
                <w:rFonts w:ascii="Arial" w:hAnsi="Arial" w:cs="Arial"/>
                <w:b/>
                <w:bCs/>
                <w:sz w:val="22"/>
                <w:szCs w:val="22"/>
              </w:rPr>
              <w:tab/>
              <w:t>Length of time the child/young person has been Looked After and number of placements. Summary of any significant events since entry into care/accommodation impacting on factors that may lead to a reunification home.</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A4192" w:rsidRPr="00B269FC" w14:paraId="23AFFB97" w14:textId="77777777" w:rsidTr="009976BC">
              <w:trPr>
                <w:trHeight w:val="790"/>
              </w:trPr>
              <w:tc>
                <w:tcPr>
                  <w:tcW w:w="10032" w:type="dxa"/>
                  <w:tcBorders>
                    <w:top w:val="nil"/>
                    <w:left w:val="nil"/>
                    <w:bottom w:val="nil"/>
                    <w:right w:val="nil"/>
                  </w:tcBorders>
                  <w:shd w:val="clear" w:color="auto" w:fill="F2F2F2"/>
                </w:tcPr>
                <w:p w14:paraId="0E508B6B" w14:textId="77777777" w:rsidR="00FA4192" w:rsidRPr="00B269FC" w:rsidRDefault="00FA4192" w:rsidP="009976BC">
                  <w:pPr>
                    <w:pStyle w:val="NoSpacing"/>
                    <w:rPr>
                      <w:rFonts w:ascii="Arial" w:hAnsi="Arial" w:cs="Arial"/>
                      <w:i/>
                      <w:iCs/>
                      <w:color w:val="000000"/>
                      <w:sz w:val="22"/>
                      <w:szCs w:val="22"/>
                      <w:lang w:eastAsia="en-GB"/>
                    </w:rPr>
                  </w:pPr>
                  <w:r w:rsidRPr="00B269FC">
                    <w:rPr>
                      <w:rFonts w:ascii="Arial" w:hAnsi="Arial" w:cs="Arial"/>
                      <w:i/>
                      <w:iCs/>
                      <w:color w:val="000000"/>
                      <w:sz w:val="22"/>
                      <w:szCs w:val="22"/>
                      <w:lang w:eastAsia="en-GB"/>
                    </w:rPr>
                    <w:lastRenderedPageBreak/>
                    <w:t xml:space="preserve">DELETE </w:t>
                  </w:r>
                </w:p>
                <w:p w14:paraId="43014B3B" w14:textId="628722FE" w:rsidR="00FA4192" w:rsidRPr="00B269FC" w:rsidRDefault="00FA4192" w:rsidP="009976BC">
                  <w:pPr>
                    <w:pStyle w:val="NoSpacing"/>
                    <w:rPr>
                      <w:rFonts w:ascii="Arial" w:hAnsi="Arial" w:cs="Arial"/>
                      <w:sz w:val="22"/>
                      <w:szCs w:val="22"/>
                    </w:rPr>
                  </w:pPr>
                  <w:r w:rsidRPr="00B269FC">
                    <w:rPr>
                      <w:rFonts w:ascii="Arial" w:hAnsi="Arial" w:cs="Arial"/>
                      <w:i/>
                      <w:iCs/>
                      <w:sz w:val="22"/>
                      <w:szCs w:val="22"/>
                    </w:rPr>
                    <w:t>Summ</w:t>
                  </w:r>
                  <w:r w:rsidR="00A547A4">
                    <w:rPr>
                      <w:rFonts w:ascii="Arial" w:hAnsi="Arial" w:cs="Arial"/>
                      <w:i/>
                      <w:iCs/>
                      <w:sz w:val="22"/>
                      <w:szCs w:val="22"/>
                    </w:rPr>
                    <w:t>a</w:t>
                  </w:r>
                  <w:r w:rsidRPr="00B269FC">
                    <w:rPr>
                      <w:rFonts w:ascii="Arial" w:hAnsi="Arial" w:cs="Arial"/>
                      <w:i/>
                      <w:iCs/>
                      <w:sz w:val="22"/>
                      <w:szCs w:val="22"/>
                    </w:rPr>
                    <w:t>ry of child’s progress in care, placement progress, number of episodes in care</w:t>
                  </w:r>
                </w:p>
              </w:tc>
            </w:tr>
          </w:tbl>
          <w:p w14:paraId="31538B93" w14:textId="77777777" w:rsidR="00FA4192" w:rsidRPr="00B269FC" w:rsidRDefault="00FA4192" w:rsidP="009976BC">
            <w:pPr>
              <w:rPr>
                <w:rFonts w:eastAsia="Times New Roman" w:cs="Arial"/>
                <w:b/>
                <w:bCs/>
                <w:sz w:val="22"/>
                <w:szCs w:val="22"/>
                <w:shd w:val="clear" w:color="auto" w:fill="FFFFFF"/>
                <w:lang w:eastAsia="en-GB"/>
              </w:rPr>
            </w:pPr>
          </w:p>
        </w:tc>
      </w:tr>
      <w:tr w:rsidR="00FA4192" w:rsidRPr="00B269FC" w14:paraId="350FCCBE" w14:textId="77777777" w:rsidTr="009976BC">
        <w:tc>
          <w:tcPr>
            <w:tcW w:w="10188" w:type="dxa"/>
          </w:tcPr>
          <w:p w14:paraId="4008EB96" w14:textId="77777777" w:rsidR="00FA4192" w:rsidRPr="00B269FC" w:rsidRDefault="00FA4192" w:rsidP="009976BC">
            <w:pPr>
              <w:rPr>
                <w:rFonts w:eastAsia="Times New Roman" w:cs="Arial"/>
                <w:b/>
                <w:bCs/>
                <w:sz w:val="22"/>
                <w:szCs w:val="22"/>
                <w:shd w:val="clear" w:color="auto" w:fill="FFFFFF"/>
                <w:lang w:eastAsia="en-GB"/>
              </w:rPr>
            </w:pPr>
          </w:p>
          <w:p w14:paraId="3142AAA4" w14:textId="77777777" w:rsidR="00FA4192" w:rsidRPr="00B269FC" w:rsidRDefault="00FA4192" w:rsidP="009976BC">
            <w:pPr>
              <w:rPr>
                <w:rFonts w:eastAsia="Times New Roman" w:cs="Arial"/>
                <w:b/>
                <w:bCs/>
                <w:sz w:val="22"/>
                <w:szCs w:val="22"/>
                <w:shd w:val="clear" w:color="auto" w:fill="FFFFFF"/>
                <w:lang w:eastAsia="en-GB"/>
              </w:rPr>
            </w:pPr>
          </w:p>
          <w:p w14:paraId="6599248D" w14:textId="77777777" w:rsidR="00FA4192" w:rsidRPr="00B269FC" w:rsidRDefault="00FA4192" w:rsidP="009976BC">
            <w:pPr>
              <w:rPr>
                <w:rFonts w:eastAsia="Times New Roman" w:cs="Arial"/>
                <w:b/>
                <w:bCs/>
                <w:sz w:val="22"/>
                <w:szCs w:val="22"/>
                <w:shd w:val="clear" w:color="auto" w:fill="FFFFFF"/>
                <w:lang w:eastAsia="en-GB"/>
              </w:rPr>
            </w:pPr>
          </w:p>
          <w:p w14:paraId="3F1C204C" w14:textId="77777777" w:rsidR="00FA4192" w:rsidRPr="00B269FC" w:rsidRDefault="00FA4192" w:rsidP="009976BC">
            <w:pPr>
              <w:rPr>
                <w:rFonts w:eastAsia="Times New Roman" w:cs="Arial"/>
                <w:b/>
                <w:bCs/>
                <w:sz w:val="22"/>
                <w:szCs w:val="22"/>
                <w:shd w:val="clear" w:color="auto" w:fill="FFFFFF"/>
                <w:lang w:eastAsia="en-GB"/>
              </w:rPr>
            </w:pPr>
          </w:p>
        </w:tc>
      </w:tr>
    </w:tbl>
    <w:p w14:paraId="74E70920" w14:textId="77777777" w:rsidR="00FA4192" w:rsidRPr="00B269FC" w:rsidRDefault="00FA4192" w:rsidP="000A3E80">
      <w:pPr>
        <w:rPr>
          <w:rFonts w:cs="Arial"/>
          <w:b/>
          <w:bCs/>
          <w:sz w:val="22"/>
          <w:szCs w:val="22"/>
        </w:rPr>
      </w:pPr>
    </w:p>
    <w:tbl>
      <w:tblPr>
        <w:tblStyle w:val="TableGrid"/>
        <w:tblW w:w="0" w:type="auto"/>
        <w:tblLook w:val="04A0" w:firstRow="1" w:lastRow="0" w:firstColumn="1" w:lastColumn="0" w:noHBand="0" w:noVBand="1"/>
      </w:tblPr>
      <w:tblGrid>
        <w:gridCol w:w="10188"/>
      </w:tblGrid>
      <w:tr w:rsidR="00FA4192" w:rsidRPr="00B269FC" w14:paraId="0BD9C007" w14:textId="77777777" w:rsidTr="00FA4192">
        <w:trPr>
          <w:trHeight w:val="1837"/>
        </w:trPr>
        <w:tc>
          <w:tcPr>
            <w:tcW w:w="10188" w:type="dxa"/>
          </w:tcPr>
          <w:p w14:paraId="1665AA45" w14:textId="5E90FA52" w:rsidR="00FA4192" w:rsidRPr="00B269FC" w:rsidRDefault="00FA4192" w:rsidP="009976BC">
            <w:pPr>
              <w:pStyle w:val="NoSpacing"/>
              <w:rPr>
                <w:rFonts w:ascii="Arial" w:hAnsi="Arial" w:cs="Arial"/>
                <w:b/>
                <w:bCs/>
                <w:sz w:val="22"/>
                <w:szCs w:val="22"/>
              </w:rPr>
            </w:pPr>
            <w:r w:rsidRPr="00B269FC">
              <w:rPr>
                <w:rFonts w:ascii="Arial" w:hAnsi="Arial" w:cs="Arial"/>
                <w:b/>
                <w:bCs/>
                <w:sz w:val="22"/>
                <w:szCs w:val="22"/>
              </w:rPr>
              <w:t>1.5</w:t>
            </w:r>
            <w:r w:rsidRPr="00B269FC">
              <w:rPr>
                <w:rFonts w:ascii="Arial" w:hAnsi="Arial" w:cs="Arial"/>
                <w:b/>
                <w:bCs/>
                <w:sz w:val="22"/>
                <w:szCs w:val="22"/>
              </w:rPr>
              <w:tab/>
              <w:t>Child’s strengths and vulnerabilities</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A4192" w:rsidRPr="00B269FC" w14:paraId="62053004" w14:textId="77777777" w:rsidTr="009976BC">
              <w:trPr>
                <w:trHeight w:val="790"/>
              </w:trPr>
              <w:tc>
                <w:tcPr>
                  <w:tcW w:w="10032" w:type="dxa"/>
                  <w:tcBorders>
                    <w:top w:val="nil"/>
                    <w:left w:val="nil"/>
                    <w:bottom w:val="nil"/>
                    <w:right w:val="nil"/>
                  </w:tcBorders>
                  <w:shd w:val="clear" w:color="auto" w:fill="F2F2F2"/>
                </w:tcPr>
                <w:p w14:paraId="5541DAED" w14:textId="77777777" w:rsidR="00FA4192" w:rsidRPr="00B269FC" w:rsidRDefault="00FA4192" w:rsidP="009976BC">
                  <w:pPr>
                    <w:pStyle w:val="NoSpacing"/>
                    <w:rPr>
                      <w:rFonts w:ascii="Arial" w:hAnsi="Arial" w:cs="Arial"/>
                      <w:i/>
                      <w:iCs/>
                      <w:color w:val="000000"/>
                      <w:sz w:val="22"/>
                      <w:szCs w:val="22"/>
                      <w:lang w:eastAsia="en-GB"/>
                    </w:rPr>
                  </w:pPr>
                  <w:r w:rsidRPr="00B269FC">
                    <w:rPr>
                      <w:rFonts w:ascii="Arial" w:hAnsi="Arial" w:cs="Arial"/>
                      <w:i/>
                      <w:iCs/>
                      <w:color w:val="000000"/>
                      <w:sz w:val="22"/>
                      <w:szCs w:val="22"/>
                      <w:lang w:eastAsia="en-GB"/>
                    </w:rPr>
                    <w:t xml:space="preserve">DELETE </w:t>
                  </w:r>
                </w:p>
                <w:p w14:paraId="5A78A956" w14:textId="2688762E" w:rsidR="00FA4192" w:rsidRPr="00B269FC" w:rsidRDefault="00FA4192" w:rsidP="00FA4192">
                  <w:pPr>
                    <w:rPr>
                      <w:rFonts w:cs="Arial"/>
                      <w:sz w:val="22"/>
                      <w:szCs w:val="22"/>
                    </w:rPr>
                  </w:pPr>
                  <w:r w:rsidRPr="00B269FC">
                    <w:rPr>
                      <w:rFonts w:cs="Arial"/>
                      <w:i/>
                      <w:iCs/>
                      <w:sz w:val="22"/>
                      <w:szCs w:val="22"/>
                    </w:rPr>
                    <w:t xml:space="preserve">Considering health, education, emotional and behavioural development, identity, family and social relationships, social presentation and </w:t>
                  </w:r>
                  <w:proofErr w:type="spellStart"/>
                  <w:r w:rsidRPr="00B269FC">
                    <w:rPr>
                      <w:rFonts w:cs="Arial"/>
                      <w:i/>
                      <w:iCs/>
                      <w:sz w:val="22"/>
                      <w:szCs w:val="22"/>
                    </w:rPr>
                    <w:t>self care</w:t>
                  </w:r>
                  <w:proofErr w:type="spellEnd"/>
                  <w:r w:rsidRPr="00B269FC">
                    <w:rPr>
                      <w:rFonts w:cs="Arial"/>
                      <w:i/>
                      <w:iCs/>
                      <w:sz w:val="22"/>
                      <w:szCs w:val="22"/>
                    </w:rPr>
                    <w:t xml:space="preserve"> skills). Health, education, family (contact time too), identity, social presentation, self-care – How are these needs now being met in care, how would these needs be met by their family and are there gaps in support provided by the family, which need interventions of support </w:t>
                  </w:r>
                </w:p>
              </w:tc>
            </w:tr>
          </w:tbl>
          <w:p w14:paraId="7C0FF93E" w14:textId="77777777" w:rsidR="00FA4192" w:rsidRPr="00B269FC" w:rsidRDefault="00FA4192" w:rsidP="009976BC">
            <w:pPr>
              <w:rPr>
                <w:rFonts w:eastAsia="Times New Roman" w:cs="Arial"/>
                <w:b/>
                <w:bCs/>
                <w:sz w:val="22"/>
                <w:szCs w:val="22"/>
                <w:shd w:val="clear" w:color="auto" w:fill="FFFFFF"/>
                <w:lang w:eastAsia="en-GB"/>
              </w:rPr>
            </w:pPr>
          </w:p>
        </w:tc>
      </w:tr>
      <w:tr w:rsidR="00FA4192" w:rsidRPr="00B269FC" w14:paraId="7164EF31" w14:textId="77777777" w:rsidTr="009976BC">
        <w:tc>
          <w:tcPr>
            <w:tcW w:w="10188" w:type="dxa"/>
          </w:tcPr>
          <w:p w14:paraId="3BA893CD" w14:textId="77777777" w:rsidR="00FA4192" w:rsidRPr="00B269FC" w:rsidRDefault="00FA4192" w:rsidP="009976BC">
            <w:pPr>
              <w:rPr>
                <w:rFonts w:eastAsia="Times New Roman" w:cs="Arial"/>
                <w:b/>
                <w:bCs/>
                <w:sz w:val="22"/>
                <w:szCs w:val="22"/>
                <w:shd w:val="clear" w:color="auto" w:fill="FFFFFF"/>
                <w:lang w:eastAsia="en-GB"/>
              </w:rPr>
            </w:pPr>
          </w:p>
          <w:p w14:paraId="4D3AEF59" w14:textId="77777777" w:rsidR="00FA4192" w:rsidRPr="00B269FC" w:rsidRDefault="00FA4192" w:rsidP="009976BC">
            <w:pPr>
              <w:rPr>
                <w:rFonts w:eastAsia="Times New Roman" w:cs="Arial"/>
                <w:b/>
                <w:bCs/>
                <w:sz w:val="22"/>
                <w:szCs w:val="22"/>
                <w:shd w:val="clear" w:color="auto" w:fill="FFFFFF"/>
                <w:lang w:eastAsia="en-GB"/>
              </w:rPr>
            </w:pPr>
          </w:p>
          <w:p w14:paraId="68FCF4EF" w14:textId="77777777" w:rsidR="00FA4192" w:rsidRPr="00B269FC" w:rsidRDefault="00FA4192" w:rsidP="009976BC">
            <w:pPr>
              <w:rPr>
                <w:rFonts w:eastAsia="Times New Roman" w:cs="Arial"/>
                <w:b/>
                <w:bCs/>
                <w:sz w:val="22"/>
                <w:szCs w:val="22"/>
                <w:shd w:val="clear" w:color="auto" w:fill="FFFFFF"/>
                <w:lang w:eastAsia="en-GB"/>
              </w:rPr>
            </w:pPr>
          </w:p>
          <w:p w14:paraId="4B4D593A" w14:textId="77777777" w:rsidR="00FA4192" w:rsidRPr="00B269FC" w:rsidRDefault="00FA4192" w:rsidP="009976BC">
            <w:pPr>
              <w:rPr>
                <w:rFonts w:eastAsia="Times New Roman" w:cs="Arial"/>
                <w:b/>
                <w:bCs/>
                <w:sz w:val="22"/>
                <w:szCs w:val="22"/>
                <w:shd w:val="clear" w:color="auto" w:fill="FFFFFF"/>
                <w:lang w:eastAsia="en-GB"/>
              </w:rPr>
            </w:pPr>
          </w:p>
        </w:tc>
      </w:tr>
    </w:tbl>
    <w:p w14:paraId="42F4EE3A" w14:textId="77777777" w:rsidR="00FA4192" w:rsidRPr="00B269FC" w:rsidRDefault="00FA4192" w:rsidP="000A3E80">
      <w:pPr>
        <w:rPr>
          <w:rFonts w:cs="Arial"/>
          <w:b/>
          <w:bCs/>
          <w:sz w:val="22"/>
          <w:szCs w:val="22"/>
        </w:rPr>
      </w:pPr>
    </w:p>
    <w:tbl>
      <w:tblPr>
        <w:tblStyle w:val="TableGrid"/>
        <w:tblW w:w="0" w:type="auto"/>
        <w:tblLook w:val="04A0" w:firstRow="1" w:lastRow="0" w:firstColumn="1" w:lastColumn="0" w:noHBand="0" w:noVBand="1"/>
      </w:tblPr>
      <w:tblGrid>
        <w:gridCol w:w="10188"/>
      </w:tblGrid>
      <w:tr w:rsidR="00FA4192" w:rsidRPr="00B269FC" w14:paraId="61FEF7A3" w14:textId="77777777" w:rsidTr="009976BC">
        <w:tc>
          <w:tcPr>
            <w:tcW w:w="10188" w:type="dxa"/>
          </w:tcPr>
          <w:p w14:paraId="1EB11F31" w14:textId="2E6BC1BA" w:rsidR="00FA4192" w:rsidRPr="00B269FC" w:rsidRDefault="00FA4192" w:rsidP="009976BC">
            <w:pPr>
              <w:pStyle w:val="NoSpacing"/>
              <w:rPr>
                <w:rFonts w:ascii="Arial" w:hAnsi="Arial" w:cs="Arial"/>
                <w:b/>
                <w:bCs/>
                <w:sz w:val="22"/>
                <w:szCs w:val="22"/>
              </w:rPr>
            </w:pPr>
            <w:r w:rsidRPr="00B269FC">
              <w:rPr>
                <w:rFonts w:ascii="Arial" w:hAnsi="Arial" w:cs="Arial"/>
                <w:b/>
                <w:bCs/>
                <w:sz w:val="22"/>
                <w:szCs w:val="22"/>
              </w:rPr>
              <w:t>1.6 The child/young person’s level of attachment to the birth parent/s, including regularity and quality of family time between birth parents and child/young person whilst Looked After)</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A4192" w:rsidRPr="00B269FC" w14:paraId="42CC1AF6" w14:textId="77777777" w:rsidTr="009976BC">
              <w:trPr>
                <w:trHeight w:val="790"/>
              </w:trPr>
              <w:tc>
                <w:tcPr>
                  <w:tcW w:w="10032" w:type="dxa"/>
                  <w:tcBorders>
                    <w:top w:val="nil"/>
                    <w:left w:val="nil"/>
                    <w:bottom w:val="nil"/>
                    <w:right w:val="nil"/>
                  </w:tcBorders>
                  <w:shd w:val="clear" w:color="auto" w:fill="F2F2F2"/>
                </w:tcPr>
                <w:p w14:paraId="01579BB5" w14:textId="77777777" w:rsidR="00FA4192" w:rsidRPr="00B269FC" w:rsidRDefault="00FA4192" w:rsidP="009976BC">
                  <w:pPr>
                    <w:pStyle w:val="NoSpacing"/>
                    <w:rPr>
                      <w:rFonts w:ascii="Arial" w:hAnsi="Arial" w:cs="Arial"/>
                      <w:i/>
                      <w:iCs/>
                      <w:color w:val="000000"/>
                      <w:sz w:val="22"/>
                      <w:szCs w:val="22"/>
                      <w:lang w:eastAsia="en-GB"/>
                    </w:rPr>
                  </w:pPr>
                  <w:r w:rsidRPr="00B269FC">
                    <w:rPr>
                      <w:rFonts w:ascii="Arial" w:hAnsi="Arial" w:cs="Arial"/>
                      <w:i/>
                      <w:iCs/>
                      <w:color w:val="000000"/>
                      <w:sz w:val="22"/>
                      <w:szCs w:val="22"/>
                      <w:lang w:eastAsia="en-GB"/>
                    </w:rPr>
                    <w:t xml:space="preserve">DELETE </w:t>
                  </w:r>
                </w:p>
                <w:p w14:paraId="18FD26F4" w14:textId="3ADA9D6A" w:rsidR="00FA4192" w:rsidRPr="00B269FC" w:rsidRDefault="00FA4192" w:rsidP="00FA4192">
                  <w:pPr>
                    <w:rPr>
                      <w:rFonts w:cs="Arial"/>
                      <w:sz w:val="22"/>
                      <w:szCs w:val="22"/>
                    </w:rPr>
                  </w:pPr>
                  <w:r w:rsidRPr="00B269FC">
                    <w:rPr>
                      <w:rFonts w:cs="Arial"/>
                      <w:i/>
                      <w:iCs/>
                      <w:sz w:val="22"/>
                      <w:szCs w:val="22"/>
                    </w:rPr>
                    <w:t>How has family time progressed since being in care?</w:t>
                  </w:r>
                </w:p>
              </w:tc>
            </w:tr>
          </w:tbl>
          <w:p w14:paraId="2B3316D0" w14:textId="77777777" w:rsidR="00FA4192" w:rsidRPr="00B269FC" w:rsidRDefault="00FA4192" w:rsidP="009976BC">
            <w:pPr>
              <w:rPr>
                <w:rFonts w:eastAsia="Times New Roman" w:cs="Arial"/>
                <w:b/>
                <w:bCs/>
                <w:sz w:val="22"/>
                <w:szCs w:val="22"/>
                <w:shd w:val="clear" w:color="auto" w:fill="FFFFFF"/>
                <w:lang w:eastAsia="en-GB"/>
              </w:rPr>
            </w:pPr>
          </w:p>
        </w:tc>
      </w:tr>
      <w:tr w:rsidR="00FA4192" w:rsidRPr="00B269FC" w14:paraId="6D3F96EB" w14:textId="77777777" w:rsidTr="009976BC">
        <w:tc>
          <w:tcPr>
            <w:tcW w:w="10188" w:type="dxa"/>
          </w:tcPr>
          <w:p w14:paraId="0D6F0C66" w14:textId="77777777" w:rsidR="00FA4192" w:rsidRPr="00B269FC" w:rsidRDefault="00FA4192" w:rsidP="009976BC">
            <w:pPr>
              <w:rPr>
                <w:rFonts w:eastAsia="Times New Roman" w:cs="Arial"/>
                <w:b/>
                <w:bCs/>
                <w:sz w:val="22"/>
                <w:szCs w:val="22"/>
                <w:shd w:val="clear" w:color="auto" w:fill="FFFFFF"/>
                <w:lang w:eastAsia="en-GB"/>
              </w:rPr>
            </w:pPr>
          </w:p>
          <w:p w14:paraId="783B52E8" w14:textId="77777777" w:rsidR="00FA4192" w:rsidRPr="00B269FC" w:rsidRDefault="00FA4192" w:rsidP="009976BC">
            <w:pPr>
              <w:rPr>
                <w:rFonts w:eastAsia="Times New Roman" w:cs="Arial"/>
                <w:b/>
                <w:bCs/>
                <w:sz w:val="22"/>
                <w:szCs w:val="22"/>
                <w:shd w:val="clear" w:color="auto" w:fill="FFFFFF"/>
                <w:lang w:eastAsia="en-GB"/>
              </w:rPr>
            </w:pPr>
          </w:p>
          <w:p w14:paraId="16E894C8" w14:textId="77777777" w:rsidR="00FA4192" w:rsidRPr="00B269FC" w:rsidRDefault="00FA4192" w:rsidP="009976BC">
            <w:pPr>
              <w:rPr>
                <w:rFonts w:eastAsia="Times New Roman" w:cs="Arial"/>
                <w:b/>
                <w:bCs/>
                <w:sz w:val="22"/>
                <w:szCs w:val="22"/>
                <w:shd w:val="clear" w:color="auto" w:fill="FFFFFF"/>
                <w:lang w:eastAsia="en-GB"/>
              </w:rPr>
            </w:pPr>
          </w:p>
          <w:p w14:paraId="73A071ED" w14:textId="77777777" w:rsidR="00FA4192" w:rsidRPr="00B269FC" w:rsidRDefault="00FA4192" w:rsidP="009976BC">
            <w:pPr>
              <w:rPr>
                <w:rFonts w:eastAsia="Times New Roman" w:cs="Arial"/>
                <w:b/>
                <w:bCs/>
                <w:sz w:val="22"/>
                <w:szCs w:val="22"/>
                <w:shd w:val="clear" w:color="auto" w:fill="FFFFFF"/>
                <w:lang w:eastAsia="en-GB"/>
              </w:rPr>
            </w:pPr>
          </w:p>
        </w:tc>
      </w:tr>
    </w:tbl>
    <w:p w14:paraId="49B30017" w14:textId="77777777" w:rsidR="00FA4192" w:rsidRPr="00B269FC" w:rsidRDefault="00FA4192" w:rsidP="000A3E80">
      <w:pPr>
        <w:rPr>
          <w:rFonts w:cs="Arial"/>
          <w:b/>
          <w:bCs/>
          <w:sz w:val="22"/>
          <w:szCs w:val="22"/>
        </w:rPr>
      </w:pPr>
    </w:p>
    <w:tbl>
      <w:tblPr>
        <w:tblStyle w:val="TableGrid"/>
        <w:tblW w:w="0" w:type="auto"/>
        <w:tblLook w:val="04A0" w:firstRow="1" w:lastRow="0" w:firstColumn="1" w:lastColumn="0" w:noHBand="0" w:noVBand="1"/>
      </w:tblPr>
      <w:tblGrid>
        <w:gridCol w:w="10188"/>
      </w:tblGrid>
      <w:tr w:rsidR="00FA4192" w:rsidRPr="00B269FC" w14:paraId="03C8D91D" w14:textId="77777777" w:rsidTr="009976BC">
        <w:tc>
          <w:tcPr>
            <w:tcW w:w="10188" w:type="dxa"/>
          </w:tcPr>
          <w:p w14:paraId="30AC2856" w14:textId="073E205F" w:rsidR="00FA4192" w:rsidRPr="00B269FC" w:rsidRDefault="00FA4192" w:rsidP="009976BC">
            <w:pPr>
              <w:pStyle w:val="NoSpacing"/>
              <w:rPr>
                <w:rFonts w:ascii="Arial" w:hAnsi="Arial" w:cs="Arial"/>
                <w:b/>
                <w:bCs/>
                <w:sz w:val="22"/>
                <w:szCs w:val="22"/>
              </w:rPr>
            </w:pPr>
            <w:r w:rsidRPr="00B269FC">
              <w:rPr>
                <w:rFonts w:ascii="Arial" w:hAnsi="Arial" w:cs="Arial"/>
                <w:b/>
                <w:bCs/>
                <w:sz w:val="22"/>
                <w:szCs w:val="22"/>
              </w:rPr>
              <w:t>1.7 The child/young person’s relationship with and attachment to the current caregivers.</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A4192" w:rsidRPr="00B269FC" w14:paraId="2264B339" w14:textId="77777777" w:rsidTr="009976BC">
              <w:trPr>
                <w:trHeight w:val="790"/>
              </w:trPr>
              <w:tc>
                <w:tcPr>
                  <w:tcW w:w="10032" w:type="dxa"/>
                  <w:tcBorders>
                    <w:top w:val="nil"/>
                    <w:left w:val="nil"/>
                    <w:bottom w:val="nil"/>
                    <w:right w:val="nil"/>
                  </w:tcBorders>
                  <w:shd w:val="clear" w:color="auto" w:fill="F2F2F2"/>
                </w:tcPr>
                <w:p w14:paraId="6AF7CD28" w14:textId="77777777" w:rsidR="00FA4192" w:rsidRPr="00B269FC" w:rsidRDefault="00FA4192" w:rsidP="009976BC">
                  <w:pPr>
                    <w:pStyle w:val="NoSpacing"/>
                    <w:rPr>
                      <w:rFonts w:ascii="Arial" w:hAnsi="Arial" w:cs="Arial"/>
                      <w:i/>
                      <w:iCs/>
                      <w:color w:val="000000"/>
                      <w:sz w:val="22"/>
                      <w:szCs w:val="22"/>
                      <w:lang w:eastAsia="en-GB"/>
                    </w:rPr>
                  </w:pPr>
                  <w:r w:rsidRPr="00B269FC">
                    <w:rPr>
                      <w:rFonts w:ascii="Arial" w:hAnsi="Arial" w:cs="Arial"/>
                      <w:i/>
                      <w:iCs/>
                      <w:color w:val="000000"/>
                      <w:sz w:val="22"/>
                      <w:szCs w:val="22"/>
                      <w:lang w:eastAsia="en-GB"/>
                    </w:rPr>
                    <w:t xml:space="preserve">DELETE </w:t>
                  </w:r>
                </w:p>
                <w:p w14:paraId="3F866886" w14:textId="0A868A64" w:rsidR="00FA4192" w:rsidRPr="00B269FC" w:rsidRDefault="00FA4192" w:rsidP="009976BC">
                  <w:pPr>
                    <w:rPr>
                      <w:rFonts w:cs="Arial"/>
                      <w:sz w:val="22"/>
                      <w:szCs w:val="22"/>
                    </w:rPr>
                  </w:pPr>
                  <w:r w:rsidRPr="00B269FC">
                    <w:rPr>
                      <w:rFonts w:cs="Arial"/>
                      <w:i/>
                      <w:iCs/>
                      <w:sz w:val="22"/>
                      <w:szCs w:val="22"/>
                    </w:rPr>
                    <w:t xml:space="preserve">Child’s relationship to current carers and what would the impact on reunification be with them and what would </w:t>
                  </w:r>
                  <w:proofErr w:type="gramStart"/>
                  <w:r w:rsidRPr="00B269FC">
                    <w:rPr>
                      <w:rFonts w:cs="Arial"/>
                      <w:i/>
                      <w:iCs/>
                      <w:sz w:val="22"/>
                      <w:szCs w:val="22"/>
                    </w:rPr>
                    <w:t>contact with</w:t>
                  </w:r>
                  <w:proofErr w:type="gramEnd"/>
                  <w:r w:rsidRPr="00B269FC">
                    <w:rPr>
                      <w:rFonts w:cs="Arial"/>
                      <w:i/>
                      <w:iCs/>
                      <w:sz w:val="22"/>
                      <w:szCs w:val="22"/>
                    </w:rPr>
                    <w:t xml:space="preserve"> their carers look like should they be returned home</w:t>
                  </w:r>
                </w:p>
              </w:tc>
            </w:tr>
          </w:tbl>
          <w:p w14:paraId="0C3C63AF" w14:textId="77777777" w:rsidR="00FA4192" w:rsidRPr="00B269FC" w:rsidRDefault="00FA4192" w:rsidP="009976BC">
            <w:pPr>
              <w:rPr>
                <w:rFonts w:eastAsia="Times New Roman" w:cs="Arial"/>
                <w:b/>
                <w:bCs/>
                <w:sz w:val="22"/>
                <w:szCs w:val="22"/>
                <w:shd w:val="clear" w:color="auto" w:fill="FFFFFF"/>
                <w:lang w:eastAsia="en-GB"/>
              </w:rPr>
            </w:pPr>
          </w:p>
        </w:tc>
      </w:tr>
      <w:tr w:rsidR="00FA4192" w:rsidRPr="00B269FC" w14:paraId="695478B2" w14:textId="77777777" w:rsidTr="009976BC">
        <w:tc>
          <w:tcPr>
            <w:tcW w:w="10188" w:type="dxa"/>
          </w:tcPr>
          <w:p w14:paraId="4B3DEB47" w14:textId="77777777" w:rsidR="00FA4192" w:rsidRPr="00B269FC" w:rsidRDefault="00FA4192" w:rsidP="009976BC">
            <w:pPr>
              <w:rPr>
                <w:rFonts w:eastAsia="Times New Roman" w:cs="Arial"/>
                <w:b/>
                <w:bCs/>
                <w:sz w:val="22"/>
                <w:szCs w:val="22"/>
                <w:shd w:val="clear" w:color="auto" w:fill="FFFFFF"/>
                <w:lang w:eastAsia="en-GB"/>
              </w:rPr>
            </w:pPr>
          </w:p>
          <w:p w14:paraId="2177D00C" w14:textId="77777777" w:rsidR="00FA4192" w:rsidRPr="00B269FC" w:rsidRDefault="00FA4192" w:rsidP="009976BC">
            <w:pPr>
              <w:rPr>
                <w:rFonts w:eastAsia="Times New Roman" w:cs="Arial"/>
                <w:b/>
                <w:bCs/>
                <w:sz w:val="22"/>
                <w:szCs w:val="22"/>
                <w:shd w:val="clear" w:color="auto" w:fill="FFFFFF"/>
                <w:lang w:eastAsia="en-GB"/>
              </w:rPr>
            </w:pPr>
          </w:p>
          <w:p w14:paraId="0C751A41" w14:textId="77777777" w:rsidR="00FA4192" w:rsidRPr="00B269FC" w:rsidRDefault="00FA4192" w:rsidP="009976BC">
            <w:pPr>
              <w:rPr>
                <w:rFonts w:eastAsia="Times New Roman" w:cs="Arial"/>
                <w:b/>
                <w:bCs/>
                <w:sz w:val="22"/>
                <w:szCs w:val="22"/>
                <w:shd w:val="clear" w:color="auto" w:fill="FFFFFF"/>
                <w:lang w:eastAsia="en-GB"/>
              </w:rPr>
            </w:pPr>
          </w:p>
          <w:p w14:paraId="037CE471" w14:textId="77777777" w:rsidR="00FA4192" w:rsidRPr="00B269FC" w:rsidRDefault="00FA4192" w:rsidP="009976BC">
            <w:pPr>
              <w:rPr>
                <w:rFonts w:eastAsia="Times New Roman" w:cs="Arial"/>
                <w:b/>
                <w:bCs/>
                <w:sz w:val="22"/>
                <w:szCs w:val="22"/>
                <w:shd w:val="clear" w:color="auto" w:fill="FFFFFF"/>
                <w:lang w:eastAsia="en-GB"/>
              </w:rPr>
            </w:pPr>
          </w:p>
        </w:tc>
      </w:tr>
    </w:tbl>
    <w:p w14:paraId="479816B6" w14:textId="77777777" w:rsidR="00FA4192" w:rsidRPr="00B269FC" w:rsidRDefault="00FA4192" w:rsidP="000A3E80">
      <w:pPr>
        <w:rPr>
          <w:rFonts w:cs="Arial"/>
          <w:b/>
          <w:bCs/>
          <w:sz w:val="22"/>
          <w:szCs w:val="22"/>
        </w:rPr>
      </w:pPr>
    </w:p>
    <w:tbl>
      <w:tblPr>
        <w:tblStyle w:val="TableGrid"/>
        <w:tblW w:w="0" w:type="auto"/>
        <w:tblLook w:val="04A0" w:firstRow="1" w:lastRow="0" w:firstColumn="1" w:lastColumn="0" w:noHBand="0" w:noVBand="1"/>
      </w:tblPr>
      <w:tblGrid>
        <w:gridCol w:w="10188"/>
      </w:tblGrid>
      <w:tr w:rsidR="00AF12D0" w:rsidRPr="00B269FC" w14:paraId="69705DC3" w14:textId="77777777" w:rsidTr="009976BC">
        <w:tc>
          <w:tcPr>
            <w:tcW w:w="10188" w:type="dxa"/>
          </w:tcPr>
          <w:p w14:paraId="32B390FA" w14:textId="526F7DD5" w:rsidR="00AF12D0" w:rsidRPr="00B269FC" w:rsidRDefault="00AF12D0" w:rsidP="009976BC">
            <w:pPr>
              <w:pStyle w:val="NoSpacing"/>
              <w:rPr>
                <w:rFonts w:ascii="Arial" w:hAnsi="Arial" w:cs="Arial"/>
                <w:b/>
                <w:bCs/>
                <w:sz w:val="22"/>
                <w:szCs w:val="22"/>
              </w:rPr>
            </w:pPr>
            <w:r w:rsidRPr="00B269FC">
              <w:rPr>
                <w:rFonts w:ascii="Arial" w:hAnsi="Arial" w:cs="Arial"/>
                <w:b/>
                <w:bCs/>
                <w:sz w:val="22"/>
                <w:szCs w:val="22"/>
              </w:rPr>
              <w:t>1.8 Evidence of parental capacity to change and views on capacity to change in time to meet child’s needs</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AF12D0" w:rsidRPr="00B269FC" w14:paraId="47B62535" w14:textId="77777777" w:rsidTr="009976BC">
              <w:trPr>
                <w:trHeight w:val="790"/>
              </w:trPr>
              <w:tc>
                <w:tcPr>
                  <w:tcW w:w="10032" w:type="dxa"/>
                  <w:tcBorders>
                    <w:top w:val="nil"/>
                    <w:left w:val="nil"/>
                    <w:bottom w:val="nil"/>
                    <w:right w:val="nil"/>
                  </w:tcBorders>
                  <w:shd w:val="clear" w:color="auto" w:fill="F2F2F2"/>
                </w:tcPr>
                <w:p w14:paraId="2DCD8370" w14:textId="77777777" w:rsidR="00AF12D0" w:rsidRPr="00B269FC" w:rsidRDefault="00AF12D0" w:rsidP="009976BC">
                  <w:pPr>
                    <w:pStyle w:val="NoSpacing"/>
                    <w:rPr>
                      <w:rFonts w:ascii="Arial" w:hAnsi="Arial" w:cs="Arial"/>
                      <w:i/>
                      <w:iCs/>
                      <w:color w:val="000000"/>
                      <w:sz w:val="22"/>
                      <w:szCs w:val="22"/>
                      <w:lang w:eastAsia="en-GB"/>
                    </w:rPr>
                  </w:pPr>
                  <w:r w:rsidRPr="00B269FC">
                    <w:rPr>
                      <w:rFonts w:ascii="Arial" w:hAnsi="Arial" w:cs="Arial"/>
                      <w:i/>
                      <w:iCs/>
                      <w:color w:val="000000"/>
                      <w:sz w:val="22"/>
                      <w:szCs w:val="22"/>
                      <w:lang w:eastAsia="en-GB"/>
                    </w:rPr>
                    <w:t xml:space="preserve">DELETE </w:t>
                  </w:r>
                </w:p>
                <w:p w14:paraId="6A3A824E" w14:textId="77777777" w:rsidR="00AF12D0" w:rsidRPr="00B269FC" w:rsidRDefault="00AF12D0" w:rsidP="009976BC">
                  <w:pPr>
                    <w:rPr>
                      <w:rFonts w:cs="Arial"/>
                      <w:i/>
                      <w:iCs/>
                      <w:sz w:val="22"/>
                      <w:szCs w:val="22"/>
                    </w:rPr>
                  </w:pPr>
                  <w:r w:rsidRPr="00B269FC">
                    <w:rPr>
                      <w:rFonts w:cs="Arial"/>
                      <w:sz w:val="22"/>
                      <w:szCs w:val="22"/>
                    </w:rPr>
                    <w:t>(</w:t>
                  </w:r>
                  <w:r w:rsidRPr="00B269FC">
                    <w:rPr>
                      <w:rFonts w:cs="Arial"/>
                      <w:i/>
                      <w:iCs/>
                      <w:sz w:val="22"/>
                      <w:szCs w:val="22"/>
                    </w:rPr>
                    <w:t>Attendance, attitude and motivation in relation to taking part in the assessment. Whether the problems that initially resulted in the child coming into care are acknowledged and are being addressed and whether the parents/carers acknowledge and are ready and able to address any remaining or new risk factors. Whether they are likely to be able to make the necessary changes within the child’s timescale taking account of the child’s age and developmental needs. Previous attempts at return to birth parent/s – why did these not meet the needs of the child/young person?).</w:t>
                  </w:r>
                </w:p>
                <w:p w14:paraId="1D265219" w14:textId="6F7CE55D" w:rsidR="00AF12D0" w:rsidRPr="00B269FC" w:rsidRDefault="00AF12D0" w:rsidP="009976BC">
                  <w:pPr>
                    <w:rPr>
                      <w:rFonts w:cs="Arial"/>
                      <w:i/>
                      <w:iCs/>
                      <w:sz w:val="22"/>
                      <w:szCs w:val="22"/>
                    </w:rPr>
                  </w:pPr>
                  <w:r w:rsidRPr="00B269FC">
                    <w:rPr>
                      <w:rFonts w:cs="Arial"/>
                      <w:i/>
                      <w:iCs/>
                      <w:sz w:val="22"/>
                      <w:szCs w:val="22"/>
                    </w:rPr>
                    <w:t xml:space="preserve">What support has been provided to the child/family since the child has been in care to support change?  What is the professional networks assessment of how the family can meet the child’s needs, should they go home? </w:t>
                  </w:r>
                </w:p>
                <w:p w14:paraId="61A5D7CE" w14:textId="2E6D6788" w:rsidR="00AF12D0" w:rsidRDefault="00AF12D0" w:rsidP="00AF12D0">
                  <w:pPr>
                    <w:rPr>
                      <w:rFonts w:cs="Arial"/>
                      <w:i/>
                      <w:iCs/>
                      <w:sz w:val="22"/>
                      <w:szCs w:val="22"/>
                    </w:rPr>
                  </w:pPr>
                  <w:r w:rsidRPr="00B269FC">
                    <w:rPr>
                      <w:rFonts w:cs="Arial"/>
                      <w:i/>
                      <w:iCs/>
                      <w:sz w:val="22"/>
                      <w:szCs w:val="22"/>
                    </w:rPr>
                    <w:t xml:space="preserve">List the risks/reasons for separation identified in part 1.2 and explain how progress has been made, this cannot be just self-reported and must be backed up with evidence, our observations in addition to the views of professionals. </w:t>
                  </w:r>
                  <w:r w:rsidR="00BA5953">
                    <w:rPr>
                      <w:rFonts w:cs="Arial"/>
                      <w:i/>
                      <w:iCs/>
                      <w:sz w:val="22"/>
                      <w:szCs w:val="22"/>
                    </w:rPr>
                    <w:t xml:space="preserve"> </w:t>
                  </w:r>
                </w:p>
                <w:p w14:paraId="3391B058" w14:textId="42D0FB4C" w:rsidR="00BA5953" w:rsidRPr="00B269FC" w:rsidRDefault="00BA5953" w:rsidP="00AF12D0">
                  <w:pPr>
                    <w:rPr>
                      <w:rFonts w:cs="Arial"/>
                      <w:i/>
                      <w:iCs/>
                      <w:sz w:val="22"/>
                      <w:szCs w:val="22"/>
                    </w:rPr>
                  </w:pPr>
                  <w:r>
                    <w:rPr>
                      <w:rFonts w:cs="Arial"/>
                      <w:i/>
                      <w:iCs/>
                      <w:sz w:val="22"/>
                      <w:szCs w:val="22"/>
                    </w:rPr>
                    <w:t xml:space="preserve">Where Neglect was a historical concern, the GCP2 Assessment should be considered. </w:t>
                  </w:r>
                </w:p>
                <w:p w14:paraId="40383781" w14:textId="2753FD44" w:rsidR="00AF12D0" w:rsidRPr="00B269FC" w:rsidRDefault="00AF12D0" w:rsidP="00AF12D0">
                  <w:pPr>
                    <w:rPr>
                      <w:rFonts w:cs="Arial"/>
                      <w:sz w:val="22"/>
                      <w:szCs w:val="22"/>
                    </w:rPr>
                  </w:pPr>
                  <w:r w:rsidRPr="00B269FC">
                    <w:rPr>
                      <w:rFonts w:cs="Arial"/>
                      <w:i/>
                      <w:iCs/>
                      <w:sz w:val="22"/>
                      <w:szCs w:val="22"/>
                    </w:rPr>
                    <w:t xml:space="preserve">We can also put here any gaps which continue to need support around. </w:t>
                  </w:r>
                </w:p>
              </w:tc>
            </w:tr>
          </w:tbl>
          <w:p w14:paraId="31BE37D3" w14:textId="77777777" w:rsidR="00AF12D0" w:rsidRPr="00B269FC" w:rsidRDefault="00AF12D0" w:rsidP="009976BC">
            <w:pPr>
              <w:rPr>
                <w:rFonts w:eastAsia="Times New Roman" w:cs="Arial"/>
                <w:b/>
                <w:bCs/>
                <w:sz w:val="22"/>
                <w:szCs w:val="22"/>
                <w:shd w:val="clear" w:color="auto" w:fill="FFFFFF"/>
                <w:lang w:eastAsia="en-GB"/>
              </w:rPr>
            </w:pPr>
          </w:p>
        </w:tc>
      </w:tr>
      <w:tr w:rsidR="00AF12D0" w:rsidRPr="00B269FC" w14:paraId="09139DCA" w14:textId="77777777" w:rsidTr="009976BC">
        <w:tc>
          <w:tcPr>
            <w:tcW w:w="10188" w:type="dxa"/>
          </w:tcPr>
          <w:p w14:paraId="16C9DFF4" w14:textId="77777777" w:rsidR="00AF12D0" w:rsidRPr="00B269FC" w:rsidRDefault="00AF12D0" w:rsidP="009976BC">
            <w:pPr>
              <w:rPr>
                <w:rFonts w:eastAsia="Times New Roman" w:cs="Arial"/>
                <w:b/>
                <w:bCs/>
                <w:sz w:val="22"/>
                <w:szCs w:val="22"/>
                <w:shd w:val="clear" w:color="auto" w:fill="FFFFFF"/>
                <w:lang w:eastAsia="en-GB"/>
              </w:rPr>
            </w:pPr>
          </w:p>
          <w:p w14:paraId="59A14C83" w14:textId="77777777" w:rsidR="00AF12D0" w:rsidRPr="00B269FC" w:rsidRDefault="00AF12D0" w:rsidP="009976BC">
            <w:pPr>
              <w:rPr>
                <w:rFonts w:eastAsia="Times New Roman" w:cs="Arial"/>
                <w:b/>
                <w:bCs/>
                <w:sz w:val="22"/>
                <w:szCs w:val="22"/>
                <w:shd w:val="clear" w:color="auto" w:fill="FFFFFF"/>
                <w:lang w:eastAsia="en-GB"/>
              </w:rPr>
            </w:pPr>
          </w:p>
          <w:p w14:paraId="1C011243" w14:textId="77777777" w:rsidR="00AF12D0" w:rsidRPr="00B269FC" w:rsidRDefault="00AF12D0" w:rsidP="009976BC">
            <w:pPr>
              <w:rPr>
                <w:rFonts w:eastAsia="Times New Roman" w:cs="Arial"/>
                <w:b/>
                <w:bCs/>
                <w:sz w:val="22"/>
                <w:szCs w:val="22"/>
                <w:shd w:val="clear" w:color="auto" w:fill="FFFFFF"/>
                <w:lang w:eastAsia="en-GB"/>
              </w:rPr>
            </w:pPr>
          </w:p>
          <w:p w14:paraId="7026518E" w14:textId="77777777" w:rsidR="00AF12D0" w:rsidRPr="00B269FC" w:rsidRDefault="00AF12D0" w:rsidP="009976BC">
            <w:pPr>
              <w:rPr>
                <w:rFonts w:eastAsia="Times New Roman" w:cs="Arial"/>
                <w:b/>
                <w:bCs/>
                <w:sz w:val="22"/>
                <w:szCs w:val="22"/>
                <w:shd w:val="clear" w:color="auto" w:fill="FFFFFF"/>
                <w:lang w:eastAsia="en-GB"/>
              </w:rPr>
            </w:pPr>
          </w:p>
        </w:tc>
      </w:tr>
    </w:tbl>
    <w:p w14:paraId="07BB02C9" w14:textId="4B12BD6C" w:rsidR="00AB4284" w:rsidRPr="00B269FC" w:rsidRDefault="00AB4284" w:rsidP="000A3E80">
      <w:pPr>
        <w:rPr>
          <w:rFonts w:cs="Arial"/>
          <w:i/>
          <w:iCs/>
          <w:sz w:val="22"/>
          <w:szCs w:val="22"/>
        </w:rPr>
      </w:pPr>
    </w:p>
    <w:tbl>
      <w:tblPr>
        <w:tblStyle w:val="TableGrid"/>
        <w:tblW w:w="0" w:type="auto"/>
        <w:tblLook w:val="04A0" w:firstRow="1" w:lastRow="0" w:firstColumn="1" w:lastColumn="0" w:noHBand="0" w:noVBand="1"/>
      </w:tblPr>
      <w:tblGrid>
        <w:gridCol w:w="10188"/>
      </w:tblGrid>
      <w:tr w:rsidR="00C64C81" w:rsidRPr="00B269FC" w14:paraId="5AC8F7CD" w14:textId="77777777" w:rsidTr="2B66B680">
        <w:tc>
          <w:tcPr>
            <w:tcW w:w="10188" w:type="dxa"/>
          </w:tcPr>
          <w:p w14:paraId="1E17987D" w14:textId="6934D70D" w:rsidR="00C64C81" w:rsidRPr="00B269FC" w:rsidRDefault="00C64C81" w:rsidP="009976BC">
            <w:pPr>
              <w:pStyle w:val="NoSpacing"/>
              <w:rPr>
                <w:rFonts w:ascii="Arial" w:hAnsi="Arial" w:cs="Arial"/>
                <w:b/>
                <w:bCs/>
                <w:sz w:val="22"/>
                <w:szCs w:val="22"/>
              </w:rPr>
            </w:pPr>
            <w:proofErr w:type="gramStart"/>
            <w:r w:rsidRPr="00B269FC">
              <w:rPr>
                <w:rFonts w:ascii="Arial" w:hAnsi="Arial" w:cs="Arial"/>
                <w:b/>
                <w:bCs/>
                <w:sz w:val="22"/>
                <w:szCs w:val="22"/>
              </w:rPr>
              <w:t>1.9  The</w:t>
            </w:r>
            <w:proofErr w:type="gramEnd"/>
            <w:r w:rsidRPr="00B269FC">
              <w:rPr>
                <w:rFonts w:ascii="Arial" w:hAnsi="Arial" w:cs="Arial"/>
                <w:b/>
                <w:bCs/>
                <w:sz w:val="22"/>
                <w:szCs w:val="22"/>
              </w:rPr>
              <w:t xml:space="preserve"> impact of the wider family and environment of the home and community at this time, both in terms of protective and risk factors</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C64C81" w:rsidRPr="00B269FC" w14:paraId="1F2A0FAA" w14:textId="77777777" w:rsidTr="2B66B680">
              <w:trPr>
                <w:trHeight w:val="790"/>
              </w:trPr>
              <w:tc>
                <w:tcPr>
                  <w:tcW w:w="10032" w:type="dxa"/>
                  <w:tcBorders>
                    <w:top w:val="nil"/>
                    <w:left w:val="nil"/>
                    <w:bottom w:val="nil"/>
                    <w:right w:val="nil"/>
                  </w:tcBorders>
                  <w:shd w:val="clear" w:color="auto" w:fill="F2F2F2" w:themeFill="background1" w:themeFillShade="F2"/>
                </w:tcPr>
                <w:p w14:paraId="6DCA0E28" w14:textId="77777777" w:rsidR="00C64C81" w:rsidRPr="00B269FC" w:rsidRDefault="00C64C81" w:rsidP="009976BC">
                  <w:pPr>
                    <w:pStyle w:val="NoSpacing"/>
                    <w:rPr>
                      <w:rFonts w:ascii="Arial" w:hAnsi="Arial" w:cs="Arial"/>
                      <w:i/>
                      <w:iCs/>
                      <w:color w:val="000000"/>
                      <w:sz w:val="22"/>
                      <w:szCs w:val="22"/>
                      <w:lang w:eastAsia="en-GB"/>
                    </w:rPr>
                  </w:pPr>
                  <w:r w:rsidRPr="00B269FC">
                    <w:rPr>
                      <w:rFonts w:ascii="Arial" w:hAnsi="Arial" w:cs="Arial"/>
                      <w:i/>
                      <w:iCs/>
                      <w:color w:val="000000"/>
                      <w:sz w:val="22"/>
                      <w:szCs w:val="22"/>
                      <w:lang w:eastAsia="en-GB"/>
                    </w:rPr>
                    <w:t xml:space="preserve">DELETE </w:t>
                  </w:r>
                </w:p>
                <w:p w14:paraId="4296E517" w14:textId="77777777" w:rsidR="00C64C81" w:rsidRPr="00B269FC" w:rsidRDefault="00C64C81" w:rsidP="00C64C81">
                  <w:pPr>
                    <w:rPr>
                      <w:rFonts w:cs="Arial"/>
                      <w:sz w:val="22"/>
                      <w:szCs w:val="22"/>
                    </w:rPr>
                  </w:pPr>
                  <w:r w:rsidRPr="00B269FC">
                    <w:rPr>
                      <w:rFonts w:cs="Arial"/>
                      <w:i/>
                      <w:iCs/>
                      <w:sz w:val="22"/>
                      <w:szCs w:val="22"/>
                    </w:rPr>
                    <w:t>(Please comment on the home environment and impact this would have on the child returning to live there, community resources, wider family support and the impact if a school change might be required)</w:t>
                  </w:r>
                  <w:r w:rsidRPr="00B269FC">
                    <w:rPr>
                      <w:rFonts w:cs="Arial"/>
                      <w:sz w:val="22"/>
                      <w:szCs w:val="22"/>
                    </w:rPr>
                    <w:t>:</w:t>
                  </w:r>
                </w:p>
                <w:p w14:paraId="31DF6FB5" w14:textId="77777777" w:rsidR="00C64C81" w:rsidRPr="00B269FC" w:rsidRDefault="00C64C81" w:rsidP="00C64C81">
                  <w:pPr>
                    <w:jc w:val="both"/>
                    <w:rPr>
                      <w:rFonts w:cs="Arial"/>
                      <w:sz w:val="22"/>
                      <w:szCs w:val="22"/>
                    </w:rPr>
                  </w:pPr>
                  <w:r w:rsidRPr="00B269FC">
                    <w:rPr>
                      <w:rFonts w:cs="Arial"/>
                      <w:sz w:val="22"/>
                      <w:szCs w:val="22"/>
                    </w:rPr>
                    <w:t xml:space="preserve">Finance, employment, housing, community resources – What is the current situation, is it working, what would a placement/reunification mean for the family in these areas and what support is needed in these areas to support reunification. </w:t>
                  </w:r>
                </w:p>
                <w:p w14:paraId="63CD501D" w14:textId="77777777" w:rsidR="00C64C81" w:rsidRPr="00B269FC" w:rsidRDefault="00C64C81" w:rsidP="000B0580">
                  <w:pPr>
                    <w:spacing w:after="0"/>
                    <w:jc w:val="both"/>
                    <w:rPr>
                      <w:rFonts w:cs="Arial"/>
                      <w:i/>
                      <w:iCs/>
                      <w:sz w:val="22"/>
                      <w:szCs w:val="22"/>
                    </w:rPr>
                  </w:pPr>
                  <w:r w:rsidRPr="00B269FC">
                    <w:rPr>
                      <w:rFonts w:cs="Arial"/>
                      <w:b/>
                      <w:bCs/>
                      <w:i/>
                      <w:iCs/>
                      <w:sz w:val="22"/>
                      <w:szCs w:val="22"/>
                    </w:rPr>
                    <w:t>Consider the Preparation for Return - Checklist  </w:t>
                  </w:r>
                  <w:r w:rsidRPr="00B269FC">
                    <w:rPr>
                      <w:rFonts w:cs="Arial"/>
                      <w:i/>
                      <w:iCs/>
                      <w:sz w:val="22"/>
                      <w:szCs w:val="22"/>
                    </w:rPr>
                    <w:t> </w:t>
                  </w:r>
                </w:p>
                <w:p w14:paraId="56874ED0" w14:textId="77777777" w:rsidR="00C64C81" w:rsidRPr="000B0580" w:rsidRDefault="00C64C81" w:rsidP="000B0580">
                  <w:pPr>
                    <w:pStyle w:val="ListParagraph"/>
                    <w:numPr>
                      <w:ilvl w:val="0"/>
                      <w:numId w:val="27"/>
                    </w:numPr>
                    <w:spacing w:after="0"/>
                    <w:jc w:val="both"/>
                    <w:rPr>
                      <w:rFonts w:cs="Arial"/>
                      <w:i/>
                      <w:iCs/>
                      <w:sz w:val="22"/>
                      <w:szCs w:val="22"/>
                    </w:rPr>
                  </w:pPr>
                  <w:r w:rsidRPr="000B0580">
                    <w:rPr>
                      <w:rFonts w:cs="Arial"/>
                      <w:i/>
                      <w:iCs/>
                      <w:sz w:val="22"/>
                      <w:szCs w:val="22"/>
                    </w:rPr>
                    <w:t>Is funding needed for any equipment to ensure the home environment is ready and safe</w:t>
                  </w:r>
                </w:p>
                <w:p w14:paraId="1FE75915" w14:textId="77777777" w:rsidR="00C64C81" w:rsidRPr="000B0580" w:rsidRDefault="00C64C81" w:rsidP="000B0580">
                  <w:pPr>
                    <w:pStyle w:val="ListParagraph"/>
                    <w:numPr>
                      <w:ilvl w:val="0"/>
                      <w:numId w:val="27"/>
                    </w:numPr>
                    <w:spacing w:after="0"/>
                    <w:jc w:val="both"/>
                    <w:rPr>
                      <w:rFonts w:cs="Arial"/>
                      <w:i/>
                      <w:iCs/>
                      <w:sz w:val="22"/>
                      <w:szCs w:val="22"/>
                    </w:rPr>
                  </w:pPr>
                  <w:r w:rsidRPr="000B0580">
                    <w:rPr>
                      <w:rFonts w:cs="Arial"/>
                      <w:i/>
                      <w:iCs/>
                      <w:sz w:val="22"/>
                      <w:szCs w:val="22"/>
                    </w:rPr>
                    <w:t>Family Time arrangements – what support is needed with increased Family Time</w:t>
                  </w:r>
                  <w:r w:rsidRPr="000B0580">
                    <w:rPr>
                      <w:rFonts w:cs="Arial"/>
                      <w:i/>
                      <w:iCs/>
                      <w:sz w:val="22"/>
                      <w:szCs w:val="22"/>
                      <w:lang w:val="en-US"/>
                    </w:rPr>
                    <w:t> </w:t>
                  </w:r>
                </w:p>
                <w:p w14:paraId="0951341A" w14:textId="16ED5796" w:rsidR="00C64C81" w:rsidRPr="000B0580" w:rsidRDefault="093EA566" w:rsidP="2B66B680">
                  <w:pPr>
                    <w:pStyle w:val="ListParagraph"/>
                    <w:numPr>
                      <w:ilvl w:val="0"/>
                      <w:numId w:val="27"/>
                    </w:numPr>
                    <w:spacing w:after="0"/>
                    <w:jc w:val="both"/>
                    <w:rPr>
                      <w:rFonts w:cs="Arial"/>
                      <w:i/>
                      <w:iCs/>
                      <w:sz w:val="22"/>
                      <w:szCs w:val="22"/>
                    </w:rPr>
                  </w:pPr>
                  <w:r w:rsidRPr="2B66B680">
                    <w:rPr>
                      <w:rFonts w:cs="Arial"/>
                      <w:i/>
                      <w:iCs/>
                      <w:sz w:val="22"/>
                      <w:szCs w:val="22"/>
                    </w:rPr>
                    <w:t xml:space="preserve">Sleepover </w:t>
                  </w:r>
                  <w:r w:rsidR="00C64C81" w:rsidRPr="2B66B680">
                    <w:rPr>
                      <w:rFonts w:cs="Arial"/>
                      <w:i/>
                      <w:iCs/>
                      <w:sz w:val="22"/>
                      <w:szCs w:val="22"/>
                    </w:rPr>
                    <w:t>plan</w:t>
                  </w:r>
                  <w:r w:rsidR="00A547A4" w:rsidRPr="2B66B680">
                    <w:rPr>
                      <w:rFonts w:cs="Arial"/>
                      <w:i/>
                      <w:iCs/>
                      <w:sz w:val="22"/>
                      <w:szCs w:val="22"/>
                    </w:rPr>
                    <w:t xml:space="preserve"> </w:t>
                  </w:r>
                  <w:r w:rsidR="2050740C" w:rsidRPr="2B66B680">
                    <w:rPr>
                      <w:rFonts w:cs="Arial"/>
                      <w:i/>
                      <w:iCs/>
                      <w:sz w:val="22"/>
                      <w:szCs w:val="22"/>
                    </w:rPr>
                    <w:t>- w</w:t>
                  </w:r>
                  <w:r w:rsidR="00815235" w:rsidRPr="2B66B680">
                    <w:rPr>
                      <w:rFonts w:cs="Arial"/>
                      <w:i/>
                      <w:iCs/>
                      <w:sz w:val="22"/>
                      <w:szCs w:val="22"/>
                    </w:rPr>
                    <w:t xml:space="preserve">ho will support in caring for the child including childcare either in the child’s home or who the child might stay with? </w:t>
                  </w:r>
                  <w:r w:rsidR="00C64C81" w:rsidRPr="2B66B680">
                    <w:rPr>
                      <w:rFonts w:cs="Arial"/>
                      <w:i/>
                      <w:iCs/>
                      <w:sz w:val="22"/>
                      <w:szCs w:val="22"/>
                    </w:rPr>
                    <w:t xml:space="preserve">  - has </w:t>
                  </w:r>
                  <w:proofErr w:type="gramStart"/>
                  <w:r w:rsidR="00C64C81" w:rsidRPr="2B66B680">
                    <w:rPr>
                      <w:rFonts w:cs="Arial"/>
                      <w:i/>
                      <w:iCs/>
                      <w:sz w:val="22"/>
                      <w:szCs w:val="22"/>
                    </w:rPr>
                    <w:t>a</w:t>
                  </w:r>
                  <w:proofErr w:type="gramEnd"/>
                  <w:r w:rsidR="00C64C81" w:rsidRPr="2B66B680">
                    <w:rPr>
                      <w:rFonts w:cs="Arial"/>
                      <w:i/>
                      <w:iCs/>
                      <w:sz w:val="22"/>
                      <w:szCs w:val="22"/>
                    </w:rPr>
                    <w:t xml:space="preserve"> FGC been held to formalise arrangements</w:t>
                  </w:r>
                </w:p>
                <w:p w14:paraId="0B488923" w14:textId="77777777" w:rsidR="00C64C81" w:rsidRPr="000B0580" w:rsidRDefault="00C64C81" w:rsidP="000B0580">
                  <w:pPr>
                    <w:pStyle w:val="ListParagraph"/>
                    <w:numPr>
                      <w:ilvl w:val="0"/>
                      <w:numId w:val="27"/>
                    </w:numPr>
                    <w:spacing w:after="0"/>
                    <w:jc w:val="both"/>
                    <w:rPr>
                      <w:rFonts w:cs="Arial"/>
                      <w:i/>
                      <w:iCs/>
                      <w:sz w:val="22"/>
                      <w:szCs w:val="22"/>
                    </w:rPr>
                  </w:pPr>
                  <w:r w:rsidRPr="000B0580">
                    <w:rPr>
                      <w:rFonts w:cs="Arial"/>
                      <w:i/>
                      <w:iCs/>
                      <w:sz w:val="22"/>
                      <w:szCs w:val="22"/>
                    </w:rPr>
                    <w:t>Finances (arrangements to apply for benefits, debt management, any assistance needed with one off purchases for equipment)</w:t>
                  </w:r>
                </w:p>
                <w:p w14:paraId="78C1C653" w14:textId="77777777" w:rsidR="00C64C81" w:rsidRPr="000B0580" w:rsidRDefault="00C64C81" w:rsidP="000B0580">
                  <w:pPr>
                    <w:pStyle w:val="ListParagraph"/>
                    <w:numPr>
                      <w:ilvl w:val="0"/>
                      <w:numId w:val="27"/>
                    </w:numPr>
                    <w:spacing w:after="0"/>
                    <w:jc w:val="both"/>
                    <w:rPr>
                      <w:rFonts w:cs="Arial"/>
                      <w:i/>
                      <w:iCs/>
                      <w:sz w:val="22"/>
                      <w:szCs w:val="22"/>
                    </w:rPr>
                  </w:pPr>
                  <w:r w:rsidRPr="000B0580">
                    <w:rPr>
                      <w:rFonts w:cs="Arial"/>
                      <w:i/>
                      <w:iCs/>
                      <w:sz w:val="22"/>
                      <w:szCs w:val="22"/>
                    </w:rPr>
                    <w:t>Transport arrangements </w:t>
                  </w:r>
                </w:p>
                <w:p w14:paraId="3CE24A59" w14:textId="77777777" w:rsidR="00C64C81" w:rsidRPr="000B0580" w:rsidRDefault="00C64C81" w:rsidP="000B0580">
                  <w:pPr>
                    <w:pStyle w:val="ListParagraph"/>
                    <w:numPr>
                      <w:ilvl w:val="0"/>
                      <w:numId w:val="27"/>
                    </w:numPr>
                    <w:spacing w:after="0"/>
                    <w:jc w:val="both"/>
                    <w:rPr>
                      <w:rFonts w:cs="Arial"/>
                      <w:i/>
                      <w:iCs/>
                      <w:sz w:val="22"/>
                      <w:szCs w:val="22"/>
                    </w:rPr>
                  </w:pPr>
                  <w:r w:rsidRPr="000B0580">
                    <w:rPr>
                      <w:rFonts w:cs="Arial"/>
                      <w:i/>
                      <w:iCs/>
                      <w:sz w:val="22"/>
                      <w:szCs w:val="22"/>
                    </w:rPr>
                    <w:t>Health appointments </w:t>
                  </w:r>
                </w:p>
                <w:p w14:paraId="504B1D43" w14:textId="77777777" w:rsidR="00C64C81" w:rsidRPr="000B0580" w:rsidRDefault="00C64C81" w:rsidP="000B0580">
                  <w:pPr>
                    <w:pStyle w:val="ListParagraph"/>
                    <w:numPr>
                      <w:ilvl w:val="0"/>
                      <w:numId w:val="27"/>
                    </w:numPr>
                    <w:spacing w:after="0"/>
                    <w:jc w:val="both"/>
                    <w:rPr>
                      <w:rFonts w:cs="Arial"/>
                      <w:i/>
                      <w:iCs/>
                      <w:sz w:val="22"/>
                      <w:szCs w:val="22"/>
                    </w:rPr>
                  </w:pPr>
                  <w:r w:rsidRPr="000B0580">
                    <w:rPr>
                      <w:rFonts w:cs="Arial"/>
                      <w:i/>
                      <w:iCs/>
                      <w:sz w:val="22"/>
                      <w:szCs w:val="22"/>
                    </w:rPr>
                    <w:t>Housing situation – have longer term plans been explored</w:t>
                  </w:r>
                </w:p>
                <w:p w14:paraId="6CAE6083" w14:textId="77777777" w:rsidR="00C64C81" w:rsidRPr="000B0580" w:rsidRDefault="00C64C81" w:rsidP="000B0580">
                  <w:pPr>
                    <w:pStyle w:val="ListParagraph"/>
                    <w:numPr>
                      <w:ilvl w:val="0"/>
                      <w:numId w:val="27"/>
                    </w:numPr>
                    <w:spacing w:after="0"/>
                    <w:jc w:val="both"/>
                    <w:rPr>
                      <w:rFonts w:cs="Arial"/>
                      <w:i/>
                      <w:iCs/>
                      <w:sz w:val="22"/>
                      <w:szCs w:val="22"/>
                    </w:rPr>
                  </w:pPr>
                  <w:r w:rsidRPr="000B0580">
                    <w:rPr>
                      <w:rFonts w:cs="Arial"/>
                      <w:i/>
                      <w:iCs/>
                      <w:sz w:val="22"/>
                      <w:szCs w:val="22"/>
                    </w:rPr>
                    <w:lastRenderedPageBreak/>
                    <w:t>Arrangements for clubs/hobbies/activities/keeping in contact with friends</w:t>
                  </w:r>
                </w:p>
                <w:p w14:paraId="26D39C90" w14:textId="6E7DF1E0" w:rsidR="00C64C81" w:rsidRPr="000B0580" w:rsidRDefault="00C64C81" w:rsidP="009976BC">
                  <w:pPr>
                    <w:pStyle w:val="ListParagraph"/>
                    <w:numPr>
                      <w:ilvl w:val="0"/>
                      <w:numId w:val="27"/>
                    </w:numPr>
                    <w:spacing w:after="0"/>
                    <w:jc w:val="both"/>
                    <w:rPr>
                      <w:rFonts w:cs="Arial"/>
                      <w:i/>
                      <w:iCs/>
                      <w:sz w:val="22"/>
                      <w:szCs w:val="22"/>
                    </w:rPr>
                  </w:pPr>
                  <w:r w:rsidRPr="000B0580">
                    <w:rPr>
                      <w:rFonts w:cs="Arial"/>
                      <w:i/>
                      <w:iCs/>
                      <w:sz w:val="22"/>
                      <w:szCs w:val="22"/>
                    </w:rPr>
                    <w:t>Safety – are there any immediate risk/hazards that need addressing</w:t>
                  </w:r>
                </w:p>
              </w:tc>
            </w:tr>
          </w:tbl>
          <w:p w14:paraId="2BA7ADF2" w14:textId="77777777" w:rsidR="00C64C81" w:rsidRPr="00B269FC" w:rsidRDefault="00C64C81" w:rsidP="009976BC">
            <w:pPr>
              <w:rPr>
                <w:rFonts w:eastAsia="Times New Roman" w:cs="Arial"/>
                <w:b/>
                <w:bCs/>
                <w:sz w:val="22"/>
                <w:szCs w:val="22"/>
                <w:shd w:val="clear" w:color="auto" w:fill="FFFFFF"/>
                <w:lang w:eastAsia="en-GB"/>
              </w:rPr>
            </w:pPr>
          </w:p>
        </w:tc>
      </w:tr>
      <w:tr w:rsidR="00C64C81" w:rsidRPr="00B269FC" w14:paraId="2834D8C4" w14:textId="77777777" w:rsidTr="2B66B680">
        <w:tc>
          <w:tcPr>
            <w:tcW w:w="10188" w:type="dxa"/>
          </w:tcPr>
          <w:p w14:paraId="40925C7B" w14:textId="77777777" w:rsidR="00C64C81" w:rsidRPr="00B269FC" w:rsidRDefault="00C64C81" w:rsidP="009976BC">
            <w:pPr>
              <w:rPr>
                <w:rFonts w:eastAsia="Times New Roman" w:cs="Arial"/>
                <w:b/>
                <w:bCs/>
                <w:sz w:val="22"/>
                <w:szCs w:val="22"/>
                <w:shd w:val="clear" w:color="auto" w:fill="FFFFFF"/>
                <w:lang w:eastAsia="en-GB"/>
              </w:rPr>
            </w:pPr>
          </w:p>
          <w:p w14:paraId="49F2A7A3" w14:textId="77777777" w:rsidR="00C64C81" w:rsidRPr="00B269FC" w:rsidRDefault="00C64C81" w:rsidP="009976BC">
            <w:pPr>
              <w:rPr>
                <w:rFonts w:eastAsia="Times New Roman" w:cs="Arial"/>
                <w:b/>
                <w:bCs/>
                <w:sz w:val="22"/>
                <w:szCs w:val="22"/>
                <w:shd w:val="clear" w:color="auto" w:fill="FFFFFF"/>
                <w:lang w:eastAsia="en-GB"/>
              </w:rPr>
            </w:pPr>
          </w:p>
          <w:p w14:paraId="7D15EC0E" w14:textId="77777777" w:rsidR="00C64C81" w:rsidRPr="00B269FC" w:rsidRDefault="00C64C81" w:rsidP="009976BC">
            <w:pPr>
              <w:rPr>
                <w:rFonts w:eastAsia="Times New Roman" w:cs="Arial"/>
                <w:b/>
                <w:bCs/>
                <w:sz w:val="22"/>
                <w:szCs w:val="22"/>
                <w:shd w:val="clear" w:color="auto" w:fill="FFFFFF"/>
                <w:lang w:eastAsia="en-GB"/>
              </w:rPr>
            </w:pPr>
          </w:p>
          <w:p w14:paraId="4D0DDF1A" w14:textId="77777777" w:rsidR="00C64C81" w:rsidRPr="00B269FC" w:rsidRDefault="00C64C81" w:rsidP="009976BC">
            <w:pPr>
              <w:rPr>
                <w:rFonts w:eastAsia="Times New Roman" w:cs="Arial"/>
                <w:b/>
                <w:bCs/>
                <w:sz w:val="22"/>
                <w:szCs w:val="22"/>
                <w:shd w:val="clear" w:color="auto" w:fill="FFFFFF"/>
                <w:lang w:eastAsia="en-GB"/>
              </w:rPr>
            </w:pPr>
          </w:p>
        </w:tc>
      </w:tr>
    </w:tbl>
    <w:p w14:paraId="23303CAA" w14:textId="77777777" w:rsidR="00C64C81" w:rsidRPr="00B269FC" w:rsidRDefault="00C64C81" w:rsidP="000A3E80">
      <w:pPr>
        <w:rPr>
          <w:rFonts w:cs="Arial"/>
          <w:i/>
          <w:iCs/>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E13F0A" w:rsidRPr="00B269FC" w14:paraId="0A89B192" w14:textId="77777777" w:rsidTr="009976BC">
        <w:trPr>
          <w:trHeight w:val="1985"/>
        </w:trPr>
        <w:tc>
          <w:tcPr>
            <w:tcW w:w="10201" w:type="dxa"/>
            <w:shd w:val="clear" w:color="auto" w:fill="auto"/>
          </w:tcPr>
          <w:p w14:paraId="30DFDDB3" w14:textId="639037E4" w:rsidR="00E13F0A" w:rsidRPr="00B269FC" w:rsidRDefault="00E13F0A" w:rsidP="009976BC">
            <w:pPr>
              <w:pStyle w:val="NoSpacing"/>
              <w:rPr>
                <w:rFonts w:ascii="Arial" w:hAnsi="Arial" w:cs="Arial"/>
                <w:b/>
                <w:bCs/>
                <w:color w:val="000000"/>
                <w:sz w:val="22"/>
                <w:szCs w:val="22"/>
                <w:shd w:val="clear" w:color="auto" w:fill="FFFFFF"/>
              </w:rPr>
            </w:pPr>
            <w:r w:rsidRPr="00B269FC">
              <w:rPr>
                <w:rFonts w:ascii="Arial" w:hAnsi="Arial" w:cs="Arial"/>
                <w:b/>
                <w:bCs/>
                <w:sz w:val="22"/>
                <w:szCs w:val="22"/>
              </w:rPr>
              <w:t>1.10</w:t>
            </w:r>
            <w:r w:rsidRPr="00B269FC">
              <w:rPr>
                <w:rFonts w:ascii="Arial" w:hAnsi="Arial" w:cs="Arial"/>
                <w:b/>
                <w:bCs/>
                <w:sz w:val="22"/>
                <w:szCs w:val="22"/>
              </w:rPr>
              <w:tab/>
              <w:t>Outcome of police checks on adults living in the household and agency checks on everyone in the household</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E13F0A" w:rsidRPr="00B269FC" w14:paraId="159587CF" w14:textId="77777777" w:rsidTr="00C64C81">
              <w:trPr>
                <w:trHeight w:val="1189"/>
              </w:trPr>
              <w:tc>
                <w:tcPr>
                  <w:tcW w:w="10062" w:type="dxa"/>
                  <w:tcBorders>
                    <w:top w:val="nil"/>
                    <w:left w:val="nil"/>
                    <w:bottom w:val="nil"/>
                    <w:right w:val="nil"/>
                  </w:tcBorders>
                  <w:shd w:val="clear" w:color="auto" w:fill="F2F2F2"/>
                </w:tcPr>
                <w:p w14:paraId="1748F917" w14:textId="77777777" w:rsidR="00E13F0A" w:rsidRPr="00B269FC" w:rsidRDefault="00E13F0A" w:rsidP="009976BC">
                  <w:pPr>
                    <w:pStyle w:val="NoSpacing"/>
                    <w:rPr>
                      <w:rFonts w:ascii="Arial" w:hAnsi="Arial" w:cs="Arial"/>
                      <w:i/>
                      <w:iCs/>
                      <w:sz w:val="22"/>
                      <w:szCs w:val="22"/>
                    </w:rPr>
                  </w:pPr>
                  <w:r w:rsidRPr="00B269FC">
                    <w:rPr>
                      <w:rFonts w:ascii="Arial" w:hAnsi="Arial" w:cs="Arial"/>
                      <w:i/>
                      <w:iCs/>
                      <w:sz w:val="22"/>
                      <w:szCs w:val="22"/>
                    </w:rPr>
                    <w:t>DELETE</w:t>
                  </w:r>
                </w:p>
                <w:p w14:paraId="667AF1A7" w14:textId="24466BB7" w:rsidR="00E13F0A" w:rsidRPr="00B269FC" w:rsidRDefault="00E13F0A" w:rsidP="00E13F0A">
                  <w:pPr>
                    <w:rPr>
                      <w:rFonts w:cs="Arial"/>
                      <w:sz w:val="22"/>
                      <w:szCs w:val="22"/>
                    </w:rPr>
                  </w:pPr>
                  <w:r w:rsidRPr="00B269FC">
                    <w:rPr>
                      <w:rFonts w:cs="Arial"/>
                      <w:i/>
                      <w:iCs/>
                      <w:sz w:val="22"/>
                      <w:szCs w:val="22"/>
                    </w:rPr>
                    <w:t xml:space="preserve">This is on the parent’s home to which the children are being planned to return to – who lives there, who will the children have regular contact </w:t>
                  </w:r>
                  <w:proofErr w:type="gramStart"/>
                  <w:r w:rsidRPr="00B269FC">
                    <w:rPr>
                      <w:rFonts w:cs="Arial"/>
                      <w:i/>
                      <w:iCs/>
                      <w:sz w:val="22"/>
                      <w:szCs w:val="22"/>
                    </w:rPr>
                    <w:t>with</w:t>
                  </w:r>
                  <w:proofErr w:type="gramEnd"/>
                  <w:r w:rsidRPr="00B269FC">
                    <w:rPr>
                      <w:rFonts w:cs="Arial"/>
                      <w:i/>
                      <w:iCs/>
                      <w:sz w:val="22"/>
                      <w:szCs w:val="22"/>
                    </w:rPr>
                    <w:t xml:space="preserve"> and agency checks with police and other local authorit</w:t>
                  </w:r>
                  <w:r w:rsidR="00815235">
                    <w:rPr>
                      <w:rFonts w:cs="Arial"/>
                      <w:i/>
                      <w:iCs/>
                      <w:sz w:val="22"/>
                      <w:szCs w:val="22"/>
                    </w:rPr>
                    <w:t>ies</w:t>
                  </w:r>
                  <w:r w:rsidRPr="00B269FC">
                    <w:rPr>
                      <w:rFonts w:cs="Arial"/>
                      <w:i/>
                      <w:iCs/>
                      <w:sz w:val="22"/>
                      <w:szCs w:val="22"/>
                    </w:rPr>
                    <w:t xml:space="preserve"> if needed?</w:t>
                  </w:r>
                </w:p>
              </w:tc>
            </w:tr>
          </w:tbl>
          <w:p w14:paraId="2487D882" w14:textId="77777777" w:rsidR="00E13F0A" w:rsidRPr="00B269FC" w:rsidRDefault="00E13F0A" w:rsidP="009976BC">
            <w:pPr>
              <w:pStyle w:val="NoSpacing"/>
              <w:rPr>
                <w:rFonts w:ascii="Arial" w:hAnsi="Arial" w:cs="Arial"/>
                <w:b/>
                <w:bCs/>
                <w:sz w:val="22"/>
                <w:szCs w:val="22"/>
              </w:rPr>
            </w:pPr>
          </w:p>
        </w:tc>
      </w:tr>
      <w:tr w:rsidR="00E13F0A" w:rsidRPr="00B269FC" w14:paraId="49AF8A84" w14:textId="77777777" w:rsidTr="009976BC">
        <w:trPr>
          <w:trHeight w:val="1985"/>
        </w:trPr>
        <w:tc>
          <w:tcPr>
            <w:tcW w:w="10201" w:type="dxa"/>
            <w:shd w:val="clear" w:color="auto" w:fill="auto"/>
          </w:tcPr>
          <w:p w14:paraId="16294E5A" w14:textId="77777777" w:rsidR="00E13F0A" w:rsidRPr="00B269FC" w:rsidRDefault="00E13F0A" w:rsidP="009976BC">
            <w:pPr>
              <w:pStyle w:val="NoSpacing"/>
              <w:rPr>
                <w:rFonts w:ascii="Arial" w:hAnsi="Arial" w:cs="Arial"/>
                <w:sz w:val="22"/>
                <w:szCs w:val="22"/>
              </w:rPr>
            </w:pPr>
          </w:p>
        </w:tc>
      </w:tr>
    </w:tbl>
    <w:p w14:paraId="3C83F3B3" w14:textId="77777777" w:rsidR="00E13F0A" w:rsidRPr="00B269FC" w:rsidRDefault="00E13F0A" w:rsidP="000A3E80">
      <w:pPr>
        <w:rPr>
          <w:rFonts w:eastAsia="Times New Roman" w:cs="Arial"/>
          <w:sz w:val="22"/>
          <w:szCs w:val="22"/>
          <w:shd w:val="clear" w:color="auto" w:fill="FFFFFF"/>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2"/>
      </w:tblGrid>
      <w:tr w:rsidR="00AF12D0" w:rsidRPr="00B269FC" w14:paraId="27871A80" w14:textId="77777777" w:rsidTr="00AF12D0">
        <w:trPr>
          <w:trHeight w:val="1985"/>
        </w:trPr>
        <w:tc>
          <w:tcPr>
            <w:tcW w:w="10201" w:type="dxa"/>
            <w:shd w:val="clear" w:color="auto" w:fill="auto"/>
          </w:tcPr>
          <w:p w14:paraId="625D9CAF" w14:textId="4A560509" w:rsidR="00AF12D0" w:rsidRPr="00B269FC" w:rsidRDefault="00AF12D0" w:rsidP="009976BC">
            <w:pPr>
              <w:pStyle w:val="NoSpacing"/>
              <w:rPr>
                <w:rFonts w:ascii="Arial" w:hAnsi="Arial" w:cs="Arial"/>
                <w:b/>
                <w:bCs/>
                <w:color w:val="000000"/>
                <w:sz w:val="22"/>
                <w:szCs w:val="22"/>
                <w:shd w:val="clear" w:color="auto" w:fill="FFFFFF"/>
              </w:rPr>
            </w:pPr>
            <w:r w:rsidRPr="00B269FC">
              <w:rPr>
                <w:rFonts w:ascii="Arial" w:hAnsi="Arial" w:cs="Arial"/>
                <w:b/>
                <w:bCs/>
                <w:sz w:val="22"/>
                <w:szCs w:val="22"/>
              </w:rPr>
              <w:t>1.1</w:t>
            </w:r>
            <w:r w:rsidR="00E13F0A" w:rsidRPr="00B269FC">
              <w:rPr>
                <w:rFonts w:ascii="Arial" w:hAnsi="Arial" w:cs="Arial"/>
                <w:b/>
                <w:bCs/>
                <w:sz w:val="22"/>
                <w:szCs w:val="22"/>
              </w:rPr>
              <w:t>1</w:t>
            </w:r>
            <w:r w:rsidRPr="00B269FC">
              <w:rPr>
                <w:rFonts w:ascii="Arial" w:hAnsi="Arial" w:cs="Arial"/>
                <w:b/>
                <w:bCs/>
                <w:sz w:val="22"/>
                <w:szCs w:val="22"/>
              </w:rPr>
              <w:tab/>
            </w:r>
            <w:r w:rsidRPr="00B269FC">
              <w:rPr>
                <w:rFonts w:ascii="Arial" w:hAnsi="Arial" w:cs="Arial"/>
                <w:b/>
                <w:bCs/>
                <w:color w:val="000000"/>
                <w:sz w:val="22"/>
                <w:szCs w:val="22"/>
                <w:shd w:val="clear" w:color="auto" w:fill="FFFFFF"/>
              </w:rPr>
              <w:t>Details of proposed placement with the parent</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AF12D0" w:rsidRPr="00B269FC" w14:paraId="2BD0910B" w14:textId="77777777" w:rsidTr="00C64C81">
              <w:trPr>
                <w:trHeight w:val="1969"/>
              </w:trPr>
              <w:tc>
                <w:tcPr>
                  <w:tcW w:w="10086" w:type="dxa"/>
                  <w:tcBorders>
                    <w:top w:val="nil"/>
                    <w:left w:val="nil"/>
                    <w:bottom w:val="nil"/>
                    <w:right w:val="nil"/>
                  </w:tcBorders>
                  <w:shd w:val="clear" w:color="auto" w:fill="F2F2F2"/>
                </w:tcPr>
                <w:p w14:paraId="3C50DA2A" w14:textId="77777777" w:rsidR="00AF12D0" w:rsidRPr="00B269FC" w:rsidRDefault="00AF12D0" w:rsidP="009976BC">
                  <w:pPr>
                    <w:pStyle w:val="NoSpacing"/>
                    <w:rPr>
                      <w:rFonts w:ascii="Arial" w:hAnsi="Arial" w:cs="Arial"/>
                      <w:i/>
                      <w:iCs/>
                      <w:sz w:val="22"/>
                      <w:szCs w:val="22"/>
                    </w:rPr>
                  </w:pPr>
                  <w:r w:rsidRPr="00B269FC">
                    <w:rPr>
                      <w:rFonts w:ascii="Arial" w:hAnsi="Arial" w:cs="Arial"/>
                      <w:i/>
                      <w:iCs/>
                      <w:sz w:val="22"/>
                      <w:szCs w:val="22"/>
                    </w:rPr>
                    <w:t>DELETE</w:t>
                  </w:r>
                </w:p>
                <w:p w14:paraId="04CE4904" w14:textId="3C9F1E6D" w:rsidR="00AF12D0" w:rsidRPr="00B269FC" w:rsidRDefault="00AF12D0" w:rsidP="009976BC">
                  <w:pPr>
                    <w:pStyle w:val="NoSpacing"/>
                    <w:rPr>
                      <w:rFonts w:ascii="Arial" w:hAnsi="Arial" w:cs="Arial"/>
                      <w:i/>
                      <w:iCs/>
                      <w:sz w:val="22"/>
                      <w:szCs w:val="22"/>
                    </w:rPr>
                  </w:pPr>
                  <w:r w:rsidRPr="00B269FC">
                    <w:rPr>
                      <w:rFonts w:ascii="Arial" w:hAnsi="Arial" w:cs="Arial"/>
                      <w:i/>
                      <w:iCs/>
                      <w:sz w:val="22"/>
                      <w:szCs w:val="22"/>
                    </w:rPr>
                    <w:t xml:space="preserve">What timescale is the proposed placement, where will the child live and with whom?  Is the placement suitable for the child’s needs?  Will the child be there all the time, or stay with other friends/family as a regular occurrence? What supports will be in place (who will do what and by when) What monitoring of the PWP will be in place, including unannounced visits. What are the views of the child and their </w:t>
                  </w:r>
                  <w:proofErr w:type="gramStart"/>
                  <w:r w:rsidRPr="00B269FC">
                    <w:rPr>
                      <w:rFonts w:ascii="Arial" w:hAnsi="Arial" w:cs="Arial"/>
                      <w:i/>
                      <w:iCs/>
                      <w:sz w:val="22"/>
                      <w:szCs w:val="22"/>
                    </w:rPr>
                    <w:t>family ?</w:t>
                  </w:r>
                  <w:proofErr w:type="gramEnd"/>
                </w:p>
                <w:p w14:paraId="78D3C410" w14:textId="77777777" w:rsidR="00AF12D0" w:rsidRPr="00B269FC" w:rsidRDefault="00AF12D0" w:rsidP="009976BC">
                  <w:pPr>
                    <w:pStyle w:val="NoSpacing"/>
                    <w:rPr>
                      <w:rFonts w:ascii="Arial" w:hAnsi="Arial" w:cs="Arial"/>
                      <w:i/>
                      <w:iCs/>
                      <w:sz w:val="22"/>
                      <w:szCs w:val="22"/>
                    </w:rPr>
                  </w:pPr>
                </w:p>
                <w:p w14:paraId="6F15A10E" w14:textId="77777777" w:rsidR="00AF12D0" w:rsidRPr="00B269FC" w:rsidRDefault="00AF12D0" w:rsidP="009976BC">
                  <w:pPr>
                    <w:pStyle w:val="NoSpacing"/>
                    <w:rPr>
                      <w:rFonts w:ascii="Arial" w:hAnsi="Arial" w:cs="Arial"/>
                      <w:sz w:val="22"/>
                      <w:szCs w:val="22"/>
                    </w:rPr>
                  </w:pPr>
                </w:p>
              </w:tc>
            </w:tr>
          </w:tbl>
          <w:p w14:paraId="7B592FAE" w14:textId="77777777" w:rsidR="00AF12D0" w:rsidRPr="00B269FC" w:rsidRDefault="00AF12D0" w:rsidP="009976BC">
            <w:pPr>
              <w:pStyle w:val="NoSpacing"/>
              <w:rPr>
                <w:rFonts w:ascii="Arial" w:hAnsi="Arial" w:cs="Arial"/>
                <w:b/>
                <w:bCs/>
                <w:sz w:val="22"/>
                <w:szCs w:val="22"/>
              </w:rPr>
            </w:pPr>
          </w:p>
        </w:tc>
      </w:tr>
      <w:tr w:rsidR="00AF12D0" w:rsidRPr="00B269FC" w14:paraId="1688802C" w14:textId="77777777" w:rsidTr="00AF12D0">
        <w:trPr>
          <w:trHeight w:val="1985"/>
        </w:trPr>
        <w:tc>
          <w:tcPr>
            <w:tcW w:w="10201" w:type="dxa"/>
            <w:shd w:val="clear" w:color="auto" w:fill="auto"/>
          </w:tcPr>
          <w:p w14:paraId="6DE57363" w14:textId="77777777" w:rsidR="00AF12D0" w:rsidRPr="00B269FC" w:rsidRDefault="00AF12D0" w:rsidP="009976BC">
            <w:pPr>
              <w:pStyle w:val="NoSpacing"/>
              <w:rPr>
                <w:rFonts w:ascii="Arial" w:hAnsi="Arial" w:cs="Arial"/>
                <w:sz w:val="22"/>
                <w:szCs w:val="22"/>
              </w:rPr>
            </w:pPr>
          </w:p>
        </w:tc>
      </w:tr>
    </w:tbl>
    <w:p w14:paraId="42AF83BC" w14:textId="77777777" w:rsidR="00AF12D0" w:rsidRPr="00B269FC" w:rsidRDefault="00AF12D0" w:rsidP="000A3E80">
      <w:pPr>
        <w:rPr>
          <w:rFonts w:eastAsia="Times New Roman" w:cs="Arial"/>
          <w:sz w:val="22"/>
          <w:szCs w:val="22"/>
          <w:shd w:val="clear" w:color="auto" w:fill="FFFFFF"/>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AF12D0" w:rsidRPr="00B269FC" w14:paraId="619F79B2" w14:textId="77777777" w:rsidTr="00C64C81">
        <w:trPr>
          <w:trHeight w:val="1985"/>
        </w:trPr>
        <w:tc>
          <w:tcPr>
            <w:tcW w:w="10343" w:type="dxa"/>
            <w:shd w:val="clear" w:color="auto" w:fill="auto"/>
          </w:tcPr>
          <w:p w14:paraId="03DE9BFC" w14:textId="264B493B" w:rsidR="00AF12D0" w:rsidRPr="00B269FC" w:rsidRDefault="00AF12D0" w:rsidP="009976BC">
            <w:pPr>
              <w:pStyle w:val="NoSpacing"/>
              <w:rPr>
                <w:rFonts w:ascii="Arial" w:hAnsi="Arial" w:cs="Arial"/>
                <w:b/>
                <w:bCs/>
                <w:color w:val="000000"/>
                <w:sz w:val="22"/>
                <w:szCs w:val="22"/>
                <w:shd w:val="clear" w:color="auto" w:fill="FFFFFF"/>
              </w:rPr>
            </w:pPr>
            <w:r w:rsidRPr="00B269FC">
              <w:rPr>
                <w:rFonts w:ascii="Arial" w:hAnsi="Arial" w:cs="Arial"/>
                <w:b/>
                <w:bCs/>
                <w:sz w:val="22"/>
                <w:szCs w:val="22"/>
              </w:rPr>
              <w:lastRenderedPageBreak/>
              <w:t>1.1</w:t>
            </w:r>
            <w:r w:rsidR="00E13F0A" w:rsidRPr="00B269FC">
              <w:rPr>
                <w:rFonts w:ascii="Arial" w:hAnsi="Arial" w:cs="Arial"/>
                <w:b/>
                <w:bCs/>
                <w:sz w:val="22"/>
                <w:szCs w:val="22"/>
              </w:rPr>
              <w:t>2</w:t>
            </w:r>
            <w:r w:rsidRPr="00B269FC">
              <w:rPr>
                <w:rFonts w:ascii="Arial" w:hAnsi="Arial" w:cs="Arial"/>
                <w:b/>
                <w:bCs/>
                <w:sz w:val="22"/>
                <w:szCs w:val="22"/>
              </w:rPr>
              <w:t>.</w:t>
            </w:r>
            <w:r w:rsidRPr="00B269FC">
              <w:rPr>
                <w:rFonts w:ascii="Arial" w:hAnsi="Arial" w:cs="Arial"/>
                <w:b/>
                <w:bCs/>
                <w:sz w:val="22"/>
                <w:szCs w:val="22"/>
              </w:rPr>
              <w:tab/>
            </w:r>
            <w:r w:rsidRPr="00B269FC">
              <w:rPr>
                <w:rFonts w:ascii="Arial" w:hAnsi="Arial" w:cs="Arial"/>
                <w:b/>
                <w:bCs/>
                <w:color w:val="000000"/>
                <w:sz w:val="22"/>
                <w:szCs w:val="22"/>
                <w:shd w:val="clear" w:color="auto" w:fill="FFFFFF"/>
              </w:rPr>
              <w:t>The aims and objectives of the proposed placement (there needs to be great clarity about why this placement is being proposed) and long-term plan for the child</w:t>
            </w:r>
          </w:p>
          <w:p w14:paraId="0E12BE75" w14:textId="77777777" w:rsidR="00AF12D0" w:rsidRPr="00B269FC" w:rsidRDefault="00AF12D0" w:rsidP="009976BC">
            <w:pPr>
              <w:pStyle w:val="NoSpacing"/>
              <w:shd w:val="clear" w:color="auto" w:fill="F2F2F2"/>
              <w:rPr>
                <w:rFonts w:ascii="Arial" w:hAnsi="Arial" w:cs="Arial"/>
                <w:i/>
                <w:iCs/>
                <w:sz w:val="22"/>
                <w:szCs w:val="22"/>
              </w:rPr>
            </w:pPr>
            <w:r w:rsidRPr="00B269FC">
              <w:rPr>
                <w:rFonts w:ascii="Arial" w:hAnsi="Arial" w:cs="Arial"/>
                <w:i/>
                <w:iCs/>
                <w:sz w:val="22"/>
                <w:szCs w:val="22"/>
              </w:rPr>
              <w:t>DELETE</w:t>
            </w:r>
          </w:p>
          <w:p w14:paraId="002152EB" w14:textId="77777777" w:rsidR="00AF12D0" w:rsidRPr="00B269FC" w:rsidRDefault="00AF12D0" w:rsidP="009976BC">
            <w:pPr>
              <w:pStyle w:val="NoSpacing"/>
              <w:shd w:val="clear" w:color="auto" w:fill="F2F2F2"/>
              <w:rPr>
                <w:rFonts w:ascii="Arial" w:hAnsi="Arial" w:cs="Arial"/>
                <w:i/>
                <w:iCs/>
                <w:sz w:val="22"/>
                <w:szCs w:val="22"/>
              </w:rPr>
            </w:pPr>
            <w:r w:rsidRPr="00B269FC">
              <w:rPr>
                <w:rFonts w:ascii="Arial" w:hAnsi="Arial" w:cs="Arial"/>
                <w:i/>
                <w:iCs/>
                <w:sz w:val="22"/>
                <w:szCs w:val="22"/>
              </w:rPr>
              <w:t xml:space="preserve">What are the timescales for the child to be with family?  What does the transition timescale look like?  What are the interim support arrangements from the current carers?  What will be the child’s care plan through the transition?  What are the plans and timescales for discharge following return? </w:t>
            </w:r>
          </w:p>
          <w:p w14:paraId="1976AEA1" w14:textId="77777777" w:rsidR="00AF12D0" w:rsidRPr="00B269FC" w:rsidRDefault="00AF12D0" w:rsidP="009976BC">
            <w:pPr>
              <w:pStyle w:val="NoSpacing"/>
              <w:rPr>
                <w:rFonts w:ascii="Arial" w:hAnsi="Arial" w:cs="Arial"/>
                <w:i/>
                <w:iCs/>
                <w:sz w:val="22"/>
                <w:szCs w:val="22"/>
              </w:rPr>
            </w:pPr>
          </w:p>
          <w:p w14:paraId="7916253C" w14:textId="77777777" w:rsidR="00AF12D0" w:rsidRPr="00B269FC" w:rsidRDefault="00AF12D0" w:rsidP="009976BC">
            <w:pPr>
              <w:pStyle w:val="NoSpacing"/>
              <w:rPr>
                <w:rFonts w:ascii="Arial" w:hAnsi="Arial" w:cs="Arial"/>
                <w:i/>
                <w:iCs/>
                <w:sz w:val="22"/>
                <w:szCs w:val="22"/>
              </w:rPr>
            </w:pPr>
            <w:r w:rsidRPr="00B269FC">
              <w:rPr>
                <w:rFonts w:ascii="Arial" w:hAnsi="Arial" w:cs="Arial"/>
                <w:i/>
                <w:iCs/>
                <w:color w:val="000000"/>
                <w:sz w:val="22"/>
                <w:szCs w:val="22"/>
                <w:shd w:val="clear" w:color="auto" w:fill="FFFFFF"/>
              </w:rPr>
              <w:t xml:space="preserve"> </w:t>
            </w:r>
          </w:p>
        </w:tc>
      </w:tr>
      <w:tr w:rsidR="00C64C81" w:rsidRPr="00B269FC" w14:paraId="3FD519F7" w14:textId="77777777" w:rsidTr="00C64C81">
        <w:trPr>
          <w:trHeight w:val="1985"/>
        </w:trPr>
        <w:tc>
          <w:tcPr>
            <w:tcW w:w="10343" w:type="dxa"/>
            <w:shd w:val="clear" w:color="auto" w:fill="auto"/>
          </w:tcPr>
          <w:p w14:paraId="5E500B79" w14:textId="77777777" w:rsidR="00C64C81" w:rsidRPr="00B269FC" w:rsidRDefault="00C64C81" w:rsidP="009976BC">
            <w:pPr>
              <w:pStyle w:val="NoSpacing"/>
              <w:rPr>
                <w:rFonts w:ascii="Arial" w:hAnsi="Arial" w:cs="Arial"/>
                <w:sz w:val="22"/>
                <w:szCs w:val="22"/>
              </w:rPr>
            </w:pPr>
          </w:p>
        </w:tc>
      </w:tr>
    </w:tbl>
    <w:p w14:paraId="4C4B67EC" w14:textId="77777777" w:rsidR="00AF12D0" w:rsidRPr="00B269FC" w:rsidRDefault="00AF12D0" w:rsidP="000A3E80">
      <w:pPr>
        <w:rPr>
          <w:rFonts w:eastAsia="Times New Roman" w:cs="Arial"/>
          <w:sz w:val="22"/>
          <w:szCs w:val="22"/>
          <w:shd w:val="clear" w:color="auto" w:fill="FFFFFF"/>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AF12D0" w:rsidRPr="00B269FC" w14:paraId="1F4FF885" w14:textId="77777777" w:rsidTr="00C64C81">
        <w:trPr>
          <w:trHeight w:val="1985"/>
        </w:trPr>
        <w:tc>
          <w:tcPr>
            <w:tcW w:w="10343" w:type="dxa"/>
            <w:shd w:val="clear" w:color="auto" w:fill="auto"/>
          </w:tcPr>
          <w:p w14:paraId="0026EDB9" w14:textId="4662970F" w:rsidR="00AF12D0" w:rsidRPr="00B269FC" w:rsidRDefault="00AF12D0" w:rsidP="009976BC">
            <w:pPr>
              <w:pStyle w:val="NoSpacing"/>
              <w:rPr>
                <w:rFonts w:ascii="Arial" w:hAnsi="Arial" w:cs="Arial"/>
                <w:b/>
                <w:bCs/>
                <w:color w:val="000000"/>
                <w:sz w:val="22"/>
                <w:szCs w:val="22"/>
                <w:shd w:val="clear" w:color="auto" w:fill="FFFFFF"/>
              </w:rPr>
            </w:pPr>
            <w:proofErr w:type="gramStart"/>
            <w:r w:rsidRPr="00B269FC">
              <w:rPr>
                <w:rFonts w:ascii="Arial" w:hAnsi="Arial" w:cs="Arial"/>
                <w:b/>
                <w:bCs/>
                <w:sz w:val="22"/>
                <w:szCs w:val="22"/>
              </w:rPr>
              <w:t>1.1</w:t>
            </w:r>
            <w:r w:rsidR="00E13F0A" w:rsidRPr="00B269FC">
              <w:rPr>
                <w:rFonts w:ascii="Arial" w:hAnsi="Arial" w:cs="Arial"/>
                <w:b/>
                <w:bCs/>
                <w:sz w:val="22"/>
                <w:szCs w:val="22"/>
              </w:rPr>
              <w:t>3</w:t>
            </w:r>
            <w:r w:rsidRPr="00B269FC">
              <w:rPr>
                <w:rFonts w:ascii="Arial" w:hAnsi="Arial" w:cs="Arial"/>
                <w:b/>
                <w:bCs/>
                <w:sz w:val="22"/>
                <w:szCs w:val="22"/>
              </w:rPr>
              <w:t xml:space="preserve"> .</w:t>
            </w:r>
            <w:proofErr w:type="gramEnd"/>
            <w:r w:rsidRPr="00B269FC">
              <w:rPr>
                <w:rFonts w:ascii="Arial" w:hAnsi="Arial" w:cs="Arial"/>
                <w:b/>
                <w:bCs/>
                <w:sz w:val="22"/>
                <w:szCs w:val="22"/>
              </w:rPr>
              <w:tab/>
            </w:r>
            <w:r w:rsidRPr="00B269FC">
              <w:rPr>
                <w:rFonts w:ascii="Arial" w:hAnsi="Arial" w:cs="Arial"/>
                <w:b/>
                <w:bCs/>
                <w:color w:val="000000"/>
                <w:sz w:val="22"/>
                <w:szCs w:val="22"/>
                <w:shd w:val="clear" w:color="auto" w:fill="FFFFFF"/>
              </w:rPr>
              <w:t>Any identified areas of risk involved in the placement</w:t>
            </w:r>
          </w:p>
          <w:p w14:paraId="707A70C6" w14:textId="77777777" w:rsidR="00AF12D0" w:rsidRPr="00B269FC" w:rsidRDefault="00AF12D0" w:rsidP="009976BC">
            <w:pPr>
              <w:pStyle w:val="NoSpacing"/>
              <w:shd w:val="clear" w:color="auto" w:fill="F2F2F2"/>
              <w:rPr>
                <w:rFonts w:ascii="Arial" w:hAnsi="Arial" w:cs="Arial"/>
                <w:i/>
                <w:iCs/>
                <w:sz w:val="22"/>
                <w:szCs w:val="22"/>
              </w:rPr>
            </w:pPr>
            <w:r w:rsidRPr="00B269FC">
              <w:rPr>
                <w:rFonts w:ascii="Arial" w:hAnsi="Arial" w:cs="Arial"/>
                <w:i/>
                <w:iCs/>
                <w:sz w:val="22"/>
                <w:szCs w:val="22"/>
              </w:rPr>
              <w:t>DELETE</w:t>
            </w:r>
          </w:p>
          <w:p w14:paraId="24456055" w14:textId="77777777" w:rsidR="00AF12D0" w:rsidRPr="00B269FC" w:rsidRDefault="00AF12D0" w:rsidP="009976BC">
            <w:pPr>
              <w:pStyle w:val="NoSpacing"/>
              <w:shd w:val="clear" w:color="auto" w:fill="F2F2F2"/>
              <w:rPr>
                <w:rFonts w:ascii="Arial" w:hAnsi="Arial" w:cs="Arial"/>
                <w:i/>
                <w:iCs/>
                <w:sz w:val="22"/>
                <w:szCs w:val="22"/>
              </w:rPr>
            </w:pPr>
            <w:r w:rsidRPr="00B269FC">
              <w:rPr>
                <w:rFonts w:ascii="Arial" w:hAnsi="Arial" w:cs="Arial"/>
                <w:i/>
                <w:iCs/>
                <w:sz w:val="22"/>
                <w:szCs w:val="22"/>
              </w:rPr>
              <w:t xml:space="preserve">What are the identified risks of PWP and how will they be managed in placement?  What agreements from family are in place to ensure safety for the child (example – should parents use </w:t>
            </w:r>
            <w:proofErr w:type="gramStart"/>
            <w:r w:rsidRPr="00B269FC">
              <w:rPr>
                <w:rFonts w:ascii="Arial" w:hAnsi="Arial" w:cs="Arial"/>
                <w:i/>
                <w:iCs/>
                <w:sz w:val="22"/>
                <w:szCs w:val="22"/>
              </w:rPr>
              <w:t>alcohol,</w:t>
            </w:r>
            <w:proofErr w:type="gramEnd"/>
            <w:r w:rsidRPr="00B269FC">
              <w:rPr>
                <w:rFonts w:ascii="Arial" w:hAnsi="Arial" w:cs="Arial"/>
                <w:i/>
                <w:iCs/>
                <w:sz w:val="22"/>
                <w:szCs w:val="22"/>
              </w:rPr>
              <w:t xml:space="preserve"> they must ensure a member of their network cares for the child.)? Has a FCG been undertaken to enable the network support to the child and parents?</w:t>
            </w:r>
          </w:p>
          <w:p w14:paraId="148D5D3F" w14:textId="77777777" w:rsidR="00AF12D0" w:rsidRPr="00B269FC" w:rsidRDefault="00AF12D0" w:rsidP="009976BC">
            <w:pPr>
              <w:pStyle w:val="NoSpacing"/>
              <w:rPr>
                <w:rFonts w:ascii="Arial" w:hAnsi="Arial" w:cs="Arial"/>
                <w:b/>
                <w:bCs/>
                <w:color w:val="000000"/>
                <w:sz w:val="22"/>
                <w:szCs w:val="22"/>
                <w:shd w:val="clear" w:color="auto" w:fill="FFFFFF"/>
              </w:rPr>
            </w:pPr>
          </w:p>
          <w:p w14:paraId="0E3EEE7D" w14:textId="77777777" w:rsidR="00AF12D0" w:rsidRPr="00B269FC" w:rsidRDefault="00AF12D0" w:rsidP="009976BC">
            <w:pPr>
              <w:pStyle w:val="NoSpacing"/>
              <w:rPr>
                <w:rFonts w:ascii="Arial" w:hAnsi="Arial" w:cs="Arial"/>
                <w:b/>
                <w:bCs/>
                <w:sz w:val="22"/>
                <w:szCs w:val="22"/>
              </w:rPr>
            </w:pPr>
          </w:p>
        </w:tc>
      </w:tr>
      <w:tr w:rsidR="00AF12D0" w:rsidRPr="00B269FC" w14:paraId="43B66F05" w14:textId="77777777" w:rsidTr="00C64C81">
        <w:trPr>
          <w:trHeight w:val="1985"/>
        </w:trPr>
        <w:tc>
          <w:tcPr>
            <w:tcW w:w="10343" w:type="dxa"/>
            <w:shd w:val="clear" w:color="auto" w:fill="auto"/>
          </w:tcPr>
          <w:p w14:paraId="28F46AEB" w14:textId="77777777" w:rsidR="00AF12D0" w:rsidRPr="00B269FC" w:rsidRDefault="00AF12D0" w:rsidP="009976BC">
            <w:pPr>
              <w:pStyle w:val="NoSpacing"/>
              <w:rPr>
                <w:rFonts w:ascii="Arial" w:hAnsi="Arial" w:cs="Arial"/>
                <w:sz w:val="22"/>
                <w:szCs w:val="22"/>
              </w:rPr>
            </w:pPr>
          </w:p>
        </w:tc>
      </w:tr>
    </w:tbl>
    <w:p w14:paraId="570544A2" w14:textId="77777777" w:rsidR="00AF12D0" w:rsidRPr="00B269FC" w:rsidRDefault="00AF12D0" w:rsidP="000A3E80">
      <w:pPr>
        <w:rPr>
          <w:rFonts w:eastAsia="Times New Roman" w:cs="Arial"/>
          <w:sz w:val="22"/>
          <w:szCs w:val="22"/>
          <w:shd w:val="clear" w:color="auto" w:fill="FFFFFF"/>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AF12D0" w:rsidRPr="00B269FC" w14:paraId="4AD6F854" w14:textId="77777777" w:rsidTr="00C64C81">
        <w:trPr>
          <w:trHeight w:val="1985"/>
        </w:trPr>
        <w:tc>
          <w:tcPr>
            <w:tcW w:w="10343" w:type="dxa"/>
            <w:shd w:val="clear" w:color="auto" w:fill="auto"/>
          </w:tcPr>
          <w:p w14:paraId="759637C9" w14:textId="64ABDB5A" w:rsidR="00AF12D0" w:rsidRPr="00B269FC" w:rsidRDefault="00AF12D0" w:rsidP="009976BC">
            <w:pPr>
              <w:pStyle w:val="NoSpacing"/>
              <w:rPr>
                <w:rFonts w:ascii="Arial" w:hAnsi="Arial" w:cs="Arial"/>
                <w:b/>
                <w:bCs/>
                <w:color w:val="000000"/>
                <w:sz w:val="22"/>
                <w:szCs w:val="22"/>
                <w:shd w:val="clear" w:color="auto" w:fill="FFFFFF"/>
              </w:rPr>
            </w:pPr>
            <w:r w:rsidRPr="00B269FC">
              <w:rPr>
                <w:rFonts w:ascii="Arial" w:hAnsi="Arial" w:cs="Arial"/>
                <w:b/>
                <w:bCs/>
                <w:sz w:val="22"/>
                <w:szCs w:val="22"/>
              </w:rPr>
              <w:t>1.1</w:t>
            </w:r>
            <w:r w:rsidR="00E13F0A" w:rsidRPr="00B269FC">
              <w:rPr>
                <w:rFonts w:ascii="Arial" w:hAnsi="Arial" w:cs="Arial"/>
                <w:b/>
                <w:bCs/>
                <w:sz w:val="22"/>
                <w:szCs w:val="22"/>
              </w:rPr>
              <w:t>4</w:t>
            </w:r>
            <w:r w:rsidRPr="00B269FC">
              <w:rPr>
                <w:rFonts w:ascii="Arial" w:hAnsi="Arial" w:cs="Arial"/>
                <w:b/>
                <w:bCs/>
                <w:sz w:val="22"/>
                <w:szCs w:val="22"/>
              </w:rPr>
              <w:t>.</w:t>
            </w:r>
            <w:r w:rsidRPr="00B269FC">
              <w:rPr>
                <w:rFonts w:ascii="Arial" w:hAnsi="Arial" w:cs="Arial"/>
                <w:b/>
                <w:bCs/>
                <w:sz w:val="22"/>
                <w:szCs w:val="22"/>
              </w:rPr>
              <w:tab/>
            </w:r>
            <w:r w:rsidRPr="00B269FC">
              <w:rPr>
                <w:rFonts w:ascii="Arial" w:hAnsi="Arial" w:cs="Arial"/>
                <w:b/>
                <w:bCs/>
                <w:color w:val="000000"/>
                <w:sz w:val="22"/>
                <w:szCs w:val="22"/>
                <w:shd w:val="clear" w:color="auto" w:fill="FFFFFF"/>
              </w:rPr>
              <w:t xml:space="preserve">Details of supervision of placement </w:t>
            </w:r>
          </w:p>
          <w:p w14:paraId="1EE70FF6" w14:textId="77777777" w:rsidR="00AF12D0" w:rsidRPr="00B269FC" w:rsidRDefault="00AF12D0" w:rsidP="009976BC">
            <w:pPr>
              <w:pStyle w:val="NoSpacing"/>
              <w:shd w:val="clear" w:color="auto" w:fill="F2F2F2"/>
              <w:rPr>
                <w:rFonts w:ascii="Arial" w:hAnsi="Arial" w:cs="Arial"/>
                <w:i/>
                <w:iCs/>
                <w:sz w:val="22"/>
                <w:szCs w:val="22"/>
              </w:rPr>
            </w:pPr>
            <w:r w:rsidRPr="00B269FC">
              <w:rPr>
                <w:rFonts w:ascii="Arial" w:hAnsi="Arial" w:cs="Arial"/>
                <w:i/>
                <w:iCs/>
                <w:sz w:val="22"/>
                <w:szCs w:val="22"/>
              </w:rPr>
              <w:t>DELETE</w:t>
            </w:r>
          </w:p>
          <w:p w14:paraId="215C0040" w14:textId="45287CCA" w:rsidR="00AF12D0" w:rsidRPr="00B269FC" w:rsidRDefault="00AF12D0" w:rsidP="009976BC">
            <w:pPr>
              <w:pStyle w:val="NoSpacing"/>
              <w:shd w:val="clear" w:color="auto" w:fill="F2F2F2"/>
              <w:rPr>
                <w:rFonts w:ascii="Arial" w:hAnsi="Arial" w:cs="Arial"/>
                <w:i/>
                <w:iCs/>
                <w:sz w:val="22"/>
                <w:szCs w:val="22"/>
              </w:rPr>
            </w:pPr>
            <w:r w:rsidRPr="00B269FC">
              <w:rPr>
                <w:rFonts w:ascii="Arial" w:hAnsi="Arial" w:cs="Arial"/>
                <w:i/>
                <w:iCs/>
                <w:sz w:val="22"/>
                <w:szCs w:val="22"/>
              </w:rPr>
              <w:t xml:space="preserve">What visits </w:t>
            </w:r>
            <w:r w:rsidR="00815235">
              <w:rPr>
                <w:rFonts w:ascii="Arial" w:hAnsi="Arial" w:cs="Arial"/>
                <w:i/>
                <w:iCs/>
                <w:sz w:val="22"/>
                <w:szCs w:val="22"/>
              </w:rPr>
              <w:t>(including</w:t>
            </w:r>
            <w:r w:rsidRPr="00B269FC">
              <w:rPr>
                <w:rFonts w:ascii="Arial" w:hAnsi="Arial" w:cs="Arial"/>
                <w:i/>
                <w:iCs/>
                <w:sz w:val="22"/>
                <w:szCs w:val="22"/>
              </w:rPr>
              <w:t xml:space="preserve"> timescales of visits</w:t>
            </w:r>
            <w:r w:rsidR="00815235">
              <w:rPr>
                <w:rFonts w:ascii="Arial" w:hAnsi="Arial" w:cs="Arial"/>
                <w:i/>
                <w:iCs/>
                <w:sz w:val="22"/>
                <w:szCs w:val="22"/>
              </w:rPr>
              <w:t>)</w:t>
            </w:r>
            <w:r w:rsidRPr="00B269FC">
              <w:rPr>
                <w:rFonts w:ascii="Arial" w:hAnsi="Arial" w:cs="Arial"/>
                <w:i/>
                <w:iCs/>
                <w:sz w:val="22"/>
                <w:szCs w:val="22"/>
              </w:rPr>
              <w:t xml:space="preserve"> will be undertaken to the child whilst with parents?  Will visits be scheduled/unannounced/planned/unplanned/weekdays/weekends/evenings/mornings etc? Will anyone else visit? Are arrangements needed to support contact with non-resident parent? What would trigger a change in the visiting schedule?  What would trigger removal of the child from the home and change from the reunification plan to remaining in the LA care and does the child and family fully understand this </w:t>
            </w:r>
          </w:p>
          <w:p w14:paraId="0CB30517" w14:textId="4C5142EB" w:rsidR="00AF12D0" w:rsidRPr="00B269FC" w:rsidRDefault="00E13F0A" w:rsidP="00C64C81">
            <w:pPr>
              <w:pStyle w:val="NoSpacing"/>
              <w:shd w:val="clear" w:color="auto" w:fill="F2F2F2"/>
              <w:rPr>
                <w:rFonts w:ascii="Arial" w:hAnsi="Arial" w:cs="Arial"/>
                <w:i/>
                <w:iCs/>
                <w:sz w:val="22"/>
                <w:szCs w:val="22"/>
              </w:rPr>
            </w:pPr>
            <w:r w:rsidRPr="00B269FC">
              <w:rPr>
                <w:rFonts w:ascii="Arial" w:hAnsi="Arial" w:cs="Arial"/>
                <w:i/>
                <w:iCs/>
                <w:sz w:val="22"/>
                <w:szCs w:val="22"/>
              </w:rPr>
              <w:t xml:space="preserve">A clear Safety plan must be included within this section. </w:t>
            </w:r>
          </w:p>
        </w:tc>
      </w:tr>
      <w:tr w:rsidR="00E13F0A" w:rsidRPr="00B269FC" w14:paraId="5198561A" w14:textId="77777777" w:rsidTr="00C64C81">
        <w:trPr>
          <w:trHeight w:val="1985"/>
        </w:trPr>
        <w:tc>
          <w:tcPr>
            <w:tcW w:w="10343" w:type="dxa"/>
            <w:shd w:val="clear" w:color="auto" w:fill="auto"/>
          </w:tcPr>
          <w:p w14:paraId="3D03B089" w14:textId="77777777" w:rsidR="00E13F0A" w:rsidRPr="00B269FC" w:rsidRDefault="00E13F0A" w:rsidP="009976BC">
            <w:pPr>
              <w:pStyle w:val="NoSpacing"/>
              <w:rPr>
                <w:rFonts w:ascii="Arial" w:hAnsi="Arial" w:cs="Arial"/>
                <w:sz w:val="22"/>
                <w:szCs w:val="22"/>
              </w:rPr>
            </w:pPr>
          </w:p>
        </w:tc>
      </w:tr>
    </w:tbl>
    <w:p w14:paraId="3E8E566C" w14:textId="77777777" w:rsidR="00AF12D0" w:rsidRPr="00B269FC" w:rsidRDefault="00AF12D0" w:rsidP="000A3E80">
      <w:pPr>
        <w:rPr>
          <w:rFonts w:eastAsia="Times New Roman" w:cs="Arial"/>
          <w:sz w:val="22"/>
          <w:szCs w:val="22"/>
          <w:shd w:val="clear" w:color="auto" w:fill="FFFFFF"/>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E13F0A" w:rsidRPr="00B269FC" w14:paraId="794BF7F4" w14:textId="77777777" w:rsidTr="00C64C81">
        <w:trPr>
          <w:trHeight w:val="1985"/>
        </w:trPr>
        <w:tc>
          <w:tcPr>
            <w:tcW w:w="10343" w:type="dxa"/>
            <w:shd w:val="clear" w:color="auto" w:fill="auto"/>
          </w:tcPr>
          <w:p w14:paraId="2AB1A85B" w14:textId="5C872D47" w:rsidR="00E13F0A" w:rsidRPr="00B269FC" w:rsidRDefault="00E13F0A" w:rsidP="009976BC">
            <w:pPr>
              <w:pStyle w:val="NoSpacing"/>
              <w:rPr>
                <w:rFonts w:ascii="Arial" w:hAnsi="Arial" w:cs="Arial"/>
                <w:b/>
                <w:bCs/>
                <w:color w:val="000000"/>
                <w:sz w:val="22"/>
                <w:szCs w:val="22"/>
                <w:shd w:val="clear" w:color="auto" w:fill="FFFFFF"/>
              </w:rPr>
            </w:pPr>
            <w:r w:rsidRPr="00B269FC">
              <w:rPr>
                <w:rFonts w:ascii="Arial" w:hAnsi="Arial" w:cs="Arial"/>
                <w:b/>
                <w:bCs/>
                <w:sz w:val="22"/>
                <w:szCs w:val="22"/>
              </w:rPr>
              <w:lastRenderedPageBreak/>
              <w:t>1.15</w:t>
            </w:r>
            <w:r w:rsidRPr="00B269FC">
              <w:rPr>
                <w:rFonts w:ascii="Arial" w:hAnsi="Arial" w:cs="Arial"/>
                <w:b/>
                <w:bCs/>
                <w:sz w:val="22"/>
                <w:szCs w:val="22"/>
              </w:rPr>
              <w:tab/>
            </w:r>
            <w:r w:rsidRPr="00B269FC">
              <w:rPr>
                <w:rFonts w:ascii="Arial" w:hAnsi="Arial" w:cs="Arial"/>
                <w:b/>
                <w:bCs/>
                <w:color w:val="000000"/>
                <w:sz w:val="22"/>
                <w:szCs w:val="22"/>
                <w:shd w:val="clear" w:color="auto" w:fill="FFFFFF"/>
              </w:rPr>
              <w:t>The support and services to be provided to the family and child to meet the child's needs</w:t>
            </w:r>
          </w:p>
          <w:p w14:paraId="7C9474DC" w14:textId="77777777" w:rsidR="00E13F0A" w:rsidRPr="00B269FC" w:rsidRDefault="00E13F0A" w:rsidP="009976BC">
            <w:pPr>
              <w:pStyle w:val="NoSpacing"/>
              <w:shd w:val="clear" w:color="auto" w:fill="F2F2F2"/>
              <w:rPr>
                <w:rFonts w:ascii="Arial" w:hAnsi="Arial" w:cs="Arial"/>
                <w:i/>
                <w:iCs/>
                <w:sz w:val="22"/>
                <w:szCs w:val="22"/>
              </w:rPr>
            </w:pPr>
            <w:r w:rsidRPr="00B269FC">
              <w:rPr>
                <w:rFonts w:ascii="Arial" w:hAnsi="Arial" w:cs="Arial"/>
                <w:i/>
                <w:iCs/>
                <w:sz w:val="22"/>
                <w:szCs w:val="22"/>
              </w:rPr>
              <w:t>DELETE</w:t>
            </w:r>
          </w:p>
          <w:p w14:paraId="665418E6" w14:textId="77777777" w:rsidR="00E13F0A" w:rsidRPr="00B269FC" w:rsidRDefault="00E13F0A" w:rsidP="009976BC">
            <w:pPr>
              <w:pStyle w:val="NoSpacing"/>
              <w:shd w:val="clear" w:color="auto" w:fill="F2F2F2"/>
              <w:rPr>
                <w:rFonts w:ascii="Arial" w:hAnsi="Arial" w:cs="Arial"/>
                <w:i/>
                <w:iCs/>
                <w:sz w:val="22"/>
                <w:szCs w:val="22"/>
              </w:rPr>
            </w:pPr>
            <w:r w:rsidRPr="00B269FC">
              <w:rPr>
                <w:rFonts w:ascii="Arial" w:hAnsi="Arial" w:cs="Arial"/>
                <w:i/>
                <w:iCs/>
                <w:sz w:val="22"/>
                <w:szCs w:val="22"/>
              </w:rPr>
              <w:t xml:space="preserve">What support is being provided by family and professionals including Early and Targeted Support?  Can these services continue under PWP?  Can they provide more services to the family if the child were no longer Looked After? </w:t>
            </w:r>
          </w:p>
          <w:p w14:paraId="0F10A25A" w14:textId="311C7C04" w:rsidR="00E13F0A" w:rsidRPr="00B269FC" w:rsidRDefault="00E13F0A" w:rsidP="009976BC">
            <w:pPr>
              <w:pStyle w:val="NoSpacing"/>
              <w:shd w:val="clear" w:color="auto" w:fill="F2F2F2"/>
              <w:rPr>
                <w:rFonts w:ascii="Arial" w:hAnsi="Arial" w:cs="Arial"/>
                <w:i/>
                <w:iCs/>
                <w:sz w:val="22"/>
                <w:szCs w:val="22"/>
              </w:rPr>
            </w:pPr>
            <w:r w:rsidRPr="00B269FC">
              <w:rPr>
                <w:rFonts w:ascii="Arial" w:hAnsi="Arial" w:cs="Arial"/>
                <w:i/>
                <w:iCs/>
                <w:sz w:val="22"/>
                <w:szCs w:val="22"/>
              </w:rPr>
              <w:t xml:space="preserve">Any identified risks within section 1.13 need to be mitigated through current and future support/interventions. </w:t>
            </w:r>
          </w:p>
          <w:p w14:paraId="0A78DDAD" w14:textId="77777777" w:rsidR="00E13F0A" w:rsidRPr="00B269FC" w:rsidRDefault="00E13F0A" w:rsidP="009976BC">
            <w:pPr>
              <w:pStyle w:val="NoSpacing"/>
              <w:shd w:val="clear" w:color="auto" w:fill="F2F2F2"/>
              <w:rPr>
                <w:rFonts w:ascii="Arial" w:hAnsi="Arial" w:cs="Arial"/>
                <w:i/>
                <w:iCs/>
                <w:sz w:val="22"/>
                <w:szCs w:val="22"/>
              </w:rPr>
            </w:pPr>
          </w:p>
          <w:p w14:paraId="632152C5" w14:textId="60CF5917" w:rsidR="00E13F0A" w:rsidRPr="00B269FC" w:rsidRDefault="00E13F0A" w:rsidP="00E13F0A">
            <w:pPr>
              <w:pStyle w:val="NoSpacing"/>
              <w:shd w:val="clear" w:color="auto" w:fill="F2F2F2"/>
              <w:rPr>
                <w:rFonts w:ascii="Arial" w:hAnsi="Arial" w:cs="Arial"/>
                <w:i/>
                <w:iCs/>
                <w:sz w:val="22"/>
                <w:szCs w:val="22"/>
              </w:rPr>
            </w:pPr>
            <w:proofErr w:type="gramStart"/>
            <w:r w:rsidRPr="00B269FC">
              <w:rPr>
                <w:rFonts w:ascii="Arial" w:hAnsi="Arial" w:cs="Arial"/>
                <w:i/>
                <w:iCs/>
                <w:sz w:val="22"/>
                <w:szCs w:val="22"/>
              </w:rPr>
              <w:t>Health  -</w:t>
            </w:r>
            <w:proofErr w:type="gramEnd"/>
            <w:r w:rsidRPr="00B269FC">
              <w:rPr>
                <w:rFonts w:ascii="Arial" w:hAnsi="Arial" w:cs="Arial"/>
                <w:i/>
                <w:iCs/>
                <w:sz w:val="22"/>
                <w:szCs w:val="22"/>
              </w:rPr>
              <w:t xml:space="preserve"> What is the plan for the child’s health and emotional development whilst with parents?  Will additional support be needed such as referrals to local services.  What will the social workers be responsible for?  What will the parents/child be responsible for?  </w:t>
            </w:r>
          </w:p>
          <w:p w14:paraId="54C1D804" w14:textId="77777777" w:rsidR="00E13F0A" w:rsidRPr="00B269FC" w:rsidRDefault="00E13F0A" w:rsidP="009976BC">
            <w:pPr>
              <w:pStyle w:val="NoSpacing"/>
              <w:shd w:val="clear" w:color="auto" w:fill="F2F2F2"/>
              <w:rPr>
                <w:rFonts w:ascii="Arial" w:hAnsi="Arial" w:cs="Arial"/>
                <w:i/>
                <w:iCs/>
                <w:sz w:val="22"/>
                <w:szCs w:val="22"/>
              </w:rPr>
            </w:pPr>
          </w:p>
          <w:p w14:paraId="2C594F82" w14:textId="1BFE965E" w:rsidR="00E13F0A" w:rsidRPr="00B269FC" w:rsidRDefault="00E13F0A" w:rsidP="00C64C81">
            <w:pPr>
              <w:pStyle w:val="NoSpacing"/>
              <w:shd w:val="clear" w:color="auto" w:fill="F2F2F2"/>
              <w:rPr>
                <w:rFonts w:ascii="Arial" w:hAnsi="Arial" w:cs="Arial"/>
                <w:i/>
                <w:iCs/>
                <w:sz w:val="22"/>
                <w:szCs w:val="22"/>
              </w:rPr>
            </w:pPr>
            <w:proofErr w:type="gramStart"/>
            <w:r w:rsidRPr="00B269FC">
              <w:rPr>
                <w:rFonts w:ascii="Arial" w:hAnsi="Arial" w:cs="Arial"/>
                <w:i/>
                <w:iCs/>
                <w:sz w:val="22"/>
                <w:szCs w:val="22"/>
              </w:rPr>
              <w:t>Education  -</w:t>
            </w:r>
            <w:proofErr w:type="gramEnd"/>
            <w:r w:rsidRPr="00B269FC">
              <w:rPr>
                <w:rFonts w:ascii="Arial" w:hAnsi="Arial" w:cs="Arial"/>
                <w:i/>
                <w:iCs/>
                <w:sz w:val="22"/>
                <w:szCs w:val="22"/>
              </w:rPr>
              <w:t xml:space="preserve"> What is the plan for the child’s education whilst with parents?  Will additional support be needed to transition/settle the child in school considering change of placement.  What will the social workers be responsible for?  What will the parents/child be responsible for?  Are there other services needed to ensure the child’s educational needs are met</w:t>
            </w:r>
          </w:p>
        </w:tc>
      </w:tr>
      <w:tr w:rsidR="00E13F0A" w:rsidRPr="00B269FC" w14:paraId="475F7FD0" w14:textId="77777777" w:rsidTr="00C64C81">
        <w:trPr>
          <w:trHeight w:val="1985"/>
        </w:trPr>
        <w:tc>
          <w:tcPr>
            <w:tcW w:w="10343" w:type="dxa"/>
            <w:shd w:val="clear" w:color="auto" w:fill="auto"/>
          </w:tcPr>
          <w:p w14:paraId="22919DCD" w14:textId="77777777" w:rsidR="00E13F0A" w:rsidRPr="00B269FC" w:rsidRDefault="00E13F0A" w:rsidP="009976BC">
            <w:pPr>
              <w:pStyle w:val="NoSpacing"/>
              <w:rPr>
                <w:rFonts w:ascii="Arial" w:hAnsi="Arial" w:cs="Arial"/>
                <w:sz w:val="22"/>
                <w:szCs w:val="22"/>
              </w:rPr>
            </w:pPr>
          </w:p>
        </w:tc>
      </w:tr>
    </w:tbl>
    <w:p w14:paraId="4F4DC0D0" w14:textId="77777777" w:rsidR="00E13F0A" w:rsidRPr="00B269FC" w:rsidRDefault="00E13F0A" w:rsidP="000A3E80">
      <w:pPr>
        <w:rPr>
          <w:rFonts w:eastAsia="Times New Roman" w:cs="Arial"/>
          <w:sz w:val="22"/>
          <w:szCs w:val="22"/>
          <w:shd w:val="clear" w:color="auto" w:fill="FFFFFF"/>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E13F0A" w:rsidRPr="00B269FC" w14:paraId="329D7576" w14:textId="77777777" w:rsidTr="00C64C81">
        <w:trPr>
          <w:trHeight w:val="1238"/>
        </w:trPr>
        <w:tc>
          <w:tcPr>
            <w:tcW w:w="10343" w:type="dxa"/>
            <w:shd w:val="clear" w:color="auto" w:fill="auto"/>
          </w:tcPr>
          <w:p w14:paraId="39906BB0" w14:textId="49064C47" w:rsidR="00E13F0A" w:rsidRPr="00B269FC" w:rsidRDefault="00E13F0A" w:rsidP="009976BC">
            <w:pPr>
              <w:pStyle w:val="NoSpacing"/>
              <w:rPr>
                <w:rFonts w:ascii="Arial" w:hAnsi="Arial" w:cs="Arial"/>
                <w:b/>
                <w:bCs/>
                <w:color w:val="000000"/>
                <w:sz w:val="22"/>
                <w:szCs w:val="22"/>
                <w:shd w:val="clear" w:color="auto" w:fill="FFFFFF"/>
              </w:rPr>
            </w:pPr>
            <w:r w:rsidRPr="00B269FC">
              <w:rPr>
                <w:rFonts w:ascii="Arial" w:hAnsi="Arial" w:cs="Arial"/>
                <w:b/>
                <w:bCs/>
                <w:sz w:val="22"/>
                <w:szCs w:val="22"/>
              </w:rPr>
              <w:t>1</w:t>
            </w:r>
            <w:r w:rsidR="00C64C81" w:rsidRPr="00B269FC">
              <w:rPr>
                <w:rFonts w:ascii="Arial" w:hAnsi="Arial" w:cs="Arial"/>
                <w:b/>
                <w:bCs/>
                <w:sz w:val="22"/>
                <w:szCs w:val="22"/>
              </w:rPr>
              <w:t>.16</w:t>
            </w:r>
            <w:r w:rsidRPr="00B269FC">
              <w:rPr>
                <w:rFonts w:ascii="Arial" w:hAnsi="Arial" w:cs="Arial"/>
                <w:b/>
                <w:bCs/>
                <w:sz w:val="22"/>
                <w:szCs w:val="22"/>
              </w:rPr>
              <w:t>.</w:t>
            </w:r>
            <w:r w:rsidRPr="00B269FC">
              <w:rPr>
                <w:rFonts w:ascii="Arial" w:hAnsi="Arial" w:cs="Arial"/>
                <w:b/>
                <w:bCs/>
                <w:sz w:val="22"/>
                <w:szCs w:val="22"/>
              </w:rPr>
              <w:tab/>
            </w:r>
            <w:r w:rsidRPr="00B269FC">
              <w:rPr>
                <w:rFonts w:ascii="Arial" w:hAnsi="Arial" w:cs="Arial"/>
                <w:b/>
                <w:bCs/>
                <w:color w:val="000000"/>
                <w:sz w:val="22"/>
                <w:szCs w:val="22"/>
                <w:shd w:val="clear" w:color="auto" w:fill="FFFFFF"/>
              </w:rPr>
              <w:t>Contingency plans in case of breakdown</w:t>
            </w:r>
          </w:p>
          <w:p w14:paraId="74800FA2" w14:textId="77777777" w:rsidR="00E13F0A" w:rsidRPr="00B269FC" w:rsidRDefault="00E13F0A" w:rsidP="009976BC">
            <w:pPr>
              <w:pStyle w:val="NoSpacing"/>
              <w:shd w:val="clear" w:color="auto" w:fill="F2F2F2"/>
              <w:rPr>
                <w:rFonts w:ascii="Arial" w:hAnsi="Arial" w:cs="Arial"/>
                <w:i/>
                <w:iCs/>
                <w:sz w:val="22"/>
                <w:szCs w:val="22"/>
              </w:rPr>
            </w:pPr>
            <w:r w:rsidRPr="00B269FC">
              <w:rPr>
                <w:rFonts w:ascii="Arial" w:hAnsi="Arial" w:cs="Arial"/>
                <w:i/>
                <w:iCs/>
                <w:sz w:val="22"/>
                <w:szCs w:val="22"/>
              </w:rPr>
              <w:t>DELETE</w:t>
            </w:r>
          </w:p>
          <w:p w14:paraId="6FE4ABBD" w14:textId="77777777" w:rsidR="00E13F0A" w:rsidRPr="00B269FC" w:rsidRDefault="00E13F0A" w:rsidP="009976BC">
            <w:pPr>
              <w:pStyle w:val="NoSpacing"/>
              <w:shd w:val="clear" w:color="auto" w:fill="F2F2F2"/>
              <w:rPr>
                <w:rFonts w:ascii="Arial" w:hAnsi="Arial" w:cs="Arial"/>
                <w:i/>
                <w:iCs/>
                <w:sz w:val="22"/>
                <w:szCs w:val="22"/>
              </w:rPr>
            </w:pPr>
            <w:r w:rsidRPr="00B269FC">
              <w:rPr>
                <w:rFonts w:ascii="Arial" w:hAnsi="Arial" w:cs="Arial"/>
                <w:i/>
                <w:iCs/>
                <w:sz w:val="22"/>
                <w:szCs w:val="22"/>
              </w:rPr>
              <w:t>What would trigger a change to this agreement?  What would returning to a care placement look like?   What is the contingent plan for this child and how will this be achieved?</w:t>
            </w:r>
          </w:p>
        </w:tc>
      </w:tr>
      <w:tr w:rsidR="00E13F0A" w:rsidRPr="00B269FC" w14:paraId="3BC38640" w14:textId="77777777" w:rsidTr="00C64C81">
        <w:trPr>
          <w:trHeight w:val="1985"/>
        </w:trPr>
        <w:tc>
          <w:tcPr>
            <w:tcW w:w="10343" w:type="dxa"/>
            <w:shd w:val="clear" w:color="auto" w:fill="auto"/>
          </w:tcPr>
          <w:p w14:paraId="7B8BC2F7" w14:textId="77777777" w:rsidR="00E13F0A" w:rsidRPr="00B269FC" w:rsidRDefault="00E13F0A" w:rsidP="009976BC">
            <w:pPr>
              <w:pStyle w:val="NoSpacing"/>
              <w:rPr>
                <w:rFonts w:ascii="Arial" w:hAnsi="Arial" w:cs="Arial"/>
                <w:b/>
                <w:bCs/>
                <w:sz w:val="22"/>
                <w:szCs w:val="22"/>
              </w:rPr>
            </w:pPr>
          </w:p>
        </w:tc>
      </w:tr>
    </w:tbl>
    <w:p w14:paraId="704FC1EA" w14:textId="77777777" w:rsidR="00FA0B8E" w:rsidRPr="00B269FC" w:rsidRDefault="00FA0B8E" w:rsidP="000A3E80">
      <w:pPr>
        <w:rPr>
          <w:rFonts w:eastAsia="Times New Roman" w:cs="Arial"/>
          <w:sz w:val="22"/>
          <w:szCs w:val="22"/>
          <w:shd w:val="clear" w:color="auto" w:fill="FFFFFF"/>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E13F0A" w:rsidRPr="00B269FC" w14:paraId="56749213" w14:textId="77777777" w:rsidTr="00C64C81">
        <w:trPr>
          <w:trHeight w:val="1985"/>
        </w:trPr>
        <w:tc>
          <w:tcPr>
            <w:tcW w:w="10343" w:type="dxa"/>
            <w:shd w:val="clear" w:color="auto" w:fill="auto"/>
          </w:tcPr>
          <w:p w14:paraId="3D2B7CE0" w14:textId="6F68A335" w:rsidR="00E13F0A" w:rsidRPr="00B269FC" w:rsidRDefault="00E13F0A" w:rsidP="009976BC">
            <w:pPr>
              <w:pStyle w:val="NoSpacing"/>
              <w:rPr>
                <w:rFonts w:ascii="Arial" w:hAnsi="Arial" w:cs="Arial"/>
                <w:b/>
                <w:bCs/>
                <w:sz w:val="22"/>
                <w:szCs w:val="22"/>
              </w:rPr>
            </w:pPr>
            <w:r w:rsidRPr="00B269FC">
              <w:rPr>
                <w:rFonts w:ascii="Arial" w:hAnsi="Arial" w:cs="Arial"/>
                <w:b/>
                <w:bCs/>
                <w:sz w:val="22"/>
                <w:szCs w:val="22"/>
              </w:rPr>
              <w:t>1</w:t>
            </w:r>
            <w:r w:rsidR="00C64C81" w:rsidRPr="00B269FC">
              <w:rPr>
                <w:rFonts w:ascii="Arial" w:hAnsi="Arial" w:cs="Arial"/>
                <w:b/>
                <w:bCs/>
                <w:sz w:val="22"/>
                <w:szCs w:val="22"/>
              </w:rPr>
              <w:t>.17</w:t>
            </w:r>
            <w:r w:rsidRPr="00B269FC">
              <w:rPr>
                <w:rFonts w:ascii="Arial" w:hAnsi="Arial" w:cs="Arial"/>
                <w:b/>
                <w:bCs/>
                <w:sz w:val="22"/>
                <w:szCs w:val="22"/>
              </w:rPr>
              <w:t>. Views</w:t>
            </w:r>
          </w:p>
          <w:p w14:paraId="486266E1" w14:textId="77777777" w:rsidR="00E13F0A" w:rsidRPr="00B269FC" w:rsidRDefault="00E13F0A" w:rsidP="009976BC">
            <w:pPr>
              <w:pStyle w:val="NoSpacing"/>
              <w:rPr>
                <w:rFonts w:ascii="Arial" w:hAnsi="Arial" w:cs="Arial"/>
                <w:sz w:val="22"/>
                <w:szCs w:val="22"/>
              </w:rPr>
            </w:pPr>
            <w:r w:rsidRPr="00B269FC">
              <w:rPr>
                <w:rFonts w:ascii="Arial" w:hAnsi="Arial" w:cs="Arial"/>
                <w:sz w:val="22"/>
                <w:szCs w:val="22"/>
              </w:rPr>
              <w:t xml:space="preserve">Child’s views – </w:t>
            </w:r>
          </w:p>
          <w:p w14:paraId="0211A6D9" w14:textId="77777777" w:rsidR="00E13F0A" w:rsidRPr="00B269FC" w:rsidRDefault="00E13F0A" w:rsidP="009976BC">
            <w:pPr>
              <w:pStyle w:val="NoSpacing"/>
              <w:rPr>
                <w:rFonts w:ascii="Arial" w:hAnsi="Arial" w:cs="Arial"/>
                <w:sz w:val="22"/>
                <w:szCs w:val="22"/>
              </w:rPr>
            </w:pPr>
          </w:p>
          <w:p w14:paraId="7A3A95E4" w14:textId="77777777" w:rsidR="00E13F0A" w:rsidRPr="00B269FC" w:rsidRDefault="00E13F0A" w:rsidP="009976BC">
            <w:pPr>
              <w:pStyle w:val="NoSpacing"/>
              <w:rPr>
                <w:rFonts w:ascii="Arial" w:hAnsi="Arial" w:cs="Arial"/>
                <w:sz w:val="22"/>
                <w:szCs w:val="22"/>
              </w:rPr>
            </w:pPr>
            <w:r w:rsidRPr="00B269FC">
              <w:rPr>
                <w:rFonts w:ascii="Arial" w:hAnsi="Arial" w:cs="Arial"/>
                <w:sz w:val="22"/>
                <w:szCs w:val="22"/>
              </w:rPr>
              <w:t xml:space="preserve">Parents views – </w:t>
            </w:r>
          </w:p>
          <w:p w14:paraId="0986E750" w14:textId="77777777" w:rsidR="00E13F0A" w:rsidRPr="00B269FC" w:rsidRDefault="00E13F0A" w:rsidP="009976BC">
            <w:pPr>
              <w:pStyle w:val="NoSpacing"/>
              <w:rPr>
                <w:rFonts w:ascii="Arial" w:hAnsi="Arial" w:cs="Arial"/>
                <w:sz w:val="22"/>
                <w:szCs w:val="22"/>
              </w:rPr>
            </w:pPr>
          </w:p>
          <w:p w14:paraId="0BAF77CA" w14:textId="7F0950B6" w:rsidR="00E13F0A" w:rsidRPr="00B269FC" w:rsidRDefault="00E13F0A" w:rsidP="009976BC">
            <w:pPr>
              <w:pStyle w:val="NoSpacing"/>
              <w:rPr>
                <w:rFonts w:ascii="Arial" w:hAnsi="Arial" w:cs="Arial"/>
                <w:sz w:val="22"/>
                <w:szCs w:val="22"/>
              </w:rPr>
            </w:pPr>
            <w:r w:rsidRPr="00B269FC">
              <w:rPr>
                <w:rFonts w:ascii="Arial" w:hAnsi="Arial" w:cs="Arial"/>
                <w:sz w:val="22"/>
                <w:szCs w:val="22"/>
              </w:rPr>
              <w:t xml:space="preserve">Carers views - </w:t>
            </w:r>
          </w:p>
          <w:p w14:paraId="34953B7A" w14:textId="77777777" w:rsidR="00E13F0A" w:rsidRPr="00B269FC" w:rsidRDefault="00E13F0A" w:rsidP="009976BC">
            <w:pPr>
              <w:pStyle w:val="NoSpacing"/>
              <w:rPr>
                <w:rFonts w:ascii="Arial" w:hAnsi="Arial" w:cs="Arial"/>
                <w:sz w:val="22"/>
                <w:szCs w:val="22"/>
              </w:rPr>
            </w:pPr>
          </w:p>
          <w:p w14:paraId="5C17743C" w14:textId="77777777" w:rsidR="00E13F0A" w:rsidRPr="00B269FC" w:rsidRDefault="00E13F0A" w:rsidP="009976BC">
            <w:pPr>
              <w:pStyle w:val="NoSpacing"/>
              <w:rPr>
                <w:rFonts w:ascii="Arial" w:hAnsi="Arial" w:cs="Arial"/>
                <w:sz w:val="22"/>
                <w:szCs w:val="22"/>
              </w:rPr>
            </w:pPr>
            <w:r w:rsidRPr="00B269FC">
              <w:rPr>
                <w:rFonts w:ascii="Arial" w:hAnsi="Arial" w:cs="Arial"/>
                <w:sz w:val="22"/>
                <w:szCs w:val="22"/>
              </w:rPr>
              <w:t xml:space="preserve">Social Worker’s views – </w:t>
            </w:r>
          </w:p>
          <w:p w14:paraId="0AD3157D" w14:textId="77777777" w:rsidR="00E13F0A" w:rsidRPr="00B269FC" w:rsidRDefault="00E13F0A" w:rsidP="009976BC">
            <w:pPr>
              <w:pStyle w:val="NoSpacing"/>
              <w:rPr>
                <w:rFonts w:ascii="Arial" w:hAnsi="Arial" w:cs="Arial"/>
                <w:sz w:val="22"/>
                <w:szCs w:val="22"/>
              </w:rPr>
            </w:pPr>
          </w:p>
          <w:p w14:paraId="5EEC2145" w14:textId="77777777" w:rsidR="00E13F0A" w:rsidRPr="00B269FC" w:rsidRDefault="00E13F0A" w:rsidP="009976BC">
            <w:pPr>
              <w:pStyle w:val="NoSpacing"/>
              <w:rPr>
                <w:rFonts w:ascii="Arial" w:hAnsi="Arial" w:cs="Arial"/>
                <w:sz w:val="22"/>
                <w:szCs w:val="22"/>
              </w:rPr>
            </w:pPr>
            <w:r w:rsidRPr="00B269FC">
              <w:rPr>
                <w:rFonts w:ascii="Arial" w:hAnsi="Arial" w:cs="Arial"/>
                <w:sz w:val="22"/>
                <w:szCs w:val="22"/>
              </w:rPr>
              <w:t xml:space="preserve">Views of the IRO – </w:t>
            </w:r>
          </w:p>
          <w:p w14:paraId="1BEB11A2" w14:textId="77777777" w:rsidR="00E13F0A" w:rsidRPr="00B269FC" w:rsidRDefault="00E13F0A" w:rsidP="009976BC">
            <w:pPr>
              <w:pStyle w:val="NoSpacing"/>
              <w:rPr>
                <w:rFonts w:ascii="Arial" w:hAnsi="Arial" w:cs="Arial"/>
                <w:sz w:val="22"/>
                <w:szCs w:val="22"/>
              </w:rPr>
            </w:pPr>
          </w:p>
          <w:p w14:paraId="1C0384B5" w14:textId="0C701544" w:rsidR="00E13F0A" w:rsidRPr="00B269FC" w:rsidRDefault="00E13F0A" w:rsidP="009976BC">
            <w:pPr>
              <w:pStyle w:val="NoSpacing"/>
              <w:rPr>
                <w:rFonts w:ascii="Arial" w:hAnsi="Arial" w:cs="Arial"/>
                <w:sz w:val="22"/>
                <w:szCs w:val="22"/>
              </w:rPr>
            </w:pPr>
            <w:r w:rsidRPr="00B269FC">
              <w:rPr>
                <w:rFonts w:ascii="Arial" w:hAnsi="Arial" w:cs="Arial"/>
                <w:sz w:val="22"/>
                <w:szCs w:val="22"/>
              </w:rPr>
              <w:t>Any other linked professional (teacher, CAMHS worker)</w:t>
            </w:r>
          </w:p>
          <w:p w14:paraId="23C52B23" w14:textId="77777777" w:rsidR="00E13F0A" w:rsidRPr="00B269FC" w:rsidRDefault="00E13F0A" w:rsidP="009976BC">
            <w:pPr>
              <w:pStyle w:val="NoSpacing"/>
              <w:rPr>
                <w:rFonts w:ascii="Arial" w:hAnsi="Arial" w:cs="Arial"/>
                <w:b/>
                <w:bCs/>
                <w:sz w:val="22"/>
                <w:szCs w:val="22"/>
              </w:rPr>
            </w:pPr>
          </w:p>
          <w:p w14:paraId="5E1493BD" w14:textId="77777777" w:rsidR="00E13F0A" w:rsidRPr="00B269FC" w:rsidRDefault="00E13F0A" w:rsidP="009976BC">
            <w:pPr>
              <w:pStyle w:val="NoSpacing"/>
              <w:rPr>
                <w:rFonts w:ascii="Arial" w:hAnsi="Arial" w:cs="Arial"/>
                <w:b/>
                <w:bCs/>
                <w:sz w:val="22"/>
                <w:szCs w:val="22"/>
              </w:rPr>
            </w:pPr>
          </w:p>
        </w:tc>
      </w:tr>
    </w:tbl>
    <w:p w14:paraId="08AAC53E" w14:textId="431D40F2" w:rsidR="00FA0B8E" w:rsidRPr="00B269FC" w:rsidRDefault="00FA0B8E" w:rsidP="000A3E80">
      <w:pPr>
        <w:rPr>
          <w:rFonts w:eastAsia="Times New Roman" w:cs="Arial"/>
          <w:sz w:val="22"/>
          <w:szCs w:val="22"/>
          <w:shd w:val="clear" w:color="auto" w:fill="FFFFFF"/>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E13F0A" w:rsidRPr="00B269FC" w14:paraId="74783D63" w14:textId="77777777" w:rsidTr="00C64C81">
        <w:trPr>
          <w:trHeight w:val="1985"/>
        </w:trPr>
        <w:tc>
          <w:tcPr>
            <w:tcW w:w="10343" w:type="dxa"/>
            <w:shd w:val="clear" w:color="auto" w:fill="auto"/>
          </w:tcPr>
          <w:p w14:paraId="2D2CEAA6" w14:textId="5575358A" w:rsidR="00E13F0A" w:rsidRPr="00B269FC" w:rsidRDefault="00E13F0A" w:rsidP="009976BC">
            <w:pPr>
              <w:pStyle w:val="NoSpacing"/>
              <w:rPr>
                <w:rFonts w:ascii="Arial" w:hAnsi="Arial" w:cs="Arial"/>
                <w:b/>
                <w:bCs/>
                <w:sz w:val="22"/>
                <w:szCs w:val="22"/>
              </w:rPr>
            </w:pPr>
            <w:r w:rsidRPr="00B269FC">
              <w:rPr>
                <w:rFonts w:ascii="Arial" w:hAnsi="Arial" w:cs="Arial"/>
                <w:b/>
                <w:bCs/>
                <w:sz w:val="22"/>
                <w:szCs w:val="22"/>
              </w:rPr>
              <w:lastRenderedPageBreak/>
              <w:t xml:space="preserve">Agreements and signatures for Placement with Parents Agreement </w:t>
            </w:r>
          </w:p>
          <w:p w14:paraId="2F32B241" w14:textId="77777777" w:rsidR="00E13F0A" w:rsidRPr="00B269FC" w:rsidRDefault="00E13F0A" w:rsidP="009976BC">
            <w:pPr>
              <w:pStyle w:val="NoSpacing"/>
              <w:rPr>
                <w:rFonts w:ascii="Arial" w:hAnsi="Arial" w:cs="Arial"/>
                <w:sz w:val="22"/>
                <w:szCs w:val="22"/>
              </w:rPr>
            </w:pPr>
          </w:p>
          <w:p w14:paraId="004D7590" w14:textId="77777777" w:rsidR="00E13F0A" w:rsidRPr="00B269FC" w:rsidRDefault="00E13F0A" w:rsidP="009976BC">
            <w:pPr>
              <w:pStyle w:val="NoSpacing"/>
              <w:rPr>
                <w:rFonts w:ascii="Arial" w:hAnsi="Arial" w:cs="Arial"/>
                <w:sz w:val="22"/>
                <w:szCs w:val="22"/>
              </w:rPr>
            </w:pPr>
          </w:p>
          <w:p w14:paraId="36A3BF33" w14:textId="3A9913FB" w:rsidR="00E13F0A" w:rsidRPr="00B269FC" w:rsidRDefault="00E13F0A" w:rsidP="009976BC">
            <w:pPr>
              <w:pStyle w:val="NoSpacing"/>
              <w:rPr>
                <w:rFonts w:ascii="Arial" w:hAnsi="Arial" w:cs="Arial"/>
                <w:sz w:val="22"/>
                <w:szCs w:val="22"/>
              </w:rPr>
            </w:pPr>
            <w:r w:rsidRPr="00B269FC">
              <w:rPr>
                <w:rFonts w:ascii="Arial" w:hAnsi="Arial" w:cs="Arial"/>
                <w:sz w:val="22"/>
                <w:szCs w:val="22"/>
              </w:rPr>
              <w:t>Signed:(Service Manager)</w:t>
            </w:r>
            <w:r w:rsidRPr="00B269FC">
              <w:rPr>
                <w:rFonts w:ascii="Arial" w:hAnsi="Arial" w:cs="Arial"/>
                <w:sz w:val="22"/>
                <w:szCs w:val="22"/>
              </w:rPr>
              <w:tab/>
            </w:r>
            <w:r w:rsidRPr="00B269FC">
              <w:rPr>
                <w:rFonts w:ascii="Arial" w:hAnsi="Arial" w:cs="Arial"/>
                <w:sz w:val="22"/>
                <w:szCs w:val="22"/>
              </w:rPr>
              <w:tab/>
              <w:t xml:space="preserve">                              </w:t>
            </w:r>
            <w:r w:rsidR="00C64C81" w:rsidRPr="00B269FC">
              <w:rPr>
                <w:rFonts w:ascii="Arial" w:hAnsi="Arial" w:cs="Arial"/>
                <w:sz w:val="22"/>
                <w:szCs w:val="22"/>
              </w:rPr>
              <w:t xml:space="preserve">    </w:t>
            </w:r>
            <w:r w:rsidRPr="00B269FC">
              <w:rPr>
                <w:rFonts w:ascii="Arial" w:hAnsi="Arial" w:cs="Arial"/>
                <w:sz w:val="22"/>
                <w:szCs w:val="22"/>
              </w:rPr>
              <w:t xml:space="preserve">Date: </w:t>
            </w:r>
          </w:p>
          <w:p w14:paraId="42EACF9C" w14:textId="77777777" w:rsidR="00E13F0A" w:rsidRPr="00B269FC" w:rsidRDefault="00E13F0A" w:rsidP="009976BC">
            <w:pPr>
              <w:pStyle w:val="NoSpacing"/>
              <w:rPr>
                <w:rFonts w:ascii="Arial" w:hAnsi="Arial" w:cs="Arial"/>
                <w:sz w:val="22"/>
                <w:szCs w:val="22"/>
              </w:rPr>
            </w:pPr>
            <w:r w:rsidRPr="00B269FC">
              <w:rPr>
                <w:rFonts w:ascii="Arial" w:hAnsi="Arial" w:cs="Arial"/>
                <w:sz w:val="22"/>
                <w:szCs w:val="22"/>
              </w:rPr>
              <w:tab/>
            </w:r>
            <w:r w:rsidRPr="00B269FC">
              <w:rPr>
                <w:rFonts w:ascii="Arial" w:hAnsi="Arial" w:cs="Arial"/>
                <w:sz w:val="22"/>
                <w:szCs w:val="22"/>
              </w:rPr>
              <w:tab/>
            </w:r>
          </w:p>
          <w:p w14:paraId="452B71DB" w14:textId="77777777" w:rsidR="00E13F0A" w:rsidRPr="00B269FC" w:rsidRDefault="00E13F0A" w:rsidP="009976BC">
            <w:pPr>
              <w:pStyle w:val="NoSpacing"/>
              <w:rPr>
                <w:rFonts w:ascii="Arial" w:hAnsi="Arial" w:cs="Arial"/>
                <w:sz w:val="22"/>
                <w:szCs w:val="22"/>
              </w:rPr>
            </w:pPr>
            <w:r w:rsidRPr="00B269FC">
              <w:rPr>
                <w:rFonts w:ascii="Arial" w:hAnsi="Arial" w:cs="Arial"/>
                <w:sz w:val="22"/>
                <w:szCs w:val="22"/>
              </w:rPr>
              <w:tab/>
            </w:r>
          </w:p>
          <w:p w14:paraId="2EBBC4C3" w14:textId="4DFFEA46" w:rsidR="00E13F0A" w:rsidRPr="00B269FC" w:rsidRDefault="00E13F0A" w:rsidP="009976BC">
            <w:pPr>
              <w:pStyle w:val="NoSpacing"/>
              <w:rPr>
                <w:rFonts w:ascii="Arial" w:hAnsi="Arial" w:cs="Arial"/>
                <w:b/>
                <w:bCs/>
                <w:sz w:val="22"/>
                <w:szCs w:val="22"/>
              </w:rPr>
            </w:pPr>
            <w:r w:rsidRPr="00B269FC">
              <w:rPr>
                <w:rFonts w:ascii="Arial" w:hAnsi="Arial" w:cs="Arial"/>
                <w:sz w:val="22"/>
                <w:szCs w:val="22"/>
              </w:rPr>
              <w:t xml:space="preserve">Agreed:(Assistant Director of Children’s </w:t>
            </w:r>
            <w:proofErr w:type="gramStart"/>
            <w:r w:rsidRPr="00B269FC">
              <w:rPr>
                <w:rFonts w:ascii="Arial" w:hAnsi="Arial" w:cs="Arial"/>
                <w:sz w:val="22"/>
                <w:szCs w:val="22"/>
              </w:rPr>
              <w:t>Service )</w:t>
            </w:r>
            <w:proofErr w:type="gramEnd"/>
            <w:r w:rsidR="00C64C81" w:rsidRPr="00B269FC">
              <w:rPr>
                <w:rFonts w:ascii="Arial" w:hAnsi="Arial" w:cs="Arial"/>
                <w:sz w:val="22"/>
                <w:szCs w:val="22"/>
              </w:rPr>
              <w:t xml:space="preserve">  Date:</w:t>
            </w:r>
          </w:p>
        </w:tc>
      </w:tr>
    </w:tbl>
    <w:p w14:paraId="4F8630D7" w14:textId="77777777" w:rsidR="00C64C81" w:rsidRDefault="00C64C81" w:rsidP="00C64C81">
      <w:pPr>
        <w:rPr>
          <w:rFonts w:eastAsia="Times New Roman" w:cs="Arial"/>
          <w:sz w:val="22"/>
          <w:szCs w:val="22"/>
          <w:shd w:val="clear" w:color="auto" w:fill="FFFFFF"/>
          <w:lang w:eastAsia="en-GB"/>
        </w:rPr>
      </w:pPr>
    </w:p>
    <w:p w14:paraId="738CD505" w14:textId="77777777" w:rsidR="00B269FC" w:rsidRDefault="00B269FC" w:rsidP="00C64C81">
      <w:pPr>
        <w:rPr>
          <w:rFonts w:eastAsia="Times New Roman" w:cs="Arial"/>
          <w:sz w:val="22"/>
          <w:szCs w:val="22"/>
          <w:shd w:val="clear" w:color="auto" w:fill="FFFFFF"/>
          <w:lang w:eastAsia="en-GB"/>
        </w:rPr>
      </w:pPr>
    </w:p>
    <w:p w14:paraId="154FA65D" w14:textId="77777777" w:rsidR="00B269FC" w:rsidRDefault="00B269FC" w:rsidP="00C64C81">
      <w:pPr>
        <w:rPr>
          <w:rFonts w:eastAsia="Times New Roman" w:cs="Arial"/>
          <w:sz w:val="22"/>
          <w:szCs w:val="22"/>
          <w:shd w:val="clear" w:color="auto" w:fill="FFFFFF"/>
          <w:lang w:eastAsia="en-GB"/>
        </w:rPr>
      </w:pPr>
    </w:p>
    <w:p w14:paraId="4AB16D26" w14:textId="77777777" w:rsidR="00B269FC" w:rsidRDefault="00B269FC" w:rsidP="00C64C81">
      <w:pPr>
        <w:rPr>
          <w:rFonts w:eastAsia="Times New Roman" w:cs="Arial"/>
          <w:sz w:val="22"/>
          <w:szCs w:val="22"/>
          <w:shd w:val="clear" w:color="auto" w:fill="FFFFFF"/>
          <w:lang w:eastAsia="en-GB"/>
        </w:rPr>
      </w:pPr>
    </w:p>
    <w:p w14:paraId="29BE436C" w14:textId="77777777" w:rsidR="00B269FC" w:rsidRDefault="00B269FC" w:rsidP="00C64C81">
      <w:pPr>
        <w:rPr>
          <w:rFonts w:eastAsia="Times New Roman" w:cs="Arial"/>
          <w:sz w:val="22"/>
          <w:szCs w:val="22"/>
          <w:shd w:val="clear" w:color="auto" w:fill="FFFFFF"/>
          <w:lang w:eastAsia="en-GB"/>
        </w:rPr>
      </w:pPr>
    </w:p>
    <w:p w14:paraId="7C532706" w14:textId="77777777" w:rsidR="00B269FC" w:rsidRDefault="00B269FC" w:rsidP="00C64C81">
      <w:pPr>
        <w:rPr>
          <w:rFonts w:eastAsia="Times New Roman" w:cs="Arial"/>
          <w:sz w:val="22"/>
          <w:szCs w:val="22"/>
          <w:shd w:val="clear" w:color="auto" w:fill="FFFFFF"/>
          <w:lang w:eastAsia="en-GB"/>
        </w:rPr>
      </w:pPr>
    </w:p>
    <w:p w14:paraId="3140905D" w14:textId="77777777" w:rsidR="00B269FC" w:rsidRDefault="00B269FC" w:rsidP="00C64C81">
      <w:pPr>
        <w:rPr>
          <w:rFonts w:eastAsia="Times New Roman"/>
          <w:shd w:val="clear" w:color="auto" w:fill="FFFFFF"/>
          <w:lang w:eastAsia="en-GB"/>
        </w:rPr>
      </w:pPr>
    </w:p>
    <w:p w14:paraId="32948DDC" w14:textId="77777777" w:rsidR="00B269FC" w:rsidRDefault="00B269FC" w:rsidP="00C64C81">
      <w:pPr>
        <w:rPr>
          <w:rFonts w:eastAsia="Times New Roman"/>
          <w:shd w:val="clear" w:color="auto" w:fill="FFFFFF"/>
          <w:lang w:eastAsia="en-GB"/>
        </w:rPr>
      </w:pPr>
    </w:p>
    <w:p w14:paraId="4342FBDF" w14:textId="77777777" w:rsidR="00C64C81" w:rsidRDefault="00C64C81" w:rsidP="00C64C81">
      <w:pPr>
        <w:rPr>
          <w:rFonts w:eastAsia="Times New Roman"/>
          <w:shd w:val="clear" w:color="auto" w:fill="FFFFFF"/>
          <w:lang w:eastAsia="en-GB"/>
        </w:rPr>
      </w:pPr>
    </w:p>
    <w:p w14:paraId="52245986" w14:textId="29AC733F" w:rsidR="005B0A28" w:rsidRPr="00653E8A" w:rsidRDefault="005B0A28" w:rsidP="005B0A28">
      <w:pPr>
        <w:pStyle w:val="Heading3"/>
        <w:rPr>
          <w:szCs w:val="56"/>
        </w:rPr>
      </w:pPr>
      <w:r>
        <w:rPr>
          <w:szCs w:val="56"/>
        </w:rPr>
        <w:t>Analysis of Risk</w:t>
      </w:r>
    </w:p>
    <w:p w14:paraId="578B5D38" w14:textId="185CBED4" w:rsidR="005B0A28" w:rsidRDefault="005B0A28" w:rsidP="005B0A28">
      <w:pPr>
        <w:rPr>
          <w:rFonts w:eastAsia="Times New Roman"/>
          <w:b/>
          <w:bCs/>
          <w:sz w:val="40"/>
          <w:szCs w:val="40"/>
          <w:shd w:val="clear" w:color="auto" w:fill="FFFFFF"/>
          <w:lang w:eastAsia="en-GB"/>
        </w:rPr>
      </w:pPr>
      <w:r>
        <w:rPr>
          <w:rFonts w:eastAsia="Times New Roman"/>
          <w:b/>
          <w:bCs/>
          <w:sz w:val="40"/>
          <w:szCs w:val="40"/>
          <w:shd w:val="clear" w:color="auto" w:fill="FFFFFF"/>
          <w:lang w:eastAsia="en-GB"/>
        </w:rPr>
        <w:t>Section Two: Analysing data and classification of risk for reunification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3F519B" w:rsidRPr="003F519B" w14:paraId="54FA80BF" w14:textId="77777777" w:rsidTr="009976BC">
        <w:trPr>
          <w:trHeight w:val="1985"/>
        </w:trPr>
        <w:tc>
          <w:tcPr>
            <w:tcW w:w="10343" w:type="dxa"/>
            <w:shd w:val="clear" w:color="auto" w:fill="auto"/>
          </w:tcPr>
          <w:p w14:paraId="1DE839FA" w14:textId="77777777" w:rsidR="003F519B" w:rsidRPr="003F519B" w:rsidRDefault="003F519B" w:rsidP="003F519B">
            <w:pPr>
              <w:rPr>
                <w:rFonts w:eastAsia="Times New Roman" w:cs="Arial"/>
                <w:b/>
                <w:bCs/>
                <w:sz w:val="22"/>
                <w:szCs w:val="22"/>
                <w:shd w:val="clear" w:color="auto" w:fill="FFFFFF"/>
                <w:lang w:eastAsia="en-GB"/>
              </w:rPr>
            </w:pPr>
            <w:r w:rsidRPr="003F519B">
              <w:rPr>
                <w:rFonts w:eastAsia="Times New Roman" w:cs="Arial"/>
                <w:b/>
                <w:bCs/>
                <w:sz w:val="22"/>
                <w:szCs w:val="22"/>
                <w:shd w:val="clear" w:color="auto" w:fill="FFFFFF"/>
                <w:lang w:eastAsia="en-GB"/>
              </w:rPr>
              <w:t>2.1 Analysis of risk and protective factors stating why future harm is likely or less likely</w:t>
            </w:r>
          </w:p>
          <w:p w14:paraId="3409CBCF" w14:textId="77777777" w:rsidR="003F519B" w:rsidRPr="003F519B" w:rsidRDefault="003F519B" w:rsidP="003F519B">
            <w:pPr>
              <w:spacing w:after="0"/>
              <w:rPr>
                <w:rFonts w:cs="Arial"/>
                <w:i/>
                <w:iCs/>
                <w:sz w:val="22"/>
                <w:szCs w:val="22"/>
              </w:rPr>
            </w:pPr>
            <w:r w:rsidRPr="003F519B">
              <w:rPr>
                <w:rFonts w:cs="Arial"/>
                <w:sz w:val="22"/>
                <w:szCs w:val="22"/>
              </w:rPr>
              <w:t>(</w:t>
            </w:r>
            <w:r w:rsidRPr="003F519B">
              <w:rPr>
                <w:rFonts w:cs="Arial"/>
                <w:i/>
                <w:iCs/>
                <w:sz w:val="22"/>
                <w:szCs w:val="22"/>
              </w:rPr>
              <w:t>Professional analysis of each individual child/young person’s best interests in relation to reunification, balancing individual attributes, risk and protective factors, experiences and expressed wishes and feelings as assessed above</w:t>
            </w:r>
            <w:r w:rsidRPr="003F519B">
              <w:rPr>
                <w:rFonts w:cs="Arial"/>
                <w:sz w:val="22"/>
                <w:szCs w:val="22"/>
              </w:rPr>
              <w:t>)</w:t>
            </w:r>
          </w:p>
          <w:p w14:paraId="76D0D1AA" w14:textId="77777777" w:rsidR="003F519B" w:rsidRPr="003F519B" w:rsidRDefault="003F519B" w:rsidP="009976BC">
            <w:pPr>
              <w:pStyle w:val="NoSpacing"/>
              <w:shd w:val="clear" w:color="auto" w:fill="F2F2F2"/>
              <w:rPr>
                <w:rFonts w:ascii="Arial" w:hAnsi="Arial" w:cs="Arial"/>
                <w:i/>
                <w:iCs/>
                <w:sz w:val="22"/>
                <w:szCs w:val="22"/>
              </w:rPr>
            </w:pPr>
            <w:r w:rsidRPr="003F519B">
              <w:rPr>
                <w:rFonts w:ascii="Arial" w:hAnsi="Arial" w:cs="Arial"/>
                <w:i/>
                <w:iCs/>
                <w:sz w:val="22"/>
                <w:szCs w:val="22"/>
              </w:rPr>
              <w:t>DELETE</w:t>
            </w:r>
          </w:p>
          <w:p w14:paraId="1F2F8817" w14:textId="217C5D13" w:rsidR="000B0580" w:rsidRPr="00AC15C2" w:rsidRDefault="003F519B" w:rsidP="00AC15C2">
            <w:pPr>
              <w:shd w:val="clear" w:color="auto" w:fill="F2F2F2" w:themeFill="background1" w:themeFillShade="F2"/>
              <w:jc w:val="both"/>
              <w:rPr>
                <w:rFonts w:eastAsia="Times New Roman" w:cs="Arial"/>
                <w:sz w:val="22"/>
                <w:szCs w:val="22"/>
              </w:rPr>
            </w:pPr>
            <w:r w:rsidRPr="00BA5953">
              <w:rPr>
                <w:rFonts w:cs="Arial"/>
                <w:sz w:val="22"/>
                <w:szCs w:val="22"/>
              </w:rPr>
              <w:t xml:space="preserve">Use </w:t>
            </w:r>
            <w:r w:rsidR="00AC15C2" w:rsidRPr="00BA5953">
              <w:rPr>
                <w:rFonts w:cs="Arial"/>
                <w:sz w:val="22"/>
                <w:szCs w:val="22"/>
              </w:rPr>
              <w:t xml:space="preserve">NSPCC </w:t>
            </w:r>
            <w:r w:rsidRPr="00BA5953">
              <w:rPr>
                <w:rFonts w:cs="Arial"/>
                <w:sz w:val="22"/>
                <w:szCs w:val="22"/>
              </w:rPr>
              <w:t>Risk and Protective Factors tool</w:t>
            </w:r>
            <w:r w:rsidR="00AC15C2" w:rsidRPr="00BA5953">
              <w:rPr>
                <w:rFonts w:cs="Arial"/>
                <w:sz w:val="22"/>
                <w:szCs w:val="22"/>
              </w:rPr>
              <w:t xml:space="preserve"> - </w:t>
            </w:r>
            <w:hyperlink r:id="rId13" w:history="1">
              <w:r w:rsidR="00AC15C2" w:rsidRPr="00BA5953">
                <w:rPr>
                  <w:rStyle w:val="Hyperlink"/>
                  <w:rFonts w:cs="Arial"/>
                  <w:sz w:val="22"/>
                  <w:szCs w:val="22"/>
                </w:rPr>
                <w:t>Reunification: an evidence-informed framework for return home practice</w:t>
              </w:r>
            </w:hyperlink>
            <w:r w:rsidRPr="00BA5953">
              <w:rPr>
                <w:rFonts w:cs="Arial"/>
                <w:sz w:val="22"/>
                <w:szCs w:val="22"/>
              </w:rPr>
              <w:t xml:space="preserve"> </w:t>
            </w:r>
            <w:r w:rsidR="00AC15C2" w:rsidRPr="00BA5953">
              <w:rPr>
                <w:sz w:val="22"/>
                <w:szCs w:val="22"/>
              </w:rPr>
              <w:t>(page 72)</w:t>
            </w:r>
            <w:r w:rsidR="00F42EDE" w:rsidRPr="00BA5953">
              <w:rPr>
                <w:sz w:val="22"/>
                <w:szCs w:val="22"/>
              </w:rPr>
              <w:t>. Refer to Section 1.2 and include how all concerns that brought the child into care are addressed now.</w:t>
            </w:r>
          </w:p>
          <w:p w14:paraId="7E6268B3" w14:textId="77777777" w:rsidR="003F519B" w:rsidRPr="003F519B" w:rsidRDefault="003F519B" w:rsidP="003F519B">
            <w:pPr>
              <w:shd w:val="clear" w:color="auto" w:fill="F2F2F2" w:themeFill="background1" w:themeFillShade="F2"/>
              <w:jc w:val="both"/>
              <w:rPr>
                <w:rFonts w:cs="Arial"/>
                <w:i/>
                <w:iCs/>
                <w:sz w:val="22"/>
                <w:szCs w:val="22"/>
              </w:rPr>
            </w:pPr>
            <w:r w:rsidRPr="003F519B">
              <w:rPr>
                <w:rFonts w:cs="Arial"/>
                <w:sz w:val="22"/>
                <w:szCs w:val="22"/>
              </w:rPr>
              <w:t>S</w:t>
            </w:r>
            <w:r w:rsidRPr="003F519B">
              <w:rPr>
                <w:rFonts w:cs="Arial"/>
                <w:i/>
                <w:iCs/>
                <w:sz w:val="22"/>
                <w:szCs w:val="22"/>
              </w:rPr>
              <w:t>ummary of why child/young person was placed in care, what work has parent done, where parent is now and how long have changes been maintained/tested, where children are now and what your assessment/analysis is on whether it is safe for the children to return.  If not, why not, if it is, are there gaps that the family needs support on</w:t>
            </w:r>
          </w:p>
          <w:p w14:paraId="53573E36" w14:textId="205790E4" w:rsidR="003F519B" w:rsidRPr="003F519B" w:rsidRDefault="003F519B" w:rsidP="003F519B">
            <w:pPr>
              <w:pStyle w:val="NoSpacing"/>
              <w:shd w:val="clear" w:color="auto" w:fill="F2F2F2"/>
              <w:rPr>
                <w:rFonts w:ascii="Arial" w:hAnsi="Arial" w:cs="Arial"/>
                <w:i/>
                <w:iCs/>
                <w:sz w:val="22"/>
                <w:szCs w:val="22"/>
              </w:rPr>
            </w:pPr>
            <w:r w:rsidRPr="003F519B">
              <w:rPr>
                <w:rFonts w:ascii="Arial" w:hAnsi="Arial" w:cs="Arial"/>
                <w:i/>
                <w:iCs/>
                <w:sz w:val="22"/>
                <w:szCs w:val="22"/>
              </w:rPr>
              <w:t>Split each risk/reason for separation and respond accordingly</w:t>
            </w:r>
          </w:p>
        </w:tc>
      </w:tr>
      <w:tr w:rsidR="003F519B" w:rsidRPr="001D3D37" w14:paraId="4C14032E" w14:textId="77777777" w:rsidTr="009976BC">
        <w:trPr>
          <w:trHeight w:val="1985"/>
        </w:trPr>
        <w:tc>
          <w:tcPr>
            <w:tcW w:w="10343" w:type="dxa"/>
            <w:shd w:val="clear" w:color="auto" w:fill="auto"/>
          </w:tcPr>
          <w:p w14:paraId="292A0524" w14:textId="77777777" w:rsidR="003F519B" w:rsidRPr="00E13F0A" w:rsidRDefault="003F519B" w:rsidP="009976BC">
            <w:pPr>
              <w:pStyle w:val="NoSpacing"/>
              <w:rPr>
                <w:rFonts w:ascii="Arial" w:hAnsi="Arial" w:cs="Arial"/>
                <w:sz w:val="22"/>
                <w:szCs w:val="22"/>
              </w:rPr>
            </w:pPr>
          </w:p>
        </w:tc>
      </w:tr>
    </w:tbl>
    <w:p w14:paraId="4B86F2F1" w14:textId="77777777" w:rsidR="003F519B" w:rsidRDefault="003F519B" w:rsidP="005B0A28">
      <w:pPr>
        <w:rPr>
          <w:rFonts w:eastAsia="Times New Roman"/>
          <w:b/>
          <w:bCs/>
          <w:sz w:val="40"/>
          <w:szCs w:val="40"/>
          <w:shd w:val="clear" w:color="auto" w:fill="FFFFFF"/>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3F519B" w:rsidRPr="003F519B" w14:paraId="7FEDC0E9" w14:textId="77777777" w:rsidTr="003F519B">
        <w:trPr>
          <w:trHeight w:val="1509"/>
        </w:trPr>
        <w:tc>
          <w:tcPr>
            <w:tcW w:w="10343" w:type="dxa"/>
            <w:shd w:val="clear" w:color="auto" w:fill="auto"/>
          </w:tcPr>
          <w:p w14:paraId="5801EE5C" w14:textId="5BD8527B" w:rsidR="003F519B" w:rsidRPr="003F519B" w:rsidRDefault="003F519B" w:rsidP="009976BC">
            <w:pPr>
              <w:spacing w:after="0"/>
              <w:rPr>
                <w:rFonts w:cs="Arial"/>
                <w:i/>
                <w:iCs/>
                <w:sz w:val="22"/>
                <w:szCs w:val="22"/>
              </w:rPr>
            </w:pPr>
            <w:r w:rsidRPr="003F519B">
              <w:rPr>
                <w:rFonts w:cs="Arial"/>
                <w:b/>
                <w:bCs/>
                <w:sz w:val="22"/>
                <w:szCs w:val="22"/>
              </w:rPr>
              <w:t>2.2 Summary of changes that would need to be made for reunification to occur and indication of timescales</w:t>
            </w:r>
          </w:p>
          <w:p w14:paraId="76319627" w14:textId="77777777" w:rsidR="003F519B" w:rsidRPr="003F519B" w:rsidRDefault="003F519B" w:rsidP="009976BC">
            <w:pPr>
              <w:pStyle w:val="NoSpacing"/>
              <w:shd w:val="clear" w:color="auto" w:fill="F2F2F2"/>
              <w:rPr>
                <w:rFonts w:ascii="Arial" w:hAnsi="Arial" w:cs="Arial"/>
                <w:i/>
                <w:iCs/>
                <w:sz w:val="22"/>
                <w:szCs w:val="22"/>
              </w:rPr>
            </w:pPr>
            <w:r w:rsidRPr="003F519B">
              <w:rPr>
                <w:rFonts w:ascii="Arial" w:hAnsi="Arial" w:cs="Arial"/>
                <w:i/>
                <w:iCs/>
                <w:sz w:val="22"/>
                <w:szCs w:val="22"/>
              </w:rPr>
              <w:t>DELETE</w:t>
            </w:r>
          </w:p>
          <w:p w14:paraId="0F7112DF" w14:textId="24704B94" w:rsidR="003F519B" w:rsidRPr="003F519B" w:rsidRDefault="003F519B" w:rsidP="009976BC">
            <w:pPr>
              <w:pStyle w:val="NoSpacing"/>
              <w:shd w:val="clear" w:color="auto" w:fill="F2F2F2"/>
              <w:rPr>
                <w:rFonts w:ascii="Arial" w:hAnsi="Arial" w:cs="Arial"/>
                <w:i/>
                <w:iCs/>
                <w:sz w:val="22"/>
                <w:szCs w:val="22"/>
              </w:rPr>
            </w:pPr>
            <w:r w:rsidRPr="003F519B">
              <w:rPr>
                <w:rFonts w:ascii="Arial" w:hAnsi="Arial" w:cs="Arial"/>
                <w:i/>
                <w:iCs/>
                <w:sz w:val="22"/>
                <w:szCs w:val="22"/>
              </w:rPr>
              <w:t>These are the gaps that have been identified in the analysis and what needs to be resolved to support reunification, could be bullet points with timescales</w:t>
            </w:r>
          </w:p>
        </w:tc>
      </w:tr>
      <w:tr w:rsidR="003F519B" w:rsidRPr="001D3D37" w14:paraId="50BFF860" w14:textId="77777777" w:rsidTr="009976BC">
        <w:trPr>
          <w:trHeight w:val="1985"/>
        </w:trPr>
        <w:tc>
          <w:tcPr>
            <w:tcW w:w="10343" w:type="dxa"/>
            <w:shd w:val="clear" w:color="auto" w:fill="auto"/>
          </w:tcPr>
          <w:p w14:paraId="5F0EAAEC" w14:textId="77777777" w:rsidR="003F519B" w:rsidRPr="00E13F0A" w:rsidRDefault="003F519B" w:rsidP="009976BC">
            <w:pPr>
              <w:pStyle w:val="NoSpacing"/>
              <w:rPr>
                <w:rFonts w:ascii="Arial" w:hAnsi="Arial" w:cs="Arial"/>
                <w:sz w:val="22"/>
                <w:szCs w:val="22"/>
              </w:rPr>
            </w:pPr>
          </w:p>
        </w:tc>
      </w:tr>
    </w:tbl>
    <w:p w14:paraId="3E088E14" w14:textId="543D4E05" w:rsidR="005B0A28" w:rsidRDefault="005B0A28" w:rsidP="005B0A28">
      <w:pPr>
        <w:spacing w:after="0"/>
        <w:jc w:val="both"/>
        <w:rPr>
          <w:b/>
          <w:bCs/>
          <w:sz w:val="28"/>
          <w:szCs w:val="28"/>
        </w:rPr>
      </w:pPr>
    </w:p>
    <w:p w14:paraId="0CD54E16" w14:textId="77777777" w:rsidR="003F519B" w:rsidRDefault="003F519B" w:rsidP="005B0A28">
      <w:pPr>
        <w:spacing w:after="0"/>
        <w:jc w:val="both"/>
        <w:rPr>
          <w:b/>
          <w:bCs/>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3F519B" w:rsidRPr="003F519B" w14:paraId="741509E6" w14:textId="77777777" w:rsidTr="009976BC">
        <w:trPr>
          <w:trHeight w:val="1509"/>
        </w:trPr>
        <w:tc>
          <w:tcPr>
            <w:tcW w:w="10343" w:type="dxa"/>
            <w:shd w:val="clear" w:color="auto" w:fill="auto"/>
          </w:tcPr>
          <w:p w14:paraId="1FB5E0E9" w14:textId="46AB85CA" w:rsidR="003F519B" w:rsidRPr="003F519B" w:rsidRDefault="003F519B" w:rsidP="009976BC">
            <w:pPr>
              <w:spacing w:after="0"/>
              <w:rPr>
                <w:rFonts w:cs="Arial"/>
                <w:b/>
                <w:bCs/>
                <w:sz w:val="22"/>
                <w:szCs w:val="22"/>
              </w:rPr>
            </w:pPr>
            <w:r w:rsidRPr="003F519B">
              <w:rPr>
                <w:rFonts w:cs="Arial"/>
                <w:b/>
                <w:bCs/>
                <w:sz w:val="22"/>
                <w:szCs w:val="22"/>
              </w:rPr>
              <w:t>2.3 Classification of risk for reunification of each child: Severe/High/Medium/Low</w:t>
            </w:r>
          </w:p>
          <w:p w14:paraId="1F821B1F" w14:textId="77777777" w:rsidR="003F519B" w:rsidRPr="003F519B" w:rsidRDefault="003F519B" w:rsidP="003F519B">
            <w:pPr>
              <w:pStyle w:val="NoSpacing"/>
              <w:shd w:val="clear" w:color="auto" w:fill="F2F2F2" w:themeFill="background1" w:themeFillShade="F2"/>
              <w:rPr>
                <w:rFonts w:ascii="Arial" w:hAnsi="Arial" w:cs="Arial"/>
                <w:i/>
                <w:iCs/>
                <w:sz w:val="22"/>
                <w:szCs w:val="22"/>
              </w:rPr>
            </w:pPr>
            <w:r w:rsidRPr="003F519B">
              <w:rPr>
                <w:rFonts w:ascii="Arial" w:hAnsi="Arial" w:cs="Arial"/>
                <w:i/>
                <w:iCs/>
                <w:sz w:val="22"/>
                <w:szCs w:val="22"/>
              </w:rPr>
              <w:t>DELETE</w:t>
            </w:r>
          </w:p>
          <w:p w14:paraId="4F7C2105" w14:textId="00213971" w:rsidR="003F519B" w:rsidRPr="00BA5953" w:rsidRDefault="003F519B" w:rsidP="003F519B">
            <w:pPr>
              <w:shd w:val="clear" w:color="auto" w:fill="F2F2F2" w:themeFill="background1" w:themeFillShade="F2"/>
              <w:rPr>
                <w:rFonts w:eastAsia="Times New Roman" w:cs="Arial"/>
                <w:sz w:val="22"/>
                <w:szCs w:val="22"/>
              </w:rPr>
            </w:pPr>
            <w:r w:rsidRPr="00BA5953">
              <w:rPr>
                <w:rFonts w:cs="Arial"/>
                <w:sz w:val="22"/>
                <w:szCs w:val="22"/>
              </w:rPr>
              <w:t xml:space="preserve">Use </w:t>
            </w:r>
            <w:r w:rsidR="00AC15C2" w:rsidRPr="00BA5953">
              <w:rPr>
                <w:rFonts w:cs="Arial"/>
                <w:sz w:val="22"/>
                <w:szCs w:val="22"/>
              </w:rPr>
              <w:t xml:space="preserve">NSPCC </w:t>
            </w:r>
            <w:r w:rsidRPr="00BA5953">
              <w:rPr>
                <w:rFonts w:cs="Arial"/>
                <w:sz w:val="22"/>
                <w:szCs w:val="22"/>
              </w:rPr>
              <w:t xml:space="preserve">risk classification traffic light tool </w:t>
            </w:r>
            <w:r w:rsidR="00AC15C2" w:rsidRPr="00BA5953">
              <w:rPr>
                <w:rFonts w:cs="Arial"/>
                <w:sz w:val="22"/>
                <w:szCs w:val="22"/>
              </w:rPr>
              <w:t xml:space="preserve">- </w:t>
            </w:r>
            <w:hyperlink r:id="rId14" w:history="1">
              <w:r w:rsidR="00AC15C2" w:rsidRPr="00BA5953">
                <w:rPr>
                  <w:rStyle w:val="Hyperlink"/>
                  <w:rFonts w:cs="Arial"/>
                  <w:sz w:val="22"/>
                  <w:szCs w:val="22"/>
                </w:rPr>
                <w:t>Reunification: an evidence-informed framework for return home practice</w:t>
              </w:r>
            </w:hyperlink>
            <w:r w:rsidR="00AC15C2" w:rsidRPr="00BA5953">
              <w:rPr>
                <w:rFonts w:cs="Arial"/>
                <w:sz w:val="22"/>
                <w:szCs w:val="22"/>
              </w:rPr>
              <w:t xml:space="preserve"> (page 39-4</w:t>
            </w:r>
            <w:r w:rsidR="00F42EDE" w:rsidRPr="00BA5953">
              <w:rPr>
                <w:rFonts w:cs="Arial"/>
                <w:sz w:val="22"/>
                <w:szCs w:val="22"/>
              </w:rPr>
              <w:t>2</w:t>
            </w:r>
            <w:r w:rsidR="00AC15C2" w:rsidRPr="00BA5953">
              <w:rPr>
                <w:rFonts w:cs="Arial"/>
                <w:sz w:val="22"/>
                <w:szCs w:val="22"/>
              </w:rPr>
              <w:t>).</w:t>
            </w:r>
          </w:p>
          <w:p w14:paraId="653F179E" w14:textId="77777777" w:rsidR="00F42EDE" w:rsidRPr="00BA5953" w:rsidRDefault="003F519B" w:rsidP="003F519B">
            <w:pPr>
              <w:shd w:val="clear" w:color="auto" w:fill="F2F2F2" w:themeFill="background1" w:themeFillShade="F2"/>
              <w:rPr>
                <w:rFonts w:cs="Arial"/>
                <w:sz w:val="22"/>
                <w:szCs w:val="22"/>
              </w:rPr>
            </w:pPr>
            <w:r w:rsidRPr="00BA5953">
              <w:rPr>
                <w:rFonts w:cs="Arial"/>
                <w:sz w:val="22"/>
                <w:szCs w:val="22"/>
              </w:rPr>
              <w:t>List each risk/reason for separation and categorise</w:t>
            </w:r>
            <w:r w:rsidR="00AC15C2" w:rsidRPr="00BA5953">
              <w:rPr>
                <w:rFonts w:cs="Arial"/>
                <w:sz w:val="22"/>
                <w:szCs w:val="22"/>
              </w:rPr>
              <w:t xml:space="preserve"> – </w:t>
            </w:r>
          </w:p>
          <w:p w14:paraId="22C3037A" w14:textId="77777777" w:rsidR="00F42EDE" w:rsidRPr="00BA5953" w:rsidRDefault="00AC15C2" w:rsidP="00F42EDE">
            <w:pPr>
              <w:pStyle w:val="ListParagraph"/>
              <w:numPr>
                <w:ilvl w:val="0"/>
                <w:numId w:val="28"/>
              </w:numPr>
              <w:shd w:val="clear" w:color="auto" w:fill="F2F2F2" w:themeFill="background1" w:themeFillShade="F2"/>
              <w:rPr>
                <w:rFonts w:cs="Arial"/>
                <w:sz w:val="22"/>
                <w:szCs w:val="22"/>
              </w:rPr>
            </w:pPr>
            <w:r w:rsidRPr="00BA5953">
              <w:rPr>
                <w:rFonts w:cs="Arial"/>
                <w:sz w:val="22"/>
                <w:szCs w:val="22"/>
              </w:rPr>
              <w:t xml:space="preserve">Low (Unlikely that abuse or neglect will re-occur), </w:t>
            </w:r>
          </w:p>
          <w:p w14:paraId="10D4C458" w14:textId="77777777" w:rsidR="00F42EDE" w:rsidRPr="00BA5953" w:rsidRDefault="00AC15C2" w:rsidP="00F42EDE">
            <w:pPr>
              <w:pStyle w:val="ListParagraph"/>
              <w:numPr>
                <w:ilvl w:val="0"/>
                <w:numId w:val="28"/>
              </w:numPr>
              <w:shd w:val="clear" w:color="auto" w:fill="F2F2F2" w:themeFill="background1" w:themeFillShade="F2"/>
              <w:rPr>
                <w:rFonts w:cs="Arial"/>
                <w:sz w:val="22"/>
                <w:szCs w:val="22"/>
              </w:rPr>
            </w:pPr>
            <w:r w:rsidRPr="00BA5953">
              <w:rPr>
                <w:rFonts w:cs="Arial"/>
                <w:sz w:val="22"/>
                <w:szCs w:val="22"/>
              </w:rPr>
              <w:t xml:space="preserve">Medium (Some possibility that abuse and/or neglect may occur), </w:t>
            </w:r>
          </w:p>
          <w:p w14:paraId="53D0D863" w14:textId="77777777" w:rsidR="00F42EDE" w:rsidRPr="00BA5953" w:rsidRDefault="00AC15C2" w:rsidP="00F42EDE">
            <w:pPr>
              <w:pStyle w:val="ListParagraph"/>
              <w:numPr>
                <w:ilvl w:val="0"/>
                <w:numId w:val="28"/>
              </w:numPr>
              <w:shd w:val="clear" w:color="auto" w:fill="F2F2F2" w:themeFill="background1" w:themeFillShade="F2"/>
              <w:rPr>
                <w:rFonts w:cs="Arial"/>
                <w:sz w:val="22"/>
                <w:szCs w:val="22"/>
              </w:rPr>
            </w:pPr>
            <w:r w:rsidRPr="00BA5953">
              <w:rPr>
                <w:rFonts w:cs="Arial"/>
                <w:sz w:val="22"/>
                <w:szCs w:val="22"/>
              </w:rPr>
              <w:t xml:space="preserve">High (Strong possibility that abuse and/or neglect will occur if child returns home), </w:t>
            </w:r>
          </w:p>
          <w:p w14:paraId="680BA484" w14:textId="4D7D1D10" w:rsidR="003F519B" w:rsidRPr="00BA5953" w:rsidRDefault="00AC15C2" w:rsidP="00F42EDE">
            <w:pPr>
              <w:pStyle w:val="ListParagraph"/>
              <w:numPr>
                <w:ilvl w:val="0"/>
                <w:numId w:val="28"/>
              </w:numPr>
              <w:shd w:val="clear" w:color="auto" w:fill="F2F2F2" w:themeFill="background1" w:themeFillShade="F2"/>
              <w:rPr>
                <w:rFonts w:cs="Arial"/>
                <w:sz w:val="22"/>
                <w:szCs w:val="22"/>
              </w:rPr>
            </w:pPr>
            <w:r w:rsidRPr="00BA5953">
              <w:rPr>
                <w:rFonts w:cs="Arial"/>
                <w:sz w:val="22"/>
                <w:szCs w:val="22"/>
              </w:rPr>
              <w:t>Severe (Risk of abuse or neglect is too high to permit a return home).</w:t>
            </w:r>
          </w:p>
          <w:p w14:paraId="360B3E40" w14:textId="77777777" w:rsidR="00F42EDE" w:rsidRPr="00BA5953" w:rsidRDefault="003F519B" w:rsidP="003F519B">
            <w:pPr>
              <w:pStyle w:val="NoSpacing"/>
              <w:shd w:val="clear" w:color="auto" w:fill="F2F2F2" w:themeFill="background1" w:themeFillShade="F2"/>
              <w:rPr>
                <w:rFonts w:ascii="Arial" w:hAnsi="Arial" w:cs="Arial"/>
                <w:sz w:val="22"/>
                <w:szCs w:val="22"/>
              </w:rPr>
            </w:pPr>
            <w:r w:rsidRPr="00BA5953">
              <w:rPr>
                <w:rFonts w:ascii="Arial" w:hAnsi="Arial" w:cs="Arial"/>
                <w:sz w:val="22"/>
                <w:szCs w:val="22"/>
              </w:rPr>
              <w:t xml:space="preserve">A final summary category is needed </w:t>
            </w:r>
            <w:r w:rsidR="00F42EDE" w:rsidRPr="00BA5953">
              <w:rPr>
                <w:rFonts w:ascii="Arial" w:hAnsi="Arial" w:cs="Arial"/>
                <w:sz w:val="22"/>
                <w:szCs w:val="22"/>
              </w:rPr>
              <w:t>for the risk of reunification as a whole</w:t>
            </w:r>
            <w:r w:rsidR="00AC15C2" w:rsidRPr="00BA5953">
              <w:rPr>
                <w:rFonts w:ascii="Arial" w:hAnsi="Arial" w:cs="Arial"/>
                <w:sz w:val="22"/>
                <w:szCs w:val="22"/>
              </w:rPr>
              <w:t xml:space="preserve"> – </w:t>
            </w:r>
          </w:p>
          <w:p w14:paraId="4135C5F4" w14:textId="77777777" w:rsidR="00F42EDE" w:rsidRPr="00BA5953" w:rsidRDefault="00AC15C2" w:rsidP="00F42EDE">
            <w:pPr>
              <w:pStyle w:val="NoSpacing"/>
              <w:numPr>
                <w:ilvl w:val="0"/>
                <w:numId w:val="29"/>
              </w:numPr>
              <w:shd w:val="clear" w:color="auto" w:fill="F2F2F2" w:themeFill="background1" w:themeFillShade="F2"/>
              <w:rPr>
                <w:rFonts w:ascii="Arial" w:hAnsi="Arial" w:cs="Arial"/>
                <w:sz w:val="22"/>
                <w:szCs w:val="22"/>
              </w:rPr>
            </w:pPr>
            <w:r w:rsidRPr="00BA5953">
              <w:rPr>
                <w:rFonts w:ascii="Arial" w:hAnsi="Arial" w:cs="Arial"/>
                <w:sz w:val="22"/>
                <w:szCs w:val="22"/>
              </w:rPr>
              <w:t xml:space="preserve">Low </w:t>
            </w:r>
            <w:r w:rsidR="00F42EDE" w:rsidRPr="00BA5953">
              <w:rPr>
                <w:rFonts w:ascii="Arial" w:hAnsi="Arial" w:cs="Arial"/>
                <w:sz w:val="22"/>
                <w:szCs w:val="22"/>
              </w:rPr>
              <w:t>(a return home should be actively considered)</w:t>
            </w:r>
            <w:r w:rsidRPr="00BA5953">
              <w:rPr>
                <w:rFonts w:ascii="Arial" w:hAnsi="Arial" w:cs="Arial"/>
                <w:sz w:val="22"/>
                <w:szCs w:val="22"/>
              </w:rPr>
              <w:t xml:space="preserve">, </w:t>
            </w:r>
          </w:p>
          <w:p w14:paraId="3451BA05" w14:textId="77777777" w:rsidR="00F42EDE" w:rsidRPr="00BA5953" w:rsidRDefault="00F42EDE" w:rsidP="00F42EDE">
            <w:pPr>
              <w:pStyle w:val="NoSpacing"/>
              <w:numPr>
                <w:ilvl w:val="0"/>
                <w:numId w:val="29"/>
              </w:numPr>
              <w:shd w:val="clear" w:color="auto" w:fill="F2F2F2" w:themeFill="background1" w:themeFillShade="F2"/>
              <w:rPr>
                <w:rFonts w:ascii="Arial" w:hAnsi="Arial" w:cs="Arial"/>
                <w:sz w:val="22"/>
                <w:szCs w:val="22"/>
              </w:rPr>
            </w:pPr>
            <w:r w:rsidRPr="00BA5953">
              <w:rPr>
                <w:rFonts w:ascii="Arial" w:hAnsi="Arial" w:cs="Arial"/>
                <w:sz w:val="22"/>
                <w:szCs w:val="22"/>
              </w:rPr>
              <w:t>M</w:t>
            </w:r>
            <w:r w:rsidR="00AC15C2" w:rsidRPr="00BA5953">
              <w:rPr>
                <w:rFonts w:ascii="Arial" w:hAnsi="Arial" w:cs="Arial"/>
                <w:sz w:val="22"/>
                <w:szCs w:val="22"/>
              </w:rPr>
              <w:t xml:space="preserve">edium </w:t>
            </w:r>
            <w:r w:rsidRPr="00BA5953">
              <w:rPr>
                <w:rFonts w:ascii="Arial" w:hAnsi="Arial" w:cs="Arial"/>
                <w:sz w:val="22"/>
                <w:szCs w:val="22"/>
              </w:rPr>
              <w:t>(reunification should be considered, with written parental agreements, goals, and a package of preparation, support services and monitoring)</w:t>
            </w:r>
            <w:r w:rsidR="00AC15C2" w:rsidRPr="00BA5953">
              <w:rPr>
                <w:rFonts w:ascii="Arial" w:hAnsi="Arial" w:cs="Arial"/>
                <w:sz w:val="22"/>
                <w:szCs w:val="22"/>
              </w:rPr>
              <w:t xml:space="preserve">, </w:t>
            </w:r>
          </w:p>
          <w:p w14:paraId="200DEE76" w14:textId="1B06B138" w:rsidR="00F42EDE" w:rsidRPr="00BA5953" w:rsidRDefault="00F42EDE" w:rsidP="00F42EDE">
            <w:pPr>
              <w:pStyle w:val="NoSpacing"/>
              <w:numPr>
                <w:ilvl w:val="0"/>
                <w:numId w:val="29"/>
              </w:numPr>
              <w:shd w:val="clear" w:color="auto" w:fill="F2F2F2" w:themeFill="background1" w:themeFillShade="F2"/>
              <w:rPr>
                <w:rFonts w:ascii="Arial" w:hAnsi="Arial" w:cs="Arial"/>
                <w:sz w:val="22"/>
                <w:szCs w:val="22"/>
              </w:rPr>
            </w:pPr>
            <w:r w:rsidRPr="00BA5953">
              <w:rPr>
                <w:rFonts w:ascii="Arial" w:hAnsi="Arial" w:cs="Arial"/>
                <w:sz w:val="22"/>
                <w:szCs w:val="22"/>
              </w:rPr>
              <w:t>H</w:t>
            </w:r>
            <w:r w:rsidR="00AC15C2" w:rsidRPr="00BA5953">
              <w:rPr>
                <w:rFonts w:ascii="Arial" w:hAnsi="Arial" w:cs="Arial"/>
                <w:sz w:val="22"/>
                <w:szCs w:val="22"/>
              </w:rPr>
              <w:t>igh</w:t>
            </w:r>
            <w:r w:rsidRPr="00BA5953">
              <w:rPr>
                <w:rFonts w:ascii="Arial" w:hAnsi="Arial" w:cs="Arial"/>
                <w:sz w:val="22"/>
                <w:szCs w:val="22"/>
              </w:rPr>
              <w:t xml:space="preserve"> further support and evidence of change are needed before a return home can be considered if the child’s timescale allows), </w:t>
            </w:r>
          </w:p>
          <w:p w14:paraId="5D572AE2" w14:textId="047D37D0" w:rsidR="003F519B" w:rsidRPr="003F519B" w:rsidRDefault="00F42EDE" w:rsidP="00F42EDE">
            <w:pPr>
              <w:pStyle w:val="NoSpacing"/>
              <w:numPr>
                <w:ilvl w:val="0"/>
                <w:numId w:val="29"/>
              </w:numPr>
              <w:shd w:val="clear" w:color="auto" w:fill="F2F2F2" w:themeFill="background1" w:themeFillShade="F2"/>
              <w:rPr>
                <w:rFonts w:ascii="Arial" w:hAnsi="Arial" w:cs="Arial"/>
                <w:i/>
                <w:iCs/>
                <w:sz w:val="22"/>
                <w:szCs w:val="22"/>
              </w:rPr>
            </w:pPr>
            <w:r w:rsidRPr="00BA5953">
              <w:rPr>
                <w:rFonts w:ascii="Arial" w:hAnsi="Arial" w:cs="Arial"/>
                <w:sz w:val="22"/>
                <w:szCs w:val="22"/>
              </w:rPr>
              <w:t>S</w:t>
            </w:r>
            <w:r w:rsidR="00AC15C2" w:rsidRPr="00BA5953">
              <w:rPr>
                <w:rFonts w:ascii="Arial" w:hAnsi="Arial" w:cs="Arial"/>
                <w:sz w:val="22"/>
                <w:szCs w:val="22"/>
              </w:rPr>
              <w:t xml:space="preserve">evere </w:t>
            </w:r>
            <w:r w:rsidRPr="00BA5953">
              <w:rPr>
                <w:rFonts w:ascii="Arial" w:hAnsi="Arial" w:cs="Arial"/>
                <w:sz w:val="22"/>
                <w:szCs w:val="22"/>
              </w:rPr>
              <w:t>(the child should remain in care)</w:t>
            </w:r>
            <w:r w:rsidR="00AC15C2" w:rsidRPr="00BA5953">
              <w:rPr>
                <w:rFonts w:ascii="Arial" w:hAnsi="Arial" w:cs="Arial"/>
                <w:sz w:val="22"/>
                <w:szCs w:val="22"/>
              </w:rPr>
              <w:t>.</w:t>
            </w:r>
          </w:p>
        </w:tc>
      </w:tr>
      <w:tr w:rsidR="003F519B" w:rsidRPr="003F519B" w14:paraId="6EA38931" w14:textId="77777777" w:rsidTr="009976BC">
        <w:trPr>
          <w:trHeight w:val="1509"/>
        </w:trPr>
        <w:tc>
          <w:tcPr>
            <w:tcW w:w="10343" w:type="dxa"/>
            <w:shd w:val="clear" w:color="auto" w:fill="auto"/>
          </w:tcPr>
          <w:p w14:paraId="5AB86264" w14:textId="77777777" w:rsidR="003F519B" w:rsidRDefault="003F519B" w:rsidP="009976BC">
            <w:pPr>
              <w:spacing w:after="0"/>
              <w:rPr>
                <w:b/>
                <w:bCs/>
                <w:sz w:val="28"/>
                <w:szCs w:val="28"/>
              </w:rPr>
            </w:pPr>
          </w:p>
        </w:tc>
      </w:tr>
    </w:tbl>
    <w:p w14:paraId="282C57FF" w14:textId="77777777" w:rsidR="00CC5582" w:rsidRPr="005B0A28" w:rsidRDefault="00CC5582" w:rsidP="005B0A28">
      <w:pPr>
        <w:spacing w:after="0"/>
        <w:jc w:val="both"/>
        <w:rPr>
          <w:b/>
          <w:bCs/>
          <w:sz w:val="28"/>
          <w:szCs w:val="28"/>
        </w:rPr>
      </w:pPr>
    </w:p>
    <w:p w14:paraId="3C6A165E" w14:textId="77777777" w:rsidR="00CC5582" w:rsidRDefault="00CC5582" w:rsidP="000A3E80">
      <w:pPr>
        <w:rPr>
          <w:rFonts w:eastAsia="Times New Roman"/>
          <w:sz w:val="28"/>
          <w:szCs w:val="28"/>
          <w:shd w:val="clear" w:color="auto" w:fill="FFFFFF"/>
          <w:lang w:eastAsia="en-GB"/>
        </w:rPr>
      </w:pPr>
    </w:p>
    <w:p w14:paraId="2BA8A323" w14:textId="7F874E20" w:rsidR="00CC5582" w:rsidRDefault="00CC5582">
      <w:pPr>
        <w:spacing w:after="0"/>
        <w:rPr>
          <w:rFonts w:eastAsia="Times New Roman"/>
          <w:sz w:val="28"/>
          <w:szCs w:val="28"/>
          <w:shd w:val="clear" w:color="auto" w:fill="FFFFFF"/>
          <w:lang w:eastAsia="en-GB"/>
        </w:rPr>
      </w:pPr>
      <w:r>
        <w:rPr>
          <w:rFonts w:eastAsia="Times New Roman"/>
          <w:sz w:val="28"/>
          <w:szCs w:val="28"/>
          <w:shd w:val="clear" w:color="auto" w:fill="FFFFFF"/>
          <w:lang w:eastAsia="en-GB"/>
        </w:rPr>
        <w:lastRenderedPageBreak/>
        <w:br w:type="page"/>
      </w:r>
    </w:p>
    <w:p w14:paraId="10463C73" w14:textId="2202A489" w:rsidR="00CC5582" w:rsidRPr="00653E8A" w:rsidRDefault="00CC5582" w:rsidP="00CC5582">
      <w:pPr>
        <w:pStyle w:val="Heading3"/>
        <w:rPr>
          <w:szCs w:val="56"/>
        </w:rPr>
      </w:pPr>
      <w:r>
        <w:rPr>
          <w:szCs w:val="56"/>
        </w:rPr>
        <w:lastRenderedPageBreak/>
        <w:t>Decision Making</w:t>
      </w:r>
    </w:p>
    <w:p w14:paraId="7189C18B" w14:textId="0E16C484" w:rsidR="00CC5582" w:rsidRDefault="00CC5582" w:rsidP="00CC5582">
      <w:pPr>
        <w:rPr>
          <w:rFonts w:eastAsia="Times New Roman"/>
          <w:b/>
          <w:bCs/>
          <w:sz w:val="40"/>
          <w:szCs w:val="40"/>
          <w:shd w:val="clear" w:color="auto" w:fill="FFFFFF"/>
          <w:lang w:eastAsia="en-GB"/>
        </w:rPr>
      </w:pPr>
      <w:r>
        <w:rPr>
          <w:rFonts w:eastAsia="Times New Roman"/>
          <w:b/>
          <w:bCs/>
          <w:sz w:val="40"/>
          <w:szCs w:val="40"/>
          <w:shd w:val="clear" w:color="auto" w:fill="FFFFFF"/>
          <w:lang w:eastAsia="en-GB"/>
        </w:rPr>
        <w:t>Section Three: Decision-making, planning and monitoring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3F519B" w:rsidRPr="00B269FC" w14:paraId="6106E2B0" w14:textId="77777777" w:rsidTr="003F519B">
        <w:trPr>
          <w:trHeight w:val="1208"/>
        </w:trPr>
        <w:tc>
          <w:tcPr>
            <w:tcW w:w="10343" w:type="dxa"/>
            <w:shd w:val="clear" w:color="auto" w:fill="auto"/>
          </w:tcPr>
          <w:p w14:paraId="7B602E6B" w14:textId="4C40F902" w:rsidR="003F519B" w:rsidRPr="00B269FC" w:rsidRDefault="003F519B" w:rsidP="009976BC">
            <w:pPr>
              <w:spacing w:after="0"/>
              <w:rPr>
                <w:rFonts w:cs="Arial"/>
                <w:b/>
                <w:bCs/>
                <w:sz w:val="22"/>
                <w:szCs w:val="22"/>
              </w:rPr>
            </w:pPr>
            <w:r w:rsidRPr="00B269FC">
              <w:rPr>
                <w:b/>
                <w:bCs/>
                <w:sz w:val="22"/>
                <w:szCs w:val="22"/>
              </w:rPr>
              <w:t>3.1 Decision on reunification (including legal or protective actions required).</w:t>
            </w:r>
          </w:p>
          <w:p w14:paraId="774C73BF" w14:textId="77777777" w:rsidR="003F519B" w:rsidRPr="00B269FC" w:rsidRDefault="003F519B" w:rsidP="003F519B">
            <w:pPr>
              <w:pStyle w:val="NoSpacing"/>
              <w:shd w:val="clear" w:color="auto" w:fill="F2F2F2" w:themeFill="background1" w:themeFillShade="F2"/>
              <w:rPr>
                <w:rFonts w:ascii="Arial" w:hAnsi="Arial" w:cs="Arial"/>
                <w:i/>
                <w:iCs/>
                <w:sz w:val="22"/>
                <w:szCs w:val="22"/>
              </w:rPr>
            </w:pPr>
            <w:r w:rsidRPr="00B269FC">
              <w:rPr>
                <w:rFonts w:ascii="Arial" w:hAnsi="Arial" w:cs="Arial"/>
                <w:i/>
                <w:iCs/>
                <w:sz w:val="22"/>
                <w:szCs w:val="22"/>
              </w:rPr>
              <w:t>DELETE</w:t>
            </w:r>
          </w:p>
          <w:p w14:paraId="506580B1" w14:textId="689F622C" w:rsidR="003F519B" w:rsidRPr="00B269FC" w:rsidRDefault="003F519B" w:rsidP="003F519B">
            <w:pPr>
              <w:shd w:val="clear" w:color="auto" w:fill="F2F2F2" w:themeFill="background1" w:themeFillShade="F2"/>
              <w:jc w:val="both"/>
              <w:rPr>
                <w:rFonts w:cs="Arial"/>
                <w:i/>
                <w:iCs/>
                <w:sz w:val="22"/>
                <w:szCs w:val="22"/>
              </w:rPr>
            </w:pPr>
            <w:r w:rsidRPr="00B269FC">
              <w:rPr>
                <w:i/>
                <w:iCs/>
                <w:sz w:val="22"/>
                <w:szCs w:val="22"/>
              </w:rPr>
              <w:t>Overall outcome</w:t>
            </w:r>
          </w:p>
        </w:tc>
      </w:tr>
      <w:tr w:rsidR="003F519B" w:rsidRPr="00B269FC" w14:paraId="2BEB2D6C" w14:textId="77777777" w:rsidTr="009976BC">
        <w:trPr>
          <w:trHeight w:val="1509"/>
        </w:trPr>
        <w:tc>
          <w:tcPr>
            <w:tcW w:w="10343" w:type="dxa"/>
            <w:shd w:val="clear" w:color="auto" w:fill="auto"/>
          </w:tcPr>
          <w:p w14:paraId="6033525A" w14:textId="77777777" w:rsidR="003F519B" w:rsidRPr="00B269FC" w:rsidRDefault="003F519B" w:rsidP="009976BC">
            <w:pPr>
              <w:spacing w:after="0"/>
              <w:rPr>
                <w:b/>
                <w:bCs/>
                <w:sz w:val="22"/>
                <w:szCs w:val="22"/>
              </w:rPr>
            </w:pPr>
          </w:p>
        </w:tc>
      </w:tr>
    </w:tbl>
    <w:p w14:paraId="71A3858C" w14:textId="77777777" w:rsidR="00077452" w:rsidRPr="00B269FC" w:rsidRDefault="00077452" w:rsidP="00CC5582">
      <w:pPr>
        <w:jc w:val="both"/>
        <w:rPr>
          <w:b/>
          <w:bCs/>
          <w:sz w:val="22"/>
          <w:szCs w:val="22"/>
        </w:rPr>
      </w:pPr>
    </w:p>
    <w:tbl>
      <w:tblPr>
        <w:tblStyle w:val="TableGrid"/>
        <w:tblW w:w="10188" w:type="dxa"/>
        <w:tblLook w:val="04A0" w:firstRow="1" w:lastRow="0" w:firstColumn="1" w:lastColumn="0" w:noHBand="0" w:noVBand="1"/>
      </w:tblPr>
      <w:tblGrid>
        <w:gridCol w:w="10188"/>
      </w:tblGrid>
      <w:tr w:rsidR="003F519B" w:rsidRPr="00B269FC" w14:paraId="3E660D3E" w14:textId="77777777" w:rsidTr="003F519B">
        <w:trPr>
          <w:trHeight w:val="1208"/>
        </w:trPr>
        <w:tc>
          <w:tcPr>
            <w:tcW w:w="10188" w:type="dxa"/>
          </w:tcPr>
          <w:p w14:paraId="127C5FB1" w14:textId="50D3AC78" w:rsidR="003F519B" w:rsidRPr="00B269FC" w:rsidRDefault="003F519B" w:rsidP="009976BC">
            <w:pPr>
              <w:spacing w:after="0"/>
              <w:rPr>
                <w:rFonts w:cs="Arial"/>
                <w:b/>
                <w:bCs/>
                <w:sz w:val="22"/>
                <w:szCs w:val="22"/>
              </w:rPr>
            </w:pPr>
            <w:r w:rsidRPr="00B269FC">
              <w:rPr>
                <w:b/>
                <w:bCs/>
                <w:sz w:val="22"/>
                <w:szCs w:val="22"/>
              </w:rPr>
              <w:t>3.</w:t>
            </w:r>
            <w:proofErr w:type="spellStart"/>
            <w:r w:rsidRPr="00B269FC">
              <w:rPr>
                <w:b/>
                <w:bCs/>
                <w:sz w:val="22"/>
                <w:szCs w:val="22"/>
              </w:rPr>
              <w:t>a</w:t>
            </w:r>
            <w:proofErr w:type="spellEnd"/>
            <w:r w:rsidRPr="00B269FC">
              <w:rPr>
                <w:b/>
                <w:bCs/>
                <w:sz w:val="22"/>
                <w:szCs w:val="22"/>
              </w:rPr>
              <w:t xml:space="preserve"> </w:t>
            </w:r>
            <w:r w:rsidR="00B269FC" w:rsidRPr="00B269FC">
              <w:rPr>
                <w:b/>
                <w:bCs/>
                <w:sz w:val="22"/>
                <w:szCs w:val="22"/>
              </w:rPr>
              <w:t>If reunification is not possible</w:t>
            </w:r>
          </w:p>
          <w:p w14:paraId="486FB3C9" w14:textId="77777777" w:rsidR="003F519B" w:rsidRPr="00B269FC" w:rsidRDefault="003F519B" w:rsidP="00B269FC">
            <w:pPr>
              <w:pStyle w:val="NoSpacing"/>
              <w:shd w:val="clear" w:color="auto" w:fill="F2F2F2" w:themeFill="background1" w:themeFillShade="F2"/>
              <w:rPr>
                <w:rFonts w:ascii="Arial" w:hAnsi="Arial" w:cs="Arial"/>
                <w:i/>
                <w:iCs/>
                <w:sz w:val="22"/>
                <w:szCs w:val="22"/>
              </w:rPr>
            </w:pPr>
            <w:r w:rsidRPr="00B269FC">
              <w:rPr>
                <w:rFonts w:ascii="Arial" w:hAnsi="Arial" w:cs="Arial"/>
                <w:i/>
                <w:iCs/>
                <w:sz w:val="22"/>
                <w:szCs w:val="22"/>
              </w:rPr>
              <w:t>DELETE</w:t>
            </w:r>
          </w:p>
          <w:p w14:paraId="408051C0" w14:textId="77777777" w:rsidR="003F519B" w:rsidRDefault="00B269FC" w:rsidP="00B269FC">
            <w:pPr>
              <w:shd w:val="clear" w:color="auto" w:fill="F2F2F2" w:themeFill="background1" w:themeFillShade="F2"/>
              <w:spacing w:after="160" w:line="259" w:lineRule="auto"/>
              <w:jc w:val="both"/>
              <w:rPr>
                <w:i/>
                <w:iCs/>
                <w:sz w:val="22"/>
                <w:szCs w:val="22"/>
              </w:rPr>
            </w:pPr>
            <w:r w:rsidRPr="00B269FC">
              <w:rPr>
                <w:sz w:val="22"/>
                <w:szCs w:val="22"/>
              </w:rPr>
              <w:t xml:space="preserve">Summary of the next steps </w:t>
            </w:r>
            <w:r w:rsidRPr="00B269FC">
              <w:rPr>
                <w:i/>
                <w:iCs/>
                <w:sz w:val="22"/>
                <w:szCs w:val="22"/>
              </w:rPr>
              <w:t>(</w:t>
            </w:r>
            <w:proofErr w:type="spellStart"/>
            <w:r w:rsidRPr="00B269FC">
              <w:rPr>
                <w:i/>
                <w:iCs/>
                <w:sz w:val="22"/>
                <w:szCs w:val="22"/>
              </w:rPr>
              <w:t>eg</w:t>
            </w:r>
            <w:proofErr w:type="spellEnd"/>
            <w:r w:rsidRPr="00B269FC">
              <w:rPr>
                <w:i/>
                <w:iCs/>
                <w:sz w:val="22"/>
                <w:szCs w:val="22"/>
              </w:rPr>
              <w:t xml:space="preserve"> matching child long term with current carers/ review of contact/ support to be provided to the family to then reassess in xx months/ </w:t>
            </w:r>
            <w:proofErr w:type="spellStart"/>
            <w:r w:rsidRPr="00B269FC">
              <w:rPr>
                <w:i/>
                <w:iCs/>
                <w:sz w:val="22"/>
                <w:szCs w:val="22"/>
              </w:rPr>
              <w:t>years time</w:t>
            </w:r>
            <w:proofErr w:type="spellEnd"/>
            <w:r w:rsidRPr="00B269FC">
              <w:rPr>
                <w:i/>
                <w:iCs/>
                <w:sz w:val="22"/>
                <w:szCs w:val="22"/>
              </w:rPr>
              <w:t>)</w:t>
            </w:r>
          </w:p>
          <w:p w14:paraId="0050FF7D" w14:textId="3B4C993D" w:rsidR="00F42EDE" w:rsidRPr="00B269FC" w:rsidRDefault="00F42EDE" w:rsidP="00B269FC">
            <w:pPr>
              <w:shd w:val="clear" w:color="auto" w:fill="F2F2F2" w:themeFill="background1" w:themeFillShade="F2"/>
              <w:spacing w:after="160" w:line="259" w:lineRule="auto"/>
              <w:jc w:val="both"/>
              <w:rPr>
                <w:rFonts w:cs="Arial"/>
                <w:i/>
                <w:iCs/>
                <w:sz w:val="22"/>
                <w:szCs w:val="22"/>
              </w:rPr>
            </w:pPr>
            <w:r w:rsidRPr="00BA5953">
              <w:rPr>
                <w:rFonts w:cs="Arial"/>
                <w:i/>
                <w:iCs/>
                <w:sz w:val="22"/>
                <w:szCs w:val="22"/>
              </w:rPr>
              <w:t>This section must be completed when the risk is High or Severe. If High, a timescale should be agreed for reclassification of the risk.</w:t>
            </w:r>
          </w:p>
        </w:tc>
      </w:tr>
      <w:tr w:rsidR="005274E7" w:rsidRPr="00B269FC" w14:paraId="54060AC8" w14:textId="77777777" w:rsidTr="003F519B">
        <w:tc>
          <w:tcPr>
            <w:tcW w:w="10188" w:type="dxa"/>
          </w:tcPr>
          <w:p w14:paraId="1535AB1D" w14:textId="77777777" w:rsidR="005274E7" w:rsidRPr="00B269FC" w:rsidRDefault="005274E7" w:rsidP="00B269FC">
            <w:pPr>
              <w:pStyle w:val="ListParagraph"/>
              <w:numPr>
                <w:ilvl w:val="0"/>
                <w:numId w:val="26"/>
              </w:numPr>
              <w:jc w:val="both"/>
              <w:rPr>
                <w:sz w:val="22"/>
                <w:szCs w:val="22"/>
              </w:rPr>
            </w:pPr>
          </w:p>
          <w:p w14:paraId="2F45CFDF" w14:textId="77777777" w:rsidR="00B269FC" w:rsidRPr="00B269FC" w:rsidRDefault="00B269FC" w:rsidP="00B269FC">
            <w:pPr>
              <w:pStyle w:val="ListParagraph"/>
              <w:numPr>
                <w:ilvl w:val="0"/>
                <w:numId w:val="26"/>
              </w:numPr>
              <w:jc w:val="both"/>
              <w:rPr>
                <w:sz w:val="22"/>
                <w:szCs w:val="22"/>
              </w:rPr>
            </w:pPr>
          </w:p>
          <w:p w14:paraId="55404E8D" w14:textId="77777777" w:rsidR="00B269FC" w:rsidRPr="00B269FC" w:rsidRDefault="00B269FC" w:rsidP="00B269FC">
            <w:pPr>
              <w:pStyle w:val="ListParagraph"/>
              <w:numPr>
                <w:ilvl w:val="0"/>
                <w:numId w:val="26"/>
              </w:numPr>
              <w:jc w:val="both"/>
              <w:rPr>
                <w:sz w:val="22"/>
                <w:szCs w:val="22"/>
              </w:rPr>
            </w:pPr>
          </w:p>
          <w:p w14:paraId="1EDECBEA" w14:textId="77777777" w:rsidR="00B269FC" w:rsidRPr="00B269FC" w:rsidRDefault="00B269FC" w:rsidP="00B269FC">
            <w:pPr>
              <w:pStyle w:val="ListParagraph"/>
              <w:numPr>
                <w:ilvl w:val="0"/>
                <w:numId w:val="26"/>
              </w:numPr>
              <w:jc w:val="both"/>
              <w:rPr>
                <w:sz w:val="22"/>
                <w:szCs w:val="22"/>
              </w:rPr>
            </w:pPr>
          </w:p>
          <w:p w14:paraId="2EB79619" w14:textId="77777777" w:rsidR="00B269FC" w:rsidRPr="00B269FC" w:rsidRDefault="00B269FC" w:rsidP="00B269FC">
            <w:pPr>
              <w:pStyle w:val="ListParagraph"/>
              <w:numPr>
                <w:ilvl w:val="0"/>
                <w:numId w:val="26"/>
              </w:numPr>
              <w:jc w:val="both"/>
              <w:rPr>
                <w:sz w:val="22"/>
                <w:szCs w:val="22"/>
              </w:rPr>
            </w:pPr>
          </w:p>
        </w:tc>
      </w:tr>
    </w:tbl>
    <w:p w14:paraId="2B71ECAC" w14:textId="77777777" w:rsidR="00CC5582" w:rsidRPr="00B269FC" w:rsidRDefault="00CC5582" w:rsidP="00CC5582">
      <w:pPr>
        <w:jc w:val="both"/>
        <w:rPr>
          <w:sz w:val="22"/>
          <w:szCs w:val="22"/>
        </w:rPr>
      </w:pPr>
    </w:p>
    <w:tbl>
      <w:tblPr>
        <w:tblStyle w:val="TableGrid"/>
        <w:tblW w:w="10188" w:type="dxa"/>
        <w:tblLook w:val="04A0" w:firstRow="1" w:lastRow="0" w:firstColumn="1" w:lastColumn="0" w:noHBand="0" w:noVBand="1"/>
      </w:tblPr>
      <w:tblGrid>
        <w:gridCol w:w="10188"/>
      </w:tblGrid>
      <w:tr w:rsidR="00B269FC" w:rsidRPr="00B269FC" w14:paraId="6F0DABBE" w14:textId="77777777" w:rsidTr="00B269FC">
        <w:trPr>
          <w:trHeight w:val="413"/>
        </w:trPr>
        <w:tc>
          <w:tcPr>
            <w:tcW w:w="10188" w:type="dxa"/>
          </w:tcPr>
          <w:p w14:paraId="164D6A6F" w14:textId="77777777" w:rsidR="00B269FC" w:rsidRDefault="00B269FC" w:rsidP="00B269FC">
            <w:pPr>
              <w:spacing w:after="0"/>
              <w:rPr>
                <w:b/>
                <w:bCs/>
                <w:sz w:val="22"/>
                <w:szCs w:val="22"/>
              </w:rPr>
            </w:pPr>
            <w:r w:rsidRPr="00B269FC">
              <w:rPr>
                <w:b/>
                <w:bCs/>
                <w:sz w:val="22"/>
                <w:szCs w:val="22"/>
              </w:rPr>
              <w:t>3.b If reunification is possible</w:t>
            </w:r>
          </w:p>
          <w:p w14:paraId="32F8E570" w14:textId="77777777" w:rsidR="00F42EDE" w:rsidRPr="00B269FC" w:rsidRDefault="00F42EDE" w:rsidP="00F42EDE">
            <w:pPr>
              <w:pStyle w:val="NoSpacing"/>
              <w:shd w:val="clear" w:color="auto" w:fill="F2F2F2" w:themeFill="background1" w:themeFillShade="F2"/>
              <w:rPr>
                <w:rFonts w:ascii="Arial" w:hAnsi="Arial" w:cs="Arial"/>
                <w:i/>
                <w:iCs/>
                <w:sz w:val="22"/>
                <w:szCs w:val="22"/>
              </w:rPr>
            </w:pPr>
            <w:r w:rsidRPr="00B269FC">
              <w:rPr>
                <w:rFonts w:ascii="Arial" w:hAnsi="Arial" w:cs="Arial"/>
                <w:i/>
                <w:iCs/>
                <w:sz w:val="22"/>
                <w:szCs w:val="22"/>
              </w:rPr>
              <w:t>DELETE</w:t>
            </w:r>
          </w:p>
          <w:p w14:paraId="3042002E" w14:textId="10418ABF" w:rsidR="00F42EDE" w:rsidRPr="00F42EDE" w:rsidRDefault="00F42EDE" w:rsidP="00F42EDE">
            <w:pPr>
              <w:shd w:val="clear" w:color="auto" w:fill="F2F2F2" w:themeFill="background1" w:themeFillShade="F2"/>
              <w:spacing w:after="160" w:line="259" w:lineRule="auto"/>
              <w:jc w:val="both"/>
              <w:rPr>
                <w:i/>
                <w:iCs/>
                <w:sz w:val="22"/>
                <w:szCs w:val="22"/>
              </w:rPr>
            </w:pPr>
            <w:r w:rsidRPr="00B269FC">
              <w:rPr>
                <w:sz w:val="22"/>
                <w:szCs w:val="22"/>
              </w:rPr>
              <w:t xml:space="preserve">Summary of the next steps </w:t>
            </w:r>
            <w:r w:rsidRPr="00B269FC">
              <w:rPr>
                <w:i/>
                <w:iCs/>
                <w:sz w:val="22"/>
                <w:szCs w:val="22"/>
              </w:rPr>
              <w:t>(</w:t>
            </w:r>
            <w:proofErr w:type="spellStart"/>
            <w:r w:rsidRPr="00B269FC">
              <w:rPr>
                <w:i/>
                <w:iCs/>
                <w:sz w:val="22"/>
                <w:szCs w:val="22"/>
              </w:rPr>
              <w:t>eg</w:t>
            </w:r>
            <w:proofErr w:type="spellEnd"/>
            <w:r w:rsidRPr="00B269FC">
              <w:rPr>
                <w:i/>
                <w:iCs/>
                <w:sz w:val="22"/>
                <w:szCs w:val="22"/>
              </w:rPr>
              <w:t xml:space="preserve"> transition plan/increases in contact needed</w:t>
            </w:r>
            <w:r>
              <w:rPr>
                <w:i/>
                <w:iCs/>
                <w:sz w:val="22"/>
                <w:szCs w:val="22"/>
              </w:rPr>
              <w:t xml:space="preserve">, </w:t>
            </w:r>
            <w:r w:rsidR="00BA5953">
              <w:rPr>
                <w:i/>
                <w:iCs/>
                <w:sz w:val="22"/>
                <w:szCs w:val="22"/>
              </w:rPr>
              <w:t>r</w:t>
            </w:r>
            <w:r w:rsidRPr="00BA5953">
              <w:rPr>
                <w:i/>
                <w:iCs/>
                <w:sz w:val="22"/>
                <w:szCs w:val="22"/>
              </w:rPr>
              <w:t>ecommended p</w:t>
            </w:r>
            <w:r w:rsidRPr="00B269FC">
              <w:rPr>
                <w:i/>
                <w:iCs/>
                <w:sz w:val="22"/>
                <w:szCs w:val="22"/>
              </w:rPr>
              <w:t>lan of work needed by Reunification Support Service</w:t>
            </w:r>
            <w:r>
              <w:rPr>
                <w:i/>
                <w:iCs/>
                <w:sz w:val="22"/>
                <w:szCs w:val="22"/>
              </w:rPr>
              <w:t xml:space="preserve">, </w:t>
            </w:r>
            <w:r w:rsidRPr="00B269FC">
              <w:rPr>
                <w:i/>
                <w:iCs/>
                <w:sz w:val="22"/>
                <w:szCs w:val="22"/>
              </w:rPr>
              <w:t>Funding requests needed – continuation of pupil premium/therapy if being used etc)</w:t>
            </w:r>
          </w:p>
        </w:tc>
      </w:tr>
      <w:tr w:rsidR="00B269FC" w:rsidRPr="00B269FC" w14:paraId="55195EB5" w14:textId="77777777" w:rsidTr="00B269FC">
        <w:tc>
          <w:tcPr>
            <w:tcW w:w="10188" w:type="dxa"/>
          </w:tcPr>
          <w:p w14:paraId="7A82795A" w14:textId="77777777" w:rsidR="00B269FC" w:rsidRPr="00B269FC" w:rsidRDefault="00B269FC" w:rsidP="00B269FC">
            <w:pPr>
              <w:pStyle w:val="ListParagraph"/>
              <w:numPr>
                <w:ilvl w:val="0"/>
                <w:numId w:val="26"/>
              </w:numPr>
              <w:jc w:val="both"/>
              <w:rPr>
                <w:sz w:val="22"/>
                <w:szCs w:val="22"/>
              </w:rPr>
            </w:pPr>
          </w:p>
          <w:p w14:paraId="7A767019" w14:textId="77777777" w:rsidR="00B269FC" w:rsidRPr="00B269FC" w:rsidRDefault="00B269FC" w:rsidP="00B269FC">
            <w:pPr>
              <w:pStyle w:val="ListParagraph"/>
              <w:numPr>
                <w:ilvl w:val="0"/>
                <w:numId w:val="26"/>
              </w:numPr>
              <w:jc w:val="both"/>
              <w:rPr>
                <w:sz w:val="22"/>
                <w:szCs w:val="22"/>
              </w:rPr>
            </w:pPr>
          </w:p>
          <w:p w14:paraId="132EAABB" w14:textId="5AFEA4A0" w:rsidR="00B269FC" w:rsidRDefault="00B269FC" w:rsidP="00F42EDE">
            <w:pPr>
              <w:pStyle w:val="ListParagraph"/>
              <w:numPr>
                <w:ilvl w:val="0"/>
                <w:numId w:val="26"/>
              </w:numPr>
              <w:jc w:val="both"/>
              <w:rPr>
                <w:sz w:val="22"/>
                <w:szCs w:val="22"/>
              </w:rPr>
            </w:pPr>
          </w:p>
          <w:p w14:paraId="60DEB625" w14:textId="77777777" w:rsidR="00F42EDE" w:rsidRDefault="00F42EDE" w:rsidP="00F42EDE">
            <w:pPr>
              <w:pStyle w:val="ListParagraph"/>
              <w:numPr>
                <w:ilvl w:val="0"/>
                <w:numId w:val="26"/>
              </w:numPr>
              <w:jc w:val="both"/>
              <w:rPr>
                <w:sz w:val="22"/>
                <w:szCs w:val="22"/>
              </w:rPr>
            </w:pPr>
          </w:p>
          <w:p w14:paraId="0B2CE9FE" w14:textId="51CDF3B9" w:rsidR="00F42EDE" w:rsidRPr="00F42EDE" w:rsidRDefault="00F42EDE" w:rsidP="00F42EDE">
            <w:pPr>
              <w:pStyle w:val="ListParagraph"/>
              <w:numPr>
                <w:ilvl w:val="0"/>
                <w:numId w:val="26"/>
              </w:numPr>
              <w:jc w:val="both"/>
              <w:rPr>
                <w:sz w:val="22"/>
                <w:szCs w:val="22"/>
              </w:rPr>
            </w:pPr>
          </w:p>
        </w:tc>
      </w:tr>
    </w:tbl>
    <w:p w14:paraId="7E98ADDF" w14:textId="77777777" w:rsidR="00CC5582" w:rsidRDefault="00CC5582" w:rsidP="00CC5582">
      <w:pPr>
        <w:spacing w:after="160" w:line="259" w:lineRule="auto"/>
        <w:jc w:val="both"/>
      </w:pPr>
    </w:p>
    <w:p w14:paraId="6CDEE4BA" w14:textId="77777777" w:rsidR="00CC5582" w:rsidRDefault="00CC5582" w:rsidP="00CC5582">
      <w:pPr>
        <w:jc w:val="both"/>
      </w:pPr>
    </w:p>
    <w:p w14:paraId="04CD2EB8" w14:textId="68B6C19E" w:rsidR="00CC5582" w:rsidRDefault="00CC5582">
      <w:pPr>
        <w:spacing w:after="0"/>
        <w:rPr>
          <w:rFonts w:eastAsia="Times New Roman"/>
          <w:sz w:val="28"/>
          <w:szCs w:val="28"/>
          <w:shd w:val="clear" w:color="auto" w:fill="FFFFFF"/>
          <w:lang w:eastAsia="en-GB"/>
        </w:rPr>
      </w:pPr>
      <w:r>
        <w:rPr>
          <w:rFonts w:eastAsia="Times New Roman"/>
          <w:sz w:val="28"/>
          <w:szCs w:val="28"/>
          <w:shd w:val="clear" w:color="auto" w:fill="FFFFFF"/>
          <w:lang w:eastAsia="en-GB"/>
        </w:rPr>
        <w:br w:type="page"/>
      </w:r>
    </w:p>
    <w:p w14:paraId="04E19BFB" w14:textId="267AFB02" w:rsidR="00CC5582" w:rsidRPr="00653E8A" w:rsidRDefault="00CC5582" w:rsidP="00CC5582">
      <w:pPr>
        <w:pStyle w:val="Heading3"/>
        <w:rPr>
          <w:szCs w:val="56"/>
        </w:rPr>
      </w:pPr>
      <w:r>
        <w:rPr>
          <w:szCs w:val="56"/>
        </w:rPr>
        <w:lastRenderedPageBreak/>
        <w:t>Parental Agreements</w:t>
      </w:r>
    </w:p>
    <w:p w14:paraId="5E298C40" w14:textId="703CE723" w:rsidR="00CC5582" w:rsidRDefault="00CC5582" w:rsidP="00CC5582">
      <w:pPr>
        <w:rPr>
          <w:rFonts w:eastAsia="Times New Roman"/>
          <w:b/>
          <w:bCs/>
          <w:sz w:val="40"/>
          <w:szCs w:val="40"/>
          <w:shd w:val="clear" w:color="auto" w:fill="FFFFFF"/>
          <w:lang w:eastAsia="en-GB"/>
        </w:rPr>
      </w:pPr>
      <w:r>
        <w:rPr>
          <w:rFonts w:eastAsia="Times New Roman"/>
          <w:b/>
          <w:bCs/>
          <w:sz w:val="40"/>
          <w:szCs w:val="40"/>
          <w:shd w:val="clear" w:color="auto" w:fill="FFFFFF"/>
          <w:lang w:eastAsia="en-GB"/>
        </w:rPr>
        <w:t>Section Four: Parental agreements and Reunification</w:t>
      </w:r>
    </w:p>
    <w:tbl>
      <w:tblPr>
        <w:tblStyle w:val="TableGrid"/>
        <w:tblW w:w="10188" w:type="dxa"/>
        <w:tblLook w:val="04A0" w:firstRow="1" w:lastRow="0" w:firstColumn="1" w:lastColumn="0" w:noHBand="0" w:noVBand="1"/>
      </w:tblPr>
      <w:tblGrid>
        <w:gridCol w:w="10188"/>
      </w:tblGrid>
      <w:tr w:rsidR="00B269FC" w:rsidRPr="00B269FC" w14:paraId="2BE0BA92" w14:textId="77777777" w:rsidTr="009976BC">
        <w:trPr>
          <w:trHeight w:val="413"/>
        </w:trPr>
        <w:tc>
          <w:tcPr>
            <w:tcW w:w="10188" w:type="dxa"/>
          </w:tcPr>
          <w:p w14:paraId="0F20F359" w14:textId="77777777" w:rsidR="00B269FC" w:rsidRDefault="00B269FC" w:rsidP="009976BC">
            <w:pPr>
              <w:spacing w:after="0"/>
              <w:rPr>
                <w:b/>
                <w:bCs/>
                <w:sz w:val="28"/>
                <w:szCs w:val="28"/>
              </w:rPr>
            </w:pPr>
            <w:r w:rsidRPr="008B5182">
              <w:rPr>
                <w:b/>
                <w:bCs/>
                <w:sz w:val="28"/>
                <w:szCs w:val="28"/>
              </w:rPr>
              <w:t>4.1</w:t>
            </w:r>
            <w:r w:rsidRPr="008B5182">
              <w:rPr>
                <w:sz w:val="28"/>
                <w:szCs w:val="28"/>
              </w:rPr>
              <w:t xml:space="preserve"> </w:t>
            </w:r>
            <w:r w:rsidRPr="008B5182">
              <w:rPr>
                <w:b/>
                <w:bCs/>
                <w:sz w:val="28"/>
                <w:szCs w:val="28"/>
              </w:rPr>
              <w:t>What do parents need to achieve to enable reunification</w:t>
            </w:r>
            <w:r>
              <w:rPr>
                <w:b/>
                <w:bCs/>
                <w:sz w:val="28"/>
                <w:szCs w:val="28"/>
              </w:rPr>
              <w:t>?</w:t>
            </w:r>
          </w:p>
          <w:p w14:paraId="0A092FD5" w14:textId="77777777" w:rsidR="00B269FC" w:rsidRDefault="00B269FC" w:rsidP="00B269FC">
            <w:pPr>
              <w:shd w:val="clear" w:color="auto" w:fill="F2F2F2" w:themeFill="background1" w:themeFillShade="F2"/>
              <w:spacing w:after="0"/>
              <w:rPr>
                <w:rFonts w:cs="Arial"/>
                <w:i/>
                <w:iCs/>
                <w:sz w:val="22"/>
                <w:szCs w:val="22"/>
              </w:rPr>
            </w:pPr>
            <w:r>
              <w:rPr>
                <w:rFonts w:cs="Arial"/>
                <w:i/>
                <w:iCs/>
                <w:sz w:val="22"/>
                <w:szCs w:val="22"/>
              </w:rPr>
              <w:t>DELETE</w:t>
            </w:r>
          </w:p>
          <w:p w14:paraId="5C07A20D" w14:textId="51AC26D0" w:rsidR="00B269FC" w:rsidRPr="00B269FC" w:rsidRDefault="00B269FC" w:rsidP="00B269FC">
            <w:pPr>
              <w:shd w:val="clear" w:color="auto" w:fill="F2F2F2" w:themeFill="background1" w:themeFillShade="F2"/>
              <w:spacing w:after="0"/>
              <w:rPr>
                <w:rFonts w:cs="Arial"/>
                <w:i/>
                <w:iCs/>
                <w:sz w:val="22"/>
                <w:szCs w:val="22"/>
              </w:rPr>
            </w:pPr>
            <w:r w:rsidRPr="00CC5582">
              <w:rPr>
                <w:i/>
                <w:iCs/>
              </w:rPr>
              <w:t>(These need to be SMART goals –What services, interventions or support are required to facilitate reunification? What are the timescales for goals to have been achieved? What are the consequences if goals are not achieved? How will progress in achieving the goals be monitored? By whom? How often?)</w:t>
            </w:r>
          </w:p>
        </w:tc>
      </w:tr>
      <w:tr w:rsidR="00B269FC" w:rsidRPr="00B269FC" w14:paraId="51F0208A" w14:textId="77777777" w:rsidTr="009976BC">
        <w:tc>
          <w:tcPr>
            <w:tcW w:w="10188" w:type="dxa"/>
          </w:tcPr>
          <w:p w14:paraId="48D1BFFA" w14:textId="77777777" w:rsidR="00B269FC" w:rsidRDefault="00B269FC" w:rsidP="00B269FC">
            <w:pPr>
              <w:jc w:val="both"/>
              <w:rPr>
                <w:sz w:val="22"/>
                <w:szCs w:val="22"/>
              </w:rPr>
            </w:pPr>
          </w:p>
          <w:p w14:paraId="7C07CBAD" w14:textId="77777777" w:rsidR="00B269FC" w:rsidRDefault="00B269FC" w:rsidP="00B269FC">
            <w:pPr>
              <w:jc w:val="both"/>
              <w:rPr>
                <w:sz w:val="22"/>
                <w:szCs w:val="22"/>
              </w:rPr>
            </w:pPr>
          </w:p>
          <w:p w14:paraId="5572B682" w14:textId="77777777" w:rsidR="00B269FC" w:rsidRDefault="00B269FC" w:rsidP="00B269FC">
            <w:pPr>
              <w:jc w:val="both"/>
              <w:rPr>
                <w:sz w:val="22"/>
                <w:szCs w:val="22"/>
              </w:rPr>
            </w:pPr>
          </w:p>
          <w:p w14:paraId="08236BED" w14:textId="77777777" w:rsidR="00B269FC" w:rsidRPr="00B269FC" w:rsidRDefault="00B269FC" w:rsidP="00B269FC">
            <w:pPr>
              <w:jc w:val="both"/>
              <w:rPr>
                <w:sz w:val="22"/>
                <w:szCs w:val="22"/>
              </w:rPr>
            </w:pPr>
          </w:p>
        </w:tc>
      </w:tr>
    </w:tbl>
    <w:p w14:paraId="728A8C64" w14:textId="77777777" w:rsidR="00B269FC" w:rsidRDefault="00B269FC" w:rsidP="005274E7">
      <w:pPr>
        <w:pStyle w:val="Heading3"/>
        <w:rPr>
          <w:sz w:val="36"/>
          <w:szCs w:val="36"/>
        </w:rPr>
      </w:pPr>
    </w:p>
    <w:p w14:paraId="212E37D2" w14:textId="0EE69219" w:rsidR="005274E7" w:rsidRPr="00B269FC" w:rsidRDefault="005274E7" w:rsidP="005274E7">
      <w:pPr>
        <w:pStyle w:val="Heading3"/>
        <w:rPr>
          <w:sz w:val="36"/>
          <w:szCs w:val="36"/>
        </w:rPr>
      </w:pPr>
      <w:r w:rsidRPr="00B269FC">
        <w:rPr>
          <w:sz w:val="36"/>
          <w:szCs w:val="36"/>
        </w:rPr>
        <w:t>Signatures</w:t>
      </w:r>
      <w:r w:rsidR="00B269FC">
        <w:rPr>
          <w:sz w:val="36"/>
          <w:szCs w:val="36"/>
        </w:rPr>
        <w:t xml:space="preserve"> and Agreements for Reunification Assessment</w:t>
      </w:r>
    </w:p>
    <w:tbl>
      <w:tblPr>
        <w:tblStyle w:val="TableGrid"/>
        <w:tblW w:w="0" w:type="auto"/>
        <w:tblLook w:val="04A0" w:firstRow="1" w:lastRow="0" w:firstColumn="1" w:lastColumn="0" w:noHBand="0" w:noVBand="1"/>
      </w:tblPr>
      <w:tblGrid>
        <w:gridCol w:w="10188"/>
      </w:tblGrid>
      <w:tr w:rsidR="005274E7" w14:paraId="75F35422" w14:textId="77777777" w:rsidTr="2B66B680">
        <w:tc>
          <w:tcPr>
            <w:tcW w:w="10188" w:type="dxa"/>
          </w:tcPr>
          <w:p w14:paraId="080DDEDB" w14:textId="77777777" w:rsidR="005274E7" w:rsidRDefault="005274E7" w:rsidP="005274E7">
            <w:pPr>
              <w:pStyle w:val="BodyText"/>
            </w:pPr>
          </w:p>
          <w:p w14:paraId="0070798A" w14:textId="77777777" w:rsidR="005274E7" w:rsidRDefault="005274E7" w:rsidP="005274E7">
            <w:pPr>
              <w:pStyle w:val="BodyText"/>
            </w:pPr>
          </w:p>
        </w:tc>
      </w:tr>
    </w:tbl>
    <w:p w14:paraId="50B51DC7" w14:textId="1783EBBB" w:rsidR="005274E7" w:rsidRPr="00077452" w:rsidRDefault="005274E7" w:rsidP="005274E7">
      <w:pPr>
        <w:pStyle w:val="BodyText"/>
        <w:rPr>
          <w:b/>
          <w:bCs/>
        </w:rPr>
      </w:pPr>
      <w:r w:rsidRPr="2B66B680">
        <w:rPr>
          <w:b/>
          <w:bCs/>
        </w:rPr>
        <w:t>Name of Social Worker</w:t>
      </w:r>
    </w:p>
    <w:p w14:paraId="6A61DA07" w14:textId="73A67621" w:rsidR="005274E7" w:rsidRDefault="005274E7" w:rsidP="005274E7">
      <w:pPr>
        <w:pStyle w:val="BodyText"/>
      </w:pPr>
      <w:r>
        <w:t>Date:</w:t>
      </w:r>
    </w:p>
    <w:p w14:paraId="3367D1B7" w14:textId="77777777" w:rsidR="005274E7" w:rsidRDefault="005274E7" w:rsidP="005274E7">
      <w:pPr>
        <w:pStyle w:val="BodyText"/>
      </w:pPr>
    </w:p>
    <w:tbl>
      <w:tblPr>
        <w:tblStyle w:val="TableGrid"/>
        <w:tblW w:w="0" w:type="auto"/>
        <w:tblLook w:val="04A0" w:firstRow="1" w:lastRow="0" w:firstColumn="1" w:lastColumn="0" w:noHBand="0" w:noVBand="1"/>
      </w:tblPr>
      <w:tblGrid>
        <w:gridCol w:w="10188"/>
      </w:tblGrid>
      <w:tr w:rsidR="005274E7" w14:paraId="52F91EC0" w14:textId="77777777" w:rsidTr="2B66B680">
        <w:tc>
          <w:tcPr>
            <w:tcW w:w="10188" w:type="dxa"/>
          </w:tcPr>
          <w:p w14:paraId="1A66DA59" w14:textId="77777777" w:rsidR="005274E7" w:rsidRDefault="005274E7" w:rsidP="005274E7">
            <w:pPr>
              <w:pStyle w:val="BodyText"/>
            </w:pPr>
          </w:p>
          <w:p w14:paraId="51E18005" w14:textId="77777777" w:rsidR="005274E7" w:rsidRDefault="005274E7" w:rsidP="005274E7">
            <w:pPr>
              <w:pStyle w:val="BodyText"/>
            </w:pPr>
          </w:p>
        </w:tc>
      </w:tr>
    </w:tbl>
    <w:p w14:paraId="22BE0DF3" w14:textId="2AA8A9CD" w:rsidR="005274E7" w:rsidRPr="00077452" w:rsidRDefault="005274E7" w:rsidP="005274E7">
      <w:pPr>
        <w:pStyle w:val="BodyText"/>
        <w:rPr>
          <w:b/>
          <w:bCs/>
        </w:rPr>
      </w:pPr>
      <w:r w:rsidRPr="2B66B680">
        <w:rPr>
          <w:b/>
          <w:bCs/>
        </w:rPr>
        <w:t>Name of Service Manager</w:t>
      </w:r>
    </w:p>
    <w:p w14:paraId="07BFCF4C" w14:textId="3450C691" w:rsidR="005274E7" w:rsidRDefault="005274E7" w:rsidP="005274E7">
      <w:pPr>
        <w:pStyle w:val="BodyText"/>
      </w:pPr>
      <w:r>
        <w:t>Date:</w:t>
      </w:r>
    </w:p>
    <w:p w14:paraId="008F06C6" w14:textId="77777777" w:rsidR="00BA5953" w:rsidRDefault="00BA5953" w:rsidP="005274E7">
      <w:pPr>
        <w:pStyle w:val="BodyText"/>
      </w:pPr>
    </w:p>
    <w:tbl>
      <w:tblPr>
        <w:tblStyle w:val="TableGrid"/>
        <w:tblW w:w="0" w:type="auto"/>
        <w:tblLook w:val="04A0" w:firstRow="1" w:lastRow="0" w:firstColumn="1" w:lastColumn="0" w:noHBand="0" w:noVBand="1"/>
      </w:tblPr>
      <w:tblGrid>
        <w:gridCol w:w="10188"/>
      </w:tblGrid>
      <w:tr w:rsidR="00BA5953" w14:paraId="494186BA" w14:textId="77777777" w:rsidTr="2B66B680">
        <w:tc>
          <w:tcPr>
            <w:tcW w:w="10188" w:type="dxa"/>
          </w:tcPr>
          <w:p w14:paraId="3117374D" w14:textId="77777777" w:rsidR="00BA5953" w:rsidRDefault="00BA5953" w:rsidP="0075159C">
            <w:pPr>
              <w:pStyle w:val="BodyText"/>
            </w:pPr>
          </w:p>
          <w:p w14:paraId="62B15CC9" w14:textId="77777777" w:rsidR="00BA5953" w:rsidRDefault="00BA5953" w:rsidP="0075159C">
            <w:pPr>
              <w:pStyle w:val="BodyText"/>
            </w:pPr>
          </w:p>
        </w:tc>
      </w:tr>
    </w:tbl>
    <w:p w14:paraId="71DA6323" w14:textId="6638FE0C" w:rsidR="00BA5953" w:rsidRPr="00077452" w:rsidRDefault="00BA5953" w:rsidP="00BA5953">
      <w:pPr>
        <w:pStyle w:val="BodyText"/>
        <w:rPr>
          <w:b/>
          <w:bCs/>
        </w:rPr>
      </w:pPr>
      <w:r w:rsidRPr="2B66B680">
        <w:rPr>
          <w:b/>
          <w:bCs/>
        </w:rPr>
        <w:t>Name of Assistant Director</w:t>
      </w:r>
    </w:p>
    <w:p w14:paraId="465474F2" w14:textId="393C9F92" w:rsidR="00BA5953" w:rsidRDefault="00BA5953" w:rsidP="005274E7">
      <w:pPr>
        <w:pStyle w:val="BodyText"/>
      </w:pPr>
      <w:r>
        <w:t>Date:</w:t>
      </w:r>
    </w:p>
    <w:p w14:paraId="7981F4BF" w14:textId="77777777" w:rsidR="007C2822" w:rsidRDefault="007C2822" w:rsidP="2B66B680">
      <w:pPr>
        <w:spacing w:after="160" w:line="259" w:lineRule="auto"/>
        <w:jc w:val="both"/>
        <w:rPr>
          <w:i/>
          <w:iCs/>
        </w:rPr>
      </w:pPr>
    </w:p>
    <w:p w14:paraId="077992AD" w14:textId="77777777" w:rsidR="007C2822" w:rsidRDefault="007C2822" w:rsidP="2B66B680">
      <w:pPr>
        <w:spacing w:after="160" w:line="259" w:lineRule="auto"/>
        <w:jc w:val="both"/>
        <w:rPr>
          <w:i/>
          <w:iCs/>
        </w:rPr>
      </w:pPr>
    </w:p>
    <w:p w14:paraId="7505A01F" w14:textId="77777777" w:rsidR="00D910EB" w:rsidRDefault="00D910EB" w:rsidP="2B66B680">
      <w:pPr>
        <w:spacing w:after="160" w:line="259" w:lineRule="auto"/>
        <w:jc w:val="both"/>
        <w:rPr>
          <w:i/>
          <w:iCs/>
        </w:rPr>
      </w:pPr>
    </w:p>
    <w:p w14:paraId="73BEE3F2" w14:textId="77777777" w:rsidR="00D910EB" w:rsidRDefault="00D910EB" w:rsidP="2B66B680">
      <w:pPr>
        <w:spacing w:after="160" w:line="259" w:lineRule="auto"/>
        <w:jc w:val="both"/>
        <w:rPr>
          <w:i/>
          <w:iCs/>
        </w:rPr>
      </w:pPr>
    </w:p>
    <w:p w14:paraId="75C5D3D1" w14:textId="77777777" w:rsidR="00D910EB" w:rsidRDefault="00D910EB" w:rsidP="2B66B680">
      <w:pPr>
        <w:spacing w:after="160" w:line="259" w:lineRule="auto"/>
        <w:jc w:val="both"/>
        <w:rPr>
          <w:i/>
          <w:iCs/>
        </w:rPr>
      </w:pPr>
    </w:p>
    <w:tbl>
      <w:tblPr>
        <w:tblStyle w:val="TableGrid"/>
        <w:tblW w:w="0" w:type="auto"/>
        <w:tblLook w:val="04A0" w:firstRow="1" w:lastRow="0" w:firstColumn="1" w:lastColumn="0" w:noHBand="0" w:noVBand="1"/>
      </w:tblPr>
      <w:tblGrid>
        <w:gridCol w:w="4508"/>
        <w:gridCol w:w="4508"/>
      </w:tblGrid>
      <w:tr w:rsidR="00D910EB" w:rsidRPr="00D910EB" w14:paraId="55D4F038"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196C4E97"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lastRenderedPageBreak/>
              <w:t>Title</w:t>
            </w:r>
          </w:p>
        </w:tc>
        <w:tc>
          <w:tcPr>
            <w:tcW w:w="4508" w:type="dxa"/>
            <w:tcBorders>
              <w:top w:val="single" w:sz="4" w:space="0" w:color="auto"/>
              <w:left w:val="single" w:sz="4" w:space="0" w:color="auto"/>
              <w:bottom w:val="single" w:sz="4" w:space="0" w:color="auto"/>
              <w:right w:val="single" w:sz="4" w:space="0" w:color="auto"/>
            </w:tcBorders>
            <w:hideMark/>
          </w:tcPr>
          <w:p w14:paraId="6B0FBD10" w14:textId="2ADD784E" w:rsidR="00D910EB" w:rsidRPr="00D910EB" w:rsidRDefault="00D910EB" w:rsidP="00D910EB">
            <w:pPr>
              <w:spacing w:after="160" w:line="259" w:lineRule="auto"/>
              <w:jc w:val="both"/>
              <w:rPr>
                <w:bCs/>
                <w:i/>
                <w:iCs/>
              </w:rPr>
            </w:pPr>
            <w:r>
              <w:rPr>
                <w:bCs/>
                <w:i/>
                <w:iCs/>
              </w:rPr>
              <w:t xml:space="preserve">Placement with Parents / </w:t>
            </w:r>
            <w:r w:rsidRPr="00D910EB">
              <w:rPr>
                <w:bCs/>
                <w:i/>
                <w:iCs/>
              </w:rPr>
              <w:t xml:space="preserve">Reunification </w:t>
            </w:r>
            <w:r>
              <w:rPr>
                <w:bCs/>
                <w:i/>
                <w:iCs/>
              </w:rPr>
              <w:t xml:space="preserve">Assessment </w:t>
            </w:r>
          </w:p>
        </w:tc>
      </w:tr>
      <w:tr w:rsidR="00D910EB" w:rsidRPr="00D910EB" w14:paraId="3BD8E358"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65107347"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t>Purpose</w:t>
            </w:r>
          </w:p>
        </w:tc>
        <w:tc>
          <w:tcPr>
            <w:tcW w:w="4508" w:type="dxa"/>
            <w:tcBorders>
              <w:top w:val="single" w:sz="4" w:space="0" w:color="auto"/>
              <w:left w:val="single" w:sz="4" w:space="0" w:color="auto"/>
              <w:bottom w:val="single" w:sz="4" w:space="0" w:color="auto"/>
              <w:right w:val="single" w:sz="4" w:space="0" w:color="auto"/>
            </w:tcBorders>
            <w:hideMark/>
          </w:tcPr>
          <w:p w14:paraId="432349F4" w14:textId="70464D50" w:rsidR="00D910EB" w:rsidRPr="00D910EB" w:rsidRDefault="00D910EB" w:rsidP="00D910EB">
            <w:pPr>
              <w:spacing w:after="160" w:line="259" w:lineRule="auto"/>
              <w:jc w:val="both"/>
              <w:rPr>
                <w:bCs/>
                <w:i/>
                <w:iCs/>
              </w:rPr>
            </w:pPr>
            <w:r w:rsidRPr="00D910EB">
              <w:rPr>
                <w:bCs/>
                <w:i/>
                <w:iCs/>
              </w:rPr>
              <w:t xml:space="preserve">To allow social workers/teams to </w:t>
            </w:r>
            <w:r>
              <w:rPr>
                <w:bCs/>
                <w:i/>
                <w:iCs/>
              </w:rPr>
              <w:t xml:space="preserve">assess and gain approval for Placement with Parents and/or progressing to Reunification. </w:t>
            </w:r>
          </w:p>
        </w:tc>
      </w:tr>
      <w:tr w:rsidR="00D910EB" w:rsidRPr="00D910EB" w14:paraId="0C984028"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0A96684F"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t>Updated by</w:t>
            </w:r>
          </w:p>
        </w:tc>
        <w:tc>
          <w:tcPr>
            <w:tcW w:w="4508" w:type="dxa"/>
            <w:tcBorders>
              <w:top w:val="single" w:sz="4" w:space="0" w:color="auto"/>
              <w:left w:val="single" w:sz="4" w:space="0" w:color="auto"/>
              <w:bottom w:val="single" w:sz="4" w:space="0" w:color="auto"/>
              <w:right w:val="single" w:sz="4" w:space="0" w:color="auto"/>
            </w:tcBorders>
            <w:hideMark/>
          </w:tcPr>
          <w:p w14:paraId="472C6129" w14:textId="77777777" w:rsidR="00D910EB" w:rsidRPr="00D910EB" w:rsidRDefault="00D910EB" w:rsidP="00D910EB">
            <w:pPr>
              <w:spacing w:after="160" w:line="259" w:lineRule="auto"/>
              <w:jc w:val="both"/>
              <w:rPr>
                <w:bCs/>
                <w:i/>
                <w:iCs/>
              </w:rPr>
            </w:pPr>
            <w:r w:rsidRPr="00D910EB">
              <w:rPr>
                <w:bCs/>
                <w:i/>
                <w:iCs/>
              </w:rPr>
              <w:t xml:space="preserve">Elaine Andrews Service Manager NW Looked After Team, Nicola Adesuji, Team Manager Reunification Support Service, Siobhan Walsh Assistant Director Looked After Children and Care Leavers </w:t>
            </w:r>
          </w:p>
        </w:tc>
      </w:tr>
      <w:tr w:rsidR="00D910EB" w:rsidRPr="00D910EB" w14:paraId="525BC23C"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47E20557"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t>Approved by</w:t>
            </w:r>
          </w:p>
        </w:tc>
        <w:tc>
          <w:tcPr>
            <w:tcW w:w="4508" w:type="dxa"/>
            <w:tcBorders>
              <w:top w:val="single" w:sz="4" w:space="0" w:color="auto"/>
              <w:left w:val="single" w:sz="4" w:space="0" w:color="auto"/>
              <w:bottom w:val="single" w:sz="4" w:space="0" w:color="auto"/>
              <w:right w:val="single" w:sz="4" w:space="0" w:color="auto"/>
            </w:tcBorders>
            <w:hideMark/>
          </w:tcPr>
          <w:p w14:paraId="44F3A708" w14:textId="77777777" w:rsidR="00D910EB" w:rsidRPr="00D910EB" w:rsidRDefault="00D910EB" w:rsidP="00D910EB">
            <w:pPr>
              <w:spacing w:after="160" w:line="259" w:lineRule="auto"/>
              <w:jc w:val="both"/>
              <w:rPr>
                <w:bCs/>
                <w:i/>
                <w:iCs/>
              </w:rPr>
            </w:pPr>
            <w:r w:rsidRPr="00D910EB">
              <w:rPr>
                <w:bCs/>
                <w:i/>
                <w:iCs/>
              </w:rPr>
              <w:t xml:space="preserve">Siobhan Walsh </w:t>
            </w:r>
          </w:p>
        </w:tc>
      </w:tr>
      <w:tr w:rsidR="00D910EB" w:rsidRPr="00D910EB" w14:paraId="4DADE6B8"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253759F4"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t>Date</w:t>
            </w:r>
          </w:p>
        </w:tc>
        <w:tc>
          <w:tcPr>
            <w:tcW w:w="4508" w:type="dxa"/>
            <w:tcBorders>
              <w:top w:val="single" w:sz="4" w:space="0" w:color="auto"/>
              <w:left w:val="single" w:sz="4" w:space="0" w:color="auto"/>
              <w:bottom w:val="single" w:sz="4" w:space="0" w:color="auto"/>
              <w:right w:val="single" w:sz="4" w:space="0" w:color="auto"/>
            </w:tcBorders>
            <w:hideMark/>
          </w:tcPr>
          <w:p w14:paraId="5782BD88" w14:textId="2CDDC757" w:rsidR="00D910EB" w:rsidRPr="00D910EB" w:rsidRDefault="00D910EB" w:rsidP="00D910EB">
            <w:pPr>
              <w:spacing w:after="160" w:line="259" w:lineRule="auto"/>
              <w:jc w:val="both"/>
              <w:rPr>
                <w:bCs/>
                <w:i/>
                <w:iCs/>
              </w:rPr>
            </w:pPr>
            <w:r>
              <w:rPr>
                <w:bCs/>
                <w:i/>
                <w:iCs/>
              </w:rPr>
              <w:t>23</w:t>
            </w:r>
            <w:r w:rsidRPr="00D910EB">
              <w:rPr>
                <w:bCs/>
                <w:i/>
                <w:iCs/>
              </w:rPr>
              <w:t>.12.2024</w:t>
            </w:r>
          </w:p>
        </w:tc>
      </w:tr>
      <w:tr w:rsidR="00D910EB" w:rsidRPr="00D910EB" w14:paraId="35A73F86"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2378F24B"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t>Version</w:t>
            </w:r>
          </w:p>
        </w:tc>
        <w:tc>
          <w:tcPr>
            <w:tcW w:w="4508" w:type="dxa"/>
            <w:tcBorders>
              <w:top w:val="single" w:sz="4" w:space="0" w:color="auto"/>
              <w:left w:val="single" w:sz="4" w:space="0" w:color="auto"/>
              <w:bottom w:val="single" w:sz="4" w:space="0" w:color="auto"/>
              <w:right w:val="single" w:sz="4" w:space="0" w:color="auto"/>
            </w:tcBorders>
            <w:hideMark/>
          </w:tcPr>
          <w:p w14:paraId="71F3EBBA" w14:textId="77777777" w:rsidR="00D910EB" w:rsidRPr="00D910EB" w:rsidRDefault="00D910EB" w:rsidP="00D910EB">
            <w:pPr>
              <w:spacing w:after="160" w:line="259" w:lineRule="auto"/>
              <w:jc w:val="both"/>
              <w:rPr>
                <w:bCs/>
                <w:i/>
                <w:iCs/>
              </w:rPr>
            </w:pPr>
            <w:r w:rsidRPr="00D910EB">
              <w:rPr>
                <w:bCs/>
                <w:i/>
                <w:iCs/>
              </w:rPr>
              <w:t>V1</w:t>
            </w:r>
          </w:p>
        </w:tc>
      </w:tr>
      <w:tr w:rsidR="00D910EB" w:rsidRPr="00D910EB" w14:paraId="1FEFB163"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6C3CC261"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t>Status</w:t>
            </w:r>
          </w:p>
        </w:tc>
        <w:tc>
          <w:tcPr>
            <w:tcW w:w="4508" w:type="dxa"/>
            <w:tcBorders>
              <w:top w:val="single" w:sz="4" w:space="0" w:color="auto"/>
              <w:left w:val="single" w:sz="4" w:space="0" w:color="auto"/>
              <w:bottom w:val="single" w:sz="4" w:space="0" w:color="auto"/>
              <w:right w:val="single" w:sz="4" w:space="0" w:color="auto"/>
            </w:tcBorders>
            <w:hideMark/>
          </w:tcPr>
          <w:p w14:paraId="71FA071C" w14:textId="77777777" w:rsidR="00D910EB" w:rsidRPr="00D910EB" w:rsidRDefault="00D910EB" w:rsidP="00D910EB">
            <w:pPr>
              <w:spacing w:after="160" w:line="259" w:lineRule="auto"/>
              <w:jc w:val="both"/>
              <w:rPr>
                <w:bCs/>
                <w:i/>
                <w:iCs/>
              </w:rPr>
            </w:pPr>
            <w:r w:rsidRPr="00D910EB">
              <w:rPr>
                <w:bCs/>
                <w:i/>
                <w:iCs/>
              </w:rPr>
              <w:t xml:space="preserve">Completed </w:t>
            </w:r>
          </w:p>
        </w:tc>
      </w:tr>
      <w:tr w:rsidR="00D910EB" w:rsidRPr="00D910EB" w14:paraId="368337ED"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4974F250"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t>Review</w:t>
            </w:r>
          </w:p>
        </w:tc>
        <w:tc>
          <w:tcPr>
            <w:tcW w:w="4508" w:type="dxa"/>
            <w:tcBorders>
              <w:top w:val="single" w:sz="4" w:space="0" w:color="auto"/>
              <w:left w:val="single" w:sz="4" w:space="0" w:color="auto"/>
              <w:bottom w:val="single" w:sz="4" w:space="0" w:color="auto"/>
              <w:right w:val="single" w:sz="4" w:space="0" w:color="auto"/>
            </w:tcBorders>
            <w:hideMark/>
          </w:tcPr>
          <w:p w14:paraId="2680CE9E" w14:textId="77777777" w:rsidR="00D910EB" w:rsidRPr="00D910EB" w:rsidRDefault="00D910EB" w:rsidP="00D910EB">
            <w:pPr>
              <w:spacing w:after="160" w:line="259" w:lineRule="auto"/>
              <w:jc w:val="both"/>
              <w:rPr>
                <w:bCs/>
                <w:i/>
                <w:iCs/>
              </w:rPr>
            </w:pPr>
            <w:r w:rsidRPr="00D910EB">
              <w:rPr>
                <w:bCs/>
                <w:i/>
                <w:iCs/>
              </w:rPr>
              <w:t>December 2024</w:t>
            </w:r>
          </w:p>
        </w:tc>
      </w:tr>
      <w:tr w:rsidR="00D910EB" w:rsidRPr="00D910EB" w14:paraId="5268B0D0"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63053F3C"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t>Frequency</w:t>
            </w:r>
          </w:p>
        </w:tc>
        <w:tc>
          <w:tcPr>
            <w:tcW w:w="4508" w:type="dxa"/>
            <w:tcBorders>
              <w:top w:val="single" w:sz="4" w:space="0" w:color="auto"/>
              <w:left w:val="single" w:sz="4" w:space="0" w:color="auto"/>
              <w:bottom w:val="single" w:sz="4" w:space="0" w:color="auto"/>
              <w:right w:val="single" w:sz="4" w:space="0" w:color="auto"/>
            </w:tcBorders>
            <w:hideMark/>
          </w:tcPr>
          <w:p w14:paraId="5B57CD37" w14:textId="77777777" w:rsidR="00D910EB" w:rsidRPr="00D910EB" w:rsidRDefault="00D910EB" w:rsidP="00D910EB">
            <w:pPr>
              <w:spacing w:after="160" w:line="259" w:lineRule="auto"/>
              <w:jc w:val="both"/>
              <w:rPr>
                <w:bCs/>
                <w:i/>
                <w:iCs/>
              </w:rPr>
            </w:pPr>
            <w:r w:rsidRPr="00D910EB">
              <w:rPr>
                <w:bCs/>
                <w:i/>
                <w:iCs/>
              </w:rPr>
              <w:t>Every year</w:t>
            </w:r>
          </w:p>
        </w:tc>
      </w:tr>
      <w:tr w:rsidR="00D910EB" w:rsidRPr="00D910EB" w14:paraId="58BBE648" w14:textId="77777777" w:rsidTr="00D910EB">
        <w:tc>
          <w:tcPr>
            <w:tcW w:w="4508" w:type="dxa"/>
            <w:tcBorders>
              <w:top w:val="single" w:sz="4" w:space="0" w:color="auto"/>
              <w:left w:val="single" w:sz="4" w:space="0" w:color="auto"/>
              <w:bottom w:val="single" w:sz="4" w:space="0" w:color="auto"/>
              <w:right w:val="single" w:sz="4" w:space="0" w:color="auto"/>
            </w:tcBorders>
            <w:hideMark/>
          </w:tcPr>
          <w:p w14:paraId="155402BE" w14:textId="77777777" w:rsidR="00D910EB" w:rsidRPr="00D910EB" w:rsidRDefault="00D910EB" w:rsidP="00D910EB">
            <w:pPr>
              <w:numPr>
                <w:ilvl w:val="0"/>
                <w:numId w:val="30"/>
              </w:numPr>
              <w:spacing w:after="160" w:line="259" w:lineRule="auto"/>
              <w:jc w:val="both"/>
              <w:rPr>
                <w:b/>
                <w:i/>
                <w:iCs/>
                <w:u w:val="single"/>
              </w:rPr>
            </w:pPr>
            <w:r w:rsidRPr="00D910EB">
              <w:rPr>
                <w:b/>
                <w:i/>
                <w:iCs/>
                <w:u w:val="single"/>
              </w:rPr>
              <w:t>Next review date</w:t>
            </w:r>
          </w:p>
        </w:tc>
        <w:tc>
          <w:tcPr>
            <w:tcW w:w="4508" w:type="dxa"/>
            <w:tcBorders>
              <w:top w:val="single" w:sz="4" w:space="0" w:color="auto"/>
              <w:left w:val="single" w:sz="4" w:space="0" w:color="auto"/>
              <w:bottom w:val="single" w:sz="4" w:space="0" w:color="auto"/>
              <w:right w:val="single" w:sz="4" w:space="0" w:color="auto"/>
            </w:tcBorders>
            <w:hideMark/>
          </w:tcPr>
          <w:p w14:paraId="52F9EB12" w14:textId="77777777" w:rsidR="00D910EB" w:rsidRPr="00D910EB" w:rsidRDefault="00D910EB" w:rsidP="00D910EB">
            <w:pPr>
              <w:spacing w:after="160" w:line="259" w:lineRule="auto"/>
              <w:jc w:val="both"/>
              <w:rPr>
                <w:bCs/>
                <w:i/>
                <w:iCs/>
              </w:rPr>
            </w:pPr>
            <w:r w:rsidRPr="00D910EB">
              <w:rPr>
                <w:bCs/>
                <w:i/>
                <w:iCs/>
              </w:rPr>
              <w:t>December 2025</w:t>
            </w:r>
          </w:p>
        </w:tc>
      </w:tr>
    </w:tbl>
    <w:p w14:paraId="3B7E42B4" w14:textId="77777777" w:rsidR="00D910EB" w:rsidRPr="00D910EB" w:rsidRDefault="00D910EB" w:rsidP="00D910EB">
      <w:pPr>
        <w:spacing w:after="160" w:line="259" w:lineRule="auto"/>
        <w:jc w:val="both"/>
        <w:rPr>
          <w:b/>
          <w:i/>
          <w:iCs/>
          <w:u w:val="single"/>
        </w:rPr>
      </w:pPr>
    </w:p>
    <w:tbl>
      <w:tblPr>
        <w:tblW w:w="8759"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9"/>
        <w:gridCol w:w="6480"/>
      </w:tblGrid>
      <w:tr w:rsidR="00D910EB" w:rsidRPr="00D910EB" w14:paraId="1F5A4ACD" w14:textId="77777777" w:rsidTr="00D910EB">
        <w:trPr>
          <w:trHeight w:val="66"/>
        </w:trPr>
        <w:tc>
          <w:tcPr>
            <w:tcW w:w="2279" w:type="dxa"/>
            <w:tcBorders>
              <w:top w:val="nil"/>
              <w:left w:val="nil"/>
              <w:bottom w:val="single" w:sz="4" w:space="0" w:color="auto"/>
              <w:right w:val="nil"/>
            </w:tcBorders>
            <w:hideMark/>
          </w:tcPr>
          <w:p w14:paraId="75D1D877" w14:textId="77777777" w:rsidR="00D910EB" w:rsidRPr="00D910EB" w:rsidRDefault="00D910EB" w:rsidP="00D910EB">
            <w:pPr>
              <w:spacing w:after="160" w:line="259" w:lineRule="auto"/>
              <w:jc w:val="both"/>
              <w:rPr>
                <w:b/>
                <w:i/>
                <w:iCs/>
                <w:u w:val="single"/>
              </w:rPr>
            </w:pPr>
            <w:r w:rsidRPr="00D910EB">
              <w:rPr>
                <w:b/>
                <w:i/>
                <w:iCs/>
                <w:u w:val="single"/>
              </w:rPr>
              <w:t> </w:t>
            </w:r>
          </w:p>
        </w:tc>
        <w:tc>
          <w:tcPr>
            <w:tcW w:w="6480" w:type="dxa"/>
            <w:tcBorders>
              <w:top w:val="nil"/>
              <w:left w:val="nil"/>
              <w:bottom w:val="single" w:sz="4" w:space="0" w:color="auto"/>
              <w:right w:val="nil"/>
            </w:tcBorders>
            <w:hideMark/>
          </w:tcPr>
          <w:p w14:paraId="0E6A4EB6" w14:textId="77777777" w:rsidR="00D910EB" w:rsidRPr="00D910EB" w:rsidRDefault="00D910EB" w:rsidP="00D910EB">
            <w:pPr>
              <w:spacing w:after="160" w:line="259" w:lineRule="auto"/>
              <w:jc w:val="both"/>
              <w:rPr>
                <w:b/>
                <w:i/>
                <w:iCs/>
                <w:u w:val="single"/>
              </w:rPr>
            </w:pPr>
            <w:r w:rsidRPr="00D910EB">
              <w:rPr>
                <w:b/>
                <w:i/>
                <w:iCs/>
                <w:u w:val="single"/>
              </w:rPr>
              <w:t> </w:t>
            </w:r>
          </w:p>
        </w:tc>
      </w:tr>
      <w:tr w:rsidR="00D910EB" w:rsidRPr="00D910EB" w14:paraId="68537C97" w14:textId="77777777" w:rsidTr="00D910EB">
        <w:trPr>
          <w:trHeight w:val="300"/>
        </w:trPr>
        <w:tc>
          <w:tcPr>
            <w:tcW w:w="2279" w:type="dxa"/>
            <w:tcBorders>
              <w:top w:val="single" w:sz="4" w:space="0" w:color="auto"/>
              <w:left w:val="single" w:sz="4" w:space="0" w:color="auto"/>
              <w:bottom w:val="single" w:sz="4" w:space="0" w:color="auto"/>
              <w:right w:val="single" w:sz="4" w:space="0" w:color="auto"/>
            </w:tcBorders>
            <w:hideMark/>
          </w:tcPr>
          <w:p w14:paraId="65F4542A" w14:textId="77777777" w:rsidR="00D910EB" w:rsidRPr="00D910EB" w:rsidRDefault="00D910EB" w:rsidP="00D910EB">
            <w:pPr>
              <w:spacing w:after="160" w:line="259" w:lineRule="auto"/>
              <w:jc w:val="both"/>
              <w:rPr>
                <w:b/>
                <w:i/>
                <w:iCs/>
                <w:u w:val="single"/>
              </w:rPr>
            </w:pPr>
            <w:r w:rsidRPr="00D910EB">
              <w:rPr>
                <w:b/>
                <w:bCs/>
                <w:i/>
                <w:iCs/>
                <w:u w:val="single"/>
              </w:rPr>
              <w:t>Title</w:t>
            </w:r>
            <w:r w:rsidRPr="00D910EB">
              <w:rPr>
                <w:b/>
                <w:i/>
                <w:iCs/>
                <w:u w:val="single"/>
              </w:rPr>
              <w:t> </w:t>
            </w:r>
          </w:p>
        </w:tc>
        <w:tc>
          <w:tcPr>
            <w:tcW w:w="6480" w:type="dxa"/>
            <w:tcBorders>
              <w:top w:val="single" w:sz="4" w:space="0" w:color="auto"/>
              <w:left w:val="single" w:sz="4" w:space="0" w:color="auto"/>
              <w:bottom w:val="single" w:sz="4" w:space="0" w:color="auto"/>
              <w:right w:val="single" w:sz="4" w:space="0" w:color="auto"/>
            </w:tcBorders>
            <w:hideMark/>
          </w:tcPr>
          <w:p w14:paraId="694DCA37" w14:textId="68F00EFD" w:rsidR="00D910EB" w:rsidRPr="00D910EB" w:rsidRDefault="00D910EB" w:rsidP="00D910EB">
            <w:pPr>
              <w:spacing w:after="160" w:line="259" w:lineRule="auto"/>
              <w:jc w:val="both"/>
              <w:rPr>
                <w:i/>
                <w:iCs/>
              </w:rPr>
            </w:pPr>
            <w:r>
              <w:rPr>
                <w:bCs/>
                <w:i/>
                <w:iCs/>
              </w:rPr>
              <w:t xml:space="preserve">Placement with Parents / </w:t>
            </w:r>
            <w:r w:rsidRPr="00D910EB">
              <w:rPr>
                <w:bCs/>
                <w:i/>
                <w:iCs/>
              </w:rPr>
              <w:t xml:space="preserve">Reunification </w:t>
            </w:r>
            <w:r>
              <w:rPr>
                <w:bCs/>
                <w:i/>
                <w:iCs/>
              </w:rPr>
              <w:t xml:space="preserve">Assessment </w:t>
            </w:r>
          </w:p>
        </w:tc>
      </w:tr>
      <w:tr w:rsidR="00D910EB" w:rsidRPr="00D910EB" w14:paraId="51184434" w14:textId="77777777" w:rsidTr="00D910EB">
        <w:trPr>
          <w:trHeight w:val="300"/>
        </w:trPr>
        <w:tc>
          <w:tcPr>
            <w:tcW w:w="2279" w:type="dxa"/>
            <w:tcBorders>
              <w:top w:val="single" w:sz="4" w:space="0" w:color="auto"/>
              <w:left w:val="single" w:sz="4" w:space="0" w:color="auto"/>
              <w:bottom w:val="single" w:sz="4" w:space="0" w:color="auto"/>
              <w:right w:val="single" w:sz="4" w:space="0" w:color="auto"/>
            </w:tcBorders>
            <w:hideMark/>
          </w:tcPr>
          <w:p w14:paraId="65DF9A2D" w14:textId="77777777" w:rsidR="00D910EB" w:rsidRPr="00D910EB" w:rsidRDefault="00D910EB" w:rsidP="00D910EB">
            <w:pPr>
              <w:spacing w:after="160" w:line="259" w:lineRule="auto"/>
              <w:jc w:val="both"/>
              <w:rPr>
                <w:b/>
                <w:i/>
                <w:iCs/>
                <w:u w:val="single"/>
              </w:rPr>
            </w:pPr>
            <w:r w:rsidRPr="00D910EB">
              <w:rPr>
                <w:b/>
                <w:bCs/>
                <w:i/>
                <w:iCs/>
                <w:u w:val="single"/>
              </w:rPr>
              <w:t>Purpose</w:t>
            </w:r>
            <w:r w:rsidRPr="00D910EB">
              <w:rPr>
                <w:b/>
                <w:i/>
                <w:iCs/>
                <w:u w:val="single"/>
              </w:rPr>
              <w:t> </w:t>
            </w:r>
          </w:p>
        </w:tc>
        <w:tc>
          <w:tcPr>
            <w:tcW w:w="6480" w:type="dxa"/>
            <w:tcBorders>
              <w:top w:val="single" w:sz="4" w:space="0" w:color="auto"/>
              <w:left w:val="single" w:sz="4" w:space="0" w:color="auto"/>
              <w:bottom w:val="single" w:sz="4" w:space="0" w:color="auto"/>
              <w:right w:val="single" w:sz="4" w:space="0" w:color="auto"/>
            </w:tcBorders>
            <w:hideMark/>
          </w:tcPr>
          <w:p w14:paraId="4E2A8AB6" w14:textId="16DEC69B" w:rsidR="00D910EB" w:rsidRPr="00D910EB" w:rsidRDefault="00D910EB" w:rsidP="00D910EB">
            <w:pPr>
              <w:spacing w:after="160" w:line="259" w:lineRule="auto"/>
              <w:jc w:val="both"/>
              <w:rPr>
                <w:i/>
                <w:iCs/>
              </w:rPr>
            </w:pPr>
            <w:r w:rsidRPr="00D910EB">
              <w:rPr>
                <w:bCs/>
                <w:i/>
                <w:iCs/>
              </w:rPr>
              <w:t xml:space="preserve">To allow social workers/teams to </w:t>
            </w:r>
            <w:r>
              <w:rPr>
                <w:bCs/>
                <w:i/>
                <w:iCs/>
              </w:rPr>
              <w:t xml:space="preserve">assess and gain approval for Placement with Parents and/or progressing to Reunification. </w:t>
            </w:r>
          </w:p>
        </w:tc>
      </w:tr>
      <w:tr w:rsidR="00D910EB" w:rsidRPr="00D910EB" w14:paraId="1B0E5379" w14:textId="77777777" w:rsidTr="00D910EB">
        <w:trPr>
          <w:trHeight w:val="300"/>
        </w:trPr>
        <w:tc>
          <w:tcPr>
            <w:tcW w:w="2279" w:type="dxa"/>
            <w:tcBorders>
              <w:top w:val="single" w:sz="4" w:space="0" w:color="auto"/>
              <w:left w:val="single" w:sz="4" w:space="0" w:color="auto"/>
              <w:bottom w:val="single" w:sz="4" w:space="0" w:color="auto"/>
              <w:right w:val="single" w:sz="4" w:space="0" w:color="auto"/>
            </w:tcBorders>
            <w:hideMark/>
          </w:tcPr>
          <w:p w14:paraId="2AFD61CC" w14:textId="77777777" w:rsidR="00D910EB" w:rsidRPr="00D910EB" w:rsidRDefault="00D910EB" w:rsidP="00D910EB">
            <w:pPr>
              <w:spacing w:after="160" w:line="259" w:lineRule="auto"/>
              <w:jc w:val="both"/>
              <w:rPr>
                <w:b/>
                <w:i/>
                <w:iCs/>
                <w:u w:val="single"/>
              </w:rPr>
            </w:pPr>
            <w:r w:rsidRPr="00D910EB">
              <w:rPr>
                <w:b/>
                <w:bCs/>
                <w:i/>
                <w:iCs/>
                <w:u w:val="single"/>
              </w:rPr>
              <w:t>Updated by</w:t>
            </w:r>
            <w:r w:rsidRPr="00D910EB">
              <w:rPr>
                <w:b/>
                <w:i/>
                <w:iCs/>
                <w:u w:val="single"/>
              </w:rPr>
              <w:t> </w:t>
            </w:r>
          </w:p>
        </w:tc>
        <w:tc>
          <w:tcPr>
            <w:tcW w:w="6480" w:type="dxa"/>
            <w:tcBorders>
              <w:top w:val="single" w:sz="4" w:space="0" w:color="auto"/>
              <w:left w:val="single" w:sz="4" w:space="0" w:color="auto"/>
              <w:bottom w:val="single" w:sz="4" w:space="0" w:color="auto"/>
              <w:right w:val="single" w:sz="4" w:space="0" w:color="auto"/>
            </w:tcBorders>
            <w:hideMark/>
          </w:tcPr>
          <w:p w14:paraId="559D9FF5" w14:textId="74609579" w:rsidR="00D910EB" w:rsidRPr="00D910EB" w:rsidRDefault="00D910EB" w:rsidP="00D910EB">
            <w:pPr>
              <w:spacing w:after="160" w:line="259" w:lineRule="auto"/>
              <w:jc w:val="both"/>
              <w:rPr>
                <w:i/>
                <w:iCs/>
              </w:rPr>
            </w:pPr>
            <w:r w:rsidRPr="00D910EB">
              <w:rPr>
                <w:bCs/>
                <w:i/>
                <w:iCs/>
              </w:rPr>
              <w:t xml:space="preserve">Elaine Andrews Service Manager NW Looked After Team, Nicola Adesuji, Team Manager Reunification Support Service, Siobhan Walsh Assistant Director Looked After Children and Care Leavers </w:t>
            </w:r>
          </w:p>
        </w:tc>
      </w:tr>
      <w:tr w:rsidR="00D910EB" w:rsidRPr="00D910EB" w14:paraId="39800DCE" w14:textId="77777777" w:rsidTr="00D910EB">
        <w:trPr>
          <w:trHeight w:val="300"/>
        </w:trPr>
        <w:tc>
          <w:tcPr>
            <w:tcW w:w="2279" w:type="dxa"/>
            <w:tcBorders>
              <w:top w:val="single" w:sz="4" w:space="0" w:color="auto"/>
              <w:left w:val="single" w:sz="4" w:space="0" w:color="auto"/>
              <w:bottom w:val="single" w:sz="4" w:space="0" w:color="auto"/>
              <w:right w:val="single" w:sz="4" w:space="0" w:color="auto"/>
            </w:tcBorders>
            <w:hideMark/>
          </w:tcPr>
          <w:p w14:paraId="0FA4F7CA" w14:textId="77777777" w:rsidR="00D910EB" w:rsidRPr="00D910EB" w:rsidRDefault="00D910EB" w:rsidP="00D910EB">
            <w:pPr>
              <w:spacing w:after="160" w:line="259" w:lineRule="auto"/>
              <w:jc w:val="both"/>
              <w:rPr>
                <w:b/>
                <w:i/>
                <w:iCs/>
                <w:u w:val="single"/>
              </w:rPr>
            </w:pPr>
            <w:r w:rsidRPr="00D910EB">
              <w:rPr>
                <w:b/>
                <w:bCs/>
                <w:i/>
                <w:iCs/>
                <w:u w:val="single"/>
              </w:rPr>
              <w:t>Approved by</w:t>
            </w:r>
            <w:r w:rsidRPr="00D910EB">
              <w:rPr>
                <w:b/>
                <w:i/>
                <w:iCs/>
                <w:u w:val="single"/>
              </w:rPr>
              <w:t> </w:t>
            </w:r>
          </w:p>
        </w:tc>
        <w:tc>
          <w:tcPr>
            <w:tcW w:w="6480" w:type="dxa"/>
            <w:tcBorders>
              <w:top w:val="single" w:sz="4" w:space="0" w:color="auto"/>
              <w:left w:val="single" w:sz="4" w:space="0" w:color="auto"/>
              <w:bottom w:val="single" w:sz="4" w:space="0" w:color="auto"/>
              <w:right w:val="single" w:sz="4" w:space="0" w:color="auto"/>
            </w:tcBorders>
            <w:hideMark/>
          </w:tcPr>
          <w:p w14:paraId="46C2C804" w14:textId="6A6A2E7D" w:rsidR="00D910EB" w:rsidRPr="00D910EB" w:rsidRDefault="00D910EB" w:rsidP="00D910EB">
            <w:pPr>
              <w:spacing w:after="160" w:line="259" w:lineRule="auto"/>
              <w:jc w:val="both"/>
              <w:rPr>
                <w:i/>
                <w:iCs/>
              </w:rPr>
            </w:pPr>
            <w:r w:rsidRPr="00D910EB">
              <w:rPr>
                <w:bCs/>
                <w:i/>
                <w:iCs/>
              </w:rPr>
              <w:t xml:space="preserve">Siobhan Walsh </w:t>
            </w:r>
          </w:p>
        </w:tc>
      </w:tr>
      <w:tr w:rsidR="00D910EB" w:rsidRPr="00D910EB" w14:paraId="3C28F792" w14:textId="77777777" w:rsidTr="00D910EB">
        <w:trPr>
          <w:trHeight w:val="300"/>
        </w:trPr>
        <w:tc>
          <w:tcPr>
            <w:tcW w:w="2279" w:type="dxa"/>
            <w:tcBorders>
              <w:top w:val="single" w:sz="4" w:space="0" w:color="auto"/>
              <w:left w:val="single" w:sz="4" w:space="0" w:color="auto"/>
              <w:bottom w:val="single" w:sz="4" w:space="0" w:color="auto"/>
              <w:right w:val="single" w:sz="4" w:space="0" w:color="auto"/>
            </w:tcBorders>
            <w:hideMark/>
          </w:tcPr>
          <w:p w14:paraId="009E7533" w14:textId="77777777" w:rsidR="00D910EB" w:rsidRPr="00D910EB" w:rsidRDefault="00D910EB" w:rsidP="00D910EB">
            <w:pPr>
              <w:spacing w:after="160" w:line="259" w:lineRule="auto"/>
              <w:jc w:val="both"/>
              <w:rPr>
                <w:b/>
                <w:i/>
                <w:iCs/>
                <w:u w:val="single"/>
              </w:rPr>
            </w:pPr>
            <w:r w:rsidRPr="00D910EB">
              <w:rPr>
                <w:b/>
                <w:bCs/>
                <w:i/>
                <w:iCs/>
                <w:u w:val="single"/>
              </w:rPr>
              <w:t>Date</w:t>
            </w:r>
            <w:r w:rsidRPr="00D910EB">
              <w:rPr>
                <w:b/>
                <w:i/>
                <w:iCs/>
                <w:u w:val="single"/>
              </w:rPr>
              <w:t> </w:t>
            </w:r>
          </w:p>
        </w:tc>
        <w:tc>
          <w:tcPr>
            <w:tcW w:w="6480" w:type="dxa"/>
            <w:tcBorders>
              <w:top w:val="single" w:sz="4" w:space="0" w:color="auto"/>
              <w:left w:val="single" w:sz="4" w:space="0" w:color="auto"/>
              <w:bottom w:val="single" w:sz="4" w:space="0" w:color="auto"/>
              <w:right w:val="single" w:sz="4" w:space="0" w:color="auto"/>
            </w:tcBorders>
            <w:hideMark/>
          </w:tcPr>
          <w:p w14:paraId="5A02E571" w14:textId="6B9F69C9" w:rsidR="00D910EB" w:rsidRPr="00D910EB" w:rsidRDefault="00D910EB" w:rsidP="00D910EB">
            <w:pPr>
              <w:spacing w:after="160" w:line="259" w:lineRule="auto"/>
              <w:jc w:val="both"/>
              <w:rPr>
                <w:i/>
                <w:iCs/>
              </w:rPr>
            </w:pPr>
            <w:r>
              <w:rPr>
                <w:bCs/>
                <w:i/>
                <w:iCs/>
              </w:rPr>
              <w:t>23</w:t>
            </w:r>
            <w:r w:rsidRPr="00D910EB">
              <w:rPr>
                <w:bCs/>
                <w:i/>
                <w:iCs/>
              </w:rPr>
              <w:t>.12.2024</w:t>
            </w:r>
          </w:p>
        </w:tc>
      </w:tr>
      <w:tr w:rsidR="00D910EB" w:rsidRPr="00D910EB" w14:paraId="2EF7D00A" w14:textId="77777777" w:rsidTr="00D910EB">
        <w:trPr>
          <w:trHeight w:val="300"/>
        </w:trPr>
        <w:tc>
          <w:tcPr>
            <w:tcW w:w="2279" w:type="dxa"/>
            <w:tcBorders>
              <w:top w:val="single" w:sz="4" w:space="0" w:color="auto"/>
              <w:left w:val="single" w:sz="4" w:space="0" w:color="auto"/>
              <w:bottom w:val="single" w:sz="4" w:space="0" w:color="auto"/>
              <w:right w:val="single" w:sz="4" w:space="0" w:color="auto"/>
            </w:tcBorders>
            <w:hideMark/>
          </w:tcPr>
          <w:p w14:paraId="0AAE60FA" w14:textId="77777777" w:rsidR="00D910EB" w:rsidRPr="00D910EB" w:rsidRDefault="00D910EB" w:rsidP="00D910EB">
            <w:pPr>
              <w:spacing w:after="160" w:line="259" w:lineRule="auto"/>
              <w:jc w:val="both"/>
              <w:rPr>
                <w:b/>
                <w:i/>
                <w:iCs/>
                <w:u w:val="single"/>
              </w:rPr>
            </w:pPr>
            <w:r w:rsidRPr="00D910EB">
              <w:rPr>
                <w:b/>
                <w:bCs/>
                <w:i/>
                <w:iCs/>
                <w:u w:val="single"/>
              </w:rPr>
              <w:t>Version number</w:t>
            </w:r>
            <w:r w:rsidRPr="00D910EB">
              <w:rPr>
                <w:b/>
                <w:i/>
                <w:iCs/>
                <w:u w:val="single"/>
              </w:rPr>
              <w:t> </w:t>
            </w:r>
          </w:p>
        </w:tc>
        <w:tc>
          <w:tcPr>
            <w:tcW w:w="6480" w:type="dxa"/>
            <w:tcBorders>
              <w:top w:val="single" w:sz="4" w:space="0" w:color="auto"/>
              <w:left w:val="single" w:sz="4" w:space="0" w:color="auto"/>
              <w:bottom w:val="single" w:sz="4" w:space="0" w:color="auto"/>
              <w:right w:val="single" w:sz="4" w:space="0" w:color="auto"/>
            </w:tcBorders>
            <w:hideMark/>
          </w:tcPr>
          <w:p w14:paraId="5ECB0E7E" w14:textId="67CBB33E" w:rsidR="00D910EB" w:rsidRPr="00D910EB" w:rsidRDefault="00D910EB" w:rsidP="00D910EB">
            <w:pPr>
              <w:spacing w:after="160" w:line="259" w:lineRule="auto"/>
              <w:jc w:val="both"/>
              <w:rPr>
                <w:i/>
                <w:iCs/>
              </w:rPr>
            </w:pPr>
            <w:r w:rsidRPr="00D910EB">
              <w:rPr>
                <w:bCs/>
                <w:i/>
                <w:iCs/>
              </w:rPr>
              <w:t>V1</w:t>
            </w:r>
          </w:p>
        </w:tc>
      </w:tr>
      <w:tr w:rsidR="00D910EB" w:rsidRPr="00D910EB" w14:paraId="37EB6769" w14:textId="77777777" w:rsidTr="00D910EB">
        <w:trPr>
          <w:trHeight w:val="300"/>
        </w:trPr>
        <w:tc>
          <w:tcPr>
            <w:tcW w:w="2279" w:type="dxa"/>
            <w:tcBorders>
              <w:top w:val="single" w:sz="4" w:space="0" w:color="auto"/>
              <w:left w:val="single" w:sz="4" w:space="0" w:color="auto"/>
              <w:bottom w:val="single" w:sz="4" w:space="0" w:color="auto"/>
              <w:right w:val="single" w:sz="4" w:space="0" w:color="auto"/>
            </w:tcBorders>
            <w:hideMark/>
          </w:tcPr>
          <w:p w14:paraId="73F4E86C" w14:textId="77777777" w:rsidR="00D910EB" w:rsidRPr="00D910EB" w:rsidRDefault="00D910EB" w:rsidP="00D910EB">
            <w:pPr>
              <w:spacing w:after="160" w:line="259" w:lineRule="auto"/>
              <w:jc w:val="both"/>
              <w:rPr>
                <w:b/>
                <w:bCs/>
                <w:i/>
                <w:iCs/>
                <w:u w:val="single"/>
              </w:rPr>
            </w:pPr>
            <w:r w:rsidRPr="00D910EB">
              <w:rPr>
                <w:b/>
                <w:bCs/>
                <w:i/>
                <w:iCs/>
                <w:u w:val="single"/>
              </w:rPr>
              <w:t>Status</w:t>
            </w:r>
            <w:r w:rsidRPr="00D910EB">
              <w:rPr>
                <w:i/>
                <w:iCs/>
                <w:u w:val="single"/>
              </w:rPr>
              <w:t> </w:t>
            </w:r>
          </w:p>
        </w:tc>
        <w:tc>
          <w:tcPr>
            <w:tcW w:w="6480" w:type="dxa"/>
            <w:tcBorders>
              <w:top w:val="single" w:sz="4" w:space="0" w:color="auto"/>
              <w:left w:val="single" w:sz="4" w:space="0" w:color="auto"/>
              <w:bottom w:val="single" w:sz="4" w:space="0" w:color="auto"/>
              <w:right w:val="single" w:sz="4" w:space="0" w:color="auto"/>
            </w:tcBorders>
            <w:hideMark/>
          </w:tcPr>
          <w:p w14:paraId="15855A71" w14:textId="2E12583D" w:rsidR="00D910EB" w:rsidRPr="00D910EB" w:rsidRDefault="00D910EB" w:rsidP="00D910EB">
            <w:pPr>
              <w:spacing w:after="160" w:line="259" w:lineRule="auto"/>
              <w:jc w:val="both"/>
              <w:rPr>
                <w:i/>
                <w:iCs/>
              </w:rPr>
            </w:pPr>
            <w:r w:rsidRPr="00D910EB">
              <w:rPr>
                <w:bCs/>
                <w:i/>
                <w:iCs/>
              </w:rPr>
              <w:t xml:space="preserve">Completed </w:t>
            </w:r>
          </w:p>
        </w:tc>
      </w:tr>
      <w:tr w:rsidR="00D910EB" w:rsidRPr="00D910EB" w14:paraId="06334D56" w14:textId="77777777" w:rsidTr="00D910EB">
        <w:trPr>
          <w:trHeight w:val="300"/>
        </w:trPr>
        <w:tc>
          <w:tcPr>
            <w:tcW w:w="2279" w:type="dxa"/>
            <w:tcBorders>
              <w:top w:val="single" w:sz="4" w:space="0" w:color="auto"/>
              <w:left w:val="single" w:sz="4" w:space="0" w:color="auto"/>
              <w:bottom w:val="single" w:sz="4" w:space="0" w:color="auto"/>
              <w:right w:val="single" w:sz="4" w:space="0" w:color="auto"/>
            </w:tcBorders>
            <w:hideMark/>
          </w:tcPr>
          <w:p w14:paraId="5CEAF020" w14:textId="77777777" w:rsidR="00D910EB" w:rsidRPr="00D910EB" w:rsidRDefault="00D910EB" w:rsidP="00D910EB">
            <w:pPr>
              <w:spacing w:after="160" w:line="259" w:lineRule="auto"/>
              <w:jc w:val="both"/>
              <w:rPr>
                <w:b/>
                <w:bCs/>
                <w:i/>
                <w:iCs/>
                <w:u w:val="single"/>
              </w:rPr>
            </w:pPr>
            <w:r w:rsidRPr="00D910EB">
              <w:rPr>
                <w:b/>
                <w:bCs/>
                <w:i/>
                <w:iCs/>
                <w:u w:val="single"/>
              </w:rPr>
              <w:t>Review frequency</w:t>
            </w:r>
            <w:r w:rsidRPr="00D910EB">
              <w:rPr>
                <w:i/>
                <w:iCs/>
                <w:u w:val="single"/>
              </w:rPr>
              <w:t> </w:t>
            </w:r>
          </w:p>
        </w:tc>
        <w:tc>
          <w:tcPr>
            <w:tcW w:w="6480" w:type="dxa"/>
            <w:tcBorders>
              <w:top w:val="single" w:sz="4" w:space="0" w:color="auto"/>
              <w:left w:val="single" w:sz="4" w:space="0" w:color="auto"/>
              <w:bottom w:val="single" w:sz="4" w:space="0" w:color="auto"/>
              <w:right w:val="single" w:sz="4" w:space="0" w:color="auto"/>
            </w:tcBorders>
            <w:hideMark/>
          </w:tcPr>
          <w:p w14:paraId="3C0AD251" w14:textId="12B32B7B" w:rsidR="00D910EB" w:rsidRPr="00D910EB" w:rsidRDefault="00D910EB" w:rsidP="00D910EB">
            <w:pPr>
              <w:spacing w:after="160" w:line="259" w:lineRule="auto"/>
              <w:jc w:val="both"/>
              <w:rPr>
                <w:i/>
                <w:iCs/>
              </w:rPr>
            </w:pPr>
            <w:r w:rsidRPr="00D910EB">
              <w:rPr>
                <w:bCs/>
                <w:i/>
                <w:iCs/>
              </w:rPr>
              <w:t>December 2024</w:t>
            </w:r>
          </w:p>
        </w:tc>
      </w:tr>
    </w:tbl>
    <w:p w14:paraId="792AA2E5" w14:textId="77777777" w:rsidR="00D910EB" w:rsidRPr="00D910EB" w:rsidRDefault="00D910EB" w:rsidP="00D910EB">
      <w:pPr>
        <w:spacing w:after="160" w:line="259" w:lineRule="auto"/>
        <w:jc w:val="both"/>
        <w:rPr>
          <w:i/>
          <w:iCs/>
        </w:rPr>
      </w:pPr>
    </w:p>
    <w:p w14:paraId="73B83668" w14:textId="77777777" w:rsidR="00D910EB" w:rsidRPr="00D910EB" w:rsidRDefault="00D910EB" w:rsidP="00D910EB">
      <w:pPr>
        <w:spacing w:after="160" w:line="259" w:lineRule="auto"/>
        <w:jc w:val="both"/>
        <w:rPr>
          <w:i/>
          <w:iCs/>
        </w:rPr>
      </w:pPr>
    </w:p>
    <w:p w14:paraId="0009BD65" w14:textId="77777777" w:rsidR="00D910EB" w:rsidRDefault="00D910EB" w:rsidP="2B66B680">
      <w:pPr>
        <w:spacing w:after="160" w:line="259" w:lineRule="auto"/>
        <w:jc w:val="both"/>
        <w:rPr>
          <w:i/>
          <w:iCs/>
        </w:rPr>
      </w:pPr>
    </w:p>
    <w:p w14:paraId="4372090E" w14:textId="77777777" w:rsidR="007C2822" w:rsidRDefault="007C2822" w:rsidP="005274E7">
      <w:pPr>
        <w:spacing w:after="160" w:line="259" w:lineRule="auto"/>
        <w:jc w:val="both"/>
        <w:rPr>
          <w:i/>
          <w:iCs/>
        </w:rPr>
      </w:pPr>
    </w:p>
    <w:sectPr w:rsidR="007C2822" w:rsidSect="00A66130">
      <w:footerReference w:type="default" r:id="rId15"/>
      <w:pgSz w:w="11900" w:h="16840"/>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29A92" w14:textId="77777777" w:rsidR="00E95507" w:rsidRDefault="00E95507" w:rsidP="0056799F">
      <w:pPr>
        <w:spacing w:after="0"/>
      </w:pPr>
      <w:r>
        <w:separator/>
      </w:r>
    </w:p>
  </w:endnote>
  <w:endnote w:type="continuationSeparator" w:id="0">
    <w:p w14:paraId="3227FA3D" w14:textId="77777777" w:rsidR="00E95507" w:rsidRDefault="00E95507"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6EA8" w14:textId="6F6BC456" w:rsidR="00664CBE" w:rsidRDefault="00FD744D">
    <w:pPr>
      <w:pStyle w:val="Footer"/>
      <w:jc w:val="right"/>
    </w:pPr>
    <w:sdt>
      <w:sdtPr>
        <w:id w:val="-616756384"/>
        <w:docPartObj>
          <w:docPartGallery w:val="Page Numbers (Bottom of Page)"/>
          <w:docPartUnique/>
        </w:docPartObj>
      </w:sdtPr>
      <w:sdtEndPr>
        <w:rPr>
          <w:noProof/>
        </w:rPr>
      </w:sdtEndPr>
      <w:sdtContent>
        <w:r w:rsidR="00664CBE">
          <w:fldChar w:fldCharType="begin"/>
        </w:r>
        <w:r w:rsidR="00664CBE">
          <w:instrText xml:space="preserve"> PAGE   \* MERGEFORMAT </w:instrText>
        </w:r>
        <w:r w:rsidR="00664CBE">
          <w:fldChar w:fldCharType="separate"/>
        </w:r>
        <w:r w:rsidR="00664CBE">
          <w:rPr>
            <w:noProof/>
          </w:rPr>
          <w:t>2</w:t>
        </w:r>
        <w:r w:rsidR="00664CBE">
          <w:rPr>
            <w:noProof/>
          </w:rPr>
          <w:fldChar w:fldCharType="end"/>
        </w:r>
      </w:sdtContent>
    </w:sdt>
  </w:p>
  <w:p w14:paraId="34AA4C01" w14:textId="14580949" w:rsidR="0056799F" w:rsidRDefault="00664CBE">
    <w:pPr>
      <w:pStyle w:val="Footer"/>
    </w:pPr>
    <w:r>
      <w:rPr>
        <w:noProof/>
      </w:rPr>
      <mc:AlternateContent>
        <mc:Choice Requires="wps">
          <w:drawing>
            <wp:anchor distT="0" distB="0" distL="114300" distR="114300" simplePos="0" relativeHeight="251659776" behindDoc="0" locked="0" layoutInCell="1" allowOverlap="1" wp14:anchorId="2E684FA3" wp14:editId="1068FAAE">
              <wp:simplePos x="0" y="0"/>
              <wp:positionH relativeFrom="page">
                <wp:align>left</wp:align>
              </wp:positionH>
              <wp:positionV relativeFrom="paragraph">
                <wp:posOffset>326390</wp:posOffset>
              </wp:positionV>
              <wp:extent cx="7605972" cy="276802"/>
              <wp:effectExtent l="0" t="0" r="0"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972" cy="276802"/>
                      </a:xfrm>
                      <a:prstGeom prst="rect">
                        <a:avLst/>
                      </a:prstGeom>
                      <a:solidFill>
                        <a:srgbClr val="EEA1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F631" id="Rectangle 3" o:spid="_x0000_s1026" alt="&quot;&quot;" style="position:absolute;margin-left:0;margin-top:25.7pt;width:598.9pt;height:21.8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" fillcolor="#eea12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45242" w14:textId="77777777" w:rsidR="00E95507" w:rsidRDefault="00E95507" w:rsidP="0056799F">
      <w:pPr>
        <w:spacing w:after="0"/>
      </w:pPr>
      <w:r>
        <w:separator/>
      </w:r>
    </w:p>
  </w:footnote>
  <w:footnote w:type="continuationSeparator" w:id="0">
    <w:p w14:paraId="7A1B6482" w14:textId="77777777" w:rsidR="00E95507" w:rsidRDefault="00E95507" w:rsidP="005679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7DA2"/>
    <w:multiLevelType w:val="hybridMultilevel"/>
    <w:tmpl w:val="1146ED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753F3"/>
    <w:multiLevelType w:val="hybridMultilevel"/>
    <w:tmpl w:val="C2A8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520E5A"/>
    <w:multiLevelType w:val="hybridMultilevel"/>
    <w:tmpl w:val="9D56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F2350"/>
    <w:multiLevelType w:val="multilevel"/>
    <w:tmpl w:val="CA6ABEA0"/>
    <w:lvl w:ilvl="0">
      <w:start w:val="1"/>
      <w:numFmt w:val="decimal"/>
      <w:lvlText w:val="%1"/>
      <w:lvlJc w:val="left"/>
      <w:pPr>
        <w:ind w:left="560" w:hanging="5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DD5CE9"/>
    <w:multiLevelType w:val="multilevel"/>
    <w:tmpl w:val="5DA60954"/>
    <w:lvl w:ilvl="0">
      <w:start w:val="1"/>
      <w:numFmt w:val="decimal"/>
      <w:lvlText w:val="%1"/>
      <w:lvlJc w:val="left"/>
      <w:pPr>
        <w:ind w:left="560" w:hanging="5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6537C1"/>
    <w:multiLevelType w:val="hybridMultilevel"/>
    <w:tmpl w:val="2C18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C1446"/>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76E44E2"/>
    <w:multiLevelType w:val="hybridMultilevel"/>
    <w:tmpl w:val="AB0E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011DF"/>
    <w:multiLevelType w:val="hybridMultilevel"/>
    <w:tmpl w:val="7F508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E678C0"/>
    <w:multiLevelType w:val="multilevel"/>
    <w:tmpl w:val="4D9A5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644FA"/>
    <w:multiLevelType w:val="hybridMultilevel"/>
    <w:tmpl w:val="B762AF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DA3975"/>
    <w:multiLevelType w:val="hybridMultilevel"/>
    <w:tmpl w:val="BD90BF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54A0A77"/>
    <w:multiLevelType w:val="hybridMultilevel"/>
    <w:tmpl w:val="436A8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9737C5"/>
    <w:multiLevelType w:val="hybridMultilevel"/>
    <w:tmpl w:val="767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965A8C"/>
    <w:multiLevelType w:val="hybridMultilevel"/>
    <w:tmpl w:val="C15A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910153"/>
    <w:multiLevelType w:val="hybridMultilevel"/>
    <w:tmpl w:val="1214F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DB6F2C"/>
    <w:multiLevelType w:val="hybridMultilevel"/>
    <w:tmpl w:val="781C2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782D91"/>
    <w:multiLevelType w:val="hybridMultilevel"/>
    <w:tmpl w:val="0A8C09FE"/>
    <w:lvl w:ilvl="0" w:tplc="C1CE79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4D0D4E"/>
    <w:multiLevelType w:val="hybridMultilevel"/>
    <w:tmpl w:val="5CB6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56859"/>
    <w:multiLevelType w:val="hybridMultilevel"/>
    <w:tmpl w:val="63F66FD6"/>
    <w:lvl w:ilvl="0" w:tplc="CD1E85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8267731">
    <w:abstractNumId w:val="21"/>
  </w:num>
  <w:num w:numId="2" w16cid:durableId="2100633949">
    <w:abstractNumId w:val="21"/>
  </w:num>
  <w:num w:numId="3" w16cid:durableId="2017879252">
    <w:abstractNumId w:val="21"/>
  </w:num>
  <w:num w:numId="4" w16cid:durableId="411664346">
    <w:abstractNumId w:val="21"/>
  </w:num>
  <w:num w:numId="5" w16cid:durableId="443574555">
    <w:abstractNumId w:val="21"/>
  </w:num>
  <w:num w:numId="6" w16cid:durableId="1650943524">
    <w:abstractNumId w:val="19"/>
  </w:num>
  <w:num w:numId="7" w16cid:durableId="299845404">
    <w:abstractNumId w:val="19"/>
  </w:num>
  <w:num w:numId="8" w16cid:durableId="1876846073">
    <w:abstractNumId w:val="10"/>
  </w:num>
  <w:num w:numId="9" w16cid:durableId="767846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3607828">
    <w:abstractNumId w:val="15"/>
  </w:num>
  <w:num w:numId="11" w16cid:durableId="422386021">
    <w:abstractNumId w:val="11"/>
  </w:num>
  <w:num w:numId="12" w16cid:durableId="1088892665">
    <w:abstractNumId w:val="11"/>
    <w:lvlOverride w:ilvl="0">
      <w:startOverride w:val="1"/>
    </w:lvlOverride>
  </w:num>
  <w:num w:numId="13" w16cid:durableId="522209829">
    <w:abstractNumId w:val="9"/>
  </w:num>
  <w:num w:numId="14" w16cid:durableId="1650132096">
    <w:abstractNumId w:val="0"/>
  </w:num>
  <w:num w:numId="15" w16cid:durableId="1482889963">
    <w:abstractNumId w:val="7"/>
  </w:num>
  <w:num w:numId="16" w16cid:durableId="911546728">
    <w:abstractNumId w:val="2"/>
  </w:num>
  <w:num w:numId="17" w16cid:durableId="1245332747">
    <w:abstractNumId w:val="12"/>
  </w:num>
  <w:num w:numId="18" w16cid:durableId="46955379">
    <w:abstractNumId w:val="13"/>
  </w:num>
  <w:num w:numId="19" w16cid:durableId="741565403">
    <w:abstractNumId w:val="14"/>
  </w:num>
  <w:num w:numId="20" w16cid:durableId="1164857601">
    <w:abstractNumId w:val="4"/>
  </w:num>
  <w:num w:numId="21" w16cid:durableId="272709015">
    <w:abstractNumId w:val="5"/>
  </w:num>
  <w:num w:numId="22" w16cid:durableId="302270619">
    <w:abstractNumId w:val="8"/>
  </w:num>
  <w:num w:numId="23" w16cid:durableId="1535116017">
    <w:abstractNumId w:val="1"/>
  </w:num>
  <w:num w:numId="24" w16cid:durableId="228998264">
    <w:abstractNumId w:val="20"/>
  </w:num>
  <w:num w:numId="25" w16cid:durableId="1728996009">
    <w:abstractNumId w:val="3"/>
  </w:num>
  <w:num w:numId="26" w16cid:durableId="1626039845">
    <w:abstractNumId w:val="16"/>
  </w:num>
  <w:num w:numId="27" w16cid:durableId="410465824">
    <w:abstractNumId w:val="6"/>
  </w:num>
  <w:num w:numId="28" w16cid:durableId="205526543">
    <w:abstractNumId w:val="17"/>
  </w:num>
  <w:num w:numId="29" w16cid:durableId="1129737272">
    <w:abstractNumId w:val="18"/>
  </w:num>
  <w:num w:numId="30" w16cid:durableId="818307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4203E"/>
    <w:rsid w:val="00043542"/>
    <w:rsid w:val="00047A21"/>
    <w:rsid w:val="00077452"/>
    <w:rsid w:val="000A3E80"/>
    <w:rsid w:val="000B0580"/>
    <w:rsid w:val="000E5067"/>
    <w:rsid w:val="00107284"/>
    <w:rsid w:val="00127F2F"/>
    <w:rsid w:val="00172F3E"/>
    <w:rsid w:val="0019440E"/>
    <w:rsid w:val="0019719A"/>
    <w:rsid w:val="001A0211"/>
    <w:rsid w:val="001A19D5"/>
    <w:rsid w:val="001A2E27"/>
    <w:rsid w:val="001F38C9"/>
    <w:rsid w:val="0023598B"/>
    <w:rsid w:val="00236AA0"/>
    <w:rsid w:val="00281F98"/>
    <w:rsid w:val="002A6747"/>
    <w:rsid w:val="002F042A"/>
    <w:rsid w:val="002F0BE0"/>
    <w:rsid w:val="00316B59"/>
    <w:rsid w:val="00341567"/>
    <w:rsid w:val="00347180"/>
    <w:rsid w:val="00354152"/>
    <w:rsid w:val="003628B4"/>
    <w:rsid w:val="00376724"/>
    <w:rsid w:val="00380D3C"/>
    <w:rsid w:val="003F519B"/>
    <w:rsid w:val="0040093A"/>
    <w:rsid w:val="00403F2C"/>
    <w:rsid w:val="00420A1C"/>
    <w:rsid w:val="0047666E"/>
    <w:rsid w:val="00480FF5"/>
    <w:rsid w:val="00493B89"/>
    <w:rsid w:val="004A732E"/>
    <w:rsid w:val="004F06F7"/>
    <w:rsid w:val="004F1DF0"/>
    <w:rsid w:val="005274E7"/>
    <w:rsid w:val="0056799F"/>
    <w:rsid w:val="005B0A28"/>
    <w:rsid w:val="005C35D6"/>
    <w:rsid w:val="005D08F2"/>
    <w:rsid w:val="005E5ECC"/>
    <w:rsid w:val="00626956"/>
    <w:rsid w:val="00653E8A"/>
    <w:rsid w:val="00664CBE"/>
    <w:rsid w:val="006703D8"/>
    <w:rsid w:val="007242A7"/>
    <w:rsid w:val="007A6AF3"/>
    <w:rsid w:val="007C2822"/>
    <w:rsid w:val="007F394C"/>
    <w:rsid w:val="00800622"/>
    <w:rsid w:val="00815235"/>
    <w:rsid w:val="00840253"/>
    <w:rsid w:val="00876598"/>
    <w:rsid w:val="008B5182"/>
    <w:rsid w:val="008E2D64"/>
    <w:rsid w:val="008E3C7C"/>
    <w:rsid w:val="00902925"/>
    <w:rsid w:val="00910275"/>
    <w:rsid w:val="00911443"/>
    <w:rsid w:val="00960DA8"/>
    <w:rsid w:val="009B24CA"/>
    <w:rsid w:val="009C0E07"/>
    <w:rsid w:val="009E4ADF"/>
    <w:rsid w:val="00A21087"/>
    <w:rsid w:val="00A36DEA"/>
    <w:rsid w:val="00A547A4"/>
    <w:rsid w:val="00A66130"/>
    <w:rsid w:val="00AB3FDC"/>
    <w:rsid w:val="00AB4284"/>
    <w:rsid w:val="00AC15C2"/>
    <w:rsid w:val="00AD581D"/>
    <w:rsid w:val="00AD5E96"/>
    <w:rsid w:val="00AF12D0"/>
    <w:rsid w:val="00B02BD5"/>
    <w:rsid w:val="00B05ED3"/>
    <w:rsid w:val="00B102EF"/>
    <w:rsid w:val="00B17D71"/>
    <w:rsid w:val="00B269FC"/>
    <w:rsid w:val="00BA5953"/>
    <w:rsid w:val="00BA6845"/>
    <w:rsid w:val="00C2495E"/>
    <w:rsid w:val="00C64C81"/>
    <w:rsid w:val="00CC5582"/>
    <w:rsid w:val="00CE5CA1"/>
    <w:rsid w:val="00D01626"/>
    <w:rsid w:val="00D02867"/>
    <w:rsid w:val="00D0443C"/>
    <w:rsid w:val="00D57420"/>
    <w:rsid w:val="00D652E8"/>
    <w:rsid w:val="00D910EB"/>
    <w:rsid w:val="00DC6CBA"/>
    <w:rsid w:val="00DD3BD0"/>
    <w:rsid w:val="00DD7D70"/>
    <w:rsid w:val="00DE65A2"/>
    <w:rsid w:val="00E13F0A"/>
    <w:rsid w:val="00E457B4"/>
    <w:rsid w:val="00E80E54"/>
    <w:rsid w:val="00E86982"/>
    <w:rsid w:val="00E95507"/>
    <w:rsid w:val="00EB50D9"/>
    <w:rsid w:val="00ED442B"/>
    <w:rsid w:val="00EE383D"/>
    <w:rsid w:val="00F124CF"/>
    <w:rsid w:val="00F33E86"/>
    <w:rsid w:val="00F36417"/>
    <w:rsid w:val="00F37DA9"/>
    <w:rsid w:val="00F42EDE"/>
    <w:rsid w:val="00F717DB"/>
    <w:rsid w:val="00F9044C"/>
    <w:rsid w:val="00FA0B8E"/>
    <w:rsid w:val="00FA4192"/>
    <w:rsid w:val="00FA6783"/>
    <w:rsid w:val="00FC206E"/>
    <w:rsid w:val="00FD744D"/>
    <w:rsid w:val="00FE3B5B"/>
    <w:rsid w:val="03149434"/>
    <w:rsid w:val="050D54F1"/>
    <w:rsid w:val="093EA566"/>
    <w:rsid w:val="2050740C"/>
    <w:rsid w:val="2B66B680"/>
    <w:rsid w:val="30F2A453"/>
    <w:rsid w:val="535B2FFD"/>
    <w:rsid w:val="673E1388"/>
    <w:rsid w:val="67D6CEA4"/>
    <w:rsid w:val="7AB67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chartTrackingRefBased/>
  <w15:docId w15:val="{B6EF8895-AFF3-0D49-9386-33864AA6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DE"/>
    <w:pPr>
      <w:spacing w:after="240"/>
    </w:pPr>
    <w:rPr>
      <w:rFonts w:ascii="Arial" w:eastAsiaTheme="minorEastAsia" w:hAnsi="Arial"/>
      <w:color w:val="000000" w:themeColor="text1"/>
    </w:rPr>
  </w:style>
  <w:style w:type="paragraph" w:styleId="Heading1">
    <w:name w:val="heading 1"/>
    <w:basedOn w:val="Normal"/>
    <w:link w:val="Heading1Char"/>
    <w:qFormat/>
    <w:rsid w:val="00380D3C"/>
    <w:pPr>
      <w:outlineLvl w:val="0"/>
    </w:pPr>
    <w:rPr>
      <w:b/>
      <w:bCs/>
      <w:sz w:val="72"/>
      <w:szCs w:val="96"/>
    </w:rPr>
  </w:style>
  <w:style w:type="paragraph" w:styleId="Heading2">
    <w:name w:val="heading 2"/>
    <w:basedOn w:val="Normal"/>
    <w:next w:val="NoSpacing"/>
    <w:link w:val="Heading2Char"/>
    <w:qFormat/>
    <w:rsid w:val="00380D3C"/>
    <w:pPr>
      <w:outlineLvl w:val="1"/>
    </w:pPr>
    <w:rPr>
      <w:b/>
      <w:bCs/>
      <w:sz w:val="56"/>
      <w:szCs w:val="48"/>
    </w:rPr>
  </w:style>
  <w:style w:type="paragraph" w:styleId="Heading3">
    <w:name w:val="heading 3"/>
    <w:basedOn w:val="Normal"/>
    <w:next w:val="BodyText"/>
    <w:link w:val="Heading3Char"/>
    <w:qFormat/>
    <w:rsid w:val="00380D3C"/>
    <w:pPr>
      <w:keepNext/>
      <w:tabs>
        <w:tab w:val="num" w:pos="0"/>
        <w:tab w:val="num" w:pos="720"/>
      </w:tabs>
      <w:outlineLvl w:val="2"/>
    </w:pPr>
    <w:rPr>
      <w:rFonts w:eastAsia="Times New Roman" w:cs="Times New Roman"/>
      <w:b/>
      <w:sz w:val="56"/>
      <w:szCs w:val="20"/>
    </w:rPr>
  </w:style>
  <w:style w:type="paragraph" w:styleId="Heading4">
    <w:name w:val="heading 4"/>
    <w:basedOn w:val="Normal"/>
    <w:next w:val="Normal"/>
    <w:link w:val="Heading4Char"/>
    <w:qFormat/>
    <w:rsid w:val="00380D3C"/>
    <w:pPr>
      <w:keepNext/>
      <w:tabs>
        <w:tab w:val="num" w:pos="864"/>
      </w:tabs>
      <w:spacing w:before="240" w:after="60"/>
      <w:ind w:left="864" w:hanging="864"/>
      <w:jc w:val="both"/>
      <w:outlineLvl w:val="3"/>
    </w:pPr>
    <w:rPr>
      <w:rFonts w:ascii="Calibri" w:eastAsia="Times New Roman" w:hAnsi="Calibri" w:cs="Times New Roman"/>
      <w:b/>
      <w:sz w:val="44"/>
      <w:szCs w:val="20"/>
    </w:rPr>
  </w:style>
  <w:style w:type="paragraph" w:styleId="Heading5">
    <w:name w:val="heading 5"/>
    <w:basedOn w:val="Normal"/>
    <w:next w:val="Normal"/>
    <w:link w:val="Heading5Char"/>
    <w:qFormat/>
    <w:rsid w:val="00380D3C"/>
    <w:pPr>
      <w:tabs>
        <w:tab w:val="num" w:pos="720"/>
        <w:tab w:val="num" w:pos="1008"/>
      </w:tabs>
      <w:spacing w:before="240" w:after="60"/>
      <w:jc w:val="both"/>
      <w:outlineLvl w:val="4"/>
    </w:pPr>
    <w:rPr>
      <w:rFonts w:eastAsia="Times New Roman" w:cs="Times New Roman"/>
      <w:b/>
      <w:sz w:val="32"/>
      <w:szCs w:val="20"/>
    </w:rPr>
  </w:style>
  <w:style w:type="paragraph" w:styleId="Heading6">
    <w:name w:val="heading 6"/>
    <w:basedOn w:val="Normal"/>
    <w:next w:val="Normal"/>
    <w:link w:val="Heading6Char"/>
    <w:qFormat/>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qFormat/>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qFormat/>
    <w:rsid w:val="00316B59"/>
    <w:pPr>
      <w:spacing w:after="160" w:line="259" w:lineRule="auto"/>
    </w:pPr>
    <w:rPr>
      <w:b/>
      <w:szCs w:val="22"/>
    </w:rPr>
  </w:style>
  <w:style w:type="paragraph" w:customStyle="1" w:styleId="Normalbold">
    <w:name w:val="Normal + bold"/>
    <w:basedOn w:val="Normal"/>
    <w:qFormat/>
    <w:rsid w:val="00A36DEA"/>
    <w:pPr>
      <w:numPr>
        <w:numId w:val="11"/>
      </w:numPr>
      <w:tabs>
        <w:tab w:val="num" w:pos="360"/>
      </w:tabs>
      <w:spacing w:line="259" w:lineRule="auto"/>
      <w:ind w:left="0" w:firstLine="0"/>
      <w:contextualSpacing/>
    </w:pPr>
    <w:rPr>
      <w:b/>
      <w:szCs w:val="22"/>
    </w:rPr>
  </w:style>
  <w:style w:type="character" w:customStyle="1" w:styleId="Heading1Char">
    <w:name w:val="Heading 1 Char"/>
    <w:basedOn w:val="DefaultParagraphFont"/>
    <w:link w:val="Heading1"/>
    <w:rsid w:val="00380D3C"/>
    <w:rPr>
      <w:rFonts w:ascii="Arial" w:eastAsiaTheme="minorEastAsia" w:hAnsi="Arial"/>
      <w:b/>
      <w:bCs/>
      <w:color w:val="000000" w:themeColor="text1"/>
      <w:sz w:val="72"/>
      <w:szCs w:val="96"/>
    </w:rPr>
  </w:style>
  <w:style w:type="character" w:customStyle="1" w:styleId="Heading3Char">
    <w:name w:val="Heading 3 Char"/>
    <w:basedOn w:val="DefaultParagraphFont"/>
    <w:link w:val="Heading3"/>
    <w:rsid w:val="00380D3C"/>
    <w:rPr>
      <w:rFonts w:ascii="Arial" w:eastAsia="Times New Roman" w:hAnsi="Arial" w:cs="Times New Roman"/>
      <w:b/>
      <w:color w:val="000000" w:themeColor="text1"/>
      <w:sz w:val="56"/>
      <w:szCs w:val="20"/>
    </w:rPr>
  </w:style>
  <w:style w:type="paragraph" w:styleId="BodyText">
    <w:name w:val="Body Text"/>
    <w:basedOn w:val="Normal"/>
    <w:link w:val="BodyTextChar"/>
    <w:uiPriority w:val="99"/>
    <w:semiHidden/>
    <w:unhideWhenUsed/>
    <w:rsid w:val="00CE5CA1"/>
    <w:pPr>
      <w:spacing w:after="120"/>
    </w:pPr>
  </w:style>
  <w:style w:type="character" w:customStyle="1" w:styleId="BodyTextChar">
    <w:name w:val="Body Text Char"/>
    <w:basedOn w:val="DefaultParagraphFont"/>
    <w:link w:val="BodyText"/>
    <w:uiPriority w:val="99"/>
    <w:semiHidden/>
    <w:rsid w:val="00CE5CA1"/>
  </w:style>
  <w:style w:type="character" w:customStyle="1" w:styleId="Heading2Char">
    <w:name w:val="Heading 2 Char"/>
    <w:basedOn w:val="DefaultParagraphFont"/>
    <w:link w:val="Heading2"/>
    <w:rsid w:val="00380D3C"/>
    <w:rPr>
      <w:rFonts w:ascii="Arial" w:eastAsiaTheme="minorEastAsia" w:hAnsi="Arial"/>
      <w:b/>
      <w:bCs/>
      <w:color w:val="000000" w:themeColor="text1"/>
      <w:sz w:val="56"/>
      <w:szCs w:val="48"/>
    </w:rPr>
  </w:style>
  <w:style w:type="paragraph" w:styleId="NoSpacing">
    <w:name w:val="No Spacing"/>
    <w:uiPriority w:val="1"/>
    <w:qFormat/>
    <w:rsid w:val="00480FF5"/>
  </w:style>
  <w:style w:type="character" w:customStyle="1" w:styleId="Heading4Char">
    <w:name w:val="Heading 4 Char"/>
    <w:basedOn w:val="DefaultParagraphFont"/>
    <w:link w:val="Heading4"/>
    <w:rsid w:val="00380D3C"/>
    <w:rPr>
      <w:rFonts w:ascii="Calibri" w:eastAsia="Times New Roman" w:hAnsi="Calibri" w:cs="Times New Roman"/>
      <w:b/>
      <w:color w:val="000000" w:themeColor="text1"/>
      <w:sz w:val="44"/>
      <w:szCs w:val="20"/>
    </w:rPr>
  </w:style>
  <w:style w:type="character" w:customStyle="1" w:styleId="Heading5Char">
    <w:name w:val="Heading 5 Char"/>
    <w:basedOn w:val="DefaultParagraphFont"/>
    <w:link w:val="Heading5"/>
    <w:rsid w:val="00380D3C"/>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qFormat/>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qFormat/>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380D3C"/>
    <w:pPr>
      <w:spacing w:line="259" w:lineRule="auto"/>
      <w:ind w:left="720" w:hanging="360"/>
      <w:contextualSpacing/>
    </w:pPr>
    <w:rPr>
      <w:b/>
      <w:szCs w:val="22"/>
    </w:rPr>
  </w:style>
  <w:style w:type="numbering" w:customStyle="1" w:styleId="CurrentList1">
    <w:name w:val="Current List1"/>
    <w:uiPriority w:val="99"/>
    <w:rsid w:val="00380D3C"/>
    <w:pPr>
      <w:numPr>
        <w:numId w:val="15"/>
      </w:numPr>
    </w:pPr>
  </w:style>
  <w:style w:type="paragraph" w:customStyle="1" w:styleId="Bulletlist">
    <w:name w:val="Bullet list"/>
    <w:basedOn w:val="Numberlist"/>
    <w:qFormat/>
    <w:rsid w:val="00380D3C"/>
    <w:pPr>
      <w:numPr>
        <w:numId w:val="16"/>
      </w:numPr>
      <w:ind w:left="567" w:firstLine="0"/>
    </w:pPr>
  </w:style>
  <w:style w:type="paragraph" w:customStyle="1" w:styleId="paragraph">
    <w:name w:val="paragraph"/>
    <w:basedOn w:val="Normal"/>
    <w:rsid w:val="00BA6845"/>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BA6845"/>
  </w:style>
  <w:style w:type="character" w:customStyle="1" w:styleId="eop">
    <w:name w:val="eop"/>
    <w:basedOn w:val="DefaultParagraphFont"/>
    <w:rsid w:val="00BA6845"/>
  </w:style>
  <w:style w:type="character" w:styleId="FollowedHyperlink">
    <w:name w:val="FollowedHyperlink"/>
    <w:basedOn w:val="DefaultParagraphFont"/>
    <w:uiPriority w:val="99"/>
    <w:semiHidden/>
    <w:unhideWhenUsed/>
    <w:rsid w:val="00C2495E"/>
    <w:rPr>
      <w:color w:val="954F72" w:themeColor="followedHyperlink"/>
      <w:u w:val="single"/>
    </w:rPr>
  </w:style>
  <w:style w:type="character" w:styleId="CommentReference">
    <w:name w:val="annotation reference"/>
    <w:basedOn w:val="DefaultParagraphFont"/>
    <w:uiPriority w:val="99"/>
    <w:semiHidden/>
    <w:unhideWhenUsed/>
    <w:rsid w:val="00BA5953"/>
    <w:rPr>
      <w:sz w:val="16"/>
      <w:szCs w:val="16"/>
    </w:rPr>
  </w:style>
  <w:style w:type="paragraph" w:styleId="CommentText">
    <w:name w:val="annotation text"/>
    <w:basedOn w:val="Normal"/>
    <w:link w:val="CommentTextChar"/>
    <w:uiPriority w:val="99"/>
    <w:unhideWhenUsed/>
    <w:rsid w:val="00BA5953"/>
    <w:rPr>
      <w:sz w:val="20"/>
      <w:szCs w:val="20"/>
    </w:rPr>
  </w:style>
  <w:style w:type="character" w:customStyle="1" w:styleId="CommentTextChar">
    <w:name w:val="Comment Text Char"/>
    <w:basedOn w:val="DefaultParagraphFont"/>
    <w:link w:val="CommentText"/>
    <w:uiPriority w:val="99"/>
    <w:rsid w:val="00BA5953"/>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A5953"/>
    <w:rPr>
      <w:b/>
      <w:bCs/>
    </w:rPr>
  </w:style>
  <w:style w:type="character" w:customStyle="1" w:styleId="CommentSubjectChar">
    <w:name w:val="Comment Subject Char"/>
    <w:basedOn w:val="CommentTextChar"/>
    <w:link w:val="CommentSubject"/>
    <w:uiPriority w:val="99"/>
    <w:semiHidden/>
    <w:rsid w:val="00BA5953"/>
    <w:rPr>
      <w:rFonts w:ascii="Arial" w:eastAsiaTheme="minorEastAsia"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4116">
      <w:bodyDiv w:val="1"/>
      <w:marLeft w:val="0"/>
      <w:marRight w:val="0"/>
      <w:marTop w:val="0"/>
      <w:marBottom w:val="0"/>
      <w:divBdr>
        <w:top w:val="none" w:sz="0" w:space="0" w:color="auto"/>
        <w:left w:val="none" w:sz="0" w:space="0" w:color="auto"/>
        <w:bottom w:val="none" w:sz="0" w:space="0" w:color="auto"/>
        <w:right w:val="none" w:sz="0" w:space="0" w:color="auto"/>
      </w:divBdr>
      <w:divsChild>
        <w:div w:id="1524712488">
          <w:marLeft w:val="0"/>
          <w:marRight w:val="0"/>
          <w:marTop w:val="0"/>
          <w:marBottom w:val="0"/>
          <w:divBdr>
            <w:top w:val="none" w:sz="0" w:space="0" w:color="auto"/>
            <w:left w:val="none" w:sz="0" w:space="0" w:color="auto"/>
            <w:bottom w:val="none" w:sz="0" w:space="0" w:color="auto"/>
            <w:right w:val="none" w:sz="0" w:space="0" w:color="auto"/>
          </w:divBdr>
        </w:div>
        <w:div w:id="1186407320">
          <w:marLeft w:val="0"/>
          <w:marRight w:val="0"/>
          <w:marTop w:val="0"/>
          <w:marBottom w:val="0"/>
          <w:divBdr>
            <w:top w:val="none" w:sz="0" w:space="0" w:color="auto"/>
            <w:left w:val="none" w:sz="0" w:space="0" w:color="auto"/>
            <w:bottom w:val="none" w:sz="0" w:space="0" w:color="auto"/>
            <w:right w:val="none" w:sz="0" w:space="0" w:color="auto"/>
          </w:divBdr>
        </w:div>
        <w:div w:id="2146778999">
          <w:marLeft w:val="0"/>
          <w:marRight w:val="0"/>
          <w:marTop w:val="0"/>
          <w:marBottom w:val="0"/>
          <w:divBdr>
            <w:top w:val="none" w:sz="0" w:space="0" w:color="auto"/>
            <w:left w:val="none" w:sz="0" w:space="0" w:color="auto"/>
            <w:bottom w:val="none" w:sz="0" w:space="0" w:color="auto"/>
            <w:right w:val="none" w:sz="0" w:space="0" w:color="auto"/>
          </w:divBdr>
        </w:div>
        <w:div w:id="1374500087">
          <w:marLeft w:val="0"/>
          <w:marRight w:val="0"/>
          <w:marTop w:val="0"/>
          <w:marBottom w:val="0"/>
          <w:divBdr>
            <w:top w:val="none" w:sz="0" w:space="0" w:color="auto"/>
            <w:left w:val="none" w:sz="0" w:space="0" w:color="auto"/>
            <w:bottom w:val="none" w:sz="0" w:space="0" w:color="auto"/>
            <w:right w:val="none" w:sz="0" w:space="0" w:color="auto"/>
          </w:divBdr>
        </w:div>
        <w:div w:id="1998999113">
          <w:marLeft w:val="0"/>
          <w:marRight w:val="0"/>
          <w:marTop w:val="0"/>
          <w:marBottom w:val="0"/>
          <w:divBdr>
            <w:top w:val="none" w:sz="0" w:space="0" w:color="auto"/>
            <w:left w:val="none" w:sz="0" w:space="0" w:color="auto"/>
            <w:bottom w:val="none" w:sz="0" w:space="0" w:color="auto"/>
            <w:right w:val="none" w:sz="0" w:space="0" w:color="auto"/>
          </w:divBdr>
        </w:div>
        <w:div w:id="1770924910">
          <w:marLeft w:val="0"/>
          <w:marRight w:val="0"/>
          <w:marTop w:val="0"/>
          <w:marBottom w:val="0"/>
          <w:divBdr>
            <w:top w:val="none" w:sz="0" w:space="0" w:color="auto"/>
            <w:left w:val="none" w:sz="0" w:space="0" w:color="auto"/>
            <w:bottom w:val="none" w:sz="0" w:space="0" w:color="auto"/>
            <w:right w:val="none" w:sz="0" w:space="0" w:color="auto"/>
          </w:divBdr>
        </w:div>
        <w:div w:id="628172975">
          <w:marLeft w:val="0"/>
          <w:marRight w:val="0"/>
          <w:marTop w:val="0"/>
          <w:marBottom w:val="0"/>
          <w:divBdr>
            <w:top w:val="none" w:sz="0" w:space="0" w:color="auto"/>
            <w:left w:val="none" w:sz="0" w:space="0" w:color="auto"/>
            <w:bottom w:val="none" w:sz="0" w:space="0" w:color="auto"/>
            <w:right w:val="none" w:sz="0" w:space="0" w:color="auto"/>
          </w:divBdr>
        </w:div>
        <w:div w:id="1222055806">
          <w:marLeft w:val="0"/>
          <w:marRight w:val="0"/>
          <w:marTop w:val="0"/>
          <w:marBottom w:val="0"/>
          <w:divBdr>
            <w:top w:val="none" w:sz="0" w:space="0" w:color="auto"/>
            <w:left w:val="none" w:sz="0" w:space="0" w:color="auto"/>
            <w:bottom w:val="none" w:sz="0" w:space="0" w:color="auto"/>
            <w:right w:val="none" w:sz="0" w:space="0" w:color="auto"/>
          </w:divBdr>
        </w:div>
        <w:div w:id="1154445311">
          <w:marLeft w:val="0"/>
          <w:marRight w:val="0"/>
          <w:marTop w:val="0"/>
          <w:marBottom w:val="0"/>
          <w:divBdr>
            <w:top w:val="none" w:sz="0" w:space="0" w:color="auto"/>
            <w:left w:val="none" w:sz="0" w:space="0" w:color="auto"/>
            <w:bottom w:val="none" w:sz="0" w:space="0" w:color="auto"/>
            <w:right w:val="none" w:sz="0" w:space="0" w:color="auto"/>
          </w:divBdr>
        </w:div>
        <w:div w:id="782651353">
          <w:marLeft w:val="0"/>
          <w:marRight w:val="0"/>
          <w:marTop w:val="0"/>
          <w:marBottom w:val="0"/>
          <w:divBdr>
            <w:top w:val="none" w:sz="0" w:space="0" w:color="auto"/>
            <w:left w:val="none" w:sz="0" w:space="0" w:color="auto"/>
            <w:bottom w:val="none" w:sz="0" w:space="0" w:color="auto"/>
            <w:right w:val="none" w:sz="0" w:space="0" w:color="auto"/>
          </w:divBdr>
        </w:div>
        <w:div w:id="1682127626">
          <w:marLeft w:val="0"/>
          <w:marRight w:val="0"/>
          <w:marTop w:val="0"/>
          <w:marBottom w:val="0"/>
          <w:divBdr>
            <w:top w:val="none" w:sz="0" w:space="0" w:color="auto"/>
            <w:left w:val="none" w:sz="0" w:space="0" w:color="auto"/>
            <w:bottom w:val="none" w:sz="0" w:space="0" w:color="auto"/>
            <w:right w:val="none" w:sz="0" w:space="0" w:color="auto"/>
          </w:divBdr>
        </w:div>
        <w:div w:id="375546892">
          <w:marLeft w:val="0"/>
          <w:marRight w:val="0"/>
          <w:marTop w:val="0"/>
          <w:marBottom w:val="0"/>
          <w:divBdr>
            <w:top w:val="none" w:sz="0" w:space="0" w:color="auto"/>
            <w:left w:val="none" w:sz="0" w:space="0" w:color="auto"/>
            <w:bottom w:val="none" w:sz="0" w:space="0" w:color="auto"/>
            <w:right w:val="none" w:sz="0" w:space="0" w:color="auto"/>
          </w:divBdr>
        </w:div>
        <w:div w:id="1347169311">
          <w:marLeft w:val="0"/>
          <w:marRight w:val="0"/>
          <w:marTop w:val="0"/>
          <w:marBottom w:val="0"/>
          <w:divBdr>
            <w:top w:val="none" w:sz="0" w:space="0" w:color="auto"/>
            <w:left w:val="none" w:sz="0" w:space="0" w:color="auto"/>
            <w:bottom w:val="none" w:sz="0" w:space="0" w:color="auto"/>
            <w:right w:val="none" w:sz="0" w:space="0" w:color="auto"/>
          </w:divBdr>
        </w:div>
        <w:div w:id="700016875">
          <w:marLeft w:val="0"/>
          <w:marRight w:val="0"/>
          <w:marTop w:val="0"/>
          <w:marBottom w:val="0"/>
          <w:divBdr>
            <w:top w:val="none" w:sz="0" w:space="0" w:color="auto"/>
            <w:left w:val="none" w:sz="0" w:space="0" w:color="auto"/>
            <w:bottom w:val="none" w:sz="0" w:space="0" w:color="auto"/>
            <w:right w:val="none" w:sz="0" w:space="0" w:color="auto"/>
          </w:divBdr>
        </w:div>
        <w:div w:id="671881931">
          <w:marLeft w:val="0"/>
          <w:marRight w:val="0"/>
          <w:marTop w:val="0"/>
          <w:marBottom w:val="0"/>
          <w:divBdr>
            <w:top w:val="none" w:sz="0" w:space="0" w:color="auto"/>
            <w:left w:val="none" w:sz="0" w:space="0" w:color="auto"/>
            <w:bottom w:val="none" w:sz="0" w:space="0" w:color="auto"/>
            <w:right w:val="none" w:sz="0" w:space="0" w:color="auto"/>
          </w:divBdr>
        </w:div>
        <w:div w:id="2035840776">
          <w:marLeft w:val="0"/>
          <w:marRight w:val="0"/>
          <w:marTop w:val="0"/>
          <w:marBottom w:val="0"/>
          <w:divBdr>
            <w:top w:val="none" w:sz="0" w:space="0" w:color="auto"/>
            <w:left w:val="none" w:sz="0" w:space="0" w:color="auto"/>
            <w:bottom w:val="none" w:sz="0" w:space="0" w:color="auto"/>
            <w:right w:val="none" w:sz="0" w:space="0" w:color="auto"/>
          </w:divBdr>
        </w:div>
        <w:div w:id="712383434">
          <w:marLeft w:val="0"/>
          <w:marRight w:val="0"/>
          <w:marTop w:val="0"/>
          <w:marBottom w:val="0"/>
          <w:divBdr>
            <w:top w:val="none" w:sz="0" w:space="0" w:color="auto"/>
            <w:left w:val="none" w:sz="0" w:space="0" w:color="auto"/>
            <w:bottom w:val="none" w:sz="0" w:space="0" w:color="auto"/>
            <w:right w:val="none" w:sz="0" w:space="0" w:color="auto"/>
          </w:divBdr>
        </w:div>
        <w:div w:id="819738107">
          <w:marLeft w:val="0"/>
          <w:marRight w:val="0"/>
          <w:marTop w:val="0"/>
          <w:marBottom w:val="0"/>
          <w:divBdr>
            <w:top w:val="none" w:sz="0" w:space="0" w:color="auto"/>
            <w:left w:val="none" w:sz="0" w:space="0" w:color="auto"/>
            <w:bottom w:val="none" w:sz="0" w:space="0" w:color="auto"/>
            <w:right w:val="none" w:sz="0" w:space="0" w:color="auto"/>
          </w:divBdr>
        </w:div>
        <w:div w:id="1682976645">
          <w:marLeft w:val="0"/>
          <w:marRight w:val="0"/>
          <w:marTop w:val="0"/>
          <w:marBottom w:val="0"/>
          <w:divBdr>
            <w:top w:val="none" w:sz="0" w:space="0" w:color="auto"/>
            <w:left w:val="none" w:sz="0" w:space="0" w:color="auto"/>
            <w:bottom w:val="none" w:sz="0" w:space="0" w:color="auto"/>
            <w:right w:val="none" w:sz="0" w:space="0" w:color="auto"/>
          </w:divBdr>
        </w:div>
        <w:div w:id="402609245">
          <w:marLeft w:val="0"/>
          <w:marRight w:val="0"/>
          <w:marTop w:val="0"/>
          <w:marBottom w:val="0"/>
          <w:divBdr>
            <w:top w:val="none" w:sz="0" w:space="0" w:color="auto"/>
            <w:left w:val="none" w:sz="0" w:space="0" w:color="auto"/>
            <w:bottom w:val="none" w:sz="0" w:space="0" w:color="auto"/>
            <w:right w:val="none" w:sz="0" w:space="0" w:color="auto"/>
          </w:divBdr>
        </w:div>
      </w:divsChild>
    </w:div>
    <w:div w:id="409234220">
      <w:bodyDiv w:val="1"/>
      <w:marLeft w:val="0"/>
      <w:marRight w:val="0"/>
      <w:marTop w:val="0"/>
      <w:marBottom w:val="0"/>
      <w:divBdr>
        <w:top w:val="none" w:sz="0" w:space="0" w:color="auto"/>
        <w:left w:val="none" w:sz="0" w:space="0" w:color="auto"/>
        <w:bottom w:val="none" w:sz="0" w:space="0" w:color="auto"/>
        <w:right w:val="none" w:sz="0" w:space="0" w:color="auto"/>
      </w:divBdr>
    </w:div>
    <w:div w:id="423770518">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242913108">
      <w:bodyDiv w:val="1"/>
      <w:marLeft w:val="0"/>
      <w:marRight w:val="0"/>
      <w:marTop w:val="0"/>
      <w:marBottom w:val="0"/>
      <w:divBdr>
        <w:top w:val="none" w:sz="0" w:space="0" w:color="auto"/>
        <w:left w:val="none" w:sz="0" w:space="0" w:color="auto"/>
        <w:bottom w:val="none" w:sz="0" w:space="0" w:color="auto"/>
        <w:right w:val="none" w:sz="0" w:space="0" w:color="auto"/>
      </w:divBdr>
    </w:div>
    <w:div w:id="1373577515">
      <w:bodyDiv w:val="1"/>
      <w:marLeft w:val="0"/>
      <w:marRight w:val="0"/>
      <w:marTop w:val="0"/>
      <w:marBottom w:val="0"/>
      <w:divBdr>
        <w:top w:val="none" w:sz="0" w:space="0" w:color="auto"/>
        <w:left w:val="none" w:sz="0" w:space="0" w:color="auto"/>
        <w:bottom w:val="none" w:sz="0" w:space="0" w:color="auto"/>
        <w:right w:val="none" w:sz="0" w:space="0" w:color="auto"/>
      </w:divBdr>
    </w:div>
    <w:div w:id="1461461601">
      <w:bodyDiv w:val="1"/>
      <w:marLeft w:val="0"/>
      <w:marRight w:val="0"/>
      <w:marTop w:val="0"/>
      <w:marBottom w:val="0"/>
      <w:divBdr>
        <w:top w:val="none" w:sz="0" w:space="0" w:color="auto"/>
        <w:left w:val="none" w:sz="0" w:space="0" w:color="auto"/>
        <w:bottom w:val="none" w:sz="0" w:space="0" w:color="auto"/>
        <w:right w:val="none" w:sz="0" w:space="0" w:color="auto"/>
      </w:divBdr>
      <w:divsChild>
        <w:div w:id="150678955">
          <w:marLeft w:val="0"/>
          <w:marRight w:val="0"/>
          <w:marTop w:val="0"/>
          <w:marBottom w:val="0"/>
          <w:divBdr>
            <w:top w:val="none" w:sz="0" w:space="0" w:color="auto"/>
            <w:left w:val="none" w:sz="0" w:space="0" w:color="auto"/>
            <w:bottom w:val="none" w:sz="0" w:space="0" w:color="auto"/>
            <w:right w:val="none" w:sz="0" w:space="0" w:color="auto"/>
          </w:divBdr>
        </w:div>
        <w:div w:id="105934322">
          <w:marLeft w:val="0"/>
          <w:marRight w:val="0"/>
          <w:marTop w:val="0"/>
          <w:marBottom w:val="0"/>
          <w:divBdr>
            <w:top w:val="none" w:sz="0" w:space="0" w:color="auto"/>
            <w:left w:val="none" w:sz="0" w:space="0" w:color="auto"/>
            <w:bottom w:val="none" w:sz="0" w:space="0" w:color="auto"/>
            <w:right w:val="none" w:sz="0" w:space="0" w:color="auto"/>
          </w:divBdr>
        </w:div>
        <w:div w:id="365329659">
          <w:marLeft w:val="0"/>
          <w:marRight w:val="0"/>
          <w:marTop w:val="0"/>
          <w:marBottom w:val="0"/>
          <w:divBdr>
            <w:top w:val="none" w:sz="0" w:space="0" w:color="auto"/>
            <w:left w:val="none" w:sz="0" w:space="0" w:color="auto"/>
            <w:bottom w:val="none" w:sz="0" w:space="0" w:color="auto"/>
            <w:right w:val="none" w:sz="0" w:space="0" w:color="auto"/>
          </w:divBdr>
        </w:div>
        <w:div w:id="1449004969">
          <w:marLeft w:val="0"/>
          <w:marRight w:val="0"/>
          <w:marTop w:val="0"/>
          <w:marBottom w:val="0"/>
          <w:divBdr>
            <w:top w:val="none" w:sz="0" w:space="0" w:color="auto"/>
            <w:left w:val="none" w:sz="0" w:space="0" w:color="auto"/>
            <w:bottom w:val="none" w:sz="0" w:space="0" w:color="auto"/>
            <w:right w:val="none" w:sz="0" w:space="0" w:color="auto"/>
          </w:divBdr>
        </w:div>
        <w:div w:id="1446735287">
          <w:marLeft w:val="0"/>
          <w:marRight w:val="0"/>
          <w:marTop w:val="0"/>
          <w:marBottom w:val="0"/>
          <w:divBdr>
            <w:top w:val="none" w:sz="0" w:space="0" w:color="auto"/>
            <w:left w:val="none" w:sz="0" w:space="0" w:color="auto"/>
            <w:bottom w:val="none" w:sz="0" w:space="0" w:color="auto"/>
            <w:right w:val="none" w:sz="0" w:space="0" w:color="auto"/>
          </w:divBdr>
        </w:div>
        <w:div w:id="748818783">
          <w:marLeft w:val="0"/>
          <w:marRight w:val="0"/>
          <w:marTop w:val="0"/>
          <w:marBottom w:val="0"/>
          <w:divBdr>
            <w:top w:val="none" w:sz="0" w:space="0" w:color="auto"/>
            <w:left w:val="none" w:sz="0" w:space="0" w:color="auto"/>
            <w:bottom w:val="none" w:sz="0" w:space="0" w:color="auto"/>
            <w:right w:val="none" w:sz="0" w:space="0" w:color="auto"/>
          </w:divBdr>
        </w:div>
        <w:div w:id="101463377">
          <w:marLeft w:val="0"/>
          <w:marRight w:val="0"/>
          <w:marTop w:val="0"/>
          <w:marBottom w:val="0"/>
          <w:divBdr>
            <w:top w:val="none" w:sz="0" w:space="0" w:color="auto"/>
            <w:left w:val="none" w:sz="0" w:space="0" w:color="auto"/>
            <w:bottom w:val="none" w:sz="0" w:space="0" w:color="auto"/>
            <w:right w:val="none" w:sz="0" w:space="0" w:color="auto"/>
          </w:divBdr>
        </w:div>
        <w:div w:id="2089842524">
          <w:marLeft w:val="0"/>
          <w:marRight w:val="0"/>
          <w:marTop w:val="0"/>
          <w:marBottom w:val="0"/>
          <w:divBdr>
            <w:top w:val="none" w:sz="0" w:space="0" w:color="auto"/>
            <w:left w:val="none" w:sz="0" w:space="0" w:color="auto"/>
            <w:bottom w:val="none" w:sz="0" w:space="0" w:color="auto"/>
            <w:right w:val="none" w:sz="0" w:space="0" w:color="auto"/>
          </w:divBdr>
        </w:div>
        <w:div w:id="1094979659">
          <w:marLeft w:val="0"/>
          <w:marRight w:val="0"/>
          <w:marTop w:val="0"/>
          <w:marBottom w:val="0"/>
          <w:divBdr>
            <w:top w:val="none" w:sz="0" w:space="0" w:color="auto"/>
            <w:left w:val="none" w:sz="0" w:space="0" w:color="auto"/>
            <w:bottom w:val="none" w:sz="0" w:space="0" w:color="auto"/>
            <w:right w:val="none" w:sz="0" w:space="0" w:color="auto"/>
          </w:divBdr>
        </w:div>
        <w:div w:id="192621228">
          <w:marLeft w:val="0"/>
          <w:marRight w:val="0"/>
          <w:marTop w:val="0"/>
          <w:marBottom w:val="0"/>
          <w:divBdr>
            <w:top w:val="none" w:sz="0" w:space="0" w:color="auto"/>
            <w:left w:val="none" w:sz="0" w:space="0" w:color="auto"/>
            <w:bottom w:val="none" w:sz="0" w:space="0" w:color="auto"/>
            <w:right w:val="none" w:sz="0" w:space="0" w:color="auto"/>
          </w:divBdr>
        </w:div>
        <w:div w:id="517932046">
          <w:marLeft w:val="0"/>
          <w:marRight w:val="0"/>
          <w:marTop w:val="0"/>
          <w:marBottom w:val="0"/>
          <w:divBdr>
            <w:top w:val="none" w:sz="0" w:space="0" w:color="auto"/>
            <w:left w:val="none" w:sz="0" w:space="0" w:color="auto"/>
            <w:bottom w:val="none" w:sz="0" w:space="0" w:color="auto"/>
            <w:right w:val="none" w:sz="0" w:space="0" w:color="auto"/>
          </w:divBdr>
        </w:div>
        <w:div w:id="188689285">
          <w:marLeft w:val="0"/>
          <w:marRight w:val="0"/>
          <w:marTop w:val="0"/>
          <w:marBottom w:val="0"/>
          <w:divBdr>
            <w:top w:val="none" w:sz="0" w:space="0" w:color="auto"/>
            <w:left w:val="none" w:sz="0" w:space="0" w:color="auto"/>
            <w:bottom w:val="none" w:sz="0" w:space="0" w:color="auto"/>
            <w:right w:val="none" w:sz="0" w:space="0" w:color="auto"/>
          </w:divBdr>
        </w:div>
        <w:div w:id="827399193">
          <w:marLeft w:val="0"/>
          <w:marRight w:val="0"/>
          <w:marTop w:val="0"/>
          <w:marBottom w:val="0"/>
          <w:divBdr>
            <w:top w:val="none" w:sz="0" w:space="0" w:color="auto"/>
            <w:left w:val="none" w:sz="0" w:space="0" w:color="auto"/>
            <w:bottom w:val="none" w:sz="0" w:space="0" w:color="auto"/>
            <w:right w:val="none" w:sz="0" w:space="0" w:color="auto"/>
          </w:divBdr>
        </w:div>
        <w:div w:id="93064803">
          <w:marLeft w:val="0"/>
          <w:marRight w:val="0"/>
          <w:marTop w:val="0"/>
          <w:marBottom w:val="0"/>
          <w:divBdr>
            <w:top w:val="none" w:sz="0" w:space="0" w:color="auto"/>
            <w:left w:val="none" w:sz="0" w:space="0" w:color="auto"/>
            <w:bottom w:val="none" w:sz="0" w:space="0" w:color="auto"/>
            <w:right w:val="none" w:sz="0" w:space="0" w:color="auto"/>
          </w:divBdr>
        </w:div>
        <w:div w:id="28335981">
          <w:marLeft w:val="0"/>
          <w:marRight w:val="0"/>
          <w:marTop w:val="0"/>
          <w:marBottom w:val="0"/>
          <w:divBdr>
            <w:top w:val="none" w:sz="0" w:space="0" w:color="auto"/>
            <w:left w:val="none" w:sz="0" w:space="0" w:color="auto"/>
            <w:bottom w:val="none" w:sz="0" w:space="0" w:color="auto"/>
            <w:right w:val="none" w:sz="0" w:space="0" w:color="auto"/>
          </w:divBdr>
        </w:div>
        <w:div w:id="57171759">
          <w:marLeft w:val="0"/>
          <w:marRight w:val="0"/>
          <w:marTop w:val="0"/>
          <w:marBottom w:val="0"/>
          <w:divBdr>
            <w:top w:val="none" w:sz="0" w:space="0" w:color="auto"/>
            <w:left w:val="none" w:sz="0" w:space="0" w:color="auto"/>
            <w:bottom w:val="none" w:sz="0" w:space="0" w:color="auto"/>
            <w:right w:val="none" w:sz="0" w:space="0" w:color="auto"/>
          </w:divBdr>
        </w:div>
        <w:div w:id="1083796576">
          <w:marLeft w:val="0"/>
          <w:marRight w:val="0"/>
          <w:marTop w:val="0"/>
          <w:marBottom w:val="0"/>
          <w:divBdr>
            <w:top w:val="none" w:sz="0" w:space="0" w:color="auto"/>
            <w:left w:val="none" w:sz="0" w:space="0" w:color="auto"/>
            <w:bottom w:val="none" w:sz="0" w:space="0" w:color="auto"/>
            <w:right w:val="none" w:sz="0" w:space="0" w:color="auto"/>
          </w:divBdr>
        </w:div>
        <w:div w:id="971132930">
          <w:marLeft w:val="0"/>
          <w:marRight w:val="0"/>
          <w:marTop w:val="0"/>
          <w:marBottom w:val="0"/>
          <w:divBdr>
            <w:top w:val="none" w:sz="0" w:space="0" w:color="auto"/>
            <w:left w:val="none" w:sz="0" w:space="0" w:color="auto"/>
            <w:bottom w:val="none" w:sz="0" w:space="0" w:color="auto"/>
            <w:right w:val="none" w:sz="0" w:space="0" w:color="auto"/>
          </w:divBdr>
        </w:div>
        <w:div w:id="71780819">
          <w:marLeft w:val="0"/>
          <w:marRight w:val="0"/>
          <w:marTop w:val="0"/>
          <w:marBottom w:val="0"/>
          <w:divBdr>
            <w:top w:val="none" w:sz="0" w:space="0" w:color="auto"/>
            <w:left w:val="none" w:sz="0" w:space="0" w:color="auto"/>
            <w:bottom w:val="none" w:sz="0" w:space="0" w:color="auto"/>
            <w:right w:val="none" w:sz="0" w:space="0" w:color="auto"/>
          </w:divBdr>
        </w:div>
        <w:div w:id="903292573">
          <w:marLeft w:val="0"/>
          <w:marRight w:val="0"/>
          <w:marTop w:val="0"/>
          <w:marBottom w:val="0"/>
          <w:divBdr>
            <w:top w:val="none" w:sz="0" w:space="0" w:color="auto"/>
            <w:left w:val="none" w:sz="0" w:space="0" w:color="auto"/>
            <w:bottom w:val="none" w:sz="0" w:space="0" w:color="auto"/>
            <w:right w:val="none" w:sz="0" w:space="0" w:color="auto"/>
          </w:divBdr>
        </w:div>
        <w:div w:id="2003268536">
          <w:marLeft w:val="0"/>
          <w:marRight w:val="0"/>
          <w:marTop w:val="0"/>
          <w:marBottom w:val="0"/>
          <w:divBdr>
            <w:top w:val="none" w:sz="0" w:space="0" w:color="auto"/>
            <w:left w:val="none" w:sz="0" w:space="0" w:color="auto"/>
            <w:bottom w:val="none" w:sz="0" w:space="0" w:color="auto"/>
            <w:right w:val="none" w:sz="0" w:space="0" w:color="auto"/>
          </w:divBdr>
        </w:div>
        <w:div w:id="211236136">
          <w:marLeft w:val="0"/>
          <w:marRight w:val="0"/>
          <w:marTop w:val="0"/>
          <w:marBottom w:val="0"/>
          <w:divBdr>
            <w:top w:val="none" w:sz="0" w:space="0" w:color="auto"/>
            <w:left w:val="none" w:sz="0" w:space="0" w:color="auto"/>
            <w:bottom w:val="none" w:sz="0" w:space="0" w:color="auto"/>
            <w:right w:val="none" w:sz="0" w:space="0" w:color="auto"/>
          </w:divBdr>
        </w:div>
      </w:divsChild>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nspcc.org.uk/media/1095/reunification-practice-framework-guidan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nspcc.org.uk/media/1095/reunification-practice-framework-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A9B11C5F406A47A3A36F6EB1D422FE" ma:contentTypeVersion="9" ma:contentTypeDescription="Create a new document." ma:contentTypeScope="" ma:versionID="5002278c0f0c68d4a90984d4a674d29c">
  <xsd:schema xmlns:xsd="http://www.w3.org/2001/XMLSchema" xmlns:xs="http://www.w3.org/2001/XMLSchema" xmlns:p="http://schemas.microsoft.com/office/2006/metadata/properties" xmlns:ns2="a31cc466-11b3-4db8-9125-08b5f535317a" xmlns:ns3="1d74e0d5-85b9-4489-a434-b09b03337bcf" targetNamespace="http://schemas.microsoft.com/office/2006/metadata/properties" ma:root="true" ma:fieldsID="2a8f4354376b1e290fcf8061ec7995fe" ns2:_="" ns3:_="">
    <xsd:import namespace="a31cc466-11b3-4db8-9125-08b5f535317a"/>
    <xsd:import namespace="1d74e0d5-85b9-4489-a434-b09b03337b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c466-11b3-4db8-9125-08b5f5353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4e0d5-85b9-4489-a434-b09b03337b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2.xml><?xml version="1.0" encoding="utf-8"?>
<ds:datastoreItem xmlns:ds="http://schemas.openxmlformats.org/officeDocument/2006/customXml" ds:itemID="{C613D7D0-17A1-491E-BB62-AD182EFEF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c466-11b3-4db8-9125-08b5f535317a"/>
    <ds:schemaRef ds:uri="1d74e0d5-85b9-4489-a434-b09b03337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28A32-A38B-47CB-809C-37CD990D8AB2}">
  <ds:schemaRefs>
    <ds:schemaRef ds:uri="http://schemas.microsoft.com/sharepoint/v3/contenttype/forms"/>
  </ds:schemaRefs>
</ds:datastoreItem>
</file>

<file path=customXml/itemProps4.xml><?xml version="1.0" encoding="utf-8"?>
<ds:datastoreItem xmlns:ds="http://schemas.openxmlformats.org/officeDocument/2006/customXml" ds:itemID="{7CC1A469-E5BD-4F51-8F9E-4D7679AE20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2554</Words>
  <Characters>14563</Characters>
  <Application>Microsoft Office Word</Application>
  <DocSecurity>4</DocSecurity>
  <Lines>121</Lines>
  <Paragraphs>34</Paragraphs>
  <ScaleCrop>false</ScaleCrop>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Sheard</dc:creator>
  <cp:keywords/>
  <dc:description/>
  <cp:lastModifiedBy>Taniya Rahman</cp:lastModifiedBy>
  <cp:revision>2</cp:revision>
  <dcterms:created xsi:type="dcterms:W3CDTF">2024-12-24T12:40:00Z</dcterms:created>
  <dcterms:modified xsi:type="dcterms:W3CDTF">2024-12-24T12:40:00Z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0x010100C4A9B11C5F406A47A3A36F6EB1D422FE</vt:lpwstr>
  </property>
</Properties>
</file>