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DAE8" w14:textId="2BF4C5E2" w:rsidR="00E179AE" w:rsidRPr="000C3401" w:rsidRDefault="000C3401" w:rsidP="000C3401">
      <w:pPr>
        <w:rPr>
          <w:rFonts w:ascii="Arial" w:hAnsi="Arial" w:cs="Arial"/>
        </w:rPr>
      </w:pPr>
      <w:r w:rsidRPr="000C3401">
        <w:rPr>
          <w:rFonts w:ascii="Arial" w:hAnsi="Arial" w:cs="Arial"/>
        </w:rPr>
        <w:t xml:space="preserve">   </w:t>
      </w:r>
      <w:r w:rsidRPr="000C3401">
        <w:rPr>
          <w:rFonts w:ascii="Arial" w:hAnsi="Arial" w:cs="Arial"/>
          <w:noProof/>
        </w:rPr>
        <w:drawing>
          <wp:inline distT="0" distB="0" distL="0" distR="0" wp14:anchorId="30C8ABDB" wp14:editId="1D75C5E8">
            <wp:extent cx="1876425" cy="657225"/>
            <wp:effectExtent l="0" t="0" r="9525" b="9525"/>
            <wp:docPr id="3" name="Picture 1" descr="A pin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nk and blue text on a black backgroun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a:ln>
                      <a:noFill/>
                    </a:ln>
                  </pic:spPr>
                </pic:pic>
              </a:graphicData>
            </a:graphic>
          </wp:inline>
        </w:drawing>
      </w:r>
      <w:r w:rsidRPr="000C3401">
        <w:rPr>
          <w:rFonts w:ascii="Arial" w:hAnsi="Arial" w:cs="Arial"/>
        </w:rPr>
        <w:t xml:space="preserve">                                                    </w:t>
      </w:r>
      <w:r w:rsidR="006818F7">
        <w:rPr>
          <w:rFonts w:ascii="Arial" w:hAnsi="Arial" w:cs="Arial"/>
          <w:noProof/>
        </w:rPr>
        <w:drawing>
          <wp:inline distT="0" distB="0" distL="0" distR="0" wp14:anchorId="35216ACB" wp14:editId="19AD647D">
            <wp:extent cx="1877695" cy="658495"/>
            <wp:effectExtent l="0" t="0" r="8255" b="8255"/>
            <wp:docPr id="161247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658495"/>
                    </a:xfrm>
                    <a:prstGeom prst="rect">
                      <a:avLst/>
                    </a:prstGeom>
                    <a:noFill/>
                  </pic:spPr>
                </pic:pic>
              </a:graphicData>
            </a:graphic>
          </wp:inline>
        </w:drawing>
      </w:r>
      <w:r w:rsidRPr="000C3401">
        <w:rPr>
          <w:rFonts w:ascii="Arial" w:hAnsi="Arial" w:cs="Arial"/>
          <w:noProof/>
        </w:rPr>
        <w:drawing>
          <wp:inline distT="0" distB="0" distL="0" distR="0" wp14:anchorId="2567D179" wp14:editId="1ADBE102">
            <wp:extent cx="1590675" cy="790575"/>
            <wp:effectExtent l="0" t="0" r="9525" b="9525"/>
            <wp:docPr id="4"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for a sports team&#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a:ln>
                      <a:noFill/>
                    </a:ln>
                  </pic:spPr>
                </pic:pic>
              </a:graphicData>
            </a:graphic>
          </wp:inline>
        </w:drawing>
      </w:r>
    </w:p>
    <w:p w14:paraId="30049A13" w14:textId="2542C870" w:rsidR="00E179AE" w:rsidRPr="00AB286D" w:rsidRDefault="00E179AE" w:rsidP="00E179AE">
      <w:pPr>
        <w:jc w:val="right"/>
        <w:rPr>
          <w:rFonts w:ascii="Arial" w:hAnsi="Arial" w:cs="Arial"/>
          <w:sz w:val="20"/>
          <w:szCs w:val="20"/>
        </w:rPr>
      </w:pPr>
    </w:p>
    <w:p w14:paraId="675F3CF4" w14:textId="201E30DB" w:rsidR="000C3401" w:rsidRPr="00AB286D" w:rsidRDefault="00E179AE" w:rsidP="00E179AE">
      <w:pPr>
        <w:jc w:val="center"/>
        <w:rPr>
          <w:rFonts w:ascii="Arial" w:hAnsi="Arial" w:cs="Arial"/>
          <w:b/>
          <w:bCs/>
          <w:color w:val="222A35" w:themeColor="text2" w:themeShade="80"/>
          <w:sz w:val="24"/>
          <w:szCs w:val="24"/>
        </w:rPr>
      </w:pPr>
      <w:r w:rsidRPr="00AB286D">
        <w:rPr>
          <w:rFonts w:ascii="Arial" w:hAnsi="Arial" w:cs="Arial"/>
          <w:b/>
          <w:bCs/>
          <w:color w:val="222A35" w:themeColor="text2" w:themeShade="80"/>
          <w:sz w:val="24"/>
          <w:szCs w:val="24"/>
        </w:rPr>
        <w:t xml:space="preserve">Oversight of </w:t>
      </w:r>
      <w:r w:rsidR="000C3401" w:rsidRPr="00AB286D">
        <w:rPr>
          <w:rFonts w:ascii="Arial" w:hAnsi="Arial" w:cs="Arial"/>
          <w:b/>
          <w:bCs/>
          <w:color w:val="222A35" w:themeColor="text2" w:themeShade="80"/>
          <w:sz w:val="24"/>
          <w:szCs w:val="24"/>
        </w:rPr>
        <w:t>U</w:t>
      </w:r>
      <w:r w:rsidRPr="00AB286D">
        <w:rPr>
          <w:rFonts w:ascii="Arial" w:hAnsi="Arial" w:cs="Arial"/>
          <w:b/>
          <w:bCs/>
          <w:color w:val="222A35" w:themeColor="text2" w:themeShade="80"/>
          <w:sz w:val="24"/>
          <w:szCs w:val="24"/>
        </w:rPr>
        <w:t>n</w:t>
      </w:r>
      <w:r w:rsidR="003B5AFB">
        <w:rPr>
          <w:rFonts w:ascii="Arial" w:hAnsi="Arial" w:cs="Arial"/>
          <w:b/>
          <w:bCs/>
          <w:color w:val="222A35" w:themeColor="text2" w:themeShade="80"/>
          <w:sz w:val="24"/>
          <w:szCs w:val="24"/>
        </w:rPr>
        <w:t>regulate</w:t>
      </w:r>
      <w:r w:rsidR="00DA3F8C">
        <w:rPr>
          <w:rFonts w:ascii="Arial" w:hAnsi="Arial" w:cs="Arial"/>
          <w:b/>
          <w:bCs/>
          <w:color w:val="222A35" w:themeColor="text2" w:themeShade="80"/>
          <w:sz w:val="24"/>
          <w:szCs w:val="24"/>
        </w:rPr>
        <w:t>d</w:t>
      </w:r>
      <w:r w:rsidRPr="00AB286D">
        <w:rPr>
          <w:rFonts w:ascii="Arial" w:hAnsi="Arial" w:cs="Arial"/>
          <w:b/>
          <w:bCs/>
          <w:color w:val="222A35" w:themeColor="text2" w:themeShade="80"/>
          <w:sz w:val="24"/>
          <w:szCs w:val="24"/>
        </w:rPr>
        <w:t xml:space="preserve"> </w:t>
      </w:r>
      <w:r w:rsidR="000C3401" w:rsidRPr="00AB286D">
        <w:rPr>
          <w:rFonts w:ascii="Arial" w:hAnsi="Arial" w:cs="Arial"/>
          <w:b/>
          <w:bCs/>
          <w:color w:val="222A35" w:themeColor="text2" w:themeShade="80"/>
          <w:sz w:val="24"/>
          <w:szCs w:val="24"/>
        </w:rPr>
        <w:t>P</w:t>
      </w:r>
      <w:r w:rsidRPr="00AB286D">
        <w:rPr>
          <w:rFonts w:ascii="Arial" w:hAnsi="Arial" w:cs="Arial"/>
          <w:b/>
          <w:bCs/>
          <w:color w:val="222A35" w:themeColor="text2" w:themeShade="80"/>
          <w:sz w:val="24"/>
          <w:szCs w:val="24"/>
        </w:rPr>
        <w:t xml:space="preserve">lacements </w:t>
      </w:r>
    </w:p>
    <w:p w14:paraId="0BF7F9F3" w14:textId="29604F3E" w:rsidR="00060DF4" w:rsidRPr="00AB286D" w:rsidRDefault="000C3401" w:rsidP="00744E93">
      <w:pPr>
        <w:tabs>
          <w:tab w:val="left" w:pos="3261"/>
        </w:tabs>
        <w:jc w:val="center"/>
        <w:rPr>
          <w:rFonts w:ascii="Arial" w:hAnsi="Arial" w:cs="Arial"/>
          <w:b/>
          <w:bCs/>
          <w:color w:val="222A35" w:themeColor="text2" w:themeShade="80"/>
          <w:sz w:val="24"/>
          <w:szCs w:val="24"/>
        </w:rPr>
      </w:pPr>
      <w:r w:rsidRPr="00AB286D">
        <w:rPr>
          <w:rFonts w:ascii="Arial" w:hAnsi="Arial" w:cs="Arial"/>
          <w:b/>
          <w:bCs/>
          <w:color w:val="222A35" w:themeColor="text2" w:themeShade="80"/>
          <w:sz w:val="24"/>
          <w:szCs w:val="24"/>
        </w:rPr>
        <w:t xml:space="preserve">Practice Guidance </w:t>
      </w:r>
    </w:p>
    <w:p w14:paraId="6B77A32E" w14:textId="6AC37001" w:rsidR="008A40A3" w:rsidRDefault="008A40A3" w:rsidP="00BE4846">
      <w:pPr>
        <w:pStyle w:val="NormalWeb"/>
        <w:shd w:val="clear" w:color="auto" w:fill="FFFFFF"/>
        <w:spacing w:before="0" w:beforeAutospacing="0" w:after="300" w:afterAutospacing="0"/>
        <w:jc w:val="both"/>
        <w:rPr>
          <w:rFonts w:ascii="Arial" w:hAnsi="Arial" w:cs="Arial"/>
        </w:rPr>
      </w:pPr>
      <w:r w:rsidRPr="008A40A3">
        <w:rPr>
          <w:rFonts w:ascii="Arial" w:hAnsi="Arial" w:cs="Arial"/>
        </w:rPr>
        <w:t xml:space="preserve">Under Regulation 24 of the Care Planning, Placement and Case Review (England) Regulations 2010 the </w:t>
      </w:r>
      <w:r>
        <w:rPr>
          <w:rFonts w:ascii="Arial" w:hAnsi="Arial" w:cs="Arial"/>
        </w:rPr>
        <w:t xml:space="preserve">Trust </w:t>
      </w:r>
      <w:r w:rsidRPr="008A40A3">
        <w:rPr>
          <w:rFonts w:ascii="Arial" w:hAnsi="Arial" w:cs="Arial"/>
        </w:rPr>
        <w:t xml:space="preserve">may approve a </w:t>
      </w:r>
      <w:r>
        <w:rPr>
          <w:rFonts w:ascii="Arial" w:hAnsi="Arial" w:cs="Arial"/>
        </w:rPr>
        <w:t xml:space="preserve">Kinship Carer </w:t>
      </w:r>
      <w:r w:rsidRPr="008A40A3">
        <w:rPr>
          <w:rFonts w:ascii="Arial" w:hAnsi="Arial" w:cs="Arial"/>
        </w:rPr>
        <w:t>as a temporary foster carer for up to 16 weeks</w:t>
      </w:r>
      <w:r>
        <w:rPr>
          <w:rFonts w:ascii="Arial" w:hAnsi="Arial" w:cs="Arial"/>
        </w:rPr>
        <w:t xml:space="preserve">. This approval is often given after the viability assessment. It is expected that the full assessment of the carers is completed and presented to fostering panel within the </w:t>
      </w:r>
      <w:proofErr w:type="gramStart"/>
      <w:r>
        <w:rPr>
          <w:rFonts w:ascii="Arial" w:hAnsi="Arial" w:cs="Arial"/>
        </w:rPr>
        <w:t>16 week</w:t>
      </w:r>
      <w:proofErr w:type="gramEnd"/>
      <w:r>
        <w:rPr>
          <w:rFonts w:ascii="Arial" w:hAnsi="Arial" w:cs="Arial"/>
        </w:rPr>
        <w:t xml:space="preserve"> timeframe. This ensures that the placement is regulated.   </w:t>
      </w:r>
    </w:p>
    <w:p w14:paraId="47AF971B" w14:textId="3EA58128" w:rsidR="00A637BE" w:rsidRDefault="008A40A3" w:rsidP="00BE4846">
      <w:pPr>
        <w:jc w:val="both"/>
        <w:rPr>
          <w:rFonts w:ascii="Arial" w:hAnsi="Arial" w:cs="Arial"/>
          <w:sz w:val="24"/>
          <w:szCs w:val="24"/>
        </w:rPr>
      </w:pPr>
      <w:r>
        <w:rPr>
          <w:rFonts w:ascii="Arial" w:hAnsi="Arial" w:cs="Arial"/>
          <w:sz w:val="24"/>
          <w:szCs w:val="24"/>
        </w:rPr>
        <w:t>Sometimes t</w:t>
      </w:r>
      <w:r w:rsidR="000C3401">
        <w:rPr>
          <w:rFonts w:ascii="Arial" w:hAnsi="Arial" w:cs="Arial"/>
          <w:sz w:val="24"/>
          <w:szCs w:val="24"/>
        </w:rPr>
        <w:t xml:space="preserve">here will be circumstances where children who live with </w:t>
      </w:r>
      <w:r>
        <w:rPr>
          <w:rFonts w:ascii="Arial" w:hAnsi="Arial" w:cs="Arial"/>
          <w:sz w:val="24"/>
          <w:szCs w:val="24"/>
        </w:rPr>
        <w:t xml:space="preserve">their </w:t>
      </w:r>
      <w:r w:rsidR="000C3401">
        <w:rPr>
          <w:rFonts w:ascii="Arial" w:hAnsi="Arial" w:cs="Arial"/>
          <w:sz w:val="24"/>
          <w:szCs w:val="24"/>
        </w:rPr>
        <w:t xml:space="preserve">kinship carers </w:t>
      </w:r>
      <w:r>
        <w:rPr>
          <w:rFonts w:ascii="Arial" w:hAnsi="Arial" w:cs="Arial"/>
          <w:sz w:val="24"/>
          <w:szCs w:val="24"/>
        </w:rPr>
        <w:t xml:space="preserve">are </w:t>
      </w:r>
      <w:r w:rsidR="000C3401">
        <w:rPr>
          <w:rFonts w:ascii="Arial" w:hAnsi="Arial" w:cs="Arial"/>
          <w:sz w:val="24"/>
          <w:szCs w:val="24"/>
        </w:rPr>
        <w:t>in an unregulated placement. This means that the placement has not been approved under the Fostering Regulations</w:t>
      </w:r>
      <w:r>
        <w:rPr>
          <w:rFonts w:ascii="Arial" w:hAnsi="Arial" w:cs="Arial"/>
          <w:sz w:val="24"/>
          <w:szCs w:val="24"/>
        </w:rPr>
        <w:t xml:space="preserve"> making it an </w:t>
      </w:r>
      <w:r w:rsidRPr="000C3401">
        <w:rPr>
          <w:rFonts w:ascii="Arial" w:hAnsi="Arial" w:cs="Arial"/>
          <w:color w:val="000000" w:themeColor="text1"/>
          <w:sz w:val="24"/>
          <w:szCs w:val="24"/>
        </w:rPr>
        <w:t>un</w:t>
      </w:r>
      <w:r w:rsidR="00DA3F8C">
        <w:rPr>
          <w:rFonts w:ascii="Arial" w:hAnsi="Arial" w:cs="Arial"/>
          <w:color w:val="000000" w:themeColor="text1"/>
          <w:sz w:val="24"/>
          <w:szCs w:val="24"/>
        </w:rPr>
        <w:t>regulated (un</w:t>
      </w:r>
      <w:r w:rsidRPr="000C3401">
        <w:rPr>
          <w:rFonts w:ascii="Arial" w:hAnsi="Arial" w:cs="Arial"/>
          <w:color w:val="000000" w:themeColor="text1"/>
          <w:sz w:val="24"/>
          <w:szCs w:val="24"/>
        </w:rPr>
        <w:t>lawful placement</w:t>
      </w:r>
      <w:r w:rsidR="00DA3F8C">
        <w:rPr>
          <w:rFonts w:ascii="Arial" w:hAnsi="Arial" w:cs="Arial"/>
          <w:color w:val="000000" w:themeColor="text1"/>
          <w:sz w:val="24"/>
          <w:szCs w:val="24"/>
        </w:rPr>
        <w:t>).</w:t>
      </w:r>
      <w:r>
        <w:rPr>
          <w:rFonts w:ascii="Arial" w:hAnsi="Arial" w:cs="Arial"/>
          <w:color w:val="000000" w:themeColor="text1"/>
          <w:sz w:val="24"/>
          <w:szCs w:val="24"/>
        </w:rPr>
        <w:t xml:space="preserve"> </w:t>
      </w:r>
    </w:p>
    <w:p w14:paraId="6774723B" w14:textId="77777777" w:rsidR="000C3401" w:rsidRDefault="00A637BE" w:rsidP="00BE4846">
      <w:pPr>
        <w:jc w:val="both"/>
        <w:rPr>
          <w:rFonts w:ascii="Arial" w:hAnsi="Arial" w:cs="Arial"/>
          <w:sz w:val="24"/>
          <w:szCs w:val="24"/>
        </w:rPr>
      </w:pPr>
      <w:r w:rsidRPr="000C3401">
        <w:rPr>
          <w:rFonts w:ascii="Arial" w:hAnsi="Arial" w:cs="Arial"/>
          <w:sz w:val="24"/>
          <w:szCs w:val="24"/>
        </w:rPr>
        <w:t>Th</w:t>
      </w:r>
      <w:r w:rsidR="000C3401">
        <w:rPr>
          <w:rFonts w:ascii="Arial" w:hAnsi="Arial" w:cs="Arial"/>
          <w:sz w:val="24"/>
          <w:szCs w:val="24"/>
        </w:rPr>
        <w:t xml:space="preserve">is may have happened for a number of reasons – </w:t>
      </w:r>
    </w:p>
    <w:p w14:paraId="5B1EBC49" w14:textId="1768B0AD" w:rsidR="00A637BE" w:rsidRDefault="000C3401" w:rsidP="00BE4846">
      <w:pPr>
        <w:pStyle w:val="ListParagraph"/>
        <w:numPr>
          <w:ilvl w:val="0"/>
          <w:numId w:val="3"/>
        </w:numPr>
        <w:ind w:left="426" w:hanging="284"/>
        <w:jc w:val="both"/>
        <w:rPr>
          <w:rFonts w:ascii="Arial" w:hAnsi="Arial" w:cs="Arial"/>
          <w:sz w:val="24"/>
          <w:szCs w:val="24"/>
        </w:rPr>
      </w:pPr>
      <w:r w:rsidRPr="000C3401">
        <w:rPr>
          <w:rFonts w:ascii="Arial" w:hAnsi="Arial" w:cs="Arial"/>
          <w:sz w:val="24"/>
          <w:szCs w:val="24"/>
        </w:rPr>
        <w:t>A</w:t>
      </w:r>
      <w:r w:rsidR="00A637BE" w:rsidRPr="000C3401">
        <w:rPr>
          <w:rFonts w:ascii="Arial" w:hAnsi="Arial" w:cs="Arial"/>
          <w:sz w:val="24"/>
          <w:szCs w:val="24"/>
        </w:rPr>
        <w:t xml:space="preserve"> child is placed with relatives or family and </w:t>
      </w:r>
      <w:proofErr w:type="gramStart"/>
      <w:r w:rsidR="00A637BE" w:rsidRPr="000C3401">
        <w:rPr>
          <w:rFonts w:ascii="Arial" w:hAnsi="Arial" w:cs="Arial"/>
          <w:sz w:val="24"/>
          <w:szCs w:val="24"/>
        </w:rPr>
        <w:t>friends</w:t>
      </w:r>
      <w:proofErr w:type="gramEnd"/>
      <w:r w:rsidR="00A637BE" w:rsidRPr="000C3401">
        <w:rPr>
          <w:rFonts w:ascii="Arial" w:hAnsi="Arial" w:cs="Arial"/>
          <w:sz w:val="24"/>
          <w:szCs w:val="24"/>
        </w:rPr>
        <w:t xml:space="preserve"> and a viability assessment has not been completed or signed off by the agency decision maker</w:t>
      </w:r>
      <w:r w:rsidR="005E361C" w:rsidRPr="000C3401">
        <w:rPr>
          <w:rFonts w:ascii="Arial" w:hAnsi="Arial" w:cs="Arial"/>
          <w:sz w:val="24"/>
          <w:szCs w:val="24"/>
        </w:rPr>
        <w:t xml:space="preserve"> </w:t>
      </w:r>
      <w:r w:rsidR="00A637BE" w:rsidRPr="000C3401">
        <w:rPr>
          <w:rFonts w:ascii="Arial" w:hAnsi="Arial" w:cs="Arial"/>
          <w:sz w:val="24"/>
          <w:szCs w:val="24"/>
        </w:rPr>
        <w:t>(ADM).</w:t>
      </w:r>
    </w:p>
    <w:p w14:paraId="6D7097B7" w14:textId="77777777" w:rsidR="000C3401" w:rsidRDefault="000C3401" w:rsidP="00BE4846">
      <w:pPr>
        <w:pStyle w:val="ListParagraph"/>
        <w:ind w:left="426"/>
        <w:jc w:val="both"/>
        <w:rPr>
          <w:rFonts w:ascii="Arial" w:hAnsi="Arial" w:cs="Arial"/>
          <w:sz w:val="24"/>
          <w:szCs w:val="24"/>
        </w:rPr>
      </w:pPr>
    </w:p>
    <w:p w14:paraId="1783FE9C" w14:textId="7160E402" w:rsidR="00A637BE" w:rsidRDefault="00A637BE" w:rsidP="00BE4846">
      <w:pPr>
        <w:pStyle w:val="ListParagraph"/>
        <w:numPr>
          <w:ilvl w:val="0"/>
          <w:numId w:val="3"/>
        </w:numPr>
        <w:ind w:left="426" w:hanging="284"/>
        <w:jc w:val="both"/>
        <w:rPr>
          <w:rFonts w:ascii="Arial" w:hAnsi="Arial" w:cs="Arial"/>
          <w:sz w:val="24"/>
          <w:szCs w:val="24"/>
        </w:rPr>
      </w:pPr>
      <w:r w:rsidRPr="000C3401">
        <w:rPr>
          <w:rFonts w:ascii="Arial" w:hAnsi="Arial" w:cs="Arial"/>
          <w:sz w:val="24"/>
          <w:szCs w:val="24"/>
        </w:rPr>
        <w:t>The temporary foster</w:t>
      </w:r>
      <w:r w:rsidR="000C3401">
        <w:rPr>
          <w:rFonts w:ascii="Arial" w:hAnsi="Arial" w:cs="Arial"/>
          <w:sz w:val="24"/>
          <w:szCs w:val="24"/>
        </w:rPr>
        <w:t xml:space="preserve"> </w:t>
      </w:r>
      <w:r w:rsidRPr="000C3401">
        <w:rPr>
          <w:rFonts w:ascii="Arial" w:hAnsi="Arial" w:cs="Arial"/>
          <w:sz w:val="24"/>
          <w:szCs w:val="24"/>
        </w:rPr>
        <w:t>care approval under Regulation 24 agreement has lapsed, in that it has gone beyond the 16-week assessment period and an</w:t>
      </w:r>
      <w:r w:rsidR="005E361C" w:rsidRPr="000C3401">
        <w:rPr>
          <w:rFonts w:ascii="Arial" w:hAnsi="Arial" w:cs="Arial"/>
          <w:sz w:val="24"/>
          <w:szCs w:val="24"/>
        </w:rPr>
        <w:t xml:space="preserve"> </w:t>
      </w:r>
      <w:r w:rsidRPr="000C3401">
        <w:rPr>
          <w:rFonts w:ascii="Arial" w:hAnsi="Arial" w:cs="Arial"/>
          <w:sz w:val="24"/>
          <w:szCs w:val="24"/>
        </w:rPr>
        <w:t>extension for a further eight weeks under Regulation 25 (CPPCR Regs 2010), has not been sought from the Fostering Panel.</w:t>
      </w:r>
    </w:p>
    <w:p w14:paraId="5986D220" w14:textId="77777777" w:rsidR="000C3401" w:rsidRPr="000C3401" w:rsidRDefault="000C3401" w:rsidP="00BE4846">
      <w:pPr>
        <w:pStyle w:val="ListParagraph"/>
        <w:jc w:val="both"/>
        <w:rPr>
          <w:rFonts w:ascii="Arial" w:hAnsi="Arial" w:cs="Arial"/>
          <w:sz w:val="24"/>
          <w:szCs w:val="24"/>
        </w:rPr>
      </w:pPr>
    </w:p>
    <w:p w14:paraId="2F375D94" w14:textId="77777777" w:rsidR="000C3401" w:rsidRDefault="00A637BE" w:rsidP="00BE4846">
      <w:pPr>
        <w:pStyle w:val="ListParagraph"/>
        <w:numPr>
          <w:ilvl w:val="0"/>
          <w:numId w:val="3"/>
        </w:numPr>
        <w:ind w:left="426" w:hanging="284"/>
        <w:jc w:val="both"/>
        <w:rPr>
          <w:rFonts w:ascii="Arial" w:hAnsi="Arial" w:cs="Arial"/>
          <w:sz w:val="24"/>
          <w:szCs w:val="24"/>
        </w:rPr>
      </w:pPr>
      <w:r w:rsidRPr="000C3401">
        <w:rPr>
          <w:rFonts w:ascii="Arial" w:hAnsi="Arial" w:cs="Arial"/>
          <w:sz w:val="24"/>
          <w:szCs w:val="24"/>
        </w:rPr>
        <w:t xml:space="preserve">The Regulation 25 agreement has lapsed after 24 </w:t>
      </w:r>
      <w:proofErr w:type="gramStart"/>
      <w:r w:rsidRPr="000C3401">
        <w:rPr>
          <w:rFonts w:ascii="Arial" w:hAnsi="Arial" w:cs="Arial"/>
          <w:sz w:val="24"/>
          <w:szCs w:val="24"/>
        </w:rPr>
        <w:t>weeks</w:t>
      </w:r>
      <w:proofErr w:type="gramEnd"/>
      <w:r w:rsidRPr="000C3401">
        <w:rPr>
          <w:rFonts w:ascii="Arial" w:hAnsi="Arial" w:cs="Arial"/>
          <w:sz w:val="24"/>
          <w:szCs w:val="24"/>
        </w:rPr>
        <w:t xml:space="preserve"> and the completed full fostering assessment has not yet been presented to Fostering Panel</w:t>
      </w:r>
      <w:r w:rsidR="005E361C" w:rsidRPr="000C3401">
        <w:rPr>
          <w:rFonts w:ascii="Arial" w:hAnsi="Arial" w:cs="Arial"/>
          <w:sz w:val="24"/>
          <w:szCs w:val="24"/>
        </w:rPr>
        <w:t xml:space="preserve"> </w:t>
      </w:r>
      <w:r w:rsidRPr="000C3401">
        <w:rPr>
          <w:rFonts w:ascii="Arial" w:hAnsi="Arial" w:cs="Arial"/>
          <w:sz w:val="24"/>
          <w:szCs w:val="24"/>
        </w:rPr>
        <w:t>within this timescale</w:t>
      </w:r>
      <w:r w:rsidR="000C3401">
        <w:rPr>
          <w:rFonts w:ascii="Arial" w:hAnsi="Arial" w:cs="Arial"/>
          <w:sz w:val="24"/>
          <w:szCs w:val="24"/>
        </w:rPr>
        <w:t xml:space="preserve">. </w:t>
      </w:r>
    </w:p>
    <w:p w14:paraId="7A0DB1F5" w14:textId="77777777" w:rsidR="000C3401" w:rsidRPr="000C3401" w:rsidRDefault="000C3401" w:rsidP="00BE4846">
      <w:pPr>
        <w:pStyle w:val="ListParagraph"/>
        <w:jc w:val="both"/>
        <w:rPr>
          <w:rFonts w:ascii="Arial" w:hAnsi="Arial" w:cs="Arial"/>
          <w:sz w:val="24"/>
          <w:szCs w:val="24"/>
        </w:rPr>
      </w:pPr>
    </w:p>
    <w:p w14:paraId="0E9D1DD4" w14:textId="77777777" w:rsidR="000C3401" w:rsidRDefault="00A637BE" w:rsidP="00BE4846">
      <w:pPr>
        <w:pStyle w:val="ListParagraph"/>
        <w:numPr>
          <w:ilvl w:val="0"/>
          <w:numId w:val="3"/>
        </w:numPr>
        <w:ind w:left="426" w:hanging="284"/>
        <w:jc w:val="both"/>
        <w:rPr>
          <w:rFonts w:ascii="Arial" w:hAnsi="Arial" w:cs="Arial"/>
          <w:sz w:val="24"/>
          <w:szCs w:val="24"/>
        </w:rPr>
      </w:pPr>
      <w:r w:rsidRPr="000C3401">
        <w:rPr>
          <w:rFonts w:ascii="Arial" w:hAnsi="Arial" w:cs="Arial"/>
          <w:sz w:val="24"/>
          <w:szCs w:val="24"/>
        </w:rPr>
        <w:t xml:space="preserve">The </w:t>
      </w:r>
      <w:r w:rsidR="005E361C" w:rsidRPr="000C3401">
        <w:rPr>
          <w:rFonts w:ascii="Arial" w:hAnsi="Arial" w:cs="Arial"/>
          <w:sz w:val="24"/>
          <w:szCs w:val="24"/>
        </w:rPr>
        <w:t>Kinship</w:t>
      </w:r>
      <w:r w:rsidRPr="000C3401">
        <w:rPr>
          <w:rFonts w:ascii="Arial" w:hAnsi="Arial" w:cs="Arial"/>
          <w:sz w:val="24"/>
          <w:szCs w:val="24"/>
        </w:rPr>
        <w:t xml:space="preserve"> fostering assessment has been presented to Fostering Panel and Panel have not recommended approval; the child remains</w:t>
      </w:r>
      <w:r w:rsidR="009B2644" w:rsidRPr="000C3401">
        <w:rPr>
          <w:rFonts w:ascii="Arial" w:hAnsi="Arial" w:cs="Arial"/>
          <w:sz w:val="24"/>
          <w:szCs w:val="24"/>
        </w:rPr>
        <w:t xml:space="preserve"> </w:t>
      </w:r>
      <w:r w:rsidRPr="000C3401">
        <w:rPr>
          <w:rFonts w:ascii="Arial" w:hAnsi="Arial" w:cs="Arial"/>
          <w:sz w:val="24"/>
          <w:szCs w:val="24"/>
        </w:rPr>
        <w:t>in the care of the adults who are assessed but are not approved.</w:t>
      </w:r>
    </w:p>
    <w:p w14:paraId="3C8E0CA8" w14:textId="77777777" w:rsidR="000C3401" w:rsidRPr="000C3401" w:rsidRDefault="000C3401" w:rsidP="00BE4846">
      <w:pPr>
        <w:pStyle w:val="ListParagraph"/>
        <w:jc w:val="both"/>
        <w:rPr>
          <w:rFonts w:ascii="Arial" w:hAnsi="Arial" w:cs="Arial"/>
          <w:sz w:val="24"/>
          <w:szCs w:val="24"/>
        </w:rPr>
      </w:pPr>
    </w:p>
    <w:p w14:paraId="72D0E98B" w14:textId="4478247D" w:rsidR="00E179AE" w:rsidRPr="000C3401" w:rsidRDefault="00A637BE" w:rsidP="00BE4846">
      <w:pPr>
        <w:pStyle w:val="ListParagraph"/>
        <w:numPr>
          <w:ilvl w:val="0"/>
          <w:numId w:val="3"/>
        </w:numPr>
        <w:ind w:left="426" w:hanging="284"/>
        <w:jc w:val="both"/>
        <w:rPr>
          <w:rFonts w:ascii="Arial" w:hAnsi="Arial" w:cs="Arial"/>
          <w:sz w:val="24"/>
          <w:szCs w:val="24"/>
        </w:rPr>
      </w:pPr>
      <w:r w:rsidRPr="000C3401">
        <w:rPr>
          <w:rFonts w:ascii="Arial" w:hAnsi="Arial" w:cs="Arial"/>
          <w:sz w:val="24"/>
          <w:szCs w:val="24"/>
        </w:rPr>
        <w:t>Where the court has granted an Interim Care Order (ICO) and decide</w:t>
      </w:r>
      <w:r w:rsidR="000C3401">
        <w:rPr>
          <w:rFonts w:ascii="Arial" w:hAnsi="Arial" w:cs="Arial"/>
          <w:sz w:val="24"/>
          <w:szCs w:val="24"/>
        </w:rPr>
        <w:t>d</w:t>
      </w:r>
      <w:r w:rsidRPr="000C3401">
        <w:rPr>
          <w:rFonts w:ascii="Arial" w:hAnsi="Arial" w:cs="Arial"/>
          <w:sz w:val="24"/>
          <w:szCs w:val="24"/>
        </w:rPr>
        <w:t xml:space="preserve"> to </w:t>
      </w:r>
      <w:r w:rsidR="005E361C" w:rsidRPr="000C3401">
        <w:rPr>
          <w:rFonts w:ascii="Arial" w:hAnsi="Arial" w:cs="Arial"/>
          <w:sz w:val="24"/>
          <w:szCs w:val="24"/>
        </w:rPr>
        <w:t>place a child with a carer who is not approved as a foster carer as they do not meet fostering regulations, or where the carer has never been assessed.</w:t>
      </w:r>
    </w:p>
    <w:p w14:paraId="3274D2DD" w14:textId="77777777" w:rsidR="00A637BE" w:rsidRPr="000C3401" w:rsidRDefault="00A637BE" w:rsidP="00BE4846">
      <w:pPr>
        <w:jc w:val="both"/>
        <w:rPr>
          <w:rFonts w:ascii="Arial" w:hAnsi="Arial" w:cs="Arial"/>
          <w:color w:val="FF0000"/>
        </w:rPr>
      </w:pPr>
    </w:p>
    <w:p w14:paraId="1259F796" w14:textId="77777777" w:rsidR="008A40A3" w:rsidRDefault="008A40A3" w:rsidP="00BE4846">
      <w:pPr>
        <w:jc w:val="both"/>
        <w:rPr>
          <w:rFonts w:ascii="Arial" w:hAnsi="Arial" w:cs="Arial"/>
          <w:color w:val="000000" w:themeColor="text1"/>
          <w:sz w:val="24"/>
          <w:szCs w:val="24"/>
        </w:rPr>
      </w:pPr>
      <w:bookmarkStart w:id="0" w:name="_Hlk184286485"/>
      <w:r>
        <w:rPr>
          <w:rFonts w:ascii="Arial" w:hAnsi="Arial" w:cs="Arial"/>
          <w:color w:val="000000" w:themeColor="text1"/>
          <w:sz w:val="24"/>
          <w:szCs w:val="24"/>
        </w:rPr>
        <w:t xml:space="preserve">It is important that </w:t>
      </w:r>
      <w:r w:rsidR="00A637BE" w:rsidRPr="000C3401">
        <w:rPr>
          <w:rFonts w:ascii="Arial" w:hAnsi="Arial" w:cs="Arial"/>
          <w:color w:val="000000" w:themeColor="text1"/>
          <w:sz w:val="24"/>
          <w:szCs w:val="24"/>
        </w:rPr>
        <w:t>any decision to continue with the placement in breach of the regulations should be taken by a</w:t>
      </w:r>
      <w:r>
        <w:rPr>
          <w:rFonts w:ascii="Arial" w:hAnsi="Arial" w:cs="Arial"/>
          <w:color w:val="000000" w:themeColor="text1"/>
          <w:sz w:val="24"/>
          <w:szCs w:val="24"/>
        </w:rPr>
        <w:t xml:space="preserve">n </w:t>
      </w:r>
      <w:r w:rsidR="00A637BE" w:rsidRPr="000C3401">
        <w:rPr>
          <w:rFonts w:ascii="Arial" w:hAnsi="Arial" w:cs="Arial"/>
          <w:color w:val="000000" w:themeColor="text1"/>
          <w:sz w:val="24"/>
          <w:szCs w:val="24"/>
        </w:rPr>
        <w:t>assistant director</w:t>
      </w:r>
      <w:r>
        <w:rPr>
          <w:rFonts w:ascii="Arial" w:hAnsi="Arial" w:cs="Arial"/>
          <w:color w:val="000000" w:themeColor="text1"/>
          <w:sz w:val="24"/>
          <w:szCs w:val="24"/>
        </w:rPr>
        <w:t xml:space="preserve">. </w:t>
      </w:r>
    </w:p>
    <w:p w14:paraId="4E295DCF" w14:textId="77777777" w:rsidR="008A40A3" w:rsidRDefault="00A637BE" w:rsidP="00BE4846">
      <w:pPr>
        <w:jc w:val="both"/>
        <w:rPr>
          <w:rFonts w:ascii="Arial" w:hAnsi="Arial" w:cs="Arial"/>
          <w:color w:val="000000" w:themeColor="text1"/>
          <w:sz w:val="24"/>
          <w:szCs w:val="24"/>
        </w:rPr>
      </w:pPr>
      <w:r w:rsidRPr="000C3401">
        <w:rPr>
          <w:rFonts w:ascii="Arial" w:hAnsi="Arial" w:cs="Arial"/>
          <w:color w:val="000000" w:themeColor="text1"/>
          <w:sz w:val="24"/>
          <w:szCs w:val="24"/>
        </w:rPr>
        <w:t xml:space="preserve">The reasons for the decision to continue with an unlawful placement should be clearly recorded, with the risks of the placement identified and case-specific support and monitoring arrangements detailed. </w:t>
      </w:r>
    </w:p>
    <w:bookmarkEnd w:id="0"/>
    <w:p w14:paraId="477951FF" w14:textId="29567789" w:rsidR="008A40A3" w:rsidRDefault="00A637BE" w:rsidP="00BE4846">
      <w:pPr>
        <w:jc w:val="both"/>
        <w:rPr>
          <w:rFonts w:ascii="Arial" w:hAnsi="Arial" w:cs="Arial"/>
          <w:color w:val="000000" w:themeColor="text1"/>
          <w:sz w:val="24"/>
          <w:szCs w:val="24"/>
        </w:rPr>
      </w:pPr>
      <w:r w:rsidRPr="000C3401">
        <w:rPr>
          <w:rFonts w:ascii="Arial" w:hAnsi="Arial" w:cs="Arial"/>
          <w:color w:val="000000" w:themeColor="text1"/>
          <w:sz w:val="24"/>
          <w:szCs w:val="24"/>
        </w:rPr>
        <w:lastRenderedPageBreak/>
        <w:t>The need for the placement and the reasons why it remains un</w:t>
      </w:r>
      <w:r w:rsidR="002E7529">
        <w:rPr>
          <w:rFonts w:ascii="Arial" w:hAnsi="Arial" w:cs="Arial"/>
          <w:color w:val="000000" w:themeColor="text1"/>
          <w:sz w:val="24"/>
          <w:szCs w:val="24"/>
        </w:rPr>
        <w:t>regulated</w:t>
      </w:r>
      <w:r w:rsidRPr="000C3401">
        <w:rPr>
          <w:rFonts w:ascii="Arial" w:hAnsi="Arial" w:cs="Arial"/>
          <w:color w:val="000000" w:themeColor="text1"/>
          <w:sz w:val="24"/>
          <w:szCs w:val="24"/>
        </w:rPr>
        <w:t xml:space="preserve"> should be kept under frequent review, and a plan to approve or register the placement, or for the child to be moved to a lawful placement, as soon as practicable must be set out and followed. </w:t>
      </w:r>
    </w:p>
    <w:p w14:paraId="583DB876" w14:textId="2400A2FC" w:rsidR="00A637BE" w:rsidRPr="000C3401" w:rsidRDefault="00A637BE" w:rsidP="00BE4846">
      <w:pPr>
        <w:jc w:val="both"/>
        <w:rPr>
          <w:rFonts w:ascii="Arial" w:hAnsi="Arial" w:cs="Arial"/>
          <w:color w:val="000000" w:themeColor="text1"/>
          <w:sz w:val="24"/>
          <w:szCs w:val="24"/>
        </w:rPr>
      </w:pPr>
      <w:r w:rsidRPr="000C3401">
        <w:rPr>
          <w:rFonts w:ascii="Arial" w:hAnsi="Arial" w:cs="Arial"/>
          <w:color w:val="000000" w:themeColor="text1"/>
          <w:sz w:val="24"/>
          <w:szCs w:val="24"/>
        </w:rPr>
        <w:t>The child’s independent reviewing officer should be consulted about the plan and should ensure that the placement is kept under appropriately frequent review.</w:t>
      </w:r>
    </w:p>
    <w:p w14:paraId="23429AB9" w14:textId="77777777" w:rsidR="00044E85" w:rsidRPr="000C3401" w:rsidRDefault="00044E85" w:rsidP="00BE4846">
      <w:pPr>
        <w:jc w:val="both"/>
        <w:rPr>
          <w:rFonts w:ascii="Arial" w:hAnsi="Arial" w:cs="Arial"/>
          <w:b/>
          <w:bCs/>
          <w:sz w:val="24"/>
          <w:szCs w:val="24"/>
        </w:rPr>
      </w:pPr>
    </w:p>
    <w:p w14:paraId="574837E1" w14:textId="655FB228" w:rsidR="00F57E37" w:rsidRPr="000C3401" w:rsidRDefault="00F57E37" w:rsidP="00BE4846">
      <w:pPr>
        <w:jc w:val="both"/>
        <w:rPr>
          <w:rFonts w:ascii="Arial" w:hAnsi="Arial" w:cs="Arial"/>
          <w:b/>
          <w:bCs/>
          <w:sz w:val="24"/>
          <w:szCs w:val="24"/>
        </w:rPr>
      </w:pPr>
      <w:r w:rsidRPr="000C3401">
        <w:rPr>
          <w:rFonts w:ascii="Arial" w:hAnsi="Arial" w:cs="Arial"/>
          <w:b/>
          <w:bCs/>
          <w:sz w:val="24"/>
          <w:szCs w:val="24"/>
        </w:rPr>
        <w:t>Process</w:t>
      </w:r>
    </w:p>
    <w:p w14:paraId="4C50C364" w14:textId="7FCD868F" w:rsidR="008A40A3" w:rsidRDefault="008A40A3" w:rsidP="00BE4846">
      <w:pPr>
        <w:pStyle w:val="ListParagraph"/>
        <w:numPr>
          <w:ilvl w:val="0"/>
          <w:numId w:val="1"/>
        </w:numPr>
        <w:jc w:val="both"/>
        <w:rPr>
          <w:rFonts w:ascii="Arial" w:hAnsi="Arial" w:cs="Arial"/>
          <w:sz w:val="24"/>
          <w:szCs w:val="24"/>
        </w:rPr>
      </w:pPr>
      <w:r>
        <w:rPr>
          <w:rFonts w:ascii="Arial" w:hAnsi="Arial" w:cs="Arial"/>
          <w:sz w:val="24"/>
          <w:szCs w:val="24"/>
        </w:rPr>
        <w:t>The a</w:t>
      </w:r>
      <w:r w:rsidR="00F57E37" w:rsidRPr="000C3401">
        <w:rPr>
          <w:rFonts w:ascii="Arial" w:hAnsi="Arial" w:cs="Arial"/>
          <w:sz w:val="24"/>
          <w:szCs w:val="24"/>
        </w:rPr>
        <w:t xml:space="preserve">ssessing </w:t>
      </w:r>
      <w:r>
        <w:rPr>
          <w:rFonts w:ascii="Arial" w:hAnsi="Arial" w:cs="Arial"/>
          <w:sz w:val="24"/>
          <w:szCs w:val="24"/>
        </w:rPr>
        <w:t>k</w:t>
      </w:r>
      <w:r w:rsidR="00F57E37" w:rsidRPr="000C3401">
        <w:rPr>
          <w:rFonts w:ascii="Arial" w:hAnsi="Arial" w:cs="Arial"/>
          <w:sz w:val="24"/>
          <w:szCs w:val="24"/>
        </w:rPr>
        <w:t>inship worker will initiate the un</w:t>
      </w:r>
      <w:r w:rsidR="003B5AFB">
        <w:rPr>
          <w:rFonts w:ascii="Arial" w:hAnsi="Arial" w:cs="Arial"/>
          <w:sz w:val="24"/>
          <w:szCs w:val="24"/>
        </w:rPr>
        <w:t>regulated</w:t>
      </w:r>
      <w:r w:rsidR="00F57E37" w:rsidRPr="000C3401">
        <w:rPr>
          <w:rFonts w:ascii="Arial" w:hAnsi="Arial" w:cs="Arial"/>
          <w:sz w:val="24"/>
          <w:szCs w:val="24"/>
        </w:rPr>
        <w:t xml:space="preserve"> placement form and complete the section relating to the carers and rationale for delays in presenting the carers to fostering panel for approval</w:t>
      </w:r>
      <w:r w:rsidR="00CE7B4A">
        <w:rPr>
          <w:rFonts w:ascii="Arial" w:hAnsi="Arial" w:cs="Arial"/>
          <w:sz w:val="24"/>
          <w:szCs w:val="24"/>
        </w:rPr>
        <w:t xml:space="preserve"> within 3 working days.</w:t>
      </w:r>
    </w:p>
    <w:p w14:paraId="2268B5A6" w14:textId="08DE1ED0" w:rsidR="00F57E37" w:rsidRPr="000C3401" w:rsidRDefault="00F57E37" w:rsidP="00BE4846">
      <w:pPr>
        <w:pStyle w:val="ListParagraph"/>
        <w:jc w:val="both"/>
        <w:rPr>
          <w:rFonts w:ascii="Arial" w:hAnsi="Arial" w:cs="Arial"/>
          <w:sz w:val="24"/>
          <w:szCs w:val="24"/>
        </w:rPr>
      </w:pPr>
      <w:r w:rsidRPr="000C3401">
        <w:rPr>
          <w:rFonts w:ascii="Arial" w:hAnsi="Arial" w:cs="Arial"/>
          <w:sz w:val="24"/>
          <w:szCs w:val="24"/>
        </w:rPr>
        <w:t xml:space="preserve"> </w:t>
      </w:r>
    </w:p>
    <w:p w14:paraId="7EDB255D" w14:textId="1953EE89" w:rsidR="00F57E37" w:rsidRDefault="00F57E37" w:rsidP="00BE4846">
      <w:pPr>
        <w:pStyle w:val="ListParagraph"/>
        <w:numPr>
          <w:ilvl w:val="0"/>
          <w:numId w:val="1"/>
        </w:numPr>
        <w:jc w:val="both"/>
        <w:rPr>
          <w:rFonts w:ascii="Arial" w:hAnsi="Arial" w:cs="Arial"/>
          <w:sz w:val="24"/>
          <w:szCs w:val="24"/>
        </w:rPr>
      </w:pPr>
      <w:r w:rsidRPr="000C3401">
        <w:rPr>
          <w:rFonts w:ascii="Arial" w:hAnsi="Arial" w:cs="Arial"/>
          <w:sz w:val="24"/>
          <w:szCs w:val="24"/>
        </w:rPr>
        <w:t>The social worker for the child complete</w:t>
      </w:r>
      <w:r w:rsidR="008A40A3">
        <w:rPr>
          <w:rFonts w:ascii="Arial" w:hAnsi="Arial" w:cs="Arial"/>
          <w:sz w:val="24"/>
          <w:szCs w:val="24"/>
        </w:rPr>
        <w:t>s</w:t>
      </w:r>
      <w:r w:rsidRPr="000C3401">
        <w:rPr>
          <w:rFonts w:ascii="Arial" w:hAnsi="Arial" w:cs="Arial"/>
          <w:sz w:val="24"/>
          <w:szCs w:val="24"/>
        </w:rPr>
        <w:t xml:space="preserve"> the section relating to the child</w:t>
      </w:r>
      <w:r w:rsidR="000B5C5C">
        <w:rPr>
          <w:rFonts w:ascii="Arial" w:hAnsi="Arial" w:cs="Arial"/>
          <w:sz w:val="24"/>
          <w:szCs w:val="24"/>
        </w:rPr>
        <w:t>, adding t</w:t>
      </w:r>
      <w:r w:rsidRPr="000C3401">
        <w:rPr>
          <w:rFonts w:ascii="Arial" w:hAnsi="Arial" w:cs="Arial"/>
          <w:sz w:val="24"/>
          <w:szCs w:val="24"/>
        </w:rPr>
        <w:t xml:space="preserve">heir views about continued suitability of the care arrangement. The view of the IRO must be </w:t>
      </w:r>
      <w:proofErr w:type="gramStart"/>
      <w:r w:rsidRPr="000C3401">
        <w:rPr>
          <w:rFonts w:ascii="Arial" w:hAnsi="Arial" w:cs="Arial"/>
          <w:sz w:val="24"/>
          <w:szCs w:val="24"/>
        </w:rPr>
        <w:t>obtained</w:t>
      </w:r>
      <w:proofErr w:type="gramEnd"/>
      <w:r w:rsidRPr="000C3401">
        <w:rPr>
          <w:rFonts w:ascii="Arial" w:hAnsi="Arial" w:cs="Arial"/>
          <w:sz w:val="24"/>
          <w:szCs w:val="24"/>
        </w:rPr>
        <w:t xml:space="preserve"> and legal service</w:t>
      </w:r>
      <w:r w:rsidR="00044E85" w:rsidRPr="000C3401">
        <w:rPr>
          <w:rFonts w:ascii="Arial" w:hAnsi="Arial" w:cs="Arial"/>
          <w:sz w:val="24"/>
          <w:szCs w:val="24"/>
        </w:rPr>
        <w:t>s</w:t>
      </w:r>
      <w:r w:rsidRPr="000C3401">
        <w:rPr>
          <w:rFonts w:ascii="Arial" w:hAnsi="Arial" w:cs="Arial"/>
          <w:sz w:val="24"/>
          <w:szCs w:val="24"/>
        </w:rPr>
        <w:t xml:space="preserve"> made aware if</w:t>
      </w:r>
      <w:r w:rsidR="000B5C5C">
        <w:rPr>
          <w:rFonts w:ascii="Arial" w:hAnsi="Arial" w:cs="Arial"/>
          <w:sz w:val="24"/>
          <w:szCs w:val="24"/>
        </w:rPr>
        <w:t xml:space="preserve"> this has not been done already.</w:t>
      </w:r>
      <w:r w:rsidR="00CE7B4A">
        <w:rPr>
          <w:rFonts w:ascii="Arial" w:hAnsi="Arial" w:cs="Arial"/>
          <w:sz w:val="24"/>
          <w:szCs w:val="24"/>
        </w:rPr>
        <w:t xml:space="preserve"> This will be done within 3 working days.</w:t>
      </w:r>
    </w:p>
    <w:p w14:paraId="1D5BDD8A" w14:textId="77777777" w:rsidR="000B5C5C" w:rsidRPr="000B5C5C" w:rsidRDefault="000B5C5C" w:rsidP="00BE4846">
      <w:pPr>
        <w:pStyle w:val="ListParagraph"/>
        <w:jc w:val="both"/>
        <w:rPr>
          <w:rFonts w:ascii="Arial" w:hAnsi="Arial" w:cs="Arial"/>
          <w:sz w:val="24"/>
          <w:szCs w:val="24"/>
        </w:rPr>
      </w:pPr>
    </w:p>
    <w:p w14:paraId="7B6B06FC" w14:textId="74768770" w:rsidR="00F57E37" w:rsidRDefault="00F86B77" w:rsidP="00BE4846">
      <w:pPr>
        <w:pStyle w:val="ListParagraph"/>
        <w:numPr>
          <w:ilvl w:val="0"/>
          <w:numId w:val="1"/>
        </w:numPr>
        <w:jc w:val="both"/>
        <w:rPr>
          <w:rFonts w:ascii="Arial" w:hAnsi="Arial" w:cs="Arial"/>
          <w:sz w:val="24"/>
          <w:szCs w:val="24"/>
        </w:rPr>
      </w:pPr>
      <w:r w:rsidRPr="000C3401">
        <w:rPr>
          <w:rFonts w:ascii="Arial" w:hAnsi="Arial" w:cs="Arial"/>
          <w:sz w:val="24"/>
          <w:szCs w:val="24"/>
        </w:rPr>
        <w:t xml:space="preserve">The </w:t>
      </w:r>
      <w:r w:rsidR="003B5AFB">
        <w:rPr>
          <w:rFonts w:ascii="Arial" w:hAnsi="Arial" w:cs="Arial"/>
          <w:sz w:val="24"/>
          <w:szCs w:val="24"/>
        </w:rPr>
        <w:t xml:space="preserve">unregulated </w:t>
      </w:r>
      <w:r w:rsidRPr="000C3401">
        <w:rPr>
          <w:rFonts w:ascii="Arial" w:hAnsi="Arial" w:cs="Arial"/>
          <w:sz w:val="24"/>
          <w:szCs w:val="24"/>
        </w:rPr>
        <w:t xml:space="preserve">placement form must be </w:t>
      </w:r>
      <w:r w:rsidR="000B5C5C">
        <w:rPr>
          <w:rFonts w:ascii="Arial" w:hAnsi="Arial" w:cs="Arial"/>
          <w:sz w:val="24"/>
          <w:szCs w:val="24"/>
        </w:rPr>
        <w:t xml:space="preserve">sent to the Head of Service </w:t>
      </w:r>
      <w:r w:rsidRPr="000C3401">
        <w:rPr>
          <w:rFonts w:ascii="Arial" w:hAnsi="Arial" w:cs="Arial"/>
          <w:sz w:val="24"/>
          <w:szCs w:val="24"/>
        </w:rPr>
        <w:t>for their oversight and comments before being sen</w:t>
      </w:r>
      <w:r w:rsidR="000B5C5C">
        <w:rPr>
          <w:rFonts w:ascii="Arial" w:hAnsi="Arial" w:cs="Arial"/>
          <w:sz w:val="24"/>
          <w:szCs w:val="24"/>
        </w:rPr>
        <w:t>t</w:t>
      </w:r>
      <w:r w:rsidRPr="000C3401">
        <w:rPr>
          <w:rFonts w:ascii="Arial" w:hAnsi="Arial" w:cs="Arial"/>
          <w:sz w:val="24"/>
          <w:szCs w:val="24"/>
        </w:rPr>
        <w:t xml:space="preserve"> to</w:t>
      </w:r>
      <w:r w:rsidR="000B5C5C">
        <w:rPr>
          <w:rFonts w:ascii="Arial" w:hAnsi="Arial" w:cs="Arial"/>
          <w:sz w:val="24"/>
          <w:szCs w:val="24"/>
        </w:rPr>
        <w:t xml:space="preserve"> </w:t>
      </w:r>
      <w:r w:rsidRPr="000C3401">
        <w:rPr>
          <w:rFonts w:ascii="Arial" w:hAnsi="Arial" w:cs="Arial"/>
          <w:sz w:val="24"/>
          <w:szCs w:val="24"/>
        </w:rPr>
        <w:t xml:space="preserve">Assistant Director level for oversight and agreement. </w:t>
      </w:r>
      <w:r w:rsidR="00CE7B4A">
        <w:rPr>
          <w:rFonts w:ascii="Arial" w:hAnsi="Arial" w:cs="Arial"/>
          <w:sz w:val="24"/>
          <w:szCs w:val="24"/>
        </w:rPr>
        <w:t>Within 1 working day.</w:t>
      </w:r>
      <w:r w:rsidR="00635DF2">
        <w:rPr>
          <w:rFonts w:ascii="Arial" w:hAnsi="Arial" w:cs="Arial"/>
          <w:sz w:val="24"/>
          <w:szCs w:val="24"/>
        </w:rPr>
        <w:t xml:space="preserve"> This should be recorded on a ‘Head of Service Recording – Oversight of Unregulated Placement’ case note.</w:t>
      </w:r>
    </w:p>
    <w:p w14:paraId="48373935" w14:textId="77777777" w:rsidR="000B5C5C" w:rsidRPr="000B5C5C" w:rsidRDefault="000B5C5C" w:rsidP="00BE4846">
      <w:pPr>
        <w:pStyle w:val="ListParagraph"/>
        <w:jc w:val="both"/>
        <w:rPr>
          <w:rFonts w:ascii="Arial" w:hAnsi="Arial" w:cs="Arial"/>
          <w:sz w:val="24"/>
          <w:szCs w:val="24"/>
        </w:rPr>
      </w:pPr>
    </w:p>
    <w:p w14:paraId="479D8ECB" w14:textId="0A9E5DA7" w:rsidR="00F86B77" w:rsidRPr="000C3401" w:rsidRDefault="00F86B77" w:rsidP="00BE4846">
      <w:pPr>
        <w:pStyle w:val="ListParagraph"/>
        <w:numPr>
          <w:ilvl w:val="0"/>
          <w:numId w:val="1"/>
        </w:numPr>
        <w:jc w:val="both"/>
        <w:rPr>
          <w:rFonts w:ascii="Arial" w:hAnsi="Arial" w:cs="Arial"/>
          <w:sz w:val="24"/>
          <w:szCs w:val="24"/>
        </w:rPr>
      </w:pPr>
      <w:r w:rsidRPr="000C3401">
        <w:rPr>
          <w:rFonts w:ascii="Arial" w:hAnsi="Arial" w:cs="Arial"/>
          <w:sz w:val="24"/>
          <w:szCs w:val="24"/>
        </w:rPr>
        <w:t>The un</w:t>
      </w:r>
      <w:r w:rsidR="00F950FC">
        <w:rPr>
          <w:rFonts w:ascii="Arial" w:hAnsi="Arial" w:cs="Arial"/>
          <w:sz w:val="24"/>
          <w:szCs w:val="24"/>
        </w:rPr>
        <w:t>regulated</w:t>
      </w:r>
      <w:r w:rsidRPr="000C3401">
        <w:rPr>
          <w:rFonts w:ascii="Arial" w:hAnsi="Arial" w:cs="Arial"/>
          <w:sz w:val="24"/>
          <w:szCs w:val="24"/>
        </w:rPr>
        <w:t xml:space="preserve"> placement must continue to be monitored </w:t>
      </w:r>
      <w:r w:rsidR="00CE7B4A">
        <w:rPr>
          <w:rFonts w:ascii="Arial" w:hAnsi="Arial" w:cs="Arial"/>
          <w:sz w:val="24"/>
          <w:szCs w:val="24"/>
        </w:rPr>
        <w:t xml:space="preserve">4 </w:t>
      </w:r>
      <w:proofErr w:type="gramStart"/>
      <w:r w:rsidR="00CE7B4A">
        <w:rPr>
          <w:rFonts w:ascii="Arial" w:hAnsi="Arial" w:cs="Arial"/>
          <w:sz w:val="24"/>
          <w:szCs w:val="24"/>
        </w:rPr>
        <w:t>weekly</w:t>
      </w:r>
      <w:proofErr w:type="gramEnd"/>
      <w:r w:rsidR="00CE7B4A">
        <w:rPr>
          <w:rFonts w:ascii="Arial" w:hAnsi="Arial" w:cs="Arial"/>
          <w:sz w:val="24"/>
          <w:szCs w:val="24"/>
        </w:rPr>
        <w:t xml:space="preserve"> </w:t>
      </w:r>
      <w:r w:rsidRPr="000C3401">
        <w:rPr>
          <w:rFonts w:ascii="Arial" w:hAnsi="Arial" w:cs="Arial"/>
          <w:sz w:val="24"/>
          <w:szCs w:val="24"/>
        </w:rPr>
        <w:t>for oversight and to prevent further drift and delay.</w:t>
      </w:r>
      <w:r w:rsidR="004F15AD">
        <w:rPr>
          <w:rFonts w:ascii="Arial" w:hAnsi="Arial" w:cs="Arial"/>
          <w:sz w:val="24"/>
          <w:szCs w:val="24"/>
        </w:rPr>
        <w:t xml:space="preserve"> Childrens names will be sent by </w:t>
      </w:r>
      <w:r w:rsidR="00A260DF">
        <w:rPr>
          <w:rFonts w:ascii="Arial" w:hAnsi="Arial" w:cs="Arial"/>
          <w:sz w:val="24"/>
          <w:szCs w:val="24"/>
        </w:rPr>
        <w:t>Fostering Service Manager on a monthly basis.</w:t>
      </w:r>
    </w:p>
    <w:p w14:paraId="57F1E5CC" w14:textId="77777777" w:rsidR="00044E85" w:rsidRPr="000C3401" w:rsidRDefault="00044E85" w:rsidP="00BE4846">
      <w:pPr>
        <w:jc w:val="both"/>
        <w:rPr>
          <w:rFonts w:ascii="Arial" w:hAnsi="Arial" w:cs="Arial"/>
          <w:sz w:val="24"/>
          <w:szCs w:val="24"/>
        </w:rPr>
      </w:pPr>
    </w:p>
    <w:p w14:paraId="318A5513" w14:textId="2B25A7DF" w:rsidR="00044E85" w:rsidRPr="000C3401" w:rsidRDefault="00044E85" w:rsidP="00BE4846">
      <w:pPr>
        <w:jc w:val="both"/>
        <w:rPr>
          <w:rFonts w:ascii="Arial" w:hAnsi="Arial" w:cs="Arial"/>
          <w:sz w:val="24"/>
          <w:szCs w:val="24"/>
        </w:rPr>
      </w:pPr>
      <w:r w:rsidRPr="000C3401">
        <w:rPr>
          <w:rFonts w:ascii="Arial" w:hAnsi="Arial" w:cs="Arial"/>
          <w:sz w:val="24"/>
          <w:szCs w:val="24"/>
        </w:rPr>
        <w:t>Where possible the use of un</w:t>
      </w:r>
      <w:r w:rsidR="00A260DF">
        <w:rPr>
          <w:rFonts w:ascii="Arial" w:hAnsi="Arial" w:cs="Arial"/>
          <w:sz w:val="24"/>
          <w:szCs w:val="24"/>
        </w:rPr>
        <w:t>regulated</w:t>
      </w:r>
      <w:r w:rsidRPr="000C3401">
        <w:rPr>
          <w:rFonts w:ascii="Arial" w:hAnsi="Arial" w:cs="Arial"/>
          <w:sz w:val="24"/>
          <w:szCs w:val="24"/>
        </w:rPr>
        <w:t xml:space="preserve"> placements must be minimised by timely completion of the fostering registration form to ensure statutory checks are completed within the timescales to regulate such placements.</w:t>
      </w:r>
    </w:p>
    <w:p w14:paraId="060023C1" w14:textId="37E31AE8" w:rsidR="00044E85" w:rsidRDefault="00044E85" w:rsidP="00BE4846">
      <w:pPr>
        <w:jc w:val="both"/>
        <w:rPr>
          <w:rFonts w:ascii="Arial" w:hAnsi="Arial" w:cs="Arial"/>
          <w:sz w:val="24"/>
          <w:szCs w:val="24"/>
        </w:rPr>
      </w:pPr>
      <w:r w:rsidRPr="000C3401">
        <w:rPr>
          <w:rFonts w:ascii="Arial" w:hAnsi="Arial" w:cs="Arial"/>
          <w:sz w:val="24"/>
          <w:szCs w:val="24"/>
        </w:rPr>
        <w:t>The u</w:t>
      </w:r>
      <w:r w:rsidR="00F950FC">
        <w:rPr>
          <w:rFonts w:ascii="Arial" w:hAnsi="Arial" w:cs="Arial"/>
          <w:sz w:val="24"/>
          <w:szCs w:val="24"/>
        </w:rPr>
        <w:t>nregulated</w:t>
      </w:r>
      <w:r w:rsidRPr="000C3401">
        <w:rPr>
          <w:rFonts w:ascii="Arial" w:hAnsi="Arial" w:cs="Arial"/>
          <w:sz w:val="24"/>
          <w:szCs w:val="24"/>
        </w:rPr>
        <w:t xml:space="preserve"> assessment plan must be kept under review </w:t>
      </w:r>
      <w:r w:rsidR="00635DF2">
        <w:rPr>
          <w:rFonts w:ascii="Arial" w:hAnsi="Arial" w:cs="Arial"/>
          <w:sz w:val="24"/>
          <w:szCs w:val="24"/>
        </w:rPr>
        <w:t xml:space="preserve">by the responsible Head of Service </w:t>
      </w:r>
      <w:r w:rsidR="00D54B20">
        <w:rPr>
          <w:rFonts w:ascii="Arial" w:hAnsi="Arial" w:cs="Arial"/>
          <w:sz w:val="24"/>
          <w:szCs w:val="24"/>
        </w:rPr>
        <w:t xml:space="preserve">at a minimum of 4 weekly </w:t>
      </w:r>
      <w:r w:rsidRPr="000C3401">
        <w:rPr>
          <w:rFonts w:ascii="Arial" w:hAnsi="Arial" w:cs="Arial"/>
          <w:sz w:val="24"/>
          <w:szCs w:val="24"/>
        </w:rPr>
        <w:t>with a clear plan for this being regulate</w:t>
      </w:r>
      <w:r w:rsidR="00635DF2">
        <w:rPr>
          <w:rFonts w:ascii="Arial" w:hAnsi="Arial" w:cs="Arial"/>
          <w:sz w:val="24"/>
          <w:szCs w:val="24"/>
        </w:rPr>
        <w:t>d and should only cease when the child is in a regulated setting. The reviews should be recorded by Head of Service as a ‘Head of Service Recording – Oversight of Unregulated Placement’ case note on LCS.</w:t>
      </w:r>
      <w:r w:rsidRPr="000C3401">
        <w:rPr>
          <w:rFonts w:ascii="Arial" w:hAnsi="Arial" w:cs="Arial"/>
          <w:sz w:val="24"/>
          <w:szCs w:val="24"/>
        </w:rPr>
        <w:t xml:space="preserve"> </w:t>
      </w:r>
    </w:p>
    <w:p w14:paraId="650B538D" w14:textId="5EA5CE82" w:rsidR="00D54B20" w:rsidRDefault="00D54B20" w:rsidP="00BE4846">
      <w:pPr>
        <w:jc w:val="both"/>
        <w:rPr>
          <w:rFonts w:ascii="Arial" w:hAnsi="Arial" w:cs="Arial"/>
          <w:sz w:val="24"/>
          <w:szCs w:val="24"/>
        </w:rPr>
      </w:pPr>
      <w:r>
        <w:rPr>
          <w:rFonts w:ascii="Arial" w:hAnsi="Arial" w:cs="Arial"/>
          <w:sz w:val="24"/>
          <w:szCs w:val="24"/>
        </w:rPr>
        <w:t>During the period a placement is unregulated</w:t>
      </w:r>
      <w:r w:rsidR="00A260DF">
        <w:rPr>
          <w:rFonts w:ascii="Arial" w:hAnsi="Arial" w:cs="Arial"/>
          <w:sz w:val="24"/>
          <w:szCs w:val="24"/>
        </w:rPr>
        <w:t>,</w:t>
      </w:r>
      <w:r>
        <w:rPr>
          <w:rFonts w:ascii="Arial" w:hAnsi="Arial" w:cs="Arial"/>
          <w:sz w:val="24"/>
          <w:szCs w:val="24"/>
        </w:rPr>
        <w:t xml:space="preserve"> visits will be </w:t>
      </w:r>
      <w:r w:rsidR="002F1D2E">
        <w:rPr>
          <w:rFonts w:ascii="Arial" w:hAnsi="Arial" w:cs="Arial"/>
          <w:sz w:val="24"/>
          <w:szCs w:val="24"/>
        </w:rPr>
        <w:t xml:space="preserve">undertaken at a minimum of 4 weekly, however risk must be </w:t>
      </w:r>
      <w:proofErr w:type="gramStart"/>
      <w:r w:rsidR="002F1D2E">
        <w:rPr>
          <w:rFonts w:ascii="Arial" w:hAnsi="Arial" w:cs="Arial"/>
          <w:sz w:val="24"/>
          <w:szCs w:val="24"/>
        </w:rPr>
        <w:t>taken into account</w:t>
      </w:r>
      <w:proofErr w:type="gramEnd"/>
      <w:r w:rsidR="002F1D2E">
        <w:rPr>
          <w:rFonts w:ascii="Arial" w:hAnsi="Arial" w:cs="Arial"/>
          <w:sz w:val="24"/>
          <w:szCs w:val="24"/>
        </w:rPr>
        <w:t xml:space="preserve"> and increased if deemed appropriate.</w:t>
      </w:r>
    </w:p>
    <w:p w14:paraId="6B5D7081" w14:textId="06C2EE0B" w:rsidR="00CF31DA" w:rsidRPr="000C3401" w:rsidRDefault="00CF31DA" w:rsidP="00BE4846">
      <w:pPr>
        <w:jc w:val="both"/>
        <w:rPr>
          <w:rFonts w:ascii="Arial" w:hAnsi="Arial" w:cs="Arial"/>
          <w:sz w:val="24"/>
          <w:szCs w:val="24"/>
        </w:rPr>
      </w:pPr>
      <w:r>
        <w:rPr>
          <w:rFonts w:ascii="Arial" w:hAnsi="Arial" w:cs="Arial"/>
          <w:sz w:val="24"/>
          <w:szCs w:val="24"/>
        </w:rPr>
        <w:t>In the event</w:t>
      </w:r>
      <w:r w:rsidR="00BD3F2F">
        <w:rPr>
          <w:rFonts w:ascii="Arial" w:hAnsi="Arial" w:cs="Arial"/>
          <w:sz w:val="24"/>
          <w:szCs w:val="24"/>
        </w:rPr>
        <w:t xml:space="preserve"> there is no realistic prospect that a placement will become regulated </w:t>
      </w:r>
      <w:r w:rsidR="00E74DBE">
        <w:rPr>
          <w:rFonts w:ascii="Arial" w:hAnsi="Arial" w:cs="Arial"/>
          <w:sz w:val="24"/>
          <w:szCs w:val="24"/>
        </w:rPr>
        <w:t xml:space="preserve">for example carers are not approved at </w:t>
      </w:r>
      <w:proofErr w:type="gramStart"/>
      <w:r w:rsidR="00E74DBE">
        <w:rPr>
          <w:rFonts w:ascii="Arial" w:hAnsi="Arial" w:cs="Arial"/>
          <w:sz w:val="24"/>
          <w:szCs w:val="24"/>
        </w:rPr>
        <w:t>panel</w:t>
      </w:r>
      <w:proofErr w:type="gramEnd"/>
      <w:r w:rsidR="00E74DBE">
        <w:rPr>
          <w:rFonts w:ascii="Arial" w:hAnsi="Arial" w:cs="Arial"/>
          <w:sz w:val="24"/>
          <w:szCs w:val="24"/>
        </w:rPr>
        <w:t xml:space="preserve"> but the placement is deemed to be in the </w:t>
      </w:r>
      <w:r w:rsidR="00E1636B">
        <w:rPr>
          <w:rFonts w:ascii="Arial" w:hAnsi="Arial" w:cs="Arial"/>
          <w:sz w:val="24"/>
          <w:szCs w:val="24"/>
        </w:rPr>
        <w:t>child’s</w:t>
      </w:r>
      <w:r w:rsidR="00E74DBE">
        <w:rPr>
          <w:rFonts w:ascii="Arial" w:hAnsi="Arial" w:cs="Arial"/>
          <w:sz w:val="24"/>
          <w:szCs w:val="24"/>
        </w:rPr>
        <w:t xml:space="preserve"> best interest the SSW will alert the allocated SW at the earliest opportunity</w:t>
      </w:r>
      <w:r w:rsidR="00FB78FF">
        <w:rPr>
          <w:rFonts w:ascii="Arial" w:hAnsi="Arial" w:cs="Arial"/>
          <w:sz w:val="24"/>
          <w:szCs w:val="24"/>
        </w:rPr>
        <w:t xml:space="preserve">. The respective Head of Service must have a </w:t>
      </w:r>
      <w:r w:rsidR="00587D96">
        <w:rPr>
          <w:rFonts w:ascii="Arial" w:hAnsi="Arial" w:cs="Arial"/>
          <w:sz w:val="24"/>
          <w:szCs w:val="24"/>
        </w:rPr>
        <w:t xml:space="preserve">case discussion with an Assistant Director or above to consider options, including the placement continuing </w:t>
      </w:r>
      <w:r w:rsidR="00352D5D">
        <w:rPr>
          <w:rFonts w:ascii="Arial" w:hAnsi="Arial" w:cs="Arial"/>
          <w:sz w:val="24"/>
          <w:szCs w:val="24"/>
        </w:rPr>
        <w:t>where it is safe to do so. These should be exceptional circumstance and the same level of oversight as set out above. Visits should be maintained as above for the duration of the placement being unregulated.</w:t>
      </w:r>
    </w:p>
    <w:p w14:paraId="08136CDD" w14:textId="199ADF00" w:rsidR="00F86B77" w:rsidRPr="000C3401" w:rsidRDefault="00F86B77" w:rsidP="00BE4846">
      <w:pPr>
        <w:pStyle w:val="ListParagraph"/>
        <w:jc w:val="both"/>
        <w:rPr>
          <w:rFonts w:ascii="Arial" w:hAnsi="Arial" w:cs="Arial"/>
          <w:sz w:val="24"/>
          <w:szCs w:val="24"/>
        </w:rPr>
      </w:pPr>
    </w:p>
    <w:p w14:paraId="595A2636" w14:textId="77777777" w:rsidR="00744E93" w:rsidRDefault="00744E93" w:rsidP="00744E93">
      <w:r>
        <w:rPr>
          <w:noProof/>
        </w:rPr>
        <w:drawing>
          <wp:inline distT="0" distB="0" distL="0" distR="0" wp14:anchorId="34090C3A" wp14:editId="5A26E57C">
            <wp:extent cx="1615440" cy="567055"/>
            <wp:effectExtent l="0" t="0" r="3810" b="4445"/>
            <wp:docPr id="1743179670" name="Picture 1" descr="A pin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79670" name="Picture 1" descr="A pink and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567055"/>
                    </a:xfrm>
                    <a:prstGeom prst="rect">
                      <a:avLst/>
                    </a:prstGeom>
                    <a:noFill/>
                  </pic:spPr>
                </pic:pic>
              </a:graphicData>
            </a:graphic>
          </wp:inline>
        </w:drawing>
      </w:r>
      <w:r>
        <w:t xml:space="preserve">                                                                              </w:t>
      </w:r>
      <w:r w:rsidRPr="000C3401">
        <w:rPr>
          <w:rFonts w:ascii="Arial" w:hAnsi="Arial" w:cs="Arial"/>
          <w:noProof/>
        </w:rPr>
        <w:drawing>
          <wp:inline distT="0" distB="0" distL="0" distR="0" wp14:anchorId="213EACC7" wp14:editId="7C7702E4">
            <wp:extent cx="1590675" cy="790575"/>
            <wp:effectExtent l="0" t="0" r="9525" b="9525"/>
            <wp:docPr id="329538285"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for a sports team&#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a:ln>
                      <a:noFill/>
                    </a:ln>
                  </pic:spPr>
                </pic:pic>
              </a:graphicData>
            </a:graphic>
          </wp:inline>
        </w:drawing>
      </w:r>
    </w:p>
    <w:p w14:paraId="7278CD17" w14:textId="1D80556B" w:rsidR="00744E93" w:rsidRPr="004D4A63" w:rsidRDefault="00744E93" w:rsidP="00744E93">
      <w:pPr>
        <w:jc w:val="center"/>
        <w:rPr>
          <w:b/>
          <w:bCs/>
          <w:color w:val="44546A" w:themeColor="text2"/>
          <w:sz w:val="32"/>
          <w:szCs w:val="32"/>
        </w:rPr>
      </w:pPr>
      <w:r w:rsidRPr="004D4A63">
        <w:rPr>
          <w:b/>
          <w:bCs/>
          <w:color w:val="44546A" w:themeColor="text2"/>
          <w:sz w:val="32"/>
          <w:szCs w:val="32"/>
        </w:rPr>
        <w:t xml:space="preserve">Oversight of </w:t>
      </w:r>
      <w:r w:rsidR="00A260DF">
        <w:rPr>
          <w:b/>
          <w:bCs/>
          <w:color w:val="44546A" w:themeColor="text2"/>
          <w:sz w:val="32"/>
          <w:szCs w:val="32"/>
        </w:rPr>
        <w:t>U</w:t>
      </w:r>
      <w:r w:rsidRPr="004D4A63">
        <w:rPr>
          <w:b/>
          <w:bCs/>
          <w:color w:val="44546A" w:themeColor="text2"/>
          <w:sz w:val="32"/>
          <w:szCs w:val="32"/>
        </w:rPr>
        <w:t>n</w:t>
      </w:r>
      <w:r w:rsidR="00A260DF">
        <w:rPr>
          <w:b/>
          <w:bCs/>
          <w:color w:val="44546A" w:themeColor="text2"/>
          <w:sz w:val="32"/>
          <w:szCs w:val="32"/>
        </w:rPr>
        <w:t>regulated P</w:t>
      </w:r>
      <w:r w:rsidRPr="004D4A63">
        <w:rPr>
          <w:b/>
          <w:bCs/>
          <w:color w:val="44546A" w:themeColor="text2"/>
          <w:sz w:val="32"/>
          <w:szCs w:val="32"/>
        </w:rPr>
        <w:t xml:space="preserve">lacements </w:t>
      </w:r>
    </w:p>
    <w:p w14:paraId="1F60E5A4" w14:textId="77777777" w:rsidR="00744E93" w:rsidRPr="004D4A63" w:rsidRDefault="00744E93" w:rsidP="00744E93">
      <w:pPr>
        <w:rPr>
          <w:b/>
          <w:bCs/>
          <w:color w:val="44546A" w:themeColor="text2"/>
          <w:sz w:val="24"/>
          <w:szCs w:val="24"/>
        </w:rPr>
      </w:pPr>
      <w:r w:rsidRPr="004D4A63">
        <w:rPr>
          <w:b/>
          <w:bCs/>
          <w:color w:val="44546A" w:themeColor="text2"/>
          <w:sz w:val="24"/>
          <w:szCs w:val="24"/>
        </w:rPr>
        <w:t>This document is to be used where Reg 24/25 timescales of a fostering placement have expired or where there may be delays in changing the legal structure of the placement.</w:t>
      </w:r>
    </w:p>
    <w:p w14:paraId="635688D6" w14:textId="77777777" w:rsidR="00744E93" w:rsidRPr="004D4A63" w:rsidRDefault="00744E93" w:rsidP="00744E93">
      <w:pPr>
        <w:jc w:val="center"/>
        <w:rPr>
          <w:b/>
          <w:bCs/>
          <w:i/>
          <w:iCs/>
          <w:color w:val="44546A" w:themeColor="text2"/>
          <w:sz w:val="24"/>
          <w:szCs w:val="24"/>
        </w:rPr>
      </w:pPr>
      <w:r w:rsidRPr="004D4A63">
        <w:rPr>
          <w:b/>
          <w:bCs/>
          <w:i/>
          <w:iCs/>
          <w:color w:val="44546A" w:themeColor="text2"/>
          <w:sz w:val="24"/>
          <w:szCs w:val="24"/>
        </w:rPr>
        <w:t>Re W and X (Wardship: Relatives Rejected as foster carers) (2004) 1 FLR 415</w:t>
      </w:r>
    </w:p>
    <w:p w14:paraId="09CC65CB" w14:textId="77777777" w:rsidR="00744E93" w:rsidRDefault="00744E93" w:rsidP="00744E93">
      <w:pPr>
        <w:rPr>
          <w:b/>
          <w:bCs/>
          <w:sz w:val="24"/>
          <w:szCs w:val="24"/>
        </w:rPr>
      </w:pPr>
    </w:p>
    <w:tbl>
      <w:tblPr>
        <w:tblStyle w:val="TableGrid"/>
        <w:tblW w:w="0" w:type="auto"/>
        <w:tblLook w:val="04A0" w:firstRow="1" w:lastRow="0" w:firstColumn="1" w:lastColumn="0" w:noHBand="0" w:noVBand="1"/>
      </w:tblPr>
      <w:tblGrid>
        <w:gridCol w:w="2972"/>
        <w:gridCol w:w="6044"/>
      </w:tblGrid>
      <w:tr w:rsidR="00744E93" w14:paraId="5591F879" w14:textId="77777777" w:rsidTr="00EC0CDE">
        <w:tc>
          <w:tcPr>
            <w:tcW w:w="2972" w:type="dxa"/>
            <w:shd w:val="clear" w:color="auto" w:fill="BDD6EE" w:themeFill="accent1" w:themeFillTint="66"/>
          </w:tcPr>
          <w:p w14:paraId="0169CD61" w14:textId="77777777" w:rsidR="00744E93" w:rsidRDefault="00744E93" w:rsidP="00EC0CDE">
            <w:pPr>
              <w:rPr>
                <w:b/>
                <w:bCs/>
                <w:sz w:val="24"/>
                <w:szCs w:val="24"/>
              </w:rPr>
            </w:pPr>
            <w:r>
              <w:rPr>
                <w:b/>
                <w:bCs/>
                <w:sz w:val="24"/>
                <w:szCs w:val="24"/>
              </w:rPr>
              <w:t>Name of carer</w:t>
            </w:r>
          </w:p>
          <w:p w14:paraId="52F8B14B" w14:textId="77777777" w:rsidR="00744E93" w:rsidRDefault="00744E93" w:rsidP="00EC0CDE">
            <w:pPr>
              <w:rPr>
                <w:b/>
                <w:bCs/>
                <w:sz w:val="24"/>
                <w:szCs w:val="24"/>
              </w:rPr>
            </w:pPr>
          </w:p>
        </w:tc>
        <w:tc>
          <w:tcPr>
            <w:tcW w:w="6044" w:type="dxa"/>
          </w:tcPr>
          <w:p w14:paraId="29B666C9" w14:textId="77777777" w:rsidR="00744E93" w:rsidRPr="00B40951" w:rsidRDefault="00744E93" w:rsidP="00EC0CDE">
            <w:pPr>
              <w:rPr>
                <w:b/>
                <w:bCs/>
                <w:sz w:val="24"/>
                <w:szCs w:val="24"/>
              </w:rPr>
            </w:pPr>
          </w:p>
        </w:tc>
      </w:tr>
      <w:tr w:rsidR="00744E93" w14:paraId="2E2CE576" w14:textId="77777777" w:rsidTr="00EC0CDE">
        <w:tc>
          <w:tcPr>
            <w:tcW w:w="2972" w:type="dxa"/>
            <w:shd w:val="clear" w:color="auto" w:fill="BDD6EE" w:themeFill="accent1" w:themeFillTint="66"/>
          </w:tcPr>
          <w:p w14:paraId="5BF6106C" w14:textId="77777777" w:rsidR="00744E93" w:rsidRDefault="00744E93" w:rsidP="00EC0CDE">
            <w:pPr>
              <w:jc w:val="both"/>
              <w:rPr>
                <w:b/>
                <w:bCs/>
                <w:sz w:val="24"/>
                <w:szCs w:val="24"/>
              </w:rPr>
            </w:pPr>
            <w:r>
              <w:rPr>
                <w:b/>
                <w:bCs/>
                <w:sz w:val="24"/>
                <w:szCs w:val="24"/>
              </w:rPr>
              <w:t>LCS Number for carer</w:t>
            </w:r>
          </w:p>
          <w:p w14:paraId="09E0F09B" w14:textId="77777777" w:rsidR="00744E93" w:rsidRDefault="00744E93" w:rsidP="00EC0CDE">
            <w:pPr>
              <w:jc w:val="both"/>
              <w:rPr>
                <w:b/>
                <w:bCs/>
                <w:sz w:val="24"/>
                <w:szCs w:val="24"/>
              </w:rPr>
            </w:pPr>
          </w:p>
        </w:tc>
        <w:tc>
          <w:tcPr>
            <w:tcW w:w="6044" w:type="dxa"/>
          </w:tcPr>
          <w:p w14:paraId="157B16F8" w14:textId="77777777" w:rsidR="00744E93" w:rsidRPr="00B40951" w:rsidRDefault="00744E93" w:rsidP="00EC0CDE">
            <w:pPr>
              <w:rPr>
                <w:b/>
                <w:bCs/>
                <w:sz w:val="24"/>
                <w:szCs w:val="24"/>
              </w:rPr>
            </w:pPr>
          </w:p>
        </w:tc>
      </w:tr>
      <w:tr w:rsidR="00744E93" w14:paraId="357A5B9A" w14:textId="77777777" w:rsidTr="00EC0CDE">
        <w:tc>
          <w:tcPr>
            <w:tcW w:w="2972" w:type="dxa"/>
            <w:shd w:val="clear" w:color="auto" w:fill="BDD6EE" w:themeFill="accent1" w:themeFillTint="66"/>
          </w:tcPr>
          <w:p w14:paraId="0B6BB0A5" w14:textId="77777777" w:rsidR="00744E93" w:rsidRDefault="00744E93" w:rsidP="00EC0CDE">
            <w:pPr>
              <w:rPr>
                <w:b/>
                <w:bCs/>
                <w:sz w:val="24"/>
                <w:szCs w:val="24"/>
              </w:rPr>
            </w:pPr>
            <w:r>
              <w:rPr>
                <w:b/>
                <w:bCs/>
                <w:sz w:val="24"/>
                <w:szCs w:val="24"/>
              </w:rPr>
              <w:t>Name of child</w:t>
            </w:r>
          </w:p>
          <w:p w14:paraId="3D645613" w14:textId="77777777" w:rsidR="00744E93" w:rsidRDefault="00744E93" w:rsidP="00EC0CDE">
            <w:pPr>
              <w:rPr>
                <w:b/>
                <w:bCs/>
                <w:sz w:val="24"/>
                <w:szCs w:val="24"/>
              </w:rPr>
            </w:pPr>
          </w:p>
        </w:tc>
        <w:tc>
          <w:tcPr>
            <w:tcW w:w="6044" w:type="dxa"/>
          </w:tcPr>
          <w:p w14:paraId="4D46F037" w14:textId="77777777" w:rsidR="00744E93" w:rsidRPr="00B40951" w:rsidRDefault="00744E93" w:rsidP="00EC0CDE">
            <w:pPr>
              <w:rPr>
                <w:b/>
                <w:bCs/>
                <w:sz w:val="24"/>
                <w:szCs w:val="24"/>
              </w:rPr>
            </w:pPr>
          </w:p>
        </w:tc>
      </w:tr>
      <w:tr w:rsidR="00744E93" w14:paraId="652C888F" w14:textId="77777777" w:rsidTr="00EC0CDE">
        <w:tc>
          <w:tcPr>
            <w:tcW w:w="2972" w:type="dxa"/>
            <w:shd w:val="clear" w:color="auto" w:fill="BDD6EE" w:themeFill="accent1" w:themeFillTint="66"/>
          </w:tcPr>
          <w:p w14:paraId="3218F2D2" w14:textId="77777777" w:rsidR="00744E93" w:rsidRDefault="00744E93" w:rsidP="00EC0CDE">
            <w:pPr>
              <w:rPr>
                <w:b/>
                <w:bCs/>
                <w:sz w:val="24"/>
                <w:szCs w:val="24"/>
              </w:rPr>
            </w:pPr>
            <w:r>
              <w:rPr>
                <w:b/>
                <w:bCs/>
                <w:sz w:val="24"/>
                <w:szCs w:val="24"/>
              </w:rPr>
              <w:t xml:space="preserve">LCS Number for the child </w:t>
            </w:r>
          </w:p>
          <w:p w14:paraId="02282DE5" w14:textId="77777777" w:rsidR="00744E93" w:rsidRDefault="00744E93" w:rsidP="00EC0CDE">
            <w:pPr>
              <w:rPr>
                <w:b/>
                <w:bCs/>
                <w:sz w:val="24"/>
                <w:szCs w:val="24"/>
              </w:rPr>
            </w:pPr>
          </w:p>
        </w:tc>
        <w:tc>
          <w:tcPr>
            <w:tcW w:w="6044" w:type="dxa"/>
          </w:tcPr>
          <w:p w14:paraId="5A75683B" w14:textId="77777777" w:rsidR="00744E93" w:rsidRPr="00B40951" w:rsidRDefault="00744E93" w:rsidP="00EC0CDE">
            <w:pPr>
              <w:rPr>
                <w:b/>
                <w:bCs/>
                <w:sz w:val="24"/>
                <w:szCs w:val="24"/>
              </w:rPr>
            </w:pPr>
          </w:p>
        </w:tc>
      </w:tr>
      <w:tr w:rsidR="00744E93" w14:paraId="36DE485F" w14:textId="77777777" w:rsidTr="00EC0CDE">
        <w:tc>
          <w:tcPr>
            <w:tcW w:w="2972" w:type="dxa"/>
            <w:shd w:val="clear" w:color="auto" w:fill="BDD6EE" w:themeFill="accent1" w:themeFillTint="66"/>
          </w:tcPr>
          <w:p w14:paraId="787FC0B8" w14:textId="77777777" w:rsidR="00744E93" w:rsidRDefault="00744E93" w:rsidP="00EC0CDE">
            <w:pPr>
              <w:rPr>
                <w:b/>
                <w:bCs/>
                <w:sz w:val="24"/>
                <w:szCs w:val="24"/>
              </w:rPr>
            </w:pPr>
            <w:r>
              <w:rPr>
                <w:b/>
                <w:bCs/>
                <w:sz w:val="24"/>
                <w:szCs w:val="24"/>
              </w:rPr>
              <w:t>Current legal status</w:t>
            </w:r>
          </w:p>
          <w:p w14:paraId="58114CD3" w14:textId="77777777" w:rsidR="00744E93" w:rsidRDefault="00744E93" w:rsidP="00EC0CDE">
            <w:pPr>
              <w:rPr>
                <w:b/>
                <w:bCs/>
                <w:sz w:val="24"/>
                <w:szCs w:val="24"/>
              </w:rPr>
            </w:pPr>
          </w:p>
        </w:tc>
        <w:tc>
          <w:tcPr>
            <w:tcW w:w="6044" w:type="dxa"/>
          </w:tcPr>
          <w:p w14:paraId="2ABD2FC4" w14:textId="77777777" w:rsidR="00744E93" w:rsidRPr="00B40951" w:rsidRDefault="00744E93" w:rsidP="00EC0CDE">
            <w:pPr>
              <w:rPr>
                <w:b/>
                <w:bCs/>
                <w:sz w:val="24"/>
                <w:szCs w:val="24"/>
              </w:rPr>
            </w:pPr>
          </w:p>
        </w:tc>
      </w:tr>
      <w:tr w:rsidR="00744E93" w14:paraId="267F9799" w14:textId="77777777" w:rsidTr="00EC0CDE">
        <w:tc>
          <w:tcPr>
            <w:tcW w:w="2972" w:type="dxa"/>
            <w:shd w:val="clear" w:color="auto" w:fill="BDD6EE" w:themeFill="accent1" w:themeFillTint="66"/>
          </w:tcPr>
          <w:p w14:paraId="088B3A02" w14:textId="77777777" w:rsidR="00744E93" w:rsidRDefault="00744E93" w:rsidP="00EC0CDE">
            <w:pPr>
              <w:rPr>
                <w:b/>
                <w:bCs/>
                <w:sz w:val="24"/>
                <w:szCs w:val="24"/>
              </w:rPr>
            </w:pPr>
            <w:r>
              <w:rPr>
                <w:b/>
                <w:bCs/>
                <w:sz w:val="24"/>
                <w:szCs w:val="24"/>
              </w:rPr>
              <w:t>Childs social worker</w:t>
            </w:r>
          </w:p>
          <w:p w14:paraId="603D1BDE" w14:textId="77777777" w:rsidR="00744E93" w:rsidRDefault="00744E93" w:rsidP="00EC0CDE">
            <w:pPr>
              <w:rPr>
                <w:b/>
                <w:bCs/>
                <w:sz w:val="24"/>
                <w:szCs w:val="24"/>
              </w:rPr>
            </w:pPr>
          </w:p>
        </w:tc>
        <w:tc>
          <w:tcPr>
            <w:tcW w:w="6044" w:type="dxa"/>
          </w:tcPr>
          <w:p w14:paraId="2362F5E2" w14:textId="77777777" w:rsidR="00744E93" w:rsidRPr="00B40951" w:rsidRDefault="00744E93" w:rsidP="00EC0CDE">
            <w:pPr>
              <w:rPr>
                <w:b/>
                <w:bCs/>
                <w:sz w:val="24"/>
                <w:szCs w:val="24"/>
              </w:rPr>
            </w:pPr>
          </w:p>
        </w:tc>
      </w:tr>
      <w:tr w:rsidR="00744E93" w14:paraId="1B0CE340" w14:textId="77777777" w:rsidTr="00EC0CDE">
        <w:tc>
          <w:tcPr>
            <w:tcW w:w="2972" w:type="dxa"/>
            <w:shd w:val="clear" w:color="auto" w:fill="BDD6EE" w:themeFill="accent1" w:themeFillTint="66"/>
          </w:tcPr>
          <w:p w14:paraId="07E7A0C7" w14:textId="77777777" w:rsidR="00744E93" w:rsidRDefault="00744E93" w:rsidP="00EC0CDE">
            <w:pPr>
              <w:rPr>
                <w:b/>
                <w:bCs/>
                <w:sz w:val="24"/>
                <w:szCs w:val="24"/>
              </w:rPr>
            </w:pPr>
            <w:r>
              <w:rPr>
                <w:b/>
                <w:bCs/>
                <w:sz w:val="24"/>
                <w:szCs w:val="24"/>
              </w:rPr>
              <w:t>Fostering social worker</w:t>
            </w:r>
          </w:p>
          <w:p w14:paraId="5C0F9DC0" w14:textId="77777777" w:rsidR="00744E93" w:rsidRDefault="00744E93" w:rsidP="00EC0CDE">
            <w:pPr>
              <w:rPr>
                <w:b/>
                <w:bCs/>
                <w:sz w:val="24"/>
                <w:szCs w:val="24"/>
              </w:rPr>
            </w:pPr>
          </w:p>
        </w:tc>
        <w:tc>
          <w:tcPr>
            <w:tcW w:w="6044" w:type="dxa"/>
          </w:tcPr>
          <w:p w14:paraId="5E23B613" w14:textId="77777777" w:rsidR="00744E93" w:rsidRPr="00B40951" w:rsidRDefault="00744E93" w:rsidP="00EC0CDE">
            <w:pPr>
              <w:rPr>
                <w:b/>
                <w:bCs/>
                <w:sz w:val="24"/>
                <w:szCs w:val="24"/>
              </w:rPr>
            </w:pPr>
          </w:p>
        </w:tc>
      </w:tr>
      <w:tr w:rsidR="00744E93" w14:paraId="09B6F7F6" w14:textId="77777777" w:rsidTr="00EC0CDE">
        <w:tc>
          <w:tcPr>
            <w:tcW w:w="2972" w:type="dxa"/>
            <w:shd w:val="clear" w:color="auto" w:fill="BDD6EE" w:themeFill="accent1" w:themeFillTint="66"/>
          </w:tcPr>
          <w:p w14:paraId="5876DAC0" w14:textId="77777777" w:rsidR="00744E93" w:rsidRDefault="00744E93" w:rsidP="00EC0CDE">
            <w:pPr>
              <w:rPr>
                <w:b/>
                <w:bCs/>
                <w:sz w:val="24"/>
                <w:szCs w:val="24"/>
              </w:rPr>
            </w:pPr>
            <w:r>
              <w:rPr>
                <w:b/>
                <w:bCs/>
                <w:sz w:val="24"/>
                <w:szCs w:val="24"/>
              </w:rPr>
              <w:t>IRO</w:t>
            </w:r>
          </w:p>
          <w:p w14:paraId="62B2E30C" w14:textId="77777777" w:rsidR="00744E93" w:rsidRDefault="00744E93" w:rsidP="00EC0CDE">
            <w:pPr>
              <w:rPr>
                <w:b/>
                <w:bCs/>
                <w:sz w:val="24"/>
                <w:szCs w:val="24"/>
              </w:rPr>
            </w:pPr>
          </w:p>
        </w:tc>
        <w:tc>
          <w:tcPr>
            <w:tcW w:w="6044" w:type="dxa"/>
          </w:tcPr>
          <w:p w14:paraId="03BD2166" w14:textId="77777777" w:rsidR="00744E93" w:rsidRPr="00B40951" w:rsidRDefault="00744E93" w:rsidP="00EC0CDE">
            <w:pPr>
              <w:rPr>
                <w:b/>
                <w:bCs/>
                <w:sz w:val="24"/>
                <w:szCs w:val="24"/>
              </w:rPr>
            </w:pPr>
          </w:p>
        </w:tc>
      </w:tr>
      <w:tr w:rsidR="00744E93" w14:paraId="56EA13FB" w14:textId="77777777" w:rsidTr="00EC0CDE">
        <w:tc>
          <w:tcPr>
            <w:tcW w:w="2972" w:type="dxa"/>
            <w:shd w:val="clear" w:color="auto" w:fill="BDD6EE" w:themeFill="accent1" w:themeFillTint="66"/>
          </w:tcPr>
          <w:p w14:paraId="4B534ACB" w14:textId="77777777" w:rsidR="00744E93" w:rsidRDefault="00744E93" w:rsidP="00EC0CDE">
            <w:pPr>
              <w:rPr>
                <w:b/>
                <w:bCs/>
                <w:sz w:val="24"/>
                <w:szCs w:val="24"/>
              </w:rPr>
            </w:pPr>
            <w:r>
              <w:rPr>
                <w:b/>
                <w:bCs/>
                <w:sz w:val="24"/>
                <w:szCs w:val="24"/>
              </w:rPr>
              <w:t>Date Reg 24 placement started</w:t>
            </w:r>
          </w:p>
          <w:p w14:paraId="556930F3" w14:textId="77777777" w:rsidR="00744E93" w:rsidRDefault="00744E93" w:rsidP="00EC0CDE">
            <w:pPr>
              <w:rPr>
                <w:b/>
                <w:bCs/>
                <w:sz w:val="24"/>
                <w:szCs w:val="24"/>
              </w:rPr>
            </w:pPr>
          </w:p>
        </w:tc>
        <w:tc>
          <w:tcPr>
            <w:tcW w:w="6044" w:type="dxa"/>
          </w:tcPr>
          <w:p w14:paraId="3F87C700" w14:textId="77777777" w:rsidR="00744E93" w:rsidRPr="00B40951" w:rsidRDefault="00744E93" w:rsidP="00EC0CDE">
            <w:pPr>
              <w:rPr>
                <w:b/>
                <w:bCs/>
                <w:sz w:val="24"/>
                <w:szCs w:val="24"/>
              </w:rPr>
            </w:pPr>
          </w:p>
        </w:tc>
      </w:tr>
      <w:tr w:rsidR="00744E93" w14:paraId="25519934" w14:textId="77777777" w:rsidTr="00EC0CDE">
        <w:tc>
          <w:tcPr>
            <w:tcW w:w="2972" w:type="dxa"/>
            <w:shd w:val="clear" w:color="auto" w:fill="BDD6EE" w:themeFill="accent1" w:themeFillTint="66"/>
          </w:tcPr>
          <w:p w14:paraId="6D0D5AE0" w14:textId="77777777" w:rsidR="00744E93" w:rsidRDefault="00744E93" w:rsidP="00EC0CDE">
            <w:pPr>
              <w:rPr>
                <w:b/>
                <w:bCs/>
                <w:sz w:val="24"/>
                <w:szCs w:val="24"/>
              </w:rPr>
            </w:pPr>
            <w:r>
              <w:rPr>
                <w:b/>
                <w:bCs/>
                <w:sz w:val="24"/>
                <w:szCs w:val="24"/>
              </w:rPr>
              <w:t>Date panel agreed extension under Reg 25</w:t>
            </w:r>
          </w:p>
          <w:p w14:paraId="34642349" w14:textId="77777777" w:rsidR="00744E93" w:rsidRDefault="00744E93" w:rsidP="00EC0CDE">
            <w:pPr>
              <w:rPr>
                <w:b/>
                <w:bCs/>
                <w:sz w:val="24"/>
                <w:szCs w:val="24"/>
              </w:rPr>
            </w:pPr>
          </w:p>
        </w:tc>
        <w:tc>
          <w:tcPr>
            <w:tcW w:w="6044" w:type="dxa"/>
          </w:tcPr>
          <w:p w14:paraId="00AA6E2E" w14:textId="77777777" w:rsidR="00744E93" w:rsidRPr="00B40951" w:rsidRDefault="00744E93" w:rsidP="00EC0CDE">
            <w:pPr>
              <w:rPr>
                <w:b/>
                <w:bCs/>
                <w:sz w:val="24"/>
                <w:szCs w:val="24"/>
              </w:rPr>
            </w:pPr>
          </w:p>
        </w:tc>
      </w:tr>
      <w:tr w:rsidR="00744E93" w14:paraId="33B16D69" w14:textId="77777777" w:rsidTr="00EC0CDE">
        <w:tc>
          <w:tcPr>
            <w:tcW w:w="2972" w:type="dxa"/>
            <w:shd w:val="clear" w:color="auto" w:fill="BDD6EE" w:themeFill="accent1" w:themeFillTint="66"/>
          </w:tcPr>
          <w:p w14:paraId="466F2619" w14:textId="77777777" w:rsidR="00744E93" w:rsidRDefault="00744E93" w:rsidP="00EC0CDE">
            <w:pPr>
              <w:rPr>
                <w:b/>
                <w:bCs/>
                <w:sz w:val="24"/>
                <w:szCs w:val="24"/>
              </w:rPr>
            </w:pPr>
            <w:r>
              <w:rPr>
                <w:b/>
                <w:bCs/>
                <w:sz w:val="24"/>
                <w:szCs w:val="24"/>
              </w:rPr>
              <w:t>Reg 25 date ends</w:t>
            </w:r>
          </w:p>
          <w:p w14:paraId="311579FE" w14:textId="77777777" w:rsidR="00744E93" w:rsidRDefault="00744E93" w:rsidP="00EC0CDE">
            <w:pPr>
              <w:rPr>
                <w:b/>
                <w:bCs/>
                <w:sz w:val="24"/>
                <w:szCs w:val="24"/>
              </w:rPr>
            </w:pPr>
          </w:p>
        </w:tc>
        <w:tc>
          <w:tcPr>
            <w:tcW w:w="6044" w:type="dxa"/>
          </w:tcPr>
          <w:p w14:paraId="1FF5CC75" w14:textId="77777777" w:rsidR="00744E93" w:rsidRPr="00B40951" w:rsidRDefault="00744E93" w:rsidP="00EC0CDE">
            <w:pPr>
              <w:rPr>
                <w:b/>
                <w:bCs/>
                <w:sz w:val="24"/>
                <w:szCs w:val="24"/>
              </w:rPr>
            </w:pPr>
          </w:p>
        </w:tc>
      </w:tr>
      <w:tr w:rsidR="00744E93" w14:paraId="5C82A57E" w14:textId="77777777" w:rsidTr="00EC0CDE">
        <w:tc>
          <w:tcPr>
            <w:tcW w:w="9016" w:type="dxa"/>
            <w:gridSpan w:val="2"/>
            <w:shd w:val="clear" w:color="auto" w:fill="BDD6EE" w:themeFill="accent1" w:themeFillTint="66"/>
          </w:tcPr>
          <w:p w14:paraId="38BF24DE" w14:textId="43C89885" w:rsidR="00744E93" w:rsidRDefault="00744E93" w:rsidP="00EC0CDE">
            <w:pPr>
              <w:rPr>
                <w:b/>
                <w:bCs/>
                <w:sz w:val="24"/>
                <w:szCs w:val="24"/>
              </w:rPr>
            </w:pPr>
            <w:r>
              <w:rPr>
                <w:b/>
                <w:bCs/>
                <w:sz w:val="24"/>
                <w:szCs w:val="24"/>
              </w:rPr>
              <w:t>Reason for placement becoming un</w:t>
            </w:r>
            <w:r w:rsidR="006658BF">
              <w:rPr>
                <w:b/>
                <w:bCs/>
                <w:sz w:val="24"/>
                <w:szCs w:val="24"/>
              </w:rPr>
              <w:t>regulated</w:t>
            </w:r>
            <w:r>
              <w:rPr>
                <w:b/>
                <w:bCs/>
                <w:sz w:val="24"/>
                <w:szCs w:val="24"/>
              </w:rPr>
              <w:t xml:space="preserve"> and what work has been undertaken to prevent this.</w:t>
            </w:r>
          </w:p>
          <w:p w14:paraId="17F63CAE" w14:textId="77777777" w:rsidR="00744E93" w:rsidRPr="00F950B9" w:rsidRDefault="00744E93" w:rsidP="00EC0CDE">
            <w:pPr>
              <w:rPr>
                <w:sz w:val="24"/>
                <w:szCs w:val="24"/>
              </w:rPr>
            </w:pPr>
          </w:p>
        </w:tc>
      </w:tr>
      <w:tr w:rsidR="00744E93" w:rsidRPr="00B40951" w14:paraId="5DA60A00" w14:textId="77777777" w:rsidTr="00EC0CDE">
        <w:tc>
          <w:tcPr>
            <w:tcW w:w="9016" w:type="dxa"/>
            <w:gridSpan w:val="2"/>
          </w:tcPr>
          <w:p w14:paraId="1B13BB27" w14:textId="77777777" w:rsidR="00744E93" w:rsidRPr="00B40951" w:rsidRDefault="00744E93" w:rsidP="00EC0CDE">
            <w:pPr>
              <w:rPr>
                <w:sz w:val="24"/>
                <w:szCs w:val="24"/>
              </w:rPr>
            </w:pPr>
          </w:p>
          <w:p w14:paraId="5EFF7B9E" w14:textId="77777777" w:rsidR="00744E93" w:rsidRDefault="00744E93" w:rsidP="00EC0CDE">
            <w:pPr>
              <w:rPr>
                <w:sz w:val="24"/>
                <w:szCs w:val="24"/>
              </w:rPr>
            </w:pPr>
            <w:r w:rsidRPr="00B40951">
              <w:rPr>
                <w:sz w:val="24"/>
                <w:szCs w:val="24"/>
              </w:rPr>
              <w:t xml:space="preserve"> </w:t>
            </w:r>
          </w:p>
          <w:p w14:paraId="7C3E8A5E" w14:textId="77777777" w:rsidR="00744E93" w:rsidRDefault="00744E93" w:rsidP="00EC0CDE">
            <w:pPr>
              <w:rPr>
                <w:sz w:val="24"/>
                <w:szCs w:val="24"/>
              </w:rPr>
            </w:pPr>
          </w:p>
          <w:p w14:paraId="637E4BFB" w14:textId="77777777" w:rsidR="00753A44" w:rsidRDefault="00753A44" w:rsidP="00EC0CDE">
            <w:pPr>
              <w:rPr>
                <w:sz w:val="24"/>
                <w:szCs w:val="24"/>
              </w:rPr>
            </w:pPr>
          </w:p>
          <w:p w14:paraId="607453A8" w14:textId="77777777" w:rsidR="00753A44" w:rsidRDefault="00753A44" w:rsidP="00EC0CDE">
            <w:pPr>
              <w:rPr>
                <w:sz w:val="24"/>
                <w:szCs w:val="24"/>
              </w:rPr>
            </w:pPr>
          </w:p>
          <w:p w14:paraId="29EE2E1D" w14:textId="77777777" w:rsidR="00753A44" w:rsidRPr="00B40951" w:rsidRDefault="00753A44" w:rsidP="00EC0CDE">
            <w:pPr>
              <w:rPr>
                <w:sz w:val="24"/>
                <w:szCs w:val="24"/>
              </w:rPr>
            </w:pPr>
          </w:p>
          <w:p w14:paraId="0A363BF0" w14:textId="77777777" w:rsidR="00744E93" w:rsidRPr="00B40951" w:rsidRDefault="00744E93" w:rsidP="00EC0CDE">
            <w:pPr>
              <w:rPr>
                <w:sz w:val="24"/>
                <w:szCs w:val="24"/>
              </w:rPr>
            </w:pPr>
          </w:p>
        </w:tc>
      </w:tr>
      <w:tr w:rsidR="00744E93" w14:paraId="5C49118A" w14:textId="77777777" w:rsidTr="00EC0CDE">
        <w:tc>
          <w:tcPr>
            <w:tcW w:w="9016" w:type="dxa"/>
            <w:gridSpan w:val="2"/>
            <w:shd w:val="clear" w:color="auto" w:fill="BDD6EE" w:themeFill="accent1" w:themeFillTint="66"/>
          </w:tcPr>
          <w:p w14:paraId="45DA9B75" w14:textId="645B1272" w:rsidR="00744E93" w:rsidRDefault="00744E93" w:rsidP="00EC0CDE">
            <w:pPr>
              <w:rPr>
                <w:b/>
                <w:bCs/>
                <w:sz w:val="24"/>
                <w:szCs w:val="24"/>
              </w:rPr>
            </w:pPr>
            <w:r>
              <w:rPr>
                <w:b/>
                <w:bCs/>
                <w:sz w:val="24"/>
                <w:szCs w:val="24"/>
              </w:rPr>
              <w:t>What are the identified risks with the placement being un</w:t>
            </w:r>
            <w:r w:rsidR="00753A44">
              <w:rPr>
                <w:b/>
                <w:bCs/>
                <w:sz w:val="24"/>
                <w:szCs w:val="24"/>
              </w:rPr>
              <w:t>regulated and what is the impact on the child.</w:t>
            </w:r>
          </w:p>
          <w:p w14:paraId="6E8AC233" w14:textId="77777777" w:rsidR="00744E93" w:rsidRDefault="00744E93" w:rsidP="00EC0CDE">
            <w:pPr>
              <w:rPr>
                <w:b/>
                <w:bCs/>
                <w:sz w:val="24"/>
                <w:szCs w:val="24"/>
              </w:rPr>
            </w:pPr>
          </w:p>
        </w:tc>
      </w:tr>
      <w:tr w:rsidR="00744E93" w:rsidRPr="00B40951" w14:paraId="7A9867BD" w14:textId="77777777" w:rsidTr="00EC0CDE">
        <w:tc>
          <w:tcPr>
            <w:tcW w:w="9016" w:type="dxa"/>
            <w:gridSpan w:val="2"/>
          </w:tcPr>
          <w:p w14:paraId="7A32D470" w14:textId="77777777" w:rsidR="00744E93" w:rsidRPr="00B40951" w:rsidRDefault="00744E93" w:rsidP="00EC0CDE">
            <w:pPr>
              <w:rPr>
                <w:sz w:val="24"/>
                <w:szCs w:val="24"/>
              </w:rPr>
            </w:pPr>
          </w:p>
          <w:p w14:paraId="0B0CCFD1" w14:textId="77777777" w:rsidR="00744E93" w:rsidRDefault="00744E93" w:rsidP="00EC0CDE">
            <w:pPr>
              <w:rPr>
                <w:sz w:val="24"/>
                <w:szCs w:val="24"/>
              </w:rPr>
            </w:pPr>
          </w:p>
          <w:p w14:paraId="058D339C" w14:textId="77777777" w:rsidR="00744E93" w:rsidRDefault="00744E93" w:rsidP="00EC0CDE">
            <w:pPr>
              <w:rPr>
                <w:sz w:val="24"/>
                <w:szCs w:val="24"/>
              </w:rPr>
            </w:pPr>
          </w:p>
          <w:p w14:paraId="1501A15F" w14:textId="77777777" w:rsidR="00744E93" w:rsidRPr="00B40951" w:rsidRDefault="00744E93" w:rsidP="00EC0CDE">
            <w:pPr>
              <w:rPr>
                <w:sz w:val="24"/>
                <w:szCs w:val="24"/>
              </w:rPr>
            </w:pPr>
          </w:p>
        </w:tc>
      </w:tr>
      <w:tr w:rsidR="00744E93" w14:paraId="10C4306C" w14:textId="77777777" w:rsidTr="00EC0CDE">
        <w:tc>
          <w:tcPr>
            <w:tcW w:w="9016" w:type="dxa"/>
            <w:gridSpan w:val="2"/>
            <w:shd w:val="clear" w:color="auto" w:fill="BDD6EE" w:themeFill="accent1" w:themeFillTint="66"/>
          </w:tcPr>
          <w:p w14:paraId="43D0C0A3" w14:textId="77777777" w:rsidR="00744E93" w:rsidRDefault="00744E93" w:rsidP="00EC0CDE">
            <w:pPr>
              <w:rPr>
                <w:b/>
                <w:bCs/>
                <w:sz w:val="24"/>
                <w:szCs w:val="24"/>
              </w:rPr>
            </w:pPr>
            <w:r>
              <w:rPr>
                <w:b/>
                <w:bCs/>
                <w:sz w:val="24"/>
                <w:szCs w:val="24"/>
              </w:rPr>
              <w:t xml:space="preserve">What is required to regulate the placement and mitigate any identified risks? </w:t>
            </w:r>
          </w:p>
          <w:p w14:paraId="3A7AF42C" w14:textId="77777777" w:rsidR="00744E93" w:rsidRDefault="00744E93" w:rsidP="00EC0CDE">
            <w:pPr>
              <w:rPr>
                <w:b/>
                <w:bCs/>
                <w:sz w:val="24"/>
                <w:szCs w:val="24"/>
              </w:rPr>
            </w:pPr>
            <w:proofErr w:type="spellStart"/>
            <w:r>
              <w:rPr>
                <w:i/>
                <w:iCs/>
                <w:sz w:val="24"/>
                <w:szCs w:val="24"/>
              </w:rPr>
              <w:t>i.</w:t>
            </w:r>
            <w:r w:rsidRPr="00E104A5">
              <w:rPr>
                <w:i/>
                <w:iCs/>
                <w:sz w:val="24"/>
                <w:szCs w:val="24"/>
              </w:rPr>
              <w:t>e</w:t>
            </w:r>
            <w:proofErr w:type="spellEnd"/>
            <w:r w:rsidRPr="00E104A5">
              <w:rPr>
                <w:i/>
                <w:iCs/>
                <w:sz w:val="24"/>
                <w:szCs w:val="24"/>
              </w:rPr>
              <w:t xml:space="preserve"> court hearing/statutory checks</w:t>
            </w:r>
          </w:p>
          <w:p w14:paraId="19F6165A" w14:textId="77777777" w:rsidR="00744E93" w:rsidRPr="00F950B9" w:rsidRDefault="00744E93" w:rsidP="00EC0CDE">
            <w:pPr>
              <w:rPr>
                <w:sz w:val="24"/>
                <w:szCs w:val="24"/>
              </w:rPr>
            </w:pPr>
          </w:p>
        </w:tc>
      </w:tr>
      <w:tr w:rsidR="00744E93" w:rsidRPr="00B40951" w14:paraId="6F49E88A" w14:textId="77777777" w:rsidTr="00EC0CDE">
        <w:tc>
          <w:tcPr>
            <w:tcW w:w="9016" w:type="dxa"/>
            <w:gridSpan w:val="2"/>
          </w:tcPr>
          <w:p w14:paraId="51825BC7" w14:textId="77777777" w:rsidR="00744E93" w:rsidRPr="00B40951" w:rsidRDefault="00744E93" w:rsidP="00EC0CDE">
            <w:pPr>
              <w:rPr>
                <w:sz w:val="24"/>
                <w:szCs w:val="24"/>
              </w:rPr>
            </w:pPr>
          </w:p>
          <w:p w14:paraId="29C9D414" w14:textId="77777777" w:rsidR="00744E93" w:rsidRDefault="00744E93" w:rsidP="00EC0CDE">
            <w:pPr>
              <w:rPr>
                <w:sz w:val="24"/>
                <w:szCs w:val="24"/>
              </w:rPr>
            </w:pPr>
          </w:p>
          <w:p w14:paraId="1107B225" w14:textId="77777777" w:rsidR="00744E93" w:rsidRPr="00B40951" w:rsidRDefault="00744E93" w:rsidP="00EC0CDE">
            <w:pPr>
              <w:rPr>
                <w:sz w:val="24"/>
                <w:szCs w:val="24"/>
              </w:rPr>
            </w:pPr>
          </w:p>
        </w:tc>
      </w:tr>
      <w:tr w:rsidR="00744E93" w14:paraId="2DCCAF0D" w14:textId="77777777" w:rsidTr="00EC0CDE">
        <w:tc>
          <w:tcPr>
            <w:tcW w:w="9016" w:type="dxa"/>
            <w:gridSpan w:val="2"/>
            <w:shd w:val="clear" w:color="auto" w:fill="BDD6EE" w:themeFill="accent1" w:themeFillTint="66"/>
          </w:tcPr>
          <w:p w14:paraId="016AF1B2" w14:textId="1C630CC1" w:rsidR="00744E93" w:rsidRPr="00E104A5" w:rsidRDefault="00744E93" w:rsidP="00EC0CDE">
            <w:pPr>
              <w:rPr>
                <w:i/>
                <w:iCs/>
                <w:sz w:val="24"/>
                <w:szCs w:val="24"/>
              </w:rPr>
            </w:pPr>
            <w:r>
              <w:rPr>
                <w:b/>
                <w:bCs/>
                <w:sz w:val="24"/>
                <w:szCs w:val="24"/>
              </w:rPr>
              <w:t>What is the frequency of visits being undertaken to this un</w:t>
            </w:r>
            <w:r w:rsidR="00A260DF">
              <w:rPr>
                <w:b/>
                <w:bCs/>
                <w:sz w:val="24"/>
                <w:szCs w:val="24"/>
              </w:rPr>
              <w:t xml:space="preserve">regulated </w:t>
            </w:r>
            <w:r>
              <w:rPr>
                <w:b/>
                <w:bCs/>
                <w:sz w:val="24"/>
                <w:szCs w:val="24"/>
              </w:rPr>
              <w:t xml:space="preserve">placement if it has been determined that this cannot be a fostering placement </w:t>
            </w:r>
            <w:proofErr w:type="spellStart"/>
            <w:r w:rsidRPr="00E104A5">
              <w:rPr>
                <w:i/>
                <w:iCs/>
                <w:sz w:val="24"/>
                <w:szCs w:val="24"/>
              </w:rPr>
              <w:t>ie</w:t>
            </w:r>
            <w:proofErr w:type="spellEnd"/>
            <w:r w:rsidRPr="00E104A5">
              <w:rPr>
                <w:i/>
                <w:iCs/>
                <w:sz w:val="24"/>
                <w:szCs w:val="24"/>
              </w:rPr>
              <w:t xml:space="preserve"> court have ordered children placed despite negative panel/ADM outcome.</w:t>
            </w:r>
          </w:p>
          <w:p w14:paraId="7EC6DB01" w14:textId="77777777" w:rsidR="00744E93" w:rsidRPr="00F950B9" w:rsidRDefault="00744E93" w:rsidP="00EC0CDE">
            <w:pPr>
              <w:rPr>
                <w:sz w:val="24"/>
                <w:szCs w:val="24"/>
              </w:rPr>
            </w:pPr>
          </w:p>
        </w:tc>
      </w:tr>
      <w:tr w:rsidR="00744E93" w:rsidRPr="00B40951" w14:paraId="2F60EF34" w14:textId="77777777" w:rsidTr="00EC0CDE">
        <w:tc>
          <w:tcPr>
            <w:tcW w:w="9016" w:type="dxa"/>
            <w:gridSpan w:val="2"/>
          </w:tcPr>
          <w:p w14:paraId="20644424" w14:textId="77777777" w:rsidR="00744E93" w:rsidRDefault="00744E93" w:rsidP="00EC0CDE">
            <w:pPr>
              <w:rPr>
                <w:sz w:val="24"/>
                <w:szCs w:val="24"/>
              </w:rPr>
            </w:pPr>
          </w:p>
          <w:p w14:paraId="4196D851" w14:textId="77777777" w:rsidR="00744E93" w:rsidRDefault="00744E93" w:rsidP="00EC0CDE">
            <w:pPr>
              <w:rPr>
                <w:sz w:val="24"/>
                <w:szCs w:val="24"/>
              </w:rPr>
            </w:pPr>
          </w:p>
          <w:p w14:paraId="52F580F4" w14:textId="77777777" w:rsidR="00744E93" w:rsidRPr="00B40951" w:rsidRDefault="00744E93" w:rsidP="00EC0CDE">
            <w:pPr>
              <w:rPr>
                <w:sz w:val="24"/>
                <w:szCs w:val="24"/>
              </w:rPr>
            </w:pPr>
          </w:p>
        </w:tc>
      </w:tr>
      <w:tr w:rsidR="00744E93" w14:paraId="516AA4C7" w14:textId="77777777" w:rsidTr="00EC0CDE">
        <w:tc>
          <w:tcPr>
            <w:tcW w:w="9016" w:type="dxa"/>
            <w:gridSpan w:val="2"/>
            <w:shd w:val="clear" w:color="auto" w:fill="BDD6EE" w:themeFill="accent1" w:themeFillTint="66"/>
          </w:tcPr>
          <w:p w14:paraId="34C55A35" w14:textId="77777777" w:rsidR="00744E93" w:rsidRDefault="00744E93" w:rsidP="00EC0CDE">
            <w:pPr>
              <w:rPr>
                <w:b/>
                <w:bCs/>
                <w:sz w:val="24"/>
                <w:szCs w:val="24"/>
              </w:rPr>
            </w:pPr>
            <w:r>
              <w:rPr>
                <w:b/>
                <w:bCs/>
                <w:sz w:val="24"/>
                <w:szCs w:val="24"/>
              </w:rPr>
              <w:t>What support is being offered to the carers</w:t>
            </w:r>
            <w:r w:rsidRPr="00E104A5">
              <w:rPr>
                <w:i/>
                <w:iCs/>
                <w:sz w:val="24"/>
                <w:szCs w:val="24"/>
              </w:rPr>
              <w:t xml:space="preserve"> (including financial)</w:t>
            </w:r>
          </w:p>
          <w:p w14:paraId="12228590" w14:textId="77777777" w:rsidR="00744E93" w:rsidRPr="00F950B9" w:rsidRDefault="00744E93" w:rsidP="00EC0CDE">
            <w:pPr>
              <w:rPr>
                <w:sz w:val="24"/>
                <w:szCs w:val="24"/>
              </w:rPr>
            </w:pPr>
          </w:p>
        </w:tc>
      </w:tr>
      <w:tr w:rsidR="00744E93" w:rsidRPr="00B40951" w14:paraId="0E9B03A8" w14:textId="77777777" w:rsidTr="00EC0CDE">
        <w:tc>
          <w:tcPr>
            <w:tcW w:w="9016" w:type="dxa"/>
            <w:gridSpan w:val="2"/>
          </w:tcPr>
          <w:p w14:paraId="03403A5E" w14:textId="77777777" w:rsidR="00744E93" w:rsidRDefault="00744E93" w:rsidP="00EC0CDE">
            <w:pPr>
              <w:rPr>
                <w:sz w:val="24"/>
                <w:szCs w:val="24"/>
              </w:rPr>
            </w:pPr>
          </w:p>
          <w:p w14:paraId="520BD3FB" w14:textId="77777777" w:rsidR="00744E93" w:rsidRDefault="00744E93" w:rsidP="00EC0CDE">
            <w:pPr>
              <w:rPr>
                <w:sz w:val="24"/>
                <w:szCs w:val="24"/>
              </w:rPr>
            </w:pPr>
          </w:p>
          <w:p w14:paraId="2AD027FE" w14:textId="77777777" w:rsidR="00744E93" w:rsidRPr="00B40951" w:rsidRDefault="00744E93" w:rsidP="00EC0CDE">
            <w:pPr>
              <w:rPr>
                <w:sz w:val="24"/>
                <w:szCs w:val="24"/>
              </w:rPr>
            </w:pPr>
          </w:p>
        </w:tc>
      </w:tr>
      <w:tr w:rsidR="00744E93" w14:paraId="0A254DED" w14:textId="77777777" w:rsidTr="00EC0CDE">
        <w:tc>
          <w:tcPr>
            <w:tcW w:w="9016" w:type="dxa"/>
            <w:gridSpan w:val="2"/>
            <w:shd w:val="clear" w:color="auto" w:fill="BDD6EE" w:themeFill="accent1" w:themeFillTint="66"/>
          </w:tcPr>
          <w:p w14:paraId="6BE80956" w14:textId="77777777" w:rsidR="00744E93" w:rsidRDefault="00744E93" w:rsidP="00EC0CDE">
            <w:pPr>
              <w:rPr>
                <w:b/>
                <w:bCs/>
                <w:sz w:val="24"/>
                <w:szCs w:val="24"/>
              </w:rPr>
            </w:pPr>
            <w:r>
              <w:rPr>
                <w:b/>
                <w:bCs/>
                <w:sz w:val="24"/>
                <w:szCs w:val="24"/>
              </w:rPr>
              <w:t xml:space="preserve">What is the timescale for being able to regulate/change the placement? </w:t>
            </w:r>
            <w:proofErr w:type="spellStart"/>
            <w:r w:rsidRPr="00F950B9">
              <w:rPr>
                <w:i/>
                <w:iCs/>
                <w:sz w:val="24"/>
                <w:szCs w:val="24"/>
              </w:rPr>
              <w:t>i.e</w:t>
            </w:r>
            <w:proofErr w:type="spellEnd"/>
            <w:r w:rsidRPr="00E104A5">
              <w:rPr>
                <w:i/>
                <w:iCs/>
                <w:sz w:val="24"/>
                <w:szCs w:val="24"/>
              </w:rPr>
              <w:t xml:space="preserve"> final hearing</w:t>
            </w:r>
          </w:p>
          <w:p w14:paraId="3FBB291F" w14:textId="77777777" w:rsidR="00744E93" w:rsidRPr="00F950B9" w:rsidRDefault="00744E93" w:rsidP="00EC0CDE">
            <w:pPr>
              <w:rPr>
                <w:sz w:val="24"/>
                <w:szCs w:val="24"/>
              </w:rPr>
            </w:pPr>
          </w:p>
        </w:tc>
      </w:tr>
      <w:tr w:rsidR="00744E93" w:rsidRPr="00B40951" w14:paraId="4A6878B4" w14:textId="77777777" w:rsidTr="00EC0CDE">
        <w:tc>
          <w:tcPr>
            <w:tcW w:w="9016" w:type="dxa"/>
            <w:gridSpan w:val="2"/>
          </w:tcPr>
          <w:p w14:paraId="542B3166" w14:textId="77777777" w:rsidR="00744E93" w:rsidRDefault="00744E93" w:rsidP="00EC0CDE">
            <w:pPr>
              <w:rPr>
                <w:sz w:val="24"/>
                <w:szCs w:val="24"/>
              </w:rPr>
            </w:pPr>
          </w:p>
          <w:p w14:paraId="1812E7A8" w14:textId="77777777" w:rsidR="00744E93" w:rsidRDefault="00744E93" w:rsidP="00EC0CDE">
            <w:pPr>
              <w:rPr>
                <w:sz w:val="24"/>
                <w:szCs w:val="24"/>
              </w:rPr>
            </w:pPr>
          </w:p>
          <w:p w14:paraId="284DC417" w14:textId="77777777" w:rsidR="00744E93" w:rsidRPr="00B40951" w:rsidRDefault="00744E93" w:rsidP="00EC0CDE">
            <w:pPr>
              <w:rPr>
                <w:sz w:val="24"/>
                <w:szCs w:val="24"/>
              </w:rPr>
            </w:pPr>
          </w:p>
        </w:tc>
      </w:tr>
      <w:tr w:rsidR="00744E93" w14:paraId="25C5784D" w14:textId="77777777" w:rsidTr="00EC0CDE">
        <w:tc>
          <w:tcPr>
            <w:tcW w:w="9016" w:type="dxa"/>
            <w:gridSpan w:val="2"/>
            <w:shd w:val="clear" w:color="auto" w:fill="BDD6EE" w:themeFill="accent1" w:themeFillTint="66"/>
          </w:tcPr>
          <w:p w14:paraId="24EB5CC5" w14:textId="77777777" w:rsidR="00744E93" w:rsidRDefault="00744E93" w:rsidP="00EC0CDE">
            <w:pPr>
              <w:rPr>
                <w:b/>
                <w:bCs/>
                <w:sz w:val="24"/>
                <w:szCs w:val="24"/>
              </w:rPr>
            </w:pPr>
            <w:r>
              <w:rPr>
                <w:b/>
                <w:bCs/>
                <w:sz w:val="24"/>
                <w:szCs w:val="24"/>
              </w:rPr>
              <w:t>What is working well for the children in this placement?</w:t>
            </w:r>
          </w:p>
          <w:p w14:paraId="7452C110" w14:textId="77777777" w:rsidR="00744E93" w:rsidRPr="00F950B9" w:rsidRDefault="00744E93" w:rsidP="00EC0CDE">
            <w:pPr>
              <w:rPr>
                <w:sz w:val="24"/>
                <w:szCs w:val="24"/>
              </w:rPr>
            </w:pPr>
          </w:p>
        </w:tc>
      </w:tr>
      <w:tr w:rsidR="00744E93" w:rsidRPr="00B40951" w14:paraId="7CF29332" w14:textId="77777777" w:rsidTr="00EC0CDE">
        <w:tc>
          <w:tcPr>
            <w:tcW w:w="9016" w:type="dxa"/>
            <w:gridSpan w:val="2"/>
          </w:tcPr>
          <w:p w14:paraId="23A4F49F" w14:textId="77777777" w:rsidR="00744E93" w:rsidRDefault="00744E93" w:rsidP="00EC0CDE">
            <w:pPr>
              <w:rPr>
                <w:sz w:val="24"/>
                <w:szCs w:val="24"/>
              </w:rPr>
            </w:pPr>
          </w:p>
          <w:p w14:paraId="0A4938A7" w14:textId="77777777" w:rsidR="00744E93" w:rsidRDefault="00744E93" w:rsidP="00EC0CDE">
            <w:pPr>
              <w:rPr>
                <w:sz w:val="24"/>
                <w:szCs w:val="24"/>
              </w:rPr>
            </w:pPr>
          </w:p>
          <w:p w14:paraId="360F1DAF" w14:textId="77777777" w:rsidR="00744E93" w:rsidRPr="00B40951" w:rsidRDefault="00744E93" w:rsidP="00EC0CDE">
            <w:pPr>
              <w:rPr>
                <w:sz w:val="24"/>
                <w:szCs w:val="24"/>
              </w:rPr>
            </w:pPr>
          </w:p>
        </w:tc>
      </w:tr>
      <w:tr w:rsidR="00744E93" w14:paraId="1ED3709B" w14:textId="77777777" w:rsidTr="00EC0CDE">
        <w:tc>
          <w:tcPr>
            <w:tcW w:w="9016" w:type="dxa"/>
            <w:gridSpan w:val="2"/>
            <w:shd w:val="clear" w:color="auto" w:fill="BDD6EE" w:themeFill="accent1" w:themeFillTint="66"/>
          </w:tcPr>
          <w:p w14:paraId="0105D017" w14:textId="77777777" w:rsidR="00744E93" w:rsidRDefault="00744E93" w:rsidP="00EC0CDE">
            <w:pPr>
              <w:rPr>
                <w:b/>
                <w:bCs/>
                <w:sz w:val="24"/>
                <w:szCs w:val="24"/>
              </w:rPr>
            </w:pPr>
            <w:r>
              <w:rPr>
                <w:b/>
                <w:bCs/>
                <w:sz w:val="24"/>
                <w:szCs w:val="24"/>
              </w:rPr>
              <w:t>View of child’s social worker?</w:t>
            </w:r>
          </w:p>
          <w:p w14:paraId="570CBD9F" w14:textId="77777777" w:rsidR="00744E93" w:rsidRPr="00F950B9" w:rsidRDefault="00744E93" w:rsidP="00EC0CDE">
            <w:pPr>
              <w:rPr>
                <w:sz w:val="24"/>
                <w:szCs w:val="24"/>
              </w:rPr>
            </w:pPr>
          </w:p>
        </w:tc>
      </w:tr>
      <w:tr w:rsidR="00744E93" w:rsidRPr="00B40951" w14:paraId="5795D47D" w14:textId="77777777" w:rsidTr="00EC0CDE">
        <w:tc>
          <w:tcPr>
            <w:tcW w:w="9016" w:type="dxa"/>
            <w:gridSpan w:val="2"/>
          </w:tcPr>
          <w:p w14:paraId="3093A235" w14:textId="77777777" w:rsidR="00744E93" w:rsidRDefault="00744E93" w:rsidP="00EC0CDE">
            <w:pPr>
              <w:rPr>
                <w:sz w:val="24"/>
                <w:szCs w:val="24"/>
              </w:rPr>
            </w:pPr>
          </w:p>
          <w:p w14:paraId="2AC29210" w14:textId="77777777" w:rsidR="00744E93" w:rsidRDefault="00744E93" w:rsidP="00EC0CDE">
            <w:pPr>
              <w:rPr>
                <w:sz w:val="24"/>
                <w:szCs w:val="24"/>
              </w:rPr>
            </w:pPr>
          </w:p>
          <w:p w14:paraId="056A3C3E" w14:textId="77777777" w:rsidR="00744E93" w:rsidRPr="00B40951" w:rsidRDefault="00744E93" w:rsidP="00EC0CDE">
            <w:pPr>
              <w:rPr>
                <w:sz w:val="24"/>
                <w:szCs w:val="24"/>
              </w:rPr>
            </w:pPr>
          </w:p>
        </w:tc>
      </w:tr>
      <w:tr w:rsidR="00744E93" w14:paraId="5DA609FC" w14:textId="77777777" w:rsidTr="00EC0CDE">
        <w:tc>
          <w:tcPr>
            <w:tcW w:w="9016" w:type="dxa"/>
            <w:gridSpan w:val="2"/>
            <w:shd w:val="clear" w:color="auto" w:fill="BDD6EE" w:themeFill="accent1" w:themeFillTint="66"/>
          </w:tcPr>
          <w:p w14:paraId="2A05A191" w14:textId="77777777" w:rsidR="00744E93" w:rsidRDefault="00744E93" w:rsidP="00EC0CDE">
            <w:pPr>
              <w:rPr>
                <w:b/>
                <w:bCs/>
                <w:sz w:val="24"/>
                <w:szCs w:val="24"/>
              </w:rPr>
            </w:pPr>
            <w:r>
              <w:rPr>
                <w:b/>
                <w:bCs/>
                <w:sz w:val="24"/>
                <w:szCs w:val="24"/>
              </w:rPr>
              <w:t>Views of IRO on placement?</w:t>
            </w:r>
          </w:p>
          <w:p w14:paraId="35140F91" w14:textId="77777777" w:rsidR="00744E93" w:rsidRPr="00F950B9" w:rsidRDefault="00744E93" w:rsidP="00EC0CDE">
            <w:pPr>
              <w:rPr>
                <w:sz w:val="24"/>
                <w:szCs w:val="24"/>
              </w:rPr>
            </w:pPr>
          </w:p>
        </w:tc>
      </w:tr>
      <w:tr w:rsidR="00744E93" w:rsidRPr="00B40951" w14:paraId="4F2250A4" w14:textId="77777777" w:rsidTr="00EC0CDE">
        <w:tc>
          <w:tcPr>
            <w:tcW w:w="9016" w:type="dxa"/>
            <w:gridSpan w:val="2"/>
          </w:tcPr>
          <w:p w14:paraId="45DA005B" w14:textId="77777777" w:rsidR="00744E93" w:rsidRDefault="00744E93" w:rsidP="00EC0CDE">
            <w:pPr>
              <w:rPr>
                <w:sz w:val="24"/>
                <w:szCs w:val="24"/>
              </w:rPr>
            </w:pPr>
          </w:p>
          <w:p w14:paraId="574C8DE8" w14:textId="77777777" w:rsidR="00744E93" w:rsidRDefault="00744E93" w:rsidP="00EC0CDE">
            <w:pPr>
              <w:rPr>
                <w:sz w:val="24"/>
                <w:szCs w:val="24"/>
              </w:rPr>
            </w:pPr>
          </w:p>
          <w:p w14:paraId="2EECD7DF" w14:textId="77777777" w:rsidR="00744E93" w:rsidRPr="00B40951" w:rsidRDefault="00744E93" w:rsidP="00EC0CDE">
            <w:pPr>
              <w:rPr>
                <w:sz w:val="24"/>
                <w:szCs w:val="24"/>
              </w:rPr>
            </w:pPr>
          </w:p>
        </w:tc>
      </w:tr>
      <w:tr w:rsidR="00744E93" w14:paraId="57E5D1D8" w14:textId="77777777" w:rsidTr="00EC0CDE">
        <w:tc>
          <w:tcPr>
            <w:tcW w:w="9016" w:type="dxa"/>
            <w:gridSpan w:val="2"/>
            <w:shd w:val="clear" w:color="auto" w:fill="BDD6EE" w:themeFill="accent1" w:themeFillTint="66"/>
          </w:tcPr>
          <w:p w14:paraId="727C7A1E" w14:textId="47D5291F" w:rsidR="00744E93" w:rsidRDefault="0020633D" w:rsidP="00EC0CDE">
            <w:pPr>
              <w:rPr>
                <w:b/>
                <w:bCs/>
                <w:sz w:val="24"/>
                <w:szCs w:val="24"/>
              </w:rPr>
            </w:pPr>
            <w:r>
              <w:rPr>
                <w:b/>
                <w:bCs/>
                <w:sz w:val="24"/>
                <w:szCs w:val="24"/>
              </w:rPr>
              <w:t>Date</w:t>
            </w:r>
            <w:r w:rsidR="00744E93">
              <w:rPr>
                <w:b/>
                <w:bCs/>
                <w:sz w:val="24"/>
                <w:szCs w:val="24"/>
              </w:rPr>
              <w:t xml:space="preserve"> legal been made </w:t>
            </w:r>
            <w:proofErr w:type="gramStart"/>
            <w:r w:rsidR="00744E93">
              <w:rPr>
                <w:b/>
                <w:bCs/>
                <w:sz w:val="24"/>
                <w:szCs w:val="24"/>
              </w:rPr>
              <w:t>aware?</w:t>
            </w:r>
            <w:proofErr w:type="gramEnd"/>
          </w:p>
          <w:p w14:paraId="2C65C93C" w14:textId="77777777" w:rsidR="00744E93" w:rsidRDefault="00744E93" w:rsidP="00EC0CDE">
            <w:pPr>
              <w:rPr>
                <w:b/>
                <w:bCs/>
                <w:sz w:val="24"/>
                <w:szCs w:val="24"/>
              </w:rPr>
            </w:pPr>
          </w:p>
        </w:tc>
      </w:tr>
      <w:tr w:rsidR="00744E93" w:rsidRPr="00B40951" w14:paraId="5229DFA3" w14:textId="77777777" w:rsidTr="00EC0CDE">
        <w:tc>
          <w:tcPr>
            <w:tcW w:w="9016" w:type="dxa"/>
            <w:gridSpan w:val="2"/>
          </w:tcPr>
          <w:p w14:paraId="26B03D83" w14:textId="77777777" w:rsidR="00744E93" w:rsidRDefault="00744E93" w:rsidP="00EC0CDE">
            <w:pPr>
              <w:rPr>
                <w:sz w:val="24"/>
                <w:szCs w:val="24"/>
              </w:rPr>
            </w:pPr>
          </w:p>
          <w:p w14:paraId="52348F99" w14:textId="77777777" w:rsidR="00744E93" w:rsidRDefault="00744E93" w:rsidP="00EC0CDE">
            <w:pPr>
              <w:rPr>
                <w:sz w:val="24"/>
                <w:szCs w:val="24"/>
              </w:rPr>
            </w:pPr>
          </w:p>
          <w:p w14:paraId="4575C596" w14:textId="77777777" w:rsidR="00744E93" w:rsidRPr="00B40951" w:rsidRDefault="00744E93" w:rsidP="00EC0CDE">
            <w:pPr>
              <w:rPr>
                <w:sz w:val="24"/>
                <w:szCs w:val="24"/>
              </w:rPr>
            </w:pPr>
          </w:p>
        </w:tc>
      </w:tr>
      <w:tr w:rsidR="00744E93" w14:paraId="32904EDA" w14:textId="77777777" w:rsidTr="00EC0CDE">
        <w:tc>
          <w:tcPr>
            <w:tcW w:w="9016" w:type="dxa"/>
            <w:gridSpan w:val="2"/>
            <w:shd w:val="clear" w:color="auto" w:fill="BDD6EE" w:themeFill="accent1" w:themeFillTint="66"/>
          </w:tcPr>
          <w:p w14:paraId="2B754962" w14:textId="5E8DBC2B" w:rsidR="00744E93" w:rsidRDefault="00744E93" w:rsidP="00EC0CDE">
            <w:pPr>
              <w:rPr>
                <w:b/>
                <w:bCs/>
                <w:sz w:val="24"/>
                <w:szCs w:val="24"/>
              </w:rPr>
            </w:pPr>
            <w:r>
              <w:rPr>
                <w:b/>
                <w:bCs/>
                <w:sz w:val="24"/>
                <w:szCs w:val="24"/>
              </w:rPr>
              <w:t>Arrangements for review whilst placement remains un</w:t>
            </w:r>
            <w:r w:rsidR="00A260DF">
              <w:rPr>
                <w:b/>
                <w:bCs/>
                <w:sz w:val="24"/>
                <w:szCs w:val="24"/>
              </w:rPr>
              <w:t>regulated</w:t>
            </w:r>
          </w:p>
          <w:p w14:paraId="4D8CEDEC" w14:textId="77777777" w:rsidR="00744E93" w:rsidRDefault="00744E93" w:rsidP="00EC0CDE">
            <w:pPr>
              <w:rPr>
                <w:b/>
                <w:bCs/>
                <w:sz w:val="24"/>
                <w:szCs w:val="24"/>
              </w:rPr>
            </w:pPr>
          </w:p>
        </w:tc>
      </w:tr>
      <w:tr w:rsidR="00744E93" w:rsidRPr="00B40951" w14:paraId="4EE4130C" w14:textId="77777777" w:rsidTr="00EC0CDE">
        <w:tc>
          <w:tcPr>
            <w:tcW w:w="9016" w:type="dxa"/>
            <w:gridSpan w:val="2"/>
          </w:tcPr>
          <w:p w14:paraId="652DCC0C" w14:textId="77777777" w:rsidR="00744E93" w:rsidRDefault="00744E93" w:rsidP="00EC0CDE">
            <w:pPr>
              <w:rPr>
                <w:sz w:val="24"/>
                <w:szCs w:val="24"/>
              </w:rPr>
            </w:pPr>
          </w:p>
          <w:p w14:paraId="28F9D3CF" w14:textId="77777777" w:rsidR="00744E93" w:rsidRDefault="00744E93" w:rsidP="00EC0CDE">
            <w:pPr>
              <w:rPr>
                <w:sz w:val="24"/>
                <w:szCs w:val="24"/>
              </w:rPr>
            </w:pPr>
          </w:p>
          <w:p w14:paraId="133F71D0" w14:textId="77777777" w:rsidR="00744E93" w:rsidRDefault="00744E93" w:rsidP="00EC0CDE">
            <w:pPr>
              <w:rPr>
                <w:sz w:val="24"/>
                <w:szCs w:val="24"/>
              </w:rPr>
            </w:pPr>
          </w:p>
          <w:p w14:paraId="3DDC7E3F" w14:textId="77777777" w:rsidR="00744E93" w:rsidRPr="00B40951" w:rsidRDefault="00744E93" w:rsidP="00EC0CDE">
            <w:pPr>
              <w:rPr>
                <w:sz w:val="24"/>
                <w:szCs w:val="24"/>
              </w:rPr>
            </w:pPr>
          </w:p>
        </w:tc>
      </w:tr>
      <w:tr w:rsidR="00744E93" w14:paraId="753E9584" w14:textId="77777777" w:rsidTr="00EC0CDE">
        <w:tc>
          <w:tcPr>
            <w:tcW w:w="9016" w:type="dxa"/>
            <w:gridSpan w:val="2"/>
            <w:shd w:val="clear" w:color="auto" w:fill="BDD6EE" w:themeFill="accent1" w:themeFillTint="66"/>
          </w:tcPr>
          <w:p w14:paraId="1EBB9D3C" w14:textId="0820604B" w:rsidR="00744E93" w:rsidRDefault="00744E93" w:rsidP="00EC0CDE">
            <w:pPr>
              <w:rPr>
                <w:b/>
                <w:bCs/>
                <w:sz w:val="24"/>
                <w:szCs w:val="24"/>
              </w:rPr>
            </w:pPr>
            <w:r>
              <w:rPr>
                <w:b/>
                <w:bCs/>
                <w:sz w:val="24"/>
                <w:szCs w:val="24"/>
              </w:rPr>
              <w:t>HOS oversight/comment</w:t>
            </w:r>
            <w:r w:rsidR="00A260DF">
              <w:rPr>
                <w:b/>
                <w:bCs/>
                <w:sz w:val="24"/>
                <w:szCs w:val="24"/>
              </w:rPr>
              <w:t xml:space="preserve"> including visiting frequency which should be set at a minimum of 4 weekly</w:t>
            </w:r>
          </w:p>
          <w:p w14:paraId="1E8BD387" w14:textId="77777777" w:rsidR="00744E93" w:rsidRDefault="00744E93" w:rsidP="00EC0CDE">
            <w:pPr>
              <w:rPr>
                <w:b/>
                <w:bCs/>
                <w:sz w:val="24"/>
                <w:szCs w:val="24"/>
              </w:rPr>
            </w:pPr>
          </w:p>
        </w:tc>
      </w:tr>
      <w:tr w:rsidR="00744E93" w:rsidRPr="00B40951" w14:paraId="4E4496EE" w14:textId="77777777" w:rsidTr="00EC0CDE">
        <w:tc>
          <w:tcPr>
            <w:tcW w:w="9016" w:type="dxa"/>
            <w:gridSpan w:val="2"/>
          </w:tcPr>
          <w:p w14:paraId="7CFAE0FC" w14:textId="77777777" w:rsidR="00744E93" w:rsidRDefault="00744E93" w:rsidP="00EC0CDE">
            <w:pPr>
              <w:rPr>
                <w:sz w:val="24"/>
                <w:szCs w:val="24"/>
              </w:rPr>
            </w:pPr>
          </w:p>
          <w:p w14:paraId="3F962373" w14:textId="77777777" w:rsidR="00744E93" w:rsidRDefault="00744E93" w:rsidP="00EC0CDE">
            <w:pPr>
              <w:rPr>
                <w:sz w:val="24"/>
                <w:szCs w:val="24"/>
              </w:rPr>
            </w:pPr>
          </w:p>
          <w:p w14:paraId="7DDACF03" w14:textId="77777777" w:rsidR="00744E93" w:rsidRPr="00B40951" w:rsidRDefault="00744E93" w:rsidP="00EC0CDE">
            <w:pPr>
              <w:rPr>
                <w:sz w:val="24"/>
                <w:szCs w:val="24"/>
              </w:rPr>
            </w:pPr>
          </w:p>
        </w:tc>
      </w:tr>
      <w:tr w:rsidR="00744E93" w14:paraId="4BB0AD47" w14:textId="77777777" w:rsidTr="00EC0CDE">
        <w:tc>
          <w:tcPr>
            <w:tcW w:w="9016" w:type="dxa"/>
            <w:gridSpan w:val="2"/>
            <w:shd w:val="clear" w:color="auto" w:fill="BDD6EE" w:themeFill="accent1" w:themeFillTint="66"/>
          </w:tcPr>
          <w:p w14:paraId="385F1795" w14:textId="77777777" w:rsidR="00744E93" w:rsidRDefault="00744E93" w:rsidP="00EC0CDE">
            <w:pPr>
              <w:rPr>
                <w:b/>
                <w:bCs/>
                <w:sz w:val="24"/>
                <w:szCs w:val="24"/>
              </w:rPr>
            </w:pPr>
            <w:r>
              <w:rPr>
                <w:b/>
                <w:bCs/>
                <w:sz w:val="24"/>
                <w:szCs w:val="24"/>
              </w:rPr>
              <w:t>Director oversight and comments on suitability for the placement to continue</w:t>
            </w:r>
          </w:p>
          <w:p w14:paraId="331870EB" w14:textId="77777777" w:rsidR="00744E93" w:rsidRDefault="00744E93" w:rsidP="00EC0CDE">
            <w:pPr>
              <w:rPr>
                <w:b/>
                <w:bCs/>
                <w:sz w:val="24"/>
                <w:szCs w:val="24"/>
              </w:rPr>
            </w:pPr>
          </w:p>
        </w:tc>
      </w:tr>
      <w:tr w:rsidR="00744E93" w:rsidRPr="00B40951" w14:paraId="77FEFDA1" w14:textId="77777777" w:rsidTr="00EC0CDE">
        <w:tc>
          <w:tcPr>
            <w:tcW w:w="9016" w:type="dxa"/>
            <w:gridSpan w:val="2"/>
          </w:tcPr>
          <w:p w14:paraId="53F468B0" w14:textId="77777777" w:rsidR="00744E93" w:rsidRDefault="00744E93" w:rsidP="00EC0CDE">
            <w:pPr>
              <w:rPr>
                <w:sz w:val="24"/>
                <w:szCs w:val="24"/>
              </w:rPr>
            </w:pPr>
          </w:p>
          <w:p w14:paraId="6261175B" w14:textId="77777777" w:rsidR="00744E93" w:rsidRDefault="00744E93" w:rsidP="00EC0CDE">
            <w:pPr>
              <w:rPr>
                <w:sz w:val="24"/>
                <w:szCs w:val="24"/>
              </w:rPr>
            </w:pPr>
          </w:p>
          <w:p w14:paraId="41C9DBB8" w14:textId="77777777" w:rsidR="00744E93" w:rsidRPr="00B40951" w:rsidRDefault="00744E93" w:rsidP="00EC0CDE">
            <w:pPr>
              <w:rPr>
                <w:sz w:val="24"/>
                <w:szCs w:val="24"/>
              </w:rPr>
            </w:pPr>
          </w:p>
        </w:tc>
      </w:tr>
      <w:tr w:rsidR="00CE7B4A" w:rsidRPr="00B40951" w14:paraId="5288D499" w14:textId="77777777" w:rsidTr="00CE7B4A">
        <w:tc>
          <w:tcPr>
            <w:tcW w:w="9016" w:type="dxa"/>
            <w:gridSpan w:val="2"/>
            <w:shd w:val="clear" w:color="auto" w:fill="BDD6EE" w:themeFill="accent1" w:themeFillTint="66"/>
          </w:tcPr>
          <w:p w14:paraId="1FDE0E76" w14:textId="77777777" w:rsidR="00CE7B4A" w:rsidRPr="00CE7B4A" w:rsidRDefault="00CE7B4A" w:rsidP="00EC0CDE">
            <w:pPr>
              <w:rPr>
                <w:b/>
                <w:bCs/>
                <w:color w:val="5B9BD5" w:themeColor="accent1"/>
                <w:sz w:val="24"/>
                <w:szCs w:val="24"/>
              </w:rPr>
            </w:pPr>
            <w:r w:rsidRPr="00CE7B4A">
              <w:rPr>
                <w:b/>
                <w:bCs/>
                <w:sz w:val="24"/>
                <w:szCs w:val="24"/>
              </w:rPr>
              <w:t>Review Date</w:t>
            </w:r>
          </w:p>
          <w:p w14:paraId="2EE9E4DB" w14:textId="77777777" w:rsidR="00CE7B4A" w:rsidRDefault="00CE7B4A" w:rsidP="00EC0CDE">
            <w:pPr>
              <w:rPr>
                <w:sz w:val="24"/>
                <w:szCs w:val="24"/>
              </w:rPr>
            </w:pPr>
          </w:p>
          <w:p w14:paraId="669D4353" w14:textId="5D1AC854" w:rsidR="00CE7B4A" w:rsidRDefault="00CE7B4A" w:rsidP="00EC0CDE">
            <w:pPr>
              <w:rPr>
                <w:sz w:val="24"/>
                <w:szCs w:val="24"/>
              </w:rPr>
            </w:pPr>
            <w:r>
              <w:rPr>
                <w:sz w:val="24"/>
                <w:szCs w:val="24"/>
              </w:rPr>
              <w:t>(sh</w:t>
            </w:r>
            <w:r w:rsidR="00A260DF">
              <w:rPr>
                <w:sz w:val="24"/>
                <w:szCs w:val="24"/>
              </w:rPr>
              <w:t>ould</w:t>
            </w:r>
            <w:r>
              <w:rPr>
                <w:sz w:val="24"/>
                <w:szCs w:val="24"/>
              </w:rPr>
              <w:t xml:space="preserve"> be set at a minimum of 4 weekly)</w:t>
            </w:r>
          </w:p>
          <w:p w14:paraId="7B1793AA" w14:textId="0484804C" w:rsidR="00CE7B4A" w:rsidRDefault="00CE7B4A" w:rsidP="00EC0CDE">
            <w:pPr>
              <w:rPr>
                <w:sz w:val="24"/>
                <w:szCs w:val="24"/>
              </w:rPr>
            </w:pPr>
          </w:p>
        </w:tc>
      </w:tr>
      <w:tr w:rsidR="00744E93" w14:paraId="5DC6034A" w14:textId="77777777" w:rsidTr="00EC0CDE">
        <w:tc>
          <w:tcPr>
            <w:tcW w:w="9016" w:type="dxa"/>
            <w:gridSpan w:val="2"/>
          </w:tcPr>
          <w:p w14:paraId="0C54F6E3" w14:textId="77777777" w:rsidR="00744E93" w:rsidRDefault="00744E93" w:rsidP="00EC0CDE">
            <w:pPr>
              <w:rPr>
                <w:b/>
                <w:bCs/>
                <w:sz w:val="24"/>
                <w:szCs w:val="24"/>
              </w:rPr>
            </w:pPr>
            <w:r>
              <w:rPr>
                <w:b/>
                <w:bCs/>
                <w:sz w:val="24"/>
                <w:szCs w:val="24"/>
              </w:rPr>
              <w:t xml:space="preserve">Signed </w:t>
            </w:r>
          </w:p>
          <w:p w14:paraId="32901D6F" w14:textId="77777777" w:rsidR="00744E93" w:rsidRDefault="00744E93" w:rsidP="00EC0CDE">
            <w:pPr>
              <w:rPr>
                <w:b/>
                <w:bCs/>
                <w:sz w:val="24"/>
                <w:szCs w:val="24"/>
              </w:rPr>
            </w:pPr>
          </w:p>
        </w:tc>
      </w:tr>
      <w:tr w:rsidR="00744E93" w14:paraId="463E505A" w14:textId="77777777" w:rsidTr="00EC0CDE">
        <w:tc>
          <w:tcPr>
            <w:tcW w:w="9016" w:type="dxa"/>
            <w:gridSpan w:val="2"/>
          </w:tcPr>
          <w:p w14:paraId="1079112B" w14:textId="77777777" w:rsidR="00744E93" w:rsidRDefault="00744E93" w:rsidP="00EC0CDE">
            <w:pPr>
              <w:rPr>
                <w:b/>
                <w:bCs/>
                <w:sz w:val="24"/>
                <w:szCs w:val="24"/>
              </w:rPr>
            </w:pPr>
            <w:r>
              <w:rPr>
                <w:b/>
                <w:bCs/>
                <w:sz w:val="24"/>
                <w:szCs w:val="24"/>
              </w:rPr>
              <w:t xml:space="preserve">Date </w:t>
            </w:r>
          </w:p>
          <w:p w14:paraId="0F944596" w14:textId="77777777" w:rsidR="00744E93" w:rsidRDefault="00744E93" w:rsidP="00EC0CDE">
            <w:pPr>
              <w:rPr>
                <w:b/>
                <w:bCs/>
                <w:sz w:val="24"/>
                <w:szCs w:val="24"/>
              </w:rPr>
            </w:pPr>
          </w:p>
        </w:tc>
      </w:tr>
    </w:tbl>
    <w:p w14:paraId="5F9D63C3" w14:textId="77777777" w:rsidR="00744E93" w:rsidRPr="00D71874" w:rsidRDefault="00744E93" w:rsidP="00744E93">
      <w:pPr>
        <w:rPr>
          <w:b/>
          <w:bCs/>
          <w:sz w:val="24"/>
          <w:szCs w:val="24"/>
        </w:rPr>
      </w:pPr>
    </w:p>
    <w:p w14:paraId="4013F992" w14:textId="77777777" w:rsidR="00744E93" w:rsidRPr="000C3401" w:rsidRDefault="00744E93" w:rsidP="00F57E37">
      <w:pPr>
        <w:rPr>
          <w:rFonts w:ascii="Arial" w:hAnsi="Arial" w:cs="Arial"/>
          <w:sz w:val="24"/>
          <w:szCs w:val="24"/>
        </w:rPr>
      </w:pPr>
    </w:p>
    <w:p w14:paraId="02ED7618" w14:textId="77777777" w:rsidR="00F57E37" w:rsidRPr="000C3401" w:rsidRDefault="00F57E37" w:rsidP="00F57E37">
      <w:pPr>
        <w:rPr>
          <w:rFonts w:ascii="Arial" w:hAnsi="Arial" w:cs="Arial"/>
          <w:sz w:val="24"/>
          <w:szCs w:val="24"/>
        </w:rPr>
      </w:pPr>
    </w:p>
    <w:p w14:paraId="78EB85C4" w14:textId="77777777" w:rsidR="00F57E37" w:rsidRPr="000C3401" w:rsidRDefault="00F57E37" w:rsidP="00F57E37">
      <w:pPr>
        <w:rPr>
          <w:rFonts w:ascii="Arial" w:hAnsi="Arial" w:cs="Arial"/>
          <w:sz w:val="24"/>
          <w:szCs w:val="24"/>
        </w:rPr>
      </w:pPr>
    </w:p>
    <w:p w14:paraId="4E1995BC" w14:textId="77777777" w:rsidR="00F57E37" w:rsidRPr="000C3401" w:rsidRDefault="00F57E37" w:rsidP="00F57E37">
      <w:pPr>
        <w:rPr>
          <w:rFonts w:ascii="Arial" w:hAnsi="Arial" w:cs="Arial"/>
          <w:sz w:val="24"/>
          <w:szCs w:val="24"/>
        </w:rPr>
      </w:pPr>
    </w:p>
    <w:sectPr w:rsidR="00F57E37" w:rsidRPr="000C3401" w:rsidSect="00AB6A99">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1E08" w14:textId="77777777" w:rsidR="00AB6A99" w:rsidRDefault="00AB6A99" w:rsidP="00E179AE">
      <w:pPr>
        <w:spacing w:after="0" w:line="240" w:lineRule="auto"/>
      </w:pPr>
      <w:r>
        <w:separator/>
      </w:r>
    </w:p>
  </w:endnote>
  <w:endnote w:type="continuationSeparator" w:id="0">
    <w:p w14:paraId="7E9ED031" w14:textId="77777777" w:rsidR="00AB6A99" w:rsidRDefault="00AB6A99" w:rsidP="00E1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01BC" w14:textId="29E807C2" w:rsidR="00E179AE" w:rsidRDefault="00E179AE">
    <w:pPr>
      <w:pStyle w:val="Footer"/>
    </w:pPr>
    <w:r>
      <w:t>January 2024</w:t>
    </w:r>
  </w:p>
  <w:p w14:paraId="5E880266" w14:textId="77777777" w:rsidR="00E179AE" w:rsidRDefault="00E1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D26D" w14:textId="77777777" w:rsidR="00AB6A99" w:rsidRDefault="00AB6A99" w:rsidP="00E179AE">
      <w:pPr>
        <w:spacing w:after="0" w:line="240" w:lineRule="auto"/>
      </w:pPr>
      <w:r>
        <w:separator/>
      </w:r>
    </w:p>
  </w:footnote>
  <w:footnote w:type="continuationSeparator" w:id="0">
    <w:p w14:paraId="6A8D8D4A" w14:textId="77777777" w:rsidR="00AB6A99" w:rsidRDefault="00AB6A99" w:rsidP="00E17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5C1"/>
    <w:multiLevelType w:val="hybridMultilevel"/>
    <w:tmpl w:val="BAB2D534"/>
    <w:lvl w:ilvl="0" w:tplc="A880E4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508C8"/>
    <w:multiLevelType w:val="hybridMultilevel"/>
    <w:tmpl w:val="00C02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D33EB"/>
    <w:multiLevelType w:val="hybridMultilevel"/>
    <w:tmpl w:val="40080326"/>
    <w:lvl w:ilvl="0" w:tplc="A880E4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259659">
    <w:abstractNumId w:val="1"/>
  </w:num>
  <w:num w:numId="2" w16cid:durableId="1026911010">
    <w:abstractNumId w:val="2"/>
  </w:num>
  <w:num w:numId="3" w16cid:durableId="152878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AE"/>
    <w:rsid w:val="00044E85"/>
    <w:rsid w:val="00060DF4"/>
    <w:rsid w:val="000B5C5C"/>
    <w:rsid w:val="000C3401"/>
    <w:rsid w:val="001B2990"/>
    <w:rsid w:val="0020633D"/>
    <w:rsid w:val="002E2610"/>
    <w:rsid w:val="002E7529"/>
    <w:rsid w:val="002F1D2E"/>
    <w:rsid w:val="00345A06"/>
    <w:rsid w:val="00352D5D"/>
    <w:rsid w:val="003B5AFB"/>
    <w:rsid w:val="0044549A"/>
    <w:rsid w:val="00477C40"/>
    <w:rsid w:val="004F15AD"/>
    <w:rsid w:val="0054316D"/>
    <w:rsid w:val="00587D96"/>
    <w:rsid w:val="005E361C"/>
    <w:rsid w:val="00635DF2"/>
    <w:rsid w:val="00642112"/>
    <w:rsid w:val="006658BF"/>
    <w:rsid w:val="006818F7"/>
    <w:rsid w:val="00744E93"/>
    <w:rsid w:val="00753A44"/>
    <w:rsid w:val="008A40A3"/>
    <w:rsid w:val="0091005D"/>
    <w:rsid w:val="009B2644"/>
    <w:rsid w:val="00A260DF"/>
    <w:rsid w:val="00A637BE"/>
    <w:rsid w:val="00AB286D"/>
    <w:rsid w:val="00AB6A99"/>
    <w:rsid w:val="00BD3F2F"/>
    <w:rsid w:val="00BE4846"/>
    <w:rsid w:val="00CE7B4A"/>
    <w:rsid w:val="00CF31DA"/>
    <w:rsid w:val="00D54B20"/>
    <w:rsid w:val="00DA3F8C"/>
    <w:rsid w:val="00E1636B"/>
    <w:rsid w:val="00E179AE"/>
    <w:rsid w:val="00E50FDB"/>
    <w:rsid w:val="00E74DBE"/>
    <w:rsid w:val="00E91FAF"/>
    <w:rsid w:val="00F569D9"/>
    <w:rsid w:val="00F57E37"/>
    <w:rsid w:val="00F86B77"/>
    <w:rsid w:val="00F950FC"/>
    <w:rsid w:val="00FB78FF"/>
    <w:rsid w:val="00FC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45F59"/>
  <w15:chartTrackingRefBased/>
  <w15:docId w15:val="{CFEA4FBF-6222-4A2A-A202-7E4B50C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9AE"/>
  </w:style>
  <w:style w:type="paragraph" w:styleId="Footer">
    <w:name w:val="footer"/>
    <w:basedOn w:val="Normal"/>
    <w:link w:val="FooterChar"/>
    <w:uiPriority w:val="99"/>
    <w:unhideWhenUsed/>
    <w:rsid w:val="00E17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9AE"/>
  </w:style>
  <w:style w:type="paragraph" w:styleId="ListParagraph">
    <w:name w:val="List Paragraph"/>
    <w:basedOn w:val="Normal"/>
    <w:uiPriority w:val="34"/>
    <w:qFormat/>
    <w:rsid w:val="00F57E37"/>
    <w:pPr>
      <w:ind w:left="720"/>
      <w:contextualSpacing/>
    </w:pPr>
  </w:style>
  <w:style w:type="paragraph" w:styleId="NormalWeb">
    <w:name w:val="Normal (Web)"/>
    <w:basedOn w:val="Normal"/>
    <w:uiPriority w:val="99"/>
    <w:semiHidden/>
    <w:unhideWhenUsed/>
    <w:rsid w:val="000C34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4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753">
      <w:bodyDiv w:val="1"/>
      <w:marLeft w:val="0"/>
      <w:marRight w:val="0"/>
      <w:marTop w:val="0"/>
      <w:marBottom w:val="0"/>
      <w:divBdr>
        <w:top w:val="none" w:sz="0" w:space="0" w:color="auto"/>
        <w:left w:val="none" w:sz="0" w:space="0" w:color="auto"/>
        <w:bottom w:val="none" w:sz="0" w:space="0" w:color="auto"/>
        <w:right w:val="none" w:sz="0" w:space="0" w:color="auto"/>
      </w:divBdr>
    </w:div>
    <w:div w:id="20212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E3EB-E773-4D2A-8D1D-2ED20987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Bray</dc:creator>
  <cp:keywords/>
  <dc:description/>
  <cp:lastModifiedBy>Kim Bray</cp:lastModifiedBy>
  <cp:revision>3</cp:revision>
  <dcterms:created xsi:type="dcterms:W3CDTF">2024-03-18T16:56:00Z</dcterms:created>
  <dcterms:modified xsi:type="dcterms:W3CDTF">2024-12-05T11:47:00Z</dcterms:modified>
</cp:coreProperties>
</file>