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C9C9" w14:textId="1F437ED0" w:rsidR="007E11B7" w:rsidRDefault="007E11B7" w:rsidP="001A08F0">
      <w:pPr>
        <w:spacing w:after="156"/>
        <w:ind w:right="13902"/>
        <w:rPr>
          <w:rFonts w:ascii="Times New Roman" w:eastAsia="Times New Roman" w:hAnsi="Times New Roman" w:cs="Times New Roman"/>
          <w:sz w:val="23"/>
          <w:szCs w:val="23"/>
        </w:rPr>
      </w:pPr>
      <w:r>
        <w:rPr>
          <w:rFonts w:ascii="Times New Roman" w:eastAsia="Times New Roman" w:hAnsi="Times New Roman" w:cs="Times New Roman"/>
          <w:noProof/>
          <w:sz w:val="23"/>
          <w:szCs w:val="23"/>
        </w:rPr>
        <mc:AlternateContent>
          <mc:Choice Requires="wps">
            <w:drawing>
              <wp:anchor distT="0" distB="0" distL="114300" distR="114300" simplePos="0" relativeHeight="251658241" behindDoc="0" locked="0" layoutInCell="1" allowOverlap="1" wp14:anchorId="431656B4" wp14:editId="4B657659">
                <wp:simplePos x="0" y="0"/>
                <wp:positionH relativeFrom="margin">
                  <wp:posOffset>1346200</wp:posOffset>
                </wp:positionH>
                <wp:positionV relativeFrom="paragraph">
                  <wp:posOffset>840196</wp:posOffset>
                </wp:positionV>
                <wp:extent cx="6153150" cy="342900"/>
                <wp:effectExtent l="0" t="0" r="19050" b="19050"/>
                <wp:wrapNone/>
                <wp:docPr id="531523622" name="Text Box 1"/>
                <wp:cNvGraphicFramePr/>
                <a:graphic xmlns:a="http://schemas.openxmlformats.org/drawingml/2006/main">
                  <a:graphicData uri="http://schemas.microsoft.com/office/word/2010/wordprocessingShape">
                    <wps:wsp>
                      <wps:cNvSpPr txBox="1"/>
                      <wps:spPr>
                        <a:xfrm>
                          <a:off x="0" y="0"/>
                          <a:ext cx="6153150" cy="342900"/>
                        </a:xfrm>
                        <a:prstGeom prst="rect">
                          <a:avLst/>
                        </a:prstGeom>
                        <a:solidFill>
                          <a:schemeClr val="lt1"/>
                        </a:solidFill>
                        <a:ln w="6350">
                          <a:solidFill>
                            <a:prstClr val="black"/>
                          </a:solidFill>
                        </a:ln>
                      </wps:spPr>
                      <wps:txbx>
                        <w:txbxContent>
                          <w:p w14:paraId="1EA04291" w14:textId="507EA562" w:rsidR="00773E34" w:rsidRPr="00773E34" w:rsidRDefault="00773E34">
                            <w:pPr>
                              <w:rPr>
                                <w:sz w:val="32"/>
                                <w:szCs w:val="32"/>
                              </w:rPr>
                            </w:pPr>
                            <w:r>
                              <w:rPr>
                                <w:b/>
                                <w:sz w:val="32"/>
                                <w:szCs w:val="32"/>
                              </w:rPr>
                              <w:t xml:space="preserve">Surrey </w:t>
                            </w:r>
                            <w:r w:rsidRPr="00773E34">
                              <w:rPr>
                                <w:b/>
                                <w:sz w:val="32"/>
                                <w:szCs w:val="32"/>
                              </w:rPr>
                              <w:t>Children’s Services Social Care Scheme of Delegation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656B4" id="_x0000_t202" coordsize="21600,21600" o:spt="202" path="m,l,21600r21600,l21600,xe">
                <v:stroke joinstyle="miter"/>
                <v:path gradientshapeok="t" o:connecttype="rect"/>
              </v:shapetype>
              <v:shape id="Text Box 1" o:spid="_x0000_s1026" type="#_x0000_t202" style="position:absolute;margin-left:106pt;margin-top:66.15pt;width:484.5pt;height:2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" fillcolor="white [3201]" strokeweight=".5pt">
                <v:textbox>
                  <w:txbxContent>
                    <w:p w14:paraId="1EA04291" w14:textId="507EA562" w:rsidR="00773E34" w:rsidRPr="00773E34" w:rsidRDefault="00773E34">
                      <w:pPr>
                        <w:rPr>
                          <w:sz w:val="32"/>
                          <w:szCs w:val="32"/>
                        </w:rPr>
                      </w:pPr>
                      <w:r>
                        <w:rPr>
                          <w:b/>
                          <w:sz w:val="32"/>
                          <w:szCs w:val="32"/>
                        </w:rPr>
                        <w:t xml:space="preserve">Surrey </w:t>
                      </w:r>
                      <w:r w:rsidRPr="00773E34">
                        <w:rPr>
                          <w:b/>
                          <w:sz w:val="32"/>
                          <w:szCs w:val="32"/>
                        </w:rPr>
                        <w:t>Children’s Services Social Care Scheme of Delegation</w:t>
                      </w:r>
                    </w:p>
                  </w:txbxContent>
                </v:textbox>
                <w10:wrap anchorx="margin"/>
              </v:shape>
            </w:pict>
          </mc:Fallback>
        </mc:AlternateContent>
      </w:r>
    </w:p>
    <w:p w14:paraId="7FD5999A" w14:textId="6782C81A" w:rsidR="00773E34" w:rsidRPr="001A08F0" w:rsidRDefault="001F2451" w:rsidP="007E11B7">
      <w:pPr>
        <w:spacing w:after="0"/>
        <w:ind w:right="13902"/>
        <w:rPr>
          <w:rFonts w:asciiTheme="minorHAnsi" w:hAnsiTheme="minorHAnsi"/>
        </w:rPr>
      </w:pPr>
      <w:r w:rsidRPr="3D5479DC">
        <w:rPr>
          <w:rFonts w:ascii="Times New Roman" w:eastAsia="Times New Roman" w:hAnsi="Times New Roman" w:cs="Times New Roman"/>
          <w:sz w:val="23"/>
          <w:szCs w:val="23"/>
        </w:rPr>
        <w:t xml:space="preserve"> </w:t>
      </w:r>
      <w:r w:rsidRPr="3D5479DC">
        <w:rPr>
          <w:rFonts w:ascii="Times New Roman" w:eastAsia="Times New Roman" w:hAnsi="Times New Roman" w:cs="Times New Roman"/>
          <w:sz w:val="19"/>
          <w:szCs w:val="19"/>
        </w:rPr>
        <w:t xml:space="preserve"> </w:t>
      </w:r>
    </w:p>
    <w:bookmarkStart w:id="0" w:name="_Toc188450142"/>
    <w:bookmarkStart w:id="1" w:name="_Toc190349065"/>
    <w:p w14:paraId="117D2272" w14:textId="759A6611" w:rsidR="00773E34" w:rsidRPr="00041B1A" w:rsidRDefault="001F2451" w:rsidP="007E11B7">
      <w:pPr>
        <w:pStyle w:val="Heading1"/>
        <w:spacing w:before="120" w:after="240"/>
        <w:ind w:left="-5"/>
        <w:rPr>
          <w:rFonts w:ascii="Arial" w:hAnsi="Arial" w:cs="Arial"/>
          <w:b/>
          <w:bCs/>
          <w:color w:val="auto"/>
          <w:sz w:val="28"/>
          <w:szCs w:val="28"/>
        </w:rPr>
      </w:pPr>
      <w:r w:rsidRPr="00041B1A">
        <w:rPr>
          <w:rFonts w:ascii="Arial" w:eastAsia="Calibri" w:hAnsi="Arial" w:cs="Arial"/>
          <w:b/>
          <w:bCs/>
          <w:noProof/>
          <w:color w:val="auto"/>
          <w:sz w:val="28"/>
          <w:szCs w:val="28"/>
          <w:shd w:val="clear" w:color="auto" w:fill="E6E6E6"/>
        </w:rPr>
        <mc:AlternateContent>
          <mc:Choice Requires="wpg">
            <w:drawing>
              <wp:anchor distT="0" distB="0" distL="114300" distR="114300" simplePos="0" relativeHeight="251658240" behindDoc="0" locked="0" layoutInCell="1" allowOverlap="1" wp14:anchorId="50941B13" wp14:editId="39325642">
                <wp:simplePos x="0" y="0"/>
                <wp:positionH relativeFrom="page">
                  <wp:posOffset>0</wp:posOffset>
                </wp:positionH>
                <wp:positionV relativeFrom="page">
                  <wp:posOffset>0</wp:posOffset>
                </wp:positionV>
                <wp:extent cx="10667365" cy="1286510"/>
                <wp:effectExtent l="0" t="0" r="635" b="8890"/>
                <wp:wrapTopAndBottom/>
                <wp:docPr id="47639" name="Group 47639"/>
                <wp:cNvGraphicFramePr/>
                <a:graphic xmlns:a="http://schemas.openxmlformats.org/drawingml/2006/main">
                  <a:graphicData uri="http://schemas.microsoft.com/office/word/2010/wordprocessingGroup">
                    <wpg:wgp>
                      <wpg:cNvGrpSpPr/>
                      <wpg:grpSpPr>
                        <a:xfrm>
                          <a:off x="0" y="0"/>
                          <a:ext cx="10667365" cy="1286510"/>
                          <a:chOff x="0" y="0"/>
                          <a:chExt cx="10667365" cy="1286510"/>
                        </a:xfrm>
                      </wpg:grpSpPr>
                      <wps:wsp>
                        <wps:cNvPr id="7" name="Rectangle 7"/>
                        <wps:cNvSpPr/>
                        <wps:spPr>
                          <a:xfrm>
                            <a:off x="6691249" y="507675"/>
                            <a:ext cx="54062" cy="216961"/>
                          </a:xfrm>
                          <a:prstGeom prst="rect">
                            <a:avLst/>
                          </a:prstGeom>
                          <a:ln>
                            <a:noFill/>
                          </a:ln>
                        </wps:spPr>
                        <wps:txbx>
                          <w:txbxContent>
                            <w:p w14:paraId="084FC75E" w14:textId="77777777" w:rsidR="00115FE3" w:rsidRDefault="001F2451">
                              <w:r>
                                <w:rPr>
                                  <w:b/>
                                  <w:i/>
                                  <w:sz w:val="23"/>
                                </w:rPr>
                                <w:t xml:space="preserve"> </w:t>
                              </w:r>
                            </w:p>
                          </w:txbxContent>
                        </wps:txbx>
                        <wps:bodyPr horzOverflow="overflow" vert="horz" lIns="0" tIns="0" rIns="0" bIns="0" rtlCol="0">
                          <a:noAutofit/>
                        </wps:bodyPr>
                      </wps:wsp>
                      <wps:wsp>
                        <wps:cNvPr id="63161" name="Shape 63161"/>
                        <wps:cNvSpPr/>
                        <wps:spPr>
                          <a:xfrm>
                            <a:off x="0" y="0"/>
                            <a:ext cx="10667365" cy="1286510"/>
                          </a:xfrm>
                          <a:custGeom>
                            <a:avLst/>
                            <a:gdLst/>
                            <a:ahLst/>
                            <a:cxnLst/>
                            <a:rect l="0" t="0" r="0" b="0"/>
                            <a:pathLst>
                              <a:path w="10667365" h="1286510">
                                <a:moveTo>
                                  <a:pt x="0" y="0"/>
                                </a:moveTo>
                                <a:lnTo>
                                  <a:pt x="10667365" y="0"/>
                                </a:lnTo>
                                <a:lnTo>
                                  <a:pt x="10667365" y="1286510"/>
                                </a:lnTo>
                                <a:lnTo>
                                  <a:pt x="0" y="1286510"/>
                                </a:lnTo>
                                <a:lnTo>
                                  <a:pt x="0" y="0"/>
                                </a:lnTo>
                              </a:path>
                            </a:pathLst>
                          </a:custGeom>
                          <a:ln w="0" cap="flat">
                            <a:miter lim="127000"/>
                          </a:ln>
                        </wps:spPr>
                        <wps:style>
                          <a:lnRef idx="0">
                            <a:srgbClr val="000000">
                              <a:alpha val="0"/>
                            </a:srgbClr>
                          </a:lnRef>
                          <a:fillRef idx="1">
                            <a:srgbClr val="044B34"/>
                          </a:fillRef>
                          <a:effectRef idx="0">
                            <a:scrgbClr r="0" g="0" b="0"/>
                          </a:effectRef>
                          <a:fontRef idx="none"/>
                        </wps:style>
                        <wps:bodyPr/>
                      </wps:wsp>
                      <pic:pic xmlns:pic="http://schemas.openxmlformats.org/drawingml/2006/picture">
                        <pic:nvPicPr>
                          <pic:cNvPr id="11" name="Picture 11"/>
                          <pic:cNvPicPr/>
                        </pic:nvPicPr>
                        <pic:blipFill>
                          <a:blip r:embed="rId11"/>
                          <a:stretch>
                            <a:fillRect/>
                          </a:stretch>
                        </pic:blipFill>
                        <pic:spPr>
                          <a:xfrm>
                            <a:off x="8867775" y="292100"/>
                            <a:ext cx="1316990" cy="922020"/>
                          </a:xfrm>
                          <a:prstGeom prst="rect">
                            <a:avLst/>
                          </a:prstGeom>
                        </pic:spPr>
                      </pic:pic>
                      <wps:wsp>
                        <wps:cNvPr id="63162" name="Shape 63162"/>
                        <wps:cNvSpPr/>
                        <wps:spPr>
                          <a:xfrm>
                            <a:off x="266065" y="689610"/>
                            <a:ext cx="3547110" cy="433070"/>
                          </a:xfrm>
                          <a:custGeom>
                            <a:avLst/>
                            <a:gdLst/>
                            <a:ahLst/>
                            <a:cxnLst/>
                            <a:rect l="0" t="0" r="0" b="0"/>
                            <a:pathLst>
                              <a:path w="3547110" h="433070">
                                <a:moveTo>
                                  <a:pt x="0" y="0"/>
                                </a:moveTo>
                                <a:lnTo>
                                  <a:pt x="3547110" y="0"/>
                                </a:lnTo>
                                <a:lnTo>
                                  <a:pt x="3547110" y="433070"/>
                                </a:lnTo>
                                <a:lnTo>
                                  <a:pt x="0" y="433070"/>
                                </a:lnTo>
                                <a:lnTo>
                                  <a:pt x="0" y="0"/>
                                </a:lnTo>
                              </a:path>
                            </a:pathLst>
                          </a:custGeom>
                          <a:ln w="0" cap="flat">
                            <a:miter lim="127000"/>
                          </a:ln>
                        </wps:spPr>
                        <wps:style>
                          <a:lnRef idx="0">
                            <a:srgbClr val="000000">
                              <a:alpha val="0"/>
                            </a:srgbClr>
                          </a:lnRef>
                          <a:fillRef idx="1">
                            <a:srgbClr val="044B34"/>
                          </a:fillRef>
                          <a:effectRef idx="0">
                            <a:scrgbClr r="0" g="0" b="0"/>
                          </a:effectRef>
                          <a:fontRef idx="none"/>
                        </wps:style>
                        <wps:bodyPr/>
                      </wps:wsp>
                      <wps:wsp>
                        <wps:cNvPr id="14" name="Rectangle 14"/>
                        <wps:cNvSpPr/>
                        <wps:spPr>
                          <a:xfrm>
                            <a:off x="914705" y="1057156"/>
                            <a:ext cx="44488" cy="178542"/>
                          </a:xfrm>
                          <a:prstGeom prst="rect">
                            <a:avLst/>
                          </a:prstGeom>
                          <a:ln>
                            <a:noFill/>
                          </a:ln>
                        </wps:spPr>
                        <wps:txbx>
                          <w:txbxContent>
                            <w:p w14:paraId="54078700" w14:textId="77777777" w:rsidR="00115FE3" w:rsidRDefault="001F2451">
                              <w:r>
                                <w:rPr>
                                  <w:sz w:val="19"/>
                                </w:rPr>
                                <w:t xml:space="preserve"> </w:t>
                              </w:r>
                            </w:p>
                          </w:txbxContent>
                        </wps:txbx>
                        <wps:bodyPr horzOverflow="overflow" vert="horz" lIns="0" tIns="0" rIns="0" bIns="0" rtlCol="0">
                          <a:noAutofit/>
                        </wps:bodyPr>
                      </wps:wsp>
                    </wpg:wgp>
                  </a:graphicData>
                </a:graphic>
              </wp:anchor>
            </w:drawing>
          </mc:Choice>
          <mc:Fallback>
            <w:pict>
              <v:group w14:anchorId="50941B13" id="Group 47639" o:spid="_x0000_s1027" style="position:absolute;left:0;text-align:left;margin-left:0;margin-top:0;width:839.95pt;height:101.3pt;z-index:251658240;mso-position-horizontal-relative:page;mso-position-vertical-relative:page" coordsize="106673,128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">
                <v:rect id="Rectangle 7" o:spid="_x0000_s1028" style="position:absolute;left:66912;top:5076;width:541;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84FC75E" w14:textId="77777777" w:rsidR="00115FE3" w:rsidRDefault="001F2451">
                        <w:r>
                          <w:rPr>
                            <w:b/>
                            <w:i/>
                            <w:sz w:val="23"/>
                          </w:rPr>
                          <w:t xml:space="preserve"> </w:t>
                        </w:r>
                      </w:p>
                    </w:txbxContent>
                  </v:textbox>
                </v:rect>
                <v:shape id="Shape 63161" o:spid="_x0000_s1029" style="position:absolute;width:106673;height:12865;visibility:visible;mso-wrap-style:square;v-text-anchor:top" coordsize="10667365,128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" path="m,l10667365,r,1286510l,1286510,,e" fillcolor="#044b34" stroked="f" strokeweight="0">
                  <v:stroke miterlimit="83231f" joinstyle="miter"/>
                  <v:path arrowok="t" textboxrect="0,0,10667365,12865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88677;top:2921;width:13170;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">
                  <v:imagedata r:id="rId12" o:title=""/>
                </v:shape>
                <v:shape id="Shape 63162" o:spid="_x0000_s1031" style="position:absolute;left:2660;top:6896;width:35471;height:4330;visibility:visible;mso-wrap-style:square;v-text-anchor:top" coordsize="354711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" path="m,l3547110,r,433070l,433070,,e" fillcolor="#044b34" stroked="f" strokeweight="0">
                  <v:stroke miterlimit="83231f" joinstyle="miter"/>
                  <v:path arrowok="t" textboxrect="0,0,3547110,433070"/>
                </v:shape>
                <v:rect id="Rectangle 14" o:spid="_x0000_s1032" style="position:absolute;left:9147;top:10571;width:444;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4078700" w14:textId="77777777" w:rsidR="00115FE3" w:rsidRDefault="001F2451">
                        <w:r>
                          <w:rPr>
                            <w:sz w:val="19"/>
                          </w:rPr>
                          <w:t xml:space="preserve"> </w:t>
                        </w:r>
                      </w:p>
                    </w:txbxContent>
                  </v:textbox>
                </v:rect>
                <w10:wrap type="topAndBottom" anchorx="page" anchory="page"/>
              </v:group>
            </w:pict>
          </mc:Fallback>
        </mc:AlternateContent>
      </w:r>
      <w:r w:rsidR="00773E34" w:rsidRPr="00041B1A">
        <w:rPr>
          <w:rFonts w:ascii="Arial" w:hAnsi="Arial" w:cs="Arial"/>
          <w:b/>
          <w:bCs/>
          <w:color w:val="auto"/>
          <w:sz w:val="28"/>
          <w:szCs w:val="28"/>
        </w:rPr>
        <w:t>Document Purpose</w:t>
      </w:r>
      <w:bookmarkEnd w:id="0"/>
      <w:bookmarkEnd w:id="1"/>
    </w:p>
    <w:p w14:paraId="4164FA11" w14:textId="2E475F81" w:rsidR="00F5496E" w:rsidRPr="001A08F0" w:rsidRDefault="00773E34" w:rsidP="00773E34">
      <w:pPr>
        <w:spacing w:after="278"/>
        <w:ind w:left="-5"/>
        <w:rPr>
          <w:rFonts w:cs="Arial"/>
        </w:rPr>
      </w:pPr>
      <w:r w:rsidRPr="18F62E66">
        <w:rPr>
          <w:rFonts w:cs="Arial"/>
        </w:rPr>
        <w:t xml:space="preserve">The purpose of the </w:t>
      </w:r>
      <w:r w:rsidR="006D0019" w:rsidRPr="18F62E66">
        <w:rPr>
          <w:rFonts w:cs="Arial"/>
        </w:rPr>
        <w:t>S</w:t>
      </w:r>
      <w:r w:rsidRPr="18F62E66">
        <w:rPr>
          <w:rFonts w:cs="Arial"/>
        </w:rPr>
        <w:t xml:space="preserve">cheme of </w:t>
      </w:r>
      <w:r w:rsidR="006D0019" w:rsidRPr="18F62E66">
        <w:rPr>
          <w:rFonts w:cs="Arial"/>
        </w:rPr>
        <w:t>D</w:t>
      </w:r>
      <w:r w:rsidRPr="18F62E66">
        <w:rPr>
          <w:rFonts w:cs="Arial"/>
        </w:rPr>
        <w:t xml:space="preserve">elegation is to indicate the </w:t>
      </w:r>
      <w:r w:rsidRPr="18F62E66">
        <w:rPr>
          <w:rFonts w:cs="Arial"/>
          <w:b/>
        </w:rPr>
        <w:t>minimum</w:t>
      </w:r>
      <w:r w:rsidRPr="18F62E66">
        <w:rPr>
          <w:rFonts w:cs="Arial"/>
        </w:rPr>
        <w:t xml:space="preserve"> </w:t>
      </w:r>
      <w:r w:rsidRPr="18F62E66">
        <w:rPr>
          <w:rFonts w:cs="Arial"/>
          <w:b/>
        </w:rPr>
        <w:t>level</w:t>
      </w:r>
      <w:r w:rsidRPr="18F62E66">
        <w:rPr>
          <w:rFonts w:cs="Arial"/>
        </w:rPr>
        <w:t xml:space="preserve"> at which decisions can be made within Surrey County Council </w:t>
      </w:r>
      <w:r w:rsidR="00F5496E" w:rsidRPr="18F62E66">
        <w:rPr>
          <w:rFonts w:cs="Arial"/>
        </w:rPr>
        <w:t xml:space="preserve">(SCC) Children’s </w:t>
      </w:r>
      <w:r w:rsidR="007155BF" w:rsidRPr="18F62E66">
        <w:rPr>
          <w:rFonts w:cs="Arial"/>
        </w:rPr>
        <w:t>Services social care teams and</w:t>
      </w:r>
      <w:r w:rsidRPr="18F62E66">
        <w:rPr>
          <w:rFonts w:cs="Arial"/>
        </w:rPr>
        <w:t xml:space="preserve"> reflect the level at which decisions of this kind will </w:t>
      </w:r>
      <w:r w:rsidRPr="18F62E66">
        <w:rPr>
          <w:rFonts w:cs="Arial"/>
          <w:b/>
        </w:rPr>
        <w:t xml:space="preserve">normally </w:t>
      </w:r>
      <w:r w:rsidRPr="18F62E66">
        <w:rPr>
          <w:rFonts w:cs="Arial"/>
        </w:rPr>
        <w:t xml:space="preserve">be made. </w:t>
      </w:r>
    </w:p>
    <w:p w14:paraId="24BB1052" w14:textId="4DF9840F" w:rsidR="00773E34" w:rsidRPr="001A08F0" w:rsidRDefault="00773E34" w:rsidP="00773E34">
      <w:pPr>
        <w:spacing w:after="278"/>
        <w:ind w:left="-5"/>
        <w:rPr>
          <w:rFonts w:cs="Arial"/>
        </w:rPr>
      </w:pPr>
      <w:r w:rsidRPr="18F62E66">
        <w:rPr>
          <w:rFonts w:cs="Arial"/>
        </w:rPr>
        <w:t>It does not imply however, that decisions are taken in isolation and without consultation. Staff at all levels are expected to consult and take advice as appropriate. Where it is necessary that</w:t>
      </w:r>
      <w:r w:rsidR="00F5496E" w:rsidRPr="18F62E66">
        <w:rPr>
          <w:rFonts w:cs="Arial"/>
        </w:rPr>
        <w:t xml:space="preserve"> consultation</w:t>
      </w:r>
      <w:r w:rsidRPr="18F62E66">
        <w:rPr>
          <w:rFonts w:cs="Arial"/>
        </w:rPr>
        <w:t xml:space="preserve"> </w:t>
      </w:r>
      <w:r w:rsidR="00F5496E" w:rsidRPr="18F62E66">
        <w:rPr>
          <w:rFonts w:cs="Arial"/>
        </w:rPr>
        <w:t xml:space="preserve">or further conversations </w:t>
      </w:r>
      <w:r w:rsidRPr="18F62E66">
        <w:rPr>
          <w:rFonts w:cs="Arial"/>
        </w:rPr>
        <w:t xml:space="preserve">occur, this </w:t>
      </w:r>
      <w:r w:rsidR="00F5496E" w:rsidRPr="18F62E66">
        <w:rPr>
          <w:rFonts w:cs="Arial"/>
        </w:rPr>
        <w:t>document outlines the roles that n</w:t>
      </w:r>
      <w:r w:rsidRPr="18F62E66">
        <w:rPr>
          <w:rFonts w:cs="Arial"/>
        </w:rPr>
        <w:t xml:space="preserve">eed </w:t>
      </w:r>
      <w:r w:rsidR="00F5496E" w:rsidRPr="18F62E66">
        <w:rPr>
          <w:rFonts w:cs="Arial"/>
        </w:rPr>
        <w:t>to be part of these discussions</w:t>
      </w:r>
      <w:r w:rsidRPr="18F62E66">
        <w:rPr>
          <w:rFonts w:cs="Arial"/>
        </w:rPr>
        <w:t>.  In addition, the monitoring of decision making to ensure standards are met and consistent practice</w:t>
      </w:r>
      <w:r w:rsidR="00F5496E" w:rsidRPr="18F62E66">
        <w:rPr>
          <w:rFonts w:cs="Arial"/>
        </w:rPr>
        <w:t xml:space="preserve"> delivered</w:t>
      </w:r>
      <w:r w:rsidRPr="18F62E66">
        <w:rPr>
          <w:rFonts w:cs="Arial"/>
        </w:rPr>
        <w:t xml:space="preserve">, remains the responsibility of the line managers. Where there are differences between the level of decision making for </w:t>
      </w:r>
      <w:r w:rsidR="00F5496E" w:rsidRPr="18F62E66">
        <w:rPr>
          <w:rFonts w:cs="Arial"/>
        </w:rPr>
        <w:t>Emergency Duty Teams (</w:t>
      </w:r>
      <w:r w:rsidRPr="18F62E66">
        <w:rPr>
          <w:rFonts w:cs="Arial"/>
        </w:rPr>
        <w:t>EDT</w:t>
      </w:r>
      <w:r w:rsidR="00F5496E" w:rsidRPr="18F62E66">
        <w:rPr>
          <w:rFonts w:cs="Arial"/>
        </w:rPr>
        <w:t>)</w:t>
      </w:r>
      <w:r w:rsidRPr="18F62E66">
        <w:rPr>
          <w:rFonts w:cs="Arial"/>
        </w:rPr>
        <w:t xml:space="preserve">, these are specifically referenced.  </w:t>
      </w:r>
    </w:p>
    <w:p w14:paraId="14147818" w14:textId="67B7C6B8" w:rsidR="00F5496E" w:rsidRPr="00041B1A" w:rsidRDefault="00F5496E" w:rsidP="007E11B7">
      <w:pPr>
        <w:pStyle w:val="Heading1"/>
        <w:spacing w:after="240"/>
        <w:ind w:left="-5"/>
        <w:rPr>
          <w:rFonts w:ascii="Arial" w:hAnsi="Arial" w:cs="Arial"/>
          <w:b/>
          <w:bCs/>
          <w:color w:val="auto"/>
          <w:sz w:val="28"/>
          <w:szCs w:val="28"/>
        </w:rPr>
      </w:pPr>
      <w:bookmarkStart w:id="2" w:name="_Toc190349066"/>
      <w:r w:rsidRPr="00041B1A">
        <w:rPr>
          <w:rFonts w:ascii="Arial" w:hAnsi="Arial" w:cs="Arial"/>
          <w:b/>
          <w:bCs/>
          <w:color w:val="auto"/>
          <w:sz w:val="28"/>
          <w:szCs w:val="28"/>
        </w:rPr>
        <w:t>Scope</w:t>
      </w:r>
      <w:bookmarkEnd w:id="2"/>
    </w:p>
    <w:p w14:paraId="3FAD1B6E" w14:textId="2572C7A6" w:rsidR="00F5496E" w:rsidRPr="001A08F0" w:rsidRDefault="00F5496E" w:rsidP="00F5496E">
      <w:pPr>
        <w:spacing w:after="278"/>
        <w:ind w:left="-5"/>
        <w:rPr>
          <w:rFonts w:cs="Arial"/>
        </w:rPr>
      </w:pPr>
      <w:r w:rsidRPr="18F62E66">
        <w:rPr>
          <w:rFonts w:cs="Arial"/>
        </w:rPr>
        <w:t>This procedure covers the operational accountabilities and responsibilities of staff within the Surrey County Council Children’s Services, namely Corporate Parenting and Family Resilience</w:t>
      </w:r>
      <w:r w:rsidR="007B1CDC" w:rsidRPr="18F62E66">
        <w:rPr>
          <w:rFonts w:cs="Arial"/>
        </w:rPr>
        <w:t xml:space="preserve"> &amp; Safeguarding services</w:t>
      </w:r>
      <w:r w:rsidRPr="18F62E66">
        <w:rPr>
          <w:rFonts w:cs="Arial"/>
        </w:rPr>
        <w:t xml:space="preserve">. It does not cover Corporate roles nor Education elements within the Council. </w:t>
      </w:r>
    </w:p>
    <w:p w14:paraId="515C25F7" w14:textId="58649CA6" w:rsidR="00F5496E" w:rsidRPr="001A08F0" w:rsidRDefault="00F5496E" w:rsidP="00F5496E">
      <w:pPr>
        <w:spacing w:after="278"/>
        <w:ind w:left="-5"/>
        <w:rPr>
          <w:rFonts w:cs="Arial"/>
          <w:szCs w:val="24"/>
        </w:rPr>
      </w:pPr>
      <w:r w:rsidRPr="001A08F0">
        <w:rPr>
          <w:rFonts w:cs="Arial"/>
          <w:szCs w:val="24"/>
        </w:rPr>
        <w:t xml:space="preserve">It is important that this document is considered alongside Surrey </w:t>
      </w:r>
      <w:r w:rsidR="00C757BE">
        <w:rPr>
          <w:rFonts w:cs="Arial"/>
          <w:szCs w:val="24"/>
        </w:rPr>
        <w:t xml:space="preserve">County Council </w:t>
      </w:r>
      <w:r w:rsidRPr="001A08F0">
        <w:rPr>
          <w:rFonts w:cs="Arial"/>
          <w:szCs w:val="24"/>
        </w:rPr>
        <w:t xml:space="preserve">policies and procedures, as accessed within the </w:t>
      </w:r>
      <w:hyperlink r:id="rId13" w:history="1">
        <w:r w:rsidRPr="001A08F0">
          <w:rPr>
            <w:rStyle w:val="Hyperlink"/>
            <w:rFonts w:cs="Arial"/>
            <w:szCs w:val="24"/>
          </w:rPr>
          <w:t>Surrey Children's Services Procedures Manual</w:t>
        </w:r>
      </w:hyperlink>
    </w:p>
    <w:p w14:paraId="49776D75" w14:textId="5D9BA952" w:rsidR="00770EC0" w:rsidRPr="00C757BE" w:rsidRDefault="00773E34" w:rsidP="007E11B7">
      <w:pPr>
        <w:pStyle w:val="Heading1"/>
        <w:spacing w:after="240"/>
        <w:ind w:left="-5"/>
        <w:rPr>
          <w:rFonts w:ascii="Arial" w:hAnsi="Arial" w:cs="Arial"/>
          <w:b/>
          <w:color w:val="auto"/>
          <w:sz w:val="28"/>
          <w:szCs w:val="28"/>
        </w:rPr>
      </w:pPr>
      <w:r w:rsidRPr="00BC6287">
        <w:rPr>
          <w:rFonts w:ascii="Arial" w:hAnsi="Arial" w:cs="Arial"/>
          <w:b/>
          <w:bCs/>
          <w:color w:val="auto"/>
          <w:sz w:val="28"/>
          <w:szCs w:val="28"/>
        </w:rPr>
        <w:t>Responsibilities – You Should Ensure That:</w:t>
      </w:r>
    </w:p>
    <w:p w14:paraId="0CC70017" w14:textId="6B68E621" w:rsidR="00773E34" w:rsidRPr="001A08F0" w:rsidRDefault="00773E34" w:rsidP="00773E34">
      <w:pPr>
        <w:pStyle w:val="ListParagraph"/>
        <w:numPr>
          <w:ilvl w:val="0"/>
          <w:numId w:val="7"/>
        </w:numPr>
        <w:spacing w:after="0" w:line="240" w:lineRule="auto"/>
        <w:ind w:left="703" w:hanging="357"/>
        <w:rPr>
          <w:rFonts w:cs="Arial"/>
        </w:rPr>
      </w:pPr>
      <w:r w:rsidRPr="18F62E66">
        <w:rPr>
          <w:rFonts w:cs="Arial"/>
        </w:rPr>
        <w:t xml:space="preserve">You read, understand and, where appropriate, act on this information. </w:t>
      </w:r>
    </w:p>
    <w:p w14:paraId="64DC6E63" w14:textId="6AA75641" w:rsidR="00773E34" w:rsidRPr="001A08F0" w:rsidRDefault="004B3F9C" w:rsidP="00773E34">
      <w:pPr>
        <w:numPr>
          <w:ilvl w:val="0"/>
          <w:numId w:val="7"/>
        </w:numPr>
        <w:shd w:val="clear" w:color="auto" w:fill="FAFAFA"/>
        <w:spacing w:before="100" w:beforeAutospacing="1" w:after="0" w:line="240" w:lineRule="auto"/>
        <w:ind w:left="703" w:hanging="357"/>
        <w:rPr>
          <w:rFonts w:eastAsia="Times New Roman" w:cs="Arial"/>
          <w:color w:val="242424"/>
          <w:szCs w:val="24"/>
        </w:rPr>
      </w:pPr>
      <w:r>
        <w:rPr>
          <w:rFonts w:eastAsia="Times New Roman" w:cs="Arial"/>
          <w:color w:val="242424"/>
          <w:szCs w:val="24"/>
        </w:rPr>
        <w:t>A</w:t>
      </w:r>
      <w:r w:rsidR="00773E34" w:rsidRPr="001A08F0">
        <w:rPr>
          <w:rFonts w:eastAsia="Times New Roman" w:cs="Arial"/>
          <w:color w:val="242424"/>
          <w:szCs w:val="24"/>
        </w:rPr>
        <w:t>ll colleagues who need to know are informed about this procedure.</w:t>
      </w:r>
    </w:p>
    <w:p w14:paraId="4F80EFBE" w14:textId="4959B006" w:rsidR="00773E34" w:rsidRPr="001A08F0" w:rsidRDefault="00773E34" w:rsidP="00773E34">
      <w:pPr>
        <w:pStyle w:val="ListParagraph"/>
        <w:numPr>
          <w:ilvl w:val="0"/>
          <w:numId w:val="7"/>
        </w:numPr>
        <w:spacing w:after="0" w:line="240" w:lineRule="auto"/>
        <w:ind w:left="703" w:hanging="357"/>
        <w:rPr>
          <w:rFonts w:cs="Arial"/>
          <w:szCs w:val="24"/>
        </w:rPr>
      </w:pPr>
      <w:r w:rsidRPr="001A08F0">
        <w:rPr>
          <w:rFonts w:cs="Arial"/>
          <w:szCs w:val="24"/>
        </w:rPr>
        <w:t>This document is properly filed in a place to which all staff members in your workplace have access</w:t>
      </w:r>
      <w:r w:rsidR="00803329">
        <w:rPr>
          <w:rFonts w:cs="Arial"/>
          <w:szCs w:val="24"/>
        </w:rPr>
        <w:t>.</w:t>
      </w:r>
    </w:p>
    <w:p w14:paraId="65EDCAC7" w14:textId="77777777" w:rsidR="00F5496E" w:rsidRPr="00803329" w:rsidRDefault="00F5496E" w:rsidP="00803329">
      <w:pPr>
        <w:spacing w:after="0" w:line="240" w:lineRule="auto"/>
        <w:ind w:left="346"/>
        <w:rPr>
          <w:rFonts w:cs="Arial"/>
          <w:szCs w:val="24"/>
        </w:rPr>
        <w:sectPr w:rsidR="00F5496E" w:rsidRPr="00803329" w:rsidSect="00B8747F">
          <w:pgSz w:w="16834" w:h="11909" w:orient="landscape"/>
          <w:pgMar w:top="800" w:right="1434" w:bottom="1445" w:left="1440" w:header="720" w:footer="720" w:gutter="0"/>
          <w:cols w:space="720"/>
          <w:docGrid w:linePitch="326"/>
        </w:sectPr>
      </w:pPr>
    </w:p>
    <w:p w14:paraId="741805D1" w14:textId="2BD974FF" w:rsidR="00F5496E" w:rsidRPr="00803329" w:rsidRDefault="00F5496E" w:rsidP="007E11B7">
      <w:pPr>
        <w:pStyle w:val="Heading1"/>
        <w:spacing w:after="240"/>
        <w:ind w:left="-142"/>
        <w:rPr>
          <w:rFonts w:ascii="Arial" w:hAnsi="Arial" w:cs="Arial"/>
          <w:b/>
          <w:bCs/>
          <w:color w:val="auto"/>
          <w:sz w:val="28"/>
          <w:szCs w:val="28"/>
        </w:rPr>
      </w:pPr>
      <w:bookmarkStart w:id="3" w:name="_Toc190349067"/>
      <w:r w:rsidRPr="00803329">
        <w:rPr>
          <w:rFonts w:ascii="Arial" w:hAnsi="Arial" w:cs="Arial"/>
          <w:b/>
          <w:bCs/>
          <w:color w:val="auto"/>
          <w:sz w:val="28"/>
          <w:szCs w:val="28"/>
        </w:rPr>
        <w:lastRenderedPageBreak/>
        <w:t>A</w:t>
      </w:r>
      <w:r w:rsidR="001C602B" w:rsidRPr="00803329">
        <w:rPr>
          <w:rFonts w:ascii="Arial" w:hAnsi="Arial" w:cs="Arial"/>
          <w:b/>
          <w:bCs/>
          <w:color w:val="auto"/>
          <w:sz w:val="28"/>
          <w:szCs w:val="28"/>
        </w:rPr>
        <w:t>uthority To Vary Procedure</w:t>
      </w:r>
      <w:r w:rsidR="002B791A">
        <w:rPr>
          <w:rFonts w:ascii="Arial" w:hAnsi="Arial" w:cs="Arial"/>
          <w:b/>
          <w:bCs/>
          <w:color w:val="auto"/>
          <w:sz w:val="28"/>
          <w:szCs w:val="28"/>
        </w:rPr>
        <w:t>s</w:t>
      </w:r>
      <w:bookmarkEnd w:id="3"/>
      <w:r w:rsidR="001C602B" w:rsidRPr="00803329">
        <w:rPr>
          <w:rFonts w:ascii="Arial" w:hAnsi="Arial" w:cs="Arial"/>
          <w:b/>
          <w:bCs/>
          <w:color w:val="auto"/>
          <w:sz w:val="28"/>
          <w:szCs w:val="28"/>
        </w:rPr>
        <w:t xml:space="preserve"> </w:t>
      </w:r>
    </w:p>
    <w:p w14:paraId="60834413" w14:textId="7D23F499" w:rsidR="001C602B" w:rsidRPr="002B791A" w:rsidRDefault="00F5496E" w:rsidP="00B64DCF">
      <w:pPr>
        <w:spacing w:after="279"/>
        <w:ind w:left="-142"/>
        <w:rPr>
          <w:rFonts w:cs="Arial"/>
        </w:rPr>
      </w:pPr>
      <w:r w:rsidRPr="18F62E66">
        <w:rPr>
          <w:rFonts w:cs="Arial"/>
        </w:rPr>
        <w:t xml:space="preserve">There may be occasions where changes are required to this policy, either temporarily or on a more permanent basis. Any permanent changes can only be agreed by the </w:t>
      </w:r>
      <w:r w:rsidR="001C602B" w:rsidRPr="18F62E66">
        <w:rPr>
          <w:rFonts w:cs="Arial"/>
        </w:rPr>
        <w:t>Director of Children’s Services (</w:t>
      </w:r>
      <w:r w:rsidRPr="18F62E66">
        <w:rPr>
          <w:rFonts w:cs="Arial"/>
        </w:rPr>
        <w:t>DCS</w:t>
      </w:r>
      <w:r w:rsidR="001C602B" w:rsidRPr="18F62E66">
        <w:rPr>
          <w:rFonts w:cs="Arial"/>
        </w:rPr>
        <w:t>)</w:t>
      </w:r>
      <w:r w:rsidR="00321DCD" w:rsidRPr="18F62E66">
        <w:rPr>
          <w:rFonts w:cs="Arial"/>
        </w:rPr>
        <w:t xml:space="preserve"> (Executive Director of Children, Families &amp; Lifelong Learning</w:t>
      </w:r>
      <w:r w:rsidR="001C602B" w:rsidRPr="18F62E66">
        <w:rPr>
          <w:rFonts w:cs="Arial"/>
        </w:rPr>
        <w:t xml:space="preserve">).  </w:t>
      </w:r>
    </w:p>
    <w:p w14:paraId="317ECDD5" w14:textId="0519E410" w:rsidR="001C602B" w:rsidRPr="002B791A" w:rsidRDefault="001C602B" w:rsidP="00B64DCF">
      <w:pPr>
        <w:spacing w:after="279"/>
        <w:ind w:left="-142"/>
        <w:rPr>
          <w:rFonts w:cs="Arial"/>
          <w:szCs w:val="24"/>
        </w:rPr>
      </w:pPr>
      <w:r w:rsidRPr="002B791A">
        <w:rPr>
          <w:rFonts w:cs="Arial"/>
          <w:szCs w:val="24"/>
        </w:rPr>
        <w:t>T</w:t>
      </w:r>
      <w:r w:rsidR="00F5496E" w:rsidRPr="002B791A">
        <w:rPr>
          <w:rFonts w:cs="Arial"/>
          <w:szCs w:val="24"/>
        </w:rPr>
        <w:t>emporary emergency changes can be made by a Director of Corporate Parenting and / or Family Resilience</w:t>
      </w:r>
      <w:r w:rsidR="006D0019">
        <w:rPr>
          <w:rFonts w:cs="Arial"/>
          <w:szCs w:val="24"/>
        </w:rPr>
        <w:t xml:space="preserve"> &amp; Safeguarding</w:t>
      </w:r>
      <w:r w:rsidR="00F5496E" w:rsidRPr="002B791A">
        <w:rPr>
          <w:rFonts w:cs="Arial"/>
          <w:szCs w:val="24"/>
        </w:rPr>
        <w:t xml:space="preserve">. </w:t>
      </w:r>
    </w:p>
    <w:p w14:paraId="29F9ADE5" w14:textId="365FE839" w:rsidR="00D671E0" w:rsidRPr="002B791A" w:rsidRDefault="00F5496E" w:rsidP="00B64DCF">
      <w:pPr>
        <w:spacing w:after="279"/>
        <w:ind w:left="-142"/>
        <w:rPr>
          <w:rFonts w:cs="Arial"/>
          <w:szCs w:val="24"/>
        </w:rPr>
      </w:pPr>
      <w:r w:rsidRPr="002B791A">
        <w:rPr>
          <w:rFonts w:cs="Arial"/>
          <w:szCs w:val="24"/>
        </w:rPr>
        <w:t xml:space="preserve">Any permanent changes will need to be reflected within this document when reviewed and updated. The Scheme of Delegation should be reviewed annually to ensure it accurately reflects </w:t>
      </w:r>
      <w:r w:rsidR="00B95225">
        <w:rPr>
          <w:rFonts w:cs="Arial"/>
          <w:szCs w:val="24"/>
        </w:rPr>
        <w:t xml:space="preserve">the </w:t>
      </w:r>
      <w:r w:rsidRPr="002B791A">
        <w:rPr>
          <w:rFonts w:cs="Arial"/>
          <w:szCs w:val="24"/>
        </w:rPr>
        <w:t xml:space="preserve">responsibility and accountability for decision making within Surrey County Council’s social care Department. </w:t>
      </w:r>
    </w:p>
    <w:p w14:paraId="5CEBBB81" w14:textId="5308DE3B" w:rsidR="005D1A06" w:rsidRDefault="007155BF" w:rsidP="007E11B7">
      <w:pPr>
        <w:pStyle w:val="Heading1"/>
        <w:spacing w:after="240"/>
        <w:ind w:left="-142"/>
        <w:rPr>
          <w:rFonts w:ascii="Arial" w:hAnsi="Arial" w:cs="Arial"/>
          <w:b/>
          <w:bCs/>
          <w:color w:val="auto"/>
          <w:sz w:val="28"/>
          <w:szCs w:val="28"/>
        </w:rPr>
      </w:pPr>
      <w:bookmarkStart w:id="4" w:name="_Toc190349068"/>
      <w:r w:rsidRPr="00803329">
        <w:rPr>
          <w:rFonts w:ascii="Arial" w:hAnsi="Arial" w:cs="Arial"/>
          <w:b/>
          <w:bCs/>
          <w:color w:val="auto"/>
          <w:sz w:val="28"/>
          <w:szCs w:val="28"/>
        </w:rPr>
        <w:t>Acronym</w:t>
      </w:r>
      <w:r w:rsidR="00770EC0">
        <w:rPr>
          <w:rFonts w:ascii="Arial" w:hAnsi="Arial" w:cs="Arial"/>
          <w:b/>
          <w:bCs/>
          <w:color w:val="auto"/>
          <w:sz w:val="28"/>
          <w:szCs w:val="28"/>
        </w:rPr>
        <w:t>s, L</w:t>
      </w:r>
      <w:r w:rsidR="00B64DCF">
        <w:rPr>
          <w:rFonts w:ascii="Arial" w:hAnsi="Arial" w:cs="Arial"/>
          <w:b/>
          <w:bCs/>
          <w:color w:val="auto"/>
          <w:sz w:val="28"/>
          <w:szCs w:val="28"/>
        </w:rPr>
        <w:t>anguage</w:t>
      </w:r>
      <w:r w:rsidR="005D1A06" w:rsidRPr="00803329">
        <w:rPr>
          <w:rFonts w:ascii="Arial" w:hAnsi="Arial" w:cs="Arial"/>
          <w:b/>
          <w:bCs/>
          <w:color w:val="auto"/>
          <w:sz w:val="28"/>
          <w:szCs w:val="28"/>
        </w:rPr>
        <w:t xml:space="preserve"> </w:t>
      </w:r>
      <w:r w:rsidR="00770EC0">
        <w:rPr>
          <w:rFonts w:ascii="Arial" w:hAnsi="Arial" w:cs="Arial"/>
          <w:b/>
          <w:bCs/>
          <w:color w:val="auto"/>
          <w:sz w:val="28"/>
          <w:szCs w:val="28"/>
        </w:rPr>
        <w:t>&amp; Further Information</w:t>
      </w:r>
      <w:bookmarkEnd w:id="4"/>
    </w:p>
    <w:p w14:paraId="23DE42EB" w14:textId="74E0086B" w:rsidR="00B64DCF" w:rsidRPr="00B64DCF" w:rsidRDefault="00B64DCF" w:rsidP="00B64DCF">
      <w:pPr>
        <w:ind w:left="-142"/>
        <w:rPr>
          <w:b/>
          <w:bCs/>
        </w:rPr>
      </w:pPr>
      <w:r w:rsidRPr="00B64DCF">
        <w:rPr>
          <w:b/>
          <w:bCs/>
        </w:rPr>
        <w:t>Acronyms within this document:</w:t>
      </w:r>
    </w:p>
    <w:p w14:paraId="42FBEF98" w14:textId="060E305C" w:rsidR="005D1A06" w:rsidRPr="00041B1A" w:rsidRDefault="005D1A06" w:rsidP="00B64DCF">
      <w:pPr>
        <w:pStyle w:val="ListParagraph"/>
        <w:numPr>
          <w:ilvl w:val="0"/>
          <w:numId w:val="20"/>
        </w:numPr>
        <w:ind w:left="-142"/>
      </w:pPr>
      <w:r w:rsidRPr="00041B1A">
        <w:t xml:space="preserve">DCS - Director of Children’s Services  </w:t>
      </w:r>
    </w:p>
    <w:p w14:paraId="5623685E" w14:textId="5AFCFB27" w:rsidR="005D1A06" w:rsidRPr="00041B1A" w:rsidRDefault="005D1A06" w:rsidP="00B64DCF">
      <w:pPr>
        <w:pStyle w:val="ListParagraph"/>
        <w:numPr>
          <w:ilvl w:val="0"/>
          <w:numId w:val="20"/>
        </w:numPr>
        <w:ind w:left="-142"/>
      </w:pPr>
      <w:r w:rsidRPr="00041B1A">
        <w:t xml:space="preserve">DIR - Director of Corporate Parenting and / or Director of Family Resilience </w:t>
      </w:r>
      <w:r w:rsidR="00B95225">
        <w:t>&amp; Safeguarding</w:t>
      </w:r>
    </w:p>
    <w:p w14:paraId="2767C94C" w14:textId="6D7B0B40" w:rsidR="005D1A06" w:rsidRPr="00041B1A" w:rsidRDefault="005D1A06" w:rsidP="00B64DCF">
      <w:pPr>
        <w:pStyle w:val="ListParagraph"/>
        <w:numPr>
          <w:ilvl w:val="0"/>
          <w:numId w:val="20"/>
        </w:numPr>
        <w:ind w:left="-142"/>
      </w:pPr>
      <w:r w:rsidRPr="00041B1A">
        <w:t xml:space="preserve">AD - Assistant Director </w:t>
      </w:r>
    </w:p>
    <w:p w14:paraId="53A238B5" w14:textId="246B86CB" w:rsidR="005D1A06" w:rsidRPr="00041B1A" w:rsidRDefault="005D1A06" w:rsidP="00B64DCF">
      <w:pPr>
        <w:pStyle w:val="ListParagraph"/>
        <w:numPr>
          <w:ilvl w:val="0"/>
          <w:numId w:val="20"/>
        </w:numPr>
        <w:ind w:left="-142"/>
      </w:pPr>
      <w:r w:rsidRPr="00041B1A">
        <w:t xml:space="preserve">SM - Service Manager </w:t>
      </w:r>
    </w:p>
    <w:p w14:paraId="703A41B3" w14:textId="77777777" w:rsidR="005D1A06" w:rsidRPr="00041B1A" w:rsidRDefault="005D1A06" w:rsidP="00B64DCF">
      <w:pPr>
        <w:pStyle w:val="ListParagraph"/>
        <w:numPr>
          <w:ilvl w:val="0"/>
          <w:numId w:val="20"/>
        </w:numPr>
        <w:ind w:left="-142"/>
      </w:pPr>
      <w:r w:rsidRPr="00041B1A">
        <w:t xml:space="preserve">TM - Team Manager </w:t>
      </w:r>
    </w:p>
    <w:p w14:paraId="15CC7824" w14:textId="3C6B020B" w:rsidR="005D1A06" w:rsidRPr="00041B1A" w:rsidRDefault="005D1A06" w:rsidP="00B64DCF">
      <w:pPr>
        <w:pStyle w:val="ListParagraph"/>
        <w:numPr>
          <w:ilvl w:val="0"/>
          <w:numId w:val="20"/>
        </w:numPr>
        <w:ind w:left="-142"/>
      </w:pPr>
      <w:r w:rsidRPr="00041B1A">
        <w:t xml:space="preserve">SW - Social Worker </w:t>
      </w:r>
    </w:p>
    <w:p w14:paraId="4E95F1C1" w14:textId="77777777" w:rsidR="00803329" w:rsidRDefault="005D1A06" w:rsidP="00B64DCF">
      <w:pPr>
        <w:pStyle w:val="ListParagraph"/>
        <w:numPr>
          <w:ilvl w:val="0"/>
          <w:numId w:val="20"/>
        </w:numPr>
        <w:ind w:left="-142"/>
      </w:pPr>
      <w:r w:rsidRPr="00041B1A">
        <w:t xml:space="preserve">HR – Human Resources, also known as People &amp; Change or Employee </w:t>
      </w:r>
      <w:r w:rsidR="007155BF" w:rsidRPr="00041B1A">
        <w:t>Experience</w:t>
      </w:r>
    </w:p>
    <w:p w14:paraId="67AFC86C" w14:textId="6512296A" w:rsidR="004F2BA8" w:rsidRPr="001D2274" w:rsidRDefault="004F2BA8" w:rsidP="00B64DCF">
      <w:pPr>
        <w:pStyle w:val="ListParagraph"/>
        <w:numPr>
          <w:ilvl w:val="0"/>
          <w:numId w:val="20"/>
        </w:numPr>
        <w:ind w:left="-142"/>
        <w:rPr>
          <w:rStyle w:val="Hyperlink"/>
          <w:color w:val="auto"/>
          <w:u w:val="none"/>
        </w:rPr>
      </w:pPr>
      <w:r>
        <w:t xml:space="preserve">PR – </w:t>
      </w:r>
      <w:hyperlink r:id="rId14" w:history="1">
        <w:r>
          <w:rPr>
            <w:rStyle w:val="Hyperlink"/>
          </w:rPr>
          <w:t xml:space="preserve">Parental Responsibility </w:t>
        </w:r>
      </w:hyperlink>
    </w:p>
    <w:p w14:paraId="2B491066" w14:textId="6D7362F0" w:rsidR="001D2274" w:rsidRPr="00041B1A" w:rsidRDefault="001D2274" w:rsidP="00B64DCF">
      <w:pPr>
        <w:pStyle w:val="ListParagraph"/>
        <w:numPr>
          <w:ilvl w:val="0"/>
          <w:numId w:val="20"/>
        </w:numPr>
        <w:ind w:left="-142"/>
      </w:pPr>
      <w:r>
        <w:t xml:space="preserve">OT – Occupational Therapy </w:t>
      </w:r>
    </w:p>
    <w:p w14:paraId="2B57118E" w14:textId="77777777" w:rsidR="002B15F4" w:rsidRDefault="002B15F4" w:rsidP="00B64DCF">
      <w:pPr>
        <w:ind w:left="-142"/>
        <w:rPr>
          <w:b/>
          <w:bCs/>
        </w:rPr>
      </w:pPr>
    </w:p>
    <w:p w14:paraId="07D84EF1" w14:textId="66B0E53C" w:rsidR="005D1A06" w:rsidRPr="00B64DCF" w:rsidRDefault="001D2274" w:rsidP="007E11B7">
      <w:pPr>
        <w:spacing w:after="120"/>
        <w:ind w:left="-142"/>
        <w:rPr>
          <w:b/>
          <w:bCs/>
        </w:rPr>
      </w:pPr>
      <w:r>
        <w:rPr>
          <w:b/>
          <w:bCs/>
        </w:rPr>
        <w:t xml:space="preserve">Further </w:t>
      </w:r>
      <w:r w:rsidR="007155BF" w:rsidRPr="00B64DCF">
        <w:rPr>
          <w:b/>
          <w:bCs/>
        </w:rPr>
        <w:t>Acronyms</w:t>
      </w:r>
      <w:r w:rsidR="005D1A06" w:rsidRPr="00B64DCF">
        <w:rPr>
          <w:b/>
          <w:bCs/>
        </w:rPr>
        <w:t xml:space="preserve"> Used Within Children’s Services</w:t>
      </w:r>
      <w:r w:rsidR="00B64DCF">
        <w:rPr>
          <w:b/>
          <w:bCs/>
        </w:rPr>
        <w:t xml:space="preserve">: </w:t>
      </w:r>
    </w:p>
    <w:p w14:paraId="52B926EE" w14:textId="77777777" w:rsidR="00C31381" w:rsidRPr="00803329" w:rsidRDefault="005D1A06" w:rsidP="00B64DCF">
      <w:pPr>
        <w:pStyle w:val="ListParagraph"/>
        <w:numPr>
          <w:ilvl w:val="0"/>
          <w:numId w:val="14"/>
        </w:numPr>
        <w:spacing w:after="266"/>
        <w:ind w:left="-142"/>
        <w:rPr>
          <w:rFonts w:cs="Arial"/>
          <w:color w:val="0070C0"/>
          <w:szCs w:val="24"/>
        </w:rPr>
      </w:pPr>
      <w:hyperlink r:id="rId15" w:history="1">
        <w:r w:rsidRPr="00803329">
          <w:rPr>
            <w:rStyle w:val="Hyperlink"/>
            <w:rFonts w:cs="Arial"/>
            <w:color w:val="0070C0"/>
            <w:szCs w:val="24"/>
          </w:rPr>
          <w:t>Acronyms and Glossary for CFLL (last updated Oct 24)</w:t>
        </w:r>
      </w:hyperlink>
    </w:p>
    <w:p w14:paraId="0DDBA88C" w14:textId="77777777" w:rsidR="00B64DCF" w:rsidRDefault="00B64DCF" w:rsidP="002B15F4">
      <w:pPr>
        <w:spacing w:after="0"/>
        <w:rPr>
          <w:rFonts w:cs="Arial"/>
          <w:b/>
          <w:bCs/>
          <w:szCs w:val="24"/>
        </w:rPr>
      </w:pPr>
    </w:p>
    <w:p w14:paraId="349A67B9" w14:textId="5C7EF722" w:rsidR="007155BF" w:rsidRPr="00B64DCF" w:rsidRDefault="00B64DCF" w:rsidP="007E11B7">
      <w:pPr>
        <w:spacing w:after="120"/>
        <w:rPr>
          <w:rFonts w:cs="Arial"/>
          <w:b/>
          <w:bCs/>
          <w:szCs w:val="24"/>
        </w:rPr>
      </w:pPr>
      <w:r>
        <w:rPr>
          <w:rFonts w:cs="Arial"/>
          <w:b/>
          <w:bCs/>
          <w:szCs w:val="24"/>
        </w:rPr>
        <w:t xml:space="preserve">Other </w:t>
      </w:r>
      <w:r w:rsidR="007155BF" w:rsidRPr="00B64DCF">
        <w:rPr>
          <w:rFonts w:cs="Arial"/>
          <w:b/>
          <w:bCs/>
          <w:szCs w:val="24"/>
        </w:rPr>
        <w:t>Terms</w:t>
      </w:r>
      <w:r>
        <w:rPr>
          <w:rFonts w:cs="Arial"/>
          <w:b/>
          <w:bCs/>
          <w:szCs w:val="24"/>
        </w:rPr>
        <w:t xml:space="preserve"> and</w:t>
      </w:r>
      <w:r w:rsidR="007155BF" w:rsidRPr="00B64DCF">
        <w:rPr>
          <w:rFonts w:cs="Arial"/>
          <w:b/>
          <w:bCs/>
          <w:szCs w:val="24"/>
        </w:rPr>
        <w:t xml:space="preserve"> Language</w:t>
      </w:r>
      <w:r>
        <w:rPr>
          <w:rFonts w:cs="Arial"/>
          <w:b/>
          <w:bCs/>
          <w:szCs w:val="24"/>
        </w:rPr>
        <w:t xml:space="preserve"> within this document: </w:t>
      </w:r>
    </w:p>
    <w:p w14:paraId="23BB7A55" w14:textId="0CBF1EF7" w:rsidR="007155BF" w:rsidRPr="00770EC0" w:rsidRDefault="007155BF" w:rsidP="00C31381">
      <w:pPr>
        <w:pStyle w:val="ListParagraph"/>
        <w:numPr>
          <w:ilvl w:val="0"/>
          <w:numId w:val="14"/>
        </w:numPr>
        <w:spacing w:after="266"/>
        <w:ind w:left="426"/>
        <w:rPr>
          <w:rFonts w:cs="Arial"/>
          <w:b/>
        </w:rPr>
      </w:pPr>
      <w:r w:rsidRPr="18F62E66">
        <w:rPr>
          <w:rFonts w:cs="Arial"/>
          <w:b/>
        </w:rPr>
        <w:t xml:space="preserve">Consultation / Conversation – </w:t>
      </w:r>
      <w:r w:rsidRPr="18F62E66">
        <w:rPr>
          <w:rFonts w:cs="Arial"/>
        </w:rPr>
        <w:t>Where a reflect</w:t>
      </w:r>
      <w:r w:rsidR="00FE1BB9" w:rsidRPr="18F62E66">
        <w:rPr>
          <w:rFonts w:cs="Arial"/>
        </w:rPr>
        <w:t>ive</w:t>
      </w:r>
      <w:r w:rsidRPr="18F62E66">
        <w:rPr>
          <w:rFonts w:cs="Arial"/>
        </w:rPr>
        <w:t xml:space="preserve"> and considered discussion is held </w:t>
      </w:r>
      <w:r w:rsidR="00041B1A" w:rsidRPr="18F62E66">
        <w:rPr>
          <w:rFonts w:cs="Arial"/>
        </w:rPr>
        <w:t xml:space="preserve">by people in the </w:t>
      </w:r>
      <w:r w:rsidRPr="18F62E66">
        <w:rPr>
          <w:rFonts w:cs="Arial"/>
        </w:rPr>
        <w:t>position</w:t>
      </w:r>
      <w:r w:rsidR="00041B1A" w:rsidRPr="18F62E66">
        <w:rPr>
          <w:rFonts w:cs="Arial"/>
        </w:rPr>
        <w:t>s stated</w:t>
      </w:r>
      <w:r w:rsidRPr="18F62E66">
        <w:rPr>
          <w:rFonts w:cs="Arial"/>
        </w:rPr>
        <w:t xml:space="preserve">. </w:t>
      </w:r>
    </w:p>
    <w:p w14:paraId="4E148BAB" w14:textId="01E2E4D9" w:rsidR="005D1A06" w:rsidRPr="00B64DCF" w:rsidRDefault="005D1A06" w:rsidP="007E11B7">
      <w:pPr>
        <w:spacing w:after="120"/>
        <w:rPr>
          <w:rFonts w:cs="Arial"/>
          <w:b/>
          <w:bCs/>
          <w:szCs w:val="24"/>
        </w:rPr>
      </w:pPr>
      <w:r w:rsidRPr="00B64DCF">
        <w:rPr>
          <w:rFonts w:cs="Arial"/>
          <w:b/>
          <w:bCs/>
          <w:szCs w:val="24"/>
        </w:rPr>
        <w:t xml:space="preserve">Legislation </w:t>
      </w:r>
      <w:r w:rsidR="00803329" w:rsidRPr="00B64DCF">
        <w:rPr>
          <w:rFonts w:cs="Arial"/>
          <w:b/>
          <w:bCs/>
          <w:szCs w:val="24"/>
        </w:rPr>
        <w:t>Related to this document</w:t>
      </w:r>
      <w:r w:rsidR="002B15F4">
        <w:rPr>
          <w:rFonts w:cs="Arial"/>
          <w:b/>
          <w:bCs/>
          <w:szCs w:val="24"/>
        </w:rPr>
        <w:t>:</w:t>
      </w:r>
    </w:p>
    <w:p w14:paraId="19173786" w14:textId="77777777" w:rsidR="00115FE3" w:rsidRPr="00041B1A" w:rsidRDefault="001F2451" w:rsidP="001C602B">
      <w:pPr>
        <w:pStyle w:val="ListParagraph"/>
        <w:numPr>
          <w:ilvl w:val="0"/>
          <w:numId w:val="12"/>
        </w:numPr>
        <w:spacing w:after="0" w:line="240" w:lineRule="auto"/>
        <w:ind w:left="426"/>
        <w:rPr>
          <w:rFonts w:cs="Arial"/>
          <w:szCs w:val="24"/>
        </w:rPr>
      </w:pPr>
      <w:r w:rsidRPr="00041B1A">
        <w:rPr>
          <w:rFonts w:cs="Arial"/>
          <w:szCs w:val="24"/>
        </w:rPr>
        <w:t xml:space="preserve">Children Act 1989 </w:t>
      </w:r>
    </w:p>
    <w:p w14:paraId="2AB9C99A" w14:textId="77777777" w:rsidR="00115FE3" w:rsidRPr="00041B1A" w:rsidRDefault="001F2451" w:rsidP="001C602B">
      <w:pPr>
        <w:pStyle w:val="ListParagraph"/>
        <w:numPr>
          <w:ilvl w:val="0"/>
          <w:numId w:val="12"/>
        </w:numPr>
        <w:spacing w:after="0" w:line="240" w:lineRule="auto"/>
        <w:ind w:left="426"/>
        <w:rPr>
          <w:rFonts w:cs="Arial"/>
          <w:szCs w:val="24"/>
        </w:rPr>
      </w:pPr>
      <w:r w:rsidRPr="00041B1A">
        <w:rPr>
          <w:rFonts w:cs="Arial"/>
          <w:szCs w:val="24"/>
        </w:rPr>
        <w:t xml:space="preserve">Children (Leaving Care) Act 2000 </w:t>
      </w:r>
    </w:p>
    <w:p w14:paraId="3477DC15" w14:textId="77777777" w:rsidR="00115FE3" w:rsidRPr="00041B1A" w:rsidRDefault="001F2451" w:rsidP="001C602B">
      <w:pPr>
        <w:pStyle w:val="ListParagraph"/>
        <w:numPr>
          <w:ilvl w:val="0"/>
          <w:numId w:val="12"/>
        </w:numPr>
        <w:spacing w:after="0" w:line="240" w:lineRule="auto"/>
        <w:ind w:left="426"/>
        <w:rPr>
          <w:rFonts w:cs="Arial"/>
          <w:szCs w:val="24"/>
        </w:rPr>
      </w:pPr>
      <w:r w:rsidRPr="00041B1A">
        <w:rPr>
          <w:rFonts w:cs="Arial"/>
          <w:szCs w:val="24"/>
        </w:rPr>
        <w:t xml:space="preserve">Children and Social Work Act 2017 </w:t>
      </w:r>
    </w:p>
    <w:p w14:paraId="7542E1E0" w14:textId="77777777" w:rsidR="00115FE3" w:rsidRPr="00041B1A" w:rsidRDefault="001F2451" w:rsidP="001C602B">
      <w:pPr>
        <w:pStyle w:val="ListParagraph"/>
        <w:numPr>
          <w:ilvl w:val="0"/>
          <w:numId w:val="12"/>
        </w:numPr>
        <w:spacing w:after="0" w:line="240" w:lineRule="auto"/>
        <w:ind w:left="426"/>
        <w:rPr>
          <w:rFonts w:cs="Arial"/>
          <w:szCs w:val="24"/>
        </w:rPr>
      </w:pPr>
      <w:r w:rsidRPr="00041B1A">
        <w:rPr>
          <w:rFonts w:cs="Arial"/>
          <w:szCs w:val="24"/>
        </w:rPr>
        <w:t xml:space="preserve">Children Act 2004 </w:t>
      </w:r>
    </w:p>
    <w:p w14:paraId="21E03CD2" w14:textId="77777777" w:rsidR="00115FE3" w:rsidRPr="00041B1A" w:rsidRDefault="001F2451" w:rsidP="001C602B">
      <w:pPr>
        <w:pStyle w:val="ListParagraph"/>
        <w:numPr>
          <w:ilvl w:val="0"/>
          <w:numId w:val="12"/>
        </w:numPr>
        <w:spacing w:after="0" w:line="240" w:lineRule="auto"/>
        <w:ind w:left="426"/>
        <w:rPr>
          <w:rFonts w:cs="Arial"/>
          <w:szCs w:val="24"/>
        </w:rPr>
      </w:pPr>
      <w:r w:rsidRPr="00041B1A">
        <w:rPr>
          <w:rFonts w:cs="Arial"/>
          <w:szCs w:val="24"/>
        </w:rPr>
        <w:t xml:space="preserve">Equality Act 2010 </w:t>
      </w:r>
    </w:p>
    <w:p w14:paraId="328A143D" w14:textId="58A1A791" w:rsidR="00115FE3" w:rsidRPr="00041B1A" w:rsidRDefault="001C602B" w:rsidP="001C602B">
      <w:pPr>
        <w:pStyle w:val="ListParagraph"/>
        <w:numPr>
          <w:ilvl w:val="0"/>
          <w:numId w:val="12"/>
        </w:numPr>
        <w:spacing w:after="0" w:line="240" w:lineRule="auto"/>
        <w:ind w:left="426"/>
        <w:rPr>
          <w:rFonts w:cs="Arial"/>
          <w:color w:val="0070C0"/>
          <w:szCs w:val="24"/>
        </w:rPr>
      </w:pPr>
      <w:hyperlink r:id="rId16" w:history="1">
        <w:r w:rsidRPr="00041B1A">
          <w:rPr>
            <w:rFonts w:cs="Arial"/>
            <w:color w:val="0070C0"/>
            <w:szCs w:val="24"/>
            <w:u w:val="single"/>
          </w:rPr>
          <w:t>Children's social care: national framework - GOV.UK</w:t>
        </w:r>
      </w:hyperlink>
    </w:p>
    <w:p w14:paraId="0BC25E03" w14:textId="1EC4D6E1" w:rsidR="001C602B" w:rsidRPr="00041B1A" w:rsidRDefault="001C602B" w:rsidP="001C602B">
      <w:pPr>
        <w:pStyle w:val="ListParagraph"/>
        <w:numPr>
          <w:ilvl w:val="0"/>
          <w:numId w:val="12"/>
        </w:numPr>
        <w:spacing w:after="0" w:line="240" w:lineRule="auto"/>
        <w:ind w:left="426"/>
        <w:rPr>
          <w:rFonts w:cs="Arial"/>
          <w:color w:val="0070C0"/>
          <w:szCs w:val="24"/>
        </w:rPr>
      </w:pPr>
      <w:hyperlink r:id="rId17" w:history="1">
        <w:r w:rsidRPr="00041B1A">
          <w:rPr>
            <w:rStyle w:val="Hyperlink"/>
            <w:rFonts w:cs="Arial"/>
            <w:color w:val="0070C0"/>
            <w:szCs w:val="24"/>
          </w:rPr>
          <w:t>Working together to safeguard children - GOV.UK</w:t>
        </w:r>
      </w:hyperlink>
    </w:p>
    <w:p w14:paraId="15D63B93" w14:textId="77777777" w:rsidR="005D1A06" w:rsidRPr="001A08F0" w:rsidRDefault="005D1A06">
      <w:pPr>
        <w:spacing w:after="264"/>
        <w:rPr>
          <w:rFonts w:cs="Arial"/>
          <w:b/>
          <w:szCs w:val="24"/>
        </w:rPr>
      </w:pPr>
    </w:p>
    <w:p w14:paraId="2AB3BA3C" w14:textId="49800DAF" w:rsidR="001C602B" w:rsidRPr="00770EC0" w:rsidRDefault="001C602B" w:rsidP="007E11B7">
      <w:pPr>
        <w:spacing w:after="120"/>
        <w:rPr>
          <w:b/>
          <w:bCs/>
          <w:lang w:eastAsia="en-US"/>
        </w:rPr>
      </w:pPr>
      <w:r w:rsidRPr="00770EC0">
        <w:rPr>
          <w:b/>
          <w:bCs/>
          <w:lang w:eastAsia="en-US"/>
        </w:rPr>
        <w:t xml:space="preserve">Policy &amp; Procedure </w:t>
      </w:r>
      <w:r w:rsidR="005D1A06" w:rsidRPr="00770EC0">
        <w:rPr>
          <w:b/>
          <w:bCs/>
          <w:lang w:eastAsia="en-US"/>
        </w:rPr>
        <w:t>R</w:t>
      </w:r>
      <w:r w:rsidRPr="00770EC0">
        <w:rPr>
          <w:b/>
          <w:bCs/>
          <w:lang w:eastAsia="en-US"/>
        </w:rPr>
        <w:t xml:space="preserve">epositories </w:t>
      </w:r>
      <w:r w:rsidR="005D1A06" w:rsidRPr="00770EC0">
        <w:rPr>
          <w:b/>
          <w:bCs/>
          <w:lang w:eastAsia="en-US"/>
        </w:rPr>
        <w:t>within Children’s Services</w:t>
      </w:r>
      <w:r w:rsidR="002B15F4">
        <w:rPr>
          <w:b/>
          <w:bCs/>
          <w:lang w:eastAsia="en-US"/>
        </w:rPr>
        <w:t>:</w:t>
      </w:r>
      <w:r w:rsidRPr="00770EC0">
        <w:rPr>
          <w:b/>
          <w:bCs/>
          <w:lang w:eastAsia="en-US"/>
        </w:rPr>
        <w:t> </w:t>
      </w:r>
    </w:p>
    <w:p w14:paraId="4BFC5674" w14:textId="77777777" w:rsidR="001C602B" w:rsidRPr="00041B1A" w:rsidRDefault="001C602B" w:rsidP="001C602B">
      <w:pPr>
        <w:numPr>
          <w:ilvl w:val="0"/>
          <w:numId w:val="9"/>
        </w:numPr>
        <w:spacing w:after="0" w:line="276" w:lineRule="auto"/>
        <w:contextualSpacing/>
        <w:rPr>
          <w:rFonts w:eastAsia="Times New Roman" w:cs="Arial"/>
          <w:color w:val="467886"/>
          <w:szCs w:val="24"/>
          <w:u w:val="single"/>
          <w:lang w:eastAsia="en-US"/>
          <w14:ligatures w14:val="standardContextual"/>
        </w:rPr>
      </w:pPr>
      <w:hyperlink r:id="rId18" w:history="1">
        <w:r w:rsidRPr="00041B1A">
          <w:rPr>
            <w:rFonts w:eastAsia="Times New Roman" w:cs="Arial"/>
            <w:color w:val="467886"/>
            <w:szCs w:val="24"/>
            <w:u w:val="single"/>
            <w:lang w:eastAsia="en-US"/>
            <w14:ligatures w14:val="standardContextual"/>
          </w:rPr>
          <w:t>Surrey Children's Services Procedures Manual</w:t>
        </w:r>
      </w:hyperlink>
      <w:r w:rsidRPr="00041B1A">
        <w:rPr>
          <w:rFonts w:eastAsia="Times New Roman" w:cs="Arial"/>
          <w:color w:val="467886"/>
          <w:szCs w:val="24"/>
          <w:u w:val="single"/>
          <w:lang w:eastAsia="en-US"/>
          <w14:ligatures w14:val="standardContextual"/>
        </w:rPr>
        <w:t xml:space="preserve"> </w:t>
      </w:r>
    </w:p>
    <w:p w14:paraId="2A8D84FF" w14:textId="77777777" w:rsidR="001C602B" w:rsidRPr="00041B1A" w:rsidRDefault="001C602B" w:rsidP="001C602B">
      <w:pPr>
        <w:numPr>
          <w:ilvl w:val="0"/>
          <w:numId w:val="9"/>
        </w:numPr>
        <w:spacing w:after="0" w:line="276" w:lineRule="auto"/>
        <w:contextualSpacing/>
        <w:rPr>
          <w:rFonts w:eastAsia="Times New Roman" w:cs="Arial"/>
          <w:color w:val="467886"/>
          <w:szCs w:val="24"/>
          <w:u w:val="single"/>
          <w:lang w:eastAsia="en-US"/>
          <w14:ligatures w14:val="standardContextual"/>
        </w:rPr>
      </w:pPr>
      <w:hyperlink r:id="rId19" w:history="1">
        <w:r w:rsidRPr="00041B1A">
          <w:rPr>
            <w:rFonts w:eastAsia="Times New Roman" w:cs="Arial"/>
            <w:color w:val="467886"/>
            <w:szCs w:val="24"/>
            <w:u w:val="single"/>
            <w:lang w:eastAsia="en-US"/>
            <w14:ligatures w14:val="standardContextual"/>
          </w:rPr>
          <w:t>Surrey Safeguarding Children Partnership Manual</w:t>
        </w:r>
      </w:hyperlink>
    </w:p>
    <w:p w14:paraId="1233F0D9" w14:textId="77777777" w:rsidR="001C602B" w:rsidRPr="00041B1A" w:rsidRDefault="001C602B" w:rsidP="001C602B">
      <w:pPr>
        <w:numPr>
          <w:ilvl w:val="0"/>
          <w:numId w:val="9"/>
        </w:numPr>
        <w:spacing w:after="0" w:line="276" w:lineRule="auto"/>
        <w:contextualSpacing/>
        <w:rPr>
          <w:rFonts w:eastAsia="Aptos" w:cs="Arial"/>
          <w:color w:val="0070C0"/>
          <w:szCs w:val="24"/>
          <w:lang w:eastAsia="en-US"/>
          <w14:ligatures w14:val="standardContextual"/>
        </w:rPr>
      </w:pPr>
      <w:hyperlink r:id="rId20" w:history="1">
        <w:r w:rsidRPr="00041B1A">
          <w:rPr>
            <w:rFonts w:eastAsia="Times New Roman" w:cs="Arial"/>
            <w:color w:val="467886"/>
            <w:szCs w:val="24"/>
            <w:u w:val="single"/>
            <w:lang w:eastAsia="en-US"/>
            <w14:ligatures w14:val="standardContextual"/>
          </w:rPr>
          <w:t>Education &amp; Lifelong Learning Policy Library</w:t>
        </w:r>
      </w:hyperlink>
    </w:p>
    <w:p w14:paraId="6DAB6FE0" w14:textId="77777777" w:rsidR="001C602B" w:rsidRPr="00041B1A" w:rsidRDefault="001C602B" w:rsidP="001C602B">
      <w:pPr>
        <w:numPr>
          <w:ilvl w:val="0"/>
          <w:numId w:val="9"/>
        </w:numPr>
        <w:spacing w:after="0" w:line="276" w:lineRule="auto"/>
        <w:contextualSpacing/>
        <w:rPr>
          <w:rFonts w:eastAsia="Times New Roman" w:cs="Arial"/>
          <w:color w:val="0070C0"/>
          <w:szCs w:val="24"/>
          <w:u w:val="single"/>
          <w:lang w:eastAsia="en-US"/>
          <w14:ligatures w14:val="standardContextual"/>
        </w:rPr>
      </w:pPr>
      <w:hyperlink r:id="rId21" w:history="1">
        <w:r w:rsidRPr="00041B1A">
          <w:rPr>
            <w:rFonts w:eastAsia="Times New Roman" w:cs="Arial"/>
            <w:color w:val="467886"/>
            <w:szCs w:val="24"/>
            <w:u w:val="single"/>
            <w:lang w:eastAsia="en-US"/>
            <w14:ligatures w14:val="standardContextual"/>
          </w:rPr>
          <w:t>Health &amp; Safety in CFLL</w:t>
        </w:r>
      </w:hyperlink>
    </w:p>
    <w:p w14:paraId="64EFC34F" w14:textId="77777777" w:rsidR="001C602B" w:rsidRPr="00041B1A" w:rsidRDefault="001C602B" w:rsidP="001C602B">
      <w:pPr>
        <w:numPr>
          <w:ilvl w:val="0"/>
          <w:numId w:val="9"/>
        </w:numPr>
        <w:spacing w:after="0" w:line="276" w:lineRule="auto"/>
        <w:contextualSpacing/>
        <w:rPr>
          <w:rFonts w:eastAsia="Times New Roman" w:cs="Arial"/>
          <w:color w:val="0070C0"/>
          <w:szCs w:val="24"/>
          <w:lang w:eastAsia="en-US"/>
          <w14:ligatures w14:val="standardContextual"/>
        </w:rPr>
      </w:pPr>
      <w:hyperlink r:id="rId22" w:history="1">
        <w:r w:rsidRPr="00041B1A">
          <w:rPr>
            <w:rFonts w:eastAsia="Times New Roman" w:cs="Arial"/>
            <w:color w:val="467886"/>
            <w:szCs w:val="24"/>
            <w:u w:val="single"/>
            <w:lang w:eastAsia="en-US"/>
            <w14:ligatures w14:val="standardContextual"/>
          </w:rPr>
          <w:t>HR policies (A to Z)</w:t>
        </w:r>
      </w:hyperlink>
    </w:p>
    <w:p w14:paraId="5D248CEE" w14:textId="77777777" w:rsidR="001C602B" w:rsidRPr="00041B1A" w:rsidRDefault="001C602B" w:rsidP="001C602B">
      <w:pPr>
        <w:numPr>
          <w:ilvl w:val="0"/>
          <w:numId w:val="10"/>
        </w:numPr>
        <w:spacing w:after="0" w:line="240" w:lineRule="auto"/>
        <w:rPr>
          <w:rFonts w:eastAsia="Times New Roman" w:cs="Arial"/>
          <w:b/>
          <w:bCs/>
          <w:color w:val="0070C0"/>
          <w:szCs w:val="24"/>
          <w:lang w:eastAsia="en-US"/>
          <w14:ligatures w14:val="standardContextual"/>
        </w:rPr>
      </w:pPr>
      <w:hyperlink r:id="rId23" w:history="1">
        <w:r w:rsidRPr="00041B1A">
          <w:rPr>
            <w:rFonts w:eastAsia="Times New Roman" w:cs="Arial"/>
            <w:color w:val="467886"/>
            <w:szCs w:val="24"/>
            <w:u w:val="single"/>
            <w:lang w:eastAsia="en-US"/>
            <w14:ligatures w14:val="standardContextual"/>
          </w:rPr>
          <w:t>CFLL EDI Hub - Home</w:t>
        </w:r>
      </w:hyperlink>
    </w:p>
    <w:p w14:paraId="5E3F817E" w14:textId="77777777" w:rsidR="001C602B" w:rsidRPr="001A08F0" w:rsidRDefault="001C602B" w:rsidP="001C602B">
      <w:pPr>
        <w:spacing w:after="0" w:line="240" w:lineRule="auto"/>
        <w:rPr>
          <w:rFonts w:eastAsia="Aptos" w:cs="Arial"/>
          <w:szCs w:val="24"/>
        </w:rPr>
      </w:pPr>
    </w:p>
    <w:p w14:paraId="15684423" w14:textId="5099D8DA" w:rsidR="00F5496E" w:rsidRPr="00770EC0" w:rsidRDefault="007467B2" w:rsidP="007E11B7">
      <w:pPr>
        <w:spacing w:after="120"/>
        <w:rPr>
          <w:b/>
          <w:bCs/>
        </w:rPr>
      </w:pPr>
      <w:r w:rsidRPr="00770EC0">
        <w:rPr>
          <w:b/>
          <w:bCs/>
        </w:rPr>
        <w:t>Accessibility</w:t>
      </w:r>
      <w:r w:rsidR="002B15F4">
        <w:rPr>
          <w:b/>
          <w:bCs/>
        </w:rPr>
        <w:t>:</w:t>
      </w:r>
    </w:p>
    <w:p w14:paraId="27900C7A" w14:textId="41914BF5" w:rsidR="00F5496E" w:rsidRPr="001A08F0" w:rsidRDefault="002B791A" w:rsidP="6166ED28">
      <w:pPr>
        <w:pStyle w:val="ListParagraph"/>
        <w:numPr>
          <w:ilvl w:val="0"/>
          <w:numId w:val="10"/>
        </w:numPr>
        <w:spacing w:after="266"/>
        <w:rPr>
          <w:rFonts w:cs="Arial"/>
        </w:rPr>
        <w:sectPr w:rsidR="00F5496E" w:rsidRPr="001A08F0" w:rsidSect="00B64DCF">
          <w:pgSz w:w="16834" w:h="11909" w:orient="landscape"/>
          <w:pgMar w:top="568" w:right="958" w:bottom="709" w:left="1440" w:header="720" w:footer="720" w:gutter="0"/>
          <w:cols w:num="2" w:space="588"/>
          <w:docGrid w:linePitch="326"/>
        </w:sectPr>
      </w:pPr>
      <w:r>
        <w:rPr>
          <w:rFonts w:cs="Arial"/>
        </w:rPr>
        <w:t xml:space="preserve">The contents of this document are held in a table. This format may not be compatible with all types of screen readers. For any accessibility assistance, please contact </w:t>
      </w:r>
      <w:hyperlink r:id="rId24">
        <w:r w:rsidRPr="6166ED28">
          <w:rPr>
            <w:rStyle w:val="Hyperlink"/>
            <w:rFonts w:cs="Arial"/>
          </w:rPr>
          <w:t>PPP.Team@Surreycc.gov.uk</w:t>
        </w:r>
      </w:hyperlink>
      <w:r w:rsidRPr="6166ED28">
        <w:rPr>
          <w:rFonts w:cs="Arial"/>
        </w:rPr>
        <w:t xml:space="preserve"> </w:t>
      </w:r>
    </w:p>
    <w:sdt>
      <w:sdtPr>
        <w:rPr>
          <w:rFonts w:ascii="Arial" w:eastAsia="Arial" w:hAnsi="Arial" w:cs="Arial"/>
          <w:color w:val="000000"/>
          <w:sz w:val="20"/>
          <w:szCs w:val="20"/>
        </w:rPr>
        <w:id w:val="707522824"/>
        <w:docPartObj>
          <w:docPartGallery w:val="Table of Contents"/>
          <w:docPartUnique/>
        </w:docPartObj>
      </w:sdtPr>
      <w:sdtEndPr>
        <w:rPr>
          <w:rFonts w:eastAsiaTheme="minorEastAsia"/>
          <w:b/>
          <w:color w:val="auto"/>
          <w:sz w:val="22"/>
          <w:szCs w:val="22"/>
        </w:rPr>
      </w:sdtEndPr>
      <w:sdtContent>
        <w:p w14:paraId="2666ACA6" w14:textId="34E59E42" w:rsidR="005E16E9" w:rsidRPr="0014489D" w:rsidRDefault="007330C0" w:rsidP="005E16E9">
          <w:pPr>
            <w:pStyle w:val="TOCHeading"/>
            <w:ind w:left="-426"/>
            <w:rPr>
              <w:rFonts w:ascii="Arial" w:hAnsi="Arial" w:cs="Arial"/>
              <w:b/>
              <w:bCs/>
              <w:color w:val="auto"/>
              <w:sz w:val="20"/>
              <w:szCs w:val="20"/>
            </w:rPr>
          </w:pPr>
          <w:r w:rsidRPr="0014489D">
            <w:rPr>
              <w:rFonts w:ascii="Arial" w:hAnsi="Arial" w:cs="Arial"/>
              <w:b/>
              <w:bCs/>
              <w:color w:val="auto"/>
              <w:sz w:val="20"/>
              <w:szCs w:val="20"/>
            </w:rPr>
            <w:t>Contents</w:t>
          </w:r>
          <w:r w:rsidR="002B791A" w:rsidRPr="0014489D">
            <w:rPr>
              <w:rFonts w:cs="Arial"/>
              <w:sz w:val="20"/>
              <w:szCs w:val="20"/>
            </w:rPr>
            <w:fldChar w:fldCharType="begin"/>
          </w:r>
          <w:r w:rsidR="002B791A" w:rsidRPr="0014489D">
            <w:rPr>
              <w:rFonts w:cs="Arial"/>
              <w:sz w:val="20"/>
              <w:szCs w:val="20"/>
            </w:rPr>
            <w:instrText xml:space="preserve"> TOC \o "1-5" \h \z \u </w:instrText>
          </w:r>
          <w:r w:rsidR="002B791A" w:rsidRPr="0014489D">
            <w:rPr>
              <w:rFonts w:cs="Arial"/>
              <w:sz w:val="20"/>
              <w:szCs w:val="20"/>
            </w:rPr>
            <w:fldChar w:fldCharType="separate"/>
          </w:r>
        </w:p>
        <w:p w14:paraId="4BFA2CDA" w14:textId="1BE9D413" w:rsidR="005E16E9" w:rsidRPr="0014489D" w:rsidRDefault="005E16E9">
          <w:pPr>
            <w:pStyle w:val="TOC1"/>
            <w:tabs>
              <w:tab w:val="right" w:leader="dot" w:pos="15015"/>
            </w:tabs>
            <w:rPr>
              <w:rFonts w:asciiTheme="minorHAnsi" w:eastAsiaTheme="minorEastAsia" w:hAnsiTheme="minorHAnsi"/>
              <w:noProof/>
              <w:kern w:val="2"/>
              <w:sz w:val="20"/>
              <w:szCs w:val="20"/>
              <w14:ligatures w14:val="standardContextual"/>
            </w:rPr>
          </w:pPr>
          <w:hyperlink w:anchor="_Toc190349066" w:history="1">
            <w:r w:rsidRPr="0014489D">
              <w:rPr>
                <w:rStyle w:val="Hyperlink"/>
                <w:rFonts w:cs="Arial"/>
                <w:b/>
                <w:bCs/>
                <w:noProof/>
                <w:sz w:val="20"/>
                <w:szCs w:val="20"/>
              </w:rPr>
              <w:t>Scope</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_Toc190349066 \h </w:instrText>
            </w:r>
            <w:r w:rsidRPr="0014489D">
              <w:rPr>
                <w:noProof/>
                <w:webHidden/>
                <w:sz w:val="20"/>
                <w:szCs w:val="20"/>
              </w:rPr>
            </w:r>
            <w:r w:rsidRPr="0014489D">
              <w:rPr>
                <w:noProof/>
                <w:webHidden/>
                <w:sz w:val="20"/>
                <w:szCs w:val="20"/>
              </w:rPr>
              <w:fldChar w:fldCharType="separate"/>
            </w:r>
            <w:r w:rsidR="006003A7">
              <w:rPr>
                <w:noProof/>
                <w:webHidden/>
                <w:sz w:val="20"/>
                <w:szCs w:val="20"/>
              </w:rPr>
              <w:t>1</w:t>
            </w:r>
            <w:r w:rsidRPr="0014489D">
              <w:rPr>
                <w:noProof/>
                <w:webHidden/>
                <w:sz w:val="20"/>
                <w:szCs w:val="20"/>
              </w:rPr>
              <w:fldChar w:fldCharType="end"/>
            </w:r>
          </w:hyperlink>
        </w:p>
        <w:p w14:paraId="57978B26" w14:textId="201CA7DA" w:rsidR="005E16E9" w:rsidRPr="0014489D" w:rsidRDefault="005E16E9">
          <w:pPr>
            <w:pStyle w:val="TOC1"/>
            <w:tabs>
              <w:tab w:val="right" w:leader="dot" w:pos="15015"/>
            </w:tabs>
            <w:rPr>
              <w:rFonts w:asciiTheme="minorHAnsi" w:eastAsiaTheme="minorEastAsia" w:hAnsiTheme="minorHAnsi"/>
              <w:noProof/>
              <w:kern w:val="2"/>
              <w:sz w:val="20"/>
              <w:szCs w:val="20"/>
              <w14:ligatures w14:val="standardContextual"/>
            </w:rPr>
          </w:pPr>
          <w:hyperlink w:anchor="_Toc190349067" w:history="1">
            <w:r w:rsidRPr="0014489D">
              <w:rPr>
                <w:rStyle w:val="Hyperlink"/>
                <w:rFonts w:cs="Arial"/>
                <w:b/>
                <w:bCs/>
                <w:noProof/>
                <w:sz w:val="20"/>
                <w:szCs w:val="20"/>
              </w:rPr>
              <w:t>Authority To Vary Procedures</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_Toc190349067 \h </w:instrText>
            </w:r>
            <w:r w:rsidRPr="0014489D">
              <w:rPr>
                <w:noProof/>
                <w:webHidden/>
                <w:sz w:val="20"/>
                <w:szCs w:val="20"/>
              </w:rPr>
            </w:r>
            <w:r w:rsidRPr="0014489D">
              <w:rPr>
                <w:noProof/>
                <w:webHidden/>
                <w:sz w:val="20"/>
                <w:szCs w:val="20"/>
              </w:rPr>
              <w:fldChar w:fldCharType="separate"/>
            </w:r>
            <w:r w:rsidR="006003A7">
              <w:rPr>
                <w:noProof/>
                <w:webHidden/>
                <w:sz w:val="20"/>
                <w:szCs w:val="20"/>
              </w:rPr>
              <w:t>2</w:t>
            </w:r>
            <w:r w:rsidRPr="0014489D">
              <w:rPr>
                <w:noProof/>
                <w:webHidden/>
                <w:sz w:val="20"/>
                <w:szCs w:val="20"/>
              </w:rPr>
              <w:fldChar w:fldCharType="end"/>
            </w:r>
          </w:hyperlink>
        </w:p>
        <w:p w14:paraId="6BC2167B" w14:textId="30BB567D" w:rsidR="005E16E9" w:rsidRPr="0014489D" w:rsidRDefault="005E16E9">
          <w:pPr>
            <w:pStyle w:val="TOC1"/>
            <w:tabs>
              <w:tab w:val="right" w:leader="dot" w:pos="15015"/>
            </w:tabs>
            <w:rPr>
              <w:rFonts w:asciiTheme="minorHAnsi" w:eastAsiaTheme="minorEastAsia" w:hAnsiTheme="minorHAnsi"/>
              <w:noProof/>
              <w:kern w:val="2"/>
              <w:sz w:val="20"/>
              <w:szCs w:val="20"/>
              <w14:ligatures w14:val="standardContextual"/>
            </w:rPr>
          </w:pPr>
          <w:hyperlink w:anchor="_Toc190349068" w:history="1">
            <w:r w:rsidRPr="0014489D">
              <w:rPr>
                <w:rStyle w:val="Hyperlink"/>
                <w:rFonts w:cs="Arial"/>
                <w:b/>
                <w:bCs/>
                <w:noProof/>
                <w:sz w:val="20"/>
                <w:szCs w:val="20"/>
              </w:rPr>
              <w:t>Acronyms, Language &amp; Further Information</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_Toc190349068 \h </w:instrText>
            </w:r>
            <w:r w:rsidRPr="0014489D">
              <w:rPr>
                <w:noProof/>
                <w:webHidden/>
                <w:sz w:val="20"/>
                <w:szCs w:val="20"/>
              </w:rPr>
            </w:r>
            <w:r w:rsidRPr="0014489D">
              <w:rPr>
                <w:noProof/>
                <w:webHidden/>
                <w:sz w:val="20"/>
                <w:szCs w:val="20"/>
              </w:rPr>
              <w:fldChar w:fldCharType="separate"/>
            </w:r>
            <w:r w:rsidR="006003A7">
              <w:rPr>
                <w:noProof/>
                <w:webHidden/>
                <w:sz w:val="20"/>
                <w:szCs w:val="20"/>
              </w:rPr>
              <w:t>2</w:t>
            </w:r>
            <w:r w:rsidRPr="0014489D">
              <w:rPr>
                <w:noProof/>
                <w:webHidden/>
                <w:sz w:val="20"/>
                <w:szCs w:val="20"/>
              </w:rPr>
              <w:fldChar w:fldCharType="end"/>
            </w:r>
          </w:hyperlink>
        </w:p>
        <w:p w14:paraId="0FE5592F" w14:textId="60817896" w:rsidR="005E16E9" w:rsidRPr="0014489D" w:rsidRDefault="005E16E9" w:rsidP="00004820">
          <w:pPr>
            <w:pStyle w:val="TOC2"/>
            <w:rPr>
              <w:rFonts w:asciiTheme="minorHAnsi" w:eastAsiaTheme="minorEastAsia" w:hAnsiTheme="minorHAnsi"/>
              <w:kern w:val="2"/>
              <w:sz w:val="20"/>
              <w:szCs w:val="20"/>
              <w14:ligatures w14:val="standardContextual"/>
            </w:rPr>
          </w:pPr>
          <w:hyperlink w:anchor="_Toc190349069" w:history="1">
            <w:r w:rsidRPr="0014489D">
              <w:rPr>
                <w:rStyle w:val="Hyperlink"/>
                <w:b/>
                <w:bCs/>
                <w:sz w:val="20"/>
                <w:szCs w:val="20"/>
              </w:rPr>
              <w:t>Part A: Human Resources Functions - Recruitment, Performance Management, Training &amp; Miscellaneous Payments</w:t>
            </w:r>
            <w:r w:rsidRPr="0014489D">
              <w:rPr>
                <w:webHidden/>
                <w:sz w:val="20"/>
                <w:szCs w:val="20"/>
              </w:rPr>
              <w:tab/>
            </w:r>
            <w:r w:rsidRPr="0014489D">
              <w:rPr>
                <w:webHidden/>
                <w:sz w:val="20"/>
                <w:szCs w:val="20"/>
              </w:rPr>
              <w:fldChar w:fldCharType="begin"/>
            </w:r>
            <w:r w:rsidRPr="0014489D">
              <w:rPr>
                <w:webHidden/>
                <w:sz w:val="20"/>
                <w:szCs w:val="20"/>
              </w:rPr>
              <w:instrText xml:space="preserve"> PAGEREF _Toc190349069 \h </w:instrText>
            </w:r>
            <w:r w:rsidRPr="0014489D">
              <w:rPr>
                <w:webHidden/>
                <w:sz w:val="20"/>
                <w:szCs w:val="20"/>
              </w:rPr>
            </w:r>
            <w:r w:rsidRPr="0014489D">
              <w:rPr>
                <w:webHidden/>
                <w:sz w:val="20"/>
                <w:szCs w:val="20"/>
              </w:rPr>
              <w:fldChar w:fldCharType="separate"/>
            </w:r>
            <w:r w:rsidR="006003A7">
              <w:rPr>
                <w:webHidden/>
                <w:sz w:val="20"/>
                <w:szCs w:val="20"/>
              </w:rPr>
              <w:t>4</w:t>
            </w:r>
            <w:r w:rsidRPr="0014489D">
              <w:rPr>
                <w:webHidden/>
                <w:sz w:val="20"/>
                <w:szCs w:val="20"/>
              </w:rPr>
              <w:fldChar w:fldCharType="end"/>
            </w:r>
          </w:hyperlink>
        </w:p>
        <w:p w14:paraId="6C9B1426" w14:textId="19B75E44"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70" w:history="1">
            <w:r w:rsidRPr="0014489D">
              <w:rPr>
                <w:rStyle w:val="Hyperlink"/>
                <w:noProof/>
                <w:sz w:val="20"/>
                <w:szCs w:val="20"/>
              </w:rPr>
              <w:t>1.</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Staff Selection</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_Toc190349070 \h </w:instrText>
            </w:r>
            <w:r w:rsidRPr="0014489D">
              <w:rPr>
                <w:noProof/>
                <w:webHidden/>
                <w:sz w:val="20"/>
                <w:szCs w:val="20"/>
              </w:rPr>
            </w:r>
            <w:r w:rsidRPr="0014489D">
              <w:rPr>
                <w:noProof/>
                <w:webHidden/>
                <w:sz w:val="20"/>
                <w:szCs w:val="20"/>
              </w:rPr>
              <w:fldChar w:fldCharType="separate"/>
            </w:r>
            <w:r w:rsidR="006003A7">
              <w:rPr>
                <w:noProof/>
                <w:webHidden/>
                <w:sz w:val="20"/>
                <w:szCs w:val="20"/>
              </w:rPr>
              <w:t>4</w:t>
            </w:r>
            <w:r w:rsidRPr="0014489D">
              <w:rPr>
                <w:noProof/>
                <w:webHidden/>
                <w:sz w:val="20"/>
                <w:szCs w:val="20"/>
              </w:rPr>
              <w:fldChar w:fldCharType="end"/>
            </w:r>
          </w:hyperlink>
        </w:p>
        <w:p w14:paraId="1460D8DD" w14:textId="101C0487"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71" w:history="1">
            <w:r w:rsidRPr="0014489D">
              <w:rPr>
                <w:rStyle w:val="Hyperlink"/>
                <w:noProof/>
                <w:sz w:val="20"/>
                <w:szCs w:val="20"/>
              </w:rPr>
              <w:t>2.             Staff Training</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_Toc190349071 \h </w:instrText>
            </w:r>
            <w:r w:rsidRPr="0014489D">
              <w:rPr>
                <w:noProof/>
                <w:webHidden/>
                <w:sz w:val="20"/>
                <w:szCs w:val="20"/>
              </w:rPr>
            </w:r>
            <w:r w:rsidRPr="0014489D">
              <w:rPr>
                <w:noProof/>
                <w:webHidden/>
                <w:sz w:val="20"/>
                <w:szCs w:val="20"/>
              </w:rPr>
              <w:fldChar w:fldCharType="separate"/>
            </w:r>
            <w:r w:rsidR="006003A7">
              <w:rPr>
                <w:noProof/>
                <w:webHidden/>
                <w:sz w:val="20"/>
                <w:szCs w:val="20"/>
              </w:rPr>
              <w:t>4</w:t>
            </w:r>
            <w:r w:rsidRPr="0014489D">
              <w:rPr>
                <w:noProof/>
                <w:webHidden/>
                <w:sz w:val="20"/>
                <w:szCs w:val="20"/>
              </w:rPr>
              <w:fldChar w:fldCharType="end"/>
            </w:r>
          </w:hyperlink>
        </w:p>
        <w:p w14:paraId="626C4EDB" w14:textId="29DCFFCF"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72" w:history="1">
            <w:r w:rsidRPr="0014489D">
              <w:rPr>
                <w:rStyle w:val="Hyperlink"/>
                <w:noProof/>
                <w:sz w:val="20"/>
                <w:szCs w:val="20"/>
              </w:rPr>
              <w:t>3.</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Disciplinary Procedures</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_Toc190349072 \h </w:instrText>
            </w:r>
            <w:r w:rsidRPr="0014489D">
              <w:rPr>
                <w:noProof/>
                <w:webHidden/>
                <w:sz w:val="20"/>
                <w:szCs w:val="20"/>
              </w:rPr>
            </w:r>
            <w:r w:rsidRPr="0014489D">
              <w:rPr>
                <w:noProof/>
                <w:webHidden/>
                <w:sz w:val="20"/>
                <w:szCs w:val="20"/>
              </w:rPr>
              <w:fldChar w:fldCharType="separate"/>
            </w:r>
            <w:r w:rsidR="006003A7">
              <w:rPr>
                <w:noProof/>
                <w:webHidden/>
                <w:sz w:val="20"/>
                <w:szCs w:val="20"/>
              </w:rPr>
              <w:t>4</w:t>
            </w:r>
            <w:r w:rsidRPr="0014489D">
              <w:rPr>
                <w:noProof/>
                <w:webHidden/>
                <w:sz w:val="20"/>
                <w:szCs w:val="20"/>
              </w:rPr>
              <w:fldChar w:fldCharType="end"/>
            </w:r>
          </w:hyperlink>
        </w:p>
        <w:p w14:paraId="701A06B7" w14:textId="43D9F713"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73" w:history="1">
            <w:r w:rsidRPr="0014489D">
              <w:rPr>
                <w:rStyle w:val="Hyperlink"/>
                <w:noProof/>
                <w:sz w:val="20"/>
                <w:szCs w:val="20"/>
              </w:rPr>
              <w:t>4.</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Capability Procedure</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_Toc190349073 \h </w:instrText>
            </w:r>
            <w:r w:rsidRPr="0014489D">
              <w:rPr>
                <w:noProof/>
                <w:webHidden/>
                <w:sz w:val="20"/>
                <w:szCs w:val="20"/>
              </w:rPr>
            </w:r>
            <w:r w:rsidRPr="0014489D">
              <w:rPr>
                <w:noProof/>
                <w:webHidden/>
                <w:sz w:val="20"/>
                <w:szCs w:val="20"/>
              </w:rPr>
              <w:fldChar w:fldCharType="separate"/>
            </w:r>
            <w:r w:rsidR="006003A7">
              <w:rPr>
                <w:noProof/>
                <w:webHidden/>
                <w:sz w:val="20"/>
                <w:szCs w:val="20"/>
              </w:rPr>
              <w:t>5</w:t>
            </w:r>
            <w:r w:rsidRPr="0014489D">
              <w:rPr>
                <w:noProof/>
                <w:webHidden/>
                <w:sz w:val="20"/>
                <w:szCs w:val="20"/>
              </w:rPr>
              <w:fldChar w:fldCharType="end"/>
            </w:r>
          </w:hyperlink>
        </w:p>
        <w:p w14:paraId="31808E8C" w14:textId="3D6B1358"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74" w:history="1">
            <w:r w:rsidRPr="0014489D">
              <w:rPr>
                <w:rStyle w:val="Hyperlink"/>
                <w:noProof/>
                <w:sz w:val="20"/>
                <w:szCs w:val="20"/>
              </w:rPr>
              <w:t>5.</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Grievance</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_Toc190349074 \h </w:instrText>
            </w:r>
            <w:r w:rsidRPr="0014489D">
              <w:rPr>
                <w:noProof/>
                <w:webHidden/>
                <w:sz w:val="20"/>
                <w:szCs w:val="20"/>
              </w:rPr>
            </w:r>
            <w:r w:rsidRPr="0014489D">
              <w:rPr>
                <w:noProof/>
                <w:webHidden/>
                <w:sz w:val="20"/>
                <w:szCs w:val="20"/>
              </w:rPr>
              <w:fldChar w:fldCharType="separate"/>
            </w:r>
            <w:r w:rsidR="006003A7">
              <w:rPr>
                <w:noProof/>
                <w:webHidden/>
                <w:sz w:val="20"/>
                <w:szCs w:val="20"/>
              </w:rPr>
              <w:t>5</w:t>
            </w:r>
            <w:r w:rsidRPr="0014489D">
              <w:rPr>
                <w:noProof/>
                <w:webHidden/>
                <w:sz w:val="20"/>
                <w:szCs w:val="20"/>
              </w:rPr>
              <w:fldChar w:fldCharType="end"/>
            </w:r>
          </w:hyperlink>
        </w:p>
        <w:p w14:paraId="2BE95246" w14:textId="43FBE7C7" w:rsidR="005E16E9" w:rsidRPr="0014489D" w:rsidRDefault="005E16E9">
          <w:pPr>
            <w:pStyle w:val="TOC5"/>
            <w:tabs>
              <w:tab w:val="left" w:pos="1920"/>
            </w:tabs>
            <w:rPr>
              <w:rFonts w:asciiTheme="minorHAnsi" w:eastAsiaTheme="minorEastAsia" w:hAnsiTheme="minorHAnsi"/>
              <w:noProof/>
              <w:kern w:val="2"/>
              <w:sz w:val="20"/>
              <w:szCs w:val="20"/>
              <w14:ligatures w14:val="standardContextual"/>
            </w:rPr>
          </w:pPr>
          <w:hyperlink w:anchor="_Toc190349075" w:history="1">
            <w:r w:rsidRPr="0014489D">
              <w:rPr>
                <w:rStyle w:val="Hyperlink"/>
                <w:noProof/>
                <w:sz w:val="20"/>
                <w:szCs w:val="20"/>
              </w:rPr>
              <w:t xml:space="preserve">6.            </w:t>
            </w:r>
            <w:r w:rsidR="00C766D2">
              <w:rPr>
                <w:rStyle w:val="Hyperlink"/>
                <w:noProof/>
                <w:sz w:val="20"/>
                <w:szCs w:val="20"/>
              </w:rPr>
              <w:t xml:space="preserve">   </w:t>
            </w:r>
            <w:r w:rsidRPr="0014489D">
              <w:rPr>
                <w:rStyle w:val="Hyperlink"/>
                <w:noProof/>
                <w:sz w:val="20"/>
                <w:szCs w:val="20"/>
              </w:rPr>
              <w:t>Appeals</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_Toc190349075 \h </w:instrText>
            </w:r>
            <w:r w:rsidRPr="0014489D">
              <w:rPr>
                <w:noProof/>
                <w:webHidden/>
                <w:sz w:val="20"/>
                <w:szCs w:val="20"/>
              </w:rPr>
            </w:r>
            <w:r w:rsidRPr="0014489D">
              <w:rPr>
                <w:noProof/>
                <w:webHidden/>
                <w:sz w:val="20"/>
                <w:szCs w:val="20"/>
              </w:rPr>
              <w:fldChar w:fldCharType="separate"/>
            </w:r>
            <w:r w:rsidR="006003A7">
              <w:rPr>
                <w:noProof/>
                <w:webHidden/>
                <w:sz w:val="20"/>
                <w:szCs w:val="20"/>
              </w:rPr>
              <w:t>5</w:t>
            </w:r>
            <w:r w:rsidRPr="0014489D">
              <w:rPr>
                <w:noProof/>
                <w:webHidden/>
                <w:sz w:val="20"/>
                <w:szCs w:val="20"/>
              </w:rPr>
              <w:fldChar w:fldCharType="end"/>
            </w:r>
          </w:hyperlink>
        </w:p>
        <w:p w14:paraId="50C1A20F" w14:textId="00EF763A"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77" w:history="1">
            <w:r w:rsidRPr="0014489D">
              <w:rPr>
                <w:rStyle w:val="Hyperlink"/>
                <w:noProof/>
                <w:sz w:val="20"/>
                <w:szCs w:val="20"/>
              </w:rPr>
              <w:t>7.</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Leave</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_Toc190349077 \h </w:instrText>
            </w:r>
            <w:r w:rsidRPr="0014489D">
              <w:rPr>
                <w:noProof/>
                <w:webHidden/>
                <w:sz w:val="20"/>
                <w:szCs w:val="20"/>
              </w:rPr>
            </w:r>
            <w:r w:rsidRPr="0014489D">
              <w:rPr>
                <w:noProof/>
                <w:webHidden/>
                <w:sz w:val="20"/>
                <w:szCs w:val="20"/>
              </w:rPr>
              <w:fldChar w:fldCharType="separate"/>
            </w:r>
            <w:r w:rsidR="006003A7">
              <w:rPr>
                <w:noProof/>
                <w:webHidden/>
                <w:sz w:val="20"/>
                <w:szCs w:val="20"/>
              </w:rPr>
              <w:t>5</w:t>
            </w:r>
            <w:r w:rsidRPr="0014489D">
              <w:rPr>
                <w:noProof/>
                <w:webHidden/>
                <w:sz w:val="20"/>
                <w:szCs w:val="20"/>
              </w:rPr>
              <w:fldChar w:fldCharType="end"/>
            </w:r>
          </w:hyperlink>
        </w:p>
        <w:p w14:paraId="2F7306FF" w14:textId="3076144C"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78" w:history="1">
            <w:r w:rsidRPr="0014489D">
              <w:rPr>
                <w:rStyle w:val="Hyperlink"/>
                <w:noProof/>
                <w:sz w:val="20"/>
                <w:szCs w:val="20"/>
              </w:rPr>
              <w:t>8.</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Miscellaneous / Staff Payments</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_Toc190349078 \h </w:instrText>
            </w:r>
            <w:r w:rsidRPr="0014489D">
              <w:rPr>
                <w:noProof/>
                <w:webHidden/>
                <w:sz w:val="20"/>
                <w:szCs w:val="20"/>
              </w:rPr>
            </w:r>
            <w:r w:rsidRPr="0014489D">
              <w:rPr>
                <w:noProof/>
                <w:webHidden/>
                <w:sz w:val="20"/>
                <w:szCs w:val="20"/>
              </w:rPr>
              <w:fldChar w:fldCharType="separate"/>
            </w:r>
            <w:r w:rsidR="006003A7">
              <w:rPr>
                <w:noProof/>
                <w:webHidden/>
                <w:sz w:val="20"/>
                <w:szCs w:val="20"/>
              </w:rPr>
              <w:t>6</w:t>
            </w:r>
            <w:r w:rsidRPr="0014489D">
              <w:rPr>
                <w:noProof/>
                <w:webHidden/>
                <w:sz w:val="20"/>
                <w:szCs w:val="20"/>
              </w:rPr>
              <w:fldChar w:fldCharType="end"/>
            </w:r>
          </w:hyperlink>
        </w:p>
        <w:p w14:paraId="6AE02D8A" w14:textId="3248A0E1" w:rsidR="005E16E9" w:rsidRPr="0014489D" w:rsidRDefault="005E16E9" w:rsidP="00004820">
          <w:pPr>
            <w:pStyle w:val="TOC2"/>
            <w:rPr>
              <w:rFonts w:asciiTheme="minorHAnsi" w:eastAsiaTheme="minorEastAsia" w:hAnsiTheme="minorHAnsi"/>
              <w:kern w:val="2"/>
              <w:sz w:val="20"/>
              <w:szCs w:val="20"/>
              <w14:ligatures w14:val="standardContextual"/>
            </w:rPr>
          </w:pPr>
          <w:hyperlink w:anchor="_Toc190349079" w:history="1">
            <w:r w:rsidRPr="0014489D">
              <w:rPr>
                <w:rStyle w:val="Hyperlink"/>
                <w:b/>
                <w:bCs/>
                <w:sz w:val="20"/>
                <w:szCs w:val="20"/>
              </w:rPr>
              <w:t>Part B - Financial Procedures – Branch Delegation, Services for Young People and purchasing provision</w:t>
            </w:r>
            <w:r w:rsidR="0014489D">
              <w:rPr>
                <w:webHidden/>
                <w:sz w:val="20"/>
                <w:szCs w:val="20"/>
              </w:rPr>
              <w:t>…………………………………</w:t>
            </w:r>
            <w:r w:rsidR="00C766D2">
              <w:rPr>
                <w:webHidden/>
                <w:sz w:val="20"/>
                <w:szCs w:val="20"/>
              </w:rPr>
              <w:t>……………….</w:t>
            </w:r>
            <w:r w:rsidR="0014489D">
              <w:rPr>
                <w:webHidden/>
                <w:sz w:val="20"/>
                <w:szCs w:val="20"/>
              </w:rPr>
              <w:t>……………</w:t>
            </w:r>
            <w:r w:rsidR="004B7B84" w:rsidRPr="0014489D">
              <w:rPr>
                <w:webHidden/>
                <w:sz w:val="20"/>
                <w:szCs w:val="20"/>
              </w:rPr>
              <w:t xml:space="preserve"> </w:t>
            </w:r>
            <w:r w:rsidRPr="0014489D">
              <w:rPr>
                <w:webHidden/>
                <w:sz w:val="20"/>
                <w:szCs w:val="20"/>
              </w:rPr>
              <w:fldChar w:fldCharType="begin"/>
            </w:r>
            <w:r w:rsidRPr="0014489D">
              <w:rPr>
                <w:webHidden/>
                <w:sz w:val="20"/>
                <w:szCs w:val="20"/>
              </w:rPr>
              <w:instrText xml:space="preserve"> PAGEREF _Toc190349079 \h </w:instrText>
            </w:r>
            <w:r w:rsidRPr="0014489D">
              <w:rPr>
                <w:webHidden/>
                <w:sz w:val="20"/>
                <w:szCs w:val="20"/>
              </w:rPr>
            </w:r>
            <w:r w:rsidRPr="0014489D">
              <w:rPr>
                <w:webHidden/>
                <w:sz w:val="20"/>
                <w:szCs w:val="20"/>
              </w:rPr>
              <w:fldChar w:fldCharType="separate"/>
            </w:r>
            <w:r w:rsidR="006003A7">
              <w:rPr>
                <w:webHidden/>
                <w:sz w:val="20"/>
                <w:szCs w:val="20"/>
              </w:rPr>
              <w:t>7</w:t>
            </w:r>
            <w:r w:rsidRPr="0014489D">
              <w:rPr>
                <w:webHidden/>
                <w:sz w:val="20"/>
                <w:szCs w:val="20"/>
              </w:rPr>
              <w:fldChar w:fldCharType="end"/>
            </w:r>
          </w:hyperlink>
        </w:p>
        <w:p w14:paraId="353FFD39" w14:textId="5DF2C9D9"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80" w:history="1">
            <w:r w:rsidRPr="0014489D">
              <w:rPr>
                <w:rStyle w:val="Hyperlink"/>
                <w:bCs/>
                <w:noProof/>
                <w:sz w:val="20"/>
                <w:szCs w:val="20"/>
              </w:rPr>
              <w:t>9.</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Care Packages – Financial Approvals</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_Toc190349080 \h </w:instrText>
            </w:r>
            <w:r w:rsidRPr="0014489D">
              <w:rPr>
                <w:noProof/>
                <w:webHidden/>
                <w:sz w:val="20"/>
                <w:szCs w:val="20"/>
              </w:rPr>
            </w:r>
            <w:r w:rsidRPr="0014489D">
              <w:rPr>
                <w:noProof/>
                <w:webHidden/>
                <w:sz w:val="20"/>
                <w:szCs w:val="20"/>
              </w:rPr>
              <w:fldChar w:fldCharType="separate"/>
            </w:r>
            <w:r w:rsidR="006003A7">
              <w:rPr>
                <w:noProof/>
                <w:webHidden/>
                <w:sz w:val="20"/>
                <w:szCs w:val="20"/>
              </w:rPr>
              <w:t>7</w:t>
            </w:r>
            <w:r w:rsidRPr="0014489D">
              <w:rPr>
                <w:noProof/>
                <w:webHidden/>
                <w:sz w:val="20"/>
                <w:szCs w:val="20"/>
              </w:rPr>
              <w:fldChar w:fldCharType="end"/>
            </w:r>
          </w:hyperlink>
        </w:p>
        <w:p w14:paraId="72E2315F" w14:textId="346E978C"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81" w:history="1">
            <w:r w:rsidRPr="0014489D">
              <w:rPr>
                <w:rStyle w:val="Hyperlink"/>
                <w:noProof/>
                <w:sz w:val="20"/>
                <w:szCs w:val="20"/>
              </w:rPr>
              <w:t xml:space="preserve">10. </w:t>
            </w:r>
            <w:r w:rsidR="00004820" w:rsidRPr="0014489D">
              <w:rPr>
                <w:rStyle w:val="Hyperlink"/>
                <w:noProof/>
                <w:sz w:val="20"/>
                <w:szCs w:val="20"/>
              </w:rPr>
              <w:tab/>
            </w:r>
            <w:r w:rsidRPr="0014489D">
              <w:rPr>
                <w:rStyle w:val="Hyperlink"/>
                <w:noProof/>
                <w:sz w:val="20"/>
                <w:szCs w:val="20"/>
              </w:rPr>
              <w:t>Purchase/ Procurement Card Limits</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_Toc190349081 \h </w:instrText>
            </w:r>
            <w:r w:rsidRPr="0014489D">
              <w:rPr>
                <w:noProof/>
                <w:webHidden/>
                <w:sz w:val="20"/>
                <w:szCs w:val="20"/>
              </w:rPr>
            </w:r>
            <w:r w:rsidRPr="0014489D">
              <w:rPr>
                <w:noProof/>
                <w:webHidden/>
                <w:sz w:val="20"/>
                <w:szCs w:val="20"/>
              </w:rPr>
              <w:fldChar w:fldCharType="separate"/>
            </w:r>
            <w:r w:rsidR="006003A7">
              <w:rPr>
                <w:noProof/>
                <w:webHidden/>
                <w:sz w:val="20"/>
                <w:szCs w:val="20"/>
              </w:rPr>
              <w:t>7</w:t>
            </w:r>
            <w:r w:rsidRPr="0014489D">
              <w:rPr>
                <w:noProof/>
                <w:webHidden/>
                <w:sz w:val="20"/>
                <w:szCs w:val="20"/>
              </w:rPr>
              <w:fldChar w:fldCharType="end"/>
            </w:r>
          </w:hyperlink>
        </w:p>
        <w:p w14:paraId="6A8CF628" w14:textId="740E4525"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82" w:history="1">
            <w:r w:rsidRPr="0014489D">
              <w:rPr>
                <w:rStyle w:val="Hyperlink"/>
                <w:bCs/>
                <w:noProof/>
                <w:sz w:val="20"/>
                <w:szCs w:val="20"/>
              </w:rPr>
              <w:t>11.</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Aids and Adaptations (Looked After Children and CWD with OT assessment)- OT/ Commissioning</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_Toc190349082 \h </w:instrText>
            </w:r>
            <w:r w:rsidRPr="0014489D">
              <w:rPr>
                <w:noProof/>
                <w:webHidden/>
                <w:sz w:val="20"/>
                <w:szCs w:val="20"/>
              </w:rPr>
            </w:r>
            <w:r w:rsidRPr="0014489D">
              <w:rPr>
                <w:noProof/>
                <w:webHidden/>
                <w:sz w:val="20"/>
                <w:szCs w:val="20"/>
              </w:rPr>
              <w:fldChar w:fldCharType="separate"/>
            </w:r>
            <w:r w:rsidR="006003A7">
              <w:rPr>
                <w:noProof/>
                <w:webHidden/>
                <w:sz w:val="20"/>
                <w:szCs w:val="20"/>
              </w:rPr>
              <w:t>8</w:t>
            </w:r>
            <w:r w:rsidRPr="0014489D">
              <w:rPr>
                <w:noProof/>
                <w:webHidden/>
                <w:sz w:val="20"/>
                <w:szCs w:val="20"/>
              </w:rPr>
              <w:fldChar w:fldCharType="end"/>
            </w:r>
          </w:hyperlink>
        </w:p>
        <w:p w14:paraId="3CCC450F" w14:textId="5594ED15" w:rsidR="005E16E9" w:rsidRPr="0014489D" w:rsidRDefault="005E16E9" w:rsidP="00004820">
          <w:pPr>
            <w:pStyle w:val="TOC2"/>
            <w:rPr>
              <w:rFonts w:asciiTheme="minorHAnsi" w:eastAsiaTheme="minorEastAsia" w:hAnsiTheme="minorHAnsi"/>
              <w:kern w:val="2"/>
              <w:sz w:val="20"/>
              <w:szCs w:val="20"/>
              <w14:ligatures w14:val="standardContextual"/>
            </w:rPr>
          </w:pPr>
          <w:hyperlink w:anchor="_Toc190349083" w:history="1">
            <w:r w:rsidRPr="0014489D">
              <w:rPr>
                <w:rStyle w:val="Hyperlink"/>
                <w:b/>
                <w:bCs/>
                <w:sz w:val="20"/>
                <w:szCs w:val="20"/>
              </w:rPr>
              <w:t>Part C: Children and Families (Social Care) - Practice Accountabilities</w:t>
            </w:r>
            <w:r w:rsidR="004B7B84" w:rsidRPr="0014489D">
              <w:rPr>
                <w:webHidden/>
                <w:sz w:val="20"/>
                <w:szCs w:val="20"/>
              </w:rPr>
              <w:t xml:space="preserve"> </w:t>
            </w:r>
            <w:r w:rsidR="00C766D2">
              <w:rPr>
                <w:webHidden/>
                <w:sz w:val="20"/>
                <w:szCs w:val="20"/>
              </w:rPr>
              <w:t>…………………………………………………………………………………………………………..</w:t>
            </w:r>
            <w:r w:rsidR="004B7B84" w:rsidRPr="0014489D">
              <w:rPr>
                <w:webHidden/>
                <w:sz w:val="20"/>
                <w:szCs w:val="20"/>
              </w:rPr>
              <w:t xml:space="preserve"> </w:t>
            </w:r>
            <w:r w:rsidRPr="0014489D">
              <w:rPr>
                <w:webHidden/>
                <w:sz w:val="20"/>
                <w:szCs w:val="20"/>
              </w:rPr>
              <w:fldChar w:fldCharType="begin"/>
            </w:r>
            <w:r w:rsidRPr="0014489D">
              <w:rPr>
                <w:webHidden/>
                <w:sz w:val="20"/>
                <w:szCs w:val="20"/>
              </w:rPr>
              <w:instrText xml:space="preserve"> PAGEREF _Toc190349083 \h </w:instrText>
            </w:r>
            <w:r w:rsidRPr="0014489D">
              <w:rPr>
                <w:webHidden/>
                <w:sz w:val="20"/>
                <w:szCs w:val="20"/>
              </w:rPr>
            </w:r>
            <w:r w:rsidRPr="0014489D">
              <w:rPr>
                <w:webHidden/>
                <w:sz w:val="20"/>
                <w:szCs w:val="20"/>
              </w:rPr>
              <w:fldChar w:fldCharType="separate"/>
            </w:r>
            <w:r w:rsidR="006003A7">
              <w:rPr>
                <w:webHidden/>
                <w:sz w:val="20"/>
                <w:szCs w:val="20"/>
              </w:rPr>
              <w:t>9</w:t>
            </w:r>
            <w:r w:rsidRPr="0014489D">
              <w:rPr>
                <w:webHidden/>
                <w:sz w:val="20"/>
                <w:szCs w:val="20"/>
              </w:rPr>
              <w:fldChar w:fldCharType="end"/>
            </w:r>
          </w:hyperlink>
        </w:p>
        <w:p w14:paraId="038212D7" w14:textId="49C34D57"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84" w:history="1">
            <w:r w:rsidRPr="0014489D">
              <w:rPr>
                <w:rStyle w:val="Hyperlink"/>
                <w:bCs/>
                <w:noProof/>
                <w:sz w:val="20"/>
                <w:szCs w:val="20"/>
              </w:rPr>
              <w:t>12.</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Practice Decisions, referrals and accommodation</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_Toc190349084 \h </w:instrText>
            </w:r>
            <w:r w:rsidRPr="0014489D">
              <w:rPr>
                <w:noProof/>
                <w:webHidden/>
                <w:sz w:val="20"/>
                <w:szCs w:val="20"/>
              </w:rPr>
            </w:r>
            <w:r w:rsidRPr="0014489D">
              <w:rPr>
                <w:noProof/>
                <w:webHidden/>
                <w:sz w:val="20"/>
                <w:szCs w:val="20"/>
              </w:rPr>
              <w:fldChar w:fldCharType="separate"/>
            </w:r>
            <w:r w:rsidR="006003A7">
              <w:rPr>
                <w:noProof/>
                <w:webHidden/>
                <w:sz w:val="20"/>
                <w:szCs w:val="20"/>
              </w:rPr>
              <w:t>9</w:t>
            </w:r>
            <w:r w:rsidRPr="0014489D">
              <w:rPr>
                <w:noProof/>
                <w:webHidden/>
                <w:sz w:val="20"/>
                <w:szCs w:val="20"/>
              </w:rPr>
              <w:fldChar w:fldCharType="end"/>
            </w:r>
          </w:hyperlink>
        </w:p>
        <w:p w14:paraId="30197309" w14:textId="59116B74"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85" w:history="1">
            <w:r w:rsidRPr="0014489D">
              <w:rPr>
                <w:rStyle w:val="Hyperlink"/>
                <w:noProof/>
                <w:sz w:val="20"/>
                <w:szCs w:val="20"/>
              </w:rPr>
              <w:t xml:space="preserve">13. </w:t>
            </w:r>
            <w:r w:rsidR="004B7B84" w:rsidRPr="0014489D">
              <w:rPr>
                <w:rStyle w:val="Hyperlink"/>
                <w:noProof/>
                <w:sz w:val="20"/>
                <w:szCs w:val="20"/>
              </w:rPr>
              <w:t xml:space="preserve">         </w:t>
            </w:r>
            <w:r w:rsidR="00C766D2">
              <w:rPr>
                <w:rStyle w:val="Hyperlink"/>
                <w:noProof/>
                <w:sz w:val="20"/>
                <w:szCs w:val="20"/>
              </w:rPr>
              <w:t xml:space="preserve">    </w:t>
            </w:r>
            <w:r w:rsidRPr="0014489D">
              <w:rPr>
                <w:rStyle w:val="Hyperlink"/>
                <w:noProof/>
                <w:sz w:val="20"/>
                <w:szCs w:val="20"/>
              </w:rPr>
              <w:t>All Court Statements</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_Toc190349085 \h </w:instrText>
            </w:r>
            <w:r w:rsidRPr="0014489D">
              <w:rPr>
                <w:noProof/>
                <w:webHidden/>
                <w:sz w:val="20"/>
                <w:szCs w:val="20"/>
              </w:rPr>
            </w:r>
            <w:r w:rsidRPr="0014489D">
              <w:rPr>
                <w:noProof/>
                <w:webHidden/>
                <w:sz w:val="20"/>
                <w:szCs w:val="20"/>
              </w:rPr>
              <w:fldChar w:fldCharType="separate"/>
            </w:r>
            <w:r w:rsidR="006003A7">
              <w:rPr>
                <w:noProof/>
                <w:webHidden/>
                <w:sz w:val="20"/>
                <w:szCs w:val="20"/>
              </w:rPr>
              <w:t>10</w:t>
            </w:r>
            <w:r w:rsidRPr="0014489D">
              <w:rPr>
                <w:noProof/>
                <w:webHidden/>
                <w:sz w:val="20"/>
                <w:szCs w:val="20"/>
              </w:rPr>
              <w:fldChar w:fldCharType="end"/>
            </w:r>
          </w:hyperlink>
        </w:p>
        <w:p w14:paraId="5B5EEB32" w14:textId="155915CB"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86" w:history="1">
            <w:r w:rsidRPr="0014489D">
              <w:rPr>
                <w:rStyle w:val="Hyperlink"/>
                <w:noProof/>
                <w:sz w:val="20"/>
                <w:szCs w:val="20"/>
              </w:rPr>
              <w:t>14.</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Statutory Visits</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_Toc190349086 \h </w:instrText>
            </w:r>
            <w:r w:rsidRPr="0014489D">
              <w:rPr>
                <w:noProof/>
                <w:webHidden/>
                <w:sz w:val="20"/>
                <w:szCs w:val="20"/>
              </w:rPr>
            </w:r>
            <w:r w:rsidRPr="0014489D">
              <w:rPr>
                <w:noProof/>
                <w:webHidden/>
                <w:sz w:val="20"/>
                <w:szCs w:val="20"/>
              </w:rPr>
              <w:fldChar w:fldCharType="separate"/>
            </w:r>
            <w:r w:rsidR="006003A7">
              <w:rPr>
                <w:noProof/>
                <w:webHidden/>
                <w:sz w:val="20"/>
                <w:szCs w:val="20"/>
              </w:rPr>
              <w:t>12</w:t>
            </w:r>
            <w:r w:rsidRPr="0014489D">
              <w:rPr>
                <w:noProof/>
                <w:webHidden/>
                <w:sz w:val="20"/>
                <w:szCs w:val="20"/>
              </w:rPr>
              <w:fldChar w:fldCharType="end"/>
            </w:r>
          </w:hyperlink>
        </w:p>
        <w:p w14:paraId="6371CF94" w14:textId="140B2E07"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87" w:history="1">
            <w:r w:rsidRPr="0014489D">
              <w:rPr>
                <w:rStyle w:val="Hyperlink"/>
                <w:noProof/>
                <w:sz w:val="20"/>
                <w:szCs w:val="20"/>
              </w:rPr>
              <w:t>15.</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Looked After Children</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_Toc190349087 \h </w:instrText>
            </w:r>
            <w:r w:rsidRPr="0014489D">
              <w:rPr>
                <w:noProof/>
                <w:webHidden/>
                <w:sz w:val="20"/>
                <w:szCs w:val="20"/>
              </w:rPr>
            </w:r>
            <w:r w:rsidRPr="0014489D">
              <w:rPr>
                <w:noProof/>
                <w:webHidden/>
                <w:sz w:val="20"/>
                <w:szCs w:val="20"/>
              </w:rPr>
              <w:fldChar w:fldCharType="separate"/>
            </w:r>
            <w:r w:rsidR="006003A7">
              <w:rPr>
                <w:noProof/>
                <w:webHidden/>
                <w:sz w:val="20"/>
                <w:szCs w:val="20"/>
              </w:rPr>
              <w:t>12</w:t>
            </w:r>
            <w:r w:rsidRPr="0014489D">
              <w:rPr>
                <w:noProof/>
                <w:webHidden/>
                <w:sz w:val="20"/>
                <w:szCs w:val="20"/>
              </w:rPr>
              <w:fldChar w:fldCharType="end"/>
            </w:r>
          </w:hyperlink>
        </w:p>
        <w:p w14:paraId="2035489E" w14:textId="49A84B38"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88" w:history="1">
            <w:r w:rsidRPr="0014489D">
              <w:rPr>
                <w:rStyle w:val="Hyperlink"/>
                <w:noProof/>
                <w:sz w:val="20"/>
                <w:szCs w:val="20"/>
              </w:rPr>
              <w:t>16.</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Secure Accommodation / Deprivation of Liberty (DoLs</w:t>
            </w:r>
            <w:r w:rsidR="00004820" w:rsidRPr="0014489D">
              <w:rPr>
                <w:rStyle w:val="Hyperlink"/>
                <w:noProof/>
                <w:sz w:val="20"/>
                <w:szCs w:val="20"/>
              </w:rPr>
              <w:t>)</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_Toc190349088 \h </w:instrText>
            </w:r>
            <w:r w:rsidRPr="0014489D">
              <w:rPr>
                <w:noProof/>
                <w:webHidden/>
                <w:sz w:val="20"/>
                <w:szCs w:val="20"/>
              </w:rPr>
            </w:r>
            <w:r w:rsidRPr="0014489D">
              <w:rPr>
                <w:noProof/>
                <w:webHidden/>
                <w:sz w:val="20"/>
                <w:szCs w:val="20"/>
              </w:rPr>
              <w:fldChar w:fldCharType="separate"/>
            </w:r>
            <w:r w:rsidR="006003A7">
              <w:rPr>
                <w:noProof/>
                <w:webHidden/>
                <w:sz w:val="20"/>
                <w:szCs w:val="20"/>
              </w:rPr>
              <w:t>14</w:t>
            </w:r>
            <w:r w:rsidRPr="0014489D">
              <w:rPr>
                <w:noProof/>
                <w:webHidden/>
                <w:sz w:val="20"/>
                <w:szCs w:val="20"/>
              </w:rPr>
              <w:fldChar w:fldCharType="end"/>
            </w:r>
          </w:hyperlink>
        </w:p>
        <w:p w14:paraId="372FA5CC" w14:textId="250DC864"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89" w:history="1">
            <w:r w:rsidRPr="0014489D">
              <w:rPr>
                <w:rStyle w:val="Hyperlink"/>
                <w:noProof/>
                <w:sz w:val="20"/>
                <w:szCs w:val="20"/>
              </w:rPr>
              <w:t>17.</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Family Placement</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_Toc190349089 \h </w:instrText>
            </w:r>
            <w:r w:rsidRPr="0014489D">
              <w:rPr>
                <w:noProof/>
                <w:webHidden/>
                <w:sz w:val="20"/>
                <w:szCs w:val="20"/>
              </w:rPr>
            </w:r>
            <w:r w:rsidRPr="0014489D">
              <w:rPr>
                <w:noProof/>
                <w:webHidden/>
                <w:sz w:val="20"/>
                <w:szCs w:val="20"/>
              </w:rPr>
              <w:fldChar w:fldCharType="separate"/>
            </w:r>
            <w:r w:rsidR="006003A7">
              <w:rPr>
                <w:noProof/>
                <w:webHidden/>
                <w:sz w:val="20"/>
                <w:szCs w:val="20"/>
              </w:rPr>
              <w:t>15</w:t>
            </w:r>
            <w:r w:rsidRPr="0014489D">
              <w:rPr>
                <w:noProof/>
                <w:webHidden/>
                <w:sz w:val="20"/>
                <w:szCs w:val="20"/>
              </w:rPr>
              <w:fldChar w:fldCharType="end"/>
            </w:r>
          </w:hyperlink>
        </w:p>
        <w:p w14:paraId="39F85921" w14:textId="1026838D"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90" w:history="1">
            <w:r w:rsidRPr="0014489D">
              <w:rPr>
                <w:rStyle w:val="Hyperlink"/>
                <w:noProof/>
                <w:sz w:val="20"/>
                <w:szCs w:val="20"/>
              </w:rPr>
              <w:t>18.</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Child Assessment Orders</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_Toc190349090 \h </w:instrText>
            </w:r>
            <w:r w:rsidRPr="0014489D">
              <w:rPr>
                <w:noProof/>
                <w:webHidden/>
                <w:sz w:val="20"/>
                <w:szCs w:val="20"/>
              </w:rPr>
            </w:r>
            <w:r w:rsidRPr="0014489D">
              <w:rPr>
                <w:noProof/>
                <w:webHidden/>
                <w:sz w:val="20"/>
                <w:szCs w:val="20"/>
              </w:rPr>
              <w:fldChar w:fldCharType="separate"/>
            </w:r>
            <w:r w:rsidR="006003A7">
              <w:rPr>
                <w:noProof/>
                <w:webHidden/>
                <w:sz w:val="20"/>
                <w:szCs w:val="20"/>
              </w:rPr>
              <w:t>15</w:t>
            </w:r>
            <w:r w:rsidRPr="0014489D">
              <w:rPr>
                <w:noProof/>
                <w:webHidden/>
                <w:sz w:val="20"/>
                <w:szCs w:val="20"/>
              </w:rPr>
              <w:fldChar w:fldCharType="end"/>
            </w:r>
          </w:hyperlink>
        </w:p>
        <w:p w14:paraId="07800E8C" w14:textId="54AFB147"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91" w:history="1">
            <w:r w:rsidRPr="0014489D">
              <w:rPr>
                <w:rStyle w:val="Hyperlink"/>
                <w:noProof/>
                <w:sz w:val="20"/>
                <w:szCs w:val="20"/>
              </w:rPr>
              <w:t>19.</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Child Protection Plans</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_Toc190349091 \h </w:instrText>
            </w:r>
            <w:r w:rsidRPr="0014489D">
              <w:rPr>
                <w:noProof/>
                <w:webHidden/>
                <w:sz w:val="20"/>
                <w:szCs w:val="20"/>
              </w:rPr>
            </w:r>
            <w:r w:rsidRPr="0014489D">
              <w:rPr>
                <w:noProof/>
                <w:webHidden/>
                <w:sz w:val="20"/>
                <w:szCs w:val="20"/>
              </w:rPr>
              <w:fldChar w:fldCharType="separate"/>
            </w:r>
            <w:r w:rsidR="006003A7">
              <w:rPr>
                <w:noProof/>
                <w:webHidden/>
                <w:sz w:val="20"/>
                <w:szCs w:val="20"/>
              </w:rPr>
              <w:t>15</w:t>
            </w:r>
            <w:r w:rsidRPr="0014489D">
              <w:rPr>
                <w:noProof/>
                <w:webHidden/>
                <w:sz w:val="20"/>
                <w:szCs w:val="20"/>
              </w:rPr>
              <w:fldChar w:fldCharType="end"/>
            </w:r>
          </w:hyperlink>
        </w:p>
        <w:p w14:paraId="56BAD63E" w14:textId="336448CF"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92" w:history="1">
            <w:r w:rsidRPr="0014489D">
              <w:rPr>
                <w:rStyle w:val="Hyperlink"/>
                <w:noProof/>
                <w:sz w:val="20"/>
                <w:szCs w:val="20"/>
              </w:rPr>
              <w:t>20.</w:t>
            </w:r>
            <w:r w:rsidRPr="0014489D">
              <w:rPr>
                <w:rFonts w:asciiTheme="minorHAnsi" w:eastAsiaTheme="minorEastAsia" w:hAnsiTheme="minorHAnsi"/>
                <w:noProof/>
                <w:kern w:val="2"/>
                <w:sz w:val="20"/>
                <w:szCs w:val="20"/>
                <w14:ligatures w14:val="standardContextual"/>
              </w:rPr>
              <w:tab/>
            </w:r>
            <w:r w:rsidRPr="0014489D">
              <w:rPr>
                <w:rStyle w:val="Hyperlink"/>
                <w:noProof/>
                <w:sz w:val="20"/>
                <w:szCs w:val="20"/>
              </w:rPr>
              <w:t>Mental Health</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_Toc190349092 \h </w:instrText>
            </w:r>
            <w:r w:rsidRPr="0014489D">
              <w:rPr>
                <w:noProof/>
                <w:webHidden/>
                <w:sz w:val="20"/>
                <w:szCs w:val="20"/>
              </w:rPr>
            </w:r>
            <w:r w:rsidRPr="0014489D">
              <w:rPr>
                <w:noProof/>
                <w:webHidden/>
                <w:sz w:val="20"/>
                <w:szCs w:val="20"/>
              </w:rPr>
              <w:fldChar w:fldCharType="separate"/>
            </w:r>
            <w:r w:rsidR="006003A7">
              <w:rPr>
                <w:noProof/>
                <w:webHidden/>
                <w:sz w:val="20"/>
                <w:szCs w:val="20"/>
              </w:rPr>
              <w:t>15</w:t>
            </w:r>
            <w:r w:rsidRPr="0014489D">
              <w:rPr>
                <w:noProof/>
                <w:webHidden/>
                <w:sz w:val="20"/>
                <w:szCs w:val="20"/>
              </w:rPr>
              <w:fldChar w:fldCharType="end"/>
            </w:r>
          </w:hyperlink>
        </w:p>
        <w:p w14:paraId="58B9EA01" w14:textId="13CF8C6B" w:rsidR="005E16E9" w:rsidRPr="0014489D" w:rsidRDefault="005E16E9" w:rsidP="00004820">
          <w:pPr>
            <w:pStyle w:val="TOC2"/>
            <w:rPr>
              <w:rFonts w:asciiTheme="minorHAnsi" w:eastAsiaTheme="minorEastAsia" w:hAnsiTheme="minorHAnsi"/>
              <w:kern w:val="2"/>
              <w:sz w:val="20"/>
              <w:szCs w:val="20"/>
              <w14:ligatures w14:val="standardContextual"/>
            </w:rPr>
          </w:pPr>
          <w:hyperlink w:anchor="_Toc190349093" w:history="1">
            <w:r w:rsidRPr="0014489D">
              <w:rPr>
                <w:rStyle w:val="Hyperlink"/>
                <w:b/>
                <w:bCs/>
                <w:sz w:val="20"/>
                <w:szCs w:val="20"/>
              </w:rPr>
              <w:t>Part D: Children’s and Families (Social Care) – Financial &amp; Practice Accountabilities</w:t>
            </w:r>
            <w:r w:rsidRPr="0014489D">
              <w:rPr>
                <w:webHidden/>
                <w:sz w:val="20"/>
                <w:szCs w:val="20"/>
              </w:rPr>
              <w:tab/>
            </w:r>
            <w:r w:rsidRPr="0014489D">
              <w:rPr>
                <w:webHidden/>
                <w:sz w:val="20"/>
                <w:szCs w:val="20"/>
              </w:rPr>
              <w:fldChar w:fldCharType="begin"/>
            </w:r>
            <w:r w:rsidRPr="0014489D">
              <w:rPr>
                <w:webHidden/>
                <w:sz w:val="20"/>
                <w:szCs w:val="20"/>
              </w:rPr>
              <w:instrText xml:space="preserve"> PAGEREF _Toc190349093 \h </w:instrText>
            </w:r>
            <w:r w:rsidRPr="0014489D">
              <w:rPr>
                <w:webHidden/>
                <w:sz w:val="20"/>
                <w:szCs w:val="20"/>
              </w:rPr>
            </w:r>
            <w:r w:rsidRPr="0014489D">
              <w:rPr>
                <w:webHidden/>
                <w:sz w:val="20"/>
                <w:szCs w:val="20"/>
              </w:rPr>
              <w:fldChar w:fldCharType="separate"/>
            </w:r>
            <w:r w:rsidR="006003A7">
              <w:rPr>
                <w:webHidden/>
                <w:sz w:val="20"/>
                <w:szCs w:val="20"/>
              </w:rPr>
              <w:t>16</w:t>
            </w:r>
            <w:r w:rsidRPr="0014489D">
              <w:rPr>
                <w:webHidden/>
                <w:sz w:val="20"/>
                <w:szCs w:val="20"/>
              </w:rPr>
              <w:fldChar w:fldCharType="end"/>
            </w:r>
          </w:hyperlink>
        </w:p>
        <w:p w14:paraId="6F530E43" w14:textId="7478A35D" w:rsidR="005E16E9" w:rsidRPr="0014489D" w:rsidRDefault="005E16E9">
          <w:pPr>
            <w:pStyle w:val="TOC5"/>
            <w:rPr>
              <w:rFonts w:asciiTheme="minorHAnsi" w:eastAsiaTheme="minorEastAsia" w:hAnsiTheme="minorHAnsi"/>
              <w:noProof/>
              <w:kern w:val="2"/>
              <w:sz w:val="20"/>
              <w:szCs w:val="20"/>
              <w14:ligatures w14:val="standardContextual"/>
            </w:rPr>
          </w:pPr>
          <w:hyperlink w:anchor="_Toc190349094" w:history="1">
            <w:r w:rsidRPr="0014489D">
              <w:rPr>
                <w:rStyle w:val="Hyperlink"/>
                <w:noProof/>
                <w:sz w:val="20"/>
                <w:szCs w:val="20"/>
              </w:rPr>
              <w:t xml:space="preserve">20. </w:t>
            </w:r>
            <w:r w:rsidR="00004820" w:rsidRPr="0014489D">
              <w:rPr>
                <w:rStyle w:val="Hyperlink"/>
                <w:noProof/>
                <w:sz w:val="20"/>
                <w:szCs w:val="20"/>
              </w:rPr>
              <w:tab/>
            </w:r>
            <w:r w:rsidRPr="0014489D">
              <w:rPr>
                <w:rStyle w:val="Hyperlink"/>
                <w:noProof/>
                <w:sz w:val="20"/>
                <w:szCs w:val="20"/>
              </w:rPr>
              <w:t>Financial</w:t>
            </w:r>
            <w:r w:rsidRPr="0014489D">
              <w:rPr>
                <w:noProof/>
                <w:webHidden/>
                <w:sz w:val="20"/>
                <w:szCs w:val="20"/>
              </w:rPr>
              <w:tab/>
            </w:r>
            <w:r w:rsidRPr="0014489D">
              <w:rPr>
                <w:noProof/>
                <w:webHidden/>
                <w:sz w:val="20"/>
                <w:szCs w:val="20"/>
              </w:rPr>
              <w:fldChar w:fldCharType="begin"/>
            </w:r>
            <w:r w:rsidRPr="0014489D">
              <w:rPr>
                <w:noProof/>
                <w:webHidden/>
                <w:sz w:val="20"/>
                <w:szCs w:val="20"/>
              </w:rPr>
              <w:instrText xml:space="preserve"> PAGEREF _Toc190349094 \h </w:instrText>
            </w:r>
            <w:r w:rsidRPr="0014489D">
              <w:rPr>
                <w:noProof/>
                <w:webHidden/>
                <w:sz w:val="20"/>
                <w:szCs w:val="20"/>
              </w:rPr>
            </w:r>
            <w:r w:rsidRPr="0014489D">
              <w:rPr>
                <w:noProof/>
                <w:webHidden/>
                <w:sz w:val="20"/>
                <w:szCs w:val="20"/>
              </w:rPr>
              <w:fldChar w:fldCharType="separate"/>
            </w:r>
            <w:r w:rsidR="006003A7">
              <w:rPr>
                <w:noProof/>
                <w:webHidden/>
                <w:sz w:val="20"/>
                <w:szCs w:val="20"/>
              </w:rPr>
              <w:t>16</w:t>
            </w:r>
            <w:r w:rsidRPr="0014489D">
              <w:rPr>
                <w:noProof/>
                <w:webHidden/>
                <w:sz w:val="20"/>
                <w:szCs w:val="20"/>
              </w:rPr>
              <w:fldChar w:fldCharType="end"/>
            </w:r>
          </w:hyperlink>
        </w:p>
        <w:p w14:paraId="79C35064" w14:textId="605721BD" w:rsidR="00C31381" w:rsidRDefault="002B791A" w:rsidP="004B7B84">
          <w:pPr>
            <w:pStyle w:val="TOC5"/>
            <w:ind w:left="0"/>
            <w:rPr>
              <w:rFonts w:eastAsiaTheme="minorEastAsia" w:cs="Arial"/>
              <w:b/>
              <w:sz w:val="22"/>
            </w:rPr>
          </w:pPr>
          <w:r w:rsidRPr="0014489D">
            <w:rPr>
              <w:rFonts w:cs="Arial"/>
              <w:sz w:val="20"/>
              <w:szCs w:val="20"/>
            </w:rPr>
            <w:fldChar w:fldCharType="end"/>
          </w:r>
        </w:p>
      </w:sdtContent>
    </w:sdt>
    <w:p w14:paraId="34A0892B" w14:textId="77777777" w:rsidR="00004820" w:rsidRPr="00004820" w:rsidRDefault="00004820" w:rsidP="00004820"/>
    <w:p w14:paraId="45643E58" w14:textId="7DA67AD7" w:rsidR="00115FE3" w:rsidRPr="00FC0D50" w:rsidRDefault="001F2451" w:rsidP="00893149">
      <w:pPr>
        <w:pStyle w:val="Heading2"/>
        <w:spacing w:after="120"/>
      </w:pPr>
      <w:bookmarkStart w:id="5" w:name="_Toc190349069"/>
      <w:r w:rsidRPr="001A08F0">
        <w:lastRenderedPageBreak/>
        <w:t xml:space="preserve">Part </w:t>
      </w:r>
      <w:r w:rsidR="00E26D3E">
        <w:t>A</w:t>
      </w:r>
      <w:r w:rsidRPr="001A08F0">
        <w:t>: Human Resources</w:t>
      </w:r>
      <w:r w:rsidR="00FE1BB9" w:rsidRPr="001A08F0">
        <w:t xml:space="preserve"> Functions - Recruitment, Performance Management, Training &amp; </w:t>
      </w:r>
      <w:r w:rsidR="001A08F0" w:rsidRPr="001A08F0">
        <w:t>Miscellaneous</w:t>
      </w:r>
      <w:r w:rsidR="00FE1BB9" w:rsidRPr="001A08F0">
        <w:t xml:space="preserve"> Payments</w:t>
      </w:r>
      <w:bookmarkEnd w:id="5"/>
    </w:p>
    <w:tbl>
      <w:tblPr>
        <w:tblStyle w:val="PlainTable1"/>
        <w:tblW w:w="15229" w:type="dxa"/>
        <w:tblInd w:w="-572" w:type="dxa"/>
        <w:tblLook w:val="04A0" w:firstRow="1" w:lastRow="0" w:firstColumn="1" w:lastColumn="0" w:noHBand="0" w:noVBand="1"/>
      </w:tblPr>
      <w:tblGrid>
        <w:gridCol w:w="745"/>
        <w:gridCol w:w="4098"/>
        <w:gridCol w:w="8004"/>
        <w:gridCol w:w="1125"/>
        <w:gridCol w:w="1257"/>
      </w:tblGrid>
      <w:tr w:rsidR="00FE1BB9" w:rsidRPr="001A08F0" w14:paraId="2BD7B38C" w14:textId="77777777" w:rsidTr="00B63F1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756" w:type="dxa"/>
            <w:vAlign w:val="center"/>
          </w:tcPr>
          <w:p w14:paraId="3E37C0F8" w14:textId="77777777" w:rsidR="00FE1BB9" w:rsidRPr="001A08F0" w:rsidRDefault="00FE1BB9" w:rsidP="004118FB">
            <w:pPr>
              <w:spacing w:line="259" w:lineRule="auto"/>
              <w:rPr>
                <w:rFonts w:cs="Arial"/>
                <w:szCs w:val="24"/>
              </w:rPr>
            </w:pPr>
          </w:p>
        </w:tc>
        <w:tc>
          <w:tcPr>
            <w:tcW w:w="4463" w:type="dxa"/>
            <w:vAlign w:val="center"/>
          </w:tcPr>
          <w:p w14:paraId="26D1F06F" w14:textId="488F778A" w:rsidR="00FE1BB9" w:rsidRPr="0042630E" w:rsidRDefault="00FE1BB9" w:rsidP="004118FB">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bCs w:val="0"/>
                <w:szCs w:val="24"/>
              </w:rPr>
            </w:pPr>
            <w:r w:rsidRPr="0042630E">
              <w:rPr>
                <w:rFonts w:cs="Arial"/>
                <w:bCs w:val="0"/>
                <w:szCs w:val="24"/>
              </w:rPr>
              <w:t>Function / Accountabilities</w:t>
            </w:r>
          </w:p>
        </w:tc>
        <w:tc>
          <w:tcPr>
            <w:tcW w:w="8753" w:type="dxa"/>
            <w:gridSpan w:val="2"/>
            <w:vAlign w:val="center"/>
          </w:tcPr>
          <w:p w14:paraId="5F01A63E" w14:textId="4B1A8E9B" w:rsidR="00FE1BB9" w:rsidRPr="001A08F0" w:rsidRDefault="00FE1BB9" w:rsidP="004118FB">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1A08F0">
              <w:rPr>
                <w:rFonts w:cs="Arial"/>
                <w:szCs w:val="24"/>
              </w:rPr>
              <w:t xml:space="preserve">Responsible Officer </w:t>
            </w:r>
            <w:r w:rsidRPr="001A08F0">
              <w:rPr>
                <w:rFonts w:cs="Arial"/>
                <w:b w:val="0"/>
                <w:szCs w:val="24"/>
              </w:rPr>
              <w:t xml:space="preserve">- </w:t>
            </w:r>
            <w:r w:rsidRPr="001A08F0">
              <w:rPr>
                <w:rFonts w:cs="Arial"/>
                <w:szCs w:val="24"/>
              </w:rPr>
              <w:t>minimum level and anyone above that position</w:t>
            </w:r>
          </w:p>
        </w:tc>
        <w:tc>
          <w:tcPr>
            <w:tcW w:w="1257" w:type="dxa"/>
            <w:vAlign w:val="center"/>
          </w:tcPr>
          <w:p w14:paraId="7BF2C760" w14:textId="75EF54C0" w:rsidR="00FE1BB9" w:rsidRPr="0042630E" w:rsidRDefault="00FE1BB9" w:rsidP="004118FB">
            <w:pPr>
              <w:spacing w:line="259" w:lineRule="auto"/>
              <w:jc w:val="center"/>
              <w:cnfStyle w:val="100000000000" w:firstRow="1" w:lastRow="0" w:firstColumn="0" w:lastColumn="0" w:oddVBand="0" w:evenVBand="0" w:oddHBand="0" w:evenHBand="0" w:firstRowFirstColumn="0" w:firstRowLastColumn="0" w:lastRowFirstColumn="0" w:lastRowLastColumn="0"/>
              <w:rPr>
                <w:rFonts w:cs="Arial"/>
                <w:bCs w:val="0"/>
                <w:szCs w:val="24"/>
              </w:rPr>
            </w:pPr>
            <w:r w:rsidRPr="0042630E">
              <w:rPr>
                <w:rFonts w:cs="Arial"/>
                <w:bCs w:val="0"/>
                <w:szCs w:val="24"/>
              </w:rPr>
              <w:t>Financial Ceiling</w:t>
            </w:r>
          </w:p>
        </w:tc>
      </w:tr>
      <w:tr w:rsidR="00613ACE" w:rsidRPr="00FE1BB9" w14:paraId="06C6122F" w14:textId="77777777" w:rsidTr="00893149">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756" w:type="dxa"/>
            <w:shd w:val="clear" w:color="auto" w:fill="D9D9D9" w:themeFill="background1" w:themeFillShade="D9"/>
          </w:tcPr>
          <w:p w14:paraId="356F8A0A" w14:textId="77777777" w:rsidR="00613ACE" w:rsidRPr="00FE1BB9" w:rsidRDefault="00613ACE" w:rsidP="00613ACE"/>
        </w:tc>
        <w:tc>
          <w:tcPr>
            <w:tcW w:w="14473" w:type="dxa"/>
            <w:gridSpan w:val="4"/>
            <w:shd w:val="clear" w:color="auto" w:fill="D9D9D9" w:themeFill="background1" w:themeFillShade="D9"/>
            <w:vAlign w:val="center"/>
          </w:tcPr>
          <w:p w14:paraId="53628CF2" w14:textId="11310351" w:rsidR="00613ACE" w:rsidRPr="00B63F16" w:rsidRDefault="00613ACE" w:rsidP="00613ACE">
            <w:pPr>
              <w:pStyle w:val="ListParagraph"/>
              <w:numPr>
                <w:ilvl w:val="0"/>
                <w:numId w:val="21"/>
              </w:numPr>
              <w:ind w:left="238" w:hanging="283"/>
              <w:cnfStyle w:val="000000100000" w:firstRow="0" w:lastRow="0" w:firstColumn="0" w:lastColumn="0" w:oddVBand="0" w:evenVBand="0" w:oddHBand="1" w:evenHBand="0" w:firstRowFirstColumn="0" w:firstRowLastColumn="0" w:lastRowFirstColumn="0" w:lastRowLastColumn="0"/>
              <w:rPr>
                <w:rFonts w:cs="Arial"/>
                <w:szCs w:val="24"/>
              </w:rPr>
            </w:pPr>
            <w:bookmarkStart w:id="6" w:name="_Toc190349070"/>
            <w:r w:rsidRPr="00B64DCF">
              <w:rPr>
                <w:rStyle w:val="Heading5Char"/>
              </w:rPr>
              <w:t>Staff Selection</w:t>
            </w:r>
            <w:bookmarkEnd w:id="6"/>
            <w:r w:rsidRPr="00B64DCF">
              <w:rPr>
                <w:rFonts w:cs="Arial"/>
                <w:b/>
                <w:szCs w:val="24"/>
              </w:rPr>
              <w:t xml:space="preserve"> – </w:t>
            </w:r>
            <w:r w:rsidRPr="00B64DCF">
              <w:rPr>
                <w:rFonts w:cs="Arial"/>
                <w:bCs/>
                <w:szCs w:val="24"/>
              </w:rPr>
              <w:t xml:space="preserve">please note this section is also governed by corporate policies (see </w:t>
            </w:r>
            <w:hyperlink r:id="rId25" w:history="1">
              <w:r w:rsidRPr="00B64DCF">
                <w:rPr>
                  <w:rStyle w:val="Hyperlink"/>
                  <w:rFonts w:cs="Arial"/>
                  <w:szCs w:val="24"/>
                </w:rPr>
                <w:t>HR policies (A to Z)</w:t>
              </w:r>
            </w:hyperlink>
            <w:r w:rsidRPr="00B64DCF">
              <w:rPr>
                <w:rFonts w:cs="Arial"/>
                <w:szCs w:val="24"/>
              </w:rPr>
              <w:t>)</w:t>
            </w:r>
          </w:p>
        </w:tc>
      </w:tr>
      <w:tr w:rsidR="00613ACE" w:rsidRPr="00FE1BB9" w14:paraId="7D6F9B9B" w14:textId="5416818E" w:rsidTr="00FE2838">
        <w:trPr>
          <w:trHeight w:val="563"/>
        </w:trPr>
        <w:tc>
          <w:tcPr>
            <w:cnfStyle w:val="001000000000" w:firstRow="0" w:lastRow="0" w:firstColumn="1" w:lastColumn="0" w:oddVBand="0" w:evenVBand="0" w:oddHBand="0" w:evenHBand="0" w:firstRowFirstColumn="0" w:firstRowLastColumn="0" w:lastRowFirstColumn="0" w:lastRowLastColumn="0"/>
            <w:tcW w:w="756" w:type="dxa"/>
          </w:tcPr>
          <w:p w14:paraId="48169700" w14:textId="23D6CCA8" w:rsidR="00613ACE" w:rsidRPr="00FE1BB9" w:rsidRDefault="00613ACE" w:rsidP="00613ACE">
            <w:r w:rsidRPr="00FE1BB9">
              <w:t xml:space="preserve">1.2 </w:t>
            </w:r>
          </w:p>
        </w:tc>
        <w:tc>
          <w:tcPr>
            <w:tcW w:w="4463" w:type="dxa"/>
          </w:tcPr>
          <w:p w14:paraId="468D760E" w14:textId="044BEB9E" w:rsidR="00613ACE" w:rsidRPr="002B791A" w:rsidRDefault="00613ACE" w:rsidP="00613ACE">
            <w:pPr>
              <w:cnfStyle w:val="000000000000" w:firstRow="0" w:lastRow="0" w:firstColumn="0" w:lastColumn="0" w:oddVBand="0" w:evenVBand="0" w:oddHBand="0" w:evenHBand="0" w:firstRowFirstColumn="0" w:firstRowLastColumn="0" w:lastRowFirstColumn="0" w:lastRowLastColumn="0"/>
            </w:pPr>
            <w:r w:rsidRPr="002B791A">
              <w:t xml:space="preserve">Approval for the establishment of a new post / role.  </w:t>
            </w:r>
          </w:p>
        </w:tc>
        <w:tc>
          <w:tcPr>
            <w:tcW w:w="8753" w:type="dxa"/>
            <w:gridSpan w:val="2"/>
          </w:tcPr>
          <w:p w14:paraId="3BF6CBAE" w14:textId="6B1B39E0" w:rsidR="00613ACE" w:rsidRPr="002B791A" w:rsidRDefault="00CA6A45" w:rsidP="00613ACE">
            <w:pPr>
              <w:cnfStyle w:val="000000000000" w:firstRow="0" w:lastRow="0" w:firstColumn="0" w:lastColumn="0" w:oddVBand="0" w:evenVBand="0" w:oddHBand="0" w:evenHBand="0" w:firstRowFirstColumn="0" w:firstRowLastColumn="0" w:lastRowFirstColumn="0" w:lastRowLastColumn="0"/>
              <w:rPr>
                <w:color w:val="FF0000"/>
              </w:rPr>
            </w:pPr>
            <w:r>
              <w:t>Director and Assistant Director</w:t>
            </w:r>
            <w:r w:rsidR="00893149">
              <w:t>.</w:t>
            </w:r>
          </w:p>
        </w:tc>
        <w:tc>
          <w:tcPr>
            <w:tcW w:w="1257" w:type="dxa"/>
          </w:tcPr>
          <w:p w14:paraId="05F0AED4" w14:textId="380E1D87" w:rsidR="00613ACE" w:rsidRPr="002B791A" w:rsidRDefault="00613ACE" w:rsidP="00613ACE">
            <w:pPr>
              <w:cnfStyle w:val="000000000000" w:firstRow="0" w:lastRow="0" w:firstColumn="0" w:lastColumn="0" w:oddVBand="0" w:evenVBand="0" w:oddHBand="0" w:evenHBand="0" w:firstRowFirstColumn="0" w:firstRowLastColumn="0" w:lastRowFirstColumn="0" w:lastRowLastColumn="0"/>
            </w:pPr>
          </w:p>
        </w:tc>
      </w:tr>
      <w:tr w:rsidR="00613ACE" w:rsidRPr="00FE1BB9" w14:paraId="5B77CBA2" w14:textId="6AE0FB4A" w:rsidTr="00FE283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56" w:type="dxa"/>
          </w:tcPr>
          <w:p w14:paraId="3DB18A09" w14:textId="229F5EE9" w:rsidR="00613ACE" w:rsidRPr="00FE1BB9" w:rsidRDefault="00613ACE" w:rsidP="00613ACE">
            <w:r w:rsidRPr="00FE1BB9">
              <w:t xml:space="preserve">1.3 </w:t>
            </w:r>
          </w:p>
        </w:tc>
        <w:tc>
          <w:tcPr>
            <w:tcW w:w="4463" w:type="dxa"/>
          </w:tcPr>
          <w:p w14:paraId="5F095781" w14:textId="5B4C4DE0" w:rsidR="00613ACE" w:rsidRPr="002B791A" w:rsidRDefault="00613ACE" w:rsidP="00613ACE">
            <w:pPr>
              <w:cnfStyle w:val="000000100000" w:firstRow="0" w:lastRow="0" w:firstColumn="0" w:lastColumn="0" w:oddVBand="0" w:evenVBand="0" w:oddHBand="1" w:evenHBand="0" w:firstRowFirstColumn="0" w:firstRowLastColumn="0" w:lastRowFirstColumn="0" w:lastRowLastColumn="0"/>
            </w:pPr>
            <w:r w:rsidRPr="002B791A">
              <w:t>Variation to Establishment</w:t>
            </w:r>
            <w:r w:rsidR="005F1DC2">
              <w:t>.</w:t>
            </w:r>
          </w:p>
        </w:tc>
        <w:tc>
          <w:tcPr>
            <w:tcW w:w="8753" w:type="dxa"/>
            <w:gridSpan w:val="2"/>
          </w:tcPr>
          <w:p w14:paraId="046EE0B6" w14:textId="189620BA" w:rsidR="00613ACE" w:rsidRPr="002B791A" w:rsidRDefault="00613ACE" w:rsidP="00613ACE">
            <w:pPr>
              <w:cnfStyle w:val="000000100000" w:firstRow="0" w:lastRow="0" w:firstColumn="0" w:lastColumn="0" w:oddVBand="0" w:evenVBand="0" w:oddHBand="1" w:evenHBand="0" w:firstRowFirstColumn="0" w:firstRowLastColumn="0" w:lastRowFirstColumn="0" w:lastRowLastColumn="0"/>
            </w:pPr>
            <w:r w:rsidRPr="002B791A">
              <w:t>Assistant Director</w:t>
            </w:r>
            <w:r w:rsidR="00893149">
              <w:t>.</w:t>
            </w:r>
          </w:p>
        </w:tc>
        <w:tc>
          <w:tcPr>
            <w:tcW w:w="1257" w:type="dxa"/>
          </w:tcPr>
          <w:p w14:paraId="2CAF485C" w14:textId="108F86A8" w:rsidR="00613ACE" w:rsidRPr="002B791A" w:rsidRDefault="00613ACE" w:rsidP="00613ACE">
            <w:pPr>
              <w:cnfStyle w:val="000000100000" w:firstRow="0" w:lastRow="0" w:firstColumn="0" w:lastColumn="0" w:oddVBand="0" w:evenVBand="0" w:oddHBand="1" w:evenHBand="0" w:firstRowFirstColumn="0" w:firstRowLastColumn="0" w:lastRowFirstColumn="0" w:lastRowLastColumn="0"/>
            </w:pPr>
            <w:r w:rsidRPr="002B791A">
              <w:t>Within budget</w:t>
            </w:r>
          </w:p>
        </w:tc>
      </w:tr>
      <w:tr w:rsidR="00613ACE" w:rsidRPr="00FE1BB9" w14:paraId="1911A491" w14:textId="4F84C7DC" w:rsidTr="00B63F16">
        <w:trPr>
          <w:trHeight w:val="515"/>
        </w:trPr>
        <w:tc>
          <w:tcPr>
            <w:cnfStyle w:val="001000000000" w:firstRow="0" w:lastRow="0" w:firstColumn="1" w:lastColumn="0" w:oddVBand="0" w:evenVBand="0" w:oddHBand="0" w:evenHBand="0" w:firstRowFirstColumn="0" w:firstRowLastColumn="0" w:lastRowFirstColumn="0" w:lastRowLastColumn="0"/>
            <w:tcW w:w="756" w:type="dxa"/>
          </w:tcPr>
          <w:p w14:paraId="1DCBFA5E" w14:textId="5EF8F746" w:rsidR="00613ACE" w:rsidRPr="00FE1BB9" w:rsidRDefault="00613ACE" w:rsidP="00613ACE">
            <w:r w:rsidRPr="00FE1BB9">
              <w:t xml:space="preserve">1.4 </w:t>
            </w:r>
          </w:p>
        </w:tc>
        <w:tc>
          <w:tcPr>
            <w:tcW w:w="4463" w:type="dxa"/>
          </w:tcPr>
          <w:p w14:paraId="3550ACEF" w14:textId="0788779E" w:rsidR="00613ACE" w:rsidRPr="002B791A" w:rsidRDefault="00613ACE" w:rsidP="00613ACE">
            <w:pPr>
              <w:cnfStyle w:val="000000000000" w:firstRow="0" w:lastRow="0" w:firstColumn="0" w:lastColumn="0" w:oddVBand="0" w:evenVBand="0" w:oddHBand="0" w:evenHBand="0" w:firstRowFirstColumn="0" w:firstRowLastColumn="0" w:lastRowFirstColumn="0" w:lastRowLastColumn="0"/>
            </w:pPr>
            <w:r w:rsidRPr="002B791A">
              <w:t>Permission to advertise and recruit within establishment structure</w:t>
            </w:r>
            <w:r w:rsidR="005F1DC2">
              <w:t>.</w:t>
            </w:r>
          </w:p>
        </w:tc>
        <w:tc>
          <w:tcPr>
            <w:tcW w:w="8753" w:type="dxa"/>
            <w:gridSpan w:val="2"/>
          </w:tcPr>
          <w:p w14:paraId="73071CEB" w14:textId="06309617" w:rsidR="00613ACE" w:rsidRPr="002B791A" w:rsidRDefault="00613ACE" w:rsidP="00613ACE">
            <w:pPr>
              <w:cnfStyle w:val="000000000000" w:firstRow="0" w:lastRow="0" w:firstColumn="0" w:lastColumn="0" w:oddVBand="0" w:evenVBand="0" w:oddHBand="0" w:evenHBand="0" w:firstRowFirstColumn="0" w:firstRowLastColumn="0" w:lastRowFirstColumn="0" w:lastRowLastColumn="0"/>
            </w:pPr>
            <w:r w:rsidRPr="002B791A">
              <w:t>Service Manager</w:t>
            </w:r>
            <w:r w:rsidR="00893149">
              <w:t>.</w:t>
            </w:r>
          </w:p>
        </w:tc>
        <w:tc>
          <w:tcPr>
            <w:tcW w:w="1257" w:type="dxa"/>
          </w:tcPr>
          <w:p w14:paraId="72ED6A3D" w14:textId="6D2DA0DD" w:rsidR="00613ACE" w:rsidRPr="002B791A" w:rsidRDefault="00613ACE" w:rsidP="00613ACE">
            <w:pPr>
              <w:cnfStyle w:val="000000000000" w:firstRow="0" w:lastRow="0" w:firstColumn="0" w:lastColumn="0" w:oddVBand="0" w:evenVBand="0" w:oddHBand="0" w:evenHBand="0" w:firstRowFirstColumn="0" w:firstRowLastColumn="0" w:lastRowFirstColumn="0" w:lastRowLastColumn="0"/>
            </w:pPr>
          </w:p>
        </w:tc>
      </w:tr>
      <w:tr w:rsidR="00613ACE" w:rsidRPr="00FE1BB9" w14:paraId="761FD6B7" w14:textId="36B29A01" w:rsidTr="00FE283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6" w:type="dxa"/>
          </w:tcPr>
          <w:p w14:paraId="54E312A3" w14:textId="212A29FE" w:rsidR="00613ACE" w:rsidRPr="00FE1BB9" w:rsidRDefault="00613ACE" w:rsidP="00613ACE">
            <w:r w:rsidRPr="00FE1BB9">
              <w:t xml:space="preserve">1.5 </w:t>
            </w:r>
          </w:p>
        </w:tc>
        <w:tc>
          <w:tcPr>
            <w:tcW w:w="4463" w:type="dxa"/>
          </w:tcPr>
          <w:p w14:paraId="264EC764" w14:textId="6E5B6535" w:rsidR="00613ACE" w:rsidRPr="002B791A" w:rsidRDefault="00613ACE" w:rsidP="00613ACE">
            <w:pPr>
              <w:cnfStyle w:val="000000100000" w:firstRow="0" w:lastRow="0" w:firstColumn="0" w:lastColumn="0" w:oddVBand="0" w:evenVBand="0" w:oddHBand="1" w:evenHBand="0" w:firstRowFirstColumn="0" w:firstRowLastColumn="0" w:lastRowFirstColumn="0" w:lastRowLastColumn="0"/>
            </w:pPr>
            <w:r w:rsidRPr="002B791A">
              <w:t>Appoint agency staff</w:t>
            </w:r>
            <w:r w:rsidR="005F1DC2">
              <w:t>.</w:t>
            </w:r>
          </w:p>
        </w:tc>
        <w:tc>
          <w:tcPr>
            <w:tcW w:w="8753" w:type="dxa"/>
            <w:gridSpan w:val="2"/>
          </w:tcPr>
          <w:p w14:paraId="37440871" w14:textId="10FAA39C" w:rsidR="00613ACE" w:rsidRPr="002B791A" w:rsidRDefault="00613ACE" w:rsidP="00613ACE">
            <w:pPr>
              <w:cnfStyle w:val="000000100000" w:firstRow="0" w:lastRow="0" w:firstColumn="0" w:lastColumn="0" w:oddVBand="0" w:evenVBand="0" w:oddHBand="1" w:evenHBand="0" w:firstRowFirstColumn="0" w:firstRowLastColumn="0" w:lastRowFirstColumn="0" w:lastRowLastColumn="0"/>
            </w:pPr>
            <w:r w:rsidRPr="002B791A">
              <w:t xml:space="preserve">Service Manager, through </w:t>
            </w:r>
            <w:r w:rsidRPr="007B2D9C">
              <w:t>CFLL Workforce</w:t>
            </w:r>
            <w:r>
              <w:t xml:space="preserve"> (</w:t>
            </w:r>
            <w:r w:rsidRPr="00A86FAD">
              <w:t>cfllworkforceteam@surreycc.gov.uk</w:t>
            </w:r>
            <w:r>
              <w:t>)</w:t>
            </w:r>
            <w:r w:rsidR="00893149">
              <w:t>.</w:t>
            </w:r>
          </w:p>
        </w:tc>
        <w:tc>
          <w:tcPr>
            <w:tcW w:w="1257" w:type="dxa"/>
          </w:tcPr>
          <w:p w14:paraId="4804AAF8" w14:textId="0A812338" w:rsidR="00613ACE" w:rsidRPr="002B791A" w:rsidRDefault="00613ACE" w:rsidP="00613ACE">
            <w:pPr>
              <w:cnfStyle w:val="000000100000" w:firstRow="0" w:lastRow="0" w:firstColumn="0" w:lastColumn="0" w:oddVBand="0" w:evenVBand="0" w:oddHBand="1" w:evenHBand="0" w:firstRowFirstColumn="0" w:firstRowLastColumn="0" w:lastRowFirstColumn="0" w:lastRowLastColumn="0"/>
            </w:pPr>
            <w:r w:rsidRPr="002B791A">
              <w:t>Within budget</w:t>
            </w:r>
          </w:p>
        </w:tc>
      </w:tr>
      <w:tr w:rsidR="00613ACE" w:rsidRPr="00FE1BB9" w14:paraId="25A6E2B7" w14:textId="1016ADF0" w:rsidTr="005F1DC2">
        <w:trPr>
          <w:trHeight w:val="334"/>
        </w:trPr>
        <w:tc>
          <w:tcPr>
            <w:cnfStyle w:val="001000000000" w:firstRow="0" w:lastRow="0" w:firstColumn="1" w:lastColumn="0" w:oddVBand="0" w:evenVBand="0" w:oddHBand="0" w:evenHBand="0" w:firstRowFirstColumn="0" w:firstRowLastColumn="0" w:lastRowFirstColumn="0" w:lastRowLastColumn="0"/>
            <w:tcW w:w="756" w:type="dxa"/>
          </w:tcPr>
          <w:p w14:paraId="3E7D1687" w14:textId="281FD9D4" w:rsidR="00613ACE" w:rsidRPr="00FE1BB9" w:rsidRDefault="00613ACE" w:rsidP="00613ACE">
            <w:r w:rsidRPr="00FE1BB9">
              <w:t xml:space="preserve">1.6 </w:t>
            </w:r>
          </w:p>
        </w:tc>
        <w:tc>
          <w:tcPr>
            <w:tcW w:w="4463" w:type="dxa"/>
          </w:tcPr>
          <w:p w14:paraId="5FD6102F" w14:textId="506F1481" w:rsidR="00613ACE" w:rsidRPr="002B791A" w:rsidRDefault="00613ACE" w:rsidP="00613ACE">
            <w:pPr>
              <w:cnfStyle w:val="000000000000" w:firstRow="0" w:lastRow="0" w:firstColumn="0" w:lastColumn="0" w:oddVBand="0" w:evenVBand="0" w:oddHBand="0" w:evenHBand="0" w:firstRowFirstColumn="0" w:firstRowLastColumn="0" w:lastRowFirstColumn="0" w:lastRowLastColumn="0"/>
            </w:pPr>
            <w:r w:rsidRPr="002B791A">
              <w:t>Overtime costs</w:t>
            </w:r>
            <w:r w:rsidR="005F1DC2">
              <w:t>.</w:t>
            </w:r>
          </w:p>
        </w:tc>
        <w:tc>
          <w:tcPr>
            <w:tcW w:w="8753" w:type="dxa"/>
            <w:gridSpan w:val="2"/>
          </w:tcPr>
          <w:p w14:paraId="3237BE6E" w14:textId="048E6304" w:rsidR="00613ACE" w:rsidRPr="002B791A" w:rsidRDefault="00613ACE" w:rsidP="00613ACE">
            <w:pPr>
              <w:cnfStyle w:val="000000000000" w:firstRow="0" w:lastRow="0" w:firstColumn="0" w:lastColumn="0" w:oddVBand="0" w:evenVBand="0" w:oddHBand="0" w:evenHBand="0" w:firstRowFirstColumn="0" w:firstRowLastColumn="0" w:lastRowFirstColumn="0" w:lastRowLastColumn="0"/>
            </w:pPr>
            <w:r w:rsidRPr="002B791A">
              <w:t xml:space="preserve">Service Manager, in conversation with the </w:t>
            </w:r>
            <w:r w:rsidR="005F1DC2">
              <w:t>Assistant Director</w:t>
            </w:r>
            <w:r w:rsidR="00893149">
              <w:t>.</w:t>
            </w:r>
          </w:p>
        </w:tc>
        <w:tc>
          <w:tcPr>
            <w:tcW w:w="1257" w:type="dxa"/>
          </w:tcPr>
          <w:p w14:paraId="1F915642" w14:textId="1730C23C" w:rsidR="00613ACE" w:rsidRPr="002B791A" w:rsidRDefault="00613ACE" w:rsidP="00613ACE">
            <w:pPr>
              <w:cnfStyle w:val="000000000000" w:firstRow="0" w:lastRow="0" w:firstColumn="0" w:lastColumn="0" w:oddVBand="0" w:evenVBand="0" w:oddHBand="0" w:evenHBand="0" w:firstRowFirstColumn="0" w:firstRowLastColumn="0" w:lastRowFirstColumn="0" w:lastRowLastColumn="0"/>
            </w:pPr>
            <w:r w:rsidRPr="002B791A">
              <w:t>Within budget</w:t>
            </w:r>
          </w:p>
        </w:tc>
      </w:tr>
      <w:tr w:rsidR="00613ACE" w:rsidRPr="00FE1BB9" w14:paraId="5528FBE9" w14:textId="283D9AEE" w:rsidTr="00FE283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756" w:type="dxa"/>
          </w:tcPr>
          <w:p w14:paraId="0E545DED" w14:textId="6078DBB0" w:rsidR="00613ACE" w:rsidRPr="00FE1BB9" w:rsidRDefault="00613ACE" w:rsidP="00613ACE">
            <w:r w:rsidRPr="00FE1BB9">
              <w:t xml:space="preserve">1.7 </w:t>
            </w:r>
          </w:p>
        </w:tc>
        <w:tc>
          <w:tcPr>
            <w:tcW w:w="4463" w:type="dxa"/>
          </w:tcPr>
          <w:p w14:paraId="0F917AC2" w14:textId="4DD6FE2F" w:rsidR="00613ACE" w:rsidRPr="002B791A" w:rsidRDefault="00613ACE" w:rsidP="00613ACE">
            <w:pPr>
              <w:cnfStyle w:val="000000100000" w:firstRow="0" w:lastRow="0" w:firstColumn="0" w:lastColumn="0" w:oddVBand="0" w:evenVBand="0" w:oddHBand="1" w:evenHBand="0" w:firstRowFirstColumn="0" w:firstRowLastColumn="0" w:lastRowFirstColumn="0" w:lastRowLastColumn="0"/>
            </w:pPr>
            <w:r w:rsidRPr="002B791A">
              <w:t>Action following a positive DBS check</w:t>
            </w:r>
            <w:r w:rsidR="005F1DC2">
              <w:t>.</w:t>
            </w:r>
          </w:p>
        </w:tc>
        <w:tc>
          <w:tcPr>
            <w:tcW w:w="8753" w:type="dxa"/>
            <w:gridSpan w:val="2"/>
          </w:tcPr>
          <w:p w14:paraId="5B1F26B6" w14:textId="683BA337" w:rsidR="00613ACE" w:rsidRPr="002B791A" w:rsidRDefault="00613ACE" w:rsidP="00613ACE">
            <w:pPr>
              <w:cnfStyle w:val="000000100000" w:firstRow="0" w:lastRow="0" w:firstColumn="0" w:lastColumn="0" w:oddVBand="0" w:evenVBand="0" w:oddHBand="1" w:evenHBand="0" w:firstRowFirstColumn="0" w:firstRowLastColumn="0" w:lastRowFirstColumn="0" w:lastRowLastColumn="0"/>
            </w:pPr>
            <w:r w:rsidRPr="002B791A">
              <w:t xml:space="preserve">Service Manager, in conversation with the </w:t>
            </w:r>
            <w:r w:rsidR="005F1DC2">
              <w:t>Assistant Director</w:t>
            </w:r>
            <w:r w:rsidR="00893149">
              <w:t>.</w:t>
            </w:r>
          </w:p>
        </w:tc>
        <w:tc>
          <w:tcPr>
            <w:tcW w:w="1257" w:type="dxa"/>
          </w:tcPr>
          <w:p w14:paraId="551D03D6" w14:textId="449835B0" w:rsidR="00613ACE" w:rsidRPr="002B791A" w:rsidRDefault="00613ACE" w:rsidP="00613ACE">
            <w:pPr>
              <w:cnfStyle w:val="000000100000" w:firstRow="0" w:lastRow="0" w:firstColumn="0" w:lastColumn="0" w:oddVBand="0" w:evenVBand="0" w:oddHBand="1" w:evenHBand="0" w:firstRowFirstColumn="0" w:firstRowLastColumn="0" w:lastRowFirstColumn="0" w:lastRowLastColumn="0"/>
            </w:pPr>
          </w:p>
        </w:tc>
      </w:tr>
      <w:tr w:rsidR="00613ACE" w:rsidRPr="00FE1BB9" w14:paraId="3CF46225" w14:textId="26FBC9AF" w:rsidTr="00FE2838">
        <w:trPr>
          <w:trHeight w:val="563"/>
        </w:trPr>
        <w:tc>
          <w:tcPr>
            <w:cnfStyle w:val="001000000000" w:firstRow="0" w:lastRow="0" w:firstColumn="1" w:lastColumn="0" w:oddVBand="0" w:evenVBand="0" w:oddHBand="0" w:evenHBand="0" w:firstRowFirstColumn="0" w:firstRowLastColumn="0" w:lastRowFirstColumn="0" w:lastRowLastColumn="0"/>
            <w:tcW w:w="756" w:type="dxa"/>
          </w:tcPr>
          <w:p w14:paraId="20550B50" w14:textId="57E73845" w:rsidR="00613ACE" w:rsidRPr="00FE1BB9" w:rsidRDefault="00613ACE" w:rsidP="00613ACE">
            <w:r w:rsidRPr="00FE1BB9">
              <w:t xml:space="preserve">1.8 </w:t>
            </w:r>
          </w:p>
        </w:tc>
        <w:tc>
          <w:tcPr>
            <w:tcW w:w="4463" w:type="dxa"/>
          </w:tcPr>
          <w:p w14:paraId="799FC497" w14:textId="6F0789FC" w:rsidR="00613ACE" w:rsidRPr="002B791A" w:rsidRDefault="00613ACE" w:rsidP="00613ACE">
            <w:pPr>
              <w:cnfStyle w:val="000000000000" w:firstRow="0" w:lastRow="0" w:firstColumn="0" w:lastColumn="0" w:oddVBand="0" w:evenVBand="0" w:oddHBand="0" w:evenHBand="0" w:firstRowFirstColumn="0" w:firstRowLastColumn="0" w:lastRowFirstColumn="0" w:lastRowLastColumn="0"/>
            </w:pPr>
            <w:r w:rsidRPr="002B791A">
              <w:t>Decision to shortlist a candidate for interview</w:t>
            </w:r>
            <w:r w:rsidR="005F1DC2">
              <w:t>.</w:t>
            </w:r>
          </w:p>
        </w:tc>
        <w:tc>
          <w:tcPr>
            <w:tcW w:w="8753" w:type="dxa"/>
            <w:gridSpan w:val="2"/>
          </w:tcPr>
          <w:p w14:paraId="0145CE78" w14:textId="0F456935" w:rsidR="00613ACE" w:rsidRPr="002B791A" w:rsidRDefault="00613ACE" w:rsidP="00613ACE">
            <w:pPr>
              <w:cnfStyle w:val="000000000000" w:firstRow="0" w:lastRow="0" w:firstColumn="0" w:lastColumn="0" w:oddVBand="0" w:evenVBand="0" w:oddHBand="0" w:evenHBand="0" w:firstRowFirstColumn="0" w:firstRowLastColumn="0" w:lastRowFirstColumn="0" w:lastRowLastColumn="0"/>
            </w:pPr>
            <w:r w:rsidRPr="002B791A">
              <w:t>Prospective line manager</w:t>
            </w:r>
            <w:r w:rsidR="005F1DC2">
              <w:t xml:space="preserve"> </w:t>
            </w:r>
            <w:r w:rsidRPr="002B791A">
              <w:t>/ equivalent level manager</w:t>
            </w:r>
            <w:r w:rsidR="00893149">
              <w:t>.</w:t>
            </w:r>
          </w:p>
        </w:tc>
        <w:tc>
          <w:tcPr>
            <w:tcW w:w="1257" w:type="dxa"/>
          </w:tcPr>
          <w:p w14:paraId="6E0E7D93" w14:textId="1E507C21" w:rsidR="00613ACE" w:rsidRPr="002B791A" w:rsidRDefault="00613ACE" w:rsidP="00613ACE">
            <w:pPr>
              <w:cnfStyle w:val="000000000000" w:firstRow="0" w:lastRow="0" w:firstColumn="0" w:lastColumn="0" w:oddVBand="0" w:evenVBand="0" w:oddHBand="0" w:evenHBand="0" w:firstRowFirstColumn="0" w:firstRowLastColumn="0" w:lastRowFirstColumn="0" w:lastRowLastColumn="0"/>
            </w:pPr>
          </w:p>
        </w:tc>
      </w:tr>
      <w:tr w:rsidR="00613ACE" w:rsidRPr="00FE1BB9" w14:paraId="10C49826" w14:textId="77777777" w:rsidTr="00893149">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756" w:type="dxa"/>
            <w:shd w:val="clear" w:color="auto" w:fill="D9D9D9" w:themeFill="background1" w:themeFillShade="D9"/>
          </w:tcPr>
          <w:p w14:paraId="3DF8F4D4" w14:textId="77777777" w:rsidR="00613ACE" w:rsidRPr="00FE1BB9" w:rsidRDefault="00613ACE" w:rsidP="00613ACE"/>
        </w:tc>
        <w:tc>
          <w:tcPr>
            <w:tcW w:w="14473" w:type="dxa"/>
            <w:gridSpan w:val="4"/>
            <w:shd w:val="clear" w:color="auto" w:fill="D9D9D9" w:themeFill="background1" w:themeFillShade="D9"/>
            <w:vAlign w:val="center"/>
          </w:tcPr>
          <w:p w14:paraId="0CD2DF13" w14:textId="1118E378" w:rsidR="00613ACE" w:rsidRPr="00B63F16" w:rsidRDefault="00613ACE" w:rsidP="00B63F16">
            <w:pPr>
              <w:pStyle w:val="ListParagraph"/>
              <w:numPr>
                <w:ilvl w:val="0"/>
                <w:numId w:val="21"/>
              </w:numPr>
              <w:ind w:left="238" w:hanging="283"/>
              <w:cnfStyle w:val="000000100000" w:firstRow="0" w:lastRow="0" w:firstColumn="0" w:lastColumn="0" w:oddVBand="0" w:evenVBand="0" w:oddHBand="1" w:evenHBand="0" w:firstRowFirstColumn="0" w:firstRowLastColumn="0" w:lastRowFirstColumn="0" w:lastRowLastColumn="0"/>
              <w:rPr>
                <w:rFonts w:cs="Arial"/>
                <w:szCs w:val="24"/>
              </w:rPr>
            </w:pPr>
            <w:bookmarkStart w:id="7" w:name="_Toc190349071"/>
            <w:r w:rsidRPr="00B64DCF">
              <w:rPr>
                <w:rStyle w:val="Heading5Char"/>
              </w:rPr>
              <w:t>Staff Training</w:t>
            </w:r>
            <w:bookmarkEnd w:id="7"/>
            <w:r w:rsidRPr="00E26D3E">
              <w:rPr>
                <w:rFonts w:cs="Arial"/>
                <w:b/>
                <w:bCs/>
                <w:szCs w:val="24"/>
              </w:rPr>
              <w:t xml:space="preserve"> </w:t>
            </w:r>
            <w:r w:rsidR="00893149">
              <w:rPr>
                <w:rFonts w:cs="Arial"/>
                <w:b/>
                <w:bCs/>
                <w:szCs w:val="24"/>
              </w:rPr>
              <w:t>-</w:t>
            </w:r>
            <w:r w:rsidRPr="00E26D3E">
              <w:rPr>
                <w:rFonts w:cs="Arial"/>
                <w:b/>
                <w:bCs/>
                <w:szCs w:val="24"/>
              </w:rPr>
              <w:t xml:space="preserve"> </w:t>
            </w:r>
            <w:r w:rsidRPr="00770EC0">
              <w:t>please note this section is also governed by corporate policies</w:t>
            </w:r>
            <w:r w:rsidRPr="001A08F0">
              <w:rPr>
                <w:rFonts w:cs="Arial"/>
                <w:bCs/>
                <w:szCs w:val="24"/>
              </w:rPr>
              <w:t xml:space="preserve"> (see </w:t>
            </w:r>
            <w:hyperlink r:id="rId26" w:history="1">
              <w:r w:rsidRPr="001A08F0">
                <w:rPr>
                  <w:rStyle w:val="Hyperlink"/>
                  <w:rFonts w:cs="Arial"/>
                  <w:szCs w:val="24"/>
                </w:rPr>
                <w:t>HR policies (A to Z)</w:t>
              </w:r>
            </w:hyperlink>
            <w:r w:rsidRPr="001A08F0">
              <w:rPr>
                <w:rFonts w:cs="Arial"/>
                <w:szCs w:val="24"/>
              </w:rPr>
              <w:t>)</w:t>
            </w:r>
          </w:p>
        </w:tc>
      </w:tr>
      <w:tr w:rsidR="00613ACE" w:rsidRPr="00FE1BB9" w14:paraId="56443CAA" w14:textId="0F609DE5" w:rsidTr="00B63F16">
        <w:trPr>
          <w:trHeight w:val="805"/>
        </w:trPr>
        <w:tc>
          <w:tcPr>
            <w:cnfStyle w:val="001000000000" w:firstRow="0" w:lastRow="0" w:firstColumn="1" w:lastColumn="0" w:oddVBand="0" w:evenVBand="0" w:oddHBand="0" w:evenHBand="0" w:firstRowFirstColumn="0" w:firstRowLastColumn="0" w:lastRowFirstColumn="0" w:lastRowLastColumn="0"/>
            <w:tcW w:w="756" w:type="dxa"/>
          </w:tcPr>
          <w:p w14:paraId="0296592B" w14:textId="44BA6867" w:rsidR="00613ACE" w:rsidRPr="00FE1BB9" w:rsidRDefault="00613ACE" w:rsidP="00613ACE">
            <w:r w:rsidRPr="00FE1BB9">
              <w:t xml:space="preserve">2.1 </w:t>
            </w:r>
          </w:p>
        </w:tc>
        <w:tc>
          <w:tcPr>
            <w:tcW w:w="4463" w:type="dxa"/>
          </w:tcPr>
          <w:p w14:paraId="5CE778BF" w14:textId="74F8BBAF" w:rsidR="00613ACE" w:rsidRPr="00FE1BB9" w:rsidRDefault="00613ACE" w:rsidP="00613ACE">
            <w:pPr>
              <w:cnfStyle w:val="000000000000" w:firstRow="0" w:lastRow="0" w:firstColumn="0" w:lastColumn="0" w:oddVBand="0" w:evenVBand="0" w:oddHBand="0" w:evenHBand="0" w:firstRowFirstColumn="0" w:firstRowLastColumn="0" w:lastRowFirstColumn="0" w:lastRowLastColumn="0"/>
            </w:pPr>
            <w:r w:rsidRPr="00FE1BB9">
              <w:t>External training courses (inclusive of travel and expenses)</w:t>
            </w:r>
            <w:r w:rsidR="00064D36">
              <w:t>.</w:t>
            </w:r>
          </w:p>
          <w:p w14:paraId="56D9220A" w14:textId="77777777" w:rsidR="00064D36" w:rsidRPr="00FE1BB9" w:rsidRDefault="00064D36" w:rsidP="00613ACE">
            <w:pPr>
              <w:cnfStyle w:val="000000000000" w:firstRow="0" w:lastRow="0" w:firstColumn="0" w:lastColumn="0" w:oddVBand="0" w:evenVBand="0" w:oddHBand="0" w:evenHBand="0" w:firstRowFirstColumn="0" w:firstRowLastColumn="0" w:lastRowFirstColumn="0" w:lastRowLastColumn="0"/>
            </w:pPr>
          </w:p>
          <w:p w14:paraId="37102516" w14:textId="470C8521" w:rsidR="00613ACE" w:rsidRPr="00FE1BB9" w:rsidRDefault="00613ACE" w:rsidP="00613ACE">
            <w:pPr>
              <w:cnfStyle w:val="000000000000" w:firstRow="0" w:lastRow="0" w:firstColumn="0" w:lastColumn="0" w:oddVBand="0" w:evenVBand="0" w:oddHBand="0" w:evenHBand="0" w:firstRowFirstColumn="0" w:firstRowLastColumn="0" w:lastRowFirstColumn="0" w:lastRowLastColumn="0"/>
            </w:pPr>
            <w:r w:rsidRPr="00FE1BB9">
              <w:t>Internal training courses</w:t>
            </w:r>
            <w:r w:rsidR="00064D36">
              <w:t>.</w:t>
            </w:r>
          </w:p>
        </w:tc>
        <w:tc>
          <w:tcPr>
            <w:tcW w:w="8753" w:type="dxa"/>
            <w:gridSpan w:val="2"/>
          </w:tcPr>
          <w:p w14:paraId="016B847A" w14:textId="3FC58CA0" w:rsidR="00613ACE" w:rsidRPr="00FE1BB9" w:rsidRDefault="00613ACE" w:rsidP="00613ACE">
            <w:pPr>
              <w:cnfStyle w:val="000000000000" w:firstRow="0" w:lastRow="0" w:firstColumn="0" w:lastColumn="0" w:oddVBand="0" w:evenVBand="0" w:oddHBand="0" w:evenHBand="0" w:firstRowFirstColumn="0" w:firstRowLastColumn="0" w:lastRowFirstColumn="0" w:lastRowLastColumn="0"/>
            </w:pPr>
            <w:r w:rsidRPr="00FE1BB9">
              <w:t>Academy lead or Assistant Director</w:t>
            </w:r>
            <w:r w:rsidR="00893149">
              <w:t>.</w:t>
            </w:r>
          </w:p>
          <w:p w14:paraId="0A30E3E8" w14:textId="3D3ED7B7" w:rsidR="00613ACE" w:rsidRPr="00FE1BB9" w:rsidRDefault="00613ACE" w:rsidP="00613ACE">
            <w:pPr>
              <w:cnfStyle w:val="000000000000" w:firstRow="0" w:lastRow="0" w:firstColumn="0" w:lastColumn="0" w:oddVBand="0" w:evenVBand="0" w:oddHBand="0" w:evenHBand="0" w:firstRowFirstColumn="0" w:firstRowLastColumn="0" w:lastRowFirstColumn="0" w:lastRowLastColumn="0"/>
            </w:pPr>
          </w:p>
          <w:p w14:paraId="6FB8FCC1" w14:textId="77777777" w:rsidR="00064D36" w:rsidRPr="00FE1BB9" w:rsidRDefault="00064D36" w:rsidP="00613ACE">
            <w:pPr>
              <w:cnfStyle w:val="000000000000" w:firstRow="0" w:lastRow="0" w:firstColumn="0" w:lastColumn="0" w:oddVBand="0" w:evenVBand="0" w:oddHBand="0" w:evenHBand="0" w:firstRowFirstColumn="0" w:firstRowLastColumn="0" w:lastRowFirstColumn="0" w:lastRowLastColumn="0"/>
            </w:pPr>
          </w:p>
          <w:p w14:paraId="10A3DF96" w14:textId="6C9278C8" w:rsidR="00613ACE" w:rsidRPr="00FE1BB9" w:rsidRDefault="00613ACE" w:rsidP="00613ACE">
            <w:pPr>
              <w:cnfStyle w:val="000000000000" w:firstRow="0" w:lastRow="0" w:firstColumn="0" w:lastColumn="0" w:oddVBand="0" w:evenVBand="0" w:oddHBand="0" w:evenHBand="0" w:firstRowFirstColumn="0" w:firstRowLastColumn="0" w:lastRowFirstColumn="0" w:lastRowLastColumn="0"/>
            </w:pPr>
            <w:r w:rsidRPr="00FE1BB9">
              <w:t>The line manager</w:t>
            </w:r>
            <w:r w:rsidR="00893149">
              <w:t>.</w:t>
            </w:r>
          </w:p>
        </w:tc>
        <w:tc>
          <w:tcPr>
            <w:tcW w:w="1257" w:type="dxa"/>
          </w:tcPr>
          <w:p w14:paraId="41F10471" w14:textId="7E683336" w:rsidR="00613ACE" w:rsidRPr="00FE1BB9" w:rsidRDefault="00613ACE" w:rsidP="00613ACE">
            <w:pPr>
              <w:cnfStyle w:val="000000000000" w:firstRow="0" w:lastRow="0" w:firstColumn="0" w:lastColumn="0" w:oddVBand="0" w:evenVBand="0" w:oddHBand="0" w:evenHBand="0" w:firstRowFirstColumn="0" w:firstRowLastColumn="0" w:lastRowFirstColumn="0" w:lastRowLastColumn="0"/>
            </w:pPr>
            <w:r w:rsidRPr="00FE1BB9">
              <w:t>Within budget</w:t>
            </w:r>
          </w:p>
        </w:tc>
      </w:tr>
      <w:tr w:rsidR="00613ACE" w:rsidRPr="00FE1BB9" w14:paraId="4504FB5D" w14:textId="0054E243" w:rsidTr="00064D3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756" w:type="dxa"/>
          </w:tcPr>
          <w:p w14:paraId="12D828E4" w14:textId="601766C6" w:rsidR="00613ACE" w:rsidRPr="00FE1BB9" w:rsidRDefault="00613ACE" w:rsidP="00613ACE">
            <w:pPr>
              <w:spacing w:line="259" w:lineRule="auto"/>
              <w:rPr>
                <w:rFonts w:cs="Arial"/>
                <w:szCs w:val="24"/>
              </w:rPr>
            </w:pPr>
            <w:r w:rsidRPr="00FE1BB9">
              <w:rPr>
                <w:rFonts w:cs="Arial"/>
                <w:szCs w:val="24"/>
              </w:rPr>
              <w:t xml:space="preserve">2.2 </w:t>
            </w:r>
          </w:p>
        </w:tc>
        <w:tc>
          <w:tcPr>
            <w:tcW w:w="4463" w:type="dxa"/>
          </w:tcPr>
          <w:p w14:paraId="09A57239" w14:textId="5AEFC086" w:rsidR="00613ACE" w:rsidRPr="00FE1BB9" w:rsidRDefault="00613ACE" w:rsidP="00613ACE">
            <w:pPr>
              <w:cnfStyle w:val="000000100000" w:firstRow="0" w:lastRow="0" w:firstColumn="0" w:lastColumn="0" w:oddVBand="0" w:evenVBand="0" w:oddHBand="1" w:evenHBand="0" w:firstRowFirstColumn="0" w:firstRowLastColumn="0" w:lastRowFirstColumn="0" w:lastRowLastColumn="0"/>
            </w:pPr>
            <w:r w:rsidRPr="00FE1BB9">
              <w:t xml:space="preserve">Away Day expenses </w:t>
            </w:r>
          </w:p>
        </w:tc>
        <w:tc>
          <w:tcPr>
            <w:tcW w:w="8753" w:type="dxa"/>
            <w:gridSpan w:val="2"/>
          </w:tcPr>
          <w:p w14:paraId="2B1B9B72" w14:textId="24F83BBF" w:rsidR="00613ACE" w:rsidRPr="00FE1BB9" w:rsidRDefault="00613ACE" w:rsidP="00613ACE">
            <w:pPr>
              <w:cnfStyle w:val="000000100000" w:firstRow="0" w:lastRow="0" w:firstColumn="0" w:lastColumn="0" w:oddVBand="0" w:evenVBand="0" w:oddHBand="1" w:evenHBand="0" w:firstRowFirstColumn="0" w:firstRowLastColumn="0" w:lastRowFirstColumn="0" w:lastRowLastColumn="0"/>
            </w:pPr>
            <w:r w:rsidRPr="00FE1BB9">
              <w:t>Assistant Director</w:t>
            </w:r>
            <w:r w:rsidR="00893149">
              <w:t>.</w:t>
            </w:r>
          </w:p>
        </w:tc>
        <w:tc>
          <w:tcPr>
            <w:tcW w:w="1257" w:type="dxa"/>
          </w:tcPr>
          <w:p w14:paraId="5D273ABB" w14:textId="197A778E" w:rsidR="00613ACE" w:rsidRPr="00FE1BB9" w:rsidRDefault="00613ACE" w:rsidP="00613ACE">
            <w:pPr>
              <w:cnfStyle w:val="000000100000" w:firstRow="0" w:lastRow="0" w:firstColumn="0" w:lastColumn="0" w:oddVBand="0" w:evenVBand="0" w:oddHBand="1" w:evenHBand="0" w:firstRowFirstColumn="0" w:firstRowLastColumn="0" w:lastRowFirstColumn="0" w:lastRowLastColumn="0"/>
            </w:pPr>
          </w:p>
        </w:tc>
      </w:tr>
      <w:tr w:rsidR="00613ACE" w:rsidRPr="00FE1BB9" w14:paraId="72D2EA72" w14:textId="2F590566" w:rsidTr="00893149">
        <w:trPr>
          <w:gridAfter w:val="1"/>
          <w:wAfter w:w="1257" w:type="dxa"/>
          <w:trHeight w:val="651"/>
        </w:trPr>
        <w:tc>
          <w:tcPr>
            <w:cnfStyle w:val="001000000000" w:firstRow="0" w:lastRow="0" w:firstColumn="1" w:lastColumn="0" w:oddVBand="0" w:evenVBand="0" w:oddHBand="0" w:evenHBand="0" w:firstRowFirstColumn="0" w:firstRowLastColumn="0" w:lastRowFirstColumn="0" w:lastRowLastColumn="0"/>
            <w:tcW w:w="756" w:type="dxa"/>
            <w:shd w:val="clear" w:color="auto" w:fill="D9D9D9" w:themeFill="background1" w:themeFillShade="D9"/>
          </w:tcPr>
          <w:p w14:paraId="6B2BFA0C" w14:textId="193C96CE" w:rsidR="00613ACE" w:rsidRPr="00B64DCF" w:rsidRDefault="00613ACE" w:rsidP="00613ACE">
            <w:pPr>
              <w:ind w:left="360"/>
              <w:rPr>
                <w:rFonts w:cs="Arial"/>
                <w:szCs w:val="24"/>
              </w:rPr>
            </w:pPr>
          </w:p>
        </w:tc>
        <w:tc>
          <w:tcPr>
            <w:tcW w:w="13216" w:type="dxa"/>
            <w:gridSpan w:val="2"/>
            <w:shd w:val="clear" w:color="auto" w:fill="D9D9D9" w:themeFill="background1" w:themeFillShade="D9"/>
            <w:vAlign w:val="center"/>
          </w:tcPr>
          <w:p w14:paraId="4082BE7F" w14:textId="3401CD97" w:rsidR="00613ACE" w:rsidRPr="00B64DCF" w:rsidRDefault="00613ACE" w:rsidP="00B63F16">
            <w:pPr>
              <w:pStyle w:val="ListParagraph"/>
              <w:numPr>
                <w:ilvl w:val="0"/>
                <w:numId w:val="21"/>
              </w:numPr>
              <w:ind w:left="238" w:hanging="283"/>
              <w:cnfStyle w:val="000000000000" w:firstRow="0" w:lastRow="0" w:firstColumn="0" w:lastColumn="0" w:oddVBand="0" w:evenVBand="0" w:oddHBand="0" w:evenHBand="0" w:firstRowFirstColumn="0" w:firstRowLastColumn="0" w:lastRowFirstColumn="0" w:lastRowLastColumn="0"/>
            </w:pPr>
            <w:bookmarkStart w:id="8" w:name="_Toc190349072"/>
            <w:r w:rsidRPr="00FA755E">
              <w:rPr>
                <w:rStyle w:val="Heading5Char"/>
              </w:rPr>
              <w:t>Disciplinary Procedures</w:t>
            </w:r>
            <w:bookmarkEnd w:id="8"/>
            <w:r w:rsidRPr="00B64DCF">
              <w:t xml:space="preserve"> </w:t>
            </w:r>
            <w:r w:rsidR="00893149">
              <w:t xml:space="preserve">- </w:t>
            </w:r>
            <w:r w:rsidRPr="00FA755E">
              <w:t xml:space="preserve">please note this section is also governed by corporate policies (see </w:t>
            </w:r>
            <w:hyperlink r:id="rId27" w:history="1">
              <w:r w:rsidRPr="00FA755E">
                <w:t>HR policies (A to Z)</w:t>
              </w:r>
            </w:hyperlink>
            <w:r w:rsidRPr="00FA755E">
              <w:t>)</w:t>
            </w:r>
          </w:p>
        </w:tc>
        <w:tc>
          <w:tcPr>
            <w:tcW w:w="1257" w:type="dxa"/>
            <w:shd w:val="clear" w:color="auto" w:fill="D9D9D9" w:themeFill="background1" w:themeFillShade="D9"/>
          </w:tcPr>
          <w:p w14:paraId="35F2682E" w14:textId="77777777" w:rsidR="00B63F16" w:rsidRPr="00FE1BB9" w:rsidRDefault="00B63F16" w:rsidP="00B63F16">
            <w:pPr>
              <w:cnfStyle w:val="000000000000" w:firstRow="0" w:lastRow="0" w:firstColumn="0" w:lastColumn="0" w:oddVBand="0" w:evenVBand="0" w:oddHBand="0" w:evenHBand="0" w:firstRowFirstColumn="0" w:firstRowLastColumn="0" w:lastRowFirstColumn="0" w:lastRowLastColumn="0"/>
            </w:pPr>
          </w:p>
        </w:tc>
      </w:tr>
      <w:tr w:rsidR="00613ACE" w:rsidRPr="00FE1BB9" w14:paraId="0B5F3F92" w14:textId="081EE6AC"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286"/>
        </w:trPr>
        <w:tc>
          <w:tcPr>
            <w:cnfStyle w:val="001000000000" w:firstRow="0" w:lastRow="0" w:firstColumn="1" w:lastColumn="0" w:oddVBand="0" w:evenVBand="0" w:oddHBand="0" w:evenHBand="0" w:firstRowFirstColumn="0" w:firstRowLastColumn="0" w:lastRowFirstColumn="0" w:lastRowLastColumn="0"/>
            <w:tcW w:w="756" w:type="dxa"/>
          </w:tcPr>
          <w:p w14:paraId="20790F3A" w14:textId="7524B508" w:rsidR="00613ACE" w:rsidRPr="00FE1BB9" w:rsidRDefault="00613ACE" w:rsidP="00613ACE">
            <w:pPr>
              <w:spacing w:line="259" w:lineRule="auto"/>
              <w:rPr>
                <w:rFonts w:cs="Arial"/>
                <w:szCs w:val="24"/>
              </w:rPr>
            </w:pPr>
            <w:r w:rsidRPr="00FE1BB9">
              <w:rPr>
                <w:rFonts w:cs="Arial"/>
                <w:szCs w:val="24"/>
              </w:rPr>
              <w:t>3.1</w:t>
            </w:r>
          </w:p>
        </w:tc>
        <w:tc>
          <w:tcPr>
            <w:tcW w:w="4463" w:type="dxa"/>
          </w:tcPr>
          <w:p w14:paraId="5F49E8A1" w14:textId="11D6027C" w:rsidR="00613ACE" w:rsidRPr="00FE1BB9" w:rsidRDefault="00613ACE" w:rsidP="00613ACE">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FE1BB9">
              <w:rPr>
                <w:rFonts w:cs="Arial"/>
                <w:szCs w:val="24"/>
              </w:rPr>
              <w:t>Informal Discussion</w:t>
            </w:r>
            <w:r w:rsidR="00064D36">
              <w:rPr>
                <w:rFonts w:cs="Arial"/>
                <w:szCs w:val="24"/>
              </w:rPr>
              <w:t>.</w:t>
            </w:r>
          </w:p>
        </w:tc>
        <w:tc>
          <w:tcPr>
            <w:tcW w:w="8753" w:type="dxa"/>
          </w:tcPr>
          <w:p w14:paraId="6F1B74DD" w14:textId="428F2991" w:rsidR="00613ACE" w:rsidRPr="00893149" w:rsidRDefault="00613ACE" w:rsidP="00893149">
            <w:pPr>
              <w:cnfStyle w:val="000000100000" w:firstRow="0" w:lastRow="0" w:firstColumn="0" w:lastColumn="0" w:oddVBand="0" w:evenVBand="0" w:oddHBand="1" w:evenHBand="0" w:firstRowFirstColumn="0" w:firstRowLastColumn="0" w:lastRowFirstColumn="0" w:lastRowLastColumn="0"/>
            </w:pPr>
            <w:r w:rsidRPr="00893149">
              <w:t>Line Manager [TM and above] with HR advice, if required</w:t>
            </w:r>
            <w:r w:rsidR="00893149">
              <w:t>.</w:t>
            </w:r>
          </w:p>
        </w:tc>
        <w:tc>
          <w:tcPr>
            <w:tcW w:w="1257" w:type="dxa"/>
          </w:tcPr>
          <w:p w14:paraId="62F66278" w14:textId="77777777" w:rsidR="00B63F16" w:rsidRPr="00FE1BB9" w:rsidRDefault="00B63F16" w:rsidP="00B63F16">
            <w:pPr>
              <w:cnfStyle w:val="000000100000" w:firstRow="0" w:lastRow="0" w:firstColumn="0" w:lastColumn="0" w:oddVBand="0" w:evenVBand="0" w:oddHBand="1" w:evenHBand="0" w:firstRowFirstColumn="0" w:firstRowLastColumn="0" w:lastRowFirstColumn="0" w:lastRowLastColumn="0"/>
            </w:pPr>
          </w:p>
        </w:tc>
      </w:tr>
      <w:tr w:rsidR="00613ACE" w:rsidRPr="00FE1BB9" w14:paraId="3FC21D60" w14:textId="33CACF0F" w:rsidTr="00FE2838">
        <w:trPr>
          <w:gridAfter w:val="1"/>
          <w:wAfter w:w="1257" w:type="dxa"/>
          <w:trHeight w:val="563"/>
        </w:trPr>
        <w:tc>
          <w:tcPr>
            <w:cnfStyle w:val="001000000000" w:firstRow="0" w:lastRow="0" w:firstColumn="1" w:lastColumn="0" w:oddVBand="0" w:evenVBand="0" w:oddHBand="0" w:evenHBand="0" w:firstRowFirstColumn="0" w:firstRowLastColumn="0" w:lastRowFirstColumn="0" w:lastRowLastColumn="0"/>
            <w:tcW w:w="756" w:type="dxa"/>
          </w:tcPr>
          <w:p w14:paraId="60166C20" w14:textId="76DC7002" w:rsidR="00613ACE" w:rsidRPr="00FE1BB9" w:rsidRDefault="00613ACE" w:rsidP="00613ACE">
            <w:pPr>
              <w:spacing w:line="259" w:lineRule="auto"/>
              <w:rPr>
                <w:rFonts w:cs="Arial"/>
                <w:szCs w:val="24"/>
              </w:rPr>
            </w:pPr>
            <w:r w:rsidRPr="00FE1BB9">
              <w:rPr>
                <w:rFonts w:cs="Arial"/>
                <w:szCs w:val="24"/>
              </w:rPr>
              <w:t xml:space="preserve">3.2 </w:t>
            </w:r>
          </w:p>
        </w:tc>
        <w:tc>
          <w:tcPr>
            <w:tcW w:w="4463" w:type="dxa"/>
          </w:tcPr>
          <w:p w14:paraId="573EE848" w14:textId="201EFF51" w:rsidR="00613ACE" w:rsidRPr="00FE1BB9" w:rsidRDefault="00613ACE" w:rsidP="00613ACE">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FE1BB9">
              <w:rPr>
                <w:rFonts w:cs="Arial"/>
                <w:szCs w:val="24"/>
              </w:rPr>
              <w:t>First Written Warning</w:t>
            </w:r>
            <w:r w:rsidR="00064D36">
              <w:rPr>
                <w:rFonts w:cs="Arial"/>
                <w:szCs w:val="24"/>
              </w:rPr>
              <w:t>.</w:t>
            </w:r>
          </w:p>
        </w:tc>
        <w:tc>
          <w:tcPr>
            <w:tcW w:w="8753" w:type="dxa"/>
          </w:tcPr>
          <w:p w14:paraId="0079125D" w14:textId="1AAE8FAF" w:rsidR="00613ACE" w:rsidRPr="00893149" w:rsidRDefault="00613ACE" w:rsidP="00893149">
            <w:pPr>
              <w:cnfStyle w:val="000000000000" w:firstRow="0" w:lastRow="0" w:firstColumn="0" w:lastColumn="0" w:oddVBand="0" w:evenVBand="0" w:oddHBand="0" w:evenHBand="0" w:firstRowFirstColumn="0" w:firstRowLastColumn="0" w:lastRowFirstColumn="0" w:lastRowLastColumn="0"/>
            </w:pPr>
            <w:r w:rsidRPr="00893149">
              <w:t>Line Manager [TM and above in discussion] with HR for advice and oversight</w:t>
            </w:r>
            <w:r w:rsidR="00893149">
              <w:t>.</w:t>
            </w:r>
          </w:p>
        </w:tc>
        <w:tc>
          <w:tcPr>
            <w:tcW w:w="1257" w:type="dxa"/>
          </w:tcPr>
          <w:p w14:paraId="174717C6" w14:textId="77777777" w:rsidR="00B63F16" w:rsidRPr="00FE1BB9" w:rsidRDefault="00B63F16" w:rsidP="00B63F16">
            <w:pPr>
              <w:cnfStyle w:val="000000000000" w:firstRow="0" w:lastRow="0" w:firstColumn="0" w:lastColumn="0" w:oddVBand="0" w:evenVBand="0" w:oddHBand="0" w:evenHBand="0" w:firstRowFirstColumn="0" w:firstRowLastColumn="0" w:lastRowFirstColumn="0" w:lastRowLastColumn="0"/>
            </w:pPr>
          </w:p>
        </w:tc>
      </w:tr>
      <w:tr w:rsidR="00613ACE" w:rsidRPr="00FE1BB9" w14:paraId="4775C9D6" w14:textId="137EBB88"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563"/>
        </w:trPr>
        <w:tc>
          <w:tcPr>
            <w:cnfStyle w:val="001000000000" w:firstRow="0" w:lastRow="0" w:firstColumn="1" w:lastColumn="0" w:oddVBand="0" w:evenVBand="0" w:oddHBand="0" w:evenHBand="0" w:firstRowFirstColumn="0" w:firstRowLastColumn="0" w:lastRowFirstColumn="0" w:lastRowLastColumn="0"/>
            <w:tcW w:w="756" w:type="dxa"/>
          </w:tcPr>
          <w:p w14:paraId="4C3B1EDB" w14:textId="6FB070D7" w:rsidR="00613ACE" w:rsidRPr="00FE1BB9" w:rsidRDefault="00613ACE" w:rsidP="00613ACE">
            <w:pPr>
              <w:rPr>
                <w:rFonts w:cs="Arial"/>
                <w:szCs w:val="24"/>
              </w:rPr>
            </w:pPr>
            <w:r w:rsidRPr="00FE1BB9">
              <w:rPr>
                <w:rFonts w:cs="Arial"/>
                <w:szCs w:val="24"/>
              </w:rPr>
              <w:t xml:space="preserve">3.3 </w:t>
            </w:r>
          </w:p>
        </w:tc>
        <w:tc>
          <w:tcPr>
            <w:tcW w:w="4463" w:type="dxa"/>
          </w:tcPr>
          <w:p w14:paraId="131B8257" w14:textId="5C35CF4E" w:rsidR="00613ACE" w:rsidRPr="00FE1BB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FE1BB9">
              <w:rPr>
                <w:rFonts w:cs="Arial"/>
                <w:szCs w:val="24"/>
              </w:rPr>
              <w:t>Final Written Warning</w:t>
            </w:r>
            <w:r w:rsidR="00064D36">
              <w:rPr>
                <w:rFonts w:cs="Arial"/>
                <w:szCs w:val="24"/>
              </w:rPr>
              <w:t>.</w:t>
            </w:r>
          </w:p>
        </w:tc>
        <w:tc>
          <w:tcPr>
            <w:tcW w:w="8753" w:type="dxa"/>
          </w:tcPr>
          <w:p w14:paraId="14A2DFF0" w14:textId="763EF92C" w:rsidR="00613ACE" w:rsidRPr="00893149" w:rsidRDefault="00613ACE" w:rsidP="00893149">
            <w:pPr>
              <w:cnfStyle w:val="000000100000" w:firstRow="0" w:lastRow="0" w:firstColumn="0" w:lastColumn="0" w:oddVBand="0" w:evenVBand="0" w:oddHBand="1" w:evenHBand="0" w:firstRowFirstColumn="0" w:firstRowLastColumn="0" w:lastRowFirstColumn="0" w:lastRowLastColumn="0"/>
            </w:pPr>
            <w:r w:rsidRPr="00893149">
              <w:t xml:space="preserve">Line Manager or Investigating Officer (if different from Line Manager) with HR present. The Line Manager must consult their line manager prior to issuing the final warning.  </w:t>
            </w:r>
          </w:p>
        </w:tc>
        <w:tc>
          <w:tcPr>
            <w:tcW w:w="1257" w:type="dxa"/>
          </w:tcPr>
          <w:p w14:paraId="3F07F662" w14:textId="77777777" w:rsidR="00B63F16" w:rsidRPr="00FE1BB9" w:rsidRDefault="00B63F16" w:rsidP="00B63F16">
            <w:pPr>
              <w:cnfStyle w:val="000000100000" w:firstRow="0" w:lastRow="0" w:firstColumn="0" w:lastColumn="0" w:oddVBand="0" w:evenVBand="0" w:oddHBand="1" w:evenHBand="0" w:firstRowFirstColumn="0" w:firstRowLastColumn="0" w:lastRowFirstColumn="0" w:lastRowLastColumn="0"/>
            </w:pPr>
          </w:p>
        </w:tc>
      </w:tr>
      <w:tr w:rsidR="00613ACE" w:rsidRPr="00FE1BB9" w14:paraId="5178A2A2" w14:textId="50FDF0F4" w:rsidTr="00FE2838">
        <w:trPr>
          <w:gridAfter w:val="1"/>
          <w:wAfter w:w="1257" w:type="dxa"/>
          <w:trHeight w:val="563"/>
        </w:trPr>
        <w:tc>
          <w:tcPr>
            <w:cnfStyle w:val="001000000000" w:firstRow="0" w:lastRow="0" w:firstColumn="1" w:lastColumn="0" w:oddVBand="0" w:evenVBand="0" w:oddHBand="0" w:evenHBand="0" w:firstRowFirstColumn="0" w:firstRowLastColumn="0" w:lastRowFirstColumn="0" w:lastRowLastColumn="0"/>
            <w:tcW w:w="756" w:type="dxa"/>
          </w:tcPr>
          <w:p w14:paraId="735C1ECA" w14:textId="35D2B70D" w:rsidR="00613ACE" w:rsidRPr="00FE1BB9" w:rsidRDefault="00613ACE" w:rsidP="00613ACE">
            <w:pPr>
              <w:rPr>
                <w:rFonts w:cs="Arial"/>
                <w:szCs w:val="24"/>
              </w:rPr>
            </w:pPr>
            <w:r>
              <w:rPr>
                <w:rFonts w:cs="Arial"/>
                <w:szCs w:val="24"/>
              </w:rPr>
              <w:lastRenderedPageBreak/>
              <w:t>3.4</w:t>
            </w:r>
            <w:r w:rsidRPr="00FE1BB9">
              <w:rPr>
                <w:rFonts w:cs="Arial"/>
                <w:szCs w:val="24"/>
              </w:rPr>
              <w:t xml:space="preserve"> </w:t>
            </w:r>
          </w:p>
        </w:tc>
        <w:tc>
          <w:tcPr>
            <w:tcW w:w="4463" w:type="dxa"/>
          </w:tcPr>
          <w:p w14:paraId="301618C8" w14:textId="2CA2A0F3" w:rsidR="00613ACE" w:rsidRPr="00FE1BB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FE1BB9">
              <w:rPr>
                <w:rFonts w:cs="Arial"/>
                <w:szCs w:val="24"/>
              </w:rPr>
              <w:t>Dismissal Stage</w:t>
            </w:r>
            <w:r w:rsidR="00064D36">
              <w:rPr>
                <w:rFonts w:cs="Arial"/>
                <w:szCs w:val="24"/>
              </w:rPr>
              <w:t>.</w:t>
            </w:r>
          </w:p>
        </w:tc>
        <w:tc>
          <w:tcPr>
            <w:tcW w:w="8753" w:type="dxa"/>
          </w:tcPr>
          <w:p w14:paraId="24E852A1" w14:textId="782D4C27" w:rsidR="00613ACE" w:rsidRPr="00893149" w:rsidRDefault="00613ACE" w:rsidP="00893149">
            <w:pPr>
              <w:cnfStyle w:val="000000000000" w:firstRow="0" w:lastRow="0" w:firstColumn="0" w:lastColumn="0" w:oddVBand="0" w:evenVBand="0" w:oddHBand="0" w:evenHBand="0" w:firstRowFirstColumn="0" w:firstRowLastColumn="0" w:lastRowFirstColumn="0" w:lastRowLastColumn="0"/>
            </w:pPr>
            <w:r w:rsidRPr="00893149">
              <w:t>Line Manager’s line manager</w:t>
            </w:r>
            <w:r w:rsidR="00FC5ADC">
              <w:t xml:space="preserve"> </w:t>
            </w:r>
            <w:r w:rsidRPr="00893149">
              <w:t xml:space="preserve">– or Investigating Officer (if different from Line Manager) with HR present.  </w:t>
            </w:r>
          </w:p>
          <w:p w14:paraId="494AB117" w14:textId="7DB9A734" w:rsidR="00613ACE" w:rsidRPr="00893149" w:rsidRDefault="00613ACE" w:rsidP="00893149">
            <w:pPr>
              <w:cnfStyle w:val="000000000000" w:firstRow="0" w:lastRow="0" w:firstColumn="0" w:lastColumn="0" w:oddVBand="0" w:evenVBand="0" w:oddHBand="0" w:evenHBand="0" w:firstRowFirstColumn="0" w:firstRowLastColumn="0" w:lastRowFirstColumn="0" w:lastRowLastColumn="0"/>
            </w:pPr>
            <w:r w:rsidRPr="00893149">
              <w:t xml:space="preserve">The Assistant Director must be consulted prior to dismissal.   </w:t>
            </w:r>
          </w:p>
        </w:tc>
        <w:tc>
          <w:tcPr>
            <w:tcW w:w="1257" w:type="dxa"/>
          </w:tcPr>
          <w:p w14:paraId="3D91E48C" w14:textId="77777777" w:rsidR="00B63F16" w:rsidRPr="00FE1BB9" w:rsidRDefault="00B63F16" w:rsidP="00B63F16">
            <w:pPr>
              <w:cnfStyle w:val="000000000000" w:firstRow="0" w:lastRow="0" w:firstColumn="0" w:lastColumn="0" w:oddVBand="0" w:evenVBand="0" w:oddHBand="0" w:evenHBand="0" w:firstRowFirstColumn="0" w:firstRowLastColumn="0" w:lastRowFirstColumn="0" w:lastRowLastColumn="0"/>
            </w:pPr>
          </w:p>
        </w:tc>
      </w:tr>
      <w:tr w:rsidR="00613ACE" w:rsidRPr="00FE1BB9" w14:paraId="44041A98" w14:textId="1D5D75EA" w:rsidTr="00FC5ADC">
        <w:trPr>
          <w:gridAfter w:val="1"/>
          <w:cnfStyle w:val="000000100000" w:firstRow="0" w:lastRow="0" w:firstColumn="0" w:lastColumn="0" w:oddVBand="0" w:evenVBand="0" w:oddHBand="1" w:evenHBand="0" w:firstRowFirstColumn="0" w:firstRowLastColumn="0" w:lastRowFirstColumn="0" w:lastRowLastColumn="0"/>
          <w:wAfter w:w="1257" w:type="dxa"/>
          <w:trHeight w:val="423"/>
        </w:trPr>
        <w:tc>
          <w:tcPr>
            <w:cnfStyle w:val="001000000000" w:firstRow="0" w:lastRow="0" w:firstColumn="1" w:lastColumn="0" w:oddVBand="0" w:evenVBand="0" w:oddHBand="0" w:evenHBand="0" w:firstRowFirstColumn="0" w:firstRowLastColumn="0" w:lastRowFirstColumn="0" w:lastRowLastColumn="0"/>
            <w:tcW w:w="756" w:type="dxa"/>
          </w:tcPr>
          <w:p w14:paraId="682F757C" w14:textId="7CCDA6D5" w:rsidR="00613ACE" w:rsidRPr="00FE1BB9" w:rsidRDefault="00613ACE" w:rsidP="00613ACE">
            <w:pPr>
              <w:rPr>
                <w:rFonts w:cs="Arial"/>
                <w:szCs w:val="24"/>
              </w:rPr>
            </w:pPr>
            <w:r>
              <w:rPr>
                <w:rFonts w:cs="Arial"/>
                <w:szCs w:val="24"/>
              </w:rPr>
              <w:t>3.5</w:t>
            </w:r>
            <w:r w:rsidRPr="00FE1BB9">
              <w:rPr>
                <w:rFonts w:cs="Arial"/>
                <w:szCs w:val="24"/>
              </w:rPr>
              <w:t xml:space="preserve"> </w:t>
            </w:r>
          </w:p>
        </w:tc>
        <w:tc>
          <w:tcPr>
            <w:tcW w:w="4463" w:type="dxa"/>
          </w:tcPr>
          <w:p w14:paraId="7FBB046A" w14:textId="76742410" w:rsidR="00613ACE" w:rsidRPr="00FE1BB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FE1BB9">
              <w:rPr>
                <w:rFonts w:cs="Arial"/>
                <w:szCs w:val="24"/>
              </w:rPr>
              <w:t>Appeal</w:t>
            </w:r>
            <w:r w:rsidR="00FC5ADC">
              <w:rPr>
                <w:rFonts w:cs="Arial"/>
                <w:szCs w:val="24"/>
              </w:rPr>
              <w:t>.</w:t>
            </w:r>
          </w:p>
        </w:tc>
        <w:tc>
          <w:tcPr>
            <w:tcW w:w="8753" w:type="dxa"/>
          </w:tcPr>
          <w:p w14:paraId="136FD326" w14:textId="4C67EE01" w:rsidR="00613ACE" w:rsidRPr="00893149" w:rsidRDefault="00613ACE" w:rsidP="00FC5ADC">
            <w:pPr>
              <w:cnfStyle w:val="000000100000" w:firstRow="0" w:lastRow="0" w:firstColumn="0" w:lastColumn="0" w:oddVBand="0" w:evenVBand="0" w:oddHBand="1" w:evenHBand="0" w:firstRowFirstColumn="0" w:firstRowLastColumn="0" w:lastRowFirstColumn="0" w:lastRowLastColumn="0"/>
            </w:pPr>
            <w:r w:rsidRPr="00893149">
              <w:t xml:space="preserve">Line Manager of the person who dismissed [SM or above] with HR present.   </w:t>
            </w:r>
          </w:p>
        </w:tc>
        <w:tc>
          <w:tcPr>
            <w:tcW w:w="1257" w:type="dxa"/>
          </w:tcPr>
          <w:p w14:paraId="0C5E7555" w14:textId="77777777" w:rsidR="00B63F16" w:rsidRPr="00FE1BB9" w:rsidRDefault="00B63F16" w:rsidP="00B63F16">
            <w:pPr>
              <w:cnfStyle w:val="000000100000" w:firstRow="0" w:lastRow="0" w:firstColumn="0" w:lastColumn="0" w:oddVBand="0" w:evenVBand="0" w:oddHBand="1" w:evenHBand="0" w:firstRowFirstColumn="0" w:firstRowLastColumn="0" w:lastRowFirstColumn="0" w:lastRowLastColumn="0"/>
            </w:pPr>
          </w:p>
        </w:tc>
      </w:tr>
      <w:tr w:rsidR="00613ACE" w:rsidRPr="00FE1BB9" w14:paraId="1CA4A5D7" w14:textId="70FB4773" w:rsidTr="00FC5ADC">
        <w:trPr>
          <w:gridAfter w:val="1"/>
          <w:wAfter w:w="1257" w:type="dxa"/>
          <w:trHeight w:val="429"/>
        </w:trPr>
        <w:tc>
          <w:tcPr>
            <w:cnfStyle w:val="001000000000" w:firstRow="0" w:lastRow="0" w:firstColumn="1" w:lastColumn="0" w:oddVBand="0" w:evenVBand="0" w:oddHBand="0" w:evenHBand="0" w:firstRowFirstColumn="0" w:firstRowLastColumn="0" w:lastRowFirstColumn="0" w:lastRowLastColumn="0"/>
            <w:tcW w:w="756" w:type="dxa"/>
          </w:tcPr>
          <w:p w14:paraId="3A15435C" w14:textId="7614F989" w:rsidR="00613ACE" w:rsidRPr="00FE1BB9" w:rsidRDefault="00613ACE" w:rsidP="00613ACE">
            <w:pPr>
              <w:rPr>
                <w:rFonts w:cs="Arial"/>
                <w:szCs w:val="24"/>
              </w:rPr>
            </w:pPr>
            <w:r>
              <w:rPr>
                <w:rFonts w:cs="Arial"/>
                <w:szCs w:val="24"/>
              </w:rPr>
              <w:t>3.6</w:t>
            </w:r>
            <w:r w:rsidRPr="00FE1BB9">
              <w:rPr>
                <w:rFonts w:cs="Arial"/>
                <w:szCs w:val="24"/>
              </w:rPr>
              <w:t xml:space="preserve"> </w:t>
            </w:r>
          </w:p>
        </w:tc>
        <w:tc>
          <w:tcPr>
            <w:tcW w:w="4463" w:type="dxa"/>
          </w:tcPr>
          <w:p w14:paraId="5CC5E820" w14:textId="3B574175" w:rsidR="00613ACE" w:rsidRPr="00FE1BB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FE1BB9">
              <w:rPr>
                <w:rFonts w:cs="Arial"/>
                <w:szCs w:val="24"/>
              </w:rPr>
              <w:t>Suspension</w:t>
            </w:r>
            <w:r w:rsidR="00FC5ADC">
              <w:rPr>
                <w:rFonts w:cs="Arial"/>
                <w:szCs w:val="24"/>
              </w:rPr>
              <w:t>.</w:t>
            </w:r>
          </w:p>
        </w:tc>
        <w:tc>
          <w:tcPr>
            <w:tcW w:w="8753" w:type="dxa"/>
          </w:tcPr>
          <w:p w14:paraId="1F7668F1" w14:textId="366D70AD" w:rsidR="00613ACE" w:rsidRPr="00FE1BB9" w:rsidRDefault="00613ACE" w:rsidP="00FC5ADC">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FE1BB9">
              <w:rPr>
                <w:rFonts w:cs="Arial"/>
                <w:szCs w:val="24"/>
              </w:rPr>
              <w:t>Director in consultation with AD &amp; HR advice</w:t>
            </w:r>
            <w:r w:rsidR="00FC5ADC">
              <w:rPr>
                <w:rFonts w:cs="Arial"/>
                <w:szCs w:val="24"/>
              </w:rPr>
              <w:t>.</w:t>
            </w:r>
            <w:r w:rsidRPr="00FE1BB9">
              <w:rPr>
                <w:rFonts w:cs="Arial"/>
                <w:szCs w:val="24"/>
              </w:rPr>
              <w:t xml:space="preserve"> </w:t>
            </w:r>
          </w:p>
        </w:tc>
        <w:tc>
          <w:tcPr>
            <w:tcW w:w="1257" w:type="dxa"/>
            <w:shd w:val="clear" w:color="auto" w:fill="auto"/>
          </w:tcPr>
          <w:p w14:paraId="3D7502B3" w14:textId="77777777" w:rsidR="00B63F16" w:rsidRPr="00FE1BB9" w:rsidRDefault="00B63F16" w:rsidP="00B63F16">
            <w:pPr>
              <w:cnfStyle w:val="000000000000" w:firstRow="0" w:lastRow="0" w:firstColumn="0" w:lastColumn="0" w:oddVBand="0" w:evenVBand="0" w:oddHBand="0" w:evenHBand="0" w:firstRowFirstColumn="0" w:firstRowLastColumn="0" w:lastRowFirstColumn="0" w:lastRowLastColumn="0"/>
            </w:pPr>
          </w:p>
        </w:tc>
      </w:tr>
      <w:tr w:rsidR="00613ACE" w:rsidRPr="00FE1BB9" w14:paraId="5A22BE6D" w14:textId="6D3F8A17"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563"/>
        </w:trPr>
        <w:tc>
          <w:tcPr>
            <w:cnfStyle w:val="001000000000" w:firstRow="0" w:lastRow="0" w:firstColumn="1" w:lastColumn="0" w:oddVBand="0" w:evenVBand="0" w:oddHBand="0" w:evenHBand="0" w:firstRowFirstColumn="0" w:firstRowLastColumn="0" w:lastRowFirstColumn="0" w:lastRowLastColumn="0"/>
            <w:tcW w:w="756" w:type="dxa"/>
          </w:tcPr>
          <w:p w14:paraId="19AAEC1F" w14:textId="13C3AA86" w:rsidR="00613ACE" w:rsidRPr="00FE1BB9" w:rsidRDefault="00613ACE" w:rsidP="00613ACE">
            <w:pPr>
              <w:rPr>
                <w:rFonts w:cs="Arial"/>
                <w:szCs w:val="24"/>
              </w:rPr>
            </w:pPr>
            <w:r>
              <w:rPr>
                <w:rFonts w:cs="Arial"/>
                <w:szCs w:val="24"/>
              </w:rPr>
              <w:t>3.</w:t>
            </w:r>
            <w:r w:rsidRPr="00FE1BB9">
              <w:rPr>
                <w:rFonts w:cs="Arial"/>
                <w:szCs w:val="24"/>
              </w:rPr>
              <w:t xml:space="preserve">7 </w:t>
            </w:r>
          </w:p>
        </w:tc>
        <w:tc>
          <w:tcPr>
            <w:tcW w:w="4463" w:type="dxa"/>
          </w:tcPr>
          <w:p w14:paraId="4D311BC8" w14:textId="5514D732" w:rsidR="00613ACE" w:rsidRPr="00FE1BB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FE1BB9">
              <w:rPr>
                <w:rFonts w:cs="Arial"/>
                <w:szCs w:val="24"/>
              </w:rPr>
              <w:t>Ending the employment of employees in first year of service</w:t>
            </w:r>
            <w:r w:rsidR="00FC5ADC">
              <w:rPr>
                <w:rFonts w:cs="Arial"/>
                <w:szCs w:val="24"/>
              </w:rPr>
              <w:t>.</w:t>
            </w:r>
          </w:p>
        </w:tc>
        <w:tc>
          <w:tcPr>
            <w:tcW w:w="8753" w:type="dxa"/>
          </w:tcPr>
          <w:p w14:paraId="0ADF78EA" w14:textId="77777777" w:rsidR="00613ACE" w:rsidRPr="00FE1BB9" w:rsidRDefault="00613ACE" w:rsidP="00613ACE">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FE1BB9">
              <w:rPr>
                <w:rFonts w:cs="Arial"/>
                <w:szCs w:val="24"/>
              </w:rPr>
              <w:t xml:space="preserve">Line Manager’s line manager with HR present. </w:t>
            </w:r>
          </w:p>
          <w:p w14:paraId="558B3FFD" w14:textId="3885954D" w:rsidR="00613ACE" w:rsidRPr="00FE1BB9" w:rsidRDefault="00613ACE" w:rsidP="00893149">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FE1BB9">
              <w:rPr>
                <w:rFonts w:cs="Arial"/>
                <w:szCs w:val="24"/>
              </w:rPr>
              <w:t xml:space="preserve">  </w:t>
            </w:r>
          </w:p>
        </w:tc>
        <w:tc>
          <w:tcPr>
            <w:tcW w:w="1257" w:type="dxa"/>
          </w:tcPr>
          <w:p w14:paraId="296B9438" w14:textId="77777777" w:rsidR="00B63F16" w:rsidRPr="00FE1BB9" w:rsidRDefault="00B63F16" w:rsidP="00B63F16">
            <w:pPr>
              <w:cnfStyle w:val="000000100000" w:firstRow="0" w:lastRow="0" w:firstColumn="0" w:lastColumn="0" w:oddVBand="0" w:evenVBand="0" w:oddHBand="1" w:evenHBand="0" w:firstRowFirstColumn="0" w:firstRowLastColumn="0" w:lastRowFirstColumn="0" w:lastRowLastColumn="0"/>
            </w:pPr>
          </w:p>
        </w:tc>
      </w:tr>
      <w:tr w:rsidR="00613ACE" w:rsidRPr="00FE1BB9" w14:paraId="47D3ADE3" w14:textId="6F0C4734" w:rsidTr="00893149">
        <w:trPr>
          <w:gridAfter w:val="1"/>
          <w:wAfter w:w="1257" w:type="dxa"/>
          <w:trHeight w:val="816"/>
        </w:trPr>
        <w:tc>
          <w:tcPr>
            <w:cnfStyle w:val="001000000000" w:firstRow="0" w:lastRow="0" w:firstColumn="1" w:lastColumn="0" w:oddVBand="0" w:evenVBand="0" w:oddHBand="0" w:evenHBand="0" w:firstRowFirstColumn="0" w:firstRowLastColumn="0" w:lastRowFirstColumn="0" w:lastRowLastColumn="0"/>
            <w:tcW w:w="756" w:type="dxa"/>
            <w:shd w:val="clear" w:color="auto" w:fill="D9D9D9" w:themeFill="background1" w:themeFillShade="D9"/>
            <w:vAlign w:val="center"/>
          </w:tcPr>
          <w:p w14:paraId="14EDD06F" w14:textId="3B6EC8CE" w:rsidR="00613ACE" w:rsidRPr="00FE1BB9" w:rsidRDefault="00613ACE" w:rsidP="00613ACE">
            <w:pPr>
              <w:spacing w:line="259" w:lineRule="auto"/>
              <w:rPr>
                <w:rFonts w:cs="Arial"/>
                <w:szCs w:val="24"/>
              </w:rPr>
            </w:pPr>
          </w:p>
        </w:tc>
        <w:tc>
          <w:tcPr>
            <w:tcW w:w="13216" w:type="dxa"/>
            <w:gridSpan w:val="2"/>
            <w:shd w:val="clear" w:color="auto" w:fill="D9D9D9" w:themeFill="background1" w:themeFillShade="D9"/>
            <w:vAlign w:val="center"/>
          </w:tcPr>
          <w:p w14:paraId="4AD42672" w14:textId="4BF6F663" w:rsidR="00613ACE" w:rsidRPr="00FE1BB9" w:rsidRDefault="00613ACE" w:rsidP="00893149">
            <w:pPr>
              <w:pStyle w:val="ListParagraph"/>
              <w:numPr>
                <w:ilvl w:val="0"/>
                <w:numId w:val="21"/>
              </w:numPr>
              <w:ind w:left="238" w:hanging="283"/>
              <w:cnfStyle w:val="000000000000" w:firstRow="0" w:lastRow="0" w:firstColumn="0" w:lastColumn="0" w:oddVBand="0" w:evenVBand="0" w:oddHBand="0" w:evenHBand="0" w:firstRowFirstColumn="0" w:firstRowLastColumn="0" w:lastRowFirstColumn="0" w:lastRowLastColumn="0"/>
              <w:rPr>
                <w:rFonts w:cs="Arial"/>
                <w:szCs w:val="24"/>
              </w:rPr>
            </w:pPr>
            <w:bookmarkStart w:id="9" w:name="_Toc190349073"/>
            <w:r w:rsidRPr="00B64DCF">
              <w:rPr>
                <w:rStyle w:val="Heading5Char"/>
              </w:rPr>
              <w:t>Capability Procedure</w:t>
            </w:r>
            <w:bookmarkEnd w:id="9"/>
            <w:r w:rsidRPr="00337C54">
              <w:rPr>
                <w:rFonts w:cs="Arial"/>
                <w:b/>
                <w:szCs w:val="24"/>
              </w:rPr>
              <w:t xml:space="preserve"> (performance)</w:t>
            </w:r>
            <w:r w:rsidRPr="00337C54">
              <w:rPr>
                <w:rFonts w:cs="Arial"/>
                <w:szCs w:val="24"/>
              </w:rPr>
              <w:t xml:space="preserve"> </w:t>
            </w:r>
            <w:r w:rsidR="00893149">
              <w:rPr>
                <w:rFonts w:cs="Arial"/>
                <w:szCs w:val="24"/>
              </w:rPr>
              <w:t xml:space="preserve">- </w:t>
            </w:r>
            <w:r w:rsidRPr="00337C54">
              <w:rPr>
                <w:rFonts w:cs="Arial"/>
                <w:bCs/>
                <w:szCs w:val="24"/>
              </w:rPr>
              <w:t xml:space="preserve">please note this section is also governed by corporate policies (see </w:t>
            </w:r>
            <w:hyperlink r:id="rId28" w:history="1">
              <w:r w:rsidRPr="00337C54">
                <w:rPr>
                  <w:rStyle w:val="Hyperlink"/>
                  <w:rFonts w:cs="Arial"/>
                  <w:szCs w:val="24"/>
                </w:rPr>
                <w:t>HR policies (A to Z)</w:t>
              </w:r>
            </w:hyperlink>
            <w:r w:rsidRPr="00337C54">
              <w:rPr>
                <w:rFonts w:cs="Arial"/>
                <w:szCs w:val="24"/>
              </w:rPr>
              <w:t>)</w:t>
            </w:r>
            <w:r w:rsidRPr="00FE1BB9">
              <w:rPr>
                <w:rFonts w:cs="Arial"/>
                <w:szCs w:val="24"/>
              </w:rPr>
              <w:t xml:space="preserve"> </w:t>
            </w:r>
          </w:p>
        </w:tc>
        <w:tc>
          <w:tcPr>
            <w:tcW w:w="1257" w:type="dxa"/>
            <w:shd w:val="clear" w:color="auto" w:fill="D9D9D9" w:themeFill="background1" w:themeFillShade="D9"/>
            <w:vAlign w:val="center"/>
          </w:tcPr>
          <w:p w14:paraId="591122D5" w14:textId="77777777" w:rsidR="00B63F16" w:rsidRPr="00FE1BB9" w:rsidRDefault="00B63F16" w:rsidP="00B63F16">
            <w:pPr>
              <w:cnfStyle w:val="000000000000" w:firstRow="0" w:lastRow="0" w:firstColumn="0" w:lastColumn="0" w:oddVBand="0" w:evenVBand="0" w:oddHBand="0" w:evenHBand="0" w:firstRowFirstColumn="0" w:firstRowLastColumn="0" w:lastRowFirstColumn="0" w:lastRowLastColumn="0"/>
            </w:pPr>
          </w:p>
        </w:tc>
      </w:tr>
      <w:tr w:rsidR="00613ACE" w:rsidRPr="00FE1BB9" w14:paraId="2B325D65" w14:textId="6910CC43" w:rsidTr="00B63F16">
        <w:trPr>
          <w:gridAfter w:val="1"/>
          <w:cnfStyle w:val="000000100000" w:firstRow="0" w:lastRow="0" w:firstColumn="0" w:lastColumn="0" w:oddVBand="0" w:evenVBand="0" w:oddHBand="1" w:evenHBand="0" w:firstRowFirstColumn="0" w:firstRowLastColumn="0" w:lastRowFirstColumn="0" w:lastRowLastColumn="0"/>
          <w:wAfter w:w="1257" w:type="dxa"/>
          <w:trHeight w:val="701"/>
        </w:trPr>
        <w:tc>
          <w:tcPr>
            <w:cnfStyle w:val="001000000000" w:firstRow="0" w:lastRow="0" w:firstColumn="1" w:lastColumn="0" w:oddVBand="0" w:evenVBand="0" w:oddHBand="0" w:evenHBand="0" w:firstRowFirstColumn="0" w:firstRowLastColumn="0" w:lastRowFirstColumn="0" w:lastRowLastColumn="0"/>
            <w:tcW w:w="756" w:type="dxa"/>
          </w:tcPr>
          <w:p w14:paraId="22A65770" w14:textId="0E1E699C" w:rsidR="00613ACE" w:rsidRPr="00FE1BB9" w:rsidRDefault="00613ACE" w:rsidP="00613ACE">
            <w:pPr>
              <w:rPr>
                <w:rFonts w:cs="Arial"/>
                <w:b w:val="0"/>
                <w:szCs w:val="24"/>
              </w:rPr>
            </w:pPr>
            <w:r>
              <w:rPr>
                <w:rFonts w:cs="Arial"/>
                <w:szCs w:val="24"/>
              </w:rPr>
              <w:t>4.1</w:t>
            </w:r>
          </w:p>
        </w:tc>
        <w:tc>
          <w:tcPr>
            <w:tcW w:w="4463" w:type="dxa"/>
          </w:tcPr>
          <w:p w14:paraId="6275166A" w14:textId="11564AFE" w:rsidR="00613ACE" w:rsidRPr="00FE1BB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b/>
                <w:szCs w:val="24"/>
              </w:rPr>
            </w:pPr>
            <w:r w:rsidRPr="00FE1BB9">
              <w:rPr>
                <w:rFonts w:cs="Arial"/>
                <w:szCs w:val="24"/>
              </w:rPr>
              <w:t>Informal Discussion</w:t>
            </w:r>
            <w:r w:rsidR="00FC5ADC">
              <w:rPr>
                <w:rFonts w:cs="Arial"/>
                <w:szCs w:val="24"/>
              </w:rPr>
              <w:t>.</w:t>
            </w:r>
          </w:p>
        </w:tc>
        <w:tc>
          <w:tcPr>
            <w:tcW w:w="8753" w:type="dxa"/>
          </w:tcPr>
          <w:p w14:paraId="61739BF1" w14:textId="662C725B" w:rsidR="00613ACE" w:rsidRPr="00FE1BB9" w:rsidRDefault="00613ACE" w:rsidP="00893149">
            <w:pPr>
              <w:ind w:left="1"/>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Line Manager with HR consultation if required – Performance Improvement Plan started</w:t>
            </w:r>
            <w:r w:rsidR="00893149" w:rsidRPr="18F62E66">
              <w:rPr>
                <w:rFonts w:cs="Arial"/>
              </w:rPr>
              <w:t>.</w:t>
            </w:r>
            <w:r w:rsidRPr="18F62E66">
              <w:rPr>
                <w:rFonts w:cs="Arial"/>
              </w:rPr>
              <w:t xml:space="preserve"> </w:t>
            </w:r>
          </w:p>
        </w:tc>
        <w:tc>
          <w:tcPr>
            <w:tcW w:w="1257" w:type="dxa"/>
            <w:shd w:val="clear" w:color="auto" w:fill="auto"/>
          </w:tcPr>
          <w:p w14:paraId="347B2B89" w14:textId="77777777" w:rsidR="00B63F16" w:rsidRPr="00FE1BB9" w:rsidRDefault="00B63F16" w:rsidP="00B63F16">
            <w:pPr>
              <w:cnfStyle w:val="000000100000" w:firstRow="0" w:lastRow="0" w:firstColumn="0" w:lastColumn="0" w:oddVBand="0" w:evenVBand="0" w:oddHBand="1" w:evenHBand="0" w:firstRowFirstColumn="0" w:firstRowLastColumn="0" w:lastRowFirstColumn="0" w:lastRowLastColumn="0"/>
            </w:pPr>
          </w:p>
        </w:tc>
      </w:tr>
      <w:tr w:rsidR="00613ACE" w:rsidRPr="00FE1BB9" w14:paraId="3BAA057B" w14:textId="1768E3DE" w:rsidTr="00FE2838">
        <w:trPr>
          <w:gridAfter w:val="1"/>
          <w:wAfter w:w="1257" w:type="dxa"/>
          <w:trHeight w:val="557"/>
        </w:trPr>
        <w:tc>
          <w:tcPr>
            <w:cnfStyle w:val="001000000000" w:firstRow="0" w:lastRow="0" w:firstColumn="1" w:lastColumn="0" w:oddVBand="0" w:evenVBand="0" w:oddHBand="0" w:evenHBand="0" w:firstRowFirstColumn="0" w:firstRowLastColumn="0" w:lastRowFirstColumn="0" w:lastRowLastColumn="0"/>
            <w:tcW w:w="756" w:type="dxa"/>
          </w:tcPr>
          <w:p w14:paraId="38A499A9" w14:textId="55447928" w:rsidR="00613ACE" w:rsidRPr="00FE1BB9" w:rsidRDefault="00613ACE" w:rsidP="00613ACE">
            <w:pPr>
              <w:rPr>
                <w:rFonts w:cs="Arial"/>
                <w:szCs w:val="24"/>
              </w:rPr>
            </w:pPr>
            <w:r>
              <w:rPr>
                <w:rFonts w:cs="Arial"/>
                <w:szCs w:val="24"/>
              </w:rPr>
              <w:t>4.2</w:t>
            </w:r>
            <w:r w:rsidRPr="00FE1BB9">
              <w:rPr>
                <w:rFonts w:cs="Arial"/>
                <w:szCs w:val="24"/>
              </w:rPr>
              <w:t xml:space="preserve"> </w:t>
            </w:r>
          </w:p>
        </w:tc>
        <w:tc>
          <w:tcPr>
            <w:tcW w:w="4463" w:type="dxa"/>
          </w:tcPr>
          <w:p w14:paraId="1DA7AA1C" w14:textId="0EDFD20D" w:rsidR="00613ACE" w:rsidRPr="00FE1BB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FE1BB9">
              <w:rPr>
                <w:rFonts w:cs="Arial"/>
                <w:szCs w:val="24"/>
              </w:rPr>
              <w:t>Initial Formal Meeting</w:t>
            </w:r>
            <w:r w:rsidR="00FC5ADC">
              <w:rPr>
                <w:rFonts w:cs="Arial"/>
                <w:szCs w:val="24"/>
              </w:rPr>
              <w:t>.</w:t>
            </w:r>
          </w:p>
        </w:tc>
        <w:tc>
          <w:tcPr>
            <w:tcW w:w="8753" w:type="dxa"/>
          </w:tcPr>
          <w:p w14:paraId="472C8B28" w14:textId="4A72E9E6" w:rsidR="00613ACE" w:rsidRPr="00FE1BB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FE1BB9">
              <w:rPr>
                <w:rFonts w:cs="Arial"/>
                <w:szCs w:val="24"/>
              </w:rPr>
              <w:t>Line Manager</w:t>
            </w:r>
            <w:r w:rsidR="00893149">
              <w:rPr>
                <w:rFonts w:cs="Arial"/>
                <w:szCs w:val="24"/>
              </w:rPr>
              <w:t>.</w:t>
            </w:r>
          </w:p>
          <w:p w14:paraId="5B252930" w14:textId="003D3525" w:rsidR="00613ACE" w:rsidRPr="00FE1BB9" w:rsidRDefault="00613ACE" w:rsidP="00613ACE">
            <w:pPr>
              <w:ind w:left="1"/>
              <w:jc w:val="center"/>
              <w:cnfStyle w:val="000000000000" w:firstRow="0" w:lastRow="0" w:firstColumn="0" w:lastColumn="0" w:oddVBand="0" w:evenVBand="0" w:oddHBand="0" w:evenHBand="0" w:firstRowFirstColumn="0" w:firstRowLastColumn="0" w:lastRowFirstColumn="0" w:lastRowLastColumn="0"/>
              <w:rPr>
                <w:rFonts w:cs="Arial"/>
                <w:szCs w:val="24"/>
              </w:rPr>
            </w:pPr>
            <w:r w:rsidRPr="00FE1BB9">
              <w:rPr>
                <w:rFonts w:cs="Arial"/>
                <w:szCs w:val="24"/>
              </w:rPr>
              <w:t xml:space="preserve"> </w:t>
            </w:r>
          </w:p>
        </w:tc>
        <w:tc>
          <w:tcPr>
            <w:tcW w:w="1257" w:type="dxa"/>
          </w:tcPr>
          <w:p w14:paraId="14FA4EFB" w14:textId="77777777" w:rsidR="00B63F16" w:rsidRPr="00FE1BB9" w:rsidRDefault="00B63F16" w:rsidP="00B63F16">
            <w:pPr>
              <w:cnfStyle w:val="000000000000" w:firstRow="0" w:lastRow="0" w:firstColumn="0" w:lastColumn="0" w:oddVBand="0" w:evenVBand="0" w:oddHBand="0" w:evenHBand="0" w:firstRowFirstColumn="0" w:firstRowLastColumn="0" w:lastRowFirstColumn="0" w:lastRowLastColumn="0"/>
            </w:pPr>
          </w:p>
        </w:tc>
      </w:tr>
      <w:tr w:rsidR="00613ACE" w:rsidRPr="00FE1BB9" w14:paraId="2F2B0C7A" w14:textId="73B57C3F" w:rsidTr="00893149">
        <w:trPr>
          <w:gridAfter w:val="1"/>
          <w:cnfStyle w:val="000000100000" w:firstRow="0" w:lastRow="0" w:firstColumn="0" w:lastColumn="0" w:oddVBand="0" w:evenVBand="0" w:oddHBand="1" w:evenHBand="0" w:firstRowFirstColumn="0" w:firstRowLastColumn="0" w:lastRowFirstColumn="0" w:lastRowLastColumn="0"/>
          <w:wAfter w:w="1257" w:type="dxa"/>
          <w:trHeight w:val="563"/>
        </w:trPr>
        <w:tc>
          <w:tcPr>
            <w:cnfStyle w:val="001000000000" w:firstRow="0" w:lastRow="0" w:firstColumn="1" w:lastColumn="0" w:oddVBand="0" w:evenVBand="0" w:oddHBand="0" w:evenHBand="0" w:firstRowFirstColumn="0" w:firstRowLastColumn="0" w:lastRowFirstColumn="0" w:lastRowLastColumn="0"/>
            <w:tcW w:w="756" w:type="dxa"/>
          </w:tcPr>
          <w:p w14:paraId="320AD9E3" w14:textId="489C4786" w:rsidR="00613ACE" w:rsidRPr="00FE1BB9" w:rsidRDefault="00613ACE" w:rsidP="00613ACE">
            <w:pPr>
              <w:rPr>
                <w:rFonts w:cs="Arial"/>
                <w:szCs w:val="24"/>
              </w:rPr>
            </w:pPr>
            <w:r>
              <w:rPr>
                <w:rFonts w:cs="Arial"/>
                <w:szCs w:val="24"/>
              </w:rPr>
              <w:t>4.3</w:t>
            </w:r>
          </w:p>
        </w:tc>
        <w:tc>
          <w:tcPr>
            <w:tcW w:w="4463" w:type="dxa"/>
          </w:tcPr>
          <w:p w14:paraId="6555A1B2" w14:textId="4C449E92" w:rsidR="00613ACE" w:rsidRPr="00FE1BB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FE1BB9">
              <w:rPr>
                <w:rFonts w:cs="Arial"/>
                <w:szCs w:val="24"/>
              </w:rPr>
              <w:t xml:space="preserve">Formal </w:t>
            </w:r>
            <w:r w:rsidR="00FC5ADC">
              <w:rPr>
                <w:rFonts w:cs="Arial"/>
                <w:szCs w:val="24"/>
              </w:rPr>
              <w:t>R</w:t>
            </w:r>
            <w:r w:rsidR="00B63F16" w:rsidRPr="00FE1BB9">
              <w:rPr>
                <w:rFonts w:cs="Arial"/>
                <w:szCs w:val="24"/>
              </w:rPr>
              <w:t>eview</w:t>
            </w:r>
            <w:r w:rsidRPr="00FE1BB9">
              <w:rPr>
                <w:rFonts w:cs="Arial"/>
                <w:szCs w:val="24"/>
              </w:rPr>
              <w:t xml:space="preserve"> Meeting if there is no improvement</w:t>
            </w:r>
            <w:r w:rsidR="00FC5ADC">
              <w:rPr>
                <w:rFonts w:cs="Arial"/>
                <w:szCs w:val="24"/>
              </w:rPr>
              <w:t>.</w:t>
            </w:r>
          </w:p>
        </w:tc>
        <w:tc>
          <w:tcPr>
            <w:tcW w:w="8753" w:type="dxa"/>
          </w:tcPr>
          <w:p w14:paraId="3E0DB6D0" w14:textId="718D825B" w:rsidR="00613ACE" w:rsidRPr="00FE1BB9" w:rsidRDefault="00613ACE" w:rsidP="00893149">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FE1BB9">
              <w:rPr>
                <w:rFonts w:cs="Arial"/>
                <w:szCs w:val="24"/>
              </w:rPr>
              <w:t>Line Manager</w:t>
            </w:r>
            <w:r w:rsidR="00893149">
              <w:rPr>
                <w:rFonts w:cs="Arial"/>
                <w:szCs w:val="24"/>
              </w:rPr>
              <w:t>.</w:t>
            </w:r>
          </w:p>
        </w:tc>
        <w:tc>
          <w:tcPr>
            <w:tcW w:w="1257" w:type="dxa"/>
          </w:tcPr>
          <w:p w14:paraId="443C6D1B" w14:textId="77777777" w:rsidR="00B63F16" w:rsidRPr="00FE1BB9" w:rsidRDefault="00B63F16" w:rsidP="00B63F16">
            <w:pPr>
              <w:cnfStyle w:val="000000100000" w:firstRow="0" w:lastRow="0" w:firstColumn="0" w:lastColumn="0" w:oddVBand="0" w:evenVBand="0" w:oddHBand="1" w:evenHBand="0" w:firstRowFirstColumn="0" w:firstRowLastColumn="0" w:lastRowFirstColumn="0" w:lastRowLastColumn="0"/>
            </w:pPr>
          </w:p>
        </w:tc>
      </w:tr>
      <w:tr w:rsidR="00613ACE" w:rsidRPr="00FE1BB9" w14:paraId="20B03E66" w14:textId="3F2980B6" w:rsidTr="00893149">
        <w:trPr>
          <w:gridAfter w:val="1"/>
          <w:wAfter w:w="1257" w:type="dxa"/>
          <w:trHeight w:val="557"/>
        </w:trPr>
        <w:tc>
          <w:tcPr>
            <w:cnfStyle w:val="001000000000" w:firstRow="0" w:lastRow="0" w:firstColumn="1" w:lastColumn="0" w:oddVBand="0" w:evenVBand="0" w:oddHBand="0" w:evenHBand="0" w:firstRowFirstColumn="0" w:firstRowLastColumn="0" w:lastRowFirstColumn="0" w:lastRowLastColumn="0"/>
            <w:tcW w:w="756" w:type="dxa"/>
          </w:tcPr>
          <w:p w14:paraId="26CF4211" w14:textId="3C536EFF" w:rsidR="00613ACE" w:rsidRPr="00FE1BB9" w:rsidRDefault="00613ACE" w:rsidP="00613ACE">
            <w:pPr>
              <w:rPr>
                <w:rFonts w:cs="Arial"/>
                <w:szCs w:val="24"/>
              </w:rPr>
            </w:pPr>
            <w:r>
              <w:rPr>
                <w:rFonts w:cs="Arial"/>
                <w:szCs w:val="24"/>
              </w:rPr>
              <w:t>4.4</w:t>
            </w:r>
          </w:p>
        </w:tc>
        <w:tc>
          <w:tcPr>
            <w:tcW w:w="4463" w:type="dxa"/>
          </w:tcPr>
          <w:p w14:paraId="78265C7E" w14:textId="7F8412B7" w:rsidR="00613ACE" w:rsidRPr="00FE1BB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FE1BB9">
              <w:rPr>
                <w:rFonts w:cs="Arial"/>
                <w:szCs w:val="24"/>
              </w:rPr>
              <w:t>Final Capability Meeting - held if no improvement</w:t>
            </w:r>
            <w:r w:rsidR="00FC5ADC">
              <w:rPr>
                <w:rFonts w:cs="Arial"/>
                <w:szCs w:val="24"/>
              </w:rPr>
              <w:t>.</w:t>
            </w:r>
          </w:p>
        </w:tc>
        <w:tc>
          <w:tcPr>
            <w:tcW w:w="8753" w:type="dxa"/>
          </w:tcPr>
          <w:p w14:paraId="7C59EB99" w14:textId="0A18A0BB" w:rsidR="00613ACE" w:rsidRPr="00FE1BB9" w:rsidRDefault="00613ACE" w:rsidP="00893149">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FE1BB9">
              <w:rPr>
                <w:rFonts w:cs="Arial"/>
                <w:szCs w:val="24"/>
              </w:rPr>
              <w:t>The Line Manager’s Line Manager (if not used at any other stage) with HR present</w:t>
            </w:r>
            <w:r w:rsidR="00893149">
              <w:rPr>
                <w:rFonts w:cs="Arial"/>
                <w:szCs w:val="24"/>
              </w:rPr>
              <w:t>.</w:t>
            </w:r>
            <w:r w:rsidRPr="00FE1BB9">
              <w:rPr>
                <w:rFonts w:cs="Arial"/>
                <w:szCs w:val="24"/>
              </w:rPr>
              <w:t xml:space="preserve"> </w:t>
            </w:r>
          </w:p>
        </w:tc>
        <w:tc>
          <w:tcPr>
            <w:tcW w:w="1257" w:type="dxa"/>
          </w:tcPr>
          <w:p w14:paraId="244303DB" w14:textId="77777777" w:rsidR="00B63F16" w:rsidRPr="00FE1BB9" w:rsidRDefault="00B63F16" w:rsidP="00B63F16">
            <w:pPr>
              <w:cnfStyle w:val="000000000000" w:firstRow="0" w:lastRow="0" w:firstColumn="0" w:lastColumn="0" w:oddVBand="0" w:evenVBand="0" w:oddHBand="0" w:evenHBand="0" w:firstRowFirstColumn="0" w:firstRowLastColumn="0" w:lastRowFirstColumn="0" w:lastRowLastColumn="0"/>
            </w:pPr>
          </w:p>
        </w:tc>
      </w:tr>
      <w:tr w:rsidR="00613ACE" w:rsidRPr="00FE1BB9" w14:paraId="39DD24A6" w14:textId="033EF74B" w:rsidTr="00893149">
        <w:trPr>
          <w:gridAfter w:val="1"/>
          <w:cnfStyle w:val="000000100000" w:firstRow="0" w:lastRow="0" w:firstColumn="0" w:lastColumn="0" w:oddVBand="0" w:evenVBand="0" w:oddHBand="1" w:evenHBand="0" w:firstRowFirstColumn="0" w:firstRowLastColumn="0" w:lastRowFirstColumn="0" w:lastRowLastColumn="0"/>
          <w:wAfter w:w="1257" w:type="dxa"/>
          <w:trHeight w:val="551"/>
        </w:trPr>
        <w:tc>
          <w:tcPr>
            <w:cnfStyle w:val="001000000000" w:firstRow="0" w:lastRow="0" w:firstColumn="1" w:lastColumn="0" w:oddVBand="0" w:evenVBand="0" w:oddHBand="0" w:evenHBand="0" w:firstRowFirstColumn="0" w:firstRowLastColumn="0" w:lastRowFirstColumn="0" w:lastRowLastColumn="0"/>
            <w:tcW w:w="756" w:type="dxa"/>
            <w:shd w:val="clear" w:color="auto" w:fill="D9D9D9" w:themeFill="background1" w:themeFillShade="D9"/>
            <w:vAlign w:val="center"/>
          </w:tcPr>
          <w:p w14:paraId="29B1B557" w14:textId="1748E84A" w:rsidR="00613ACE" w:rsidRPr="00FE1BB9" w:rsidRDefault="00613ACE" w:rsidP="00613ACE">
            <w:pPr>
              <w:rPr>
                <w:rFonts w:cs="Arial"/>
                <w:szCs w:val="24"/>
              </w:rPr>
            </w:pPr>
          </w:p>
        </w:tc>
        <w:tc>
          <w:tcPr>
            <w:tcW w:w="13216" w:type="dxa"/>
            <w:gridSpan w:val="2"/>
            <w:shd w:val="clear" w:color="auto" w:fill="D9D9D9" w:themeFill="background1" w:themeFillShade="D9"/>
            <w:vAlign w:val="center"/>
          </w:tcPr>
          <w:p w14:paraId="7B20F17C" w14:textId="1EDEB090" w:rsidR="00613ACE" w:rsidRPr="00FE1BB9" w:rsidRDefault="00613ACE" w:rsidP="00893149">
            <w:pPr>
              <w:pStyle w:val="ListParagraph"/>
              <w:numPr>
                <w:ilvl w:val="0"/>
                <w:numId w:val="21"/>
              </w:numPr>
              <w:ind w:left="238" w:hanging="283"/>
              <w:cnfStyle w:val="000000100000" w:firstRow="0" w:lastRow="0" w:firstColumn="0" w:lastColumn="0" w:oddVBand="0" w:evenVBand="0" w:oddHBand="1" w:evenHBand="0" w:firstRowFirstColumn="0" w:firstRowLastColumn="0" w:lastRowFirstColumn="0" w:lastRowLastColumn="0"/>
              <w:rPr>
                <w:rFonts w:cs="Arial"/>
                <w:szCs w:val="24"/>
              </w:rPr>
            </w:pPr>
            <w:bookmarkStart w:id="10" w:name="_Toc190349074"/>
            <w:r w:rsidRPr="00B64DCF">
              <w:rPr>
                <w:rStyle w:val="Heading5Char"/>
              </w:rPr>
              <w:t>Grievance</w:t>
            </w:r>
            <w:bookmarkEnd w:id="10"/>
            <w:r w:rsidRPr="00B21889">
              <w:rPr>
                <w:rFonts w:cs="Arial"/>
                <w:b/>
                <w:szCs w:val="24"/>
              </w:rPr>
              <w:t xml:space="preserve"> - </w:t>
            </w:r>
            <w:r w:rsidRPr="00B21889">
              <w:rPr>
                <w:rFonts w:cs="Arial"/>
                <w:bCs/>
                <w:szCs w:val="24"/>
              </w:rPr>
              <w:t xml:space="preserve">please note this section is also governed by corporate policies (see </w:t>
            </w:r>
            <w:hyperlink r:id="rId29" w:history="1">
              <w:r w:rsidRPr="00B21889">
                <w:rPr>
                  <w:rStyle w:val="Hyperlink"/>
                  <w:rFonts w:cs="Arial"/>
                  <w:szCs w:val="24"/>
                </w:rPr>
                <w:t>HR policies (A to Z)</w:t>
              </w:r>
            </w:hyperlink>
            <w:r w:rsidRPr="00B21889">
              <w:rPr>
                <w:rFonts w:cs="Arial"/>
                <w:szCs w:val="24"/>
              </w:rPr>
              <w:t>)</w:t>
            </w:r>
            <w:r w:rsidRPr="00FE1BB9">
              <w:rPr>
                <w:rFonts w:cs="Arial"/>
                <w:szCs w:val="24"/>
              </w:rPr>
              <w:t xml:space="preserve"> </w:t>
            </w:r>
          </w:p>
        </w:tc>
        <w:tc>
          <w:tcPr>
            <w:tcW w:w="1257" w:type="dxa"/>
            <w:shd w:val="clear" w:color="auto" w:fill="D9D9D9" w:themeFill="background1" w:themeFillShade="D9"/>
            <w:vAlign w:val="center"/>
          </w:tcPr>
          <w:p w14:paraId="12711B05" w14:textId="77777777" w:rsidR="00B63F16" w:rsidRPr="00FE1BB9" w:rsidRDefault="00B63F16" w:rsidP="00B63F16">
            <w:pPr>
              <w:cnfStyle w:val="000000100000" w:firstRow="0" w:lastRow="0" w:firstColumn="0" w:lastColumn="0" w:oddVBand="0" w:evenVBand="0" w:oddHBand="1" w:evenHBand="0" w:firstRowFirstColumn="0" w:firstRowLastColumn="0" w:lastRowFirstColumn="0" w:lastRowLastColumn="0"/>
            </w:pPr>
          </w:p>
        </w:tc>
      </w:tr>
      <w:tr w:rsidR="00613ACE" w:rsidRPr="00FE1BB9" w14:paraId="47AB1C65" w14:textId="6F1CC328" w:rsidTr="00FE2838">
        <w:trPr>
          <w:gridAfter w:val="1"/>
          <w:wAfter w:w="1257" w:type="dxa"/>
          <w:trHeight w:val="840"/>
        </w:trPr>
        <w:tc>
          <w:tcPr>
            <w:cnfStyle w:val="001000000000" w:firstRow="0" w:lastRow="0" w:firstColumn="1" w:lastColumn="0" w:oddVBand="0" w:evenVBand="0" w:oddHBand="0" w:evenHBand="0" w:firstRowFirstColumn="0" w:firstRowLastColumn="0" w:lastRowFirstColumn="0" w:lastRowLastColumn="0"/>
            <w:tcW w:w="756" w:type="dxa"/>
          </w:tcPr>
          <w:p w14:paraId="2E30E31E" w14:textId="333C54FD" w:rsidR="00613ACE" w:rsidRPr="00FE1BB9" w:rsidRDefault="00613ACE" w:rsidP="00613ACE">
            <w:pPr>
              <w:rPr>
                <w:rFonts w:cs="Arial"/>
                <w:b w:val="0"/>
                <w:szCs w:val="24"/>
              </w:rPr>
            </w:pPr>
            <w:r w:rsidRPr="00FE1BB9">
              <w:rPr>
                <w:rFonts w:cs="Arial"/>
                <w:szCs w:val="24"/>
              </w:rPr>
              <w:t>5</w:t>
            </w:r>
            <w:r>
              <w:rPr>
                <w:rFonts w:cs="Arial"/>
                <w:szCs w:val="24"/>
              </w:rPr>
              <w:t>.</w:t>
            </w:r>
            <w:r w:rsidRPr="00FE1BB9">
              <w:rPr>
                <w:rFonts w:cs="Arial"/>
                <w:szCs w:val="24"/>
              </w:rPr>
              <w:t xml:space="preserve">1 </w:t>
            </w:r>
          </w:p>
        </w:tc>
        <w:tc>
          <w:tcPr>
            <w:tcW w:w="4463" w:type="dxa"/>
          </w:tcPr>
          <w:p w14:paraId="2485C7A6" w14:textId="03BB4D47" w:rsidR="00613ACE" w:rsidRPr="00FE1BB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b/>
                <w:szCs w:val="24"/>
              </w:rPr>
            </w:pPr>
            <w:r w:rsidRPr="00FE1BB9">
              <w:rPr>
                <w:rFonts w:cs="Arial"/>
                <w:szCs w:val="24"/>
              </w:rPr>
              <w:t>Informal Stage</w:t>
            </w:r>
            <w:r w:rsidR="00FC5ADC">
              <w:rPr>
                <w:rFonts w:cs="Arial"/>
                <w:szCs w:val="24"/>
              </w:rPr>
              <w:t>.</w:t>
            </w:r>
          </w:p>
        </w:tc>
        <w:tc>
          <w:tcPr>
            <w:tcW w:w="8753" w:type="dxa"/>
          </w:tcPr>
          <w:p w14:paraId="76918513" w14:textId="799F1F44" w:rsidR="00613ACE" w:rsidRPr="00FE1BB9" w:rsidRDefault="00613ACE" w:rsidP="00893149">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FE1BB9">
              <w:rPr>
                <w:rFonts w:cs="Arial"/>
                <w:szCs w:val="24"/>
              </w:rPr>
              <w:t xml:space="preserve">The person considering making the grievance to discuss with their line manager to seek resolution. If not successful, the decision to make a formal grievance lies with the aggrieved. </w:t>
            </w:r>
          </w:p>
        </w:tc>
        <w:tc>
          <w:tcPr>
            <w:tcW w:w="1257" w:type="dxa"/>
          </w:tcPr>
          <w:p w14:paraId="2710A045" w14:textId="77777777" w:rsidR="00B63F16" w:rsidRPr="00FE1BB9" w:rsidRDefault="00B63F16" w:rsidP="00B63F16">
            <w:pPr>
              <w:cnfStyle w:val="000000000000" w:firstRow="0" w:lastRow="0" w:firstColumn="0" w:lastColumn="0" w:oddVBand="0" w:evenVBand="0" w:oddHBand="0" w:evenHBand="0" w:firstRowFirstColumn="0" w:firstRowLastColumn="0" w:lastRowFirstColumn="0" w:lastRowLastColumn="0"/>
            </w:pPr>
          </w:p>
        </w:tc>
      </w:tr>
      <w:tr w:rsidR="0035729D" w:rsidRPr="00FE1BB9" w14:paraId="7F9370C4" w14:textId="68F221BD"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697"/>
        </w:trPr>
        <w:tc>
          <w:tcPr>
            <w:cnfStyle w:val="001000000000" w:firstRow="0" w:lastRow="0" w:firstColumn="1" w:lastColumn="0" w:oddVBand="0" w:evenVBand="0" w:oddHBand="0" w:evenHBand="0" w:firstRowFirstColumn="0" w:firstRowLastColumn="0" w:lastRowFirstColumn="0" w:lastRowLastColumn="0"/>
            <w:tcW w:w="756" w:type="dxa"/>
          </w:tcPr>
          <w:p w14:paraId="11FBC0DD" w14:textId="5AE20956" w:rsidR="00613ACE" w:rsidRPr="00FE1BB9" w:rsidRDefault="00613ACE" w:rsidP="00613ACE">
            <w:pPr>
              <w:rPr>
                <w:rFonts w:cs="Arial"/>
                <w:szCs w:val="24"/>
              </w:rPr>
            </w:pPr>
            <w:r>
              <w:rPr>
                <w:rFonts w:cs="Arial"/>
                <w:szCs w:val="24"/>
              </w:rPr>
              <w:t>5.2</w:t>
            </w:r>
            <w:r w:rsidRPr="00FE1BB9">
              <w:rPr>
                <w:rFonts w:cs="Arial"/>
                <w:szCs w:val="24"/>
              </w:rPr>
              <w:t xml:space="preserve"> </w:t>
            </w:r>
          </w:p>
        </w:tc>
        <w:tc>
          <w:tcPr>
            <w:tcW w:w="4463" w:type="dxa"/>
          </w:tcPr>
          <w:p w14:paraId="022290CA" w14:textId="7C8E8C30" w:rsidR="00613ACE" w:rsidRPr="00FE1BB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FE1BB9">
              <w:rPr>
                <w:rFonts w:cs="Arial"/>
                <w:szCs w:val="24"/>
              </w:rPr>
              <w:t>Formal</w:t>
            </w:r>
            <w:r w:rsidR="00FC5ADC">
              <w:rPr>
                <w:rFonts w:cs="Arial"/>
                <w:szCs w:val="24"/>
              </w:rPr>
              <w:t>.</w:t>
            </w:r>
          </w:p>
        </w:tc>
        <w:tc>
          <w:tcPr>
            <w:tcW w:w="8753" w:type="dxa"/>
          </w:tcPr>
          <w:p w14:paraId="7E7F9566" w14:textId="7B1B8DC8" w:rsidR="00613ACE" w:rsidRPr="00FE1BB9" w:rsidRDefault="00613ACE" w:rsidP="00337C54">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FE1BB9">
              <w:rPr>
                <w:rFonts w:cs="Arial"/>
                <w:szCs w:val="24"/>
              </w:rPr>
              <w:t xml:space="preserve">An alternative Line Manager of the </w:t>
            </w:r>
            <w:r w:rsidRPr="00FE1BB9">
              <w:rPr>
                <w:rFonts w:cs="Arial"/>
                <w:b/>
                <w:szCs w:val="24"/>
              </w:rPr>
              <w:t>same level</w:t>
            </w:r>
            <w:r w:rsidRPr="00FE1BB9">
              <w:rPr>
                <w:rFonts w:cs="Arial"/>
                <w:szCs w:val="24"/>
              </w:rPr>
              <w:t xml:space="preserve"> as the existing line manager [someone not previously involved</w:t>
            </w:r>
            <w:r w:rsidR="00B63F16" w:rsidRPr="00FE1BB9">
              <w:rPr>
                <w:rFonts w:cs="Arial"/>
                <w:szCs w:val="24"/>
              </w:rPr>
              <w:t>]</w:t>
            </w:r>
            <w:r w:rsidR="00893149">
              <w:rPr>
                <w:rFonts w:cs="Arial"/>
                <w:szCs w:val="24"/>
              </w:rPr>
              <w:t>.</w:t>
            </w:r>
          </w:p>
        </w:tc>
        <w:tc>
          <w:tcPr>
            <w:tcW w:w="1257" w:type="dxa"/>
          </w:tcPr>
          <w:p w14:paraId="2EE6A7EB" w14:textId="77777777" w:rsidR="00B63F16" w:rsidRPr="00FE1BB9" w:rsidRDefault="00B63F16" w:rsidP="00B63F16">
            <w:pPr>
              <w:cnfStyle w:val="000000100000" w:firstRow="0" w:lastRow="0" w:firstColumn="0" w:lastColumn="0" w:oddVBand="0" w:evenVBand="0" w:oddHBand="1" w:evenHBand="0" w:firstRowFirstColumn="0" w:firstRowLastColumn="0" w:lastRowFirstColumn="0" w:lastRowLastColumn="0"/>
            </w:pPr>
          </w:p>
        </w:tc>
      </w:tr>
      <w:tr w:rsidR="00FD0559" w:rsidRPr="00FE1BB9" w14:paraId="395C59C8" w14:textId="4466C163" w:rsidTr="00893149">
        <w:trPr>
          <w:gridAfter w:val="1"/>
          <w:wAfter w:w="1257" w:type="dxa"/>
          <w:trHeight w:val="709"/>
        </w:trPr>
        <w:tc>
          <w:tcPr>
            <w:cnfStyle w:val="001000000000" w:firstRow="0" w:lastRow="0" w:firstColumn="1" w:lastColumn="0" w:oddVBand="0" w:evenVBand="0" w:oddHBand="0" w:evenHBand="0" w:firstRowFirstColumn="0" w:firstRowLastColumn="0" w:lastRowFirstColumn="0" w:lastRowLastColumn="0"/>
            <w:tcW w:w="756" w:type="dxa"/>
            <w:shd w:val="clear" w:color="auto" w:fill="D9D9D9" w:themeFill="background1" w:themeFillShade="D9"/>
            <w:vAlign w:val="center"/>
          </w:tcPr>
          <w:p w14:paraId="4B976197" w14:textId="43B50DF5" w:rsidR="00FD0559" w:rsidRPr="00FE1BB9" w:rsidRDefault="00FD0559" w:rsidP="00613ACE">
            <w:pPr>
              <w:rPr>
                <w:rFonts w:cs="Arial"/>
                <w:szCs w:val="24"/>
              </w:rPr>
            </w:pPr>
          </w:p>
        </w:tc>
        <w:tc>
          <w:tcPr>
            <w:tcW w:w="13216" w:type="dxa"/>
            <w:gridSpan w:val="2"/>
            <w:shd w:val="clear" w:color="auto" w:fill="D9D9D9" w:themeFill="background1" w:themeFillShade="D9"/>
            <w:vAlign w:val="center"/>
          </w:tcPr>
          <w:p w14:paraId="0987C9FB" w14:textId="28D877D2" w:rsidR="00FD0559" w:rsidRPr="00B64DCF" w:rsidRDefault="00B63F16" w:rsidP="00893149">
            <w:pPr>
              <w:pStyle w:val="ListParagraph"/>
              <w:numPr>
                <w:ilvl w:val="0"/>
                <w:numId w:val="21"/>
              </w:numPr>
              <w:ind w:left="238" w:hanging="283"/>
              <w:cnfStyle w:val="000000000000" w:firstRow="0" w:lastRow="0" w:firstColumn="0" w:lastColumn="0" w:oddVBand="0" w:evenVBand="0" w:oddHBand="0" w:evenHBand="0" w:firstRowFirstColumn="0" w:firstRowLastColumn="0" w:lastRowFirstColumn="0" w:lastRowLastColumn="0"/>
              <w:rPr>
                <w:rStyle w:val="Heading5Char"/>
              </w:rPr>
            </w:pPr>
            <w:bookmarkStart w:id="11" w:name="_Toc190349075"/>
            <w:r w:rsidRPr="00337C54">
              <w:rPr>
                <w:rStyle w:val="Heading5Char"/>
              </w:rPr>
              <w:t>Appeals</w:t>
            </w:r>
            <w:r w:rsidR="00893149">
              <w:rPr>
                <w:rStyle w:val="Heading5Char"/>
              </w:rPr>
              <w:t xml:space="preserve"> - </w:t>
            </w:r>
            <w:r w:rsidRPr="00893149">
              <w:rPr>
                <w:rStyle w:val="Heading5Char"/>
                <w:b w:val="0"/>
                <w:bCs/>
              </w:rPr>
              <w:tab/>
            </w:r>
            <w:r w:rsidR="00893149">
              <w:rPr>
                <w:rStyle w:val="Heading5Char"/>
                <w:b w:val="0"/>
                <w:bCs/>
              </w:rPr>
              <w:t>p</w:t>
            </w:r>
            <w:r w:rsidRPr="00893149">
              <w:rPr>
                <w:rStyle w:val="Heading5Char"/>
                <w:b w:val="0"/>
                <w:bCs/>
              </w:rPr>
              <w:t xml:space="preserve">lease note this section is also governed by corporate policies (see </w:t>
            </w:r>
            <w:hyperlink r:id="rId30" w:history="1">
              <w:r w:rsidRPr="00893149">
                <w:rPr>
                  <w:rStyle w:val="Hyperlink"/>
                  <w:rFonts w:eastAsiaTheme="majorEastAsia" w:cstheme="majorBidi"/>
                  <w:bCs/>
                </w:rPr>
                <w:t>HR policies (A to Z)</w:t>
              </w:r>
            </w:hyperlink>
            <w:r w:rsidRPr="00893149">
              <w:rPr>
                <w:rStyle w:val="Heading5Char"/>
                <w:b w:val="0"/>
                <w:bCs/>
              </w:rPr>
              <w:t>)</w:t>
            </w:r>
            <w:bookmarkEnd w:id="11"/>
            <w:r w:rsidRPr="00337C54">
              <w:rPr>
                <w:rStyle w:val="Heading5Char"/>
              </w:rPr>
              <w:t xml:space="preserve"> </w:t>
            </w:r>
          </w:p>
        </w:tc>
        <w:tc>
          <w:tcPr>
            <w:tcW w:w="1257" w:type="dxa"/>
            <w:shd w:val="clear" w:color="auto" w:fill="D9D9D9" w:themeFill="background1" w:themeFillShade="D9"/>
            <w:vAlign w:val="center"/>
          </w:tcPr>
          <w:p w14:paraId="34D90F32" w14:textId="77777777" w:rsidR="00B63F16" w:rsidRPr="00FE1BB9" w:rsidRDefault="00B63F16" w:rsidP="00B63F16">
            <w:pPr>
              <w:cnfStyle w:val="000000000000" w:firstRow="0" w:lastRow="0" w:firstColumn="0" w:lastColumn="0" w:oddVBand="0" w:evenVBand="0" w:oddHBand="0" w:evenHBand="0" w:firstRowFirstColumn="0" w:firstRowLastColumn="0" w:lastRowFirstColumn="0" w:lastRowLastColumn="0"/>
            </w:pPr>
          </w:p>
        </w:tc>
      </w:tr>
      <w:tr w:rsidR="00F97CA8" w:rsidRPr="00FE1BB9" w14:paraId="0AA0CAEE" w14:textId="1FFB7DCD" w:rsidTr="00F97CA8">
        <w:trPr>
          <w:gridAfter w:val="1"/>
          <w:cnfStyle w:val="000000100000" w:firstRow="0" w:lastRow="0" w:firstColumn="0" w:lastColumn="0" w:oddVBand="0" w:evenVBand="0" w:oddHBand="1" w:evenHBand="0" w:firstRowFirstColumn="0" w:firstRowLastColumn="0" w:lastRowFirstColumn="0" w:lastRowLastColumn="0"/>
          <w:wAfter w:w="1257" w:type="dxa"/>
          <w:trHeight w:val="542"/>
        </w:trPr>
        <w:tc>
          <w:tcPr>
            <w:cnfStyle w:val="001000000000" w:firstRow="0" w:lastRow="0" w:firstColumn="1" w:lastColumn="0" w:oddVBand="0" w:evenVBand="0" w:oddHBand="0" w:evenHBand="0" w:firstRowFirstColumn="0" w:firstRowLastColumn="0" w:lastRowFirstColumn="0" w:lastRowLastColumn="0"/>
            <w:tcW w:w="756" w:type="dxa"/>
          </w:tcPr>
          <w:p w14:paraId="3FA80F41" w14:textId="6005BB9C" w:rsidR="00F97CA8" w:rsidRPr="00FE1BB9" w:rsidRDefault="00464AAE" w:rsidP="00613ACE">
            <w:pPr>
              <w:rPr>
                <w:rFonts w:cs="Arial"/>
                <w:szCs w:val="24"/>
              </w:rPr>
            </w:pPr>
            <w:r>
              <w:rPr>
                <w:rFonts w:cs="Arial"/>
                <w:szCs w:val="24"/>
              </w:rPr>
              <w:t>6.1</w:t>
            </w:r>
          </w:p>
        </w:tc>
        <w:tc>
          <w:tcPr>
            <w:tcW w:w="4463" w:type="dxa"/>
          </w:tcPr>
          <w:p w14:paraId="57515A65" w14:textId="03A50866" w:rsidR="00F97CA8" w:rsidRPr="00464AAE" w:rsidRDefault="00464AAE" w:rsidP="00337C54">
            <w:pPr>
              <w:cnfStyle w:val="000000100000" w:firstRow="0" w:lastRow="0" w:firstColumn="0" w:lastColumn="0" w:oddVBand="0" w:evenVBand="0" w:oddHBand="1" w:evenHBand="0" w:firstRowFirstColumn="0" w:firstRowLastColumn="0" w:lastRowFirstColumn="0" w:lastRowLastColumn="0"/>
              <w:rPr>
                <w:rStyle w:val="Heading5Char"/>
                <w:b w:val="0"/>
                <w:bCs/>
              </w:rPr>
            </w:pPr>
            <w:bookmarkStart w:id="12" w:name="_Toc190349076"/>
            <w:r w:rsidRPr="00464AAE">
              <w:rPr>
                <w:rStyle w:val="Heading5Char"/>
                <w:b w:val="0"/>
                <w:bCs/>
              </w:rPr>
              <w:t>Appeals</w:t>
            </w:r>
            <w:bookmarkEnd w:id="12"/>
            <w:r w:rsidR="00FC5ADC">
              <w:rPr>
                <w:rStyle w:val="Heading5Char"/>
                <w:b w:val="0"/>
                <w:bCs/>
              </w:rPr>
              <w:t>.</w:t>
            </w:r>
          </w:p>
        </w:tc>
        <w:tc>
          <w:tcPr>
            <w:tcW w:w="8753" w:type="dxa"/>
          </w:tcPr>
          <w:p w14:paraId="2D5E02DE" w14:textId="26F9AE50" w:rsidR="00F97CA8" w:rsidRDefault="00F97CA8" w:rsidP="00337C54">
            <w:pPr>
              <w:cnfStyle w:val="000000100000" w:firstRow="0" w:lastRow="0" w:firstColumn="0" w:lastColumn="0" w:oddVBand="0" w:evenVBand="0" w:oddHBand="1" w:evenHBand="0" w:firstRowFirstColumn="0" w:firstRowLastColumn="0" w:lastRowFirstColumn="0" w:lastRowLastColumn="0"/>
              <w:rPr>
                <w:rStyle w:val="Heading5Char"/>
              </w:rPr>
            </w:pPr>
            <w:r>
              <w:t>The line manager’s line manager with HR present</w:t>
            </w:r>
          </w:p>
        </w:tc>
        <w:tc>
          <w:tcPr>
            <w:tcW w:w="1257" w:type="dxa"/>
          </w:tcPr>
          <w:p w14:paraId="73CA56BC" w14:textId="77777777" w:rsidR="00B63F16" w:rsidRPr="00FE1BB9" w:rsidRDefault="00B63F16" w:rsidP="00B63F16">
            <w:pPr>
              <w:cnfStyle w:val="000000100000" w:firstRow="0" w:lastRow="0" w:firstColumn="0" w:lastColumn="0" w:oddVBand="0" w:evenVBand="0" w:oddHBand="1" w:evenHBand="0" w:firstRowFirstColumn="0" w:firstRowLastColumn="0" w:lastRowFirstColumn="0" w:lastRowLastColumn="0"/>
            </w:pPr>
          </w:p>
        </w:tc>
      </w:tr>
      <w:tr w:rsidR="00613ACE" w:rsidRPr="00803329" w14:paraId="117F309C" w14:textId="25399E9D" w:rsidTr="00893149">
        <w:trPr>
          <w:gridAfter w:val="1"/>
          <w:wAfter w:w="1257" w:type="dxa"/>
          <w:trHeight w:val="557"/>
        </w:trPr>
        <w:tc>
          <w:tcPr>
            <w:cnfStyle w:val="001000000000" w:firstRow="0" w:lastRow="0" w:firstColumn="1" w:lastColumn="0" w:oddVBand="0" w:evenVBand="0" w:oddHBand="0" w:evenHBand="0" w:firstRowFirstColumn="0" w:firstRowLastColumn="0" w:lastRowFirstColumn="0" w:lastRowLastColumn="0"/>
            <w:tcW w:w="756" w:type="dxa"/>
            <w:shd w:val="clear" w:color="auto" w:fill="D9D9D9" w:themeFill="background1" w:themeFillShade="D9"/>
            <w:vAlign w:val="center"/>
          </w:tcPr>
          <w:p w14:paraId="420ABB78" w14:textId="5473E4B5" w:rsidR="00613ACE" w:rsidRPr="00803329" w:rsidRDefault="00613ACE" w:rsidP="00613ACE">
            <w:pPr>
              <w:rPr>
                <w:rFonts w:cs="Arial"/>
                <w:szCs w:val="24"/>
              </w:rPr>
            </w:pPr>
          </w:p>
        </w:tc>
        <w:tc>
          <w:tcPr>
            <w:tcW w:w="13216" w:type="dxa"/>
            <w:gridSpan w:val="2"/>
            <w:shd w:val="clear" w:color="auto" w:fill="D9D9D9" w:themeFill="background1" w:themeFillShade="D9"/>
            <w:vAlign w:val="center"/>
          </w:tcPr>
          <w:p w14:paraId="28E5C339" w14:textId="11B7B3AE" w:rsidR="00613ACE" w:rsidRPr="00E57231" w:rsidRDefault="00613ACE" w:rsidP="00893149">
            <w:pPr>
              <w:pStyle w:val="ListParagraph"/>
              <w:numPr>
                <w:ilvl w:val="0"/>
                <w:numId w:val="21"/>
              </w:numPr>
              <w:ind w:left="238" w:hanging="283"/>
              <w:cnfStyle w:val="000000000000" w:firstRow="0" w:lastRow="0" w:firstColumn="0" w:lastColumn="0" w:oddVBand="0" w:evenVBand="0" w:oddHBand="0" w:evenHBand="0" w:firstRowFirstColumn="0" w:firstRowLastColumn="0" w:lastRowFirstColumn="0" w:lastRowLastColumn="0"/>
              <w:rPr>
                <w:rFonts w:cs="Arial"/>
                <w:szCs w:val="24"/>
              </w:rPr>
            </w:pPr>
            <w:bookmarkStart w:id="13" w:name="_Toc190349077"/>
            <w:r w:rsidRPr="00B64DCF">
              <w:rPr>
                <w:rStyle w:val="Heading5Char"/>
              </w:rPr>
              <w:t>Leave</w:t>
            </w:r>
            <w:bookmarkEnd w:id="13"/>
            <w:r w:rsidR="00B63F16" w:rsidRPr="00971D96">
              <w:rPr>
                <w:rFonts w:cs="Arial"/>
                <w:b/>
                <w:szCs w:val="24"/>
              </w:rPr>
              <w:t xml:space="preserve"> </w:t>
            </w:r>
            <w:r w:rsidR="00893149">
              <w:rPr>
                <w:rFonts w:cs="Arial"/>
                <w:b/>
                <w:szCs w:val="24"/>
              </w:rPr>
              <w:t>-</w:t>
            </w:r>
            <w:r>
              <w:rPr>
                <w:rFonts w:cs="Arial"/>
                <w:szCs w:val="24"/>
              </w:rPr>
              <w:t xml:space="preserve"> </w:t>
            </w:r>
            <w:r w:rsidRPr="00971D96">
              <w:rPr>
                <w:rFonts w:cs="Arial"/>
                <w:bCs/>
                <w:szCs w:val="24"/>
              </w:rPr>
              <w:t xml:space="preserve">please note this section is also governed by corporate policies (see </w:t>
            </w:r>
            <w:hyperlink r:id="rId31" w:history="1">
              <w:r w:rsidRPr="00971D96">
                <w:rPr>
                  <w:rStyle w:val="Hyperlink"/>
                  <w:rFonts w:cs="Arial"/>
                  <w:szCs w:val="24"/>
                </w:rPr>
                <w:t>HR policies (A to Z)</w:t>
              </w:r>
            </w:hyperlink>
            <w:r w:rsidRPr="00971D96">
              <w:rPr>
                <w:rFonts w:cs="Arial"/>
                <w:szCs w:val="24"/>
              </w:rPr>
              <w:t xml:space="preserve">) </w:t>
            </w:r>
            <w:r w:rsidRPr="00E57231">
              <w:rPr>
                <w:rFonts w:cs="Arial"/>
                <w:szCs w:val="24"/>
              </w:rPr>
              <w:t xml:space="preserve"> </w:t>
            </w:r>
          </w:p>
        </w:tc>
        <w:tc>
          <w:tcPr>
            <w:tcW w:w="1257" w:type="dxa"/>
            <w:shd w:val="clear" w:color="auto" w:fill="D9D9D9" w:themeFill="background1" w:themeFillShade="D9"/>
            <w:vAlign w:val="center"/>
          </w:tcPr>
          <w:p w14:paraId="129B30E2"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r w:rsidR="000E3B97" w:rsidRPr="00803329" w14:paraId="04053F49" w14:textId="0C9508D5"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421"/>
        </w:trPr>
        <w:tc>
          <w:tcPr>
            <w:cnfStyle w:val="001000000000" w:firstRow="0" w:lastRow="0" w:firstColumn="1" w:lastColumn="0" w:oddVBand="0" w:evenVBand="0" w:oddHBand="0" w:evenHBand="0" w:firstRowFirstColumn="0" w:firstRowLastColumn="0" w:lastRowFirstColumn="0" w:lastRowLastColumn="0"/>
            <w:tcW w:w="756" w:type="dxa"/>
          </w:tcPr>
          <w:p w14:paraId="3542EAB3" w14:textId="130D98BD" w:rsidR="00613ACE" w:rsidRPr="00803329" w:rsidRDefault="00613ACE" w:rsidP="00613ACE">
            <w:pPr>
              <w:rPr>
                <w:rFonts w:cs="Arial"/>
                <w:b w:val="0"/>
                <w:szCs w:val="24"/>
              </w:rPr>
            </w:pPr>
            <w:r w:rsidRPr="00803329">
              <w:rPr>
                <w:rFonts w:cs="Arial"/>
                <w:szCs w:val="24"/>
              </w:rPr>
              <w:t xml:space="preserve">7.1 </w:t>
            </w:r>
          </w:p>
        </w:tc>
        <w:tc>
          <w:tcPr>
            <w:tcW w:w="4463" w:type="dxa"/>
          </w:tcPr>
          <w:p w14:paraId="6332B83B" w14:textId="479C422A"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b/>
                <w:szCs w:val="24"/>
              </w:rPr>
            </w:pPr>
            <w:r w:rsidRPr="00803329">
              <w:rPr>
                <w:rFonts w:cs="Arial"/>
                <w:szCs w:val="24"/>
              </w:rPr>
              <w:t>Annual leave</w:t>
            </w:r>
            <w:r w:rsidR="00FC5ADC">
              <w:rPr>
                <w:rFonts w:cs="Arial"/>
                <w:szCs w:val="24"/>
              </w:rPr>
              <w:t>.</w:t>
            </w:r>
          </w:p>
        </w:tc>
        <w:tc>
          <w:tcPr>
            <w:tcW w:w="8753" w:type="dxa"/>
          </w:tcPr>
          <w:p w14:paraId="49BD7383" w14:textId="5CF27AD0" w:rsidR="00613ACE" w:rsidRPr="00803329" w:rsidRDefault="00613ACE" w:rsidP="00893149">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Line Manager</w:t>
            </w:r>
            <w:r w:rsidR="00893149">
              <w:rPr>
                <w:rFonts w:cs="Arial"/>
                <w:szCs w:val="24"/>
              </w:rPr>
              <w:t>.</w:t>
            </w:r>
            <w:r w:rsidRPr="00803329">
              <w:rPr>
                <w:rFonts w:cs="Arial"/>
                <w:szCs w:val="24"/>
              </w:rPr>
              <w:t xml:space="preserve"> </w:t>
            </w:r>
          </w:p>
        </w:tc>
        <w:tc>
          <w:tcPr>
            <w:tcW w:w="1257" w:type="dxa"/>
          </w:tcPr>
          <w:p w14:paraId="554CE611" w14:textId="77777777" w:rsidR="00B63F16" w:rsidRPr="00803329" w:rsidRDefault="00B63F16" w:rsidP="00B63F16">
            <w:pPr>
              <w:cnfStyle w:val="000000100000" w:firstRow="0" w:lastRow="0" w:firstColumn="0" w:lastColumn="0" w:oddVBand="0" w:evenVBand="0" w:oddHBand="1" w:evenHBand="0" w:firstRowFirstColumn="0" w:firstRowLastColumn="0" w:lastRowFirstColumn="0" w:lastRowLastColumn="0"/>
            </w:pPr>
          </w:p>
        </w:tc>
      </w:tr>
      <w:tr w:rsidR="000E3B97" w:rsidRPr="00803329" w14:paraId="6C9622A9" w14:textId="5162281F" w:rsidTr="00FE2838">
        <w:trPr>
          <w:gridAfter w:val="1"/>
          <w:wAfter w:w="1257" w:type="dxa"/>
          <w:trHeight w:val="421"/>
        </w:trPr>
        <w:tc>
          <w:tcPr>
            <w:cnfStyle w:val="001000000000" w:firstRow="0" w:lastRow="0" w:firstColumn="1" w:lastColumn="0" w:oddVBand="0" w:evenVBand="0" w:oddHBand="0" w:evenHBand="0" w:firstRowFirstColumn="0" w:firstRowLastColumn="0" w:lastRowFirstColumn="0" w:lastRowLastColumn="0"/>
            <w:tcW w:w="756" w:type="dxa"/>
          </w:tcPr>
          <w:p w14:paraId="1E180E3C" w14:textId="54B8457E" w:rsidR="00613ACE" w:rsidRPr="00803329" w:rsidRDefault="00613ACE" w:rsidP="00613ACE">
            <w:pPr>
              <w:rPr>
                <w:rFonts w:cs="Arial"/>
                <w:szCs w:val="24"/>
              </w:rPr>
            </w:pPr>
            <w:r w:rsidRPr="00803329">
              <w:rPr>
                <w:rFonts w:cs="Arial"/>
                <w:szCs w:val="24"/>
              </w:rPr>
              <w:t xml:space="preserve">7.2 </w:t>
            </w:r>
          </w:p>
        </w:tc>
        <w:tc>
          <w:tcPr>
            <w:tcW w:w="4463" w:type="dxa"/>
          </w:tcPr>
          <w:p w14:paraId="1BE6DA02" w14:textId="50A31B80"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Parental and caring leave</w:t>
            </w:r>
            <w:r w:rsidR="00FC5ADC">
              <w:rPr>
                <w:rFonts w:cs="Arial"/>
                <w:szCs w:val="24"/>
              </w:rPr>
              <w:t>.</w:t>
            </w:r>
          </w:p>
        </w:tc>
        <w:tc>
          <w:tcPr>
            <w:tcW w:w="8753" w:type="dxa"/>
          </w:tcPr>
          <w:p w14:paraId="024639C6" w14:textId="06C4C22C"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Line Manager</w:t>
            </w:r>
            <w:r w:rsidR="00893149">
              <w:rPr>
                <w:rFonts w:cs="Arial"/>
                <w:szCs w:val="24"/>
              </w:rPr>
              <w:t>.</w:t>
            </w:r>
          </w:p>
        </w:tc>
        <w:tc>
          <w:tcPr>
            <w:tcW w:w="1257" w:type="dxa"/>
          </w:tcPr>
          <w:p w14:paraId="749BEAD2"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r w:rsidR="000E3B97" w:rsidRPr="00803329" w14:paraId="2FC877C4" w14:textId="144BBB4E" w:rsidTr="00893149">
        <w:trPr>
          <w:gridAfter w:val="1"/>
          <w:cnfStyle w:val="000000100000" w:firstRow="0" w:lastRow="0" w:firstColumn="0" w:lastColumn="0" w:oddVBand="0" w:evenVBand="0" w:oddHBand="1" w:evenHBand="0" w:firstRowFirstColumn="0" w:firstRowLastColumn="0" w:lastRowFirstColumn="0" w:lastRowLastColumn="0"/>
          <w:wAfter w:w="1257" w:type="dxa"/>
          <w:trHeight w:val="681"/>
        </w:trPr>
        <w:tc>
          <w:tcPr>
            <w:cnfStyle w:val="001000000000" w:firstRow="0" w:lastRow="0" w:firstColumn="1" w:lastColumn="0" w:oddVBand="0" w:evenVBand="0" w:oddHBand="0" w:evenHBand="0" w:firstRowFirstColumn="0" w:firstRowLastColumn="0" w:lastRowFirstColumn="0" w:lastRowLastColumn="0"/>
            <w:tcW w:w="756" w:type="dxa"/>
          </w:tcPr>
          <w:p w14:paraId="213099D9" w14:textId="32A7B47E" w:rsidR="00613ACE" w:rsidRPr="00803329" w:rsidRDefault="00613ACE" w:rsidP="00613ACE">
            <w:pPr>
              <w:rPr>
                <w:rFonts w:cs="Arial"/>
                <w:szCs w:val="24"/>
              </w:rPr>
            </w:pPr>
            <w:r w:rsidRPr="00803329">
              <w:rPr>
                <w:rFonts w:cs="Arial"/>
                <w:szCs w:val="24"/>
              </w:rPr>
              <w:lastRenderedPageBreak/>
              <w:t xml:space="preserve">7.3 </w:t>
            </w:r>
          </w:p>
        </w:tc>
        <w:tc>
          <w:tcPr>
            <w:tcW w:w="4463" w:type="dxa"/>
          </w:tcPr>
          <w:p w14:paraId="608ACDE8" w14:textId="175091C1"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Carry over annual leave (Maximum 5 days in special circumstances</w:t>
            </w:r>
            <w:r w:rsidR="00B63F16" w:rsidRPr="18F62E66">
              <w:rPr>
                <w:rFonts w:cs="Arial"/>
              </w:rPr>
              <w:t>)</w:t>
            </w:r>
            <w:r w:rsidR="00FC5ADC" w:rsidRPr="18F62E66">
              <w:rPr>
                <w:rFonts w:cs="Arial"/>
              </w:rPr>
              <w:t>.</w:t>
            </w:r>
          </w:p>
        </w:tc>
        <w:tc>
          <w:tcPr>
            <w:tcW w:w="8753" w:type="dxa"/>
          </w:tcPr>
          <w:p w14:paraId="480A2056" w14:textId="202FAF16"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Line Manager</w:t>
            </w:r>
            <w:r w:rsidR="00893149">
              <w:rPr>
                <w:rFonts w:cs="Arial"/>
                <w:szCs w:val="24"/>
              </w:rPr>
              <w:t>.</w:t>
            </w:r>
          </w:p>
        </w:tc>
        <w:tc>
          <w:tcPr>
            <w:tcW w:w="1257" w:type="dxa"/>
          </w:tcPr>
          <w:p w14:paraId="2512820C" w14:textId="77777777" w:rsidR="00B63F16" w:rsidRPr="00803329" w:rsidRDefault="00B63F16" w:rsidP="00B63F16">
            <w:pPr>
              <w:cnfStyle w:val="000000100000" w:firstRow="0" w:lastRow="0" w:firstColumn="0" w:lastColumn="0" w:oddVBand="0" w:evenVBand="0" w:oddHBand="1" w:evenHBand="0" w:firstRowFirstColumn="0" w:firstRowLastColumn="0" w:lastRowFirstColumn="0" w:lastRowLastColumn="0"/>
            </w:pPr>
          </w:p>
        </w:tc>
      </w:tr>
      <w:tr w:rsidR="000E3B97" w:rsidRPr="00803329" w14:paraId="3E4B0310" w14:textId="36720389" w:rsidTr="00893149">
        <w:trPr>
          <w:gridAfter w:val="1"/>
          <w:wAfter w:w="1257" w:type="dxa"/>
          <w:trHeight w:val="677"/>
        </w:trPr>
        <w:tc>
          <w:tcPr>
            <w:cnfStyle w:val="001000000000" w:firstRow="0" w:lastRow="0" w:firstColumn="1" w:lastColumn="0" w:oddVBand="0" w:evenVBand="0" w:oddHBand="0" w:evenHBand="0" w:firstRowFirstColumn="0" w:firstRowLastColumn="0" w:lastRowFirstColumn="0" w:lastRowLastColumn="0"/>
            <w:tcW w:w="756" w:type="dxa"/>
          </w:tcPr>
          <w:p w14:paraId="475DFED0" w14:textId="75A8679D" w:rsidR="00613ACE" w:rsidRPr="00803329" w:rsidRDefault="00613ACE" w:rsidP="00613ACE">
            <w:pPr>
              <w:rPr>
                <w:rFonts w:cs="Arial"/>
                <w:szCs w:val="24"/>
              </w:rPr>
            </w:pPr>
            <w:r w:rsidRPr="00803329">
              <w:rPr>
                <w:rFonts w:cs="Arial"/>
                <w:szCs w:val="24"/>
              </w:rPr>
              <w:t xml:space="preserve">7.4 </w:t>
            </w:r>
          </w:p>
        </w:tc>
        <w:tc>
          <w:tcPr>
            <w:tcW w:w="4463" w:type="dxa"/>
          </w:tcPr>
          <w:p w14:paraId="7C053C1D" w14:textId="207B5F66"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Carry over annual leave (more than 5 days in exceptional circumstances</w:t>
            </w:r>
            <w:r w:rsidR="00B63F16" w:rsidRPr="00803329">
              <w:rPr>
                <w:rFonts w:cs="Arial"/>
                <w:szCs w:val="24"/>
              </w:rPr>
              <w:t>)</w:t>
            </w:r>
            <w:r w:rsidR="00FC5ADC">
              <w:rPr>
                <w:rFonts w:cs="Arial"/>
                <w:szCs w:val="24"/>
              </w:rPr>
              <w:t>.</w:t>
            </w:r>
          </w:p>
        </w:tc>
        <w:tc>
          <w:tcPr>
            <w:tcW w:w="8753" w:type="dxa"/>
          </w:tcPr>
          <w:p w14:paraId="6FE01A78" w14:textId="5A1E3AC2"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Assistant Director</w:t>
            </w:r>
            <w:r w:rsidR="00893149">
              <w:rPr>
                <w:rFonts w:cs="Arial"/>
                <w:szCs w:val="24"/>
              </w:rPr>
              <w:t>.</w:t>
            </w:r>
          </w:p>
        </w:tc>
        <w:tc>
          <w:tcPr>
            <w:tcW w:w="1257" w:type="dxa"/>
          </w:tcPr>
          <w:p w14:paraId="1E2C0BD1"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r w:rsidR="000E3B97" w:rsidRPr="00803329" w14:paraId="30B84CA6" w14:textId="60696B8C"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562"/>
        </w:trPr>
        <w:tc>
          <w:tcPr>
            <w:cnfStyle w:val="001000000000" w:firstRow="0" w:lastRow="0" w:firstColumn="1" w:lastColumn="0" w:oddVBand="0" w:evenVBand="0" w:oddHBand="0" w:evenHBand="0" w:firstRowFirstColumn="0" w:firstRowLastColumn="0" w:lastRowFirstColumn="0" w:lastRowLastColumn="0"/>
            <w:tcW w:w="756" w:type="dxa"/>
          </w:tcPr>
          <w:p w14:paraId="08330A6A" w14:textId="3FE3F6E0" w:rsidR="00613ACE" w:rsidRPr="00803329" w:rsidRDefault="00613ACE" w:rsidP="00613ACE">
            <w:pPr>
              <w:rPr>
                <w:rFonts w:cs="Arial"/>
                <w:szCs w:val="24"/>
              </w:rPr>
            </w:pPr>
            <w:r w:rsidRPr="00803329">
              <w:rPr>
                <w:rFonts w:cs="Arial"/>
                <w:szCs w:val="24"/>
              </w:rPr>
              <w:t xml:space="preserve">7.5 </w:t>
            </w:r>
          </w:p>
        </w:tc>
        <w:tc>
          <w:tcPr>
            <w:tcW w:w="4463" w:type="dxa"/>
          </w:tcPr>
          <w:p w14:paraId="29233B5B" w14:textId="151E5A47"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Compassionate leave [up to 3 days</w:t>
            </w:r>
            <w:r w:rsidR="00B63F16" w:rsidRPr="00803329">
              <w:rPr>
                <w:rFonts w:cs="Arial"/>
                <w:szCs w:val="24"/>
              </w:rPr>
              <w:t>]</w:t>
            </w:r>
            <w:r w:rsidR="00FC5ADC">
              <w:rPr>
                <w:rFonts w:cs="Arial"/>
                <w:szCs w:val="24"/>
              </w:rPr>
              <w:t>.</w:t>
            </w:r>
          </w:p>
        </w:tc>
        <w:tc>
          <w:tcPr>
            <w:tcW w:w="8753" w:type="dxa"/>
          </w:tcPr>
          <w:p w14:paraId="47A8EA66" w14:textId="22DF73B5"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Team Manager</w:t>
            </w:r>
            <w:r w:rsidR="00893149">
              <w:rPr>
                <w:rFonts w:cs="Arial"/>
                <w:szCs w:val="24"/>
              </w:rPr>
              <w:t>.</w:t>
            </w:r>
          </w:p>
        </w:tc>
        <w:tc>
          <w:tcPr>
            <w:tcW w:w="1257" w:type="dxa"/>
          </w:tcPr>
          <w:p w14:paraId="54AD87F6" w14:textId="77777777" w:rsidR="00B63F16" w:rsidRPr="00803329" w:rsidRDefault="00B63F16" w:rsidP="00B63F16">
            <w:pPr>
              <w:cnfStyle w:val="000000100000" w:firstRow="0" w:lastRow="0" w:firstColumn="0" w:lastColumn="0" w:oddVBand="0" w:evenVBand="0" w:oddHBand="1" w:evenHBand="0" w:firstRowFirstColumn="0" w:firstRowLastColumn="0" w:lastRowFirstColumn="0" w:lastRowLastColumn="0"/>
            </w:pPr>
          </w:p>
        </w:tc>
      </w:tr>
      <w:tr w:rsidR="000E3B97" w:rsidRPr="00803329" w14:paraId="05D495E9" w14:textId="24E0CEC5" w:rsidTr="00FE2838">
        <w:trPr>
          <w:gridAfter w:val="1"/>
          <w:wAfter w:w="1257" w:type="dxa"/>
          <w:trHeight w:val="428"/>
        </w:trPr>
        <w:tc>
          <w:tcPr>
            <w:cnfStyle w:val="001000000000" w:firstRow="0" w:lastRow="0" w:firstColumn="1" w:lastColumn="0" w:oddVBand="0" w:evenVBand="0" w:oddHBand="0" w:evenHBand="0" w:firstRowFirstColumn="0" w:firstRowLastColumn="0" w:lastRowFirstColumn="0" w:lastRowLastColumn="0"/>
            <w:tcW w:w="756" w:type="dxa"/>
          </w:tcPr>
          <w:p w14:paraId="7DEDBA4A" w14:textId="2359E82F" w:rsidR="00613ACE" w:rsidRPr="00803329" w:rsidRDefault="00613ACE" w:rsidP="00613ACE">
            <w:pPr>
              <w:rPr>
                <w:rFonts w:cs="Arial"/>
                <w:szCs w:val="24"/>
              </w:rPr>
            </w:pPr>
            <w:r w:rsidRPr="00803329">
              <w:rPr>
                <w:rFonts w:cs="Arial"/>
                <w:szCs w:val="24"/>
              </w:rPr>
              <w:t xml:space="preserve">7.6 </w:t>
            </w:r>
          </w:p>
        </w:tc>
        <w:tc>
          <w:tcPr>
            <w:tcW w:w="4463" w:type="dxa"/>
          </w:tcPr>
          <w:p w14:paraId="24109874" w14:textId="0C2454DB"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Compassionate leave [up to 10 days</w:t>
            </w:r>
            <w:r w:rsidR="00B63F16" w:rsidRPr="00803329">
              <w:rPr>
                <w:rFonts w:cs="Arial"/>
                <w:szCs w:val="24"/>
              </w:rPr>
              <w:t>]</w:t>
            </w:r>
            <w:r w:rsidR="00FC5ADC">
              <w:rPr>
                <w:rFonts w:cs="Arial"/>
                <w:szCs w:val="24"/>
              </w:rPr>
              <w:t>.</w:t>
            </w:r>
          </w:p>
        </w:tc>
        <w:tc>
          <w:tcPr>
            <w:tcW w:w="8753" w:type="dxa"/>
          </w:tcPr>
          <w:p w14:paraId="2BB55F73" w14:textId="090691CC"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Service Manager</w:t>
            </w:r>
            <w:r w:rsidR="00893149">
              <w:rPr>
                <w:rFonts w:cs="Arial"/>
                <w:szCs w:val="24"/>
              </w:rPr>
              <w:t>.</w:t>
            </w:r>
          </w:p>
        </w:tc>
        <w:tc>
          <w:tcPr>
            <w:tcW w:w="1257" w:type="dxa"/>
          </w:tcPr>
          <w:p w14:paraId="29CA7DB6"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r w:rsidR="000E3B97" w:rsidRPr="00803329" w14:paraId="3270FEB3" w14:textId="2927F27C"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690"/>
        </w:trPr>
        <w:tc>
          <w:tcPr>
            <w:cnfStyle w:val="001000000000" w:firstRow="0" w:lastRow="0" w:firstColumn="1" w:lastColumn="0" w:oddVBand="0" w:evenVBand="0" w:oddHBand="0" w:evenHBand="0" w:firstRowFirstColumn="0" w:firstRowLastColumn="0" w:lastRowFirstColumn="0" w:lastRowLastColumn="0"/>
            <w:tcW w:w="756" w:type="dxa"/>
          </w:tcPr>
          <w:p w14:paraId="48561111" w14:textId="6D5AF295" w:rsidR="00613ACE" w:rsidRPr="00803329" w:rsidRDefault="00613ACE" w:rsidP="00613ACE">
            <w:pPr>
              <w:rPr>
                <w:rFonts w:cs="Arial"/>
                <w:szCs w:val="24"/>
              </w:rPr>
            </w:pPr>
            <w:r w:rsidRPr="00803329">
              <w:rPr>
                <w:rFonts w:cs="Arial"/>
                <w:szCs w:val="24"/>
              </w:rPr>
              <w:t xml:space="preserve">7.7 </w:t>
            </w:r>
          </w:p>
        </w:tc>
        <w:tc>
          <w:tcPr>
            <w:tcW w:w="4463" w:type="dxa"/>
          </w:tcPr>
          <w:p w14:paraId="28D988AD" w14:textId="424716CC"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Compassionate leave [more than 10 days in exceptional circumstances</w:t>
            </w:r>
            <w:r w:rsidR="00B63F16" w:rsidRPr="00803329">
              <w:rPr>
                <w:rFonts w:cs="Arial"/>
                <w:szCs w:val="24"/>
              </w:rPr>
              <w:t>]</w:t>
            </w:r>
            <w:r w:rsidR="00FC5ADC">
              <w:rPr>
                <w:rFonts w:cs="Arial"/>
                <w:szCs w:val="24"/>
              </w:rPr>
              <w:t>.</w:t>
            </w:r>
          </w:p>
        </w:tc>
        <w:tc>
          <w:tcPr>
            <w:tcW w:w="8753" w:type="dxa"/>
          </w:tcPr>
          <w:p w14:paraId="3C5D23F9" w14:textId="02C5F540"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Assistant Director</w:t>
            </w:r>
            <w:r w:rsidR="00893149">
              <w:rPr>
                <w:rFonts w:cs="Arial"/>
                <w:szCs w:val="24"/>
              </w:rPr>
              <w:t>.</w:t>
            </w:r>
          </w:p>
        </w:tc>
        <w:tc>
          <w:tcPr>
            <w:tcW w:w="1257" w:type="dxa"/>
          </w:tcPr>
          <w:p w14:paraId="2A1C2EAF" w14:textId="77777777" w:rsidR="00B63F16" w:rsidRPr="00803329" w:rsidRDefault="00B63F16" w:rsidP="00B63F16">
            <w:pPr>
              <w:cnfStyle w:val="000000100000" w:firstRow="0" w:lastRow="0" w:firstColumn="0" w:lastColumn="0" w:oddVBand="0" w:evenVBand="0" w:oddHBand="1" w:evenHBand="0" w:firstRowFirstColumn="0" w:firstRowLastColumn="0" w:lastRowFirstColumn="0" w:lastRowLastColumn="0"/>
            </w:pPr>
          </w:p>
        </w:tc>
      </w:tr>
      <w:tr w:rsidR="000E3B97" w:rsidRPr="00803329" w14:paraId="071D564B" w14:textId="15A7CB3E" w:rsidTr="00893149">
        <w:trPr>
          <w:gridAfter w:val="1"/>
          <w:wAfter w:w="1257" w:type="dxa"/>
          <w:trHeight w:val="427"/>
        </w:trPr>
        <w:tc>
          <w:tcPr>
            <w:cnfStyle w:val="001000000000" w:firstRow="0" w:lastRow="0" w:firstColumn="1" w:lastColumn="0" w:oddVBand="0" w:evenVBand="0" w:oddHBand="0" w:evenHBand="0" w:firstRowFirstColumn="0" w:firstRowLastColumn="0" w:lastRowFirstColumn="0" w:lastRowLastColumn="0"/>
            <w:tcW w:w="756" w:type="dxa"/>
          </w:tcPr>
          <w:p w14:paraId="293BB9D7" w14:textId="2C331329" w:rsidR="00613ACE" w:rsidRPr="00803329" w:rsidRDefault="00613ACE" w:rsidP="00613ACE">
            <w:pPr>
              <w:rPr>
                <w:rFonts w:cs="Arial"/>
                <w:szCs w:val="24"/>
              </w:rPr>
            </w:pPr>
            <w:r w:rsidRPr="00803329">
              <w:rPr>
                <w:rFonts w:cs="Arial"/>
                <w:szCs w:val="24"/>
              </w:rPr>
              <w:t xml:space="preserve">7.8 </w:t>
            </w:r>
          </w:p>
        </w:tc>
        <w:tc>
          <w:tcPr>
            <w:tcW w:w="4463" w:type="dxa"/>
          </w:tcPr>
          <w:p w14:paraId="73554405" w14:textId="5912D607"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Unpaid leave [up to one week</w:t>
            </w:r>
            <w:r w:rsidR="00B63F16" w:rsidRPr="00803329">
              <w:rPr>
                <w:rFonts w:cs="Arial"/>
                <w:szCs w:val="24"/>
              </w:rPr>
              <w:t>]</w:t>
            </w:r>
            <w:r w:rsidR="00FC5ADC">
              <w:rPr>
                <w:rFonts w:cs="Arial"/>
                <w:szCs w:val="24"/>
              </w:rPr>
              <w:t>.</w:t>
            </w:r>
          </w:p>
        </w:tc>
        <w:tc>
          <w:tcPr>
            <w:tcW w:w="8753" w:type="dxa"/>
          </w:tcPr>
          <w:p w14:paraId="291F68A2" w14:textId="6143BC75"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Line Manager</w:t>
            </w:r>
            <w:r w:rsidR="00893149">
              <w:rPr>
                <w:rFonts w:cs="Arial"/>
                <w:szCs w:val="24"/>
              </w:rPr>
              <w:t>.</w:t>
            </w:r>
          </w:p>
        </w:tc>
        <w:tc>
          <w:tcPr>
            <w:tcW w:w="1257" w:type="dxa"/>
          </w:tcPr>
          <w:p w14:paraId="694FBAF0"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r w:rsidR="000E3B97" w:rsidRPr="00803329" w14:paraId="33D062E1" w14:textId="47377499"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552"/>
        </w:trPr>
        <w:tc>
          <w:tcPr>
            <w:cnfStyle w:val="001000000000" w:firstRow="0" w:lastRow="0" w:firstColumn="1" w:lastColumn="0" w:oddVBand="0" w:evenVBand="0" w:oddHBand="0" w:evenHBand="0" w:firstRowFirstColumn="0" w:firstRowLastColumn="0" w:lastRowFirstColumn="0" w:lastRowLastColumn="0"/>
            <w:tcW w:w="756" w:type="dxa"/>
          </w:tcPr>
          <w:p w14:paraId="175B616F" w14:textId="291CFCA0" w:rsidR="00613ACE" w:rsidRPr="00803329" w:rsidRDefault="00613ACE" w:rsidP="00613ACE">
            <w:pPr>
              <w:rPr>
                <w:rFonts w:cs="Arial"/>
                <w:szCs w:val="24"/>
              </w:rPr>
            </w:pPr>
            <w:r w:rsidRPr="00803329">
              <w:rPr>
                <w:rFonts w:cs="Arial"/>
                <w:szCs w:val="24"/>
              </w:rPr>
              <w:t xml:space="preserve">7.9 </w:t>
            </w:r>
          </w:p>
        </w:tc>
        <w:tc>
          <w:tcPr>
            <w:tcW w:w="4463" w:type="dxa"/>
          </w:tcPr>
          <w:p w14:paraId="27B5A502" w14:textId="03F1144D"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Unpaid leave [up to 3 months</w:t>
            </w:r>
            <w:r w:rsidR="00B63F16" w:rsidRPr="00803329">
              <w:rPr>
                <w:rFonts w:cs="Arial"/>
                <w:szCs w:val="24"/>
              </w:rPr>
              <w:t>]</w:t>
            </w:r>
            <w:r w:rsidR="00FC5ADC">
              <w:rPr>
                <w:rFonts w:cs="Arial"/>
                <w:szCs w:val="24"/>
              </w:rPr>
              <w:t>.</w:t>
            </w:r>
          </w:p>
        </w:tc>
        <w:tc>
          <w:tcPr>
            <w:tcW w:w="8753" w:type="dxa"/>
          </w:tcPr>
          <w:p w14:paraId="7E8814B7" w14:textId="6056B305"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 xml:space="preserve">Service Manager can agree where no backfill is required. Should backfill be required the </w:t>
            </w:r>
            <w:r w:rsidR="007D1085" w:rsidRPr="18F62E66">
              <w:rPr>
                <w:rFonts w:cs="Arial"/>
              </w:rPr>
              <w:t>Assistant Director</w:t>
            </w:r>
            <w:r w:rsidRPr="18F62E66">
              <w:rPr>
                <w:rFonts w:cs="Arial"/>
              </w:rPr>
              <w:t xml:space="preserve"> should be consulted. </w:t>
            </w:r>
          </w:p>
        </w:tc>
        <w:tc>
          <w:tcPr>
            <w:tcW w:w="1257" w:type="dxa"/>
          </w:tcPr>
          <w:p w14:paraId="7E25256D" w14:textId="77777777" w:rsidR="00B63F16" w:rsidRPr="00803329" w:rsidRDefault="00B63F16" w:rsidP="00B63F16">
            <w:pPr>
              <w:cnfStyle w:val="000000100000" w:firstRow="0" w:lastRow="0" w:firstColumn="0" w:lastColumn="0" w:oddVBand="0" w:evenVBand="0" w:oddHBand="1" w:evenHBand="0" w:firstRowFirstColumn="0" w:firstRowLastColumn="0" w:lastRowFirstColumn="0" w:lastRowLastColumn="0"/>
            </w:pPr>
          </w:p>
        </w:tc>
      </w:tr>
      <w:tr w:rsidR="000E3B97" w:rsidRPr="00803329" w14:paraId="4785557D" w14:textId="4CBA6359" w:rsidTr="00FE2838">
        <w:trPr>
          <w:gridAfter w:val="1"/>
          <w:wAfter w:w="1257" w:type="dxa"/>
          <w:trHeight w:val="702"/>
        </w:trPr>
        <w:tc>
          <w:tcPr>
            <w:cnfStyle w:val="001000000000" w:firstRow="0" w:lastRow="0" w:firstColumn="1" w:lastColumn="0" w:oddVBand="0" w:evenVBand="0" w:oddHBand="0" w:evenHBand="0" w:firstRowFirstColumn="0" w:firstRowLastColumn="0" w:lastRowFirstColumn="0" w:lastRowLastColumn="0"/>
            <w:tcW w:w="756" w:type="dxa"/>
          </w:tcPr>
          <w:p w14:paraId="444C6213" w14:textId="447A230A" w:rsidR="00613ACE" w:rsidRPr="00803329" w:rsidRDefault="00613ACE" w:rsidP="00613ACE">
            <w:pPr>
              <w:rPr>
                <w:rFonts w:cs="Arial"/>
                <w:szCs w:val="24"/>
              </w:rPr>
            </w:pPr>
            <w:r w:rsidRPr="00803329">
              <w:rPr>
                <w:rFonts w:cs="Arial"/>
                <w:szCs w:val="24"/>
              </w:rPr>
              <w:t xml:space="preserve">7.10 </w:t>
            </w:r>
          </w:p>
        </w:tc>
        <w:tc>
          <w:tcPr>
            <w:tcW w:w="4463" w:type="dxa"/>
          </w:tcPr>
          <w:p w14:paraId="415B5C54" w14:textId="09B3E539"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Unpaid leave/ career break [up to 6 months</w:t>
            </w:r>
            <w:r w:rsidR="00B63F16" w:rsidRPr="00803329">
              <w:rPr>
                <w:rFonts w:cs="Arial"/>
                <w:szCs w:val="24"/>
              </w:rPr>
              <w:t>]</w:t>
            </w:r>
            <w:r w:rsidR="00FC5ADC">
              <w:rPr>
                <w:rFonts w:cs="Arial"/>
                <w:szCs w:val="24"/>
              </w:rPr>
              <w:t>.</w:t>
            </w:r>
          </w:p>
        </w:tc>
        <w:tc>
          <w:tcPr>
            <w:tcW w:w="8753" w:type="dxa"/>
          </w:tcPr>
          <w:p w14:paraId="68F1CBCB" w14:textId="6BBCB650"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Assistant Director</w:t>
            </w:r>
            <w:r w:rsidR="00893149">
              <w:rPr>
                <w:rFonts w:cs="Arial"/>
                <w:szCs w:val="24"/>
              </w:rPr>
              <w:t>.</w:t>
            </w:r>
          </w:p>
        </w:tc>
        <w:tc>
          <w:tcPr>
            <w:tcW w:w="1257" w:type="dxa"/>
          </w:tcPr>
          <w:p w14:paraId="765EB165"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r w:rsidR="000E3B97" w:rsidRPr="00803329" w14:paraId="2FADB3BA" w14:textId="2443CE43" w:rsidTr="00893149">
        <w:trPr>
          <w:gridAfter w:val="1"/>
          <w:cnfStyle w:val="000000100000" w:firstRow="0" w:lastRow="0" w:firstColumn="0" w:lastColumn="0" w:oddVBand="0" w:evenVBand="0" w:oddHBand="1" w:evenHBand="0" w:firstRowFirstColumn="0" w:firstRowLastColumn="0" w:lastRowFirstColumn="0" w:lastRowLastColumn="0"/>
          <w:wAfter w:w="1257" w:type="dxa"/>
          <w:trHeight w:val="423"/>
        </w:trPr>
        <w:tc>
          <w:tcPr>
            <w:cnfStyle w:val="001000000000" w:firstRow="0" w:lastRow="0" w:firstColumn="1" w:lastColumn="0" w:oddVBand="0" w:evenVBand="0" w:oddHBand="0" w:evenHBand="0" w:firstRowFirstColumn="0" w:firstRowLastColumn="0" w:lastRowFirstColumn="0" w:lastRowLastColumn="0"/>
            <w:tcW w:w="756" w:type="dxa"/>
          </w:tcPr>
          <w:p w14:paraId="07B536CF" w14:textId="2043034D" w:rsidR="00613ACE" w:rsidRPr="00803329" w:rsidRDefault="00613ACE" w:rsidP="00613ACE">
            <w:pPr>
              <w:rPr>
                <w:rFonts w:cs="Arial"/>
                <w:szCs w:val="24"/>
              </w:rPr>
            </w:pPr>
            <w:r w:rsidRPr="00803329">
              <w:rPr>
                <w:rFonts w:cs="Arial"/>
                <w:szCs w:val="24"/>
              </w:rPr>
              <w:t xml:space="preserve">7.11 </w:t>
            </w:r>
          </w:p>
        </w:tc>
        <w:tc>
          <w:tcPr>
            <w:tcW w:w="4463" w:type="dxa"/>
          </w:tcPr>
          <w:p w14:paraId="4E044A63" w14:textId="1C891D34"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Time off for Public Duties</w:t>
            </w:r>
            <w:r w:rsidR="00FC5ADC">
              <w:rPr>
                <w:rFonts w:cs="Arial"/>
                <w:szCs w:val="24"/>
              </w:rPr>
              <w:t>.</w:t>
            </w:r>
          </w:p>
        </w:tc>
        <w:tc>
          <w:tcPr>
            <w:tcW w:w="8753" w:type="dxa"/>
          </w:tcPr>
          <w:p w14:paraId="15A691BB" w14:textId="5B41F5CF"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 xml:space="preserve">Line manager, in consultation with HR. </w:t>
            </w:r>
          </w:p>
        </w:tc>
        <w:tc>
          <w:tcPr>
            <w:tcW w:w="1257" w:type="dxa"/>
          </w:tcPr>
          <w:p w14:paraId="10C7A16B" w14:textId="77777777" w:rsidR="00B63F16" w:rsidRPr="00803329" w:rsidRDefault="00B63F16" w:rsidP="00B63F16">
            <w:pPr>
              <w:cnfStyle w:val="000000100000" w:firstRow="0" w:lastRow="0" w:firstColumn="0" w:lastColumn="0" w:oddVBand="0" w:evenVBand="0" w:oddHBand="1" w:evenHBand="0" w:firstRowFirstColumn="0" w:firstRowLastColumn="0" w:lastRowFirstColumn="0" w:lastRowLastColumn="0"/>
            </w:pPr>
          </w:p>
        </w:tc>
      </w:tr>
      <w:tr w:rsidR="00464AAE" w:rsidRPr="00803329" w14:paraId="5A030AC3" w14:textId="574D53FC" w:rsidTr="00893149">
        <w:trPr>
          <w:gridAfter w:val="1"/>
          <w:wAfter w:w="1257" w:type="dxa"/>
          <w:trHeight w:val="698"/>
        </w:trPr>
        <w:tc>
          <w:tcPr>
            <w:cnfStyle w:val="001000000000" w:firstRow="0" w:lastRow="0" w:firstColumn="1" w:lastColumn="0" w:oddVBand="0" w:evenVBand="0" w:oddHBand="0" w:evenHBand="0" w:firstRowFirstColumn="0" w:firstRowLastColumn="0" w:lastRowFirstColumn="0" w:lastRowLastColumn="0"/>
            <w:tcW w:w="756" w:type="dxa"/>
            <w:shd w:val="clear" w:color="auto" w:fill="D9D9D9" w:themeFill="background1" w:themeFillShade="D9"/>
            <w:vAlign w:val="center"/>
          </w:tcPr>
          <w:p w14:paraId="07784954" w14:textId="6BD9770A" w:rsidR="00613ACE" w:rsidRPr="00803329" w:rsidRDefault="00613ACE" w:rsidP="00613ACE">
            <w:pPr>
              <w:rPr>
                <w:rFonts w:cs="Arial"/>
                <w:szCs w:val="24"/>
              </w:rPr>
            </w:pPr>
          </w:p>
        </w:tc>
        <w:tc>
          <w:tcPr>
            <w:tcW w:w="13216" w:type="dxa"/>
            <w:gridSpan w:val="2"/>
            <w:shd w:val="clear" w:color="auto" w:fill="D9D9D9" w:themeFill="background1" w:themeFillShade="D9"/>
            <w:vAlign w:val="center"/>
          </w:tcPr>
          <w:p w14:paraId="30CA3FEC" w14:textId="27C6B60A" w:rsidR="00613ACE" w:rsidRPr="00803329" w:rsidRDefault="00613ACE" w:rsidP="00893149">
            <w:pPr>
              <w:pStyle w:val="ListParagraph"/>
              <w:numPr>
                <w:ilvl w:val="0"/>
                <w:numId w:val="21"/>
              </w:numPr>
              <w:ind w:left="238" w:hanging="283"/>
              <w:cnfStyle w:val="000000000000" w:firstRow="0" w:lastRow="0" w:firstColumn="0" w:lastColumn="0" w:oddVBand="0" w:evenVBand="0" w:oddHBand="0" w:evenHBand="0" w:firstRowFirstColumn="0" w:firstRowLastColumn="0" w:lastRowFirstColumn="0" w:lastRowLastColumn="0"/>
              <w:rPr>
                <w:rFonts w:cs="Arial"/>
                <w:szCs w:val="24"/>
              </w:rPr>
            </w:pPr>
            <w:bookmarkStart w:id="14" w:name="_Toc190349078"/>
            <w:r w:rsidRPr="00B64DCF">
              <w:rPr>
                <w:rStyle w:val="Heading5Char"/>
              </w:rPr>
              <w:t>Miscellaneous / Staff Payments</w:t>
            </w:r>
            <w:bookmarkEnd w:id="14"/>
            <w:r w:rsidRPr="00532631">
              <w:rPr>
                <w:rFonts w:cs="Arial"/>
                <w:b/>
                <w:szCs w:val="24"/>
              </w:rPr>
              <w:t xml:space="preserve"> </w:t>
            </w:r>
            <w:r w:rsidR="007D1085">
              <w:rPr>
                <w:rFonts w:cs="Arial"/>
                <w:b/>
                <w:szCs w:val="24"/>
              </w:rPr>
              <w:t xml:space="preserve">- </w:t>
            </w:r>
            <w:r w:rsidRPr="00532631">
              <w:rPr>
                <w:rFonts w:cs="Arial"/>
                <w:bCs/>
                <w:szCs w:val="24"/>
              </w:rPr>
              <w:t xml:space="preserve">please note this section is also governed by corporate policies (see </w:t>
            </w:r>
            <w:hyperlink r:id="rId32" w:history="1">
              <w:r w:rsidRPr="00532631">
                <w:rPr>
                  <w:rStyle w:val="Hyperlink"/>
                  <w:rFonts w:cs="Arial"/>
                  <w:szCs w:val="24"/>
                </w:rPr>
                <w:t>HR policies (A to Z)</w:t>
              </w:r>
            </w:hyperlink>
            <w:r w:rsidRPr="00532631">
              <w:rPr>
                <w:rFonts w:cs="Arial"/>
                <w:szCs w:val="24"/>
              </w:rPr>
              <w:t>)</w:t>
            </w:r>
          </w:p>
        </w:tc>
        <w:tc>
          <w:tcPr>
            <w:tcW w:w="1257" w:type="dxa"/>
            <w:shd w:val="clear" w:color="auto" w:fill="D9D9D9" w:themeFill="background1" w:themeFillShade="D9"/>
            <w:vAlign w:val="center"/>
          </w:tcPr>
          <w:p w14:paraId="13F3E514"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r w:rsidR="000E3B97" w:rsidRPr="00803329" w14:paraId="1020EDDC" w14:textId="678B3BD8"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710"/>
        </w:trPr>
        <w:tc>
          <w:tcPr>
            <w:cnfStyle w:val="001000000000" w:firstRow="0" w:lastRow="0" w:firstColumn="1" w:lastColumn="0" w:oddVBand="0" w:evenVBand="0" w:oddHBand="0" w:evenHBand="0" w:firstRowFirstColumn="0" w:firstRowLastColumn="0" w:lastRowFirstColumn="0" w:lastRowLastColumn="0"/>
            <w:tcW w:w="756" w:type="dxa"/>
          </w:tcPr>
          <w:p w14:paraId="27F931B1" w14:textId="0975970A" w:rsidR="00613ACE" w:rsidRPr="00803329" w:rsidRDefault="00613ACE" w:rsidP="00613ACE">
            <w:pPr>
              <w:rPr>
                <w:rFonts w:cs="Arial"/>
                <w:b w:val="0"/>
                <w:szCs w:val="24"/>
              </w:rPr>
            </w:pPr>
            <w:r w:rsidRPr="00803329">
              <w:rPr>
                <w:rFonts w:cs="Arial"/>
                <w:szCs w:val="24"/>
              </w:rPr>
              <w:t xml:space="preserve">8.1 </w:t>
            </w:r>
          </w:p>
        </w:tc>
        <w:tc>
          <w:tcPr>
            <w:tcW w:w="4463" w:type="dxa"/>
          </w:tcPr>
          <w:p w14:paraId="1DF41B9C" w14:textId="48BD7C56"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b/>
                <w:szCs w:val="24"/>
              </w:rPr>
            </w:pPr>
            <w:r w:rsidRPr="00803329">
              <w:rPr>
                <w:rFonts w:cs="Arial"/>
                <w:szCs w:val="24"/>
              </w:rPr>
              <w:t>Change of job description</w:t>
            </w:r>
            <w:r w:rsidR="007D1085">
              <w:rPr>
                <w:rFonts w:cs="Arial"/>
                <w:szCs w:val="24"/>
              </w:rPr>
              <w:t>.</w:t>
            </w:r>
          </w:p>
        </w:tc>
        <w:tc>
          <w:tcPr>
            <w:tcW w:w="8753" w:type="dxa"/>
          </w:tcPr>
          <w:p w14:paraId="38D3EE03" w14:textId="7E77E2DD"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 xml:space="preserve">Assistant Director, in consultation with Service Manager who has already sought HR and </w:t>
            </w:r>
            <w:r w:rsidR="00B63F16" w:rsidRPr="00803329">
              <w:rPr>
                <w:rFonts w:cs="Arial"/>
                <w:szCs w:val="24"/>
              </w:rPr>
              <w:t>CFL</w:t>
            </w:r>
            <w:r w:rsidR="007F23BF">
              <w:rPr>
                <w:rFonts w:cs="Arial"/>
                <w:szCs w:val="24"/>
              </w:rPr>
              <w:t>L Workforce</w:t>
            </w:r>
            <w:r w:rsidRPr="00803329">
              <w:rPr>
                <w:rFonts w:cs="Arial"/>
                <w:szCs w:val="24"/>
              </w:rPr>
              <w:t xml:space="preserve"> advice</w:t>
            </w:r>
            <w:r w:rsidR="00893149">
              <w:rPr>
                <w:rFonts w:cs="Arial"/>
                <w:szCs w:val="24"/>
              </w:rPr>
              <w:t>.</w:t>
            </w:r>
          </w:p>
        </w:tc>
        <w:tc>
          <w:tcPr>
            <w:tcW w:w="1257" w:type="dxa"/>
          </w:tcPr>
          <w:p w14:paraId="0C6DFD97" w14:textId="77777777" w:rsidR="00B63F16" w:rsidRPr="00803329" w:rsidRDefault="00B63F16" w:rsidP="00B63F16">
            <w:pPr>
              <w:cnfStyle w:val="000000100000" w:firstRow="0" w:lastRow="0" w:firstColumn="0" w:lastColumn="0" w:oddVBand="0" w:evenVBand="0" w:oddHBand="1" w:evenHBand="0" w:firstRowFirstColumn="0" w:firstRowLastColumn="0" w:lastRowFirstColumn="0" w:lastRowLastColumn="0"/>
            </w:pPr>
          </w:p>
        </w:tc>
      </w:tr>
      <w:tr w:rsidR="000E3B97" w:rsidRPr="00803329" w14:paraId="3FB8547F" w14:textId="7831C57A" w:rsidTr="00FE2838">
        <w:trPr>
          <w:gridAfter w:val="1"/>
          <w:wAfter w:w="1257" w:type="dxa"/>
          <w:trHeight w:val="707"/>
        </w:trPr>
        <w:tc>
          <w:tcPr>
            <w:cnfStyle w:val="001000000000" w:firstRow="0" w:lastRow="0" w:firstColumn="1" w:lastColumn="0" w:oddVBand="0" w:evenVBand="0" w:oddHBand="0" w:evenHBand="0" w:firstRowFirstColumn="0" w:firstRowLastColumn="0" w:lastRowFirstColumn="0" w:lastRowLastColumn="0"/>
            <w:tcW w:w="756" w:type="dxa"/>
          </w:tcPr>
          <w:p w14:paraId="08CDF151" w14:textId="116E1619" w:rsidR="00613ACE" w:rsidRPr="00803329" w:rsidRDefault="00613ACE" w:rsidP="00613ACE">
            <w:pPr>
              <w:rPr>
                <w:rFonts w:cs="Arial"/>
                <w:szCs w:val="24"/>
              </w:rPr>
            </w:pPr>
            <w:r w:rsidRPr="00803329">
              <w:rPr>
                <w:rFonts w:cs="Arial"/>
                <w:szCs w:val="24"/>
              </w:rPr>
              <w:t xml:space="preserve">8.2 </w:t>
            </w:r>
          </w:p>
        </w:tc>
        <w:tc>
          <w:tcPr>
            <w:tcW w:w="4463" w:type="dxa"/>
          </w:tcPr>
          <w:p w14:paraId="5FAF68D8" w14:textId="4090D6AC"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Increase in salary grade once in post [including exceptional circumstances</w:t>
            </w:r>
            <w:r w:rsidR="00B63F16" w:rsidRPr="00803329">
              <w:rPr>
                <w:rFonts w:cs="Arial"/>
                <w:szCs w:val="24"/>
              </w:rPr>
              <w:t>]</w:t>
            </w:r>
            <w:r w:rsidR="007F23BF">
              <w:rPr>
                <w:rFonts w:cs="Arial"/>
                <w:szCs w:val="24"/>
              </w:rPr>
              <w:t>.</w:t>
            </w:r>
          </w:p>
        </w:tc>
        <w:tc>
          <w:tcPr>
            <w:tcW w:w="8753" w:type="dxa"/>
          </w:tcPr>
          <w:p w14:paraId="67561E0D" w14:textId="50920FAD"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Director</w:t>
            </w:r>
            <w:r w:rsidR="00893149">
              <w:rPr>
                <w:rFonts w:cs="Arial"/>
                <w:szCs w:val="24"/>
              </w:rPr>
              <w:t>.</w:t>
            </w:r>
          </w:p>
        </w:tc>
        <w:tc>
          <w:tcPr>
            <w:tcW w:w="1257" w:type="dxa"/>
          </w:tcPr>
          <w:p w14:paraId="7C2223B0"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r w:rsidR="000E3B97" w:rsidRPr="00803329" w14:paraId="1B4E4A46" w14:textId="09F879BA"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536"/>
        </w:trPr>
        <w:tc>
          <w:tcPr>
            <w:cnfStyle w:val="001000000000" w:firstRow="0" w:lastRow="0" w:firstColumn="1" w:lastColumn="0" w:oddVBand="0" w:evenVBand="0" w:oddHBand="0" w:evenHBand="0" w:firstRowFirstColumn="0" w:firstRowLastColumn="0" w:lastRowFirstColumn="0" w:lastRowLastColumn="0"/>
            <w:tcW w:w="756" w:type="dxa"/>
          </w:tcPr>
          <w:p w14:paraId="707DA10A" w14:textId="6D2953BC" w:rsidR="00613ACE" w:rsidRPr="00803329" w:rsidRDefault="00613ACE" w:rsidP="00613ACE">
            <w:pPr>
              <w:rPr>
                <w:rFonts w:cs="Arial"/>
                <w:szCs w:val="24"/>
              </w:rPr>
            </w:pPr>
            <w:r w:rsidRPr="00803329">
              <w:rPr>
                <w:rFonts w:cs="Arial"/>
                <w:szCs w:val="24"/>
              </w:rPr>
              <w:t xml:space="preserve">8.3 </w:t>
            </w:r>
          </w:p>
        </w:tc>
        <w:tc>
          <w:tcPr>
            <w:tcW w:w="4463" w:type="dxa"/>
          </w:tcPr>
          <w:p w14:paraId="1E97F4F8" w14:textId="7E637EA3"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Special recognition payment</w:t>
            </w:r>
            <w:r w:rsidR="007F23BF">
              <w:rPr>
                <w:rFonts w:cs="Arial"/>
                <w:szCs w:val="24"/>
              </w:rPr>
              <w:t>.</w:t>
            </w:r>
          </w:p>
        </w:tc>
        <w:tc>
          <w:tcPr>
            <w:tcW w:w="8753" w:type="dxa"/>
          </w:tcPr>
          <w:p w14:paraId="469D9D25" w14:textId="727AA866" w:rsidR="00613ACE" w:rsidRPr="00803329" w:rsidRDefault="004735BC"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Assistant Director</w:t>
            </w:r>
            <w:r w:rsidR="00613ACE">
              <w:rPr>
                <w:rFonts w:cs="Arial"/>
                <w:szCs w:val="24"/>
              </w:rPr>
              <w:t xml:space="preserve"> </w:t>
            </w:r>
            <w:r w:rsidR="00613ACE" w:rsidRPr="00803329">
              <w:rPr>
                <w:rFonts w:cs="Arial"/>
                <w:szCs w:val="24"/>
              </w:rPr>
              <w:t xml:space="preserve">in </w:t>
            </w:r>
            <w:r w:rsidR="00613ACE">
              <w:rPr>
                <w:rFonts w:cs="Arial"/>
                <w:szCs w:val="24"/>
              </w:rPr>
              <w:t>conversation</w:t>
            </w:r>
            <w:r w:rsidR="00613ACE" w:rsidRPr="00803329">
              <w:rPr>
                <w:rFonts w:cs="Arial"/>
                <w:szCs w:val="24"/>
              </w:rPr>
              <w:t xml:space="preserve"> with </w:t>
            </w:r>
            <w:r w:rsidR="00613ACE">
              <w:rPr>
                <w:rFonts w:cs="Arial"/>
                <w:szCs w:val="24"/>
              </w:rPr>
              <w:t>Director</w:t>
            </w:r>
            <w:r w:rsidR="00893149">
              <w:rPr>
                <w:rFonts w:cs="Arial"/>
                <w:szCs w:val="24"/>
              </w:rPr>
              <w:t>.</w:t>
            </w:r>
          </w:p>
        </w:tc>
        <w:tc>
          <w:tcPr>
            <w:tcW w:w="1257" w:type="dxa"/>
          </w:tcPr>
          <w:p w14:paraId="67067B3B" w14:textId="77777777" w:rsidR="00B63F16" w:rsidRPr="00803329" w:rsidRDefault="00B63F16" w:rsidP="00B63F16">
            <w:pPr>
              <w:cnfStyle w:val="000000100000" w:firstRow="0" w:lastRow="0" w:firstColumn="0" w:lastColumn="0" w:oddVBand="0" w:evenVBand="0" w:oddHBand="1" w:evenHBand="0" w:firstRowFirstColumn="0" w:firstRowLastColumn="0" w:lastRowFirstColumn="0" w:lastRowLastColumn="0"/>
            </w:pPr>
          </w:p>
        </w:tc>
      </w:tr>
      <w:tr w:rsidR="000E3B97" w:rsidRPr="00803329" w14:paraId="18E443FD" w14:textId="7DD7C35C" w:rsidTr="00FE2838">
        <w:trPr>
          <w:gridAfter w:val="1"/>
          <w:wAfter w:w="1257" w:type="dxa"/>
          <w:trHeight w:val="558"/>
        </w:trPr>
        <w:tc>
          <w:tcPr>
            <w:cnfStyle w:val="001000000000" w:firstRow="0" w:lastRow="0" w:firstColumn="1" w:lastColumn="0" w:oddVBand="0" w:evenVBand="0" w:oddHBand="0" w:evenHBand="0" w:firstRowFirstColumn="0" w:firstRowLastColumn="0" w:lastRowFirstColumn="0" w:lastRowLastColumn="0"/>
            <w:tcW w:w="756" w:type="dxa"/>
          </w:tcPr>
          <w:p w14:paraId="7BBAF820" w14:textId="4793CF1A" w:rsidR="00613ACE" w:rsidRPr="00803329" w:rsidRDefault="00613ACE" w:rsidP="00613ACE">
            <w:pPr>
              <w:rPr>
                <w:rFonts w:cs="Arial"/>
                <w:szCs w:val="24"/>
              </w:rPr>
            </w:pPr>
            <w:r w:rsidRPr="00803329">
              <w:rPr>
                <w:rFonts w:cs="Arial"/>
                <w:szCs w:val="24"/>
              </w:rPr>
              <w:t xml:space="preserve">8.4 </w:t>
            </w:r>
          </w:p>
        </w:tc>
        <w:tc>
          <w:tcPr>
            <w:tcW w:w="4463" w:type="dxa"/>
          </w:tcPr>
          <w:p w14:paraId="4ECDE806" w14:textId="3A1B299E"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Starting salary</w:t>
            </w:r>
            <w:r w:rsidR="007F23BF">
              <w:rPr>
                <w:rFonts w:cs="Arial"/>
                <w:szCs w:val="24"/>
              </w:rPr>
              <w:t>.</w:t>
            </w:r>
          </w:p>
        </w:tc>
        <w:tc>
          <w:tcPr>
            <w:tcW w:w="8753" w:type="dxa"/>
          </w:tcPr>
          <w:p w14:paraId="519BA59E" w14:textId="68BC3A40" w:rsidR="00613ACE"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Line manager</w:t>
            </w:r>
            <w:r>
              <w:rPr>
                <w:rFonts w:cs="Arial"/>
                <w:szCs w:val="24"/>
              </w:rPr>
              <w:t xml:space="preserve"> if salary is at bottom of band bracket.</w:t>
            </w:r>
          </w:p>
          <w:p w14:paraId="4C4B0685" w14:textId="7AF26D59" w:rsidR="00613ACE" w:rsidRPr="00803329" w:rsidRDefault="004735BC"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Assistant Director</w:t>
            </w:r>
            <w:r w:rsidR="00613ACE" w:rsidRPr="005A45CF">
              <w:rPr>
                <w:rFonts w:cs="Arial"/>
                <w:szCs w:val="24"/>
              </w:rPr>
              <w:t xml:space="preserve"> in conversation with Director for salaries above the bottom of the bracket.</w:t>
            </w:r>
          </w:p>
        </w:tc>
        <w:tc>
          <w:tcPr>
            <w:tcW w:w="1257" w:type="dxa"/>
          </w:tcPr>
          <w:p w14:paraId="74C2B1A9"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r w:rsidR="000E3B97" w:rsidRPr="00803329" w14:paraId="361B6DAA" w14:textId="6AB359DD"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552"/>
        </w:trPr>
        <w:tc>
          <w:tcPr>
            <w:cnfStyle w:val="001000000000" w:firstRow="0" w:lastRow="0" w:firstColumn="1" w:lastColumn="0" w:oddVBand="0" w:evenVBand="0" w:oddHBand="0" w:evenHBand="0" w:firstRowFirstColumn="0" w:firstRowLastColumn="0" w:lastRowFirstColumn="0" w:lastRowLastColumn="0"/>
            <w:tcW w:w="756" w:type="dxa"/>
          </w:tcPr>
          <w:p w14:paraId="710B0CC3" w14:textId="1E994BFD" w:rsidR="00613ACE" w:rsidRPr="00803329" w:rsidRDefault="00613ACE" w:rsidP="00613ACE">
            <w:pPr>
              <w:rPr>
                <w:rFonts w:cs="Arial"/>
                <w:szCs w:val="24"/>
              </w:rPr>
            </w:pPr>
            <w:r w:rsidRPr="00803329">
              <w:rPr>
                <w:rFonts w:cs="Arial"/>
                <w:szCs w:val="24"/>
              </w:rPr>
              <w:t xml:space="preserve">8.5 </w:t>
            </w:r>
          </w:p>
        </w:tc>
        <w:tc>
          <w:tcPr>
            <w:tcW w:w="4463" w:type="dxa"/>
          </w:tcPr>
          <w:p w14:paraId="4FF57665" w14:textId="27A6CA34"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Additional payments – acting up</w:t>
            </w:r>
            <w:r w:rsidR="007F23BF" w:rsidRPr="18F62E66">
              <w:rPr>
                <w:rFonts w:cs="Arial"/>
              </w:rPr>
              <w:t>.</w:t>
            </w:r>
          </w:p>
        </w:tc>
        <w:tc>
          <w:tcPr>
            <w:tcW w:w="8753" w:type="dxa"/>
          </w:tcPr>
          <w:p w14:paraId="16CBEDB7" w14:textId="232F7E99"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Service Manager, in c</w:t>
            </w:r>
            <w:r>
              <w:rPr>
                <w:rFonts w:cs="Arial"/>
                <w:szCs w:val="24"/>
              </w:rPr>
              <w:t>onversation</w:t>
            </w:r>
            <w:r w:rsidRPr="00803329">
              <w:rPr>
                <w:rFonts w:cs="Arial"/>
                <w:szCs w:val="24"/>
              </w:rPr>
              <w:t xml:space="preserve"> with </w:t>
            </w:r>
            <w:r w:rsidR="004735BC">
              <w:rPr>
                <w:rFonts w:cs="Arial"/>
                <w:szCs w:val="24"/>
              </w:rPr>
              <w:t>Assistant Director</w:t>
            </w:r>
            <w:r w:rsidR="00893149">
              <w:rPr>
                <w:rFonts w:cs="Arial"/>
                <w:szCs w:val="24"/>
              </w:rPr>
              <w:t>.</w:t>
            </w:r>
            <w:r w:rsidRPr="00803329">
              <w:rPr>
                <w:rFonts w:cs="Arial"/>
                <w:szCs w:val="24"/>
              </w:rPr>
              <w:t xml:space="preserve"> </w:t>
            </w:r>
          </w:p>
        </w:tc>
        <w:tc>
          <w:tcPr>
            <w:tcW w:w="1257" w:type="dxa"/>
          </w:tcPr>
          <w:p w14:paraId="7A583629" w14:textId="77777777" w:rsidR="00B63F16" w:rsidRPr="00803329" w:rsidRDefault="00B63F16" w:rsidP="00B63F16">
            <w:pPr>
              <w:cnfStyle w:val="000000100000" w:firstRow="0" w:lastRow="0" w:firstColumn="0" w:lastColumn="0" w:oddVBand="0" w:evenVBand="0" w:oddHBand="1" w:evenHBand="0" w:firstRowFirstColumn="0" w:firstRowLastColumn="0" w:lastRowFirstColumn="0" w:lastRowLastColumn="0"/>
            </w:pPr>
          </w:p>
        </w:tc>
      </w:tr>
      <w:tr w:rsidR="000E3B97" w:rsidRPr="00803329" w14:paraId="4FE12582" w14:textId="5EDF84E8" w:rsidTr="00FE2838">
        <w:trPr>
          <w:gridAfter w:val="1"/>
          <w:wAfter w:w="1257" w:type="dxa"/>
          <w:trHeight w:val="719"/>
        </w:trPr>
        <w:tc>
          <w:tcPr>
            <w:cnfStyle w:val="001000000000" w:firstRow="0" w:lastRow="0" w:firstColumn="1" w:lastColumn="0" w:oddVBand="0" w:evenVBand="0" w:oddHBand="0" w:evenHBand="0" w:firstRowFirstColumn="0" w:firstRowLastColumn="0" w:lastRowFirstColumn="0" w:lastRowLastColumn="0"/>
            <w:tcW w:w="756" w:type="dxa"/>
          </w:tcPr>
          <w:p w14:paraId="62C80630" w14:textId="5E8C526B" w:rsidR="00613ACE" w:rsidRPr="00803329" w:rsidRDefault="00613ACE" w:rsidP="00613ACE">
            <w:pPr>
              <w:rPr>
                <w:rFonts w:cs="Arial"/>
                <w:szCs w:val="24"/>
              </w:rPr>
            </w:pPr>
            <w:r w:rsidRPr="00803329">
              <w:rPr>
                <w:rFonts w:cs="Arial"/>
                <w:szCs w:val="24"/>
              </w:rPr>
              <w:t xml:space="preserve">8.6 </w:t>
            </w:r>
          </w:p>
        </w:tc>
        <w:tc>
          <w:tcPr>
            <w:tcW w:w="4463" w:type="dxa"/>
          </w:tcPr>
          <w:p w14:paraId="4DE22794" w14:textId="77777777" w:rsidR="00613ACE" w:rsidRPr="00803329" w:rsidRDefault="00613ACE" w:rsidP="00613ACE">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 xml:space="preserve">Early retirement and access </w:t>
            </w:r>
          </w:p>
          <w:p w14:paraId="2EA2523B" w14:textId="7B147CC0"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to pension/ flexible retirement</w:t>
            </w:r>
            <w:r w:rsidR="007F23BF">
              <w:rPr>
                <w:rFonts w:cs="Arial"/>
                <w:szCs w:val="24"/>
              </w:rPr>
              <w:t>.</w:t>
            </w:r>
          </w:p>
        </w:tc>
        <w:tc>
          <w:tcPr>
            <w:tcW w:w="8753" w:type="dxa"/>
          </w:tcPr>
          <w:p w14:paraId="24395F67" w14:textId="453220A6"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 xml:space="preserve">Line Manager, with advice from </w:t>
            </w:r>
            <w:r>
              <w:rPr>
                <w:rFonts w:cs="Arial"/>
                <w:szCs w:val="24"/>
              </w:rPr>
              <w:t>HR</w:t>
            </w:r>
            <w:r w:rsidRPr="00803329">
              <w:rPr>
                <w:rFonts w:cs="Arial"/>
                <w:szCs w:val="24"/>
              </w:rPr>
              <w:t xml:space="preserve"> and </w:t>
            </w:r>
            <w:r>
              <w:rPr>
                <w:rFonts w:cs="Arial"/>
                <w:szCs w:val="24"/>
              </w:rPr>
              <w:t xml:space="preserve">following conversation </w:t>
            </w:r>
            <w:r w:rsidRPr="00803329">
              <w:rPr>
                <w:rFonts w:cs="Arial"/>
                <w:szCs w:val="24"/>
              </w:rPr>
              <w:t xml:space="preserve">with </w:t>
            </w:r>
            <w:r w:rsidR="004735BC">
              <w:rPr>
                <w:rFonts w:cs="Arial"/>
                <w:szCs w:val="24"/>
              </w:rPr>
              <w:t>Assistant Director</w:t>
            </w:r>
            <w:r w:rsidRPr="00803329">
              <w:rPr>
                <w:rFonts w:cs="Arial"/>
                <w:szCs w:val="24"/>
              </w:rPr>
              <w:t xml:space="preserve">. </w:t>
            </w:r>
          </w:p>
        </w:tc>
        <w:tc>
          <w:tcPr>
            <w:tcW w:w="1257" w:type="dxa"/>
          </w:tcPr>
          <w:p w14:paraId="035E7969"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r w:rsidR="000E3B97" w:rsidRPr="00803329" w14:paraId="704AFF9A" w14:textId="607FCB54"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430"/>
        </w:trPr>
        <w:tc>
          <w:tcPr>
            <w:cnfStyle w:val="001000000000" w:firstRow="0" w:lastRow="0" w:firstColumn="1" w:lastColumn="0" w:oddVBand="0" w:evenVBand="0" w:oddHBand="0" w:evenHBand="0" w:firstRowFirstColumn="0" w:firstRowLastColumn="0" w:lastRowFirstColumn="0" w:lastRowLastColumn="0"/>
            <w:tcW w:w="756" w:type="dxa"/>
          </w:tcPr>
          <w:p w14:paraId="179123D1" w14:textId="288D720D" w:rsidR="00613ACE" w:rsidRPr="00803329" w:rsidRDefault="00613ACE" w:rsidP="00613ACE">
            <w:pPr>
              <w:rPr>
                <w:rFonts w:cs="Arial"/>
                <w:szCs w:val="24"/>
              </w:rPr>
            </w:pPr>
            <w:r w:rsidRPr="00803329">
              <w:rPr>
                <w:rFonts w:cs="Arial"/>
                <w:szCs w:val="24"/>
              </w:rPr>
              <w:lastRenderedPageBreak/>
              <w:t xml:space="preserve">8.7 </w:t>
            </w:r>
          </w:p>
        </w:tc>
        <w:tc>
          <w:tcPr>
            <w:tcW w:w="4463" w:type="dxa"/>
          </w:tcPr>
          <w:p w14:paraId="3617C193" w14:textId="747C611B"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Approval of travel claims</w:t>
            </w:r>
            <w:r w:rsidR="007F23BF">
              <w:rPr>
                <w:rFonts w:cs="Arial"/>
                <w:szCs w:val="24"/>
              </w:rPr>
              <w:t>.</w:t>
            </w:r>
          </w:p>
        </w:tc>
        <w:tc>
          <w:tcPr>
            <w:tcW w:w="8753" w:type="dxa"/>
          </w:tcPr>
          <w:p w14:paraId="4869E42B" w14:textId="06C653E0"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color w:val="FF0000"/>
                <w:szCs w:val="24"/>
              </w:rPr>
            </w:pPr>
            <w:r w:rsidRPr="00803329">
              <w:rPr>
                <w:rFonts w:cs="Arial"/>
                <w:szCs w:val="24"/>
              </w:rPr>
              <w:t>Line Manager</w:t>
            </w:r>
            <w:r w:rsidR="00893149">
              <w:rPr>
                <w:rFonts w:cs="Arial"/>
                <w:szCs w:val="24"/>
              </w:rPr>
              <w:t>.</w:t>
            </w:r>
          </w:p>
        </w:tc>
        <w:tc>
          <w:tcPr>
            <w:tcW w:w="1257" w:type="dxa"/>
          </w:tcPr>
          <w:p w14:paraId="12DD7D56" w14:textId="77777777" w:rsidR="00B63F16" w:rsidRPr="00803329" w:rsidRDefault="00B63F16" w:rsidP="00B63F16">
            <w:pPr>
              <w:cnfStyle w:val="000000100000" w:firstRow="0" w:lastRow="0" w:firstColumn="0" w:lastColumn="0" w:oddVBand="0" w:evenVBand="0" w:oddHBand="1" w:evenHBand="0" w:firstRowFirstColumn="0" w:firstRowLastColumn="0" w:lastRowFirstColumn="0" w:lastRowLastColumn="0"/>
            </w:pPr>
          </w:p>
        </w:tc>
      </w:tr>
      <w:tr w:rsidR="000E3B97" w:rsidRPr="00803329" w14:paraId="739ED78A" w14:textId="4DE49F8C" w:rsidTr="00FE2838">
        <w:trPr>
          <w:gridAfter w:val="1"/>
          <w:wAfter w:w="1257" w:type="dxa"/>
          <w:trHeight w:val="691"/>
        </w:trPr>
        <w:tc>
          <w:tcPr>
            <w:cnfStyle w:val="001000000000" w:firstRow="0" w:lastRow="0" w:firstColumn="1" w:lastColumn="0" w:oddVBand="0" w:evenVBand="0" w:oddHBand="0" w:evenHBand="0" w:firstRowFirstColumn="0" w:firstRowLastColumn="0" w:lastRowFirstColumn="0" w:lastRowLastColumn="0"/>
            <w:tcW w:w="756" w:type="dxa"/>
          </w:tcPr>
          <w:p w14:paraId="2D8910A7" w14:textId="53C979CC" w:rsidR="00613ACE" w:rsidRPr="00803329" w:rsidRDefault="00613ACE" w:rsidP="00613ACE">
            <w:pPr>
              <w:rPr>
                <w:rFonts w:cs="Arial"/>
                <w:szCs w:val="24"/>
              </w:rPr>
            </w:pPr>
            <w:r w:rsidRPr="00803329">
              <w:rPr>
                <w:rFonts w:cs="Arial"/>
                <w:szCs w:val="24"/>
              </w:rPr>
              <w:t xml:space="preserve">8.8 </w:t>
            </w:r>
          </w:p>
        </w:tc>
        <w:tc>
          <w:tcPr>
            <w:tcW w:w="4463" w:type="dxa"/>
          </w:tcPr>
          <w:p w14:paraId="7E509C59" w14:textId="22E1FD30"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Payment for eyesight test, contribution for to spectacles</w:t>
            </w:r>
            <w:r w:rsidR="004735BC">
              <w:rPr>
                <w:rFonts w:cs="Arial"/>
                <w:szCs w:val="24"/>
              </w:rPr>
              <w:t>.</w:t>
            </w:r>
          </w:p>
        </w:tc>
        <w:tc>
          <w:tcPr>
            <w:tcW w:w="8753" w:type="dxa"/>
          </w:tcPr>
          <w:p w14:paraId="758AFFAF" w14:textId="05DB3BCC"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Line Manager</w:t>
            </w:r>
            <w:r w:rsidR="00893149">
              <w:rPr>
                <w:rFonts w:cs="Arial"/>
                <w:szCs w:val="24"/>
              </w:rPr>
              <w:t>.</w:t>
            </w:r>
          </w:p>
        </w:tc>
        <w:tc>
          <w:tcPr>
            <w:tcW w:w="1257" w:type="dxa"/>
          </w:tcPr>
          <w:p w14:paraId="0AF9C2EC"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r w:rsidR="000E3B97" w:rsidRPr="00803329" w14:paraId="281ED4D1" w14:textId="142873BD" w:rsidTr="00FE2838">
        <w:trPr>
          <w:gridAfter w:val="1"/>
          <w:cnfStyle w:val="000000100000" w:firstRow="0" w:lastRow="0" w:firstColumn="0" w:lastColumn="0" w:oddVBand="0" w:evenVBand="0" w:oddHBand="1" w:evenHBand="0" w:firstRowFirstColumn="0" w:firstRowLastColumn="0" w:lastRowFirstColumn="0" w:lastRowLastColumn="0"/>
          <w:wAfter w:w="1257" w:type="dxa"/>
          <w:trHeight w:val="574"/>
        </w:trPr>
        <w:tc>
          <w:tcPr>
            <w:cnfStyle w:val="001000000000" w:firstRow="0" w:lastRow="0" w:firstColumn="1" w:lastColumn="0" w:oddVBand="0" w:evenVBand="0" w:oddHBand="0" w:evenHBand="0" w:firstRowFirstColumn="0" w:firstRowLastColumn="0" w:lastRowFirstColumn="0" w:lastRowLastColumn="0"/>
            <w:tcW w:w="756" w:type="dxa"/>
          </w:tcPr>
          <w:p w14:paraId="29746E21" w14:textId="7288D0A5" w:rsidR="00613ACE" w:rsidRPr="00803329" w:rsidRDefault="00613ACE" w:rsidP="00613ACE">
            <w:pPr>
              <w:rPr>
                <w:rFonts w:cs="Arial"/>
                <w:szCs w:val="24"/>
              </w:rPr>
            </w:pPr>
            <w:r w:rsidRPr="00803329">
              <w:rPr>
                <w:rFonts w:cs="Arial"/>
                <w:szCs w:val="24"/>
              </w:rPr>
              <w:t xml:space="preserve">8.9 </w:t>
            </w:r>
          </w:p>
        </w:tc>
        <w:tc>
          <w:tcPr>
            <w:tcW w:w="4463" w:type="dxa"/>
          </w:tcPr>
          <w:p w14:paraId="72B1C1E6" w14:textId="66C1B5EA"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Authorisation for staff ID cards</w:t>
            </w:r>
            <w:r w:rsidR="004735BC">
              <w:rPr>
                <w:rFonts w:cs="Arial"/>
                <w:szCs w:val="24"/>
              </w:rPr>
              <w:t>.</w:t>
            </w:r>
          </w:p>
        </w:tc>
        <w:tc>
          <w:tcPr>
            <w:tcW w:w="8753" w:type="dxa"/>
          </w:tcPr>
          <w:p w14:paraId="2868938F" w14:textId="60C964A4" w:rsidR="00613ACE" w:rsidRPr="00803329" w:rsidRDefault="00613ACE" w:rsidP="00613AC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803329">
              <w:rPr>
                <w:rFonts w:cs="Arial"/>
                <w:szCs w:val="24"/>
              </w:rPr>
              <w:t>Line Manager</w:t>
            </w:r>
            <w:r w:rsidR="00893149">
              <w:rPr>
                <w:rFonts w:cs="Arial"/>
                <w:szCs w:val="24"/>
              </w:rPr>
              <w:t>.</w:t>
            </w:r>
            <w:r w:rsidRPr="00803329">
              <w:rPr>
                <w:rFonts w:cs="Arial"/>
                <w:szCs w:val="24"/>
              </w:rPr>
              <w:t xml:space="preserve"> </w:t>
            </w:r>
          </w:p>
        </w:tc>
        <w:tc>
          <w:tcPr>
            <w:tcW w:w="1257" w:type="dxa"/>
          </w:tcPr>
          <w:p w14:paraId="639FC8A1" w14:textId="77777777" w:rsidR="00B63F16" w:rsidRPr="00803329" w:rsidRDefault="00B63F16" w:rsidP="00B63F16">
            <w:pPr>
              <w:cnfStyle w:val="000000100000" w:firstRow="0" w:lastRow="0" w:firstColumn="0" w:lastColumn="0" w:oddVBand="0" w:evenVBand="0" w:oddHBand="1" w:evenHBand="0" w:firstRowFirstColumn="0" w:firstRowLastColumn="0" w:lastRowFirstColumn="0" w:lastRowLastColumn="0"/>
            </w:pPr>
          </w:p>
        </w:tc>
      </w:tr>
      <w:tr w:rsidR="000E3B97" w:rsidRPr="00803329" w14:paraId="6D732EAB" w14:textId="25CFA617" w:rsidTr="00FE2838">
        <w:trPr>
          <w:gridAfter w:val="1"/>
          <w:wAfter w:w="1257" w:type="dxa"/>
          <w:trHeight w:val="553"/>
        </w:trPr>
        <w:tc>
          <w:tcPr>
            <w:cnfStyle w:val="001000000000" w:firstRow="0" w:lastRow="0" w:firstColumn="1" w:lastColumn="0" w:oddVBand="0" w:evenVBand="0" w:oddHBand="0" w:evenHBand="0" w:firstRowFirstColumn="0" w:firstRowLastColumn="0" w:lastRowFirstColumn="0" w:lastRowLastColumn="0"/>
            <w:tcW w:w="756" w:type="dxa"/>
          </w:tcPr>
          <w:p w14:paraId="592B35B7" w14:textId="62731E9E" w:rsidR="00613ACE" w:rsidRPr="00803329" w:rsidRDefault="00613ACE" w:rsidP="00613ACE">
            <w:pPr>
              <w:rPr>
                <w:rFonts w:cs="Arial"/>
                <w:szCs w:val="24"/>
              </w:rPr>
            </w:pPr>
            <w:r w:rsidRPr="00803329">
              <w:rPr>
                <w:rFonts w:cs="Arial"/>
                <w:szCs w:val="24"/>
              </w:rPr>
              <w:t xml:space="preserve">8.10 </w:t>
            </w:r>
          </w:p>
        </w:tc>
        <w:tc>
          <w:tcPr>
            <w:tcW w:w="4463" w:type="dxa"/>
          </w:tcPr>
          <w:p w14:paraId="69B8A451" w14:textId="579B8C61"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Employment Reference for a worker</w:t>
            </w:r>
            <w:r w:rsidR="004735BC">
              <w:rPr>
                <w:rFonts w:cs="Arial"/>
                <w:szCs w:val="24"/>
              </w:rPr>
              <w:t>.</w:t>
            </w:r>
          </w:p>
        </w:tc>
        <w:tc>
          <w:tcPr>
            <w:tcW w:w="8753" w:type="dxa"/>
          </w:tcPr>
          <w:p w14:paraId="6B849469" w14:textId="4F21B42E" w:rsidR="00613ACE" w:rsidRPr="00803329" w:rsidRDefault="00613ACE" w:rsidP="00613AC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803329">
              <w:rPr>
                <w:rFonts w:cs="Arial"/>
                <w:szCs w:val="24"/>
              </w:rPr>
              <w:t>Line Manager, (if necessary) in consultation with HR</w:t>
            </w:r>
            <w:r w:rsidR="00893149">
              <w:rPr>
                <w:rFonts w:cs="Arial"/>
                <w:szCs w:val="24"/>
              </w:rPr>
              <w:t>.</w:t>
            </w:r>
          </w:p>
        </w:tc>
        <w:tc>
          <w:tcPr>
            <w:tcW w:w="1257" w:type="dxa"/>
          </w:tcPr>
          <w:p w14:paraId="0C5791EB" w14:textId="77777777" w:rsidR="00B63F16" w:rsidRPr="00803329" w:rsidRDefault="00B63F16" w:rsidP="00B63F16">
            <w:pPr>
              <w:cnfStyle w:val="000000000000" w:firstRow="0" w:lastRow="0" w:firstColumn="0" w:lastColumn="0" w:oddVBand="0" w:evenVBand="0" w:oddHBand="0" w:evenHBand="0" w:firstRowFirstColumn="0" w:firstRowLastColumn="0" w:lastRowFirstColumn="0" w:lastRowLastColumn="0"/>
            </w:pPr>
          </w:p>
        </w:tc>
      </w:tr>
    </w:tbl>
    <w:p w14:paraId="1EC2B954" w14:textId="77777777" w:rsidR="00115FE3" w:rsidRDefault="00115FE3">
      <w:pPr>
        <w:spacing w:after="0"/>
        <w:ind w:left="-1440" w:right="209"/>
      </w:pPr>
    </w:p>
    <w:p w14:paraId="755EDBAE" w14:textId="0D3C3367" w:rsidR="00115FE3" w:rsidRDefault="007330C0" w:rsidP="00893149">
      <w:pPr>
        <w:pStyle w:val="Heading2"/>
        <w:spacing w:after="120"/>
        <w:rPr>
          <w:rFonts w:cs="Arial"/>
          <w:b w:val="0"/>
        </w:rPr>
      </w:pPr>
      <w:bookmarkStart w:id="15" w:name="_Toc190349079"/>
      <w:r w:rsidRPr="6166ED28">
        <w:rPr>
          <w:rFonts w:cs="Arial"/>
        </w:rPr>
        <w:t xml:space="preserve">Part </w:t>
      </w:r>
      <w:r w:rsidR="007467B2" w:rsidRPr="00893149">
        <w:rPr>
          <w:rFonts w:cs="Arial"/>
        </w:rPr>
        <w:t>B</w:t>
      </w:r>
      <w:r w:rsidRPr="6166ED28">
        <w:rPr>
          <w:rFonts w:cs="Arial"/>
        </w:rPr>
        <w:t xml:space="preserve"> - </w:t>
      </w:r>
      <w:r w:rsidR="001F2451" w:rsidRPr="6166ED28">
        <w:rPr>
          <w:rFonts w:cs="Arial"/>
        </w:rPr>
        <w:t>Financial Procedures</w:t>
      </w:r>
      <w:r w:rsidR="00B21889" w:rsidRPr="6166ED28">
        <w:rPr>
          <w:rFonts w:cs="Arial"/>
        </w:rPr>
        <w:t xml:space="preserve"> – Branch Delegation, Services for Young People and purchasing provision</w:t>
      </w:r>
      <w:bookmarkEnd w:id="15"/>
    </w:p>
    <w:tbl>
      <w:tblPr>
        <w:tblStyle w:val="PlainTable1"/>
        <w:tblW w:w="15309" w:type="dxa"/>
        <w:tblInd w:w="-572" w:type="dxa"/>
        <w:tblLook w:val="04A0" w:firstRow="1" w:lastRow="0" w:firstColumn="1" w:lastColumn="0" w:noHBand="0" w:noVBand="1"/>
      </w:tblPr>
      <w:tblGrid>
        <w:gridCol w:w="777"/>
        <w:gridCol w:w="4817"/>
        <w:gridCol w:w="7772"/>
        <w:gridCol w:w="1943"/>
      </w:tblGrid>
      <w:tr w:rsidR="0042630E" w:rsidRPr="00041B1A" w14:paraId="4945CF6D" w14:textId="77777777" w:rsidTr="00B21889">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777" w:type="dxa"/>
          </w:tcPr>
          <w:p w14:paraId="531E93F4" w14:textId="77777777" w:rsidR="00115FE3" w:rsidRPr="00041B1A" w:rsidRDefault="001F2451">
            <w:pPr>
              <w:spacing w:line="259" w:lineRule="auto"/>
              <w:rPr>
                <w:rFonts w:cs="Arial"/>
                <w:szCs w:val="24"/>
              </w:rPr>
            </w:pPr>
            <w:r w:rsidRPr="00041B1A">
              <w:rPr>
                <w:rFonts w:cs="Arial"/>
                <w:szCs w:val="24"/>
              </w:rPr>
              <w:t xml:space="preserve"> </w:t>
            </w:r>
          </w:p>
        </w:tc>
        <w:tc>
          <w:tcPr>
            <w:tcW w:w="4817" w:type="dxa"/>
          </w:tcPr>
          <w:p w14:paraId="571EC74A" w14:textId="05AC1ABD" w:rsidR="00115FE3" w:rsidRPr="003043E6" w:rsidRDefault="00041B1A">
            <w:pPr>
              <w:spacing w:line="259" w:lineRule="auto"/>
              <w:ind w:left="1"/>
              <w:cnfStyle w:val="100000000000" w:firstRow="1" w:lastRow="0" w:firstColumn="0" w:lastColumn="0" w:oddVBand="0" w:evenVBand="0" w:oddHBand="0" w:evenHBand="0" w:firstRowFirstColumn="0" w:firstRowLastColumn="0" w:lastRowFirstColumn="0" w:lastRowLastColumn="0"/>
              <w:rPr>
                <w:rFonts w:cs="Arial"/>
                <w:bCs w:val="0"/>
                <w:szCs w:val="24"/>
              </w:rPr>
            </w:pPr>
            <w:r w:rsidRPr="003043E6">
              <w:rPr>
                <w:rFonts w:cs="Arial"/>
                <w:bCs w:val="0"/>
                <w:szCs w:val="24"/>
              </w:rPr>
              <w:t>Function / Accountabilities</w:t>
            </w:r>
          </w:p>
        </w:tc>
        <w:tc>
          <w:tcPr>
            <w:tcW w:w="7772" w:type="dxa"/>
          </w:tcPr>
          <w:p w14:paraId="52D03EF1" w14:textId="1E53484A" w:rsidR="00115FE3" w:rsidRPr="00041B1A" w:rsidRDefault="001F2451">
            <w:pPr>
              <w:spacing w:line="259" w:lineRule="auto"/>
              <w:ind w:left="1"/>
              <w:cnfStyle w:val="100000000000" w:firstRow="1" w:lastRow="0" w:firstColumn="0" w:lastColumn="0" w:oddVBand="0" w:evenVBand="0" w:oddHBand="0" w:evenHBand="0" w:firstRowFirstColumn="0" w:firstRowLastColumn="0" w:lastRowFirstColumn="0" w:lastRowLastColumn="0"/>
              <w:rPr>
                <w:rFonts w:cs="Arial"/>
                <w:szCs w:val="24"/>
              </w:rPr>
            </w:pPr>
            <w:r w:rsidRPr="00041B1A">
              <w:rPr>
                <w:rFonts w:cs="Arial"/>
                <w:szCs w:val="24"/>
              </w:rPr>
              <w:t xml:space="preserve">Responsible Officer </w:t>
            </w:r>
            <w:r w:rsidR="003043E6">
              <w:rPr>
                <w:rFonts w:cs="Arial"/>
                <w:szCs w:val="24"/>
              </w:rPr>
              <w:t xml:space="preserve">- </w:t>
            </w:r>
            <w:r w:rsidRPr="00041B1A">
              <w:rPr>
                <w:rFonts w:cs="Arial"/>
                <w:szCs w:val="24"/>
              </w:rPr>
              <w:t>minimum level and anyone above that position</w:t>
            </w:r>
          </w:p>
        </w:tc>
        <w:tc>
          <w:tcPr>
            <w:tcW w:w="1943" w:type="dxa"/>
          </w:tcPr>
          <w:p w14:paraId="1A0B9452" w14:textId="77777777" w:rsidR="00115FE3" w:rsidRPr="00041B1A" w:rsidRDefault="001F2451">
            <w:pPr>
              <w:spacing w:line="259" w:lineRule="auto"/>
              <w:ind w:left="1"/>
              <w:cnfStyle w:val="100000000000" w:firstRow="1" w:lastRow="0" w:firstColumn="0" w:lastColumn="0" w:oddVBand="0" w:evenVBand="0" w:oddHBand="0" w:evenHBand="0" w:firstRowFirstColumn="0" w:firstRowLastColumn="0" w:lastRowFirstColumn="0" w:lastRowLastColumn="0"/>
              <w:rPr>
                <w:rFonts w:cs="Arial"/>
                <w:szCs w:val="24"/>
              </w:rPr>
            </w:pPr>
            <w:r w:rsidRPr="00041B1A">
              <w:rPr>
                <w:rFonts w:cs="Arial"/>
                <w:szCs w:val="24"/>
              </w:rPr>
              <w:t xml:space="preserve">Financial Ceiling </w:t>
            </w:r>
          </w:p>
        </w:tc>
      </w:tr>
      <w:tr w:rsidR="00B21889" w:rsidRPr="00041B1A" w14:paraId="2DEA5841" w14:textId="77777777" w:rsidTr="00893149">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777" w:type="dxa"/>
            <w:shd w:val="clear" w:color="auto" w:fill="D9D9D9" w:themeFill="background1" w:themeFillShade="D9"/>
            <w:vAlign w:val="center"/>
          </w:tcPr>
          <w:p w14:paraId="40A3D166" w14:textId="2CC9E209" w:rsidR="00B21889" w:rsidRPr="00041B1A" w:rsidRDefault="00B21889">
            <w:pPr>
              <w:rPr>
                <w:rFonts w:cs="Arial"/>
                <w:b w:val="0"/>
                <w:bCs w:val="0"/>
                <w:szCs w:val="24"/>
              </w:rPr>
            </w:pPr>
          </w:p>
        </w:tc>
        <w:tc>
          <w:tcPr>
            <w:tcW w:w="14532" w:type="dxa"/>
            <w:gridSpan w:val="3"/>
            <w:shd w:val="clear" w:color="auto" w:fill="D9D9D9" w:themeFill="background1" w:themeFillShade="D9"/>
            <w:vAlign w:val="center"/>
          </w:tcPr>
          <w:p w14:paraId="4D00AC99" w14:textId="14BEBF9C" w:rsidR="00B21889" w:rsidRPr="00B21889" w:rsidRDefault="00FA755E" w:rsidP="00893149">
            <w:pPr>
              <w:pStyle w:val="ListParagraph"/>
              <w:numPr>
                <w:ilvl w:val="0"/>
                <w:numId w:val="21"/>
              </w:numPr>
              <w:ind w:left="238" w:hanging="283"/>
              <w:cnfStyle w:val="000000100000" w:firstRow="0" w:lastRow="0" w:firstColumn="0" w:lastColumn="0" w:oddVBand="0" w:evenVBand="0" w:oddHBand="1" w:evenHBand="0" w:firstRowFirstColumn="0" w:firstRowLastColumn="0" w:lastRowFirstColumn="0" w:lastRowLastColumn="0"/>
            </w:pPr>
            <w:bookmarkStart w:id="16" w:name="_Toc190349080"/>
            <w:r w:rsidRPr="00FA755E">
              <w:rPr>
                <w:rStyle w:val="Heading5Char"/>
              </w:rPr>
              <w:t xml:space="preserve">Care Packages </w:t>
            </w:r>
            <w:r w:rsidR="00B21889" w:rsidRPr="00FA755E">
              <w:rPr>
                <w:rStyle w:val="Heading5Char"/>
              </w:rPr>
              <w:t>– Financial Approvals</w:t>
            </w:r>
            <w:bookmarkEnd w:id="16"/>
            <w:r w:rsidR="00B21889" w:rsidRPr="00B21889">
              <w:t xml:space="preserve"> </w:t>
            </w:r>
            <w:r w:rsidR="00B21889" w:rsidRPr="003601E7">
              <w:t xml:space="preserve">please note this section is also governed </w:t>
            </w:r>
            <w:bookmarkStart w:id="17" w:name="_Hlk188447850"/>
            <w:r w:rsidR="00B21889" w:rsidRPr="003601E7">
              <w:t xml:space="preserve">by corporate </w:t>
            </w:r>
            <w:r w:rsidR="00B21889" w:rsidRPr="003601E7">
              <w:rPr>
                <w:color w:val="0070C0"/>
                <w:u w:val="single"/>
              </w:rPr>
              <w:t xml:space="preserve">policies (see </w:t>
            </w:r>
            <w:hyperlink r:id="rId33" w:history="1">
              <w:r w:rsidR="00B21889" w:rsidRPr="003601E7">
                <w:rPr>
                  <w:color w:val="0070C0"/>
                  <w:u w:val="single"/>
                </w:rPr>
                <w:t>Financial Regulations June 2024</w:t>
              </w:r>
            </w:hyperlink>
            <w:r w:rsidR="00B21889" w:rsidRPr="003601E7">
              <w:rPr>
                <w:color w:val="0070C0"/>
                <w:u w:val="single"/>
              </w:rPr>
              <w:t>)</w:t>
            </w:r>
            <w:bookmarkEnd w:id="17"/>
          </w:p>
        </w:tc>
      </w:tr>
      <w:tr w:rsidR="00E26D3E" w:rsidRPr="00041B1A" w14:paraId="7D378052" w14:textId="77777777" w:rsidTr="00B21889">
        <w:trPr>
          <w:trHeight w:val="838"/>
        </w:trPr>
        <w:tc>
          <w:tcPr>
            <w:cnfStyle w:val="001000000000" w:firstRow="0" w:lastRow="0" w:firstColumn="1" w:lastColumn="0" w:oddVBand="0" w:evenVBand="0" w:oddHBand="0" w:evenHBand="0" w:firstRowFirstColumn="0" w:firstRowLastColumn="0" w:lastRowFirstColumn="0" w:lastRowLastColumn="0"/>
            <w:tcW w:w="777" w:type="dxa"/>
          </w:tcPr>
          <w:p w14:paraId="3385A06A" w14:textId="16004B8F" w:rsidR="00115FE3" w:rsidRPr="00041B1A" w:rsidRDefault="007467B2">
            <w:pPr>
              <w:spacing w:line="259" w:lineRule="auto"/>
              <w:rPr>
                <w:rFonts w:cs="Arial"/>
                <w:szCs w:val="24"/>
              </w:rPr>
            </w:pPr>
            <w:r>
              <w:rPr>
                <w:rFonts w:cs="Arial"/>
                <w:szCs w:val="24"/>
              </w:rPr>
              <w:t>9</w:t>
            </w:r>
            <w:r w:rsidR="0042630E">
              <w:rPr>
                <w:rFonts w:cs="Arial"/>
                <w:szCs w:val="24"/>
              </w:rPr>
              <w:t>.</w:t>
            </w:r>
            <w:r w:rsidR="003601E7">
              <w:rPr>
                <w:rFonts w:cs="Arial"/>
                <w:szCs w:val="24"/>
              </w:rPr>
              <w:t>1</w:t>
            </w:r>
            <w:r w:rsidR="001F2451" w:rsidRPr="00041B1A">
              <w:rPr>
                <w:rFonts w:cs="Arial"/>
                <w:szCs w:val="24"/>
              </w:rPr>
              <w:t xml:space="preserve"> </w:t>
            </w:r>
          </w:p>
        </w:tc>
        <w:tc>
          <w:tcPr>
            <w:tcW w:w="4817" w:type="dxa"/>
          </w:tcPr>
          <w:p w14:paraId="2867DBF9" w14:textId="57C0D430"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041B1A">
              <w:rPr>
                <w:rFonts w:cs="Arial"/>
                <w:szCs w:val="24"/>
              </w:rPr>
              <w:t>Approval of Care Package (excluding in-house residential care)</w:t>
            </w:r>
            <w:r w:rsidR="00C927D6">
              <w:rPr>
                <w:rFonts w:cs="Arial"/>
                <w:szCs w:val="24"/>
              </w:rPr>
              <w:t>.</w:t>
            </w:r>
          </w:p>
        </w:tc>
        <w:tc>
          <w:tcPr>
            <w:tcW w:w="7772" w:type="dxa"/>
          </w:tcPr>
          <w:p w14:paraId="336EB4A7" w14:textId="2013D207"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041B1A">
              <w:rPr>
                <w:rFonts w:cs="Arial"/>
                <w:szCs w:val="24"/>
              </w:rPr>
              <w:t>Team Manager</w:t>
            </w:r>
            <w:r w:rsidR="00893149">
              <w:rPr>
                <w:rFonts w:cs="Arial"/>
                <w:szCs w:val="24"/>
              </w:rPr>
              <w:t>.</w:t>
            </w:r>
          </w:p>
        </w:tc>
        <w:tc>
          <w:tcPr>
            <w:tcW w:w="1943" w:type="dxa"/>
          </w:tcPr>
          <w:p w14:paraId="3915324D" w14:textId="42CBD578"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041B1A">
              <w:rPr>
                <w:rFonts w:cs="Arial"/>
                <w:szCs w:val="24"/>
              </w:rPr>
              <w:t>Up to £500</w:t>
            </w:r>
            <w:r w:rsidRPr="00041B1A">
              <w:rPr>
                <w:rFonts w:cs="Arial"/>
                <w:color w:val="FF0000"/>
                <w:szCs w:val="24"/>
              </w:rPr>
              <w:t xml:space="preserve"> </w:t>
            </w:r>
            <w:r w:rsidRPr="00041B1A">
              <w:rPr>
                <w:rFonts w:cs="Arial"/>
                <w:szCs w:val="24"/>
              </w:rPr>
              <w:t xml:space="preserve">one-off or monthly rate </w:t>
            </w:r>
          </w:p>
        </w:tc>
      </w:tr>
      <w:tr w:rsidR="0042630E" w:rsidRPr="00041B1A" w14:paraId="680653A1" w14:textId="77777777" w:rsidTr="00893149">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777" w:type="dxa"/>
          </w:tcPr>
          <w:p w14:paraId="5542CD83" w14:textId="48F2AD68" w:rsidR="00115FE3" w:rsidRPr="00041B1A" w:rsidRDefault="00E26D3E">
            <w:pPr>
              <w:spacing w:line="259" w:lineRule="auto"/>
              <w:rPr>
                <w:rFonts w:cs="Arial"/>
                <w:szCs w:val="24"/>
              </w:rPr>
            </w:pPr>
            <w:r>
              <w:rPr>
                <w:rFonts w:cs="Arial"/>
                <w:szCs w:val="24"/>
              </w:rPr>
              <w:t>9</w:t>
            </w:r>
            <w:r w:rsidR="0042630E">
              <w:rPr>
                <w:rFonts w:cs="Arial"/>
                <w:szCs w:val="24"/>
              </w:rPr>
              <w:t>.</w:t>
            </w:r>
            <w:r w:rsidR="003601E7">
              <w:rPr>
                <w:rFonts w:cs="Arial"/>
                <w:szCs w:val="24"/>
              </w:rPr>
              <w:t>2</w:t>
            </w:r>
          </w:p>
        </w:tc>
        <w:tc>
          <w:tcPr>
            <w:tcW w:w="4817" w:type="dxa"/>
          </w:tcPr>
          <w:p w14:paraId="7ED30103" w14:textId="5E10AFBF"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 xml:space="preserve">Approval of Care Package (excluding in-house residential care, but including </w:t>
            </w:r>
            <w:r w:rsidR="00BB76F3" w:rsidRPr="18F62E66">
              <w:rPr>
                <w:rFonts w:cs="Arial"/>
              </w:rPr>
              <w:t>bi-funded</w:t>
            </w:r>
            <w:r w:rsidRPr="18F62E66">
              <w:rPr>
                <w:rFonts w:cs="Arial"/>
              </w:rPr>
              <w:t xml:space="preserve"> with Health OR Education)</w:t>
            </w:r>
            <w:r w:rsidR="00C927D6" w:rsidRPr="18F62E66">
              <w:rPr>
                <w:rFonts w:cs="Arial"/>
              </w:rPr>
              <w:t>.</w:t>
            </w:r>
          </w:p>
        </w:tc>
        <w:tc>
          <w:tcPr>
            <w:tcW w:w="7772" w:type="dxa"/>
          </w:tcPr>
          <w:p w14:paraId="7FDADBE7" w14:textId="79D86B78"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041B1A">
              <w:rPr>
                <w:rFonts w:cs="Arial"/>
                <w:szCs w:val="24"/>
              </w:rPr>
              <w:t>Service Manager</w:t>
            </w:r>
            <w:r w:rsidR="00893149">
              <w:rPr>
                <w:rFonts w:cs="Arial"/>
                <w:szCs w:val="24"/>
              </w:rPr>
              <w:t>.</w:t>
            </w:r>
          </w:p>
        </w:tc>
        <w:tc>
          <w:tcPr>
            <w:tcW w:w="1943" w:type="dxa"/>
          </w:tcPr>
          <w:p w14:paraId="0A332B07" w14:textId="275315C9"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041B1A">
              <w:rPr>
                <w:rFonts w:cs="Arial"/>
                <w:szCs w:val="24"/>
              </w:rPr>
              <w:t xml:space="preserve">Up to £1,200 one-off or monthly rate </w:t>
            </w:r>
          </w:p>
        </w:tc>
      </w:tr>
      <w:tr w:rsidR="00E26D3E" w:rsidRPr="00041B1A" w14:paraId="46F02820" w14:textId="77777777" w:rsidTr="00B21889">
        <w:trPr>
          <w:trHeight w:val="1114"/>
        </w:trPr>
        <w:tc>
          <w:tcPr>
            <w:cnfStyle w:val="001000000000" w:firstRow="0" w:lastRow="0" w:firstColumn="1" w:lastColumn="0" w:oddVBand="0" w:evenVBand="0" w:oddHBand="0" w:evenHBand="0" w:firstRowFirstColumn="0" w:firstRowLastColumn="0" w:lastRowFirstColumn="0" w:lastRowLastColumn="0"/>
            <w:tcW w:w="777" w:type="dxa"/>
          </w:tcPr>
          <w:p w14:paraId="55C32825" w14:textId="0DD62E42" w:rsidR="00115FE3" w:rsidRPr="00041B1A" w:rsidRDefault="00E26D3E">
            <w:pPr>
              <w:spacing w:line="259" w:lineRule="auto"/>
              <w:rPr>
                <w:rFonts w:cs="Arial"/>
                <w:szCs w:val="24"/>
              </w:rPr>
            </w:pPr>
            <w:r>
              <w:rPr>
                <w:rFonts w:cs="Arial"/>
                <w:szCs w:val="24"/>
              </w:rPr>
              <w:t>9</w:t>
            </w:r>
            <w:r w:rsidR="0042630E">
              <w:rPr>
                <w:rFonts w:cs="Arial"/>
                <w:szCs w:val="24"/>
              </w:rPr>
              <w:t>.</w:t>
            </w:r>
            <w:r w:rsidR="003601E7">
              <w:rPr>
                <w:rFonts w:cs="Arial"/>
                <w:szCs w:val="24"/>
              </w:rPr>
              <w:t>3</w:t>
            </w:r>
          </w:p>
        </w:tc>
        <w:tc>
          <w:tcPr>
            <w:tcW w:w="4817" w:type="dxa"/>
          </w:tcPr>
          <w:p w14:paraId="70585FE0" w14:textId="799D6B99"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041B1A">
              <w:rPr>
                <w:rFonts w:cs="Arial"/>
                <w:szCs w:val="24"/>
              </w:rPr>
              <w:t>Approval of Care Package (including in-house residential care, and tri-funded packages with Health and Education)</w:t>
            </w:r>
            <w:r w:rsidR="00C927D6">
              <w:rPr>
                <w:rFonts w:cs="Arial"/>
                <w:szCs w:val="24"/>
              </w:rPr>
              <w:t>.</w:t>
            </w:r>
          </w:p>
        </w:tc>
        <w:tc>
          <w:tcPr>
            <w:tcW w:w="7772" w:type="dxa"/>
          </w:tcPr>
          <w:p w14:paraId="096304B2" w14:textId="7E9FC104"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041B1A">
              <w:rPr>
                <w:rFonts w:cs="Arial"/>
                <w:szCs w:val="24"/>
              </w:rPr>
              <w:t>Assistant Director</w:t>
            </w:r>
            <w:r w:rsidR="00893149">
              <w:rPr>
                <w:rFonts w:cs="Arial"/>
                <w:szCs w:val="24"/>
              </w:rPr>
              <w:t>.</w:t>
            </w:r>
            <w:r w:rsidRPr="00041B1A">
              <w:rPr>
                <w:rFonts w:cs="Arial"/>
                <w:szCs w:val="24"/>
              </w:rPr>
              <w:t xml:space="preserve"> </w:t>
            </w:r>
          </w:p>
        </w:tc>
        <w:tc>
          <w:tcPr>
            <w:tcW w:w="1943" w:type="dxa"/>
          </w:tcPr>
          <w:p w14:paraId="36B7DEEE" w14:textId="4FC7426F"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041B1A">
              <w:rPr>
                <w:rFonts w:cs="Arial"/>
                <w:szCs w:val="24"/>
              </w:rPr>
              <w:t xml:space="preserve">Above £1,200 one-off or monthly rate </w:t>
            </w:r>
            <w:r w:rsidR="00BC7CB8" w:rsidRPr="00041B1A">
              <w:rPr>
                <w:rFonts w:cs="Arial"/>
                <w:szCs w:val="24"/>
              </w:rPr>
              <w:t>– up to £100,000</w:t>
            </w:r>
          </w:p>
        </w:tc>
      </w:tr>
      <w:tr w:rsidR="0042630E" w:rsidRPr="00041B1A" w14:paraId="2052B508" w14:textId="77777777" w:rsidTr="00C927D6">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777" w:type="dxa"/>
          </w:tcPr>
          <w:p w14:paraId="06404166" w14:textId="1DD15650" w:rsidR="00115FE3" w:rsidRPr="00041B1A" w:rsidRDefault="00E26D3E">
            <w:pPr>
              <w:spacing w:line="259" w:lineRule="auto"/>
              <w:rPr>
                <w:rFonts w:cs="Arial"/>
                <w:szCs w:val="24"/>
              </w:rPr>
            </w:pPr>
            <w:r>
              <w:rPr>
                <w:rFonts w:cs="Arial"/>
                <w:szCs w:val="24"/>
              </w:rPr>
              <w:t>9</w:t>
            </w:r>
            <w:r w:rsidR="0042630E">
              <w:rPr>
                <w:rFonts w:cs="Arial"/>
                <w:szCs w:val="24"/>
              </w:rPr>
              <w:t>.</w:t>
            </w:r>
            <w:r w:rsidR="003601E7">
              <w:rPr>
                <w:rFonts w:cs="Arial"/>
                <w:szCs w:val="24"/>
              </w:rPr>
              <w:t>4</w:t>
            </w:r>
            <w:r w:rsidR="001F2451" w:rsidRPr="00041B1A">
              <w:rPr>
                <w:rFonts w:cs="Arial"/>
                <w:szCs w:val="24"/>
              </w:rPr>
              <w:t xml:space="preserve"> </w:t>
            </w:r>
          </w:p>
        </w:tc>
        <w:tc>
          <w:tcPr>
            <w:tcW w:w="4817" w:type="dxa"/>
          </w:tcPr>
          <w:p w14:paraId="73BC2139" w14:textId="267D36CA"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Backdating of various allowances, eg, adoption, Family and Friends Care, etc</w:t>
            </w:r>
            <w:r w:rsidR="00C927D6" w:rsidRPr="18F62E66">
              <w:rPr>
                <w:rFonts w:cs="Arial"/>
              </w:rPr>
              <w:t>.</w:t>
            </w:r>
          </w:p>
        </w:tc>
        <w:tc>
          <w:tcPr>
            <w:tcW w:w="7772" w:type="dxa"/>
          </w:tcPr>
          <w:p w14:paraId="13536CDD" w14:textId="5178889A"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041B1A">
              <w:rPr>
                <w:rFonts w:cs="Arial"/>
                <w:szCs w:val="24"/>
              </w:rPr>
              <w:t>Service Manager</w:t>
            </w:r>
            <w:r w:rsidR="00893149">
              <w:rPr>
                <w:rFonts w:cs="Arial"/>
                <w:szCs w:val="24"/>
              </w:rPr>
              <w:t>.</w:t>
            </w:r>
          </w:p>
        </w:tc>
        <w:tc>
          <w:tcPr>
            <w:tcW w:w="1943" w:type="dxa"/>
          </w:tcPr>
          <w:p w14:paraId="02841628" w14:textId="5BAC9972"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color w:val="FF0000"/>
                <w:szCs w:val="24"/>
              </w:rPr>
            </w:pPr>
            <w:r w:rsidRPr="00041B1A">
              <w:rPr>
                <w:rFonts w:cs="Arial"/>
                <w:szCs w:val="24"/>
              </w:rPr>
              <w:t>Up to £1,200</w:t>
            </w:r>
          </w:p>
        </w:tc>
      </w:tr>
      <w:tr w:rsidR="00E26D3E" w:rsidRPr="00041B1A" w14:paraId="11CF3D01" w14:textId="77777777" w:rsidTr="00C927D6">
        <w:trPr>
          <w:trHeight w:val="704"/>
        </w:trPr>
        <w:tc>
          <w:tcPr>
            <w:cnfStyle w:val="001000000000" w:firstRow="0" w:lastRow="0" w:firstColumn="1" w:lastColumn="0" w:oddVBand="0" w:evenVBand="0" w:oddHBand="0" w:evenHBand="0" w:firstRowFirstColumn="0" w:firstRowLastColumn="0" w:lastRowFirstColumn="0" w:lastRowLastColumn="0"/>
            <w:tcW w:w="777" w:type="dxa"/>
          </w:tcPr>
          <w:p w14:paraId="1FF7A5BD" w14:textId="3EC8E226" w:rsidR="00115FE3" w:rsidRPr="00041B1A" w:rsidRDefault="00E26D3E">
            <w:pPr>
              <w:spacing w:line="259" w:lineRule="auto"/>
              <w:rPr>
                <w:rFonts w:cs="Arial"/>
                <w:szCs w:val="24"/>
              </w:rPr>
            </w:pPr>
            <w:r>
              <w:rPr>
                <w:rFonts w:cs="Arial"/>
                <w:szCs w:val="24"/>
              </w:rPr>
              <w:t>9</w:t>
            </w:r>
            <w:r w:rsidR="0042630E">
              <w:rPr>
                <w:rFonts w:cs="Arial"/>
                <w:szCs w:val="24"/>
              </w:rPr>
              <w:t>.</w:t>
            </w:r>
            <w:r w:rsidR="003601E7">
              <w:rPr>
                <w:rFonts w:cs="Arial"/>
                <w:szCs w:val="24"/>
              </w:rPr>
              <w:t>5</w:t>
            </w:r>
            <w:r w:rsidR="001F2451" w:rsidRPr="00041B1A">
              <w:rPr>
                <w:rFonts w:cs="Arial"/>
                <w:szCs w:val="24"/>
              </w:rPr>
              <w:t xml:space="preserve"> </w:t>
            </w:r>
          </w:p>
        </w:tc>
        <w:tc>
          <w:tcPr>
            <w:tcW w:w="4817" w:type="dxa"/>
          </w:tcPr>
          <w:p w14:paraId="1B5DB186" w14:textId="7047305E"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rPr>
            </w:pPr>
            <w:r w:rsidRPr="18F62E66">
              <w:rPr>
                <w:rFonts w:cs="Arial"/>
              </w:rPr>
              <w:t>Backdating of various allowances, eg, adoption, Family and Friends Care, etc</w:t>
            </w:r>
            <w:r w:rsidR="00C927D6" w:rsidRPr="18F62E66">
              <w:rPr>
                <w:rFonts w:cs="Arial"/>
              </w:rPr>
              <w:t>.</w:t>
            </w:r>
          </w:p>
        </w:tc>
        <w:tc>
          <w:tcPr>
            <w:tcW w:w="7772" w:type="dxa"/>
          </w:tcPr>
          <w:p w14:paraId="747028A2" w14:textId="181D6599"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color w:val="FF0000"/>
                <w:szCs w:val="24"/>
              </w:rPr>
            </w:pPr>
            <w:r w:rsidRPr="00041B1A">
              <w:rPr>
                <w:rFonts w:cs="Arial"/>
                <w:szCs w:val="24"/>
              </w:rPr>
              <w:t xml:space="preserve">Assistant Director </w:t>
            </w:r>
            <w:r w:rsidR="004F4876" w:rsidRPr="00041B1A">
              <w:rPr>
                <w:rFonts w:cs="Arial"/>
                <w:szCs w:val="24"/>
              </w:rPr>
              <w:t>in consultation with Service Manager</w:t>
            </w:r>
            <w:r w:rsidR="00893149">
              <w:rPr>
                <w:rFonts w:cs="Arial"/>
                <w:szCs w:val="24"/>
              </w:rPr>
              <w:t>.</w:t>
            </w:r>
          </w:p>
        </w:tc>
        <w:tc>
          <w:tcPr>
            <w:tcW w:w="1943" w:type="dxa"/>
          </w:tcPr>
          <w:p w14:paraId="0DD3CF95" w14:textId="3F647A59"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color w:val="FF0000"/>
                <w:szCs w:val="24"/>
              </w:rPr>
            </w:pPr>
            <w:r w:rsidRPr="00041B1A">
              <w:rPr>
                <w:rFonts w:cs="Arial"/>
                <w:szCs w:val="24"/>
              </w:rPr>
              <w:t>Above £1,200</w:t>
            </w:r>
            <w:r w:rsidR="00BC7CB8" w:rsidRPr="00041B1A">
              <w:rPr>
                <w:rFonts w:cs="Arial"/>
                <w:szCs w:val="24"/>
              </w:rPr>
              <w:t xml:space="preserve"> – up to £100,000</w:t>
            </w:r>
          </w:p>
        </w:tc>
      </w:tr>
      <w:tr w:rsidR="0042630E" w:rsidRPr="00041B1A" w14:paraId="46616782" w14:textId="77777777" w:rsidTr="00B21889">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777" w:type="dxa"/>
          </w:tcPr>
          <w:p w14:paraId="566419D7" w14:textId="68236A1E" w:rsidR="00115FE3" w:rsidRPr="00041B1A" w:rsidRDefault="00E26D3E">
            <w:pPr>
              <w:spacing w:line="259" w:lineRule="auto"/>
              <w:rPr>
                <w:rFonts w:cs="Arial"/>
                <w:szCs w:val="24"/>
              </w:rPr>
            </w:pPr>
            <w:r>
              <w:rPr>
                <w:rFonts w:cs="Arial"/>
                <w:szCs w:val="24"/>
              </w:rPr>
              <w:t>9</w:t>
            </w:r>
            <w:r w:rsidR="0042630E">
              <w:rPr>
                <w:rFonts w:cs="Arial"/>
                <w:szCs w:val="24"/>
              </w:rPr>
              <w:t>.</w:t>
            </w:r>
            <w:r w:rsidR="003601E7">
              <w:rPr>
                <w:rFonts w:cs="Arial"/>
                <w:szCs w:val="24"/>
              </w:rPr>
              <w:t>6</w:t>
            </w:r>
            <w:r w:rsidR="001F2451" w:rsidRPr="00041B1A">
              <w:rPr>
                <w:rFonts w:cs="Arial"/>
                <w:szCs w:val="24"/>
              </w:rPr>
              <w:t xml:space="preserve"> </w:t>
            </w:r>
          </w:p>
        </w:tc>
        <w:tc>
          <w:tcPr>
            <w:tcW w:w="4817" w:type="dxa"/>
          </w:tcPr>
          <w:p w14:paraId="59403C13" w14:textId="451662DF"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041B1A">
              <w:rPr>
                <w:rFonts w:cs="Arial"/>
                <w:szCs w:val="24"/>
              </w:rPr>
              <w:t>Authorisation of the cost of a secure placement</w:t>
            </w:r>
            <w:r w:rsidR="00C927D6">
              <w:rPr>
                <w:rFonts w:cs="Arial"/>
                <w:szCs w:val="24"/>
              </w:rPr>
              <w:t>.</w:t>
            </w:r>
          </w:p>
        </w:tc>
        <w:tc>
          <w:tcPr>
            <w:tcW w:w="7772" w:type="dxa"/>
          </w:tcPr>
          <w:p w14:paraId="104D7F1F" w14:textId="0478136E"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color w:val="FF0000"/>
                <w:szCs w:val="24"/>
              </w:rPr>
            </w:pPr>
            <w:r w:rsidRPr="00041B1A">
              <w:rPr>
                <w:rFonts w:cs="Arial"/>
                <w:szCs w:val="24"/>
              </w:rPr>
              <w:t xml:space="preserve">Assistant Director </w:t>
            </w:r>
            <w:r w:rsidR="004F4876" w:rsidRPr="00041B1A">
              <w:rPr>
                <w:rFonts w:cs="Arial"/>
                <w:szCs w:val="24"/>
              </w:rPr>
              <w:t>in consultation with Service Manager</w:t>
            </w:r>
          </w:p>
        </w:tc>
        <w:tc>
          <w:tcPr>
            <w:tcW w:w="1943" w:type="dxa"/>
          </w:tcPr>
          <w:p w14:paraId="0812700D" w14:textId="77777777"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041B1A">
              <w:rPr>
                <w:rFonts w:cs="Arial"/>
                <w:szCs w:val="24"/>
              </w:rPr>
              <w:t xml:space="preserve"> </w:t>
            </w:r>
          </w:p>
        </w:tc>
      </w:tr>
      <w:tr w:rsidR="001D2274" w:rsidRPr="00041B1A" w14:paraId="627C8992" w14:textId="77777777" w:rsidTr="00893149">
        <w:trPr>
          <w:trHeight w:val="655"/>
        </w:trPr>
        <w:tc>
          <w:tcPr>
            <w:cnfStyle w:val="001000000000" w:firstRow="0" w:lastRow="0" w:firstColumn="1" w:lastColumn="0" w:oddVBand="0" w:evenVBand="0" w:oddHBand="0" w:evenHBand="0" w:firstRowFirstColumn="0" w:firstRowLastColumn="0" w:lastRowFirstColumn="0" w:lastRowLastColumn="0"/>
            <w:tcW w:w="777" w:type="dxa"/>
            <w:shd w:val="clear" w:color="auto" w:fill="D9D9D9" w:themeFill="background1" w:themeFillShade="D9"/>
            <w:vAlign w:val="center"/>
          </w:tcPr>
          <w:p w14:paraId="21CCB654" w14:textId="3C96DAB7" w:rsidR="001D2274" w:rsidRPr="00041B1A" w:rsidRDefault="001D2274">
            <w:pPr>
              <w:spacing w:line="259" w:lineRule="auto"/>
              <w:rPr>
                <w:rFonts w:cs="Arial"/>
                <w:szCs w:val="24"/>
              </w:rPr>
            </w:pPr>
          </w:p>
        </w:tc>
        <w:tc>
          <w:tcPr>
            <w:tcW w:w="14532" w:type="dxa"/>
            <w:gridSpan w:val="3"/>
            <w:shd w:val="clear" w:color="auto" w:fill="D9D9D9" w:themeFill="background1" w:themeFillShade="D9"/>
            <w:vAlign w:val="center"/>
          </w:tcPr>
          <w:p w14:paraId="2B512170" w14:textId="3586A91C" w:rsidR="001D2274" w:rsidRPr="00893149" w:rsidRDefault="001D2274" w:rsidP="00893149">
            <w:pPr>
              <w:pStyle w:val="ListParagraph"/>
              <w:numPr>
                <w:ilvl w:val="0"/>
                <w:numId w:val="21"/>
              </w:numPr>
              <w:ind w:left="238" w:hanging="283"/>
              <w:cnfStyle w:val="000000000000" w:firstRow="0" w:lastRow="0" w:firstColumn="0" w:lastColumn="0" w:oddVBand="0" w:evenVBand="0" w:oddHBand="0" w:evenHBand="0" w:firstRowFirstColumn="0" w:firstRowLastColumn="0" w:lastRowFirstColumn="0" w:lastRowLastColumn="0"/>
            </w:pPr>
            <w:bookmarkStart w:id="18" w:name="_Toc190349081"/>
            <w:r w:rsidRPr="00893149">
              <w:rPr>
                <w:rStyle w:val="Heading5Char"/>
              </w:rPr>
              <w:t>Purchase</w:t>
            </w:r>
            <w:r w:rsidR="00893149" w:rsidRPr="00893149">
              <w:rPr>
                <w:rStyle w:val="Heading5Char"/>
                <w:bCs/>
              </w:rPr>
              <w:t xml:space="preserve"> </w:t>
            </w:r>
            <w:r w:rsidRPr="00041B1A">
              <w:t xml:space="preserve">/ </w:t>
            </w:r>
            <w:r w:rsidRPr="00893149">
              <w:rPr>
                <w:b/>
              </w:rPr>
              <w:t>Procurement Card Limits</w:t>
            </w:r>
            <w:bookmarkEnd w:id="18"/>
            <w:r w:rsidRPr="00041B1A">
              <w:t xml:space="preserve">  </w:t>
            </w:r>
          </w:p>
        </w:tc>
      </w:tr>
      <w:tr w:rsidR="0042630E" w:rsidRPr="00041B1A" w14:paraId="679A3565" w14:textId="77777777" w:rsidTr="00B21889">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777" w:type="dxa"/>
          </w:tcPr>
          <w:p w14:paraId="5EB6959B" w14:textId="4B420878" w:rsidR="00115FE3" w:rsidRPr="00041B1A" w:rsidRDefault="00770EC0">
            <w:pPr>
              <w:spacing w:line="259" w:lineRule="auto"/>
              <w:rPr>
                <w:rFonts w:cs="Arial"/>
                <w:szCs w:val="24"/>
              </w:rPr>
            </w:pPr>
            <w:r>
              <w:rPr>
                <w:rFonts w:cs="Arial"/>
                <w:szCs w:val="24"/>
              </w:rPr>
              <w:lastRenderedPageBreak/>
              <w:t>10.1</w:t>
            </w:r>
            <w:r w:rsidR="001F2451" w:rsidRPr="00041B1A">
              <w:rPr>
                <w:rFonts w:cs="Arial"/>
                <w:szCs w:val="24"/>
              </w:rPr>
              <w:t xml:space="preserve"> </w:t>
            </w:r>
          </w:p>
        </w:tc>
        <w:tc>
          <w:tcPr>
            <w:tcW w:w="4817" w:type="dxa"/>
          </w:tcPr>
          <w:p w14:paraId="1D9646E8" w14:textId="3B350C0D"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041B1A">
              <w:rPr>
                <w:rFonts w:cs="Arial"/>
                <w:szCs w:val="24"/>
              </w:rPr>
              <w:t>Services for Young Children</w:t>
            </w:r>
            <w:r w:rsidR="00C927D6">
              <w:rPr>
                <w:rFonts w:cs="Arial"/>
                <w:szCs w:val="24"/>
              </w:rPr>
              <w:t>.</w:t>
            </w:r>
          </w:p>
        </w:tc>
        <w:tc>
          <w:tcPr>
            <w:tcW w:w="7772" w:type="dxa"/>
          </w:tcPr>
          <w:p w14:paraId="292B05D4" w14:textId="146EDD0A"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041B1A">
              <w:rPr>
                <w:rFonts w:cs="Arial"/>
                <w:szCs w:val="24"/>
              </w:rPr>
              <w:t>Team Manager</w:t>
            </w:r>
            <w:r w:rsidR="00893149">
              <w:rPr>
                <w:rFonts w:cs="Arial"/>
                <w:szCs w:val="24"/>
              </w:rPr>
              <w:t>.</w:t>
            </w:r>
          </w:p>
        </w:tc>
        <w:tc>
          <w:tcPr>
            <w:tcW w:w="1943" w:type="dxa"/>
          </w:tcPr>
          <w:p w14:paraId="728B5DCB" w14:textId="7AD47FF3"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041B1A">
              <w:rPr>
                <w:rFonts w:cs="Arial"/>
                <w:szCs w:val="24"/>
              </w:rPr>
              <w:t xml:space="preserve">Up to £500 for a single transaction </w:t>
            </w:r>
          </w:p>
        </w:tc>
      </w:tr>
      <w:tr w:rsidR="00E26D3E" w:rsidRPr="00041B1A" w14:paraId="6F31D6C6" w14:textId="77777777" w:rsidTr="00B21889">
        <w:trPr>
          <w:trHeight w:val="562"/>
        </w:trPr>
        <w:tc>
          <w:tcPr>
            <w:cnfStyle w:val="001000000000" w:firstRow="0" w:lastRow="0" w:firstColumn="1" w:lastColumn="0" w:oddVBand="0" w:evenVBand="0" w:oddHBand="0" w:evenHBand="0" w:firstRowFirstColumn="0" w:firstRowLastColumn="0" w:lastRowFirstColumn="0" w:lastRowLastColumn="0"/>
            <w:tcW w:w="777" w:type="dxa"/>
          </w:tcPr>
          <w:p w14:paraId="21FF5F40" w14:textId="628E15F6" w:rsidR="00115FE3" w:rsidRPr="00041B1A" w:rsidRDefault="00770EC0">
            <w:pPr>
              <w:spacing w:line="259" w:lineRule="auto"/>
              <w:rPr>
                <w:rFonts w:cs="Arial"/>
                <w:szCs w:val="24"/>
              </w:rPr>
            </w:pPr>
            <w:r>
              <w:rPr>
                <w:rFonts w:cs="Arial"/>
                <w:szCs w:val="24"/>
              </w:rPr>
              <w:t>10.2</w:t>
            </w:r>
          </w:p>
        </w:tc>
        <w:tc>
          <w:tcPr>
            <w:tcW w:w="4817" w:type="dxa"/>
          </w:tcPr>
          <w:p w14:paraId="5CF5E1E1" w14:textId="3A16A776"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041B1A">
              <w:rPr>
                <w:rFonts w:cs="Arial"/>
                <w:szCs w:val="24"/>
              </w:rPr>
              <w:t>Services for Young Children</w:t>
            </w:r>
            <w:r w:rsidR="00C927D6">
              <w:rPr>
                <w:rFonts w:cs="Arial"/>
                <w:szCs w:val="24"/>
              </w:rPr>
              <w:t>.</w:t>
            </w:r>
          </w:p>
        </w:tc>
        <w:tc>
          <w:tcPr>
            <w:tcW w:w="7772" w:type="dxa"/>
          </w:tcPr>
          <w:p w14:paraId="5FE76774" w14:textId="51E07144"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041B1A">
              <w:rPr>
                <w:rFonts w:cs="Arial"/>
                <w:szCs w:val="24"/>
              </w:rPr>
              <w:t>Service Manager</w:t>
            </w:r>
            <w:r w:rsidR="00893149">
              <w:rPr>
                <w:rFonts w:cs="Arial"/>
                <w:szCs w:val="24"/>
              </w:rPr>
              <w:t>.</w:t>
            </w:r>
          </w:p>
        </w:tc>
        <w:tc>
          <w:tcPr>
            <w:tcW w:w="1943" w:type="dxa"/>
          </w:tcPr>
          <w:p w14:paraId="4B78AA80" w14:textId="680CA4B1" w:rsidR="00115FE3" w:rsidRPr="00041B1A"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041B1A">
              <w:rPr>
                <w:rFonts w:cs="Arial"/>
                <w:szCs w:val="24"/>
              </w:rPr>
              <w:t xml:space="preserve">Up to £1,200 for a single transaction </w:t>
            </w:r>
          </w:p>
        </w:tc>
      </w:tr>
      <w:tr w:rsidR="0042630E" w:rsidRPr="00041B1A" w14:paraId="6F7D8E04" w14:textId="77777777" w:rsidTr="00B2188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77" w:type="dxa"/>
          </w:tcPr>
          <w:p w14:paraId="660967CF" w14:textId="01E3277E" w:rsidR="00115FE3" w:rsidRPr="00041B1A" w:rsidRDefault="00770EC0">
            <w:pPr>
              <w:spacing w:line="259" w:lineRule="auto"/>
              <w:rPr>
                <w:rFonts w:cs="Arial"/>
                <w:szCs w:val="24"/>
              </w:rPr>
            </w:pPr>
            <w:r>
              <w:rPr>
                <w:rFonts w:cs="Arial"/>
                <w:szCs w:val="24"/>
              </w:rPr>
              <w:t>10.3</w:t>
            </w:r>
          </w:p>
        </w:tc>
        <w:tc>
          <w:tcPr>
            <w:tcW w:w="4817" w:type="dxa"/>
          </w:tcPr>
          <w:p w14:paraId="11E05009" w14:textId="6C63AE56"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041B1A">
              <w:rPr>
                <w:rFonts w:cs="Arial"/>
                <w:szCs w:val="24"/>
              </w:rPr>
              <w:t>Services for Young Children</w:t>
            </w:r>
            <w:r w:rsidR="00C927D6">
              <w:rPr>
                <w:rFonts w:cs="Arial"/>
                <w:szCs w:val="24"/>
              </w:rPr>
              <w:t>.</w:t>
            </w:r>
          </w:p>
        </w:tc>
        <w:tc>
          <w:tcPr>
            <w:tcW w:w="7772" w:type="dxa"/>
          </w:tcPr>
          <w:p w14:paraId="656B28F5" w14:textId="2A661E23"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041B1A">
              <w:rPr>
                <w:rFonts w:cs="Arial"/>
                <w:szCs w:val="24"/>
              </w:rPr>
              <w:t>Assistant Director</w:t>
            </w:r>
            <w:r w:rsidR="00893149">
              <w:rPr>
                <w:rFonts w:cs="Arial"/>
                <w:szCs w:val="24"/>
              </w:rPr>
              <w:t>.</w:t>
            </w:r>
            <w:r w:rsidRPr="00041B1A">
              <w:rPr>
                <w:rFonts w:cs="Arial"/>
                <w:szCs w:val="24"/>
              </w:rPr>
              <w:t xml:space="preserve"> </w:t>
            </w:r>
          </w:p>
        </w:tc>
        <w:tc>
          <w:tcPr>
            <w:tcW w:w="1943" w:type="dxa"/>
          </w:tcPr>
          <w:p w14:paraId="5B0F27FA" w14:textId="4116F167" w:rsidR="00115FE3" w:rsidRPr="00041B1A"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041B1A">
              <w:rPr>
                <w:rFonts w:cs="Arial"/>
                <w:szCs w:val="24"/>
              </w:rPr>
              <w:t>Over £1,200</w:t>
            </w:r>
            <w:r w:rsidR="00143442" w:rsidRPr="00041B1A">
              <w:rPr>
                <w:rFonts w:cs="Arial"/>
                <w:szCs w:val="24"/>
              </w:rPr>
              <w:t xml:space="preserve"> </w:t>
            </w:r>
            <w:r w:rsidR="00330F13" w:rsidRPr="00041B1A">
              <w:rPr>
                <w:rFonts w:cs="Arial"/>
                <w:szCs w:val="24"/>
              </w:rPr>
              <w:t>and up to £100,000</w:t>
            </w:r>
          </w:p>
        </w:tc>
      </w:tr>
      <w:tr w:rsidR="0042630E" w:rsidRPr="00E26D3E" w14:paraId="09E4D561" w14:textId="77777777" w:rsidTr="00B21889">
        <w:trPr>
          <w:trHeight w:val="286"/>
        </w:trPr>
        <w:tc>
          <w:tcPr>
            <w:cnfStyle w:val="001000000000" w:firstRow="0" w:lastRow="0" w:firstColumn="1" w:lastColumn="0" w:oddVBand="0" w:evenVBand="0" w:oddHBand="0" w:evenHBand="0" w:firstRowFirstColumn="0" w:firstRowLastColumn="0" w:lastRowFirstColumn="0" w:lastRowLastColumn="0"/>
            <w:tcW w:w="777" w:type="dxa"/>
          </w:tcPr>
          <w:p w14:paraId="76DF902A" w14:textId="3A67F4AD" w:rsidR="0042630E" w:rsidRPr="00E26D3E" w:rsidRDefault="00770EC0" w:rsidP="0042630E">
            <w:pPr>
              <w:rPr>
                <w:rFonts w:cs="Arial"/>
                <w:szCs w:val="24"/>
              </w:rPr>
            </w:pPr>
            <w:bookmarkStart w:id="19" w:name="_Hlk188448456"/>
            <w:r>
              <w:rPr>
                <w:rFonts w:cs="Arial"/>
                <w:szCs w:val="24"/>
              </w:rPr>
              <w:t>10.4</w:t>
            </w:r>
          </w:p>
        </w:tc>
        <w:tc>
          <w:tcPr>
            <w:tcW w:w="4817" w:type="dxa"/>
          </w:tcPr>
          <w:p w14:paraId="79AAA3D9" w14:textId="47240A75" w:rsidR="0042630E" w:rsidRPr="00E26D3E" w:rsidRDefault="0042630E" w:rsidP="0042630E">
            <w:pPr>
              <w:ind w:left="1"/>
              <w:cnfStyle w:val="000000000000" w:firstRow="0" w:lastRow="0" w:firstColumn="0" w:lastColumn="0" w:oddVBand="0" w:evenVBand="0" w:oddHBand="0" w:evenHBand="0" w:firstRowFirstColumn="0" w:firstRowLastColumn="0" w:lastRowFirstColumn="0" w:lastRowLastColumn="0"/>
              <w:rPr>
                <w:rFonts w:cs="Arial"/>
              </w:rPr>
            </w:pPr>
            <w:r w:rsidRPr="6166ED28">
              <w:rPr>
                <w:rFonts w:cs="Arial"/>
              </w:rPr>
              <w:t xml:space="preserve">Children’s Homes </w:t>
            </w:r>
            <w:r w:rsidR="6F8DEF17" w:rsidRPr="6166ED28">
              <w:rPr>
                <w:rFonts w:cs="Arial"/>
              </w:rPr>
              <w:t xml:space="preserve">- </w:t>
            </w:r>
            <w:r w:rsidRPr="6166ED28">
              <w:rPr>
                <w:rFonts w:cs="Arial"/>
              </w:rPr>
              <w:t>up to £</w:t>
            </w:r>
            <w:r w:rsidR="5D2146A9" w:rsidRPr="6166ED28">
              <w:rPr>
                <w:rFonts w:cs="Arial"/>
              </w:rPr>
              <w:t>5</w:t>
            </w:r>
            <w:r w:rsidR="21EDF382" w:rsidRPr="6166ED28">
              <w:rPr>
                <w:rFonts w:cs="Arial"/>
              </w:rPr>
              <w:t>00</w:t>
            </w:r>
            <w:r w:rsidRPr="6166ED28">
              <w:rPr>
                <w:rFonts w:cs="Arial"/>
              </w:rPr>
              <w:t xml:space="preserve"> </w:t>
            </w:r>
            <w:r w:rsidR="001D2274" w:rsidRPr="6166ED28">
              <w:rPr>
                <w:rFonts w:cs="Arial"/>
              </w:rPr>
              <w:t>for</w:t>
            </w:r>
            <w:r w:rsidRPr="6166ED28">
              <w:rPr>
                <w:rFonts w:cs="Arial"/>
              </w:rPr>
              <w:t xml:space="preserve"> the </w:t>
            </w:r>
            <w:r w:rsidR="005A45CF" w:rsidRPr="6166ED28">
              <w:rPr>
                <w:rFonts w:cs="Arial"/>
              </w:rPr>
              <w:t>day-to-day</w:t>
            </w:r>
            <w:r w:rsidRPr="6166ED28">
              <w:rPr>
                <w:rFonts w:cs="Arial"/>
              </w:rPr>
              <w:t xml:space="preserve"> activities </w:t>
            </w:r>
            <w:r w:rsidR="001D2274" w:rsidRPr="6166ED28">
              <w:rPr>
                <w:rFonts w:cs="Arial"/>
              </w:rPr>
              <w:t xml:space="preserve">within the </w:t>
            </w:r>
            <w:r w:rsidRPr="6166ED28">
              <w:rPr>
                <w:rFonts w:cs="Arial"/>
              </w:rPr>
              <w:t>Home</w:t>
            </w:r>
            <w:r w:rsidR="00C927D6">
              <w:rPr>
                <w:rFonts w:cs="Arial"/>
              </w:rPr>
              <w:t>.</w:t>
            </w:r>
          </w:p>
        </w:tc>
        <w:tc>
          <w:tcPr>
            <w:tcW w:w="7772" w:type="dxa"/>
          </w:tcPr>
          <w:p w14:paraId="6EB6BAC0" w14:textId="2F480E64" w:rsidR="0042630E" w:rsidRDefault="0042630E" w:rsidP="0042630E">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E26D3E">
              <w:rPr>
                <w:rFonts w:cs="Arial"/>
                <w:szCs w:val="24"/>
              </w:rPr>
              <w:t>Children’s Home staff</w:t>
            </w:r>
            <w:r w:rsidR="00893149">
              <w:rPr>
                <w:rFonts w:cs="Arial"/>
                <w:szCs w:val="24"/>
              </w:rPr>
              <w:t>.</w:t>
            </w:r>
          </w:p>
          <w:p w14:paraId="225CC122" w14:textId="19F4C4DA" w:rsidR="0042630E" w:rsidRPr="00E26D3E" w:rsidRDefault="0042630E" w:rsidP="001D2274">
            <w:pPr>
              <w:spacing w:line="258" w:lineRule="auto"/>
              <w:ind w:left="1"/>
              <w:cnfStyle w:val="000000000000" w:firstRow="0" w:lastRow="0" w:firstColumn="0" w:lastColumn="0" w:oddVBand="0" w:evenVBand="0" w:oddHBand="0" w:evenHBand="0" w:firstRowFirstColumn="0" w:firstRowLastColumn="0" w:lastRowFirstColumn="0" w:lastRowLastColumn="0"/>
              <w:rPr>
                <w:rFonts w:cs="Arial"/>
              </w:rPr>
            </w:pPr>
            <w:r w:rsidRPr="6166ED28">
              <w:rPr>
                <w:rFonts w:cs="Arial"/>
              </w:rPr>
              <w:t xml:space="preserve">Receipts over £25 must be </w:t>
            </w:r>
            <w:r w:rsidR="6E3641FE" w:rsidRPr="6166ED28">
              <w:rPr>
                <w:rFonts w:cs="Arial"/>
              </w:rPr>
              <w:t>agreed</w:t>
            </w:r>
            <w:r w:rsidRPr="6166ED28">
              <w:rPr>
                <w:rFonts w:cs="Arial"/>
              </w:rPr>
              <w:t xml:space="preserve"> by </w:t>
            </w:r>
            <w:r w:rsidR="6E3641FE" w:rsidRPr="6166ED28">
              <w:rPr>
                <w:rFonts w:cs="Arial"/>
              </w:rPr>
              <w:t>the</w:t>
            </w:r>
            <w:r w:rsidR="21EDF382" w:rsidRPr="6166ED28">
              <w:rPr>
                <w:rFonts w:cs="Arial"/>
              </w:rPr>
              <w:t xml:space="preserve"> </w:t>
            </w:r>
            <w:r w:rsidRPr="6166ED28">
              <w:rPr>
                <w:rFonts w:cs="Arial"/>
              </w:rPr>
              <w:t xml:space="preserve">Registered Children’s Home Manager. </w:t>
            </w:r>
          </w:p>
        </w:tc>
        <w:tc>
          <w:tcPr>
            <w:tcW w:w="1943" w:type="dxa"/>
          </w:tcPr>
          <w:p w14:paraId="5B69EE39" w14:textId="2E507C47" w:rsidR="0042630E" w:rsidRPr="00E26D3E" w:rsidRDefault="0042630E" w:rsidP="0042630E">
            <w:pPr>
              <w:ind w:left="1"/>
              <w:cnfStyle w:val="000000000000" w:firstRow="0" w:lastRow="0" w:firstColumn="0" w:lastColumn="0" w:oddVBand="0" w:evenVBand="0" w:oddHBand="0" w:evenHBand="0" w:firstRowFirstColumn="0" w:firstRowLastColumn="0" w:lastRowFirstColumn="0" w:lastRowLastColumn="0"/>
              <w:rPr>
                <w:rFonts w:cs="Arial"/>
              </w:rPr>
            </w:pPr>
            <w:r w:rsidRPr="6166ED28">
              <w:rPr>
                <w:rFonts w:cs="Arial"/>
              </w:rPr>
              <w:t>£</w:t>
            </w:r>
            <w:r w:rsidR="7941A1F2" w:rsidRPr="6166ED28">
              <w:rPr>
                <w:rFonts w:cs="Arial"/>
              </w:rPr>
              <w:t>5</w:t>
            </w:r>
            <w:r w:rsidR="21EDF382" w:rsidRPr="6166ED28">
              <w:rPr>
                <w:rFonts w:cs="Arial"/>
              </w:rPr>
              <w:t>00</w:t>
            </w:r>
            <w:r w:rsidRPr="6166ED28">
              <w:rPr>
                <w:rFonts w:cs="Arial"/>
                <w:b/>
              </w:rPr>
              <w:t xml:space="preserve"> </w:t>
            </w:r>
          </w:p>
        </w:tc>
      </w:tr>
      <w:tr w:rsidR="0042630E" w:rsidRPr="00E26D3E" w14:paraId="67D79BC8" w14:textId="77777777" w:rsidTr="002C50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777" w:type="dxa"/>
          </w:tcPr>
          <w:p w14:paraId="5BD5C207" w14:textId="6E83A608" w:rsidR="0042630E" w:rsidRPr="00E26D3E" w:rsidRDefault="00770EC0" w:rsidP="0042630E">
            <w:pPr>
              <w:rPr>
                <w:rFonts w:cs="Arial"/>
                <w:szCs w:val="24"/>
              </w:rPr>
            </w:pPr>
            <w:bookmarkStart w:id="20" w:name="_Hlk188448530"/>
            <w:bookmarkEnd w:id="19"/>
            <w:r>
              <w:rPr>
                <w:rFonts w:cs="Arial"/>
                <w:szCs w:val="24"/>
              </w:rPr>
              <w:t>10.5</w:t>
            </w:r>
          </w:p>
        </w:tc>
        <w:tc>
          <w:tcPr>
            <w:tcW w:w="4817" w:type="dxa"/>
          </w:tcPr>
          <w:p w14:paraId="32817D4E" w14:textId="2EAB39D6" w:rsidR="0042630E" w:rsidRPr="00E26D3E" w:rsidRDefault="0042630E" w:rsidP="0042630E">
            <w:pPr>
              <w:ind w:left="1"/>
              <w:cnfStyle w:val="000000100000" w:firstRow="0" w:lastRow="0" w:firstColumn="0" w:lastColumn="0" w:oddVBand="0" w:evenVBand="0" w:oddHBand="1" w:evenHBand="0" w:firstRowFirstColumn="0" w:firstRowLastColumn="0" w:lastRowFirstColumn="0" w:lastRowLastColumn="0"/>
              <w:rPr>
                <w:rFonts w:cs="Arial"/>
              </w:rPr>
            </w:pPr>
            <w:r w:rsidRPr="6166ED28">
              <w:rPr>
                <w:rFonts w:cs="Arial"/>
              </w:rPr>
              <w:t>Children’s Homes (above £</w:t>
            </w:r>
            <w:r w:rsidR="5B966916" w:rsidRPr="6166ED28">
              <w:rPr>
                <w:rFonts w:cs="Arial"/>
              </w:rPr>
              <w:t>5</w:t>
            </w:r>
            <w:r w:rsidR="21EDF382" w:rsidRPr="6166ED28">
              <w:rPr>
                <w:rFonts w:cs="Arial"/>
              </w:rPr>
              <w:t>00</w:t>
            </w:r>
            <w:r w:rsidRPr="6166ED28">
              <w:rPr>
                <w:rFonts w:cs="Arial"/>
              </w:rPr>
              <w:t>)</w:t>
            </w:r>
            <w:r w:rsidR="002C5066">
              <w:rPr>
                <w:rFonts w:cs="Arial"/>
              </w:rPr>
              <w:t>.</w:t>
            </w:r>
          </w:p>
        </w:tc>
        <w:tc>
          <w:tcPr>
            <w:tcW w:w="7772" w:type="dxa"/>
          </w:tcPr>
          <w:p w14:paraId="2CB0EF5B" w14:textId="2AF04875" w:rsidR="0042630E" w:rsidRPr="00E26D3E" w:rsidRDefault="0042630E" w:rsidP="0042630E">
            <w:pPr>
              <w:ind w:left="1"/>
              <w:cnfStyle w:val="000000100000" w:firstRow="0" w:lastRow="0" w:firstColumn="0" w:lastColumn="0" w:oddVBand="0" w:evenVBand="0" w:oddHBand="1" w:evenHBand="0" w:firstRowFirstColumn="0" w:firstRowLastColumn="0" w:lastRowFirstColumn="0" w:lastRowLastColumn="0"/>
              <w:rPr>
                <w:rFonts w:cs="Arial"/>
              </w:rPr>
            </w:pPr>
            <w:r w:rsidRPr="6166ED28">
              <w:rPr>
                <w:rFonts w:cs="Arial"/>
              </w:rPr>
              <w:t>Registered Children’s Home Manager, in consultation with Service Manager</w:t>
            </w:r>
            <w:r w:rsidR="10C3F06F" w:rsidRPr="6166ED28">
              <w:rPr>
                <w:rFonts w:cs="Arial"/>
              </w:rPr>
              <w:t>, spend up to the balance held within the Imprest account</w:t>
            </w:r>
            <w:r w:rsidR="1E05A41F" w:rsidRPr="6166ED28">
              <w:rPr>
                <w:rFonts w:cs="Arial"/>
              </w:rPr>
              <w:t>.</w:t>
            </w:r>
            <w:r w:rsidRPr="6166ED28">
              <w:rPr>
                <w:rFonts w:cs="Arial"/>
              </w:rPr>
              <w:t xml:space="preserve"> </w:t>
            </w:r>
          </w:p>
        </w:tc>
        <w:tc>
          <w:tcPr>
            <w:tcW w:w="1943" w:type="dxa"/>
          </w:tcPr>
          <w:p w14:paraId="1ADB3D9E" w14:textId="70632C66" w:rsidR="0042630E" w:rsidRPr="001D2274" w:rsidRDefault="0042630E" w:rsidP="0042630E">
            <w:pPr>
              <w:ind w:left="1"/>
              <w:cnfStyle w:val="000000100000" w:firstRow="0" w:lastRow="0" w:firstColumn="0" w:lastColumn="0" w:oddVBand="0" w:evenVBand="0" w:oddHBand="1" w:evenHBand="0" w:firstRowFirstColumn="0" w:firstRowLastColumn="0" w:lastRowFirstColumn="0" w:lastRowLastColumn="0"/>
              <w:rPr>
                <w:rFonts w:cs="Arial"/>
              </w:rPr>
            </w:pPr>
            <w:r w:rsidRPr="6166ED28">
              <w:rPr>
                <w:rFonts w:cs="Arial"/>
              </w:rPr>
              <w:t xml:space="preserve">Balance of the </w:t>
            </w:r>
            <w:r w:rsidR="4B3F7849" w:rsidRPr="6166ED28">
              <w:rPr>
                <w:rFonts w:cs="Arial"/>
              </w:rPr>
              <w:t>I</w:t>
            </w:r>
            <w:r w:rsidR="21EDF382" w:rsidRPr="6166ED28">
              <w:rPr>
                <w:rFonts w:cs="Arial"/>
              </w:rPr>
              <w:t>mprest</w:t>
            </w:r>
            <w:r w:rsidRPr="6166ED28">
              <w:rPr>
                <w:rFonts w:cs="Arial"/>
              </w:rPr>
              <w:t xml:space="preserve"> account</w:t>
            </w:r>
            <w:r w:rsidRPr="6166ED28">
              <w:rPr>
                <w:rFonts w:cs="Arial"/>
                <w:b/>
              </w:rPr>
              <w:t xml:space="preserve"> </w:t>
            </w:r>
          </w:p>
        </w:tc>
      </w:tr>
      <w:bookmarkEnd w:id="20"/>
      <w:tr w:rsidR="0042630E" w:rsidRPr="00E26D3E" w14:paraId="268034B8" w14:textId="77777777" w:rsidTr="00B21889">
        <w:trPr>
          <w:trHeight w:val="286"/>
        </w:trPr>
        <w:tc>
          <w:tcPr>
            <w:cnfStyle w:val="001000000000" w:firstRow="0" w:lastRow="0" w:firstColumn="1" w:lastColumn="0" w:oddVBand="0" w:evenVBand="0" w:oddHBand="0" w:evenHBand="0" w:firstRowFirstColumn="0" w:firstRowLastColumn="0" w:lastRowFirstColumn="0" w:lastRowLastColumn="0"/>
            <w:tcW w:w="777" w:type="dxa"/>
          </w:tcPr>
          <w:p w14:paraId="6F9DC14D" w14:textId="71FB7E44" w:rsidR="0042630E" w:rsidRPr="00E26D3E" w:rsidRDefault="00770EC0" w:rsidP="0042630E">
            <w:pPr>
              <w:rPr>
                <w:rFonts w:cs="Arial"/>
                <w:szCs w:val="24"/>
              </w:rPr>
            </w:pPr>
            <w:r>
              <w:rPr>
                <w:rFonts w:cs="Arial"/>
                <w:szCs w:val="24"/>
              </w:rPr>
              <w:t>10.6</w:t>
            </w:r>
          </w:p>
        </w:tc>
        <w:tc>
          <w:tcPr>
            <w:tcW w:w="4817" w:type="dxa"/>
          </w:tcPr>
          <w:p w14:paraId="120D9306" w14:textId="5A819FDA" w:rsidR="0042630E" w:rsidRPr="00E26D3E" w:rsidRDefault="0042630E" w:rsidP="0042630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E26D3E">
              <w:rPr>
                <w:rFonts w:cs="Arial"/>
                <w:szCs w:val="24"/>
              </w:rPr>
              <w:t>Care leavers emergency payments (up to £500)</w:t>
            </w:r>
            <w:r w:rsidR="002C5066">
              <w:rPr>
                <w:rFonts w:cs="Arial"/>
                <w:b/>
                <w:szCs w:val="24"/>
              </w:rPr>
              <w:t>.</w:t>
            </w:r>
          </w:p>
        </w:tc>
        <w:tc>
          <w:tcPr>
            <w:tcW w:w="7772" w:type="dxa"/>
          </w:tcPr>
          <w:p w14:paraId="2DCDFDF6" w14:textId="57507CA6" w:rsidR="0042630E" w:rsidRPr="00E26D3E" w:rsidRDefault="0042630E" w:rsidP="0042630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E26D3E">
              <w:rPr>
                <w:rFonts w:cs="Arial"/>
                <w:szCs w:val="24"/>
              </w:rPr>
              <w:t>Team Manager</w:t>
            </w:r>
            <w:r w:rsidR="00893149">
              <w:rPr>
                <w:rFonts w:cs="Arial"/>
                <w:b/>
                <w:szCs w:val="24"/>
              </w:rPr>
              <w:t>.</w:t>
            </w:r>
          </w:p>
        </w:tc>
        <w:tc>
          <w:tcPr>
            <w:tcW w:w="1943" w:type="dxa"/>
          </w:tcPr>
          <w:p w14:paraId="5294835C" w14:textId="48E7114B" w:rsidR="0042630E" w:rsidRPr="00E26D3E" w:rsidRDefault="0042630E" w:rsidP="0042630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E26D3E">
              <w:rPr>
                <w:rFonts w:cs="Arial"/>
                <w:szCs w:val="24"/>
              </w:rPr>
              <w:t>Up to £500</w:t>
            </w:r>
          </w:p>
        </w:tc>
      </w:tr>
      <w:tr w:rsidR="0042630E" w:rsidRPr="00E26D3E" w14:paraId="62827CBE" w14:textId="77777777" w:rsidTr="00B2188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77" w:type="dxa"/>
          </w:tcPr>
          <w:p w14:paraId="2AD56783" w14:textId="60173FDD" w:rsidR="0042630E" w:rsidRPr="00E26D3E" w:rsidRDefault="00770EC0" w:rsidP="0042630E">
            <w:pPr>
              <w:rPr>
                <w:rFonts w:cs="Arial"/>
                <w:szCs w:val="24"/>
              </w:rPr>
            </w:pPr>
            <w:r>
              <w:rPr>
                <w:rFonts w:cs="Arial"/>
                <w:szCs w:val="24"/>
              </w:rPr>
              <w:t>10.7</w:t>
            </w:r>
          </w:p>
        </w:tc>
        <w:tc>
          <w:tcPr>
            <w:tcW w:w="4817" w:type="dxa"/>
          </w:tcPr>
          <w:p w14:paraId="57F0E0E2" w14:textId="203D7A4E" w:rsidR="0042630E" w:rsidRPr="00E26D3E" w:rsidRDefault="0042630E" w:rsidP="0042630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E26D3E">
              <w:rPr>
                <w:rFonts w:cs="Arial"/>
                <w:szCs w:val="24"/>
              </w:rPr>
              <w:t>Care leavers emergency payments (up to £1,200)</w:t>
            </w:r>
            <w:r w:rsidR="002C5066">
              <w:rPr>
                <w:rFonts w:cs="Arial"/>
                <w:szCs w:val="24"/>
              </w:rPr>
              <w:t>.</w:t>
            </w:r>
          </w:p>
        </w:tc>
        <w:tc>
          <w:tcPr>
            <w:tcW w:w="7772" w:type="dxa"/>
          </w:tcPr>
          <w:p w14:paraId="4EF02534" w14:textId="11483249" w:rsidR="0042630E" w:rsidRPr="00E26D3E" w:rsidRDefault="0042630E" w:rsidP="0042630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E26D3E">
              <w:rPr>
                <w:rFonts w:cs="Arial"/>
                <w:szCs w:val="24"/>
              </w:rPr>
              <w:t>Service Manager</w:t>
            </w:r>
            <w:r w:rsidR="00893149">
              <w:rPr>
                <w:rFonts w:cs="Arial"/>
                <w:szCs w:val="24"/>
              </w:rPr>
              <w:t>.</w:t>
            </w:r>
          </w:p>
        </w:tc>
        <w:tc>
          <w:tcPr>
            <w:tcW w:w="1943" w:type="dxa"/>
          </w:tcPr>
          <w:p w14:paraId="6DD01354" w14:textId="47AE177A" w:rsidR="0042630E" w:rsidRPr="00E26D3E" w:rsidRDefault="0042630E" w:rsidP="0042630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E26D3E">
              <w:rPr>
                <w:rFonts w:cs="Arial"/>
                <w:szCs w:val="24"/>
              </w:rPr>
              <w:t>Up to £1,200</w:t>
            </w:r>
          </w:p>
        </w:tc>
      </w:tr>
      <w:tr w:rsidR="0042630E" w:rsidRPr="00E26D3E" w14:paraId="01792729" w14:textId="77777777" w:rsidTr="00B21889">
        <w:trPr>
          <w:trHeight w:val="286"/>
        </w:trPr>
        <w:tc>
          <w:tcPr>
            <w:cnfStyle w:val="001000000000" w:firstRow="0" w:lastRow="0" w:firstColumn="1" w:lastColumn="0" w:oddVBand="0" w:evenVBand="0" w:oddHBand="0" w:evenHBand="0" w:firstRowFirstColumn="0" w:firstRowLastColumn="0" w:lastRowFirstColumn="0" w:lastRowLastColumn="0"/>
            <w:tcW w:w="777" w:type="dxa"/>
          </w:tcPr>
          <w:p w14:paraId="098515A5" w14:textId="676BB8DE" w:rsidR="0042630E" w:rsidRPr="00E26D3E" w:rsidRDefault="00770EC0" w:rsidP="0042630E">
            <w:pPr>
              <w:rPr>
                <w:rFonts w:cs="Arial"/>
                <w:szCs w:val="24"/>
              </w:rPr>
            </w:pPr>
            <w:r>
              <w:rPr>
                <w:rFonts w:cs="Arial"/>
                <w:szCs w:val="24"/>
              </w:rPr>
              <w:t>10.8</w:t>
            </w:r>
          </w:p>
        </w:tc>
        <w:tc>
          <w:tcPr>
            <w:tcW w:w="4817" w:type="dxa"/>
          </w:tcPr>
          <w:p w14:paraId="519C1E73" w14:textId="4F664C50" w:rsidR="0042630E" w:rsidRPr="00E26D3E" w:rsidRDefault="0042630E" w:rsidP="0042630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E26D3E">
              <w:rPr>
                <w:rFonts w:cs="Arial"/>
                <w:szCs w:val="24"/>
              </w:rPr>
              <w:t>Foster carers emergency payments (up to £500)</w:t>
            </w:r>
            <w:r w:rsidR="002C5066">
              <w:rPr>
                <w:rFonts w:cs="Arial"/>
                <w:b/>
                <w:szCs w:val="24"/>
              </w:rPr>
              <w:t>.</w:t>
            </w:r>
          </w:p>
        </w:tc>
        <w:tc>
          <w:tcPr>
            <w:tcW w:w="7772" w:type="dxa"/>
          </w:tcPr>
          <w:p w14:paraId="6D4914DD" w14:textId="23AB2942" w:rsidR="0042630E" w:rsidRPr="00E26D3E" w:rsidRDefault="0042630E" w:rsidP="0042630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E26D3E">
              <w:rPr>
                <w:rFonts w:cs="Arial"/>
                <w:szCs w:val="24"/>
              </w:rPr>
              <w:t>Team Manager</w:t>
            </w:r>
            <w:r w:rsidR="00893149">
              <w:rPr>
                <w:rFonts w:cs="Arial"/>
                <w:b/>
                <w:szCs w:val="24"/>
              </w:rPr>
              <w:t>.</w:t>
            </w:r>
          </w:p>
        </w:tc>
        <w:tc>
          <w:tcPr>
            <w:tcW w:w="1943" w:type="dxa"/>
          </w:tcPr>
          <w:p w14:paraId="27B2627D" w14:textId="277A3455" w:rsidR="0042630E" w:rsidRPr="00E26D3E" w:rsidRDefault="0042630E" w:rsidP="0042630E">
            <w:pPr>
              <w:ind w:left="1"/>
              <w:cnfStyle w:val="000000000000" w:firstRow="0" w:lastRow="0" w:firstColumn="0" w:lastColumn="0" w:oddVBand="0" w:evenVBand="0" w:oddHBand="0" w:evenHBand="0" w:firstRowFirstColumn="0" w:firstRowLastColumn="0" w:lastRowFirstColumn="0" w:lastRowLastColumn="0"/>
              <w:rPr>
                <w:rFonts w:cs="Arial"/>
                <w:szCs w:val="24"/>
              </w:rPr>
            </w:pPr>
            <w:r w:rsidRPr="00E26D3E">
              <w:rPr>
                <w:rFonts w:cs="Arial"/>
                <w:szCs w:val="24"/>
              </w:rPr>
              <w:t>Up to £500</w:t>
            </w:r>
          </w:p>
        </w:tc>
      </w:tr>
      <w:tr w:rsidR="00B21889" w:rsidRPr="00E26D3E" w14:paraId="15BEFD23" w14:textId="77777777" w:rsidTr="00B2188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77" w:type="dxa"/>
          </w:tcPr>
          <w:p w14:paraId="6A67C44B" w14:textId="2985EBF3" w:rsidR="0042630E" w:rsidRPr="00E26D3E" w:rsidRDefault="00770EC0" w:rsidP="0042630E">
            <w:pPr>
              <w:rPr>
                <w:rFonts w:cs="Arial"/>
                <w:szCs w:val="24"/>
              </w:rPr>
            </w:pPr>
            <w:r>
              <w:rPr>
                <w:rFonts w:cs="Arial"/>
                <w:szCs w:val="24"/>
              </w:rPr>
              <w:t>10.9</w:t>
            </w:r>
          </w:p>
        </w:tc>
        <w:tc>
          <w:tcPr>
            <w:tcW w:w="4817" w:type="dxa"/>
          </w:tcPr>
          <w:p w14:paraId="29E26C5B" w14:textId="376936EE" w:rsidR="0042630E" w:rsidRPr="00E26D3E" w:rsidRDefault="0042630E" w:rsidP="0042630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E26D3E">
              <w:rPr>
                <w:rFonts w:cs="Arial"/>
                <w:szCs w:val="24"/>
              </w:rPr>
              <w:t>Foster carers emergency payments (up to £1,200)</w:t>
            </w:r>
            <w:r w:rsidR="002C5066">
              <w:rPr>
                <w:rFonts w:cs="Arial"/>
                <w:szCs w:val="24"/>
              </w:rPr>
              <w:t>.</w:t>
            </w:r>
          </w:p>
        </w:tc>
        <w:tc>
          <w:tcPr>
            <w:tcW w:w="7772" w:type="dxa"/>
          </w:tcPr>
          <w:p w14:paraId="6E63A33E" w14:textId="4270BF4C" w:rsidR="0042630E" w:rsidRPr="00E26D3E" w:rsidRDefault="0042630E" w:rsidP="0042630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E26D3E">
              <w:rPr>
                <w:rFonts w:cs="Arial"/>
                <w:szCs w:val="24"/>
              </w:rPr>
              <w:t>Service Manager</w:t>
            </w:r>
            <w:r w:rsidR="00893149">
              <w:rPr>
                <w:rFonts w:cs="Arial"/>
                <w:szCs w:val="24"/>
              </w:rPr>
              <w:t>.</w:t>
            </w:r>
          </w:p>
        </w:tc>
        <w:tc>
          <w:tcPr>
            <w:tcW w:w="1943" w:type="dxa"/>
          </w:tcPr>
          <w:p w14:paraId="7F7A6699" w14:textId="2FFAEAE4" w:rsidR="0042630E" w:rsidRPr="00E26D3E" w:rsidRDefault="0042630E" w:rsidP="0042630E">
            <w:pPr>
              <w:ind w:left="1"/>
              <w:cnfStyle w:val="000000100000" w:firstRow="0" w:lastRow="0" w:firstColumn="0" w:lastColumn="0" w:oddVBand="0" w:evenVBand="0" w:oddHBand="1" w:evenHBand="0" w:firstRowFirstColumn="0" w:firstRowLastColumn="0" w:lastRowFirstColumn="0" w:lastRowLastColumn="0"/>
              <w:rPr>
                <w:rFonts w:cs="Arial"/>
                <w:szCs w:val="24"/>
              </w:rPr>
            </w:pPr>
            <w:r w:rsidRPr="00E26D3E">
              <w:rPr>
                <w:rFonts w:cs="Arial"/>
                <w:szCs w:val="24"/>
              </w:rPr>
              <w:t>Up to £1,200</w:t>
            </w:r>
          </w:p>
        </w:tc>
      </w:tr>
      <w:tr w:rsidR="0042630E" w:rsidRPr="00E26D3E" w14:paraId="627D5AFC" w14:textId="77777777" w:rsidTr="00893149">
        <w:trPr>
          <w:trHeight w:val="646"/>
        </w:trPr>
        <w:tc>
          <w:tcPr>
            <w:cnfStyle w:val="001000000000" w:firstRow="0" w:lastRow="0" w:firstColumn="1" w:lastColumn="0" w:oddVBand="0" w:evenVBand="0" w:oddHBand="0" w:evenHBand="0" w:firstRowFirstColumn="0" w:firstRowLastColumn="0" w:lastRowFirstColumn="0" w:lastRowLastColumn="0"/>
            <w:tcW w:w="777" w:type="dxa"/>
            <w:shd w:val="clear" w:color="auto" w:fill="D9D9D9" w:themeFill="background1" w:themeFillShade="D9"/>
            <w:vAlign w:val="center"/>
          </w:tcPr>
          <w:p w14:paraId="1AA9EF4A" w14:textId="690350A9" w:rsidR="0042630E" w:rsidRPr="00E26D3E" w:rsidRDefault="0042630E" w:rsidP="0042630E">
            <w:pPr>
              <w:rPr>
                <w:rFonts w:cs="Arial"/>
                <w:szCs w:val="24"/>
              </w:rPr>
            </w:pPr>
            <w:r w:rsidRPr="00E26D3E">
              <w:rPr>
                <w:rFonts w:cs="Arial"/>
                <w:szCs w:val="24"/>
              </w:rPr>
              <w:t xml:space="preserve"> </w:t>
            </w:r>
          </w:p>
        </w:tc>
        <w:tc>
          <w:tcPr>
            <w:tcW w:w="14532" w:type="dxa"/>
            <w:gridSpan w:val="3"/>
            <w:shd w:val="clear" w:color="auto" w:fill="D9D9D9" w:themeFill="background1" w:themeFillShade="D9"/>
            <w:vAlign w:val="center"/>
          </w:tcPr>
          <w:p w14:paraId="745E58B0" w14:textId="75B53915" w:rsidR="0042630E" w:rsidRPr="00893149" w:rsidRDefault="0042630E" w:rsidP="00893149">
            <w:pPr>
              <w:pStyle w:val="ListParagraph"/>
              <w:numPr>
                <w:ilvl w:val="0"/>
                <w:numId w:val="21"/>
              </w:numPr>
              <w:ind w:left="238" w:hanging="283"/>
              <w:cnfStyle w:val="000000000000" w:firstRow="0" w:lastRow="0" w:firstColumn="0" w:lastColumn="0" w:oddVBand="0" w:evenVBand="0" w:oddHBand="0" w:evenHBand="0" w:firstRowFirstColumn="0" w:firstRowLastColumn="0" w:lastRowFirstColumn="0" w:lastRowLastColumn="0"/>
              <w:rPr>
                <w:rStyle w:val="Heading5Char"/>
              </w:rPr>
            </w:pPr>
            <w:bookmarkStart w:id="21" w:name="_Toc190349082"/>
            <w:r w:rsidRPr="00893149">
              <w:rPr>
                <w:rStyle w:val="Heading5Char"/>
              </w:rPr>
              <w:t>Aids and Adaptations (Looked After Children and CWD with OT assessment)- OT/ Commissioning</w:t>
            </w:r>
            <w:bookmarkEnd w:id="21"/>
            <w:r w:rsidRPr="00893149">
              <w:rPr>
                <w:rStyle w:val="Heading5Char"/>
              </w:rPr>
              <w:t xml:space="preserve"> </w:t>
            </w:r>
          </w:p>
        </w:tc>
      </w:tr>
      <w:tr w:rsidR="0042630E" w:rsidRPr="00E26D3E" w14:paraId="6DFC5B14" w14:textId="77777777" w:rsidTr="00B2188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77" w:type="dxa"/>
          </w:tcPr>
          <w:p w14:paraId="1C271E6B" w14:textId="34532452" w:rsidR="0042630E" w:rsidRPr="00E26D3E" w:rsidRDefault="00770EC0" w:rsidP="00B21889">
            <w:pPr>
              <w:rPr>
                <w:b w:val="0"/>
              </w:rPr>
            </w:pPr>
            <w:r>
              <w:t>11.1</w:t>
            </w:r>
            <w:r w:rsidR="0042630E" w:rsidRPr="00E26D3E">
              <w:t xml:space="preserve"> </w:t>
            </w:r>
          </w:p>
        </w:tc>
        <w:tc>
          <w:tcPr>
            <w:tcW w:w="4817" w:type="dxa"/>
          </w:tcPr>
          <w:p w14:paraId="23C6A0C6" w14:textId="05EF36EA" w:rsidR="0042630E" w:rsidRPr="00E26D3E" w:rsidRDefault="0042630E" w:rsidP="00B21889">
            <w:pPr>
              <w:cnfStyle w:val="000000100000" w:firstRow="0" w:lastRow="0" w:firstColumn="0" w:lastColumn="0" w:oddVBand="0" w:evenVBand="0" w:oddHBand="1" w:evenHBand="0" w:firstRowFirstColumn="0" w:firstRowLastColumn="0" w:lastRowFirstColumn="0" w:lastRowLastColumn="0"/>
            </w:pPr>
            <w:r w:rsidRPr="00E26D3E">
              <w:t>Agreement to adaptations</w:t>
            </w:r>
            <w:r w:rsidR="00416693">
              <w:t xml:space="preserve"> </w:t>
            </w:r>
            <w:r w:rsidRPr="00E26D3E">
              <w:t>– where Children’s Services contribution is</w:t>
            </w:r>
            <w:r w:rsidR="00416693">
              <w:t xml:space="preserve"> </w:t>
            </w:r>
            <w:r w:rsidRPr="00E26D3E">
              <w:t>up to £500</w:t>
            </w:r>
            <w:r w:rsidR="00416693">
              <w:t>.</w:t>
            </w:r>
          </w:p>
        </w:tc>
        <w:tc>
          <w:tcPr>
            <w:tcW w:w="7772" w:type="dxa"/>
          </w:tcPr>
          <w:p w14:paraId="1612A4B9" w14:textId="46BB1960" w:rsidR="0042630E" w:rsidRPr="00E26D3E" w:rsidRDefault="0042630E" w:rsidP="00B21889">
            <w:pPr>
              <w:cnfStyle w:val="000000100000" w:firstRow="0" w:lastRow="0" w:firstColumn="0" w:lastColumn="0" w:oddVBand="0" w:evenVBand="0" w:oddHBand="1" w:evenHBand="0" w:firstRowFirstColumn="0" w:firstRowLastColumn="0" w:lastRowFirstColumn="0" w:lastRowLastColumn="0"/>
            </w:pPr>
            <w:r w:rsidRPr="00E26D3E">
              <w:t>Team Manager</w:t>
            </w:r>
            <w:r w:rsidR="00893149">
              <w:t>.</w:t>
            </w:r>
          </w:p>
        </w:tc>
        <w:tc>
          <w:tcPr>
            <w:tcW w:w="1943" w:type="dxa"/>
          </w:tcPr>
          <w:p w14:paraId="64460A0C" w14:textId="45DCBD0C" w:rsidR="0042630E" w:rsidRPr="00E26D3E" w:rsidRDefault="0042630E" w:rsidP="00B21889">
            <w:pPr>
              <w:cnfStyle w:val="000000100000" w:firstRow="0" w:lastRow="0" w:firstColumn="0" w:lastColumn="0" w:oddVBand="0" w:evenVBand="0" w:oddHBand="1" w:evenHBand="0" w:firstRowFirstColumn="0" w:firstRowLastColumn="0" w:lastRowFirstColumn="0" w:lastRowLastColumn="0"/>
            </w:pPr>
            <w:r w:rsidRPr="00E26D3E">
              <w:t>Up to £500</w:t>
            </w:r>
          </w:p>
        </w:tc>
      </w:tr>
      <w:tr w:rsidR="0042630E" w:rsidRPr="00E26D3E" w14:paraId="7A9F7206" w14:textId="77777777" w:rsidTr="00B21889">
        <w:trPr>
          <w:trHeight w:val="286"/>
        </w:trPr>
        <w:tc>
          <w:tcPr>
            <w:cnfStyle w:val="001000000000" w:firstRow="0" w:lastRow="0" w:firstColumn="1" w:lastColumn="0" w:oddVBand="0" w:evenVBand="0" w:oddHBand="0" w:evenHBand="0" w:firstRowFirstColumn="0" w:firstRowLastColumn="0" w:lastRowFirstColumn="0" w:lastRowLastColumn="0"/>
            <w:tcW w:w="777" w:type="dxa"/>
          </w:tcPr>
          <w:p w14:paraId="207F2F46" w14:textId="23AE3910" w:rsidR="0042630E" w:rsidRPr="00E26D3E" w:rsidRDefault="00770EC0" w:rsidP="00B21889">
            <w:r>
              <w:t>11.2</w:t>
            </w:r>
          </w:p>
        </w:tc>
        <w:tc>
          <w:tcPr>
            <w:tcW w:w="4817" w:type="dxa"/>
          </w:tcPr>
          <w:p w14:paraId="4A4556B6" w14:textId="387CA2BF" w:rsidR="0042630E" w:rsidRPr="00E26D3E" w:rsidRDefault="00416693" w:rsidP="00B21889">
            <w:pPr>
              <w:cnfStyle w:val="000000000000" w:firstRow="0" w:lastRow="0" w:firstColumn="0" w:lastColumn="0" w:oddVBand="0" w:evenVBand="0" w:oddHBand="0" w:evenHBand="0" w:firstRowFirstColumn="0" w:firstRowLastColumn="0" w:lastRowFirstColumn="0" w:lastRowLastColumn="0"/>
            </w:pPr>
            <w:r w:rsidRPr="00E26D3E">
              <w:t>Agreement to adaptations</w:t>
            </w:r>
            <w:r>
              <w:t xml:space="preserve"> </w:t>
            </w:r>
            <w:r w:rsidRPr="00E26D3E">
              <w:t>– where Children’s Services contribution is</w:t>
            </w:r>
            <w:r>
              <w:t xml:space="preserve"> </w:t>
            </w:r>
            <w:r w:rsidR="0042630E" w:rsidRPr="00E26D3E">
              <w:t>up to £1,200</w:t>
            </w:r>
            <w:r>
              <w:t>.</w:t>
            </w:r>
          </w:p>
        </w:tc>
        <w:tc>
          <w:tcPr>
            <w:tcW w:w="7772" w:type="dxa"/>
          </w:tcPr>
          <w:p w14:paraId="611C6C7E" w14:textId="52A3B062" w:rsidR="0042630E" w:rsidRPr="00E26D3E" w:rsidRDefault="0042630E" w:rsidP="00B21889">
            <w:pPr>
              <w:cnfStyle w:val="000000000000" w:firstRow="0" w:lastRow="0" w:firstColumn="0" w:lastColumn="0" w:oddVBand="0" w:evenVBand="0" w:oddHBand="0" w:evenHBand="0" w:firstRowFirstColumn="0" w:firstRowLastColumn="0" w:lastRowFirstColumn="0" w:lastRowLastColumn="0"/>
            </w:pPr>
            <w:r w:rsidRPr="00E26D3E">
              <w:t>Service Manager, through DRP for CWD</w:t>
            </w:r>
            <w:r w:rsidR="00893149">
              <w:t>.</w:t>
            </w:r>
          </w:p>
        </w:tc>
        <w:tc>
          <w:tcPr>
            <w:tcW w:w="1943" w:type="dxa"/>
          </w:tcPr>
          <w:p w14:paraId="1A7AF897" w14:textId="732E899D" w:rsidR="0042630E" w:rsidRPr="00E26D3E" w:rsidRDefault="0042630E" w:rsidP="00B21889">
            <w:pPr>
              <w:cnfStyle w:val="000000000000" w:firstRow="0" w:lastRow="0" w:firstColumn="0" w:lastColumn="0" w:oddVBand="0" w:evenVBand="0" w:oddHBand="0" w:evenHBand="0" w:firstRowFirstColumn="0" w:firstRowLastColumn="0" w:lastRowFirstColumn="0" w:lastRowLastColumn="0"/>
            </w:pPr>
            <w:r w:rsidRPr="00E26D3E">
              <w:t>Up to £1,200</w:t>
            </w:r>
          </w:p>
        </w:tc>
      </w:tr>
      <w:tr w:rsidR="0042630E" w:rsidRPr="00E26D3E" w14:paraId="2B6FA224" w14:textId="77777777" w:rsidTr="00B2188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77" w:type="dxa"/>
          </w:tcPr>
          <w:p w14:paraId="05290988" w14:textId="1B2A66CF" w:rsidR="0042630E" w:rsidRPr="00E26D3E" w:rsidRDefault="00770EC0" w:rsidP="00B21889">
            <w:r>
              <w:t>11.3</w:t>
            </w:r>
          </w:p>
        </w:tc>
        <w:tc>
          <w:tcPr>
            <w:tcW w:w="4817" w:type="dxa"/>
          </w:tcPr>
          <w:p w14:paraId="125F55D7" w14:textId="5A4FE3BC" w:rsidR="0042630E" w:rsidRPr="00E26D3E" w:rsidRDefault="0042630E" w:rsidP="00B21889">
            <w:pPr>
              <w:cnfStyle w:val="000000100000" w:firstRow="0" w:lastRow="0" w:firstColumn="0" w:lastColumn="0" w:oddVBand="0" w:evenVBand="0" w:oddHBand="1" w:evenHBand="0" w:firstRowFirstColumn="0" w:firstRowLastColumn="0" w:lastRowFirstColumn="0" w:lastRowLastColumn="0"/>
            </w:pPr>
            <w:r w:rsidRPr="00E26D3E">
              <w:t>Agreement to the provision of special equipment (within the target budget)</w:t>
            </w:r>
            <w:r w:rsidR="00416693">
              <w:t>.</w:t>
            </w:r>
          </w:p>
        </w:tc>
        <w:tc>
          <w:tcPr>
            <w:tcW w:w="7772" w:type="dxa"/>
          </w:tcPr>
          <w:p w14:paraId="6E6CCBC1" w14:textId="147CA626" w:rsidR="0042630E" w:rsidRPr="00E26D3E" w:rsidRDefault="0042630E" w:rsidP="00B21889">
            <w:pPr>
              <w:cnfStyle w:val="000000100000" w:firstRow="0" w:lastRow="0" w:firstColumn="0" w:lastColumn="0" w:oddVBand="0" w:evenVBand="0" w:oddHBand="1" w:evenHBand="0" w:firstRowFirstColumn="0" w:firstRowLastColumn="0" w:lastRowFirstColumn="0" w:lastRowLastColumn="0"/>
            </w:pPr>
            <w:r w:rsidRPr="00E26D3E">
              <w:t>Line Manager or within budget limitations [TM £500; SM £1,200; AD above £1,200]</w:t>
            </w:r>
            <w:r w:rsidR="00893149">
              <w:t>.</w:t>
            </w:r>
          </w:p>
        </w:tc>
        <w:tc>
          <w:tcPr>
            <w:tcW w:w="1943" w:type="dxa"/>
          </w:tcPr>
          <w:p w14:paraId="5ED1A339" w14:textId="538332FA" w:rsidR="0042630E" w:rsidRPr="00E26D3E" w:rsidRDefault="00416693" w:rsidP="00B21889">
            <w:pPr>
              <w:cnfStyle w:val="000000100000" w:firstRow="0" w:lastRow="0" w:firstColumn="0" w:lastColumn="0" w:oddVBand="0" w:evenVBand="0" w:oddHBand="1" w:evenHBand="0" w:firstRowFirstColumn="0" w:firstRowLastColumn="0" w:lastRowFirstColumn="0" w:lastRowLastColumn="0"/>
            </w:pPr>
            <w:r>
              <w:t>W</w:t>
            </w:r>
            <w:r w:rsidR="0042630E" w:rsidRPr="00E26D3E">
              <w:t>ithin budget limitations – up to £100,000</w:t>
            </w:r>
          </w:p>
        </w:tc>
      </w:tr>
    </w:tbl>
    <w:p w14:paraId="58D8EB99" w14:textId="228ED9E5" w:rsidR="002714E2" w:rsidRPr="002714E2" w:rsidRDefault="00BB76F3" w:rsidP="00893149">
      <w:pPr>
        <w:pStyle w:val="Heading2"/>
        <w:spacing w:after="120"/>
      </w:pPr>
      <w:bookmarkStart w:id="22" w:name="_Toc190349083"/>
      <w:r w:rsidRPr="00BB76F3">
        <w:lastRenderedPageBreak/>
        <w:t xml:space="preserve">Part </w:t>
      </w:r>
      <w:r w:rsidR="00E26D3E">
        <w:t>C</w:t>
      </w:r>
      <w:r w:rsidRPr="00BB76F3">
        <w:t>: Children and Families (Social Care) - Practice Accountabilities</w:t>
      </w:r>
      <w:bookmarkEnd w:id="22"/>
    </w:p>
    <w:tbl>
      <w:tblPr>
        <w:tblStyle w:val="PlainTable1"/>
        <w:tblW w:w="15309" w:type="dxa"/>
        <w:tblInd w:w="-572" w:type="dxa"/>
        <w:tblLook w:val="04A0" w:firstRow="1" w:lastRow="0" w:firstColumn="1" w:lastColumn="0" w:noHBand="0" w:noVBand="1"/>
      </w:tblPr>
      <w:tblGrid>
        <w:gridCol w:w="993"/>
        <w:gridCol w:w="5386"/>
        <w:gridCol w:w="8930"/>
      </w:tblGrid>
      <w:tr w:rsidR="002714E2" w:rsidRPr="002B791A" w14:paraId="6D5432AC" w14:textId="77777777" w:rsidTr="002714E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93" w:type="dxa"/>
          </w:tcPr>
          <w:p w14:paraId="48902B7A" w14:textId="77777777" w:rsidR="002714E2" w:rsidRPr="002B791A" w:rsidRDefault="002714E2" w:rsidP="00B21889">
            <w:r w:rsidRPr="002B791A">
              <w:t xml:space="preserve"> </w:t>
            </w:r>
          </w:p>
        </w:tc>
        <w:tc>
          <w:tcPr>
            <w:tcW w:w="5386" w:type="dxa"/>
          </w:tcPr>
          <w:p w14:paraId="5DE0B2D9" w14:textId="35C2E19A" w:rsidR="002714E2" w:rsidRPr="002B791A" w:rsidRDefault="002714E2" w:rsidP="00B21889">
            <w:pPr>
              <w:cnfStyle w:val="100000000000" w:firstRow="1" w:lastRow="0" w:firstColumn="0" w:lastColumn="0" w:oddVBand="0" w:evenVBand="0" w:oddHBand="0" w:evenHBand="0" w:firstRowFirstColumn="0" w:firstRowLastColumn="0" w:lastRowFirstColumn="0" w:lastRowLastColumn="0"/>
            </w:pPr>
            <w:r w:rsidRPr="002B791A">
              <w:rPr>
                <w:bCs w:val="0"/>
              </w:rPr>
              <w:t>Function / Accountabilities</w:t>
            </w:r>
          </w:p>
        </w:tc>
        <w:tc>
          <w:tcPr>
            <w:tcW w:w="8930" w:type="dxa"/>
          </w:tcPr>
          <w:p w14:paraId="103A0C45" w14:textId="58035E0F" w:rsidR="002714E2" w:rsidRPr="002B791A" w:rsidRDefault="002714E2" w:rsidP="00B21889">
            <w:pPr>
              <w:cnfStyle w:val="100000000000" w:firstRow="1" w:lastRow="0" w:firstColumn="0" w:lastColumn="0" w:oddVBand="0" w:evenVBand="0" w:oddHBand="0" w:evenHBand="0" w:firstRowFirstColumn="0" w:firstRowLastColumn="0" w:lastRowFirstColumn="0" w:lastRowLastColumn="0"/>
            </w:pPr>
            <w:r w:rsidRPr="002B791A">
              <w:t>Responsible Officer - minimum level and anyone above that position</w:t>
            </w:r>
          </w:p>
        </w:tc>
      </w:tr>
      <w:tr w:rsidR="002714E2" w:rsidRPr="002B791A" w14:paraId="3F6D5892" w14:textId="77777777" w:rsidTr="00893149">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1CF5B980" w14:textId="1C42D39A" w:rsidR="002714E2" w:rsidRPr="002B791A" w:rsidRDefault="002714E2" w:rsidP="002714E2">
            <w:pPr>
              <w:pStyle w:val="Heading5"/>
              <w:ind w:left="360"/>
            </w:pPr>
          </w:p>
        </w:tc>
        <w:tc>
          <w:tcPr>
            <w:tcW w:w="14316" w:type="dxa"/>
            <w:gridSpan w:val="2"/>
            <w:shd w:val="clear" w:color="auto" w:fill="D9D9D9" w:themeFill="background1" w:themeFillShade="D9"/>
            <w:vAlign w:val="center"/>
          </w:tcPr>
          <w:p w14:paraId="5DFE0E82" w14:textId="782CC767" w:rsidR="002714E2" w:rsidRPr="002B791A" w:rsidRDefault="002714E2" w:rsidP="00C15C1C">
            <w:pPr>
              <w:pStyle w:val="ListParagraph"/>
              <w:numPr>
                <w:ilvl w:val="0"/>
                <w:numId w:val="21"/>
              </w:numPr>
              <w:ind w:left="238" w:hanging="283"/>
              <w:cnfStyle w:val="000000100000" w:firstRow="0" w:lastRow="0" w:firstColumn="0" w:lastColumn="0" w:oddVBand="0" w:evenVBand="0" w:oddHBand="1" w:evenHBand="0" w:firstRowFirstColumn="0" w:firstRowLastColumn="0" w:lastRowFirstColumn="0" w:lastRowLastColumn="0"/>
            </w:pPr>
            <w:bookmarkStart w:id="23" w:name="_Toc190349084"/>
            <w:r w:rsidRPr="00C04008">
              <w:rPr>
                <w:rStyle w:val="Heading5Char"/>
              </w:rPr>
              <w:t>Practice Decisions, referrals and accommodation</w:t>
            </w:r>
            <w:bookmarkEnd w:id="23"/>
            <w:r w:rsidR="00C04008">
              <w:t xml:space="preserve"> - </w:t>
            </w:r>
            <w:r w:rsidR="00C04008" w:rsidRPr="003601E7">
              <w:t xml:space="preserve">please </w:t>
            </w:r>
            <w:r w:rsidR="00C04008">
              <w:t>Part C</w:t>
            </w:r>
            <w:r w:rsidR="00C04008" w:rsidRPr="003601E7">
              <w:t xml:space="preserve"> is also governed </w:t>
            </w:r>
            <w:hyperlink r:id="rId34">
              <w:r w:rsidR="00C04008" w:rsidRPr="18F62E66">
                <w:rPr>
                  <w:rStyle w:val="Hyperlink"/>
                </w:rPr>
                <w:t>Surrey Children's Services Procedures Manual</w:t>
              </w:r>
            </w:hyperlink>
          </w:p>
        </w:tc>
      </w:tr>
      <w:tr w:rsidR="002714E2" w:rsidRPr="002B791A" w14:paraId="5BA223E5" w14:textId="77777777" w:rsidTr="002714E2">
        <w:trPr>
          <w:trHeight w:val="563"/>
        </w:trPr>
        <w:tc>
          <w:tcPr>
            <w:cnfStyle w:val="001000000000" w:firstRow="0" w:lastRow="0" w:firstColumn="1" w:lastColumn="0" w:oddVBand="0" w:evenVBand="0" w:oddHBand="0" w:evenHBand="0" w:firstRowFirstColumn="0" w:firstRowLastColumn="0" w:lastRowFirstColumn="0" w:lastRowLastColumn="0"/>
            <w:tcW w:w="993" w:type="dxa"/>
          </w:tcPr>
          <w:p w14:paraId="33A603EA" w14:textId="3488DA28" w:rsidR="002714E2" w:rsidRPr="002B791A" w:rsidRDefault="002714E2" w:rsidP="00B21889">
            <w:r>
              <w:t>1</w:t>
            </w:r>
            <w:r w:rsidR="00770EC0">
              <w:t>2</w:t>
            </w:r>
            <w:r>
              <w:t>.1</w:t>
            </w:r>
          </w:p>
        </w:tc>
        <w:tc>
          <w:tcPr>
            <w:tcW w:w="5386" w:type="dxa"/>
          </w:tcPr>
          <w:p w14:paraId="02F0FBEE" w14:textId="30B51182" w:rsidR="002714E2" w:rsidRPr="002B791A" w:rsidRDefault="002714E2" w:rsidP="00B21889">
            <w:pPr>
              <w:cnfStyle w:val="000000000000" w:firstRow="0" w:lastRow="0" w:firstColumn="0" w:lastColumn="0" w:oddVBand="0" w:evenVBand="0" w:oddHBand="0" w:evenHBand="0" w:firstRowFirstColumn="0" w:firstRowLastColumn="0" w:lastRowFirstColumn="0" w:lastRowLastColumn="0"/>
            </w:pPr>
            <w:r w:rsidRPr="002B791A">
              <w:t>Decisions on outcome of referrals and assessments</w:t>
            </w:r>
            <w:r w:rsidR="00416693">
              <w:t>.</w:t>
            </w:r>
          </w:p>
        </w:tc>
        <w:tc>
          <w:tcPr>
            <w:tcW w:w="8930" w:type="dxa"/>
          </w:tcPr>
          <w:p w14:paraId="71FD9DB8" w14:textId="29CCAA2A" w:rsidR="002714E2" w:rsidRPr="002B791A" w:rsidRDefault="002714E2" w:rsidP="00B21889">
            <w:pPr>
              <w:cnfStyle w:val="000000000000" w:firstRow="0" w:lastRow="0" w:firstColumn="0" w:lastColumn="0" w:oddVBand="0" w:evenVBand="0" w:oddHBand="0" w:evenHBand="0" w:firstRowFirstColumn="0" w:firstRowLastColumn="0" w:lastRowFirstColumn="0" w:lastRowLastColumn="0"/>
            </w:pPr>
            <w:r w:rsidRPr="002B791A">
              <w:t>Team Manager</w:t>
            </w:r>
            <w:r w:rsidR="004020F4">
              <w:t>.</w:t>
            </w:r>
          </w:p>
        </w:tc>
      </w:tr>
      <w:tr w:rsidR="002714E2" w:rsidRPr="002B791A" w14:paraId="114104F2" w14:textId="77777777" w:rsidTr="002714E2">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93" w:type="dxa"/>
          </w:tcPr>
          <w:p w14:paraId="764801DF" w14:textId="29E1C1C6" w:rsidR="002714E2" w:rsidRPr="002B791A" w:rsidRDefault="002714E2" w:rsidP="00B21889">
            <w:r>
              <w:t>1</w:t>
            </w:r>
            <w:r w:rsidR="00770EC0">
              <w:t>2</w:t>
            </w:r>
            <w:r>
              <w:t>.2</w:t>
            </w:r>
            <w:r w:rsidRPr="002B791A">
              <w:t xml:space="preserve"> </w:t>
            </w:r>
          </w:p>
        </w:tc>
        <w:tc>
          <w:tcPr>
            <w:tcW w:w="5386" w:type="dxa"/>
          </w:tcPr>
          <w:p w14:paraId="437CC79D" w14:textId="5986017D" w:rsidR="002714E2" w:rsidRPr="002B791A" w:rsidRDefault="002714E2" w:rsidP="00B21889">
            <w:pPr>
              <w:cnfStyle w:val="000000100000" w:firstRow="0" w:lastRow="0" w:firstColumn="0" w:lastColumn="0" w:oddVBand="0" w:evenVBand="0" w:oddHBand="1" w:evenHBand="0" w:firstRowFirstColumn="0" w:firstRowLastColumn="0" w:lastRowFirstColumn="0" w:lastRowLastColumn="0"/>
            </w:pPr>
            <w:r w:rsidRPr="002B791A">
              <w:t>Case allocation and closure</w:t>
            </w:r>
            <w:r w:rsidR="00416693">
              <w:t>.</w:t>
            </w:r>
          </w:p>
        </w:tc>
        <w:tc>
          <w:tcPr>
            <w:tcW w:w="8930" w:type="dxa"/>
          </w:tcPr>
          <w:p w14:paraId="2502B8C4" w14:textId="07049ACC" w:rsidR="002714E2" w:rsidRPr="002B791A" w:rsidRDefault="002714E2" w:rsidP="00B21889">
            <w:pPr>
              <w:cnfStyle w:val="000000100000" w:firstRow="0" w:lastRow="0" w:firstColumn="0" w:lastColumn="0" w:oddVBand="0" w:evenVBand="0" w:oddHBand="1" w:evenHBand="0" w:firstRowFirstColumn="0" w:firstRowLastColumn="0" w:lastRowFirstColumn="0" w:lastRowLastColumn="0"/>
            </w:pPr>
            <w:r w:rsidRPr="002B791A">
              <w:t>Team Manager</w:t>
            </w:r>
            <w:r w:rsidR="004020F4">
              <w:t>.</w:t>
            </w:r>
          </w:p>
        </w:tc>
      </w:tr>
      <w:tr w:rsidR="002714E2" w:rsidRPr="002B791A" w14:paraId="7B5B6CEC" w14:textId="77777777" w:rsidTr="002714E2">
        <w:trPr>
          <w:trHeight w:val="838"/>
        </w:trPr>
        <w:tc>
          <w:tcPr>
            <w:cnfStyle w:val="001000000000" w:firstRow="0" w:lastRow="0" w:firstColumn="1" w:lastColumn="0" w:oddVBand="0" w:evenVBand="0" w:oddHBand="0" w:evenHBand="0" w:firstRowFirstColumn="0" w:firstRowLastColumn="0" w:lastRowFirstColumn="0" w:lastRowLastColumn="0"/>
            <w:tcW w:w="993" w:type="dxa"/>
          </w:tcPr>
          <w:p w14:paraId="066779EE" w14:textId="53C81761" w:rsidR="002714E2" w:rsidRPr="002B791A" w:rsidRDefault="002714E2" w:rsidP="00B21889">
            <w:r>
              <w:t>1</w:t>
            </w:r>
            <w:r w:rsidR="00770EC0">
              <w:t>2</w:t>
            </w:r>
            <w:r>
              <w:t>.3</w:t>
            </w:r>
          </w:p>
        </w:tc>
        <w:tc>
          <w:tcPr>
            <w:tcW w:w="5386" w:type="dxa"/>
          </w:tcPr>
          <w:p w14:paraId="4ABD53E9" w14:textId="20F42CA5" w:rsidR="002714E2" w:rsidRPr="002B791A" w:rsidRDefault="002714E2" w:rsidP="00B21889">
            <w:pPr>
              <w:cnfStyle w:val="000000000000" w:firstRow="0" w:lastRow="0" w:firstColumn="0" w:lastColumn="0" w:oddVBand="0" w:evenVBand="0" w:oddHBand="0" w:evenHBand="0" w:firstRowFirstColumn="0" w:firstRowLastColumn="0" w:lastRowFirstColumn="0" w:lastRowLastColumn="0"/>
            </w:pPr>
            <w:r w:rsidRPr="002B791A">
              <w:t>Decision to progress to a strategy meeting and escalate to section 47</w:t>
            </w:r>
            <w:r w:rsidR="00416693">
              <w:t>.</w:t>
            </w:r>
          </w:p>
        </w:tc>
        <w:tc>
          <w:tcPr>
            <w:tcW w:w="8930" w:type="dxa"/>
          </w:tcPr>
          <w:p w14:paraId="5C48F12D" w14:textId="3315166D" w:rsidR="002714E2" w:rsidRPr="002B791A" w:rsidRDefault="002714E2" w:rsidP="00B21889">
            <w:pPr>
              <w:cnfStyle w:val="000000000000" w:firstRow="0" w:lastRow="0" w:firstColumn="0" w:lastColumn="0" w:oddVBand="0" w:evenVBand="0" w:oddHBand="0" w:evenHBand="0" w:firstRowFirstColumn="0" w:firstRowLastColumn="0" w:lastRowFirstColumn="0" w:lastRowLastColumn="0"/>
            </w:pPr>
            <w:r w:rsidRPr="002B791A">
              <w:t>Team Manager</w:t>
            </w:r>
            <w:r w:rsidR="004020F4">
              <w:t>.</w:t>
            </w:r>
          </w:p>
        </w:tc>
      </w:tr>
      <w:tr w:rsidR="002714E2" w:rsidRPr="002B791A" w14:paraId="4771AA32" w14:textId="77777777" w:rsidTr="002714E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993" w:type="dxa"/>
          </w:tcPr>
          <w:p w14:paraId="7D6E8481" w14:textId="31A6D5F6" w:rsidR="002714E2" w:rsidRPr="002B791A" w:rsidRDefault="002714E2" w:rsidP="00B21889">
            <w:r>
              <w:t>1</w:t>
            </w:r>
            <w:r w:rsidR="00770EC0">
              <w:t>2</w:t>
            </w:r>
            <w:r>
              <w:t>.4</w:t>
            </w:r>
          </w:p>
        </w:tc>
        <w:tc>
          <w:tcPr>
            <w:tcW w:w="5386" w:type="dxa"/>
          </w:tcPr>
          <w:p w14:paraId="13DE42ED" w14:textId="7F2FB2DE" w:rsidR="002714E2" w:rsidRPr="002B791A" w:rsidRDefault="002714E2" w:rsidP="00B21889">
            <w:pPr>
              <w:cnfStyle w:val="000000100000" w:firstRow="0" w:lastRow="0" w:firstColumn="0" w:lastColumn="0" w:oddVBand="0" w:evenVBand="0" w:oddHBand="1" w:evenHBand="0" w:firstRowFirstColumn="0" w:firstRowLastColumn="0" w:lastRowFirstColumn="0" w:lastRowLastColumn="0"/>
            </w:pPr>
            <w:r w:rsidRPr="002B791A">
              <w:t>Chairing Strategy meetings</w:t>
            </w:r>
            <w:r w:rsidR="00416693">
              <w:t>.</w:t>
            </w:r>
          </w:p>
        </w:tc>
        <w:tc>
          <w:tcPr>
            <w:tcW w:w="8930" w:type="dxa"/>
          </w:tcPr>
          <w:p w14:paraId="50BA2D87" w14:textId="5E8F899A" w:rsidR="002714E2" w:rsidRPr="002B791A" w:rsidRDefault="002714E2" w:rsidP="00B21889">
            <w:pPr>
              <w:cnfStyle w:val="000000100000" w:firstRow="0" w:lastRow="0" w:firstColumn="0" w:lastColumn="0" w:oddVBand="0" w:evenVBand="0" w:oddHBand="1" w:evenHBand="0" w:firstRowFirstColumn="0" w:firstRowLastColumn="0" w:lastRowFirstColumn="0" w:lastRowLastColumn="0"/>
            </w:pPr>
            <w:r w:rsidRPr="002B791A">
              <w:t>Team Manager</w:t>
            </w:r>
            <w:r w:rsidR="004020F4">
              <w:t>.</w:t>
            </w:r>
          </w:p>
        </w:tc>
      </w:tr>
      <w:tr w:rsidR="002714E2" w:rsidRPr="002B791A" w14:paraId="35C6D0FF" w14:textId="77777777" w:rsidTr="001D2274">
        <w:trPr>
          <w:trHeight w:val="671"/>
        </w:trPr>
        <w:tc>
          <w:tcPr>
            <w:cnfStyle w:val="001000000000" w:firstRow="0" w:lastRow="0" w:firstColumn="1" w:lastColumn="0" w:oddVBand="0" w:evenVBand="0" w:oddHBand="0" w:evenHBand="0" w:firstRowFirstColumn="0" w:firstRowLastColumn="0" w:lastRowFirstColumn="0" w:lastRowLastColumn="0"/>
            <w:tcW w:w="993" w:type="dxa"/>
          </w:tcPr>
          <w:p w14:paraId="6E9B2085" w14:textId="6D3975B2" w:rsidR="002714E2" w:rsidRPr="002B791A" w:rsidRDefault="002714E2" w:rsidP="00B21889">
            <w:r>
              <w:t>1</w:t>
            </w:r>
            <w:r w:rsidR="00770EC0">
              <w:t>2</w:t>
            </w:r>
            <w:r>
              <w:t>.5</w:t>
            </w:r>
          </w:p>
        </w:tc>
        <w:tc>
          <w:tcPr>
            <w:tcW w:w="5386" w:type="dxa"/>
          </w:tcPr>
          <w:p w14:paraId="157BB139" w14:textId="4696E204" w:rsidR="002714E2" w:rsidRPr="002B791A" w:rsidRDefault="002714E2" w:rsidP="00B21889">
            <w:pPr>
              <w:cnfStyle w:val="000000000000" w:firstRow="0" w:lastRow="0" w:firstColumn="0" w:lastColumn="0" w:oddVBand="0" w:evenVBand="0" w:oddHBand="0" w:evenHBand="0" w:firstRowFirstColumn="0" w:firstRowLastColumn="0" w:lastRowFirstColumn="0" w:lastRowLastColumn="0"/>
            </w:pPr>
            <w:r w:rsidRPr="002B791A">
              <w:t>Responsibility to assess a child</w:t>
            </w:r>
            <w:r w:rsidR="00416693">
              <w:t xml:space="preserve"> </w:t>
            </w:r>
            <w:r w:rsidRPr="002B791A">
              <w:t>/ young person and their family and make recommendations</w:t>
            </w:r>
            <w:r w:rsidR="00416693">
              <w:t>.</w:t>
            </w:r>
          </w:p>
        </w:tc>
        <w:tc>
          <w:tcPr>
            <w:tcW w:w="8930" w:type="dxa"/>
          </w:tcPr>
          <w:p w14:paraId="454AA722" w14:textId="3CE9BBEA" w:rsidR="002714E2" w:rsidRPr="002B791A" w:rsidRDefault="002714E2" w:rsidP="00B21889">
            <w:pPr>
              <w:cnfStyle w:val="000000000000" w:firstRow="0" w:lastRow="0" w:firstColumn="0" w:lastColumn="0" w:oddVBand="0" w:evenVBand="0" w:oddHBand="0" w:evenHBand="0" w:firstRowFirstColumn="0" w:firstRowLastColumn="0" w:lastRowFirstColumn="0" w:lastRowLastColumn="0"/>
            </w:pPr>
            <w:r w:rsidRPr="002B791A">
              <w:t>Allocated worker</w:t>
            </w:r>
            <w:r w:rsidR="004020F4">
              <w:t>.</w:t>
            </w:r>
          </w:p>
        </w:tc>
      </w:tr>
      <w:tr w:rsidR="002714E2" w:rsidRPr="002B791A" w14:paraId="06580D95" w14:textId="77777777" w:rsidTr="0041669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993" w:type="dxa"/>
          </w:tcPr>
          <w:p w14:paraId="274C8727" w14:textId="502842D0" w:rsidR="002714E2" w:rsidRPr="002B791A" w:rsidRDefault="002714E2" w:rsidP="00B21889">
            <w:r>
              <w:t>1</w:t>
            </w:r>
            <w:r w:rsidR="00770EC0">
              <w:t>2</w:t>
            </w:r>
            <w:r>
              <w:t>.6</w:t>
            </w:r>
          </w:p>
        </w:tc>
        <w:tc>
          <w:tcPr>
            <w:tcW w:w="5386" w:type="dxa"/>
          </w:tcPr>
          <w:p w14:paraId="3DE9A5B4" w14:textId="3935DD52" w:rsidR="002714E2" w:rsidRPr="002B791A" w:rsidRDefault="002714E2" w:rsidP="00B21889">
            <w:pPr>
              <w:cnfStyle w:val="000000100000" w:firstRow="0" w:lastRow="0" w:firstColumn="0" w:lastColumn="0" w:oddVBand="0" w:evenVBand="0" w:oddHBand="1" w:evenHBand="0" w:firstRowFirstColumn="0" w:firstRowLastColumn="0" w:lastRowFirstColumn="0" w:lastRowLastColumn="0"/>
            </w:pPr>
            <w:r w:rsidRPr="002B791A">
              <w:t>Responsibility to call a child's care planning or review meeting</w:t>
            </w:r>
            <w:r w:rsidR="00416693">
              <w:t>.</w:t>
            </w:r>
          </w:p>
        </w:tc>
        <w:tc>
          <w:tcPr>
            <w:tcW w:w="8930" w:type="dxa"/>
          </w:tcPr>
          <w:p w14:paraId="4786CF9E" w14:textId="7C9151C8" w:rsidR="002714E2" w:rsidRPr="002B791A" w:rsidRDefault="002714E2" w:rsidP="00B21889">
            <w:pPr>
              <w:cnfStyle w:val="000000100000" w:firstRow="0" w:lastRow="0" w:firstColumn="0" w:lastColumn="0" w:oddVBand="0" w:evenVBand="0" w:oddHBand="1" w:evenHBand="0" w:firstRowFirstColumn="0" w:firstRowLastColumn="0" w:lastRowFirstColumn="0" w:lastRowLastColumn="0"/>
            </w:pPr>
            <w:r w:rsidRPr="002B791A">
              <w:t>Allocated worker</w:t>
            </w:r>
            <w:r w:rsidR="004020F4">
              <w:t>.</w:t>
            </w:r>
          </w:p>
        </w:tc>
      </w:tr>
      <w:tr w:rsidR="002714E2" w:rsidRPr="002B791A" w14:paraId="6572F70E" w14:textId="77777777" w:rsidTr="001D2274">
        <w:trPr>
          <w:trHeight w:val="420"/>
        </w:trPr>
        <w:tc>
          <w:tcPr>
            <w:cnfStyle w:val="001000000000" w:firstRow="0" w:lastRow="0" w:firstColumn="1" w:lastColumn="0" w:oddVBand="0" w:evenVBand="0" w:oddHBand="0" w:evenHBand="0" w:firstRowFirstColumn="0" w:firstRowLastColumn="0" w:lastRowFirstColumn="0" w:lastRowLastColumn="0"/>
            <w:tcW w:w="993" w:type="dxa"/>
          </w:tcPr>
          <w:p w14:paraId="7B0DC792" w14:textId="692B0438" w:rsidR="002714E2" w:rsidRPr="002B791A" w:rsidRDefault="002714E2" w:rsidP="00B21889">
            <w:bookmarkStart w:id="24" w:name="_Hlk188448646"/>
            <w:r>
              <w:t>1</w:t>
            </w:r>
            <w:r w:rsidR="00770EC0">
              <w:t>2</w:t>
            </w:r>
            <w:r>
              <w:t>.7</w:t>
            </w:r>
          </w:p>
        </w:tc>
        <w:tc>
          <w:tcPr>
            <w:tcW w:w="5386" w:type="dxa"/>
          </w:tcPr>
          <w:p w14:paraId="3CE2BBA5" w14:textId="1FED91F5" w:rsidR="002714E2" w:rsidRDefault="002714E2" w:rsidP="004020F4">
            <w:pPr>
              <w:pStyle w:val="ListParagraph"/>
              <w:numPr>
                <w:ilvl w:val="0"/>
                <w:numId w:val="36"/>
              </w:numPr>
              <w:ind w:left="360"/>
              <w:cnfStyle w:val="000000000000" w:firstRow="0" w:lastRow="0" w:firstColumn="0" w:lastColumn="0" w:oddVBand="0" w:evenVBand="0" w:oddHBand="0" w:evenHBand="0" w:firstRowFirstColumn="0" w:firstRowLastColumn="0" w:lastRowFirstColumn="0" w:lastRowLastColumn="0"/>
            </w:pPr>
            <w:r w:rsidRPr="002B791A">
              <w:t>Chairing, Planning and CIN Review Meetings</w:t>
            </w:r>
            <w:r w:rsidR="004020F4">
              <w:t>.</w:t>
            </w:r>
            <w:r w:rsidRPr="002B791A">
              <w:t xml:space="preserve">  </w:t>
            </w:r>
          </w:p>
          <w:p w14:paraId="21EA9AED" w14:textId="77777777" w:rsidR="00770EC0" w:rsidRPr="002B791A" w:rsidRDefault="00770EC0" w:rsidP="004020F4">
            <w:pPr>
              <w:pStyle w:val="ListParagraph"/>
              <w:ind w:left="360"/>
              <w:cnfStyle w:val="000000000000" w:firstRow="0" w:lastRow="0" w:firstColumn="0" w:lastColumn="0" w:oddVBand="0" w:evenVBand="0" w:oddHBand="0" w:evenHBand="0" w:firstRowFirstColumn="0" w:firstRowLastColumn="0" w:lastRowFirstColumn="0" w:lastRowLastColumn="0"/>
            </w:pPr>
          </w:p>
          <w:p w14:paraId="3A9DAA65" w14:textId="1AF516BE" w:rsidR="002714E2" w:rsidRDefault="002714E2" w:rsidP="004020F4">
            <w:pPr>
              <w:pStyle w:val="ListParagraph"/>
              <w:numPr>
                <w:ilvl w:val="0"/>
                <w:numId w:val="36"/>
              </w:numPr>
              <w:ind w:left="360"/>
              <w:cnfStyle w:val="000000000000" w:firstRow="0" w:lastRow="0" w:firstColumn="0" w:lastColumn="0" w:oddVBand="0" w:evenVBand="0" w:oddHBand="0" w:evenHBand="0" w:firstRowFirstColumn="0" w:firstRowLastColumn="0" w:lastRowFirstColumn="0" w:lastRowLastColumn="0"/>
            </w:pPr>
            <w:r w:rsidRPr="002B791A">
              <w:t>Chairing of looked after child reviews</w:t>
            </w:r>
            <w:r w:rsidR="004020F4">
              <w:t>.</w:t>
            </w:r>
          </w:p>
          <w:p w14:paraId="63E00295" w14:textId="77777777" w:rsidR="00770EC0" w:rsidRPr="002B791A" w:rsidRDefault="00770EC0" w:rsidP="00770EC0">
            <w:pPr>
              <w:cnfStyle w:val="000000000000" w:firstRow="0" w:lastRow="0" w:firstColumn="0" w:lastColumn="0" w:oddVBand="0" w:evenVBand="0" w:oddHBand="0" w:evenHBand="0" w:firstRowFirstColumn="0" w:firstRowLastColumn="0" w:lastRowFirstColumn="0" w:lastRowLastColumn="0"/>
            </w:pPr>
          </w:p>
          <w:p w14:paraId="3268195B" w14:textId="1B4C220C" w:rsidR="002714E2" w:rsidRPr="002B791A" w:rsidRDefault="002714E2" w:rsidP="004020F4">
            <w:pPr>
              <w:pStyle w:val="ListParagraph"/>
              <w:numPr>
                <w:ilvl w:val="0"/>
                <w:numId w:val="36"/>
              </w:numPr>
              <w:ind w:left="360"/>
              <w:cnfStyle w:val="000000000000" w:firstRow="0" w:lastRow="0" w:firstColumn="0" w:lastColumn="0" w:oddVBand="0" w:evenVBand="0" w:oddHBand="0" w:evenHBand="0" w:firstRowFirstColumn="0" w:firstRowLastColumn="0" w:lastRowFirstColumn="0" w:lastRowLastColumn="0"/>
            </w:pPr>
            <w:r w:rsidRPr="002B791A">
              <w:t xml:space="preserve">Chairing a </w:t>
            </w:r>
            <w:r w:rsidR="00FA5227">
              <w:t xml:space="preserve">Core Group </w:t>
            </w:r>
            <w:r w:rsidR="00FA5227" w:rsidRPr="00FA5227">
              <w:t>Meeting (</w:t>
            </w:r>
            <w:r w:rsidRPr="00FA5227">
              <w:t>CGM</w:t>
            </w:r>
            <w:r w:rsidR="00FA5227" w:rsidRPr="00FA5227">
              <w:t>)</w:t>
            </w:r>
            <w:r w:rsidR="004020F4">
              <w:t>.</w:t>
            </w:r>
          </w:p>
        </w:tc>
        <w:tc>
          <w:tcPr>
            <w:tcW w:w="8930" w:type="dxa"/>
          </w:tcPr>
          <w:p w14:paraId="5EA19172" w14:textId="45437F22" w:rsidR="002714E2" w:rsidRPr="002B791A" w:rsidRDefault="002714E2" w:rsidP="004020F4">
            <w:pPr>
              <w:pStyle w:val="ListParagraph"/>
              <w:numPr>
                <w:ilvl w:val="0"/>
                <w:numId w:val="37"/>
              </w:numPr>
              <w:ind w:left="360"/>
              <w:cnfStyle w:val="000000000000" w:firstRow="0" w:lastRow="0" w:firstColumn="0" w:lastColumn="0" w:oddVBand="0" w:evenVBand="0" w:oddHBand="0" w:evenHBand="0" w:firstRowFirstColumn="0" w:firstRowLastColumn="0" w:lastRowFirstColumn="0" w:lastRowLastColumn="0"/>
            </w:pPr>
            <w:r w:rsidRPr="002B791A">
              <w:t>Team Manager/ Advanced Social Worker, or allocated worker [see CIN policy]</w:t>
            </w:r>
            <w:r w:rsidR="004020F4">
              <w:t>.</w:t>
            </w:r>
          </w:p>
          <w:p w14:paraId="7755B700" w14:textId="7395FF06" w:rsidR="002714E2" w:rsidRPr="002B791A" w:rsidRDefault="002714E2" w:rsidP="00B21889">
            <w:pPr>
              <w:cnfStyle w:val="000000000000" w:firstRow="0" w:lastRow="0" w:firstColumn="0" w:lastColumn="0" w:oddVBand="0" w:evenVBand="0" w:oddHBand="0" w:evenHBand="0" w:firstRowFirstColumn="0" w:firstRowLastColumn="0" w:lastRowFirstColumn="0" w:lastRowLastColumn="0"/>
            </w:pPr>
          </w:p>
          <w:p w14:paraId="2E5A6D1E" w14:textId="7AD22F0B" w:rsidR="002714E2" w:rsidRPr="002B791A" w:rsidRDefault="002714E2" w:rsidP="004020F4">
            <w:pPr>
              <w:pStyle w:val="ListParagraph"/>
              <w:numPr>
                <w:ilvl w:val="0"/>
                <w:numId w:val="37"/>
              </w:numPr>
              <w:ind w:left="360"/>
              <w:cnfStyle w:val="000000000000" w:firstRow="0" w:lastRow="0" w:firstColumn="0" w:lastColumn="0" w:oddVBand="0" w:evenVBand="0" w:oddHBand="0" w:evenHBand="0" w:firstRowFirstColumn="0" w:firstRowLastColumn="0" w:lastRowFirstColumn="0" w:lastRowLastColumn="0"/>
            </w:pPr>
            <w:r w:rsidRPr="002B791A">
              <w:t>Independent Chair</w:t>
            </w:r>
            <w:r w:rsidR="004020F4">
              <w:t>.</w:t>
            </w:r>
          </w:p>
          <w:p w14:paraId="5E18E3F3" w14:textId="5D4579F8" w:rsidR="002714E2" w:rsidRPr="002B791A" w:rsidRDefault="002714E2" w:rsidP="00B21889">
            <w:pPr>
              <w:cnfStyle w:val="000000000000" w:firstRow="0" w:lastRow="0" w:firstColumn="0" w:lastColumn="0" w:oddVBand="0" w:evenVBand="0" w:oddHBand="0" w:evenHBand="0" w:firstRowFirstColumn="0" w:firstRowLastColumn="0" w:lastRowFirstColumn="0" w:lastRowLastColumn="0"/>
            </w:pPr>
          </w:p>
          <w:p w14:paraId="7BEDC920" w14:textId="48828E2C" w:rsidR="002714E2" w:rsidRPr="002B791A" w:rsidRDefault="002714E2" w:rsidP="004020F4">
            <w:pPr>
              <w:pStyle w:val="ListParagraph"/>
              <w:numPr>
                <w:ilvl w:val="0"/>
                <w:numId w:val="37"/>
              </w:numPr>
              <w:ind w:left="360"/>
              <w:cnfStyle w:val="000000000000" w:firstRow="0" w:lastRow="0" w:firstColumn="0" w:lastColumn="0" w:oddVBand="0" w:evenVBand="0" w:oddHBand="0" w:evenHBand="0" w:firstRowFirstColumn="0" w:firstRowLastColumn="0" w:lastRowFirstColumn="0" w:lastRowLastColumn="0"/>
            </w:pPr>
            <w:r w:rsidRPr="002B791A">
              <w:t>TM/ Advanced Social Worker, or allocated worker</w:t>
            </w:r>
            <w:r w:rsidR="004020F4">
              <w:t>.</w:t>
            </w:r>
          </w:p>
        </w:tc>
      </w:tr>
      <w:bookmarkEnd w:id="24"/>
      <w:tr w:rsidR="002714E2" w:rsidRPr="002B791A" w14:paraId="217A0B97" w14:textId="77777777" w:rsidTr="0041669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93" w:type="dxa"/>
          </w:tcPr>
          <w:p w14:paraId="067CC90E" w14:textId="6A466068" w:rsidR="002714E2" w:rsidRPr="002B791A" w:rsidRDefault="002714E2" w:rsidP="00BB76F3">
            <w:pPr>
              <w:spacing w:line="259" w:lineRule="auto"/>
              <w:ind w:left="28"/>
              <w:rPr>
                <w:rFonts w:cs="Arial"/>
                <w:szCs w:val="24"/>
              </w:rPr>
            </w:pPr>
            <w:r>
              <w:rPr>
                <w:rFonts w:cs="Arial"/>
                <w:szCs w:val="24"/>
              </w:rPr>
              <w:t>1</w:t>
            </w:r>
            <w:r w:rsidR="00770EC0">
              <w:rPr>
                <w:rFonts w:cs="Arial"/>
                <w:szCs w:val="24"/>
              </w:rPr>
              <w:t>2</w:t>
            </w:r>
            <w:r>
              <w:rPr>
                <w:rFonts w:cs="Arial"/>
                <w:szCs w:val="24"/>
              </w:rPr>
              <w:t>.8</w:t>
            </w:r>
          </w:p>
        </w:tc>
        <w:tc>
          <w:tcPr>
            <w:tcW w:w="5386" w:type="dxa"/>
          </w:tcPr>
          <w:p w14:paraId="7C39BFF3" w14:textId="0A672C7B" w:rsidR="002714E2" w:rsidRPr="002B791A" w:rsidRDefault="002714E2" w:rsidP="00BB76F3">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Agreeing to accommodate a child (section 20)</w:t>
            </w:r>
            <w:r w:rsidR="00416693">
              <w:rPr>
                <w:rFonts w:cs="Arial"/>
                <w:szCs w:val="24"/>
              </w:rPr>
              <w:t>.</w:t>
            </w:r>
            <w:r w:rsidRPr="002B791A">
              <w:rPr>
                <w:rFonts w:cs="Arial"/>
                <w:szCs w:val="24"/>
              </w:rPr>
              <w:t xml:space="preserve"> </w:t>
            </w:r>
          </w:p>
        </w:tc>
        <w:tc>
          <w:tcPr>
            <w:tcW w:w="8930" w:type="dxa"/>
          </w:tcPr>
          <w:p w14:paraId="7EBE32B4" w14:textId="31A1CEF1" w:rsidR="002714E2" w:rsidRPr="004020F4" w:rsidRDefault="002714E2" w:rsidP="00416693">
            <w:pPr>
              <w:spacing w:line="259" w:lineRule="auto"/>
              <w:cnfStyle w:val="000000100000" w:firstRow="0" w:lastRow="0" w:firstColumn="0" w:lastColumn="0" w:oddVBand="0" w:evenVBand="0" w:oddHBand="1" w:evenHBand="0" w:firstRowFirstColumn="0" w:firstRowLastColumn="0" w:lastRowFirstColumn="0" w:lastRowLastColumn="0"/>
              <w:rPr>
                <w:rFonts w:cs="Arial"/>
                <w:color w:val="FF0000"/>
                <w:szCs w:val="24"/>
              </w:rPr>
            </w:pPr>
            <w:r w:rsidRPr="002B791A">
              <w:rPr>
                <w:rFonts w:cs="Arial"/>
                <w:szCs w:val="24"/>
              </w:rPr>
              <w:t>Assistant Director</w:t>
            </w:r>
            <w:r w:rsidR="004020F4">
              <w:rPr>
                <w:rFonts w:cs="Arial"/>
                <w:szCs w:val="24"/>
              </w:rPr>
              <w:t>.</w:t>
            </w:r>
          </w:p>
        </w:tc>
      </w:tr>
      <w:tr w:rsidR="002714E2" w:rsidRPr="002B791A" w14:paraId="32018DEE" w14:textId="77777777" w:rsidTr="004020F4">
        <w:trPr>
          <w:trHeight w:val="559"/>
        </w:trPr>
        <w:tc>
          <w:tcPr>
            <w:cnfStyle w:val="001000000000" w:firstRow="0" w:lastRow="0" w:firstColumn="1" w:lastColumn="0" w:oddVBand="0" w:evenVBand="0" w:oddHBand="0" w:evenHBand="0" w:firstRowFirstColumn="0" w:firstRowLastColumn="0" w:lastRowFirstColumn="0" w:lastRowLastColumn="0"/>
            <w:tcW w:w="993" w:type="dxa"/>
          </w:tcPr>
          <w:p w14:paraId="621B5C3F" w14:textId="373EC874" w:rsidR="002714E2" w:rsidRPr="002B791A" w:rsidRDefault="002714E2" w:rsidP="00BB76F3">
            <w:pPr>
              <w:spacing w:line="259" w:lineRule="auto"/>
              <w:ind w:left="28"/>
              <w:rPr>
                <w:rFonts w:cs="Arial"/>
                <w:szCs w:val="24"/>
              </w:rPr>
            </w:pPr>
            <w:r>
              <w:rPr>
                <w:rFonts w:cs="Arial"/>
                <w:szCs w:val="24"/>
              </w:rPr>
              <w:t>1</w:t>
            </w:r>
            <w:r w:rsidR="00770EC0">
              <w:rPr>
                <w:rFonts w:cs="Arial"/>
                <w:szCs w:val="24"/>
              </w:rPr>
              <w:t>2</w:t>
            </w:r>
            <w:r>
              <w:rPr>
                <w:rFonts w:cs="Arial"/>
                <w:szCs w:val="24"/>
              </w:rPr>
              <w:t>.9</w:t>
            </w:r>
          </w:p>
        </w:tc>
        <w:tc>
          <w:tcPr>
            <w:tcW w:w="5386" w:type="dxa"/>
          </w:tcPr>
          <w:p w14:paraId="4EAEC629" w14:textId="7F71A76F" w:rsidR="002714E2" w:rsidRPr="002B791A" w:rsidRDefault="002714E2" w:rsidP="00BB76F3">
            <w:pPr>
              <w:spacing w:line="259" w:lineRule="auto"/>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eastAsia="Tahoma" w:cs="Arial"/>
                <w:szCs w:val="24"/>
              </w:rPr>
              <w:t xml:space="preserve">Agreeing to accommodate a young person under section 20 for UASC </w:t>
            </w:r>
            <w:r w:rsidRPr="002B791A">
              <w:rPr>
                <w:rFonts w:eastAsia="Tahoma" w:cs="Arial"/>
                <w:b/>
                <w:szCs w:val="24"/>
              </w:rPr>
              <w:t>out of hours</w:t>
            </w:r>
            <w:r w:rsidR="00416693">
              <w:rPr>
                <w:rFonts w:eastAsia="Tahoma" w:cs="Arial"/>
                <w:bCs/>
                <w:szCs w:val="24"/>
              </w:rPr>
              <w:t>.</w:t>
            </w:r>
          </w:p>
        </w:tc>
        <w:tc>
          <w:tcPr>
            <w:tcW w:w="8930" w:type="dxa"/>
          </w:tcPr>
          <w:p w14:paraId="590EA700" w14:textId="6E384310" w:rsidR="002714E2" w:rsidRPr="002B791A" w:rsidRDefault="002714E2" w:rsidP="00BB76F3">
            <w:pPr>
              <w:tabs>
                <w:tab w:val="center" w:pos="2095"/>
              </w:tabs>
              <w:spacing w:line="259" w:lineRule="auto"/>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EDT Team Manager and notify</w:t>
            </w:r>
            <w:r w:rsidRPr="002B791A">
              <w:rPr>
                <w:rFonts w:cs="Arial"/>
                <w:color w:val="FF0000"/>
                <w:szCs w:val="24"/>
              </w:rPr>
              <w:t xml:space="preserve"> </w:t>
            </w:r>
            <w:r w:rsidR="00416693">
              <w:rPr>
                <w:rFonts w:cs="Arial"/>
                <w:szCs w:val="24"/>
              </w:rPr>
              <w:t>Assistant Director</w:t>
            </w:r>
            <w:r w:rsidR="004020F4">
              <w:rPr>
                <w:rFonts w:cs="Arial"/>
                <w:szCs w:val="24"/>
              </w:rPr>
              <w:t>.</w:t>
            </w:r>
          </w:p>
        </w:tc>
      </w:tr>
      <w:tr w:rsidR="002714E2" w:rsidRPr="002B791A" w14:paraId="02CB46FD" w14:textId="77777777" w:rsidTr="001D2274">
        <w:trPr>
          <w:cnfStyle w:val="000000100000" w:firstRow="0" w:lastRow="0" w:firstColumn="0" w:lastColumn="0" w:oddVBand="0" w:evenVBand="0" w:oddHBand="1" w:evenHBand="0" w:firstRowFirstColumn="0" w:firstRowLastColumn="0" w:lastRowFirstColumn="0" w:lastRowLastColumn="0"/>
          <w:trHeight w:val="1993"/>
        </w:trPr>
        <w:tc>
          <w:tcPr>
            <w:cnfStyle w:val="001000000000" w:firstRow="0" w:lastRow="0" w:firstColumn="1" w:lastColumn="0" w:oddVBand="0" w:evenVBand="0" w:oddHBand="0" w:evenHBand="0" w:firstRowFirstColumn="0" w:firstRowLastColumn="0" w:lastRowFirstColumn="0" w:lastRowLastColumn="0"/>
            <w:tcW w:w="993" w:type="dxa"/>
          </w:tcPr>
          <w:p w14:paraId="0DF2FB91" w14:textId="64A93CEE" w:rsidR="002714E2" w:rsidRPr="002B791A" w:rsidRDefault="002714E2" w:rsidP="00E26D3E">
            <w:pPr>
              <w:ind w:left="28"/>
              <w:rPr>
                <w:rFonts w:cs="Arial"/>
                <w:szCs w:val="24"/>
              </w:rPr>
            </w:pPr>
            <w:r>
              <w:rPr>
                <w:rFonts w:cs="Arial"/>
                <w:szCs w:val="24"/>
              </w:rPr>
              <w:t>1</w:t>
            </w:r>
            <w:r w:rsidR="00770EC0">
              <w:rPr>
                <w:rFonts w:cs="Arial"/>
                <w:szCs w:val="24"/>
              </w:rPr>
              <w:t>2</w:t>
            </w:r>
            <w:r>
              <w:rPr>
                <w:rFonts w:cs="Arial"/>
                <w:szCs w:val="24"/>
              </w:rPr>
              <w:t>.10</w:t>
            </w:r>
          </w:p>
        </w:tc>
        <w:tc>
          <w:tcPr>
            <w:tcW w:w="5386" w:type="dxa"/>
          </w:tcPr>
          <w:p w14:paraId="22B16F2C" w14:textId="6975A872" w:rsidR="002714E2" w:rsidRPr="002714E2" w:rsidRDefault="002714E2" w:rsidP="004020F4">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rsidRPr="002714E2">
              <w:t xml:space="preserve">Agreeing to accommodate a young person under section 20 and to place in foster care, in-house or IFA within Surrey. </w:t>
            </w:r>
            <w:r w:rsidRPr="002714E2">
              <w:rPr>
                <w:b/>
              </w:rPr>
              <w:t>Out of hours</w:t>
            </w:r>
            <w:r w:rsidR="00416693">
              <w:rPr>
                <w:bCs/>
              </w:rPr>
              <w:t>.</w:t>
            </w:r>
          </w:p>
          <w:p w14:paraId="0C02A3DC" w14:textId="5235A468" w:rsidR="002714E2" w:rsidRPr="002B791A" w:rsidRDefault="002714E2" w:rsidP="004020F4">
            <w:pPr>
              <w:ind w:left="360"/>
              <w:cnfStyle w:val="000000100000" w:firstRow="0" w:lastRow="0" w:firstColumn="0" w:lastColumn="0" w:oddVBand="0" w:evenVBand="0" w:oddHBand="1" w:evenHBand="0" w:firstRowFirstColumn="0" w:firstRowLastColumn="0" w:lastRowFirstColumn="0" w:lastRowLastColumn="0"/>
            </w:pPr>
          </w:p>
          <w:p w14:paraId="3DA99DC0" w14:textId="5F716404" w:rsidR="002714E2" w:rsidRPr="002B791A" w:rsidRDefault="002714E2" w:rsidP="004020F4">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rsidRPr="002714E2">
              <w:t xml:space="preserve">Overturning clear management advice on case </w:t>
            </w:r>
            <w:r w:rsidR="00416693">
              <w:t>-</w:t>
            </w:r>
            <w:r w:rsidRPr="002714E2">
              <w:t xml:space="preserve"> e</w:t>
            </w:r>
            <w:r w:rsidR="00416693">
              <w:t>.</w:t>
            </w:r>
            <w:r w:rsidRPr="002714E2">
              <w:t xml:space="preserve">g regarding whether or not to accommodate, </w:t>
            </w:r>
            <w:r w:rsidRPr="002714E2">
              <w:rPr>
                <w:b/>
              </w:rPr>
              <w:t>out of hours</w:t>
            </w:r>
            <w:r w:rsidR="00416693">
              <w:rPr>
                <w:bCs/>
              </w:rPr>
              <w:t>.</w:t>
            </w:r>
          </w:p>
        </w:tc>
        <w:tc>
          <w:tcPr>
            <w:tcW w:w="8930" w:type="dxa"/>
          </w:tcPr>
          <w:p w14:paraId="3B75BC82" w14:textId="26787865" w:rsidR="002714E2" w:rsidRDefault="002714E2" w:rsidP="004020F4">
            <w:pPr>
              <w:pStyle w:val="ListParagraph"/>
              <w:numPr>
                <w:ilvl w:val="0"/>
                <w:numId w:val="25"/>
              </w:numPr>
              <w:ind w:left="360"/>
              <w:cnfStyle w:val="000000100000" w:firstRow="0" w:lastRow="0" w:firstColumn="0" w:lastColumn="0" w:oddVBand="0" w:evenVBand="0" w:oddHBand="1" w:evenHBand="0" w:firstRowFirstColumn="0" w:firstRowLastColumn="0" w:lastRowFirstColumn="0" w:lastRowLastColumn="0"/>
              <w:rPr>
                <w:rFonts w:cs="Arial"/>
                <w:szCs w:val="24"/>
              </w:rPr>
            </w:pPr>
            <w:r w:rsidRPr="002714E2">
              <w:rPr>
                <w:rFonts w:cs="Arial"/>
                <w:szCs w:val="24"/>
              </w:rPr>
              <w:t>EDT Team Manager, in consultation with the on-call AD see comment above</w:t>
            </w:r>
            <w:r w:rsidR="004020F4">
              <w:rPr>
                <w:rFonts w:cs="Arial"/>
                <w:szCs w:val="24"/>
              </w:rPr>
              <w:t>.</w:t>
            </w:r>
          </w:p>
          <w:p w14:paraId="08FFB967" w14:textId="77777777" w:rsidR="002714E2" w:rsidRPr="002714E2" w:rsidRDefault="002714E2" w:rsidP="004020F4">
            <w:pPr>
              <w:pStyle w:val="ListParagraph"/>
              <w:ind w:left="360"/>
              <w:cnfStyle w:val="000000100000" w:firstRow="0" w:lastRow="0" w:firstColumn="0" w:lastColumn="0" w:oddVBand="0" w:evenVBand="0" w:oddHBand="1" w:evenHBand="0" w:firstRowFirstColumn="0" w:firstRowLastColumn="0" w:lastRowFirstColumn="0" w:lastRowLastColumn="0"/>
              <w:rPr>
                <w:rFonts w:cs="Arial"/>
                <w:szCs w:val="24"/>
              </w:rPr>
            </w:pPr>
          </w:p>
          <w:p w14:paraId="5E95916C" w14:textId="77777777" w:rsidR="004020F4" w:rsidRDefault="004020F4" w:rsidP="004020F4">
            <w:pPr>
              <w:pStyle w:val="ListParagraph"/>
              <w:ind w:left="360"/>
              <w:cnfStyle w:val="000000100000" w:firstRow="0" w:lastRow="0" w:firstColumn="0" w:lastColumn="0" w:oddVBand="0" w:evenVBand="0" w:oddHBand="1" w:evenHBand="0" w:firstRowFirstColumn="0" w:firstRowLastColumn="0" w:lastRowFirstColumn="0" w:lastRowLastColumn="0"/>
              <w:rPr>
                <w:rFonts w:cs="Arial"/>
                <w:szCs w:val="24"/>
              </w:rPr>
            </w:pPr>
          </w:p>
          <w:p w14:paraId="222E8B6C" w14:textId="77777777" w:rsidR="004020F4" w:rsidRPr="002714E2" w:rsidRDefault="004020F4" w:rsidP="004020F4">
            <w:pPr>
              <w:pStyle w:val="ListParagraph"/>
              <w:ind w:left="360"/>
              <w:cnfStyle w:val="000000100000" w:firstRow="0" w:lastRow="0" w:firstColumn="0" w:lastColumn="0" w:oddVBand="0" w:evenVBand="0" w:oddHBand="1" w:evenHBand="0" w:firstRowFirstColumn="0" w:firstRowLastColumn="0" w:lastRowFirstColumn="0" w:lastRowLastColumn="0"/>
              <w:rPr>
                <w:rFonts w:cs="Arial"/>
                <w:szCs w:val="24"/>
              </w:rPr>
            </w:pPr>
          </w:p>
          <w:p w14:paraId="2F15B1CE" w14:textId="4846BE10" w:rsidR="002714E2" w:rsidRPr="002714E2" w:rsidRDefault="002714E2" w:rsidP="004020F4">
            <w:pPr>
              <w:pStyle w:val="ListParagraph"/>
              <w:numPr>
                <w:ilvl w:val="0"/>
                <w:numId w:val="25"/>
              </w:numPr>
              <w:ind w:left="360"/>
              <w:cnfStyle w:val="000000100000" w:firstRow="0" w:lastRow="0" w:firstColumn="0" w:lastColumn="0" w:oddVBand="0" w:evenVBand="0" w:oddHBand="1" w:evenHBand="0" w:firstRowFirstColumn="0" w:firstRowLastColumn="0" w:lastRowFirstColumn="0" w:lastRowLastColumn="0"/>
              <w:rPr>
                <w:rFonts w:cs="Arial"/>
                <w:szCs w:val="24"/>
              </w:rPr>
            </w:pPr>
            <w:r w:rsidRPr="002714E2">
              <w:rPr>
                <w:rFonts w:cs="Arial"/>
                <w:szCs w:val="24"/>
              </w:rPr>
              <w:t>EDT Team Manager, in consultation with the on-call AD</w:t>
            </w:r>
            <w:r w:rsidR="004020F4">
              <w:rPr>
                <w:rFonts w:cs="Arial"/>
                <w:szCs w:val="24"/>
              </w:rPr>
              <w:t>.</w:t>
            </w:r>
          </w:p>
        </w:tc>
      </w:tr>
      <w:tr w:rsidR="002714E2" w:rsidRPr="002B791A" w14:paraId="2C51F16C" w14:textId="77777777" w:rsidTr="004020F4">
        <w:trPr>
          <w:trHeight w:val="1682"/>
        </w:trPr>
        <w:tc>
          <w:tcPr>
            <w:cnfStyle w:val="001000000000" w:firstRow="0" w:lastRow="0" w:firstColumn="1" w:lastColumn="0" w:oddVBand="0" w:evenVBand="0" w:oddHBand="0" w:evenHBand="0" w:firstRowFirstColumn="0" w:firstRowLastColumn="0" w:lastRowFirstColumn="0" w:lastRowLastColumn="0"/>
            <w:tcW w:w="993" w:type="dxa"/>
          </w:tcPr>
          <w:p w14:paraId="0A25A398" w14:textId="70CF455D" w:rsidR="002714E2" w:rsidRPr="002B791A" w:rsidRDefault="002714E2" w:rsidP="00E26D3E">
            <w:pPr>
              <w:ind w:left="28"/>
              <w:rPr>
                <w:rFonts w:cs="Arial"/>
                <w:szCs w:val="24"/>
              </w:rPr>
            </w:pPr>
            <w:r>
              <w:rPr>
                <w:rFonts w:cs="Arial"/>
                <w:szCs w:val="24"/>
              </w:rPr>
              <w:lastRenderedPageBreak/>
              <w:t>1</w:t>
            </w:r>
            <w:r w:rsidR="00770EC0">
              <w:rPr>
                <w:rFonts w:cs="Arial"/>
                <w:szCs w:val="24"/>
              </w:rPr>
              <w:t>2</w:t>
            </w:r>
            <w:r>
              <w:rPr>
                <w:rFonts w:cs="Arial"/>
                <w:szCs w:val="24"/>
              </w:rPr>
              <w:t>.11</w:t>
            </w:r>
          </w:p>
        </w:tc>
        <w:tc>
          <w:tcPr>
            <w:tcW w:w="5386" w:type="dxa"/>
          </w:tcPr>
          <w:p w14:paraId="4F5805AE" w14:textId="1D56B269" w:rsidR="002714E2" w:rsidRPr="002714E2" w:rsidRDefault="002714E2" w:rsidP="004020F4">
            <w:pPr>
              <w:pStyle w:val="ListParagraph"/>
              <w:numPr>
                <w:ilvl w:val="0"/>
                <w:numId w:val="34"/>
              </w:numPr>
              <w:spacing w:after="2" w:line="249" w:lineRule="auto"/>
              <w:ind w:left="360"/>
              <w:cnfStyle w:val="000000000000" w:firstRow="0" w:lastRow="0" w:firstColumn="0" w:lastColumn="0" w:oddVBand="0" w:evenVBand="0" w:oddHBand="0" w:evenHBand="0" w:firstRowFirstColumn="0" w:firstRowLastColumn="0" w:lastRowFirstColumn="0" w:lastRowLastColumn="0"/>
              <w:rPr>
                <w:rFonts w:cs="Arial"/>
                <w:szCs w:val="24"/>
              </w:rPr>
            </w:pPr>
            <w:r w:rsidRPr="002714E2">
              <w:rPr>
                <w:rFonts w:eastAsia="Tahoma" w:cs="Arial"/>
                <w:szCs w:val="24"/>
              </w:rPr>
              <w:t xml:space="preserve">Agreeing to accommodate a child subject to Police Protection </w:t>
            </w:r>
            <w:r w:rsidRPr="002714E2">
              <w:rPr>
                <w:rFonts w:eastAsia="Tahoma" w:cs="Arial"/>
                <w:b/>
                <w:szCs w:val="24"/>
              </w:rPr>
              <w:t>out of hours</w:t>
            </w:r>
            <w:r w:rsidR="00416693">
              <w:rPr>
                <w:rFonts w:eastAsia="Tahoma" w:cs="Arial"/>
                <w:bCs/>
                <w:szCs w:val="24"/>
              </w:rPr>
              <w:t>.</w:t>
            </w:r>
            <w:r w:rsidRPr="002714E2">
              <w:rPr>
                <w:rFonts w:eastAsia="Tahoma" w:cs="Arial"/>
                <w:szCs w:val="24"/>
              </w:rPr>
              <w:t xml:space="preserve"> </w:t>
            </w:r>
          </w:p>
          <w:p w14:paraId="7EDEC983" w14:textId="08437F60" w:rsidR="002714E2" w:rsidRPr="002B791A" w:rsidRDefault="002714E2" w:rsidP="004020F4">
            <w:pPr>
              <w:spacing w:line="259" w:lineRule="auto"/>
              <w:ind w:left="360" w:firstLine="70"/>
              <w:cnfStyle w:val="000000000000" w:firstRow="0" w:lastRow="0" w:firstColumn="0" w:lastColumn="0" w:oddVBand="0" w:evenVBand="0" w:oddHBand="0" w:evenHBand="0" w:firstRowFirstColumn="0" w:firstRowLastColumn="0" w:lastRowFirstColumn="0" w:lastRowLastColumn="0"/>
              <w:rPr>
                <w:rFonts w:cs="Arial"/>
                <w:szCs w:val="24"/>
              </w:rPr>
            </w:pPr>
          </w:p>
          <w:p w14:paraId="43E5969C" w14:textId="3F12B673" w:rsidR="002714E2" w:rsidRPr="002714E2" w:rsidRDefault="002714E2" w:rsidP="004020F4">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rPr>
                <w:rFonts w:cs="Arial"/>
              </w:rPr>
            </w:pPr>
            <w:r w:rsidRPr="18F62E66">
              <w:rPr>
                <w:rFonts w:eastAsia="Tahoma" w:cs="Arial"/>
              </w:rPr>
              <w:t>Decision for child/young person to remain in police station</w:t>
            </w:r>
            <w:r w:rsidR="00416693" w:rsidRPr="18F62E66">
              <w:rPr>
                <w:rFonts w:eastAsia="Tahoma" w:cs="Arial"/>
              </w:rPr>
              <w:t xml:space="preserve"> </w:t>
            </w:r>
            <w:r w:rsidRPr="18F62E66">
              <w:rPr>
                <w:rFonts w:eastAsia="Tahoma" w:cs="Arial"/>
              </w:rPr>
              <w:t>/ police custody overnight</w:t>
            </w:r>
            <w:r w:rsidR="00416693" w:rsidRPr="18F62E66">
              <w:rPr>
                <w:rFonts w:eastAsia="Tahoma" w:cs="Arial"/>
              </w:rPr>
              <w:t>.</w:t>
            </w:r>
          </w:p>
          <w:p w14:paraId="6101AACD" w14:textId="59CFA76D" w:rsidR="002714E2" w:rsidRPr="002B791A" w:rsidRDefault="002714E2" w:rsidP="00E26D3E">
            <w:pPr>
              <w:ind w:left="29"/>
              <w:cnfStyle w:val="000000000000" w:firstRow="0" w:lastRow="0" w:firstColumn="0" w:lastColumn="0" w:oddVBand="0" w:evenVBand="0" w:oddHBand="0" w:evenHBand="0" w:firstRowFirstColumn="0" w:firstRowLastColumn="0" w:lastRowFirstColumn="0" w:lastRowLastColumn="0"/>
              <w:rPr>
                <w:rFonts w:eastAsia="Tahoma" w:cs="Arial"/>
                <w:szCs w:val="24"/>
              </w:rPr>
            </w:pPr>
            <w:r w:rsidRPr="002B791A">
              <w:rPr>
                <w:rFonts w:eastAsia="Tahoma" w:cs="Arial"/>
                <w:szCs w:val="24"/>
              </w:rPr>
              <w:t xml:space="preserve"> </w:t>
            </w:r>
          </w:p>
        </w:tc>
        <w:tc>
          <w:tcPr>
            <w:tcW w:w="8930" w:type="dxa"/>
          </w:tcPr>
          <w:p w14:paraId="0E56E8C0" w14:textId="715A9A26" w:rsidR="002714E2" w:rsidRPr="002714E2" w:rsidRDefault="002714E2" w:rsidP="004020F4">
            <w:pPr>
              <w:pStyle w:val="ListParagraph"/>
              <w:numPr>
                <w:ilvl w:val="0"/>
                <w:numId w:val="28"/>
              </w:numPr>
              <w:ind w:left="360"/>
              <w:cnfStyle w:val="000000000000" w:firstRow="0" w:lastRow="0" w:firstColumn="0" w:lastColumn="0" w:oddVBand="0" w:evenVBand="0" w:oddHBand="0" w:evenHBand="0" w:firstRowFirstColumn="0" w:firstRowLastColumn="0" w:lastRowFirstColumn="0" w:lastRowLastColumn="0"/>
            </w:pPr>
            <w:r w:rsidRPr="002714E2">
              <w:t>EDT Team Manager [notify AD]</w:t>
            </w:r>
            <w:r w:rsidR="009663E2">
              <w:rPr>
                <w:b/>
              </w:rPr>
              <w:t>.</w:t>
            </w:r>
          </w:p>
          <w:p w14:paraId="38C6D684" w14:textId="3DC11F33" w:rsidR="002714E2" w:rsidRPr="002714E2" w:rsidRDefault="002714E2" w:rsidP="002714E2">
            <w:pPr>
              <w:cnfStyle w:val="000000000000" w:firstRow="0" w:lastRow="0" w:firstColumn="0" w:lastColumn="0" w:oddVBand="0" w:evenVBand="0" w:oddHBand="0" w:evenHBand="0" w:firstRowFirstColumn="0" w:firstRowLastColumn="0" w:lastRowFirstColumn="0" w:lastRowLastColumn="0"/>
              <w:rPr>
                <w:rFonts w:cs="Arial"/>
                <w:szCs w:val="24"/>
              </w:rPr>
            </w:pPr>
          </w:p>
          <w:p w14:paraId="2CB40F1D" w14:textId="77777777" w:rsidR="004020F4" w:rsidRPr="002714E2" w:rsidRDefault="004020F4" w:rsidP="004020F4">
            <w:pPr>
              <w:cnfStyle w:val="000000000000" w:firstRow="0" w:lastRow="0" w:firstColumn="0" w:lastColumn="0" w:oddVBand="0" w:evenVBand="0" w:oddHBand="0" w:evenHBand="0" w:firstRowFirstColumn="0" w:firstRowLastColumn="0" w:lastRowFirstColumn="0" w:lastRowLastColumn="0"/>
              <w:rPr>
                <w:rFonts w:cs="Arial"/>
                <w:szCs w:val="24"/>
              </w:rPr>
            </w:pPr>
          </w:p>
          <w:p w14:paraId="1802573D" w14:textId="3BD89253" w:rsidR="002714E2" w:rsidRPr="002714E2" w:rsidRDefault="002714E2" w:rsidP="004020F4">
            <w:pPr>
              <w:pStyle w:val="ListParagraph"/>
              <w:numPr>
                <w:ilvl w:val="0"/>
                <w:numId w:val="28"/>
              </w:numPr>
              <w:ind w:left="360"/>
              <w:cnfStyle w:val="000000000000" w:firstRow="0" w:lastRow="0" w:firstColumn="0" w:lastColumn="0" w:oddVBand="0" w:evenVBand="0" w:oddHBand="0" w:evenHBand="0" w:firstRowFirstColumn="0" w:firstRowLastColumn="0" w:lastRowFirstColumn="0" w:lastRowLastColumn="0"/>
              <w:rPr>
                <w:rFonts w:cs="Arial"/>
                <w:szCs w:val="24"/>
              </w:rPr>
            </w:pPr>
            <w:r w:rsidRPr="002714E2">
              <w:rPr>
                <w:rFonts w:eastAsia="Tahoma" w:cs="Arial"/>
                <w:szCs w:val="24"/>
              </w:rPr>
              <w:t>EDT Team Manager [in consultation with AD] no young person should remain in police station/custody overnight and any challenge to this would need to be EDT in consultation with on call AD</w:t>
            </w:r>
            <w:r w:rsidR="009663E2">
              <w:rPr>
                <w:rFonts w:eastAsia="Tahoma" w:cs="Arial"/>
                <w:szCs w:val="24"/>
              </w:rPr>
              <w:t>.</w:t>
            </w:r>
          </w:p>
        </w:tc>
      </w:tr>
      <w:tr w:rsidR="002714E2" w:rsidRPr="002B791A" w14:paraId="64A5BD3E" w14:textId="77777777" w:rsidTr="009663E2">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993" w:type="dxa"/>
          </w:tcPr>
          <w:p w14:paraId="305DA035" w14:textId="04B85E4B" w:rsidR="002714E2" w:rsidRPr="002B791A" w:rsidRDefault="002714E2" w:rsidP="00E26D3E">
            <w:pPr>
              <w:ind w:left="28"/>
              <w:rPr>
                <w:rFonts w:cs="Arial"/>
              </w:rPr>
            </w:pPr>
            <w:r w:rsidRPr="6166ED28">
              <w:rPr>
                <w:rFonts w:cs="Arial"/>
              </w:rPr>
              <w:t>1</w:t>
            </w:r>
            <w:r w:rsidR="00770EC0" w:rsidRPr="6166ED28">
              <w:rPr>
                <w:rFonts w:cs="Arial"/>
              </w:rPr>
              <w:t>2</w:t>
            </w:r>
            <w:r w:rsidRPr="6166ED28">
              <w:rPr>
                <w:rFonts w:cs="Arial"/>
              </w:rPr>
              <w:t>.1</w:t>
            </w:r>
            <w:r w:rsidR="424D2AAB" w:rsidRPr="6166ED28">
              <w:rPr>
                <w:rFonts w:cs="Arial"/>
              </w:rPr>
              <w:t>2</w:t>
            </w:r>
          </w:p>
        </w:tc>
        <w:tc>
          <w:tcPr>
            <w:tcW w:w="5386" w:type="dxa"/>
          </w:tcPr>
          <w:p w14:paraId="12D7E301" w14:textId="1A54987A" w:rsidR="002714E2" w:rsidRPr="002B791A" w:rsidRDefault="002714E2" w:rsidP="002714E2">
            <w:pPr>
              <w:ind w:left="29"/>
              <w:cnfStyle w:val="000000100000" w:firstRow="0" w:lastRow="0" w:firstColumn="0" w:lastColumn="0" w:oddVBand="0" w:evenVBand="0" w:oddHBand="1" w:evenHBand="0" w:firstRowFirstColumn="0" w:firstRowLastColumn="0" w:lastRowFirstColumn="0" w:lastRowLastColumn="0"/>
              <w:rPr>
                <w:rFonts w:eastAsia="Tahoma" w:cs="Arial"/>
                <w:szCs w:val="24"/>
              </w:rPr>
            </w:pPr>
            <w:r w:rsidRPr="002B791A">
              <w:rPr>
                <w:rFonts w:eastAsia="Tahoma" w:cs="Arial"/>
                <w:szCs w:val="24"/>
              </w:rPr>
              <w:t>Agreement to YMCA provision for young people over</w:t>
            </w:r>
            <w:r w:rsidR="003601E7">
              <w:rPr>
                <w:rFonts w:eastAsia="Tahoma" w:cs="Arial"/>
                <w:szCs w:val="24"/>
              </w:rPr>
              <w:t xml:space="preserve"> </w:t>
            </w:r>
            <w:r w:rsidR="003601E7" w:rsidRPr="002B791A">
              <w:rPr>
                <w:rFonts w:eastAsia="Tahoma" w:cs="Arial"/>
                <w:szCs w:val="24"/>
              </w:rPr>
              <w:t>16 yrs</w:t>
            </w:r>
            <w:r w:rsidRPr="002B791A">
              <w:rPr>
                <w:rFonts w:eastAsia="Tahoma" w:cs="Arial"/>
                <w:szCs w:val="24"/>
              </w:rPr>
              <w:t xml:space="preserve"> old </w:t>
            </w:r>
            <w:r w:rsidRPr="002B791A">
              <w:rPr>
                <w:rFonts w:eastAsia="Tahoma" w:cs="Arial"/>
                <w:b/>
                <w:bCs/>
                <w:szCs w:val="24"/>
              </w:rPr>
              <w:t>out of hours</w:t>
            </w:r>
            <w:r w:rsidR="00416693">
              <w:rPr>
                <w:rFonts w:eastAsia="Tahoma" w:cs="Arial"/>
                <w:szCs w:val="24"/>
              </w:rPr>
              <w:t xml:space="preserve">. </w:t>
            </w:r>
          </w:p>
        </w:tc>
        <w:tc>
          <w:tcPr>
            <w:tcW w:w="8930" w:type="dxa"/>
          </w:tcPr>
          <w:p w14:paraId="7F2C575B" w14:textId="7E7250FE" w:rsidR="002714E2" w:rsidRPr="002B791A" w:rsidRDefault="002714E2" w:rsidP="00E26D3E">
            <w:pPr>
              <w:ind w:left="60"/>
              <w:cnfStyle w:val="000000100000" w:firstRow="0" w:lastRow="0" w:firstColumn="0" w:lastColumn="0" w:oddVBand="0" w:evenVBand="0" w:oddHBand="1" w:evenHBand="0" w:firstRowFirstColumn="0" w:firstRowLastColumn="0" w:lastRowFirstColumn="0" w:lastRowLastColumn="0"/>
              <w:rPr>
                <w:rFonts w:cs="Arial"/>
                <w:szCs w:val="24"/>
                <w:highlight w:val="yellow"/>
              </w:rPr>
            </w:pPr>
            <w:r w:rsidRPr="002B791A">
              <w:rPr>
                <w:rFonts w:cs="Arial"/>
                <w:szCs w:val="24"/>
              </w:rPr>
              <w:t>EDT Team Manager [in consultation with AD]</w:t>
            </w:r>
            <w:r w:rsidR="009663E2">
              <w:rPr>
                <w:rFonts w:cs="Arial"/>
                <w:szCs w:val="24"/>
              </w:rPr>
              <w:t>.</w:t>
            </w:r>
          </w:p>
        </w:tc>
      </w:tr>
      <w:tr w:rsidR="002714E2" w:rsidRPr="002B791A" w14:paraId="089F0AE6" w14:textId="77777777" w:rsidTr="002714E2">
        <w:trPr>
          <w:trHeight w:val="922"/>
        </w:trPr>
        <w:tc>
          <w:tcPr>
            <w:cnfStyle w:val="001000000000" w:firstRow="0" w:lastRow="0" w:firstColumn="1" w:lastColumn="0" w:oddVBand="0" w:evenVBand="0" w:oddHBand="0" w:evenHBand="0" w:firstRowFirstColumn="0" w:firstRowLastColumn="0" w:lastRowFirstColumn="0" w:lastRowLastColumn="0"/>
            <w:tcW w:w="993" w:type="dxa"/>
          </w:tcPr>
          <w:p w14:paraId="6B31A44A" w14:textId="798701AE" w:rsidR="002714E2" w:rsidRPr="002B791A" w:rsidRDefault="002714E2" w:rsidP="00E26D3E">
            <w:pPr>
              <w:ind w:left="28"/>
              <w:rPr>
                <w:rFonts w:cs="Arial"/>
              </w:rPr>
            </w:pPr>
            <w:r w:rsidRPr="6166ED28">
              <w:rPr>
                <w:rFonts w:cs="Arial"/>
              </w:rPr>
              <w:t>1</w:t>
            </w:r>
            <w:r w:rsidR="00770EC0" w:rsidRPr="6166ED28">
              <w:rPr>
                <w:rFonts w:cs="Arial"/>
              </w:rPr>
              <w:t>2</w:t>
            </w:r>
            <w:r w:rsidRPr="6166ED28">
              <w:rPr>
                <w:rFonts w:cs="Arial"/>
              </w:rPr>
              <w:t>.1</w:t>
            </w:r>
            <w:r w:rsidR="75CC7236" w:rsidRPr="6166ED28">
              <w:rPr>
                <w:rFonts w:cs="Arial"/>
              </w:rPr>
              <w:t>3</w:t>
            </w:r>
          </w:p>
        </w:tc>
        <w:tc>
          <w:tcPr>
            <w:tcW w:w="5386" w:type="dxa"/>
          </w:tcPr>
          <w:p w14:paraId="6A78AA55" w14:textId="13F5B3B6" w:rsidR="002714E2" w:rsidRPr="002B791A" w:rsidRDefault="002714E2" w:rsidP="00757DCE">
            <w:pPr>
              <w:ind w:left="29"/>
              <w:cnfStyle w:val="000000000000" w:firstRow="0" w:lastRow="0" w:firstColumn="0" w:lastColumn="0" w:oddVBand="0" w:evenVBand="0" w:oddHBand="0" w:evenHBand="0" w:firstRowFirstColumn="0" w:firstRowLastColumn="0" w:lastRowFirstColumn="0" w:lastRowLastColumn="0"/>
              <w:rPr>
                <w:rFonts w:eastAsia="Tahoma" w:cs="Arial"/>
                <w:szCs w:val="24"/>
              </w:rPr>
            </w:pPr>
            <w:r w:rsidRPr="002B791A">
              <w:rPr>
                <w:rFonts w:eastAsia="Tahoma" w:cs="Arial"/>
                <w:szCs w:val="24"/>
              </w:rPr>
              <w:t>Agreement to place a young person in semi-independent</w:t>
            </w:r>
            <w:r w:rsidR="00416693">
              <w:rPr>
                <w:rFonts w:eastAsia="Tahoma" w:cs="Arial"/>
                <w:szCs w:val="24"/>
              </w:rPr>
              <w:t xml:space="preserve"> </w:t>
            </w:r>
            <w:r w:rsidRPr="002B791A">
              <w:rPr>
                <w:rFonts w:eastAsia="Tahoma" w:cs="Arial"/>
                <w:szCs w:val="24"/>
              </w:rPr>
              <w:t xml:space="preserve">/ Supported Lodgings accommodation, in Surrey </w:t>
            </w:r>
            <w:r w:rsidRPr="002B791A">
              <w:rPr>
                <w:rFonts w:eastAsia="Tahoma" w:cs="Arial"/>
                <w:b/>
                <w:bCs/>
                <w:szCs w:val="24"/>
              </w:rPr>
              <w:t>out of hours</w:t>
            </w:r>
            <w:r w:rsidR="00416693">
              <w:rPr>
                <w:rFonts w:eastAsia="Tahoma" w:cs="Arial"/>
                <w:szCs w:val="24"/>
              </w:rPr>
              <w:t>.</w:t>
            </w:r>
            <w:r w:rsidRPr="002B791A">
              <w:rPr>
                <w:rFonts w:eastAsia="Tahoma" w:cs="Arial"/>
                <w:szCs w:val="24"/>
              </w:rPr>
              <w:t xml:space="preserve"> </w:t>
            </w:r>
          </w:p>
        </w:tc>
        <w:tc>
          <w:tcPr>
            <w:tcW w:w="8930" w:type="dxa"/>
          </w:tcPr>
          <w:p w14:paraId="322B7E09" w14:textId="6B1C79D3" w:rsidR="002714E2" w:rsidRPr="002B791A" w:rsidRDefault="002714E2" w:rsidP="00E26D3E">
            <w:pPr>
              <w:ind w:left="60"/>
              <w:cnfStyle w:val="000000000000" w:firstRow="0" w:lastRow="0" w:firstColumn="0" w:lastColumn="0" w:oddVBand="0" w:evenVBand="0" w:oddHBand="0" w:evenHBand="0" w:firstRowFirstColumn="0" w:firstRowLastColumn="0" w:lastRowFirstColumn="0" w:lastRowLastColumn="0"/>
              <w:rPr>
                <w:rFonts w:cs="Arial"/>
                <w:szCs w:val="24"/>
                <w:highlight w:val="yellow"/>
              </w:rPr>
            </w:pPr>
            <w:r w:rsidRPr="002B791A">
              <w:rPr>
                <w:rFonts w:cs="Arial"/>
                <w:szCs w:val="24"/>
              </w:rPr>
              <w:t>EDT Team Manager [in consultation with AD]</w:t>
            </w:r>
            <w:r w:rsidR="009663E2">
              <w:rPr>
                <w:rFonts w:cs="Arial"/>
                <w:szCs w:val="24"/>
              </w:rPr>
              <w:t>.</w:t>
            </w:r>
          </w:p>
        </w:tc>
      </w:tr>
      <w:tr w:rsidR="002714E2" w:rsidRPr="002B791A" w14:paraId="63968903" w14:textId="77777777" w:rsidTr="00416693">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993" w:type="dxa"/>
          </w:tcPr>
          <w:p w14:paraId="25B492B1" w14:textId="424FEF2B" w:rsidR="002714E2" w:rsidRPr="002B791A" w:rsidRDefault="002714E2" w:rsidP="00E26D3E">
            <w:pPr>
              <w:ind w:left="28"/>
              <w:rPr>
                <w:rFonts w:cs="Arial"/>
              </w:rPr>
            </w:pPr>
            <w:r w:rsidRPr="6166ED28">
              <w:rPr>
                <w:rFonts w:cs="Arial"/>
              </w:rPr>
              <w:t>1</w:t>
            </w:r>
            <w:r w:rsidR="00770EC0" w:rsidRPr="6166ED28">
              <w:rPr>
                <w:rFonts w:cs="Arial"/>
              </w:rPr>
              <w:t>2</w:t>
            </w:r>
            <w:r w:rsidRPr="6166ED28">
              <w:rPr>
                <w:rFonts w:cs="Arial"/>
              </w:rPr>
              <w:t>.1</w:t>
            </w:r>
            <w:r w:rsidR="68A67E8C" w:rsidRPr="6166ED28">
              <w:rPr>
                <w:rFonts w:cs="Arial"/>
              </w:rPr>
              <w:t>4</w:t>
            </w:r>
          </w:p>
        </w:tc>
        <w:tc>
          <w:tcPr>
            <w:tcW w:w="5386" w:type="dxa"/>
          </w:tcPr>
          <w:p w14:paraId="1B6C6246" w14:textId="28B565B2" w:rsidR="002714E2" w:rsidRPr="00416693" w:rsidRDefault="002714E2" w:rsidP="00416693">
            <w:pPr>
              <w:spacing w:line="251"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eastAsia="Tahoma" w:cs="Arial"/>
                <w:szCs w:val="24"/>
              </w:rPr>
              <w:t xml:space="preserve">Agreement to use emergency alternative provision for child in care, </w:t>
            </w:r>
            <w:r w:rsidRPr="002B791A">
              <w:rPr>
                <w:rFonts w:eastAsia="Tahoma" w:cs="Arial"/>
                <w:b/>
                <w:szCs w:val="24"/>
              </w:rPr>
              <w:t>out of hours</w:t>
            </w:r>
            <w:r w:rsidR="00416693">
              <w:rPr>
                <w:rFonts w:eastAsia="Tahoma" w:cs="Arial"/>
                <w:bCs/>
                <w:szCs w:val="24"/>
              </w:rPr>
              <w:t>.</w:t>
            </w:r>
            <w:r w:rsidRPr="002B791A">
              <w:rPr>
                <w:rFonts w:eastAsia="Tahoma" w:cs="Arial"/>
                <w:szCs w:val="24"/>
              </w:rPr>
              <w:t xml:space="preserve"> </w:t>
            </w:r>
          </w:p>
        </w:tc>
        <w:tc>
          <w:tcPr>
            <w:tcW w:w="8930" w:type="dxa"/>
          </w:tcPr>
          <w:p w14:paraId="731DD5DA" w14:textId="47D5A516" w:rsidR="002714E2" w:rsidRPr="002B791A" w:rsidRDefault="002714E2" w:rsidP="00E26D3E">
            <w:pPr>
              <w:spacing w:line="259" w:lineRule="auto"/>
              <w:ind w:left="50"/>
              <w:cnfStyle w:val="000000100000" w:firstRow="0" w:lastRow="0" w:firstColumn="0" w:lastColumn="0" w:oddVBand="0" w:evenVBand="0" w:oddHBand="1" w:evenHBand="0" w:firstRowFirstColumn="0" w:firstRowLastColumn="0" w:lastRowFirstColumn="0" w:lastRowLastColumn="0"/>
              <w:rPr>
                <w:rFonts w:cs="Arial"/>
              </w:rPr>
            </w:pPr>
            <w:r w:rsidRPr="6166ED28">
              <w:rPr>
                <w:rFonts w:eastAsia="Tahoma" w:cs="Arial"/>
              </w:rPr>
              <w:t xml:space="preserve">On-Call </w:t>
            </w:r>
            <w:r w:rsidR="009663E2">
              <w:rPr>
                <w:rFonts w:eastAsia="Tahoma" w:cs="Arial"/>
              </w:rPr>
              <w:t>Assistant Director.</w:t>
            </w:r>
          </w:p>
          <w:p w14:paraId="2802E655" w14:textId="5AA1F219" w:rsidR="002714E2" w:rsidRPr="002B791A" w:rsidRDefault="002714E2" w:rsidP="00E26D3E">
            <w:pPr>
              <w:ind w:left="60"/>
              <w:cnfStyle w:val="000000100000" w:firstRow="0" w:lastRow="0" w:firstColumn="0" w:lastColumn="0" w:oddVBand="0" w:evenVBand="0" w:oddHBand="1" w:evenHBand="0" w:firstRowFirstColumn="0" w:firstRowLastColumn="0" w:lastRowFirstColumn="0" w:lastRowLastColumn="0"/>
              <w:rPr>
                <w:rFonts w:cs="Arial"/>
                <w:szCs w:val="24"/>
                <w:highlight w:val="yellow"/>
              </w:rPr>
            </w:pPr>
            <w:r w:rsidRPr="002B791A">
              <w:rPr>
                <w:rFonts w:cs="Arial"/>
                <w:szCs w:val="24"/>
              </w:rPr>
              <w:t xml:space="preserve"> </w:t>
            </w:r>
          </w:p>
        </w:tc>
      </w:tr>
      <w:tr w:rsidR="002714E2" w:rsidRPr="002B791A" w14:paraId="071F979D" w14:textId="77777777" w:rsidTr="002714E2">
        <w:trPr>
          <w:trHeight w:val="922"/>
        </w:trPr>
        <w:tc>
          <w:tcPr>
            <w:cnfStyle w:val="001000000000" w:firstRow="0" w:lastRow="0" w:firstColumn="1" w:lastColumn="0" w:oddVBand="0" w:evenVBand="0" w:oddHBand="0" w:evenHBand="0" w:firstRowFirstColumn="0" w:firstRowLastColumn="0" w:lastRowFirstColumn="0" w:lastRowLastColumn="0"/>
            <w:tcW w:w="993" w:type="dxa"/>
          </w:tcPr>
          <w:p w14:paraId="559A9B46" w14:textId="6F0CC335" w:rsidR="002714E2" w:rsidRPr="002B791A" w:rsidRDefault="002714E2" w:rsidP="00E26D3E">
            <w:pPr>
              <w:ind w:left="28"/>
              <w:rPr>
                <w:rFonts w:cs="Arial"/>
              </w:rPr>
            </w:pPr>
            <w:r w:rsidRPr="6166ED28">
              <w:rPr>
                <w:rFonts w:cs="Arial"/>
              </w:rPr>
              <w:t>1</w:t>
            </w:r>
            <w:r w:rsidR="00770EC0" w:rsidRPr="6166ED28">
              <w:rPr>
                <w:rFonts w:cs="Arial"/>
              </w:rPr>
              <w:t>2</w:t>
            </w:r>
            <w:r w:rsidRPr="6166ED28">
              <w:rPr>
                <w:rFonts w:cs="Arial"/>
              </w:rPr>
              <w:t>.1</w:t>
            </w:r>
            <w:r w:rsidR="68E71AD7" w:rsidRPr="6166ED28">
              <w:rPr>
                <w:rFonts w:cs="Arial"/>
              </w:rPr>
              <w:t>5</w:t>
            </w:r>
          </w:p>
        </w:tc>
        <w:tc>
          <w:tcPr>
            <w:tcW w:w="5386" w:type="dxa"/>
          </w:tcPr>
          <w:p w14:paraId="2743A7FE" w14:textId="7D236D78" w:rsidR="002714E2" w:rsidRPr="002B791A" w:rsidRDefault="002714E2" w:rsidP="00E26D3E">
            <w:pPr>
              <w:spacing w:line="251" w:lineRule="auto"/>
              <w:ind w:left="29"/>
              <w:cnfStyle w:val="000000000000" w:firstRow="0" w:lastRow="0" w:firstColumn="0" w:lastColumn="0" w:oddVBand="0" w:evenVBand="0" w:oddHBand="0" w:evenHBand="0" w:firstRowFirstColumn="0" w:firstRowLastColumn="0" w:lastRowFirstColumn="0" w:lastRowLastColumn="0"/>
              <w:rPr>
                <w:rFonts w:eastAsia="Tahoma" w:cs="Arial"/>
                <w:szCs w:val="24"/>
              </w:rPr>
            </w:pPr>
            <w:r w:rsidRPr="002B791A">
              <w:rPr>
                <w:rFonts w:cs="Arial"/>
                <w:szCs w:val="24"/>
              </w:rPr>
              <w:t>Agreement to discharge a child who is accommodated under Section 20, Children Act 1989</w:t>
            </w:r>
            <w:r w:rsidR="00416693">
              <w:rPr>
                <w:rFonts w:cs="Arial"/>
                <w:szCs w:val="24"/>
              </w:rPr>
              <w:t>.</w:t>
            </w:r>
            <w:r w:rsidRPr="002B791A">
              <w:rPr>
                <w:rFonts w:cs="Arial"/>
                <w:szCs w:val="24"/>
              </w:rPr>
              <w:t xml:space="preserve"> </w:t>
            </w:r>
          </w:p>
        </w:tc>
        <w:tc>
          <w:tcPr>
            <w:tcW w:w="8930" w:type="dxa"/>
          </w:tcPr>
          <w:p w14:paraId="699093C3" w14:textId="72ECAAEE" w:rsidR="002714E2" w:rsidRPr="002B791A" w:rsidRDefault="002714E2" w:rsidP="00E26D3E">
            <w:pPr>
              <w:ind w:left="50"/>
              <w:cnfStyle w:val="000000000000" w:firstRow="0" w:lastRow="0" w:firstColumn="0" w:lastColumn="0" w:oddVBand="0" w:evenVBand="0" w:oddHBand="0" w:evenHBand="0" w:firstRowFirstColumn="0" w:firstRowLastColumn="0" w:lastRowFirstColumn="0" w:lastRowLastColumn="0"/>
              <w:rPr>
                <w:rFonts w:eastAsia="Tahoma" w:cs="Arial"/>
                <w:szCs w:val="24"/>
              </w:rPr>
            </w:pPr>
            <w:r w:rsidRPr="002B791A">
              <w:rPr>
                <w:rFonts w:cs="Arial"/>
                <w:szCs w:val="24"/>
              </w:rPr>
              <w:t>Assistant Director with Director consultation</w:t>
            </w:r>
            <w:r w:rsidR="009663E2">
              <w:rPr>
                <w:rFonts w:cs="Arial"/>
                <w:szCs w:val="24"/>
              </w:rPr>
              <w:t>.</w:t>
            </w:r>
          </w:p>
        </w:tc>
      </w:tr>
      <w:tr w:rsidR="002714E2" w:rsidRPr="002B791A" w14:paraId="451307FF" w14:textId="77777777" w:rsidTr="00FA755E">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993" w:type="dxa"/>
          </w:tcPr>
          <w:p w14:paraId="6916B89E" w14:textId="3D0A488C" w:rsidR="002714E2" w:rsidRPr="002B791A" w:rsidRDefault="002714E2" w:rsidP="00E26D3E">
            <w:pPr>
              <w:ind w:left="28"/>
              <w:rPr>
                <w:rFonts w:cs="Arial"/>
              </w:rPr>
            </w:pPr>
            <w:r w:rsidRPr="6166ED28">
              <w:rPr>
                <w:rFonts w:cs="Arial"/>
              </w:rPr>
              <w:t>1</w:t>
            </w:r>
            <w:r w:rsidR="00770EC0" w:rsidRPr="6166ED28">
              <w:rPr>
                <w:rFonts w:cs="Arial"/>
              </w:rPr>
              <w:t>2</w:t>
            </w:r>
            <w:r w:rsidRPr="6166ED28">
              <w:rPr>
                <w:rFonts w:cs="Arial"/>
              </w:rPr>
              <w:t>.1</w:t>
            </w:r>
            <w:r w:rsidR="06F5BF2A" w:rsidRPr="6166ED28">
              <w:rPr>
                <w:rFonts w:cs="Arial"/>
              </w:rPr>
              <w:t>6</w:t>
            </w:r>
          </w:p>
        </w:tc>
        <w:tc>
          <w:tcPr>
            <w:tcW w:w="5386" w:type="dxa"/>
          </w:tcPr>
          <w:p w14:paraId="27B57FD5" w14:textId="6D5FE883" w:rsidR="002714E2" w:rsidRPr="002B791A" w:rsidRDefault="002714E2" w:rsidP="00E26D3E">
            <w:pPr>
              <w:spacing w:line="251"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Agreement to hold an LGM</w:t>
            </w:r>
            <w:r w:rsidR="00416693">
              <w:rPr>
                <w:rFonts w:cs="Arial"/>
                <w:szCs w:val="24"/>
              </w:rPr>
              <w:t xml:space="preserve"> </w:t>
            </w:r>
            <w:r w:rsidRPr="002B791A">
              <w:rPr>
                <w:rFonts w:cs="Arial"/>
                <w:szCs w:val="24"/>
              </w:rPr>
              <w:t>/ seek legal advice</w:t>
            </w:r>
            <w:r w:rsidR="00416693">
              <w:rPr>
                <w:rFonts w:cs="Arial"/>
                <w:szCs w:val="24"/>
              </w:rPr>
              <w:t>.</w:t>
            </w:r>
          </w:p>
        </w:tc>
        <w:tc>
          <w:tcPr>
            <w:tcW w:w="8930" w:type="dxa"/>
          </w:tcPr>
          <w:p w14:paraId="78F5E092" w14:textId="01469D5E" w:rsidR="002714E2" w:rsidRPr="002B791A" w:rsidRDefault="002714E2" w:rsidP="00E26D3E">
            <w:pPr>
              <w:ind w:left="5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Service Manager</w:t>
            </w:r>
            <w:r w:rsidR="009663E2">
              <w:rPr>
                <w:rFonts w:cs="Arial"/>
                <w:szCs w:val="24"/>
              </w:rPr>
              <w:t>.</w:t>
            </w:r>
          </w:p>
        </w:tc>
      </w:tr>
      <w:tr w:rsidR="002714E2" w:rsidRPr="002B791A" w14:paraId="0D49E072" w14:textId="77777777" w:rsidTr="00FA755E">
        <w:trPr>
          <w:trHeight w:val="545"/>
        </w:trPr>
        <w:tc>
          <w:tcPr>
            <w:cnfStyle w:val="001000000000" w:firstRow="0" w:lastRow="0" w:firstColumn="1" w:lastColumn="0" w:oddVBand="0" w:evenVBand="0" w:oddHBand="0" w:evenHBand="0" w:firstRowFirstColumn="0" w:firstRowLastColumn="0" w:lastRowFirstColumn="0" w:lastRowLastColumn="0"/>
            <w:tcW w:w="993" w:type="dxa"/>
          </w:tcPr>
          <w:p w14:paraId="2FB73B2E" w14:textId="75A52676" w:rsidR="002714E2" w:rsidRPr="002B791A" w:rsidRDefault="002714E2" w:rsidP="00E26D3E">
            <w:pPr>
              <w:ind w:left="28"/>
              <w:rPr>
                <w:rFonts w:cs="Arial"/>
              </w:rPr>
            </w:pPr>
            <w:r w:rsidRPr="6166ED28">
              <w:rPr>
                <w:rFonts w:cs="Arial"/>
              </w:rPr>
              <w:t>1</w:t>
            </w:r>
            <w:r w:rsidR="00770EC0" w:rsidRPr="6166ED28">
              <w:rPr>
                <w:rFonts w:cs="Arial"/>
              </w:rPr>
              <w:t>2</w:t>
            </w:r>
            <w:r w:rsidRPr="6166ED28">
              <w:rPr>
                <w:rFonts w:cs="Arial"/>
              </w:rPr>
              <w:t>.</w:t>
            </w:r>
            <w:r w:rsidR="00757DCE" w:rsidRPr="6166ED28">
              <w:rPr>
                <w:rFonts w:cs="Arial"/>
              </w:rPr>
              <w:t>1</w:t>
            </w:r>
            <w:r w:rsidR="3EC1BEA0" w:rsidRPr="6166ED28">
              <w:rPr>
                <w:rFonts w:cs="Arial"/>
              </w:rPr>
              <w:t>7</w:t>
            </w:r>
          </w:p>
        </w:tc>
        <w:tc>
          <w:tcPr>
            <w:tcW w:w="5386" w:type="dxa"/>
          </w:tcPr>
          <w:p w14:paraId="23662516" w14:textId="14D15EE0" w:rsidR="002714E2" w:rsidRPr="002B791A" w:rsidRDefault="002714E2" w:rsidP="00E26D3E">
            <w:pPr>
              <w:spacing w:line="251" w:lineRule="auto"/>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Authorisation to enter Public Law Outline [PLO]</w:t>
            </w:r>
            <w:r w:rsidR="00416693">
              <w:rPr>
                <w:rFonts w:cs="Arial"/>
                <w:szCs w:val="24"/>
              </w:rPr>
              <w:t>.</w:t>
            </w:r>
          </w:p>
        </w:tc>
        <w:tc>
          <w:tcPr>
            <w:tcW w:w="8930" w:type="dxa"/>
          </w:tcPr>
          <w:p w14:paraId="20A97A83" w14:textId="324C9E98" w:rsidR="002714E2" w:rsidRPr="002B791A" w:rsidRDefault="002714E2" w:rsidP="00E26D3E">
            <w:pPr>
              <w:ind w:left="5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Assistant Director with Legal advice</w:t>
            </w:r>
            <w:r w:rsidR="009663E2">
              <w:rPr>
                <w:rFonts w:cs="Arial"/>
                <w:szCs w:val="24"/>
              </w:rPr>
              <w:t>.</w:t>
            </w:r>
          </w:p>
        </w:tc>
      </w:tr>
      <w:tr w:rsidR="002714E2" w:rsidRPr="002B791A" w14:paraId="11425889" w14:textId="77777777" w:rsidTr="00757DCE">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993" w:type="dxa"/>
          </w:tcPr>
          <w:p w14:paraId="2F77632D" w14:textId="7CA99115" w:rsidR="002714E2" w:rsidRPr="002B791A" w:rsidRDefault="002714E2" w:rsidP="00E26D3E">
            <w:pPr>
              <w:ind w:left="28"/>
              <w:rPr>
                <w:rFonts w:cs="Arial"/>
              </w:rPr>
            </w:pPr>
            <w:r w:rsidRPr="6166ED28">
              <w:rPr>
                <w:rFonts w:cs="Arial"/>
              </w:rPr>
              <w:t>1</w:t>
            </w:r>
            <w:r w:rsidR="00770EC0" w:rsidRPr="6166ED28">
              <w:rPr>
                <w:rFonts w:cs="Arial"/>
              </w:rPr>
              <w:t>2</w:t>
            </w:r>
            <w:r w:rsidRPr="6166ED28">
              <w:rPr>
                <w:rFonts w:cs="Arial"/>
              </w:rPr>
              <w:t>.</w:t>
            </w:r>
            <w:r w:rsidR="00757DCE" w:rsidRPr="6166ED28">
              <w:rPr>
                <w:rFonts w:cs="Arial"/>
              </w:rPr>
              <w:t>1</w:t>
            </w:r>
            <w:r w:rsidR="1DC2DEB6" w:rsidRPr="6166ED28">
              <w:rPr>
                <w:rFonts w:cs="Arial"/>
              </w:rPr>
              <w:t>8</w:t>
            </w:r>
          </w:p>
        </w:tc>
        <w:tc>
          <w:tcPr>
            <w:tcW w:w="5386" w:type="dxa"/>
          </w:tcPr>
          <w:p w14:paraId="122489A5" w14:textId="1BE7AA10" w:rsidR="002714E2" w:rsidRPr="002B791A" w:rsidRDefault="002714E2" w:rsidP="00757DCE">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Decision to apply for an EPO (Emergency </w:t>
            </w:r>
            <w:r w:rsidR="00757DCE">
              <w:rPr>
                <w:rFonts w:cs="Arial"/>
                <w:szCs w:val="24"/>
              </w:rPr>
              <w:t>P</w:t>
            </w:r>
            <w:r w:rsidRPr="002B791A">
              <w:rPr>
                <w:rFonts w:cs="Arial"/>
                <w:szCs w:val="24"/>
              </w:rPr>
              <w:t>rotection Order)</w:t>
            </w:r>
            <w:r w:rsidR="00416693">
              <w:rPr>
                <w:rFonts w:cs="Arial"/>
                <w:szCs w:val="24"/>
              </w:rPr>
              <w:t>.</w:t>
            </w:r>
          </w:p>
        </w:tc>
        <w:tc>
          <w:tcPr>
            <w:tcW w:w="8930" w:type="dxa"/>
          </w:tcPr>
          <w:p w14:paraId="49F0934F" w14:textId="2F5D4716" w:rsidR="002714E2" w:rsidRPr="002B791A" w:rsidRDefault="002714E2" w:rsidP="00E26D3E">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Assistant Director with Legal advice</w:t>
            </w:r>
            <w:r w:rsidR="009663E2">
              <w:rPr>
                <w:rFonts w:cs="Arial"/>
                <w:szCs w:val="24"/>
              </w:rPr>
              <w:t>.</w:t>
            </w:r>
          </w:p>
          <w:p w14:paraId="1EC13FAF" w14:textId="2D5029BF" w:rsidR="002714E2" w:rsidRPr="002B791A" w:rsidRDefault="002714E2" w:rsidP="00E26D3E">
            <w:pPr>
              <w:ind w:left="5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  </w:t>
            </w:r>
          </w:p>
        </w:tc>
      </w:tr>
      <w:tr w:rsidR="002714E2" w:rsidRPr="002B791A" w14:paraId="12AB1D91" w14:textId="77777777" w:rsidTr="00416693">
        <w:trPr>
          <w:trHeight w:val="775"/>
        </w:trPr>
        <w:tc>
          <w:tcPr>
            <w:cnfStyle w:val="001000000000" w:firstRow="0" w:lastRow="0" w:firstColumn="1" w:lastColumn="0" w:oddVBand="0" w:evenVBand="0" w:oddHBand="0" w:evenHBand="0" w:firstRowFirstColumn="0" w:firstRowLastColumn="0" w:lastRowFirstColumn="0" w:lastRowLastColumn="0"/>
            <w:tcW w:w="993" w:type="dxa"/>
          </w:tcPr>
          <w:p w14:paraId="64AB79E5" w14:textId="20BF46FD" w:rsidR="002714E2" w:rsidRPr="002B791A" w:rsidRDefault="002714E2" w:rsidP="00E26D3E">
            <w:pPr>
              <w:ind w:left="28"/>
              <w:rPr>
                <w:rFonts w:cs="Arial"/>
              </w:rPr>
            </w:pPr>
            <w:r w:rsidRPr="6166ED28">
              <w:rPr>
                <w:rFonts w:cs="Arial"/>
              </w:rPr>
              <w:t>1</w:t>
            </w:r>
            <w:r w:rsidR="00770EC0" w:rsidRPr="6166ED28">
              <w:rPr>
                <w:rFonts w:cs="Arial"/>
              </w:rPr>
              <w:t>2</w:t>
            </w:r>
            <w:r w:rsidRPr="6166ED28">
              <w:rPr>
                <w:rFonts w:cs="Arial"/>
              </w:rPr>
              <w:t>.</w:t>
            </w:r>
            <w:r w:rsidR="34C1E310" w:rsidRPr="6166ED28">
              <w:rPr>
                <w:rFonts w:cs="Arial"/>
              </w:rPr>
              <w:t>19</w:t>
            </w:r>
          </w:p>
        </w:tc>
        <w:tc>
          <w:tcPr>
            <w:tcW w:w="5386" w:type="dxa"/>
          </w:tcPr>
          <w:p w14:paraId="21704426" w14:textId="24364077" w:rsidR="002714E2" w:rsidRPr="002B791A" w:rsidRDefault="002714E2" w:rsidP="00416693">
            <w:pPr>
              <w:spacing w:line="259" w:lineRule="auto"/>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eastAsia="Tahoma" w:cs="Arial"/>
                <w:szCs w:val="24"/>
              </w:rPr>
              <w:t xml:space="preserve">Decision to apply for an Emergency Protection Order (EPO) </w:t>
            </w:r>
            <w:r w:rsidRPr="00757DCE">
              <w:rPr>
                <w:rFonts w:eastAsia="Tahoma" w:cs="Arial"/>
                <w:b/>
                <w:bCs/>
                <w:szCs w:val="24"/>
              </w:rPr>
              <w:t>out of hours</w:t>
            </w:r>
            <w:r w:rsidR="00416693">
              <w:rPr>
                <w:rFonts w:eastAsia="Tahoma" w:cs="Arial"/>
                <w:szCs w:val="24"/>
              </w:rPr>
              <w:t>.</w:t>
            </w:r>
          </w:p>
        </w:tc>
        <w:tc>
          <w:tcPr>
            <w:tcW w:w="8930" w:type="dxa"/>
          </w:tcPr>
          <w:p w14:paraId="52AC96EA" w14:textId="2490BBCE" w:rsidR="002714E2" w:rsidRPr="002B791A" w:rsidRDefault="002714E2" w:rsidP="00E26D3E">
            <w:pPr>
              <w:spacing w:line="259" w:lineRule="auto"/>
              <w:ind w:left="60"/>
              <w:cnfStyle w:val="000000000000" w:firstRow="0" w:lastRow="0" w:firstColumn="0" w:lastColumn="0" w:oddVBand="0" w:evenVBand="0" w:oddHBand="0" w:evenHBand="0" w:firstRowFirstColumn="0" w:firstRowLastColumn="0" w:lastRowFirstColumn="0" w:lastRowLastColumn="0"/>
              <w:rPr>
                <w:rFonts w:cs="Arial"/>
              </w:rPr>
            </w:pPr>
            <w:r w:rsidRPr="6166ED28">
              <w:rPr>
                <w:rFonts w:eastAsia="Tahoma" w:cs="Arial"/>
              </w:rPr>
              <w:t>EDT Team Manager</w:t>
            </w:r>
            <w:r w:rsidR="276170F9" w:rsidRPr="6166ED28">
              <w:rPr>
                <w:rFonts w:eastAsia="Tahoma" w:cs="Arial"/>
              </w:rPr>
              <w:t xml:space="preserve">, </w:t>
            </w:r>
            <w:r w:rsidRPr="6166ED28">
              <w:rPr>
                <w:rFonts w:eastAsia="Tahoma" w:cs="Arial"/>
              </w:rPr>
              <w:t>in consultation with</w:t>
            </w:r>
            <w:r w:rsidRPr="6166ED28">
              <w:rPr>
                <w:rFonts w:eastAsia="Tahoma" w:cs="Arial"/>
                <w:color w:val="FF0000"/>
              </w:rPr>
              <w:t xml:space="preserve"> </w:t>
            </w:r>
            <w:r w:rsidR="009663E2" w:rsidRPr="009663E2">
              <w:rPr>
                <w:rFonts w:eastAsia="Tahoma" w:cs="Arial"/>
              </w:rPr>
              <w:t>O</w:t>
            </w:r>
            <w:r w:rsidRPr="009663E2">
              <w:rPr>
                <w:rFonts w:eastAsia="Tahoma" w:cs="Arial"/>
              </w:rPr>
              <w:t>n</w:t>
            </w:r>
            <w:r w:rsidR="009663E2">
              <w:rPr>
                <w:rFonts w:eastAsia="Tahoma" w:cs="Arial"/>
              </w:rPr>
              <w:t>-C</w:t>
            </w:r>
            <w:r w:rsidRPr="6166ED28">
              <w:rPr>
                <w:rFonts w:eastAsia="Tahoma" w:cs="Arial"/>
              </w:rPr>
              <w:t>all Assistant Directors</w:t>
            </w:r>
            <w:r w:rsidR="009663E2">
              <w:rPr>
                <w:rFonts w:eastAsia="Tahoma" w:cs="Arial"/>
              </w:rPr>
              <w:t>.</w:t>
            </w:r>
          </w:p>
          <w:p w14:paraId="6AF3263E" w14:textId="422675E2" w:rsidR="002714E2" w:rsidRPr="002B791A" w:rsidRDefault="002714E2" w:rsidP="00E26D3E">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eastAsia="Tahoma" w:cs="Arial"/>
                <w:szCs w:val="24"/>
              </w:rPr>
              <w:t xml:space="preserve">  </w:t>
            </w:r>
          </w:p>
        </w:tc>
      </w:tr>
      <w:tr w:rsidR="002714E2" w:rsidRPr="002B791A" w14:paraId="278580EE" w14:textId="77777777" w:rsidTr="009663E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93" w:type="dxa"/>
          </w:tcPr>
          <w:p w14:paraId="61E9DBB1" w14:textId="1465DD0A" w:rsidR="002714E2" w:rsidRPr="002B791A" w:rsidRDefault="002714E2" w:rsidP="00E26D3E">
            <w:pPr>
              <w:ind w:left="28"/>
              <w:rPr>
                <w:rFonts w:cs="Arial"/>
              </w:rPr>
            </w:pPr>
            <w:r w:rsidRPr="6166ED28">
              <w:rPr>
                <w:rFonts w:cs="Arial"/>
              </w:rPr>
              <w:t>1</w:t>
            </w:r>
            <w:r w:rsidR="00770EC0" w:rsidRPr="6166ED28">
              <w:rPr>
                <w:rFonts w:cs="Arial"/>
              </w:rPr>
              <w:t>2</w:t>
            </w:r>
            <w:r w:rsidRPr="6166ED28">
              <w:rPr>
                <w:rFonts w:cs="Arial"/>
              </w:rPr>
              <w:t>.</w:t>
            </w:r>
            <w:r w:rsidR="00757DCE" w:rsidRPr="6166ED28">
              <w:rPr>
                <w:rFonts w:cs="Arial"/>
              </w:rPr>
              <w:t>2</w:t>
            </w:r>
            <w:r w:rsidR="534D4CE8" w:rsidRPr="6166ED28">
              <w:rPr>
                <w:rFonts w:cs="Arial"/>
              </w:rPr>
              <w:t>0</w:t>
            </w:r>
          </w:p>
        </w:tc>
        <w:tc>
          <w:tcPr>
            <w:tcW w:w="5386" w:type="dxa"/>
          </w:tcPr>
          <w:p w14:paraId="639E1042" w14:textId="103A8C41" w:rsidR="002714E2" w:rsidRPr="002B791A" w:rsidRDefault="002714E2" w:rsidP="00E26D3E">
            <w:pPr>
              <w:ind w:left="29"/>
              <w:cnfStyle w:val="000000100000" w:firstRow="0" w:lastRow="0" w:firstColumn="0" w:lastColumn="0" w:oddVBand="0" w:evenVBand="0" w:oddHBand="1" w:evenHBand="0" w:firstRowFirstColumn="0" w:firstRowLastColumn="0" w:lastRowFirstColumn="0" w:lastRowLastColumn="0"/>
              <w:rPr>
                <w:rFonts w:eastAsia="Tahoma" w:cs="Arial"/>
                <w:szCs w:val="24"/>
              </w:rPr>
            </w:pPr>
            <w:r w:rsidRPr="002B791A">
              <w:rPr>
                <w:rFonts w:cs="Arial"/>
                <w:szCs w:val="24"/>
              </w:rPr>
              <w:t>Signing and quality assuring</w:t>
            </w:r>
            <w:r w:rsidR="00416693">
              <w:rPr>
                <w:rFonts w:cs="Arial"/>
                <w:szCs w:val="24"/>
              </w:rPr>
              <w:t>.</w:t>
            </w:r>
          </w:p>
        </w:tc>
        <w:tc>
          <w:tcPr>
            <w:tcW w:w="8930" w:type="dxa"/>
          </w:tcPr>
          <w:p w14:paraId="41E29097" w14:textId="1481BF40" w:rsidR="002714E2" w:rsidRPr="002B791A" w:rsidRDefault="002714E2" w:rsidP="00E26D3E">
            <w:pPr>
              <w:ind w:left="60"/>
              <w:cnfStyle w:val="000000100000" w:firstRow="0" w:lastRow="0" w:firstColumn="0" w:lastColumn="0" w:oddVBand="0" w:evenVBand="0" w:oddHBand="1" w:evenHBand="0" w:firstRowFirstColumn="0" w:firstRowLastColumn="0" w:lastRowFirstColumn="0" w:lastRowLastColumn="0"/>
              <w:rPr>
                <w:rFonts w:eastAsia="Tahoma" w:cs="Arial"/>
                <w:szCs w:val="24"/>
              </w:rPr>
            </w:pPr>
            <w:r w:rsidRPr="002B791A">
              <w:rPr>
                <w:rFonts w:cs="Arial"/>
                <w:szCs w:val="24"/>
              </w:rPr>
              <w:t>Team Manager</w:t>
            </w:r>
            <w:r w:rsidR="009663E2">
              <w:rPr>
                <w:rFonts w:cs="Arial"/>
                <w:szCs w:val="24"/>
              </w:rPr>
              <w:t>.</w:t>
            </w:r>
          </w:p>
        </w:tc>
      </w:tr>
      <w:tr w:rsidR="00770EC0" w:rsidRPr="002B791A" w14:paraId="603C6D8F" w14:textId="77777777" w:rsidTr="009663E2">
        <w:trPr>
          <w:trHeight w:val="696"/>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59186541" w14:textId="271855C1" w:rsidR="00770EC0" w:rsidRDefault="00770EC0" w:rsidP="00E26D3E">
            <w:pPr>
              <w:ind w:left="28"/>
              <w:rPr>
                <w:rFonts w:cs="Arial"/>
                <w:szCs w:val="24"/>
              </w:rPr>
            </w:pPr>
          </w:p>
        </w:tc>
        <w:tc>
          <w:tcPr>
            <w:tcW w:w="14316" w:type="dxa"/>
            <w:gridSpan w:val="2"/>
            <w:shd w:val="clear" w:color="auto" w:fill="D9D9D9" w:themeFill="background1" w:themeFillShade="D9"/>
            <w:vAlign w:val="center"/>
          </w:tcPr>
          <w:p w14:paraId="1E168015" w14:textId="1B5D0080" w:rsidR="00770EC0" w:rsidRPr="00C15C1C" w:rsidRDefault="00770EC0" w:rsidP="00C15C1C">
            <w:pPr>
              <w:pStyle w:val="ListParagraph"/>
              <w:numPr>
                <w:ilvl w:val="0"/>
                <w:numId w:val="21"/>
              </w:numPr>
              <w:ind w:left="238" w:hanging="283"/>
              <w:cnfStyle w:val="000000000000" w:firstRow="0" w:lastRow="0" w:firstColumn="0" w:lastColumn="0" w:oddVBand="0" w:evenVBand="0" w:oddHBand="0" w:evenHBand="0" w:firstRowFirstColumn="0" w:firstRowLastColumn="0" w:lastRowFirstColumn="0" w:lastRowLastColumn="0"/>
              <w:rPr>
                <w:b/>
              </w:rPr>
            </w:pPr>
            <w:bookmarkStart w:id="25" w:name="_Toc190349085"/>
            <w:r w:rsidRPr="00C15C1C">
              <w:rPr>
                <w:b/>
              </w:rPr>
              <w:t xml:space="preserve">All </w:t>
            </w:r>
            <w:r w:rsidRPr="00C15C1C">
              <w:rPr>
                <w:rStyle w:val="Heading5Char"/>
              </w:rPr>
              <w:t>Court</w:t>
            </w:r>
            <w:r w:rsidRPr="00C15C1C">
              <w:rPr>
                <w:b/>
              </w:rPr>
              <w:t xml:space="preserve"> Statements</w:t>
            </w:r>
            <w:bookmarkEnd w:id="25"/>
            <w:r w:rsidRPr="00C15C1C">
              <w:rPr>
                <w:b/>
              </w:rPr>
              <w:t xml:space="preserve"> </w:t>
            </w:r>
          </w:p>
        </w:tc>
      </w:tr>
      <w:tr w:rsidR="002714E2" w:rsidRPr="002B791A" w14:paraId="38005DFF" w14:textId="77777777" w:rsidTr="00416693">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993" w:type="dxa"/>
          </w:tcPr>
          <w:p w14:paraId="54277141" w14:textId="5EFC6D16" w:rsidR="002714E2" w:rsidRPr="002B791A" w:rsidRDefault="003601E7" w:rsidP="00770EC0">
            <w:pPr>
              <w:rPr>
                <w:rFonts w:cs="Arial"/>
                <w:szCs w:val="24"/>
              </w:rPr>
            </w:pPr>
            <w:r>
              <w:rPr>
                <w:rFonts w:cs="Arial"/>
                <w:szCs w:val="24"/>
              </w:rPr>
              <w:t>13.1</w:t>
            </w:r>
          </w:p>
        </w:tc>
        <w:tc>
          <w:tcPr>
            <w:tcW w:w="5386" w:type="dxa"/>
          </w:tcPr>
          <w:p w14:paraId="08309D1D" w14:textId="2D8B9078" w:rsidR="002714E2" w:rsidRPr="002B791A" w:rsidRDefault="002714E2" w:rsidP="00E26D3E">
            <w:pPr>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Signing and quality assuring initial and Initial Court care plans</w:t>
            </w:r>
            <w:r w:rsidR="00416693">
              <w:rPr>
                <w:rFonts w:cs="Arial"/>
                <w:szCs w:val="24"/>
              </w:rPr>
              <w:t>.</w:t>
            </w:r>
            <w:r w:rsidRPr="002B791A">
              <w:rPr>
                <w:rFonts w:cs="Arial"/>
                <w:szCs w:val="24"/>
              </w:rPr>
              <w:t xml:space="preserve"> </w:t>
            </w:r>
          </w:p>
        </w:tc>
        <w:tc>
          <w:tcPr>
            <w:tcW w:w="8930" w:type="dxa"/>
          </w:tcPr>
          <w:p w14:paraId="4C08147C" w14:textId="4A073C62" w:rsidR="002714E2" w:rsidRPr="002B791A" w:rsidRDefault="00E93CB8" w:rsidP="00E26D3E">
            <w:pPr>
              <w:ind w:left="60"/>
              <w:cnfStyle w:val="000000100000" w:firstRow="0" w:lastRow="0" w:firstColumn="0" w:lastColumn="0" w:oddVBand="0" w:evenVBand="0" w:oddHBand="1" w:evenHBand="0" w:firstRowFirstColumn="0" w:firstRowLastColumn="0" w:lastRowFirstColumn="0" w:lastRowLastColumn="0"/>
              <w:rPr>
                <w:rFonts w:cs="Arial"/>
                <w:szCs w:val="24"/>
              </w:rPr>
            </w:pPr>
            <w:r w:rsidRPr="00E93CB8">
              <w:rPr>
                <w:rFonts w:cs="Arial"/>
                <w:szCs w:val="24"/>
              </w:rPr>
              <w:t xml:space="preserve">Service Manager, in consultation with </w:t>
            </w:r>
            <w:r>
              <w:rPr>
                <w:rFonts w:cs="Arial"/>
                <w:szCs w:val="24"/>
              </w:rPr>
              <w:t>Assistant Director</w:t>
            </w:r>
          </w:p>
        </w:tc>
      </w:tr>
      <w:tr w:rsidR="002714E2" w:rsidRPr="002B791A" w14:paraId="7A7C53FA" w14:textId="77777777" w:rsidTr="00FA755E">
        <w:trPr>
          <w:trHeight w:val="761"/>
        </w:trPr>
        <w:tc>
          <w:tcPr>
            <w:cnfStyle w:val="001000000000" w:firstRow="0" w:lastRow="0" w:firstColumn="1" w:lastColumn="0" w:oddVBand="0" w:evenVBand="0" w:oddHBand="0" w:evenHBand="0" w:firstRowFirstColumn="0" w:firstRowLastColumn="0" w:lastRowFirstColumn="0" w:lastRowLastColumn="0"/>
            <w:tcW w:w="993" w:type="dxa"/>
          </w:tcPr>
          <w:p w14:paraId="42F9453A" w14:textId="6FC37D90" w:rsidR="002714E2" w:rsidRPr="002B791A" w:rsidRDefault="003601E7" w:rsidP="00E26D3E">
            <w:pPr>
              <w:ind w:left="28"/>
              <w:rPr>
                <w:rFonts w:cs="Arial"/>
                <w:szCs w:val="24"/>
              </w:rPr>
            </w:pPr>
            <w:r>
              <w:rPr>
                <w:rFonts w:cs="Arial"/>
                <w:szCs w:val="24"/>
              </w:rPr>
              <w:t>13.2</w:t>
            </w:r>
            <w:r w:rsidR="002714E2" w:rsidRPr="002B791A">
              <w:rPr>
                <w:rFonts w:cs="Arial"/>
                <w:szCs w:val="24"/>
              </w:rPr>
              <w:t xml:space="preserve"> </w:t>
            </w:r>
          </w:p>
        </w:tc>
        <w:tc>
          <w:tcPr>
            <w:tcW w:w="5386" w:type="dxa"/>
          </w:tcPr>
          <w:p w14:paraId="6FE191DE" w14:textId="373AA699" w:rsidR="002714E2" w:rsidRPr="002B791A" w:rsidRDefault="002714E2" w:rsidP="00E26D3E">
            <w:pPr>
              <w:ind w:left="29"/>
              <w:cnfStyle w:val="000000000000" w:firstRow="0" w:lastRow="0" w:firstColumn="0" w:lastColumn="0" w:oddVBand="0" w:evenVBand="0" w:oddHBand="0" w:evenHBand="0" w:firstRowFirstColumn="0" w:firstRowLastColumn="0" w:lastRowFirstColumn="0" w:lastRowLastColumn="0"/>
              <w:rPr>
                <w:rFonts w:cs="Arial"/>
              </w:rPr>
            </w:pPr>
            <w:r w:rsidRPr="18F62E66">
              <w:rPr>
                <w:rFonts w:cs="Arial"/>
              </w:rPr>
              <w:t>Final Signing and agreeing to the initial and Final Court care plan</w:t>
            </w:r>
            <w:r w:rsidR="00A96A5E" w:rsidRPr="18F62E66">
              <w:rPr>
                <w:rFonts w:cs="Arial"/>
              </w:rPr>
              <w:t>.</w:t>
            </w:r>
            <w:r w:rsidRPr="18F62E66">
              <w:rPr>
                <w:rFonts w:cs="Arial"/>
              </w:rPr>
              <w:t xml:space="preserve"> </w:t>
            </w:r>
          </w:p>
        </w:tc>
        <w:tc>
          <w:tcPr>
            <w:tcW w:w="8930" w:type="dxa"/>
          </w:tcPr>
          <w:p w14:paraId="3BA5DCA6" w14:textId="6B2BC8D6" w:rsidR="002714E2" w:rsidRPr="002B791A" w:rsidRDefault="002714E2" w:rsidP="00E26D3E">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Assistant Director</w:t>
            </w:r>
            <w:r w:rsidR="009663E2">
              <w:rPr>
                <w:rFonts w:cs="Arial"/>
                <w:szCs w:val="24"/>
              </w:rPr>
              <w:t>.</w:t>
            </w:r>
          </w:p>
        </w:tc>
      </w:tr>
      <w:tr w:rsidR="002714E2" w:rsidRPr="002B791A" w14:paraId="6925D5AE" w14:textId="77777777" w:rsidTr="002714E2">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993" w:type="dxa"/>
          </w:tcPr>
          <w:p w14:paraId="3EB94A20" w14:textId="756687DE" w:rsidR="002714E2" w:rsidRPr="002B791A" w:rsidRDefault="003601E7" w:rsidP="00E26D3E">
            <w:pPr>
              <w:ind w:left="28"/>
              <w:rPr>
                <w:rFonts w:cs="Arial"/>
                <w:szCs w:val="24"/>
              </w:rPr>
            </w:pPr>
            <w:r>
              <w:rPr>
                <w:rFonts w:cs="Arial"/>
                <w:szCs w:val="24"/>
              </w:rPr>
              <w:lastRenderedPageBreak/>
              <w:t>13.3</w:t>
            </w:r>
          </w:p>
        </w:tc>
        <w:tc>
          <w:tcPr>
            <w:tcW w:w="5386" w:type="dxa"/>
          </w:tcPr>
          <w:p w14:paraId="27EB93AC" w14:textId="77777777" w:rsidR="002714E2" w:rsidRPr="002B791A" w:rsidRDefault="002714E2" w:rsidP="00E26D3E">
            <w:pPr>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Decision to instigate care proceedings in any court for: Child Assessment Order, </w:t>
            </w:r>
          </w:p>
          <w:p w14:paraId="655D8643" w14:textId="48E7B16D" w:rsidR="002714E2" w:rsidRPr="002B791A" w:rsidRDefault="002714E2" w:rsidP="00E26D3E">
            <w:pPr>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Child Safety Order, Section 8 Order, or other Court Order under the Children Act 1989</w:t>
            </w:r>
            <w:r w:rsidR="00A96A5E">
              <w:rPr>
                <w:rFonts w:cs="Arial"/>
                <w:szCs w:val="24"/>
              </w:rPr>
              <w:t>.</w:t>
            </w:r>
          </w:p>
        </w:tc>
        <w:tc>
          <w:tcPr>
            <w:tcW w:w="8930" w:type="dxa"/>
          </w:tcPr>
          <w:p w14:paraId="4FF4B3F9" w14:textId="1864D7F2" w:rsidR="002714E2" w:rsidRPr="002B791A" w:rsidRDefault="002714E2" w:rsidP="00E26D3E">
            <w:pPr>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Assistant Director with Legal advice</w:t>
            </w:r>
            <w:r w:rsidR="009663E2">
              <w:rPr>
                <w:rFonts w:cs="Arial"/>
                <w:szCs w:val="24"/>
              </w:rPr>
              <w:t>.</w:t>
            </w:r>
          </w:p>
        </w:tc>
      </w:tr>
      <w:tr w:rsidR="002714E2" w:rsidRPr="002B791A" w14:paraId="60BD6303" w14:textId="77777777" w:rsidTr="00FA755E">
        <w:trPr>
          <w:trHeight w:val="499"/>
        </w:trPr>
        <w:tc>
          <w:tcPr>
            <w:cnfStyle w:val="001000000000" w:firstRow="0" w:lastRow="0" w:firstColumn="1" w:lastColumn="0" w:oddVBand="0" w:evenVBand="0" w:oddHBand="0" w:evenHBand="0" w:firstRowFirstColumn="0" w:firstRowLastColumn="0" w:lastRowFirstColumn="0" w:lastRowLastColumn="0"/>
            <w:tcW w:w="993" w:type="dxa"/>
          </w:tcPr>
          <w:p w14:paraId="74070065" w14:textId="3DF3BA8E" w:rsidR="002714E2" w:rsidRPr="002B791A" w:rsidRDefault="003601E7" w:rsidP="00E26D3E">
            <w:pPr>
              <w:ind w:left="28"/>
              <w:rPr>
                <w:rFonts w:cs="Arial"/>
                <w:szCs w:val="24"/>
              </w:rPr>
            </w:pPr>
            <w:r>
              <w:rPr>
                <w:rFonts w:cs="Arial"/>
                <w:szCs w:val="24"/>
              </w:rPr>
              <w:t>13.4</w:t>
            </w:r>
          </w:p>
        </w:tc>
        <w:tc>
          <w:tcPr>
            <w:tcW w:w="5386" w:type="dxa"/>
          </w:tcPr>
          <w:p w14:paraId="4BA70B97" w14:textId="384A8B91" w:rsidR="002714E2" w:rsidRPr="002B791A" w:rsidRDefault="002714E2" w:rsidP="00E26D3E">
            <w:pPr>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Decision to apply for discharge of Care Order</w:t>
            </w:r>
            <w:r w:rsidR="00272B86">
              <w:rPr>
                <w:rFonts w:cs="Arial"/>
                <w:szCs w:val="24"/>
              </w:rPr>
              <w:t>.</w:t>
            </w:r>
          </w:p>
        </w:tc>
        <w:tc>
          <w:tcPr>
            <w:tcW w:w="8930" w:type="dxa"/>
          </w:tcPr>
          <w:p w14:paraId="62748515" w14:textId="5448E0A0" w:rsidR="002714E2" w:rsidRPr="002B791A" w:rsidRDefault="002714E2" w:rsidP="00E26D3E">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Service Manager in consultation with IRO and legal advice – </w:t>
            </w:r>
            <w:r w:rsidR="00272B86">
              <w:rPr>
                <w:rFonts w:cs="Arial"/>
                <w:szCs w:val="24"/>
              </w:rPr>
              <w:t>Assistant Director</w:t>
            </w:r>
            <w:r w:rsidRPr="002B791A">
              <w:rPr>
                <w:rFonts w:cs="Arial"/>
                <w:szCs w:val="24"/>
              </w:rPr>
              <w:t xml:space="preserve"> to be advised</w:t>
            </w:r>
            <w:r w:rsidR="009663E2">
              <w:rPr>
                <w:rFonts w:cs="Arial"/>
                <w:szCs w:val="24"/>
              </w:rPr>
              <w:t>.</w:t>
            </w:r>
          </w:p>
        </w:tc>
      </w:tr>
      <w:tr w:rsidR="002714E2" w:rsidRPr="002B791A" w14:paraId="2236BD8D" w14:textId="77777777" w:rsidTr="00FA755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93" w:type="dxa"/>
          </w:tcPr>
          <w:p w14:paraId="1766540F" w14:textId="1A6A1491" w:rsidR="002714E2" w:rsidRPr="002B791A" w:rsidRDefault="003601E7" w:rsidP="00E26D3E">
            <w:pPr>
              <w:ind w:left="28"/>
              <w:rPr>
                <w:rFonts w:cs="Arial"/>
                <w:szCs w:val="24"/>
              </w:rPr>
            </w:pPr>
            <w:r>
              <w:rPr>
                <w:rFonts w:cs="Arial"/>
                <w:szCs w:val="24"/>
              </w:rPr>
              <w:t>13.5</w:t>
            </w:r>
          </w:p>
        </w:tc>
        <w:tc>
          <w:tcPr>
            <w:tcW w:w="5386" w:type="dxa"/>
          </w:tcPr>
          <w:p w14:paraId="6124F1F6" w14:textId="23966E61" w:rsidR="002714E2" w:rsidRPr="004F2BA8" w:rsidRDefault="002714E2" w:rsidP="004F2BA8">
            <w:pPr>
              <w:numPr>
                <w:ilvl w:val="0"/>
                <w:numId w:val="39"/>
              </w:numPr>
              <w:spacing w:line="259" w:lineRule="auto"/>
              <w:ind w:left="454"/>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Monitoring Care Plans</w:t>
            </w:r>
            <w:r w:rsidR="00A96A5E">
              <w:rPr>
                <w:rFonts w:cs="Arial"/>
                <w:szCs w:val="24"/>
              </w:rPr>
              <w:t>.</w:t>
            </w:r>
          </w:p>
          <w:p w14:paraId="388173D3" w14:textId="5D154B97" w:rsidR="002714E2" w:rsidRPr="004F2BA8" w:rsidRDefault="002714E2" w:rsidP="004F2BA8">
            <w:pPr>
              <w:numPr>
                <w:ilvl w:val="0"/>
                <w:numId w:val="39"/>
              </w:numPr>
              <w:spacing w:line="247" w:lineRule="auto"/>
              <w:ind w:left="454"/>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Monitoring care plans of Looked After Children</w:t>
            </w:r>
            <w:r w:rsidR="00A96A5E">
              <w:rPr>
                <w:rFonts w:cs="Arial"/>
                <w:szCs w:val="24"/>
              </w:rPr>
              <w:t>.</w:t>
            </w:r>
          </w:p>
          <w:p w14:paraId="4BB37F8B" w14:textId="7EC4CD41" w:rsidR="002714E2" w:rsidRPr="004F2BA8" w:rsidRDefault="002714E2" w:rsidP="004F2BA8">
            <w:pPr>
              <w:pStyle w:val="ListParagraph"/>
              <w:numPr>
                <w:ilvl w:val="0"/>
                <w:numId w:val="39"/>
              </w:numPr>
              <w:ind w:left="454"/>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Monitoring care plans of non Looked After Children</w:t>
            </w:r>
            <w:r w:rsidR="00A96A5E" w:rsidRPr="18F62E66">
              <w:rPr>
                <w:rFonts w:cs="Arial"/>
              </w:rPr>
              <w:t>.</w:t>
            </w:r>
          </w:p>
        </w:tc>
        <w:tc>
          <w:tcPr>
            <w:tcW w:w="8930" w:type="dxa"/>
          </w:tcPr>
          <w:p w14:paraId="4D3D7D80" w14:textId="3E45F644" w:rsidR="002714E2" w:rsidRPr="004F2BA8" w:rsidRDefault="002714E2" w:rsidP="009663E2">
            <w:pPr>
              <w:pStyle w:val="ListParagraph"/>
              <w:numPr>
                <w:ilvl w:val="0"/>
                <w:numId w:val="40"/>
              </w:numPr>
              <w:ind w:left="360"/>
              <w:cnfStyle w:val="000000100000" w:firstRow="0" w:lastRow="0" w:firstColumn="0" w:lastColumn="0" w:oddVBand="0" w:evenVBand="0" w:oddHBand="1" w:evenHBand="0" w:firstRowFirstColumn="0" w:firstRowLastColumn="0" w:lastRowFirstColumn="0" w:lastRowLastColumn="0"/>
              <w:rPr>
                <w:rFonts w:cs="Arial"/>
                <w:szCs w:val="24"/>
              </w:rPr>
            </w:pPr>
            <w:r w:rsidRPr="004F2BA8">
              <w:rPr>
                <w:rFonts w:cs="Arial"/>
                <w:szCs w:val="24"/>
              </w:rPr>
              <w:t>Responsible Team Manager and Independent Chairs</w:t>
            </w:r>
            <w:r w:rsidR="00A96A5E">
              <w:rPr>
                <w:rFonts w:cs="Arial"/>
                <w:szCs w:val="24"/>
              </w:rPr>
              <w:t>.</w:t>
            </w:r>
          </w:p>
          <w:p w14:paraId="229C4C9E" w14:textId="1A40CBBB" w:rsidR="004F2BA8" w:rsidRPr="004F2BA8" w:rsidRDefault="004F2BA8" w:rsidP="009663E2">
            <w:pPr>
              <w:cnfStyle w:val="000000100000" w:firstRow="0" w:lastRow="0" w:firstColumn="0" w:lastColumn="0" w:oddVBand="0" w:evenVBand="0" w:oddHBand="1" w:evenHBand="0" w:firstRowFirstColumn="0" w:firstRowLastColumn="0" w:lastRowFirstColumn="0" w:lastRowLastColumn="0"/>
              <w:rPr>
                <w:rFonts w:cs="Arial"/>
                <w:szCs w:val="24"/>
              </w:rPr>
            </w:pPr>
          </w:p>
          <w:p w14:paraId="1A1956E9" w14:textId="4815DF65" w:rsidR="002714E2" w:rsidRPr="002B791A" w:rsidRDefault="002714E2" w:rsidP="009663E2">
            <w:pPr>
              <w:pStyle w:val="ListParagraph"/>
              <w:numPr>
                <w:ilvl w:val="0"/>
                <w:numId w:val="40"/>
              </w:numPr>
              <w:ind w:left="360"/>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Team Manager of allocated worker and Independent Chairs</w:t>
            </w:r>
            <w:r w:rsidR="00A96A5E" w:rsidRPr="18F62E66">
              <w:rPr>
                <w:rFonts w:cs="Arial"/>
              </w:rPr>
              <w:t>.</w:t>
            </w:r>
          </w:p>
          <w:p w14:paraId="5927ECE7" w14:textId="54DDB379" w:rsidR="002714E2" w:rsidRPr="002B791A" w:rsidRDefault="002714E2" w:rsidP="009663E2">
            <w:pPr>
              <w:spacing w:line="259" w:lineRule="auto"/>
              <w:ind w:firstLine="70"/>
              <w:cnfStyle w:val="000000100000" w:firstRow="0" w:lastRow="0" w:firstColumn="0" w:lastColumn="0" w:oddVBand="0" w:evenVBand="0" w:oddHBand="1" w:evenHBand="0" w:firstRowFirstColumn="0" w:firstRowLastColumn="0" w:lastRowFirstColumn="0" w:lastRowLastColumn="0"/>
              <w:rPr>
                <w:rFonts w:cs="Arial"/>
                <w:szCs w:val="24"/>
              </w:rPr>
            </w:pPr>
          </w:p>
          <w:p w14:paraId="4030C4E6" w14:textId="1901A59C" w:rsidR="002714E2" w:rsidRPr="004F2BA8" w:rsidRDefault="002714E2" w:rsidP="009663E2">
            <w:pPr>
              <w:pStyle w:val="ListParagraph"/>
              <w:numPr>
                <w:ilvl w:val="0"/>
                <w:numId w:val="40"/>
              </w:numPr>
              <w:ind w:left="360"/>
              <w:cnfStyle w:val="000000100000" w:firstRow="0" w:lastRow="0" w:firstColumn="0" w:lastColumn="0" w:oddVBand="0" w:evenVBand="0" w:oddHBand="1" w:evenHBand="0" w:firstRowFirstColumn="0" w:firstRowLastColumn="0" w:lastRowFirstColumn="0" w:lastRowLastColumn="0"/>
              <w:rPr>
                <w:rFonts w:cs="Arial"/>
                <w:szCs w:val="24"/>
              </w:rPr>
            </w:pPr>
            <w:r w:rsidRPr="004F2BA8">
              <w:rPr>
                <w:rFonts w:cs="Arial"/>
                <w:szCs w:val="24"/>
              </w:rPr>
              <w:t>Allocated worker and Team Manager</w:t>
            </w:r>
            <w:r w:rsidR="00A96A5E">
              <w:rPr>
                <w:rFonts w:cs="Arial"/>
                <w:szCs w:val="24"/>
              </w:rPr>
              <w:t>.</w:t>
            </w:r>
          </w:p>
        </w:tc>
      </w:tr>
      <w:tr w:rsidR="002714E2" w:rsidRPr="002B791A" w14:paraId="3DEC2F42" w14:textId="77777777" w:rsidTr="002714E2">
        <w:trPr>
          <w:trHeight w:val="922"/>
        </w:trPr>
        <w:tc>
          <w:tcPr>
            <w:cnfStyle w:val="001000000000" w:firstRow="0" w:lastRow="0" w:firstColumn="1" w:lastColumn="0" w:oddVBand="0" w:evenVBand="0" w:oddHBand="0" w:evenHBand="0" w:firstRowFirstColumn="0" w:firstRowLastColumn="0" w:lastRowFirstColumn="0" w:lastRowLastColumn="0"/>
            <w:tcW w:w="993" w:type="dxa"/>
          </w:tcPr>
          <w:p w14:paraId="09202A14" w14:textId="18AEE57B" w:rsidR="002714E2" w:rsidRPr="002B791A" w:rsidRDefault="003601E7" w:rsidP="00E26D3E">
            <w:pPr>
              <w:ind w:left="28"/>
              <w:rPr>
                <w:rFonts w:cs="Arial"/>
                <w:szCs w:val="24"/>
              </w:rPr>
            </w:pPr>
            <w:bookmarkStart w:id="26" w:name="_Hlk188448050"/>
            <w:r>
              <w:rPr>
                <w:rFonts w:cs="Arial"/>
                <w:szCs w:val="24"/>
              </w:rPr>
              <w:t>13.6</w:t>
            </w:r>
          </w:p>
        </w:tc>
        <w:tc>
          <w:tcPr>
            <w:tcW w:w="5386" w:type="dxa"/>
          </w:tcPr>
          <w:p w14:paraId="4BDC5706" w14:textId="7EBA5D28" w:rsidR="002714E2" w:rsidRPr="002B791A" w:rsidRDefault="002714E2" w:rsidP="009663E2">
            <w:pPr>
              <w:spacing w:after="120" w:line="259" w:lineRule="auto"/>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Agreements for Placements: </w:t>
            </w:r>
          </w:p>
          <w:p w14:paraId="4F939D0B" w14:textId="71048B22" w:rsidR="002714E2" w:rsidRPr="002B791A" w:rsidRDefault="002714E2" w:rsidP="009663E2">
            <w:pPr>
              <w:pStyle w:val="ListParagraph"/>
              <w:numPr>
                <w:ilvl w:val="0"/>
                <w:numId w:val="18"/>
              </w:numPr>
              <w:ind w:left="389"/>
              <w:cnfStyle w:val="000000000000" w:firstRow="0" w:lastRow="0" w:firstColumn="0" w:lastColumn="0" w:oddVBand="0" w:evenVBand="0" w:oddHBand="0" w:evenHBand="0" w:firstRowFirstColumn="0" w:firstRowLastColumn="0" w:lastRowFirstColumn="0" w:lastRowLastColumn="0"/>
              <w:rPr>
                <w:rFonts w:cs="Arial"/>
                <w:szCs w:val="24"/>
              </w:rPr>
            </w:pPr>
            <w:r w:rsidRPr="00FA5227">
              <w:rPr>
                <w:rFonts w:cs="Arial"/>
                <w:szCs w:val="24"/>
              </w:rPr>
              <w:t xml:space="preserve">With </w:t>
            </w:r>
            <w:r w:rsidR="006B3820" w:rsidRPr="00FA5227">
              <w:rPr>
                <w:rFonts w:cs="Arial"/>
                <w:szCs w:val="24"/>
              </w:rPr>
              <w:t>in-</w:t>
            </w:r>
            <w:r w:rsidRPr="00FA5227">
              <w:rPr>
                <w:rFonts w:cs="Arial"/>
                <w:szCs w:val="24"/>
              </w:rPr>
              <w:t>house foster carers</w:t>
            </w:r>
            <w:r w:rsidR="00A96A5E">
              <w:rPr>
                <w:rFonts w:cs="Arial"/>
                <w:szCs w:val="24"/>
              </w:rPr>
              <w:t>.</w:t>
            </w:r>
          </w:p>
          <w:p w14:paraId="6CFC993E" w14:textId="2CD842B5" w:rsidR="002714E2" w:rsidRPr="002B791A" w:rsidRDefault="002714E2" w:rsidP="009663E2">
            <w:pPr>
              <w:spacing w:line="259" w:lineRule="auto"/>
              <w:ind w:firstLine="50"/>
              <w:cnfStyle w:val="000000000000" w:firstRow="0" w:lastRow="0" w:firstColumn="0" w:lastColumn="0" w:oddVBand="0" w:evenVBand="0" w:oddHBand="0" w:evenHBand="0" w:firstRowFirstColumn="0" w:firstRowLastColumn="0" w:lastRowFirstColumn="0" w:lastRowLastColumn="0"/>
              <w:rPr>
                <w:rFonts w:cs="Arial"/>
                <w:szCs w:val="24"/>
              </w:rPr>
            </w:pPr>
          </w:p>
          <w:p w14:paraId="318FCF18" w14:textId="2269B08A" w:rsidR="002714E2" w:rsidRPr="002B791A" w:rsidRDefault="00A96A5E" w:rsidP="009663E2">
            <w:pPr>
              <w:pStyle w:val="ListParagraph"/>
              <w:numPr>
                <w:ilvl w:val="0"/>
                <w:numId w:val="18"/>
              </w:numPr>
              <w:ind w:left="389"/>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W</w:t>
            </w:r>
            <w:r w:rsidR="002714E2" w:rsidRPr="002B791A">
              <w:rPr>
                <w:rFonts w:cs="Arial"/>
                <w:szCs w:val="24"/>
              </w:rPr>
              <w:t>ith IFAs</w:t>
            </w:r>
            <w:r>
              <w:rPr>
                <w:rFonts w:cs="Arial"/>
                <w:szCs w:val="24"/>
              </w:rPr>
              <w:t>.</w:t>
            </w:r>
          </w:p>
          <w:p w14:paraId="75089106" w14:textId="7C373501" w:rsidR="002714E2" w:rsidRPr="002B791A" w:rsidRDefault="002714E2" w:rsidP="009663E2">
            <w:pPr>
              <w:spacing w:line="259" w:lineRule="auto"/>
              <w:ind w:firstLine="50"/>
              <w:cnfStyle w:val="000000000000" w:firstRow="0" w:lastRow="0" w:firstColumn="0" w:lastColumn="0" w:oddVBand="0" w:evenVBand="0" w:oddHBand="0" w:evenHBand="0" w:firstRowFirstColumn="0" w:firstRowLastColumn="0" w:lastRowFirstColumn="0" w:lastRowLastColumn="0"/>
              <w:rPr>
                <w:rFonts w:cs="Arial"/>
                <w:szCs w:val="24"/>
              </w:rPr>
            </w:pPr>
          </w:p>
          <w:p w14:paraId="3A609667" w14:textId="6316FC09" w:rsidR="009663E2" w:rsidRDefault="00A96A5E" w:rsidP="009663E2">
            <w:pPr>
              <w:pStyle w:val="ListParagraph"/>
              <w:numPr>
                <w:ilvl w:val="0"/>
                <w:numId w:val="18"/>
              </w:numPr>
              <w:ind w:left="389"/>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W</w:t>
            </w:r>
            <w:r w:rsidR="002714E2" w:rsidRPr="002B791A">
              <w:rPr>
                <w:rFonts w:cs="Arial"/>
                <w:szCs w:val="24"/>
              </w:rPr>
              <w:t>ith non-county residential</w:t>
            </w:r>
            <w:r>
              <w:rPr>
                <w:rFonts w:cs="Arial"/>
                <w:szCs w:val="24"/>
              </w:rPr>
              <w:t>.</w:t>
            </w:r>
          </w:p>
          <w:p w14:paraId="64B0940E" w14:textId="4E94B7EB" w:rsidR="002714E2" w:rsidRPr="002B791A" w:rsidRDefault="002714E2" w:rsidP="009663E2">
            <w:pPr>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 </w:t>
            </w:r>
          </w:p>
          <w:p w14:paraId="24806EFB" w14:textId="630A14B6" w:rsidR="002714E2" w:rsidRPr="002B791A" w:rsidRDefault="00A96A5E" w:rsidP="009663E2">
            <w:pPr>
              <w:pStyle w:val="ListParagraph"/>
              <w:numPr>
                <w:ilvl w:val="0"/>
                <w:numId w:val="18"/>
              </w:numPr>
              <w:ind w:left="389"/>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P</w:t>
            </w:r>
            <w:r w:rsidR="002714E2" w:rsidRPr="002B791A">
              <w:rPr>
                <w:rFonts w:cs="Arial"/>
                <w:szCs w:val="24"/>
              </w:rPr>
              <w:t>lacement with in-house residential</w:t>
            </w:r>
            <w:r>
              <w:rPr>
                <w:rFonts w:cs="Arial"/>
                <w:szCs w:val="24"/>
              </w:rPr>
              <w:t>.</w:t>
            </w:r>
          </w:p>
          <w:p w14:paraId="4BEECCA9" w14:textId="1A37CE5C" w:rsidR="002714E2" w:rsidRPr="002B791A" w:rsidRDefault="002714E2" w:rsidP="00E26D3E">
            <w:pPr>
              <w:spacing w:line="259" w:lineRule="auto"/>
              <w:cnfStyle w:val="000000000000" w:firstRow="0" w:lastRow="0" w:firstColumn="0" w:lastColumn="0" w:oddVBand="0" w:evenVBand="0" w:oddHBand="0" w:evenHBand="0" w:firstRowFirstColumn="0" w:firstRowLastColumn="0" w:lastRowFirstColumn="0" w:lastRowLastColumn="0"/>
              <w:rPr>
                <w:rFonts w:cs="Arial"/>
                <w:szCs w:val="24"/>
              </w:rPr>
            </w:pPr>
          </w:p>
          <w:p w14:paraId="232E5141" w14:textId="11454F0D" w:rsidR="002714E2" w:rsidRPr="002B791A" w:rsidRDefault="002714E2" w:rsidP="009663E2">
            <w:pPr>
              <w:pStyle w:val="ListParagraph"/>
              <w:numPr>
                <w:ilvl w:val="0"/>
                <w:numId w:val="18"/>
              </w:numPr>
              <w:ind w:left="38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Out of Area and at a Distance</w:t>
            </w:r>
            <w:r w:rsidR="00A96A5E">
              <w:rPr>
                <w:rFonts w:cs="Arial"/>
                <w:szCs w:val="24"/>
              </w:rPr>
              <w:t>.</w:t>
            </w:r>
          </w:p>
          <w:p w14:paraId="31FAF33E" w14:textId="42EFFDA2" w:rsidR="002714E2" w:rsidRPr="002B791A" w:rsidRDefault="002714E2" w:rsidP="00E26D3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8930" w:type="dxa"/>
          </w:tcPr>
          <w:p w14:paraId="68B0A207" w14:textId="4328D896" w:rsidR="002714E2" w:rsidRPr="002B791A" w:rsidRDefault="002714E2" w:rsidP="009663E2">
            <w:pPr>
              <w:spacing w:after="120"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p>
          <w:p w14:paraId="5B44CFF7" w14:textId="3DEB41D4" w:rsidR="002714E2" w:rsidRPr="002B791A" w:rsidRDefault="002714E2" w:rsidP="009663E2">
            <w:pPr>
              <w:pStyle w:val="ListParagraph"/>
              <w:numPr>
                <w:ilvl w:val="0"/>
                <w:numId w:val="19"/>
              </w:numPr>
              <w:ind w:left="3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Assistant Director</w:t>
            </w:r>
            <w:r w:rsidR="009663E2">
              <w:rPr>
                <w:rFonts w:cs="Arial"/>
                <w:szCs w:val="24"/>
              </w:rPr>
              <w:t>.</w:t>
            </w:r>
          </w:p>
          <w:p w14:paraId="79EB265F" w14:textId="6E03EAE5" w:rsidR="002714E2" w:rsidRPr="002B791A" w:rsidRDefault="002714E2" w:rsidP="009663E2">
            <w:pPr>
              <w:spacing w:line="259" w:lineRule="auto"/>
              <w:ind w:firstLine="50"/>
              <w:cnfStyle w:val="000000000000" w:firstRow="0" w:lastRow="0" w:firstColumn="0" w:lastColumn="0" w:oddVBand="0" w:evenVBand="0" w:oddHBand="0" w:evenHBand="0" w:firstRowFirstColumn="0" w:firstRowLastColumn="0" w:lastRowFirstColumn="0" w:lastRowLastColumn="0"/>
              <w:rPr>
                <w:rFonts w:cs="Arial"/>
                <w:szCs w:val="24"/>
              </w:rPr>
            </w:pPr>
          </w:p>
          <w:p w14:paraId="4D2BFD14" w14:textId="67673CC3" w:rsidR="002714E2" w:rsidRPr="002B791A" w:rsidRDefault="002714E2" w:rsidP="009663E2">
            <w:pPr>
              <w:pStyle w:val="ListParagraph"/>
              <w:numPr>
                <w:ilvl w:val="0"/>
                <w:numId w:val="19"/>
              </w:numPr>
              <w:ind w:left="3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Assistant Director of Resources</w:t>
            </w:r>
            <w:r w:rsidR="009663E2">
              <w:rPr>
                <w:rFonts w:cs="Arial"/>
                <w:szCs w:val="24"/>
              </w:rPr>
              <w:t>.</w:t>
            </w:r>
          </w:p>
          <w:p w14:paraId="2B98B7C4" w14:textId="525AFF0F" w:rsidR="002714E2" w:rsidRPr="002B791A" w:rsidRDefault="002714E2" w:rsidP="009663E2">
            <w:pPr>
              <w:spacing w:line="259" w:lineRule="auto"/>
              <w:ind w:firstLine="50"/>
              <w:cnfStyle w:val="000000000000" w:firstRow="0" w:lastRow="0" w:firstColumn="0" w:lastColumn="0" w:oddVBand="0" w:evenVBand="0" w:oddHBand="0" w:evenHBand="0" w:firstRowFirstColumn="0" w:firstRowLastColumn="0" w:lastRowFirstColumn="0" w:lastRowLastColumn="0"/>
              <w:rPr>
                <w:rFonts w:cs="Arial"/>
                <w:szCs w:val="24"/>
              </w:rPr>
            </w:pPr>
          </w:p>
          <w:p w14:paraId="1CCEA954" w14:textId="645B8089" w:rsidR="002714E2" w:rsidRPr="002B791A" w:rsidRDefault="002714E2" w:rsidP="009663E2">
            <w:pPr>
              <w:pStyle w:val="ListParagraph"/>
              <w:numPr>
                <w:ilvl w:val="0"/>
                <w:numId w:val="19"/>
              </w:numPr>
              <w:ind w:left="3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Assistant Director of Service and Assistant Director of Resources</w:t>
            </w:r>
            <w:r w:rsidR="009663E2">
              <w:rPr>
                <w:rFonts w:cs="Arial"/>
                <w:szCs w:val="24"/>
              </w:rPr>
              <w:t>.</w:t>
            </w:r>
          </w:p>
          <w:p w14:paraId="3F42CE29" w14:textId="42712DC3" w:rsidR="002714E2" w:rsidRPr="002B791A" w:rsidRDefault="002714E2" w:rsidP="009663E2">
            <w:pPr>
              <w:spacing w:line="259" w:lineRule="auto"/>
              <w:ind w:firstLine="50"/>
              <w:cnfStyle w:val="000000000000" w:firstRow="0" w:lastRow="0" w:firstColumn="0" w:lastColumn="0" w:oddVBand="0" w:evenVBand="0" w:oddHBand="0" w:evenHBand="0" w:firstRowFirstColumn="0" w:firstRowLastColumn="0" w:lastRowFirstColumn="0" w:lastRowLastColumn="0"/>
              <w:rPr>
                <w:rFonts w:cs="Arial"/>
                <w:szCs w:val="24"/>
              </w:rPr>
            </w:pPr>
          </w:p>
          <w:p w14:paraId="3A1DE90E" w14:textId="464C54F6" w:rsidR="002714E2" w:rsidRPr="002B791A" w:rsidRDefault="002714E2" w:rsidP="009663E2">
            <w:pPr>
              <w:pStyle w:val="ListParagraph"/>
              <w:numPr>
                <w:ilvl w:val="0"/>
                <w:numId w:val="19"/>
              </w:numPr>
              <w:ind w:left="3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Assistant Director of Service and Assistant Director of Resources</w:t>
            </w:r>
            <w:r w:rsidR="009663E2">
              <w:rPr>
                <w:rFonts w:cs="Arial"/>
                <w:szCs w:val="24"/>
              </w:rPr>
              <w:t>.</w:t>
            </w:r>
          </w:p>
          <w:p w14:paraId="288292AF" w14:textId="11D1ECA4" w:rsidR="002714E2" w:rsidRPr="002B791A" w:rsidRDefault="002714E2" w:rsidP="009663E2">
            <w:pPr>
              <w:spacing w:line="259" w:lineRule="auto"/>
              <w:ind w:firstLine="50"/>
              <w:cnfStyle w:val="000000000000" w:firstRow="0" w:lastRow="0" w:firstColumn="0" w:lastColumn="0" w:oddVBand="0" w:evenVBand="0" w:oddHBand="0" w:evenHBand="0" w:firstRowFirstColumn="0" w:firstRowLastColumn="0" w:lastRowFirstColumn="0" w:lastRowLastColumn="0"/>
              <w:rPr>
                <w:rFonts w:cs="Arial"/>
                <w:szCs w:val="24"/>
              </w:rPr>
            </w:pPr>
          </w:p>
          <w:p w14:paraId="03527149" w14:textId="79643E0D" w:rsidR="002714E2" w:rsidRPr="002B791A" w:rsidRDefault="002714E2" w:rsidP="009663E2">
            <w:pPr>
              <w:pStyle w:val="ListParagraph"/>
              <w:numPr>
                <w:ilvl w:val="0"/>
                <w:numId w:val="19"/>
              </w:numPr>
              <w:ind w:left="360"/>
              <w:cnfStyle w:val="000000000000" w:firstRow="0" w:lastRow="0" w:firstColumn="0" w:lastColumn="0" w:oddVBand="0" w:evenVBand="0" w:oddHBand="0" w:evenHBand="0" w:firstRowFirstColumn="0" w:firstRowLastColumn="0" w:lastRowFirstColumn="0" w:lastRowLastColumn="0"/>
              <w:rPr>
                <w:rFonts w:cs="Arial"/>
                <w:szCs w:val="24"/>
              </w:rPr>
            </w:pPr>
            <w:r w:rsidRPr="004F2BA8">
              <w:rPr>
                <w:rFonts w:cs="Arial"/>
                <w:szCs w:val="24"/>
              </w:rPr>
              <w:t>Director Corporate Parenting/</w:t>
            </w:r>
            <w:r w:rsidRPr="002B791A">
              <w:rPr>
                <w:rFonts w:cs="Arial"/>
                <w:szCs w:val="24"/>
              </w:rPr>
              <w:t>DCS</w:t>
            </w:r>
            <w:r w:rsidR="009663E2">
              <w:rPr>
                <w:rFonts w:cs="Arial"/>
                <w:szCs w:val="24"/>
              </w:rPr>
              <w:t>.</w:t>
            </w:r>
          </w:p>
        </w:tc>
      </w:tr>
      <w:bookmarkEnd w:id="26"/>
      <w:tr w:rsidR="002714E2" w:rsidRPr="002B791A" w14:paraId="78265285" w14:textId="77777777" w:rsidTr="00FA755E">
        <w:trPr>
          <w:cnfStyle w:val="000000100000" w:firstRow="0" w:lastRow="0" w:firstColumn="0" w:lastColumn="0" w:oddVBand="0" w:evenVBand="0" w:oddHBand="1" w:evenHBand="0" w:firstRowFirstColumn="0" w:firstRowLastColumn="0" w:lastRowFirstColumn="0" w:lastRowLastColumn="0"/>
          <w:trHeight w:val="1934"/>
        </w:trPr>
        <w:tc>
          <w:tcPr>
            <w:cnfStyle w:val="001000000000" w:firstRow="0" w:lastRow="0" w:firstColumn="1" w:lastColumn="0" w:oddVBand="0" w:evenVBand="0" w:oddHBand="0" w:evenHBand="0" w:firstRowFirstColumn="0" w:firstRowLastColumn="0" w:lastRowFirstColumn="0" w:lastRowLastColumn="0"/>
            <w:tcW w:w="993" w:type="dxa"/>
          </w:tcPr>
          <w:p w14:paraId="2522BA4E" w14:textId="5A5DD50B" w:rsidR="003601E7" w:rsidRPr="003601E7" w:rsidRDefault="003601E7" w:rsidP="003601E7">
            <w:pPr>
              <w:spacing w:line="259" w:lineRule="auto"/>
              <w:ind w:left="28"/>
              <w:rPr>
                <w:rFonts w:cs="Arial"/>
                <w:b w:val="0"/>
                <w:bCs w:val="0"/>
                <w:szCs w:val="24"/>
              </w:rPr>
            </w:pPr>
            <w:r>
              <w:rPr>
                <w:rFonts w:cs="Arial"/>
                <w:szCs w:val="24"/>
              </w:rPr>
              <w:t>13.7</w:t>
            </w:r>
          </w:p>
        </w:tc>
        <w:tc>
          <w:tcPr>
            <w:tcW w:w="5386" w:type="dxa"/>
          </w:tcPr>
          <w:p w14:paraId="4051F882" w14:textId="0D886B3D" w:rsidR="002714E2" w:rsidRPr="002B791A" w:rsidRDefault="002714E2" w:rsidP="00086A10">
            <w:pPr>
              <w:spacing w:after="120"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Agreeing a placement move</w:t>
            </w:r>
            <w:r w:rsidR="00086A10">
              <w:rPr>
                <w:rFonts w:cs="Arial"/>
                <w:szCs w:val="24"/>
              </w:rPr>
              <w:t>:</w:t>
            </w:r>
          </w:p>
          <w:p w14:paraId="50C00140" w14:textId="37C6D97D" w:rsidR="002714E2" w:rsidRPr="002B791A" w:rsidRDefault="002714E2" w:rsidP="005B0248">
            <w:pPr>
              <w:spacing w:line="253" w:lineRule="auto"/>
              <w:ind w:left="29" w:right="158"/>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Placement move within Surrey out of hours as </w:t>
            </w:r>
            <w:r w:rsidR="00FA755E" w:rsidRPr="002B791A">
              <w:rPr>
                <w:rFonts w:cs="Arial"/>
                <w:szCs w:val="24"/>
              </w:rPr>
              <w:t>short-term</w:t>
            </w:r>
            <w:r w:rsidRPr="002B791A">
              <w:rPr>
                <w:rFonts w:cs="Arial"/>
                <w:szCs w:val="24"/>
              </w:rPr>
              <w:t xml:space="preserve"> emergency</w:t>
            </w:r>
            <w:r w:rsidR="00272B86">
              <w:rPr>
                <w:rFonts w:cs="Arial"/>
                <w:szCs w:val="24"/>
              </w:rPr>
              <w:t>.</w:t>
            </w:r>
          </w:p>
          <w:p w14:paraId="70FCCFF6" w14:textId="77777777" w:rsidR="002714E2" w:rsidRPr="002B791A" w:rsidRDefault="002714E2" w:rsidP="0009368F">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 </w:t>
            </w:r>
          </w:p>
          <w:p w14:paraId="4F8AEEFD" w14:textId="3677A8CD" w:rsidR="002714E2" w:rsidRPr="002B791A" w:rsidRDefault="002714E2" w:rsidP="00FA755E">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Agreeing to place a child outside Surrey </w:t>
            </w:r>
            <w:r w:rsidRPr="002B791A">
              <w:rPr>
                <w:rFonts w:cs="Arial"/>
                <w:b/>
                <w:szCs w:val="24"/>
              </w:rPr>
              <w:t>out of hours</w:t>
            </w:r>
            <w:r w:rsidR="00272B86">
              <w:rPr>
                <w:rFonts w:cs="Arial"/>
                <w:b/>
                <w:szCs w:val="24"/>
              </w:rPr>
              <w:t>.</w:t>
            </w:r>
          </w:p>
        </w:tc>
        <w:tc>
          <w:tcPr>
            <w:tcW w:w="8930" w:type="dxa"/>
          </w:tcPr>
          <w:p w14:paraId="5BDA1FBB" w14:textId="77777777" w:rsidR="00086A10" w:rsidRDefault="00086A10" w:rsidP="0009368F">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p>
          <w:p w14:paraId="1FFF4298" w14:textId="15455B66" w:rsidR="002714E2" w:rsidRPr="002B791A" w:rsidRDefault="002714E2" w:rsidP="00086A10">
            <w:pPr>
              <w:spacing w:before="120"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EDT Team Manager</w:t>
            </w:r>
            <w:r w:rsidR="004F2BA8">
              <w:rPr>
                <w:rFonts w:cs="Arial"/>
                <w:szCs w:val="24"/>
              </w:rPr>
              <w:t xml:space="preserve"> following </w:t>
            </w:r>
            <w:r w:rsidR="004F2BA8" w:rsidRPr="004F2BA8">
              <w:rPr>
                <w:rFonts w:cs="Arial"/>
                <w:szCs w:val="24"/>
              </w:rPr>
              <w:t xml:space="preserve">conversation </w:t>
            </w:r>
            <w:r w:rsidRPr="004F2BA8">
              <w:rPr>
                <w:rFonts w:cs="Arial"/>
                <w:szCs w:val="24"/>
              </w:rPr>
              <w:t xml:space="preserve">with </w:t>
            </w:r>
            <w:r w:rsidR="00086A10">
              <w:rPr>
                <w:rFonts w:cs="Arial"/>
                <w:szCs w:val="24"/>
              </w:rPr>
              <w:t xml:space="preserve">On-Call Assistant Director. </w:t>
            </w:r>
          </w:p>
          <w:p w14:paraId="4AB042CA" w14:textId="7AE5C3CC" w:rsidR="002714E2" w:rsidRPr="002B791A" w:rsidRDefault="002714E2" w:rsidP="005B0248">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 </w:t>
            </w:r>
          </w:p>
          <w:p w14:paraId="54484052" w14:textId="77777777" w:rsidR="00086A10" w:rsidRDefault="00086A10" w:rsidP="0009368F">
            <w:pPr>
              <w:spacing w:after="9"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p>
          <w:p w14:paraId="643248F9" w14:textId="3FE1DBB3" w:rsidR="002714E2" w:rsidRPr="002B791A" w:rsidRDefault="002714E2" w:rsidP="00086A10">
            <w:pPr>
              <w:spacing w:after="9" w:line="259" w:lineRule="auto"/>
              <w:ind w:left="60"/>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 xml:space="preserve">EDT Team Manager </w:t>
            </w:r>
            <w:r w:rsidRPr="18F62E66">
              <w:rPr>
                <w:rFonts w:eastAsia="Tahoma" w:cs="Arial"/>
              </w:rPr>
              <w:t xml:space="preserve">[this must be escalated to the relevant </w:t>
            </w:r>
            <w:r w:rsidR="00086A10" w:rsidRPr="18F62E66">
              <w:rPr>
                <w:rFonts w:eastAsia="Tahoma" w:cs="Arial"/>
              </w:rPr>
              <w:t>Assistant Director</w:t>
            </w:r>
            <w:r w:rsidRPr="18F62E66">
              <w:rPr>
                <w:rFonts w:eastAsia="Tahoma" w:cs="Arial"/>
              </w:rPr>
              <w:t xml:space="preserve"> on the next working day for appropriate level of sign off]</w:t>
            </w:r>
            <w:r w:rsidR="00086A10" w:rsidRPr="18F62E66">
              <w:rPr>
                <w:rFonts w:eastAsia="Tahoma" w:cs="Arial"/>
              </w:rPr>
              <w:t>.</w:t>
            </w:r>
          </w:p>
        </w:tc>
      </w:tr>
      <w:tr w:rsidR="002714E2" w:rsidRPr="002B791A" w14:paraId="3465E29D" w14:textId="77777777" w:rsidTr="00086A10">
        <w:trPr>
          <w:trHeight w:val="948"/>
        </w:trPr>
        <w:tc>
          <w:tcPr>
            <w:cnfStyle w:val="001000000000" w:firstRow="0" w:lastRow="0" w:firstColumn="1" w:lastColumn="0" w:oddVBand="0" w:evenVBand="0" w:oddHBand="0" w:evenHBand="0" w:firstRowFirstColumn="0" w:firstRowLastColumn="0" w:lastRowFirstColumn="0" w:lastRowLastColumn="0"/>
            <w:tcW w:w="993" w:type="dxa"/>
          </w:tcPr>
          <w:p w14:paraId="71389EE4" w14:textId="5F872CFE" w:rsidR="002714E2" w:rsidRPr="002B791A" w:rsidRDefault="003601E7" w:rsidP="0009368F">
            <w:pPr>
              <w:spacing w:line="259" w:lineRule="auto"/>
              <w:ind w:left="28"/>
              <w:rPr>
                <w:rFonts w:cs="Arial"/>
                <w:szCs w:val="24"/>
              </w:rPr>
            </w:pPr>
            <w:r>
              <w:rPr>
                <w:rFonts w:cs="Arial"/>
                <w:szCs w:val="24"/>
              </w:rPr>
              <w:t>13.8</w:t>
            </w:r>
          </w:p>
        </w:tc>
        <w:tc>
          <w:tcPr>
            <w:tcW w:w="5386" w:type="dxa"/>
          </w:tcPr>
          <w:p w14:paraId="2434844B" w14:textId="27938C27" w:rsidR="002714E2" w:rsidRPr="002B791A" w:rsidRDefault="002714E2" w:rsidP="0009368F">
            <w:pPr>
              <w:spacing w:line="259" w:lineRule="auto"/>
              <w:ind w:left="29"/>
              <w:cnfStyle w:val="000000000000" w:firstRow="0" w:lastRow="0" w:firstColumn="0" w:lastColumn="0" w:oddVBand="0" w:evenVBand="0" w:oddHBand="0" w:evenHBand="0" w:firstRowFirstColumn="0" w:firstRowLastColumn="0" w:lastRowFirstColumn="0" w:lastRowLastColumn="0"/>
              <w:rPr>
                <w:rFonts w:cs="Arial"/>
              </w:rPr>
            </w:pPr>
            <w:r w:rsidRPr="18F62E66">
              <w:rPr>
                <w:rFonts w:cs="Arial"/>
              </w:rPr>
              <w:t>Authority to terminate or suspend placement as a consequence of challenging behaviour if the child is out of area in a neighbouring local authority</w:t>
            </w:r>
            <w:r w:rsidR="00272B86" w:rsidRPr="18F62E66">
              <w:rPr>
                <w:rFonts w:cs="Arial"/>
              </w:rPr>
              <w:t>.</w:t>
            </w:r>
          </w:p>
        </w:tc>
        <w:tc>
          <w:tcPr>
            <w:tcW w:w="8930" w:type="dxa"/>
          </w:tcPr>
          <w:p w14:paraId="0DC407A4" w14:textId="24F90C5F" w:rsidR="002714E2" w:rsidRPr="002B791A" w:rsidRDefault="002714E2" w:rsidP="0009368F">
            <w:pPr>
              <w:spacing w:line="259" w:lineRule="auto"/>
              <w:ind w:left="60"/>
              <w:cnfStyle w:val="000000000000" w:firstRow="0" w:lastRow="0" w:firstColumn="0" w:lastColumn="0" w:oddVBand="0" w:evenVBand="0" w:oddHBand="0" w:evenHBand="0" w:firstRowFirstColumn="0" w:firstRowLastColumn="0" w:lastRowFirstColumn="0" w:lastRowLastColumn="0"/>
              <w:rPr>
                <w:rFonts w:cs="Arial"/>
                <w:color w:val="FF0000"/>
                <w:szCs w:val="24"/>
              </w:rPr>
            </w:pPr>
            <w:r w:rsidRPr="002B791A">
              <w:rPr>
                <w:rFonts w:cs="Arial"/>
                <w:szCs w:val="24"/>
              </w:rPr>
              <w:t xml:space="preserve">Assistant Director in </w:t>
            </w:r>
            <w:r w:rsidR="004F2BA8">
              <w:rPr>
                <w:rFonts w:cs="Arial"/>
                <w:szCs w:val="24"/>
              </w:rPr>
              <w:t>conversation</w:t>
            </w:r>
            <w:r w:rsidRPr="002B791A">
              <w:rPr>
                <w:rFonts w:cs="Arial"/>
                <w:szCs w:val="24"/>
              </w:rPr>
              <w:t xml:space="preserve"> with Service Manager</w:t>
            </w:r>
            <w:r w:rsidR="00086A10">
              <w:rPr>
                <w:rFonts w:cs="Arial"/>
                <w:szCs w:val="24"/>
              </w:rPr>
              <w:t>.</w:t>
            </w:r>
          </w:p>
        </w:tc>
      </w:tr>
      <w:tr w:rsidR="002714E2" w:rsidRPr="002B791A" w14:paraId="30925AAD" w14:textId="77777777" w:rsidTr="00FA755E">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93" w:type="dxa"/>
          </w:tcPr>
          <w:p w14:paraId="43B3782D" w14:textId="64C5FC7B" w:rsidR="002714E2" w:rsidRPr="002B791A" w:rsidRDefault="003601E7" w:rsidP="0009368F">
            <w:pPr>
              <w:spacing w:line="259" w:lineRule="auto"/>
              <w:ind w:left="28"/>
              <w:rPr>
                <w:rFonts w:cs="Arial"/>
                <w:szCs w:val="24"/>
              </w:rPr>
            </w:pPr>
            <w:r>
              <w:rPr>
                <w:rFonts w:cs="Arial"/>
                <w:szCs w:val="24"/>
              </w:rPr>
              <w:t>13.9</w:t>
            </w:r>
          </w:p>
        </w:tc>
        <w:tc>
          <w:tcPr>
            <w:tcW w:w="5386" w:type="dxa"/>
          </w:tcPr>
          <w:p w14:paraId="571639B4" w14:textId="265D3DEE" w:rsidR="002714E2" w:rsidRPr="002B791A" w:rsidRDefault="002714E2" w:rsidP="0009368F">
            <w:pPr>
              <w:spacing w:line="259" w:lineRule="auto"/>
              <w:ind w:left="29" w:right="11"/>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 xml:space="preserve">Authority to terminate placement </w:t>
            </w:r>
            <w:r w:rsidR="00FA755E" w:rsidRPr="18F62E66">
              <w:rPr>
                <w:rFonts w:cs="Arial"/>
              </w:rPr>
              <w:t>because of</w:t>
            </w:r>
            <w:r w:rsidRPr="18F62E66">
              <w:rPr>
                <w:rFonts w:cs="Arial"/>
              </w:rPr>
              <w:t xml:space="preserve"> challenging behaviour if the child is out of area </w:t>
            </w:r>
            <w:r w:rsidRPr="18F62E66">
              <w:rPr>
                <w:rFonts w:cs="Arial"/>
                <w:u w:val="single"/>
              </w:rPr>
              <w:t xml:space="preserve">beyond </w:t>
            </w:r>
            <w:r w:rsidRPr="18F62E66">
              <w:rPr>
                <w:rFonts w:cs="Arial"/>
              </w:rPr>
              <w:t>neighbouring local authorities</w:t>
            </w:r>
            <w:r w:rsidR="00C16E27" w:rsidRPr="18F62E66">
              <w:rPr>
                <w:rFonts w:cs="Arial"/>
              </w:rPr>
              <w:t>.</w:t>
            </w:r>
            <w:r w:rsidRPr="18F62E66">
              <w:rPr>
                <w:rFonts w:cs="Arial"/>
              </w:rPr>
              <w:t xml:space="preserve"> </w:t>
            </w:r>
          </w:p>
        </w:tc>
        <w:tc>
          <w:tcPr>
            <w:tcW w:w="8930" w:type="dxa"/>
          </w:tcPr>
          <w:p w14:paraId="0AB082B0" w14:textId="77777777" w:rsidR="002714E2" w:rsidRPr="002B791A" w:rsidRDefault="002714E2" w:rsidP="0009368F">
            <w:pPr>
              <w:spacing w:line="259" w:lineRule="auto"/>
              <w:cnfStyle w:val="000000100000" w:firstRow="0" w:lastRow="0" w:firstColumn="0" w:lastColumn="0" w:oddVBand="0" w:evenVBand="0" w:oddHBand="1" w:evenHBand="0" w:firstRowFirstColumn="0" w:firstRowLastColumn="0" w:lastRowFirstColumn="0" w:lastRowLastColumn="0"/>
              <w:rPr>
                <w:rFonts w:cs="Arial"/>
                <w:color w:val="FF0000"/>
              </w:rPr>
            </w:pPr>
            <w:r w:rsidRPr="18F62E66">
              <w:rPr>
                <w:rFonts w:cs="Arial"/>
              </w:rPr>
              <w:t xml:space="preserve">Assistant Director in consultation with Service Manager.  DCS to be notified of change as approval maybe needed for a new out of county placement. </w:t>
            </w:r>
          </w:p>
        </w:tc>
      </w:tr>
      <w:tr w:rsidR="002714E2" w:rsidRPr="002B791A" w14:paraId="0C65D04B" w14:textId="77777777" w:rsidTr="00086A10">
        <w:trPr>
          <w:trHeight w:val="406"/>
        </w:trPr>
        <w:tc>
          <w:tcPr>
            <w:cnfStyle w:val="001000000000" w:firstRow="0" w:lastRow="0" w:firstColumn="1" w:lastColumn="0" w:oddVBand="0" w:evenVBand="0" w:oddHBand="0" w:evenHBand="0" w:firstRowFirstColumn="0" w:firstRowLastColumn="0" w:lastRowFirstColumn="0" w:lastRowLastColumn="0"/>
            <w:tcW w:w="993" w:type="dxa"/>
          </w:tcPr>
          <w:p w14:paraId="79AD7649" w14:textId="3BE1423D" w:rsidR="002714E2" w:rsidRPr="002B791A" w:rsidRDefault="003601E7" w:rsidP="0009368F">
            <w:pPr>
              <w:spacing w:line="259" w:lineRule="auto"/>
              <w:ind w:left="28"/>
              <w:rPr>
                <w:rFonts w:cs="Arial"/>
                <w:szCs w:val="24"/>
              </w:rPr>
            </w:pPr>
            <w:r>
              <w:rPr>
                <w:rFonts w:cs="Arial"/>
                <w:szCs w:val="24"/>
              </w:rPr>
              <w:lastRenderedPageBreak/>
              <w:t>13.10</w:t>
            </w:r>
          </w:p>
        </w:tc>
        <w:tc>
          <w:tcPr>
            <w:tcW w:w="5386" w:type="dxa"/>
          </w:tcPr>
          <w:p w14:paraId="0E9FCDC0" w14:textId="602C7945" w:rsidR="002714E2" w:rsidRPr="002B791A" w:rsidRDefault="002714E2" w:rsidP="0009368F">
            <w:pPr>
              <w:spacing w:line="259" w:lineRule="auto"/>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Agreement to </w:t>
            </w:r>
            <w:r w:rsidR="00272B86">
              <w:rPr>
                <w:rFonts w:cs="Arial"/>
                <w:szCs w:val="24"/>
              </w:rPr>
              <w:t>p</w:t>
            </w:r>
            <w:r w:rsidRPr="002B791A">
              <w:rPr>
                <w:rFonts w:cs="Arial"/>
                <w:szCs w:val="24"/>
              </w:rPr>
              <w:t>lacement with parents</w:t>
            </w:r>
            <w:r w:rsidR="00272B86">
              <w:rPr>
                <w:rFonts w:cs="Arial"/>
                <w:szCs w:val="24"/>
              </w:rPr>
              <w:t>.</w:t>
            </w:r>
          </w:p>
        </w:tc>
        <w:tc>
          <w:tcPr>
            <w:tcW w:w="8930" w:type="dxa"/>
          </w:tcPr>
          <w:p w14:paraId="23A502B6" w14:textId="31DAF2BF" w:rsidR="002714E2" w:rsidRPr="002B791A" w:rsidRDefault="002714E2" w:rsidP="0009368F">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Assistant Director in consultation with Service Manager</w:t>
            </w:r>
            <w:r w:rsidR="00086A10">
              <w:rPr>
                <w:rFonts w:cs="Arial"/>
                <w:szCs w:val="24"/>
              </w:rPr>
              <w:t>.</w:t>
            </w:r>
          </w:p>
        </w:tc>
      </w:tr>
      <w:tr w:rsidR="002714E2" w:rsidRPr="002B791A" w14:paraId="14404C1F"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38F48E5C" w14:textId="46C1F2D3" w:rsidR="002714E2" w:rsidRPr="002B791A" w:rsidRDefault="003601E7" w:rsidP="0009368F">
            <w:pPr>
              <w:spacing w:line="259" w:lineRule="auto"/>
              <w:ind w:left="28"/>
              <w:rPr>
                <w:rFonts w:cs="Arial"/>
                <w:szCs w:val="24"/>
              </w:rPr>
            </w:pPr>
            <w:r>
              <w:rPr>
                <w:rFonts w:cs="Arial"/>
                <w:szCs w:val="24"/>
              </w:rPr>
              <w:t>13.11</w:t>
            </w:r>
          </w:p>
        </w:tc>
        <w:tc>
          <w:tcPr>
            <w:tcW w:w="5386" w:type="dxa"/>
          </w:tcPr>
          <w:p w14:paraId="19063358" w14:textId="663BE69F" w:rsidR="002714E2" w:rsidRPr="002B791A" w:rsidRDefault="002714E2" w:rsidP="0009368F">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Consent to routine medical treatments, immunisations, and vaccinations</w:t>
            </w:r>
            <w:r w:rsidR="00272B86">
              <w:rPr>
                <w:rFonts w:cs="Arial"/>
                <w:szCs w:val="24"/>
              </w:rPr>
              <w:t>.</w:t>
            </w:r>
          </w:p>
        </w:tc>
        <w:tc>
          <w:tcPr>
            <w:tcW w:w="8930" w:type="dxa"/>
          </w:tcPr>
          <w:p w14:paraId="1DEC7B3B" w14:textId="78977AC6" w:rsidR="002714E2" w:rsidRPr="002B791A" w:rsidRDefault="002714E2" w:rsidP="0009368F">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Team Manager in consultation with and consent from all holding PR [unless not possible]</w:t>
            </w:r>
            <w:r w:rsidR="00086A10">
              <w:rPr>
                <w:rFonts w:cs="Arial"/>
                <w:szCs w:val="24"/>
              </w:rPr>
              <w:t>.</w:t>
            </w:r>
          </w:p>
        </w:tc>
      </w:tr>
      <w:tr w:rsidR="002714E2" w:rsidRPr="002B791A" w14:paraId="33D1FF7C"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78B2B92A" w14:textId="747B86B8" w:rsidR="002714E2" w:rsidRPr="002B791A" w:rsidRDefault="003601E7" w:rsidP="00E26D3E">
            <w:pPr>
              <w:ind w:left="28"/>
              <w:rPr>
                <w:rFonts w:cs="Arial"/>
                <w:szCs w:val="24"/>
              </w:rPr>
            </w:pPr>
            <w:r>
              <w:rPr>
                <w:rFonts w:cs="Arial"/>
                <w:szCs w:val="24"/>
              </w:rPr>
              <w:t>13.12</w:t>
            </w:r>
          </w:p>
        </w:tc>
        <w:tc>
          <w:tcPr>
            <w:tcW w:w="5386" w:type="dxa"/>
          </w:tcPr>
          <w:p w14:paraId="4A17E69A" w14:textId="77777777" w:rsidR="002714E2" w:rsidRPr="002B791A" w:rsidRDefault="002714E2" w:rsidP="00E26D3E">
            <w:pPr>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Consent to emergency treatment including </w:t>
            </w:r>
          </w:p>
          <w:p w14:paraId="4CF22D1E" w14:textId="04D44843" w:rsidR="002714E2" w:rsidRPr="002B791A" w:rsidRDefault="00757DCE" w:rsidP="004F2BA8">
            <w:pPr>
              <w:spacing w:line="259" w:lineRule="auto"/>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w:t>
            </w:r>
            <w:r w:rsidR="002714E2" w:rsidRPr="002B791A">
              <w:rPr>
                <w:rFonts w:cs="Arial"/>
                <w:szCs w:val="24"/>
              </w:rPr>
              <w:t>naesthetic</w:t>
            </w:r>
            <w:r>
              <w:rPr>
                <w:rFonts w:cs="Arial"/>
                <w:szCs w:val="24"/>
              </w:rPr>
              <w:t xml:space="preserve"> </w:t>
            </w:r>
            <w:r w:rsidR="002714E2" w:rsidRPr="002B791A">
              <w:rPr>
                <w:rFonts w:cs="Arial"/>
                <w:szCs w:val="24"/>
              </w:rPr>
              <w:t>/ operations</w:t>
            </w:r>
            <w:r w:rsidR="00272B86">
              <w:rPr>
                <w:rFonts w:cs="Arial"/>
                <w:szCs w:val="24"/>
              </w:rPr>
              <w:t>.</w:t>
            </w:r>
          </w:p>
          <w:p w14:paraId="01B9C2D3" w14:textId="1C2485D6" w:rsidR="002714E2" w:rsidRPr="002B791A" w:rsidRDefault="002714E2" w:rsidP="00E3433F">
            <w:pPr>
              <w:spacing w:line="259" w:lineRule="auto"/>
              <w:cnfStyle w:val="000000000000" w:firstRow="0" w:lastRow="0" w:firstColumn="0" w:lastColumn="0" w:oddVBand="0" w:evenVBand="0" w:oddHBand="0" w:evenHBand="0" w:firstRowFirstColumn="0" w:firstRowLastColumn="0" w:lastRowFirstColumn="0" w:lastRowLastColumn="0"/>
              <w:rPr>
                <w:rFonts w:cs="Arial"/>
                <w:szCs w:val="24"/>
              </w:rPr>
            </w:pPr>
          </w:p>
          <w:p w14:paraId="7B7676F1" w14:textId="0F232B29" w:rsidR="002714E2" w:rsidRPr="002B791A" w:rsidRDefault="002714E2" w:rsidP="00E26D3E">
            <w:pPr>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eastAsia="Tahoma" w:cs="Arial"/>
                <w:szCs w:val="24"/>
              </w:rPr>
              <w:t>Emergency invasive medical procedures for children in care, out of hours</w:t>
            </w:r>
            <w:r w:rsidR="00272B86">
              <w:rPr>
                <w:rFonts w:eastAsia="Tahoma" w:cs="Arial"/>
                <w:szCs w:val="24"/>
              </w:rPr>
              <w:t>.</w:t>
            </w:r>
          </w:p>
        </w:tc>
        <w:tc>
          <w:tcPr>
            <w:tcW w:w="8930" w:type="dxa"/>
          </w:tcPr>
          <w:p w14:paraId="40E3E3BF" w14:textId="78AD2019" w:rsidR="004F2BA8" w:rsidRPr="002B791A" w:rsidRDefault="002714E2" w:rsidP="00E3433F">
            <w:pPr>
              <w:spacing w:after="120"/>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Gillick competent</w:t>
            </w:r>
            <w:r w:rsidR="00086A10">
              <w:rPr>
                <w:rFonts w:cs="Arial"/>
                <w:szCs w:val="24"/>
              </w:rPr>
              <w:t xml:space="preserve"> </w:t>
            </w:r>
            <w:r w:rsidRPr="002B791A">
              <w:rPr>
                <w:rFonts w:cs="Arial"/>
                <w:szCs w:val="24"/>
              </w:rPr>
              <w:t xml:space="preserve">/ Fraser Guidelines apply </w:t>
            </w:r>
            <w:r w:rsidR="004F2BA8">
              <w:rPr>
                <w:rFonts w:cs="Arial"/>
                <w:szCs w:val="24"/>
              </w:rPr>
              <w:t xml:space="preserve">to both emergency treatment and invasive procedures </w:t>
            </w:r>
            <w:r w:rsidRPr="002B791A">
              <w:rPr>
                <w:rFonts w:cs="Arial"/>
                <w:szCs w:val="24"/>
              </w:rPr>
              <w:t>but where a doctor seeks consent</w:t>
            </w:r>
            <w:r w:rsidR="00C16E27" w:rsidRPr="002B791A">
              <w:rPr>
                <w:rFonts w:cs="Arial"/>
                <w:szCs w:val="24"/>
              </w:rPr>
              <w:t>,</w:t>
            </w:r>
            <w:r w:rsidRPr="002B791A">
              <w:rPr>
                <w:rFonts w:cs="Arial"/>
                <w:szCs w:val="24"/>
              </w:rPr>
              <w:t xml:space="preserve"> they will need to obtain consent from: </w:t>
            </w:r>
          </w:p>
          <w:p w14:paraId="7843BD6C" w14:textId="433D3A9F" w:rsidR="002714E2" w:rsidRPr="00FA755E" w:rsidRDefault="002714E2" w:rsidP="00FA755E">
            <w:pPr>
              <w:ind w:left="60" w:right="548"/>
              <w:cnfStyle w:val="000000000000" w:firstRow="0" w:lastRow="0" w:firstColumn="0" w:lastColumn="0" w:oddVBand="0" w:evenVBand="0" w:oddHBand="0" w:evenHBand="0" w:firstRowFirstColumn="0" w:firstRowLastColumn="0" w:lastRowFirstColumn="0" w:lastRowLastColumn="0"/>
              <w:rPr>
                <w:rFonts w:cs="Arial"/>
                <w:color w:val="FF0000"/>
              </w:rPr>
            </w:pPr>
            <w:r w:rsidRPr="18F62E66">
              <w:rPr>
                <w:rFonts w:cs="Arial"/>
              </w:rPr>
              <w:t>Assistant Director</w:t>
            </w:r>
            <w:r w:rsidRPr="18F62E66">
              <w:rPr>
                <w:rFonts w:cs="Arial"/>
                <w:color w:val="FF0000"/>
              </w:rPr>
              <w:t xml:space="preserve"> </w:t>
            </w:r>
            <w:r w:rsidRPr="18F62E66">
              <w:rPr>
                <w:rFonts w:cs="Arial"/>
              </w:rPr>
              <w:t xml:space="preserve">with parents’ consent [if </w:t>
            </w:r>
            <w:r w:rsidR="004F2BA8" w:rsidRPr="18F62E66">
              <w:rPr>
                <w:rFonts w:cs="Arial"/>
              </w:rPr>
              <w:t>possible] If</w:t>
            </w:r>
            <w:r w:rsidRPr="18F62E66">
              <w:rPr>
                <w:rFonts w:cs="Arial"/>
              </w:rPr>
              <w:t xml:space="preserve"> no parental consent</w:t>
            </w:r>
            <w:r w:rsidR="004F2BA8" w:rsidRPr="18F62E66">
              <w:rPr>
                <w:rFonts w:cs="Arial"/>
              </w:rPr>
              <w:t xml:space="preserve"> </w:t>
            </w:r>
            <w:r w:rsidRPr="18F62E66">
              <w:rPr>
                <w:rFonts w:cs="Arial"/>
              </w:rPr>
              <w:t>/ or parents object</w:t>
            </w:r>
            <w:r w:rsidR="004F2BA8" w:rsidRPr="18F62E66">
              <w:rPr>
                <w:rFonts w:cs="Arial"/>
              </w:rPr>
              <w:t>, then</w:t>
            </w:r>
            <w:r w:rsidRPr="18F62E66">
              <w:rPr>
                <w:rFonts w:cs="Arial"/>
              </w:rPr>
              <w:t xml:space="preserve"> legal advice </w:t>
            </w:r>
            <w:r w:rsidR="004F2BA8" w:rsidRPr="18F62E66">
              <w:rPr>
                <w:rFonts w:cs="Arial"/>
              </w:rPr>
              <w:t>must</w:t>
            </w:r>
            <w:r w:rsidRPr="18F62E66">
              <w:rPr>
                <w:rFonts w:cs="Arial"/>
              </w:rPr>
              <w:t xml:space="preserve"> be obtained</w:t>
            </w:r>
            <w:r w:rsidR="004F2BA8" w:rsidRPr="18F62E66">
              <w:rPr>
                <w:rFonts w:cs="Arial"/>
              </w:rPr>
              <w:t xml:space="preserve">. </w:t>
            </w:r>
            <w:r w:rsidRPr="18F62E66">
              <w:rPr>
                <w:rFonts w:cs="Arial"/>
              </w:rPr>
              <w:t xml:space="preserve"> </w:t>
            </w:r>
            <w:r w:rsidRPr="18F62E66">
              <w:rPr>
                <w:rFonts w:cs="Arial"/>
                <w:color w:val="FF0000"/>
              </w:rPr>
              <w:t xml:space="preserve"> </w:t>
            </w:r>
          </w:p>
          <w:p w14:paraId="0ABDF0F8" w14:textId="11B8AF35" w:rsidR="002714E2" w:rsidRPr="002B791A" w:rsidRDefault="004F2BA8" w:rsidP="00E26D3E">
            <w:pPr>
              <w:ind w:left="6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W</w:t>
            </w:r>
            <w:r w:rsidR="002714E2" w:rsidRPr="002B791A">
              <w:rPr>
                <w:rFonts w:cs="Arial"/>
                <w:szCs w:val="24"/>
              </w:rPr>
              <w:t>here a doctor seeks consent</w:t>
            </w:r>
            <w:r w:rsidR="00C16E27" w:rsidRPr="002B791A">
              <w:rPr>
                <w:rFonts w:cs="Arial"/>
                <w:szCs w:val="24"/>
              </w:rPr>
              <w:t>,</w:t>
            </w:r>
            <w:r w:rsidR="002714E2" w:rsidRPr="002B791A">
              <w:rPr>
                <w:rFonts w:cs="Arial"/>
                <w:szCs w:val="24"/>
              </w:rPr>
              <w:t xml:space="preserve"> they will need to obtain consent from</w:t>
            </w:r>
            <w:r w:rsidR="00A97A33">
              <w:rPr>
                <w:rFonts w:cs="Arial"/>
                <w:szCs w:val="24"/>
              </w:rPr>
              <w:t xml:space="preserve"> the </w:t>
            </w:r>
            <w:r w:rsidR="002714E2" w:rsidRPr="002B791A">
              <w:rPr>
                <w:rFonts w:cs="Arial"/>
                <w:szCs w:val="24"/>
              </w:rPr>
              <w:t xml:space="preserve">EDT Team Manager [in consultation with </w:t>
            </w:r>
            <w:r w:rsidR="00E3433F">
              <w:rPr>
                <w:rFonts w:cs="Arial"/>
                <w:szCs w:val="24"/>
              </w:rPr>
              <w:t>Assistant Director</w:t>
            </w:r>
            <w:r w:rsidR="002714E2" w:rsidRPr="002B791A">
              <w:rPr>
                <w:rFonts w:cs="Arial"/>
                <w:szCs w:val="24"/>
              </w:rPr>
              <w:t>]</w:t>
            </w:r>
            <w:r w:rsidR="00E3433F">
              <w:rPr>
                <w:rFonts w:cs="Arial"/>
                <w:szCs w:val="24"/>
              </w:rPr>
              <w:t>.</w:t>
            </w:r>
          </w:p>
        </w:tc>
      </w:tr>
      <w:tr w:rsidR="002714E2" w:rsidRPr="002B791A" w14:paraId="731DC83B"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69468907" w14:textId="4FC75D14" w:rsidR="002714E2" w:rsidRPr="002B791A" w:rsidRDefault="003601E7" w:rsidP="00E26D3E">
            <w:pPr>
              <w:ind w:left="28"/>
              <w:rPr>
                <w:rFonts w:cs="Arial"/>
                <w:szCs w:val="24"/>
              </w:rPr>
            </w:pPr>
            <w:r>
              <w:rPr>
                <w:rFonts w:cs="Arial"/>
                <w:szCs w:val="24"/>
              </w:rPr>
              <w:t>13.13</w:t>
            </w:r>
          </w:p>
        </w:tc>
        <w:tc>
          <w:tcPr>
            <w:tcW w:w="5386" w:type="dxa"/>
          </w:tcPr>
          <w:p w14:paraId="5203B81E" w14:textId="2C36DF7C" w:rsidR="002714E2" w:rsidRPr="002B791A" w:rsidRDefault="002714E2" w:rsidP="00E3433F">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Signing of passports for Looked After Children on full Care Orders</w:t>
            </w:r>
            <w:r w:rsidR="00272B86">
              <w:rPr>
                <w:rFonts w:cs="Arial"/>
                <w:szCs w:val="24"/>
              </w:rPr>
              <w:t>.</w:t>
            </w:r>
          </w:p>
        </w:tc>
        <w:tc>
          <w:tcPr>
            <w:tcW w:w="8930" w:type="dxa"/>
          </w:tcPr>
          <w:p w14:paraId="73BB4A49" w14:textId="2665ACA4" w:rsidR="002714E2" w:rsidRPr="002B791A" w:rsidRDefault="002714E2" w:rsidP="00E26D3E">
            <w:pPr>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Service Manager</w:t>
            </w:r>
            <w:r w:rsidR="00E3433F">
              <w:rPr>
                <w:rFonts w:cs="Arial"/>
                <w:szCs w:val="24"/>
              </w:rPr>
              <w:t>.</w:t>
            </w:r>
          </w:p>
        </w:tc>
      </w:tr>
      <w:tr w:rsidR="002714E2" w:rsidRPr="002B791A" w14:paraId="14018AE0" w14:textId="77777777" w:rsidTr="00E3433F">
        <w:trPr>
          <w:trHeight w:val="685"/>
        </w:trPr>
        <w:tc>
          <w:tcPr>
            <w:cnfStyle w:val="001000000000" w:firstRow="0" w:lastRow="0" w:firstColumn="1" w:lastColumn="0" w:oddVBand="0" w:evenVBand="0" w:oddHBand="0" w:evenHBand="0" w:firstRowFirstColumn="0" w:firstRowLastColumn="0" w:lastRowFirstColumn="0" w:lastRowLastColumn="0"/>
            <w:tcW w:w="993" w:type="dxa"/>
          </w:tcPr>
          <w:p w14:paraId="61BEAB05" w14:textId="553ACC49" w:rsidR="002714E2" w:rsidRPr="002B791A" w:rsidRDefault="003601E7" w:rsidP="00E26D3E">
            <w:pPr>
              <w:ind w:left="28"/>
              <w:rPr>
                <w:rFonts w:cs="Arial"/>
                <w:szCs w:val="24"/>
              </w:rPr>
            </w:pPr>
            <w:r>
              <w:rPr>
                <w:rFonts w:cs="Arial"/>
                <w:szCs w:val="24"/>
              </w:rPr>
              <w:t>13.14</w:t>
            </w:r>
          </w:p>
        </w:tc>
        <w:tc>
          <w:tcPr>
            <w:tcW w:w="5386" w:type="dxa"/>
          </w:tcPr>
          <w:p w14:paraId="6AB3D401" w14:textId="756714EE" w:rsidR="002714E2" w:rsidRPr="002B791A" w:rsidRDefault="002714E2" w:rsidP="00E26D3E">
            <w:pPr>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Signing of passports for Looked After Children accommodated under section 20</w:t>
            </w:r>
            <w:r w:rsidR="00272B86">
              <w:rPr>
                <w:rFonts w:cs="Arial"/>
                <w:szCs w:val="24"/>
              </w:rPr>
              <w:t>.</w:t>
            </w:r>
          </w:p>
        </w:tc>
        <w:tc>
          <w:tcPr>
            <w:tcW w:w="8930" w:type="dxa"/>
          </w:tcPr>
          <w:p w14:paraId="79BA9F29" w14:textId="77777777" w:rsidR="002714E2" w:rsidRPr="002B791A" w:rsidRDefault="002714E2" w:rsidP="00E26D3E">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Those with PR, if available. </w:t>
            </w:r>
          </w:p>
          <w:p w14:paraId="0FD90781" w14:textId="335E00AE" w:rsidR="002714E2" w:rsidRPr="002B791A" w:rsidRDefault="002714E2" w:rsidP="00E26D3E">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Service Manager, if there is no one with PR or unavailable [UASC, for instance]</w:t>
            </w:r>
            <w:r w:rsidR="00E3433F">
              <w:rPr>
                <w:rFonts w:cs="Arial"/>
                <w:szCs w:val="24"/>
              </w:rPr>
              <w:t>.</w:t>
            </w:r>
          </w:p>
        </w:tc>
      </w:tr>
      <w:tr w:rsidR="002714E2" w:rsidRPr="002B791A" w14:paraId="17CB973A" w14:textId="77777777" w:rsidTr="00E3433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104FD095" w14:textId="1B37C8BF" w:rsidR="002714E2" w:rsidRPr="002B791A" w:rsidRDefault="002714E2" w:rsidP="002714E2">
            <w:pPr>
              <w:rPr>
                <w:rFonts w:cs="Arial"/>
                <w:szCs w:val="24"/>
              </w:rPr>
            </w:pPr>
          </w:p>
        </w:tc>
        <w:tc>
          <w:tcPr>
            <w:tcW w:w="14316" w:type="dxa"/>
            <w:gridSpan w:val="2"/>
            <w:shd w:val="clear" w:color="auto" w:fill="D9D9D9" w:themeFill="background1" w:themeFillShade="D9"/>
            <w:vAlign w:val="center"/>
          </w:tcPr>
          <w:p w14:paraId="13A0B850" w14:textId="68EAA051" w:rsidR="002714E2" w:rsidRPr="002B791A" w:rsidRDefault="002714E2" w:rsidP="00C15C1C">
            <w:pPr>
              <w:pStyle w:val="ListParagraph"/>
              <w:numPr>
                <w:ilvl w:val="0"/>
                <w:numId w:val="21"/>
              </w:numPr>
              <w:ind w:left="238" w:hanging="283"/>
              <w:cnfStyle w:val="000000100000" w:firstRow="0" w:lastRow="0" w:firstColumn="0" w:lastColumn="0" w:oddVBand="0" w:evenVBand="0" w:oddHBand="1" w:evenHBand="0" w:firstRowFirstColumn="0" w:firstRowLastColumn="0" w:lastRowFirstColumn="0" w:lastRowLastColumn="0"/>
              <w:rPr>
                <w:szCs w:val="24"/>
              </w:rPr>
            </w:pPr>
            <w:bookmarkStart w:id="27" w:name="_Toc190349086"/>
            <w:r w:rsidRPr="00C15C1C">
              <w:rPr>
                <w:rStyle w:val="Heading5Char"/>
              </w:rPr>
              <w:t>Statutory</w:t>
            </w:r>
            <w:r w:rsidRPr="6166ED28">
              <w:rPr>
                <w:rStyle w:val="Heading5Char"/>
                <w:szCs w:val="24"/>
              </w:rPr>
              <w:t xml:space="preserve"> Visits</w:t>
            </w:r>
            <w:bookmarkEnd w:id="27"/>
            <w:r w:rsidRPr="6166ED28">
              <w:rPr>
                <w:szCs w:val="24"/>
              </w:rPr>
              <w:t xml:space="preserve"> </w:t>
            </w:r>
          </w:p>
        </w:tc>
      </w:tr>
      <w:tr w:rsidR="00770EC0" w:rsidRPr="002B791A" w14:paraId="58091B90"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70735547" w14:textId="0FBEF286" w:rsidR="002714E2" w:rsidRPr="002B791A" w:rsidRDefault="003601E7" w:rsidP="00E26D3E">
            <w:pPr>
              <w:spacing w:line="259" w:lineRule="auto"/>
              <w:ind w:left="28"/>
              <w:rPr>
                <w:rFonts w:cs="Arial"/>
                <w:szCs w:val="24"/>
              </w:rPr>
            </w:pPr>
            <w:r>
              <w:rPr>
                <w:rFonts w:cs="Arial"/>
                <w:szCs w:val="24"/>
              </w:rPr>
              <w:t>14.1</w:t>
            </w:r>
          </w:p>
          <w:p w14:paraId="139B6933" w14:textId="77777777" w:rsidR="002714E2" w:rsidRPr="002B791A" w:rsidRDefault="002714E2" w:rsidP="00E26D3E">
            <w:pPr>
              <w:spacing w:line="259" w:lineRule="auto"/>
              <w:ind w:left="28"/>
              <w:rPr>
                <w:rFonts w:cs="Arial"/>
                <w:szCs w:val="24"/>
              </w:rPr>
            </w:pPr>
            <w:r w:rsidRPr="002B791A">
              <w:rPr>
                <w:rFonts w:cs="Arial"/>
                <w:szCs w:val="24"/>
              </w:rPr>
              <w:t xml:space="preserve"> </w:t>
            </w:r>
          </w:p>
          <w:p w14:paraId="4C1F8C4A" w14:textId="77777777" w:rsidR="002714E2" w:rsidRPr="002B791A" w:rsidRDefault="002714E2" w:rsidP="00E26D3E">
            <w:pPr>
              <w:spacing w:line="259" w:lineRule="auto"/>
              <w:ind w:left="28"/>
              <w:rPr>
                <w:rFonts w:cs="Arial"/>
                <w:szCs w:val="24"/>
              </w:rPr>
            </w:pPr>
            <w:r w:rsidRPr="002B791A">
              <w:rPr>
                <w:rFonts w:cs="Arial"/>
                <w:szCs w:val="24"/>
              </w:rPr>
              <w:t xml:space="preserve"> </w:t>
            </w:r>
          </w:p>
          <w:p w14:paraId="7A663305" w14:textId="7155C6A6" w:rsidR="002714E2" w:rsidRPr="002B791A" w:rsidRDefault="002714E2" w:rsidP="00E26D3E">
            <w:pPr>
              <w:ind w:left="28"/>
              <w:rPr>
                <w:rFonts w:cs="Arial"/>
                <w:b w:val="0"/>
                <w:szCs w:val="24"/>
              </w:rPr>
            </w:pPr>
            <w:r w:rsidRPr="002B791A">
              <w:rPr>
                <w:rFonts w:cs="Arial"/>
                <w:szCs w:val="24"/>
              </w:rPr>
              <w:t xml:space="preserve"> </w:t>
            </w:r>
          </w:p>
        </w:tc>
        <w:tc>
          <w:tcPr>
            <w:tcW w:w="5386" w:type="dxa"/>
          </w:tcPr>
          <w:p w14:paraId="722342A9" w14:textId="28D296C6" w:rsidR="002714E2" w:rsidRPr="002B791A" w:rsidRDefault="002714E2" w:rsidP="00E26D3E">
            <w:pPr>
              <w:spacing w:line="259" w:lineRule="auto"/>
              <w:ind w:left="29"/>
              <w:cnfStyle w:val="000000000000" w:firstRow="0" w:lastRow="0" w:firstColumn="0" w:lastColumn="0" w:oddVBand="0" w:evenVBand="0" w:oddHBand="0" w:evenHBand="0" w:firstRowFirstColumn="0" w:firstRowLastColumn="0" w:lastRowFirstColumn="0" w:lastRowLastColumn="0"/>
              <w:rPr>
                <w:rFonts w:cs="Arial"/>
              </w:rPr>
            </w:pPr>
            <w:r w:rsidRPr="002B791A">
              <w:rPr>
                <w:rFonts w:cs="Arial"/>
                <w:szCs w:val="24"/>
              </w:rPr>
              <w:t xml:space="preserve">Carrying out of statutory CIN, </w:t>
            </w:r>
            <w:r w:rsidRPr="6166ED28">
              <w:rPr>
                <w:rFonts w:cs="Arial"/>
              </w:rPr>
              <w:t xml:space="preserve">CP or </w:t>
            </w:r>
            <w:r w:rsidR="00F04C41" w:rsidRPr="6166ED28">
              <w:rPr>
                <w:rFonts w:cs="Arial"/>
              </w:rPr>
              <w:t>CLA</w:t>
            </w:r>
            <w:r w:rsidRPr="6166ED28">
              <w:rPr>
                <w:rFonts w:cs="Arial"/>
              </w:rPr>
              <w:t xml:space="preserve"> visits</w:t>
            </w:r>
            <w:r w:rsidR="00E3433F">
              <w:rPr>
                <w:rFonts w:cs="Arial"/>
              </w:rPr>
              <w:t>.</w:t>
            </w:r>
            <w:r w:rsidRPr="6166ED28">
              <w:rPr>
                <w:rFonts w:cs="Arial"/>
              </w:rPr>
              <w:t xml:space="preserve"> </w:t>
            </w:r>
          </w:p>
          <w:p w14:paraId="699DC787" w14:textId="77777777" w:rsidR="00272B86" w:rsidRDefault="00272B86" w:rsidP="00E26D3E">
            <w:pPr>
              <w:ind w:left="29"/>
              <w:cnfStyle w:val="000000000000" w:firstRow="0" w:lastRow="0" w:firstColumn="0" w:lastColumn="0" w:oddVBand="0" w:evenVBand="0" w:oddHBand="0" w:evenHBand="0" w:firstRowFirstColumn="0" w:firstRowLastColumn="0" w:lastRowFirstColumn="0" w:lastRowLastColumn="0"/>
              <w:rPr>
                <w:rFonts w:cs="Arial"/>
                <w:szCs w:val="24"/>
              </w:rPr>
            </w:pPr>
          </w:p>
          <w:p w14:paraId="3DC0467F" w14:textId="7508B1E6" w:rsidR="002714E2" w:rsidRPr="002B791A" w:rsidRDefault="002714E2" w:rsidP="00E26D3E">
            <w:pPr>
              <w:ind w:left="29"/>
              <w:cnfStyle w:val="000000000000" w:firstRow="0" w:lastRow="0" w:firstColumn="0" w:lastColumn="0" w:oddVBand="0" w:evenVBand="0" w:oddHBand="0" w:evenHBand="0" w:firstRowFirstColumn="0" w:firstRowLastColumn="0" w:lastRowFirstColumn="0" w:lastRowLastColumn="0"/>
              <w:rPr>
                <w:rFonts w:cs="Arial"/>
                <w:b/>
              </w:rPr>
            </w:pPr>
            <w:r w:rsidRPr="18F62E66">
              <w:rPr>
                <w:rFonts w:cs="Arial"/>
              </w:rPr>
              <w:t>Ensuring statutory visits have taken place in accordance with legislation and policy</w:t>
            </w:r>
            <w:r w:rsidR="00E3433F" w:rsidRPr="18F62E66">
              <w:rPr>
                <w:rFonts w:cs="Arial"/>
              </w:rPr>
              <w:t>.</w:t>
            </w:r>
          </w:p>
        </w:tc>
        <w:tc>
          <w:tcPr>
            <w:tcW w:w="8930" w:type="dxa"/>
          </w:tcPr>
          <w:p w14:paraId="0943F581" w14:textId="43E29126" w:rsidR="002714E2" w:rsidRPr="002B791A" w:rsidRDefault="002714E2" w:rsidP="00E26D3E">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Allocated worker</w:t>
            </w:r>
            <w:r w:rsidR="00272B86">
              <w:rPr>
                <w:rFonts w:cs="Arial"/>
                <w:szCs w:val="24"/>
              </w:rPr>
              <w:t>.</w:t>
            </w:r>
          </w:p>
          <w:p w14:paraId="77289DBF" w14:textId="0E1662EB" w:rsidR="002714E2" w:rsidRPr="002B791A" w:rsidRDefault="002714E2" w:rsidP="00E26D3E">
            <w:pPr>
              <w:spacing w:line="259" w:lineRule="auto"/>
              <w:ind w:left="60"/>
              <w:cnfStyle w:val="000000000000" w:firstRow="0" w:lastRow="0" w:firstColumn="0" w:lastColumn="0" w:oddVBand="0" w:evenVBand="0" w:oddHBand="0" w:evenHBand="0" w:firstRowFirstColumn="0" w:firstRowLastColumn="0" w:lastRowFirstColumn="0" w:lastRowLastColumn="0"/>
              <w:rPr>
                <w:rFonts w:cs="Arial"/>
              </w:rPr>
            </w:pPr>
          </w:p>
          <w:p w14:paraId="145D3D66" w14:textId="72CB1FBB" w:rsidR="002714E2" w:rsidRPr="002B791A" w:rsidRDefault="002714E2" w:rsidP="00E26D3E">
            <w:pPr>
              <w:ind w:left="60"/>
              <w:cnfStyle w:val="000000000000" w:firstRow="0" w:lastRow="0" w:firstColumn="0" w:lastColumn="0" w:oddVBand="0" w:evenVBand="0" w:oddHBand="0" w:evenHBand="0" w:firstRowFirstColumn="0" w:firstRowLastColumn="0" w:lastRowFirstColumn="0" w:lastRowLastColumn="0"/>
              <w:rPr>
                <w:rFonts w:cs="Arial"/>
                <w:b/>
                <w:szCs w:val="24"/>
              </w:rPr>
            </w:pPr>
            <w:r w:rsidRPr="002B791A">
              <w:rPr>
                <w:rFonts w:cs="Arial"/>
                <w:szCs w:val="24"/>
              </w:rPr>
              <w:t>Team Manager</w:t>
            </w:r>
            <w:r w:rsidR="00272B86">
              <w:rPr>
                <w:rFonts w:cs="Arial"/>
                <w:szCs w:val="24"/>
              </w:rPr>
              <w:t>.</w:t>
            </w:r>
          </w:p>
        </w:tc>
      </w:tr>
      <w:tr w:rsidR="002714E2" w:rsidRPr="002B791A" w14:paraId="695EB267"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0A067507" w14:textId="333BBEAD" w:rsidR="002714E2" w:rsidRPr="002B791A" w:rsidRDefault="003601E7" w:rsidP="00E26D3E">
            <w:pPr>
              <w:ind w:left="28"/>
              <w:rPr>
                <w:rFonts w:cs="Arial"/>
                <w:szCs w:val="24"/>
              </w:rPr>
            </w:pPr>
            <w:r>
              <w:rPr>
                <w:rFonts w:cs="Arial"/>
                <w:szCs w:val="24"/>
              </w:rPr>
              <w:t>14.2</w:t>
            </w:r>
          </w:p>
        </w:tc>
        <w:tc>
          <w:tcPr>
            <w:tcW w:w="5386" w:type="dxa"/>
          </w:tcPr>
          <w:p w14:paraId="34C434F5" w14:textId="4527DF3C" w:rsidR="002714E2" w:rsidRPr="002B791A" w:rsidRDefault="002714E2" w:rsidP="00272B86">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CLA Missing children: notifying police and those with PR</w:t>
            </w:r>
            <w:r w:rsidR="00272B86">
              <w:rPr>
                <w:rFonts w:cs="Arial"/>
                <w:szCs w:val="24"/>
              </w:rPr>
              <w:t>.</w:t>
            </w:r>
          </w:p>
        </w:tc>
        <w:tc>
          <w:tcPr>
            <w:tcW w:w="8930" w:type="dxa"/>
          </w:tcPr>
          <w:p w14:paraId="6630634F" w14:textId="16ED4DD4" w:rsidR="002714E2" w:rsidRPr="002B791A" w:rsidRDefault="002714E2" w:rsidP="00E26D3E">
            <w:pPr>
              <w:ind w:left="60"/>
              <w:cnfStyle w:val="000000100000" w:firstRow="0" w:lastRow="0" w:firstColumn="0" w:lastColumn="0" w:oddVBand="0" w:evenVBand="0" w:oddHBand="1" w:evenHBand="0" w:firstRowFirstColumn="0" w:firstRowLastColumn="0" w:lastRowFirstColumn="0" w:lastRowLastColumn="0"/>
              <w:rPr>
                <w:rFonts w:cs="Arial"/>
              </w:rPr>
            </w:pPr>
            <w:r w:rsidRPr="6166ED28">
              <w:rPr>
                <w:rFonts w:cs="Arial"/>
              </w:rPr>
              <w:t xml:space="preserve">Registered </w:t>
            </w:r>
            <w:r w:rsidR="00272B86">
              <w:rPr>
                <w:rFonts w:cs="Arial"/>
              </w:rPr>
              <w:t>H</w:t>
            </w:r>
            <w:r w:rsidRPr="6166ED28">
              <w:rPr>
                <w:rFonts w:cs="Arial"/>
              </w:rPr>
              <w:t>ome Manager/Team Manager delegated to allocated worker</w:t>
            </w:r>
            <w:r w:rsidR="00272B86">
              <w:rPr>
                <w:rFonts w:cs="Arial"/>
              </w:rPr>
              <w:t xml:space="preserve"> –</w:t>
            </w:r>
            <w:r w:rsidRPr="6166ED28">
              <w:rPr>
                <w:rFonts w:cs="Arial"/>
              </w:rPr>
              <w:t xml:space="preserve"> </w:t>
            </w:r>
            <w:r w:rsidR="00272B86">
              <w:rPr>
                <w:rFonts w:cs="Arial"/>
              </w:rPr>
              <w:t>Assistant Director</w:t>
            </w:r>
            <w:r w:rsidRPr="6166ED28">
              <w:rPr>
                <w:rFonts w:cs="Arial"/>
              </w:rPr>
              <w:t xml:space="preserve"> to be informed where a child has been missing for 24 hours</w:t>
            </w:r>
            <w:r w:rsidR="00272B86">
              <w:rPr>
                <w:rFonts w:cs="Arial"/>
              </w:rPr>
              <w:t>.</w:t>
            </w:r>
            <w:r w:rsidRPr="6166ED28">
              <w:rPr>
                <w:rFonts w:cs="Arial"/>
              </w:rPr>
              <w:t xml:space="preserve"> Director and DCS to be consulted if a public appeal for information is to be made.</w:t>
            </w:r>
          </w:p>
        </w:tc>
      </w:tr>
      <w:tr w:rsidR="002714E2" w:rsidRPr="002B791A" w14:paraId="7BA8B03E" w14:textId="77777777" w:rsidTr="00272B86">
        <w:trPr>
          <w:trHeight w:val="562"/>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53078DE3" w14:textId="2CD3C0AB" w:rsidR="002714E2" w:rsidRPr="002B791A" w:rsidRDefault="002714E2" w:rsidP="00E26D3E">
            <w:pPr>
              <w:ind w:left="28"/>
              <w:rPr>
                <w:rFonts w:cs="Arial"/>
                <w:szCs w:val="24"/>
              </w:rPr>
            </w:pPr>
          </w:p>
        </w:tc>
        <w:tc>
          <w:tcPr>
            <w:tcW w:w="14316" w:type="dxa"/>
            <w:gridSpan w:val="2"/>
            <w:shd w:val="clear" w:color="auto" w:fill="D9D9D9" w:themeFill="background1" w:themeFillShade="D9"/>
            <w:vAlign w:val="center"/>
          </w:tcPr>
          <w:p w14:paraId="68A0CB6B" w14:textId="7A821B6A" w:rsidR="002714E2" w:rsidRPr="00757DCE" w:rsidRDefault="002714E2" w:rsidP="00C15C1C">
            <w:pPr>
              <w:pStyle w:val="ListParagraph"/>
              <w:numPr>
                <w:ilvl w:val="0"/>
                <w:numId w:val="21"/>
              </w:numPr>
              <w:ind w:left="238" w:hanging="283"/>
              <w:cnfStyle w:val="000000000000" w:firstRow="0" w:lastRow="0" w:firstColumn="0" w:lastColumn="0" w:oddVBand="0" w:evenVBand="0" w:oddHBand="0" w:evenHBand="0" w:firstRowFirstColumn="0" w:firstRowLastColumn="0" w:lastRowFirstColumn="0" w:lastRowLastColumn="0"/>
            </w:pPr>
            <w:bookmarkStart w:id="28" w:name="_Toc190349087"/>
            <w:r w:rsidRPr="00C15C1C">
              <w:rPr>
                <w:rStyle w:val="Heading5Char"/>
              </w:rPr>
              <w:t>Looked</w:t>
            </w:r>
            <w:r w:rsidRPr="00757DCE">
              <w:t xml:space="preserve"> </w:t>
            </w:r>
            <w:r w:rsidRPr="00C15C1C">
              <w:rPr>
                <w:b/>
              </w:rPr>
              <w:t>After Children</w:t>
            </w:r>
            <w:bookmarkEnd w:id="28"/>
            <w:r w:rsidRPr="00757DCE">
              <w:t xml:space="preserve"> </w:t>
            </w:r>
          </w:p>
        </w:tc>
      </w:tr>
      <w:tr w:rsidR="002714E2" w:rsidRPr="002B791A" w14:paraId="6F427923"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7B134B9A" w14:textId="1AC11355" w:rsidR="002714E2" w:rsidRPr="002B791A" w:rsidRDefault="00757DCE" w:rsidP="005B0248">
            <w:pPr>
              <w:ind w:left="28"/>
              <w:rPr>
                <w:rFonts w:cs="Arial"/>
                <w:szCs w:val="24"/>
              </w:rPr>
            </w:pPr>
            <w:r>
              <w:rPr>
                <w:rFonts w:cs="Arial"/>
                <w:szCs w:val="24"/>
              </w:rPr>
              <w:t>15.1</w:t>
            </w:r>
          </w:p>
        </w:tc>
        <w:tc>
          <w:tcPr>
            <w:tcW w:w="5386" w:type="dxa"/>
          </w:tcPr>
          <w:p w14:paraId="703D9DDC" w14:textId="6B2F00C3" w:rsidR="002714E2" w:rsidRPr="002B791A" w:rsidRDefault="002714E2" w:rsidP="00272B86">
            <w:pPr>
              <w:spacing w:after="120"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Death of a Child in Care: </w:t>
            </w:r>
          </w:p>
          <w:p w14:paraId="06DDE302" w14:textId="5604982A" w:rsidR="002714E2" w:rsidRPr="002B791A" w:rsidRDefault="00272B86" w:rsidP="00272B86">
            <w:pPr>
              <w:numPr>
                <w:ilvl w:val="0"/>
                <w:numId w:val="43"/>
              </w:numPr>
              <w:spacing w:line="247" w:lineRule="auto"/>
              <w:ind w:left="389"/>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N</w:t>
            </w:r>
            <w:r w:rsidR="002714E2" w:rsidRPr="002B791A">
              <w:rPr>
                <w:rFonts w:cs="Arial"/>
                <w:szCs w:val="24"/>
              </w:rPr>
              <w:t>otifying the Assistant Director</w:t>
            </w:r>
            <w:r w:rsidR="008F656E">
              <w:rPr>
                <w:rFonts w:cs="Arial"/>
                <w:szCs w:val="24"/>
              </w:rPr>
              <w:t>.</w:t>
            </w:r>
          </w:p>
          <w:p w14:paraId="095A6E5D" w14:textId="77777777" w:rsidR="002714E2" w:rsidRPr="002B791A" w:rsidRDefault="002714E2" w:rsidP="00272B86">
            <w:pPr>
              <w:pStyle w:val="ListParagraph"/>
              <w:ind w:left="389"/>
              <w:cnfStyle w:val="000000100000" w:firstRow="0" w:lastRow="0" w:firstColumn="0" w:lastColumn="0" w:oddVBand="0" w:evenVBand="0" w:oddHBand="1" w:evenHBand="0" w:firstRowFirstColumn="0" w:firstRowLastColumn="0" w:lastRowFirstColumn="0" w:lastRowLastColumn="0"/>
              <w:rPr>
                <w:rFonts w:cs="Arial"/>
                <w:szCs w:val="24"/>
              </w:rPr>
            </w:pPr>
          </w:p>
          <w:p w14:paraId="6D48A6D2" w14:textId="094E6BA3" w:rsidR="002714E2" w:rsidRPr="002B791A" w:rsidRDefault="00272B86" w:rsidP="00272B86">
            <w:pPr>
              <w:numPr>
                <w:ilvl w:val="0"/>
                <w:numId w:val="43"/>
              </w:numPr>
              <w:spacing w:line="247" w:lineRule="auto"/>
              <w:ind w:left="389"/>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N</w:t>
            </w:r>
            <w:r w:rsidR="002714E2" w:rsidRPr="002B791A">
              <w:rPr>
                <w:rFonts w:cs="Arial"/>
                <w:szCs w:val="24"/>
              </w:rPr>
              <w:t xml:space="preserve">otifying </w:t>
            </w:r>
            <w:r w:rsidR="002714E2" w:rsidRPr="00FA755E">
              <w:rPr>
                <w:rFonts w:cs="Arial"/>
                <w:szCs w:val="24"/>
              </w:rPr>
              <w:t xml:space="preserve">the </w:t>
            </w:r>
            <w:r w:rsidR="00FA755E">
              <w:rPr>
                <w:rFonts w:cs="Arial"/>
                <w:szCs w:val="24"/>
              </w:rPr>
              <w:t xml:space="preserve">Service </w:t>
            </w:r>
            <w:r w:rsidR="002714E2" w:rsidRPr="00FA755E">
              <w:rPr>
                <w:rFonts w:cs="Arial"/>
                <w:szCs w:val="24"/>
              </w:rPr>
              <w:t>Director and QPRS Director</w:t>
            </w:r>
            <w:r w:rsidR="008F656E">
              <w:rPr>
                <w:rFonts w:cs="Arial"/>
                <w:szCs w:val="24"/>
              </w:rPr>
              <w:t>.</w:t>
            </w:r>
          </w:p>
          <w:p w14:paraId="1734B99B" w14:textId="77777777" w:rsidR="002714E2" w:rsidRPr="002B791A" w:rsidRDefault="002714E2" w:rsidP="00272B86">
            <w:pPr>
              <w:pStyle w:val="ListParagraph"/>
              <w:ind w:left="389"/>
              <w:cnfStyle w:val="000000100000" w:firstRow="0" w:lastRow="0" w:firstColumn="0" w:lastColumn="0" w:oddVBand="0" w:evenVBand="0" w:oddHBand="1" w:evenHBand="0" w:firstRowFirstColumn="0" w:firstRowLastColumn="0" w:lastRowFirstColumn="0" w:lastRowLastColumn="0"/>
              <w:rPr>
                <w:rFonts w:cs="Arial"/>
                <w:szCs w:val="24"/>
              </w:rPr>
            </w:pPr>
          </w:p>
          <w:p w14:paraId="5CC137C3" w14:textId="208400AB" w:rsidR="002714E2" w:rsidRPr="002B791A" w:rsidRDefault="002714E2" w:rsidP="00272B86">
            <w:pPr>
              <w:numPr>
                <w:ilvl w:val="0"/>
                <w:numId w:val="43"/>
              </w:numPr>
              <w:spacing w:line="247" w:lineRule="auto"/>
              <w:ind w:left="38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Notifying the DCS</w:t>
            </w:r>
            <w:r w:rsidR="008F656E">
              <w:rPr>
                <w:rFonts w:cs="Arial"/>
                <w:szCs w:val="24"/>
              </w:rPr>
              <w:t>.</w:t>
            </w:r>
          </w:p>
          <w:p w14:paraId="7B85267A" w14:textId="3E6A5AF0" w:rsidR="002714E2" w:rsidRPr="002B791A" w:rsidRDefault="002714E2" w:rsidP="00272B86">
            <w:pPr>
              <w:spacing w:line="259" w:lineRule="auto"/>
              <w:ind w:firstLine="70"/>
              <w:cnfStyle w:val="000000100000" w:firstRow="0" w:lastRow="0" w:firstColumn="0" w:lastColumn="0" w:oddVBand="0" w:evenVBand="0" w:oddHBand="1" w:evenHBand="0" w:firstRowFirstColumn="0" w:firstRowLastColumn="0" w:lastRowFirstColumn="0" w:lastRowLastColumn="0"/>
              <w:rPr>
                <w:rFonts w:cs="Arial"/>
                <w:szCs w:val="24"/>
              </w:rPr>
            </w:pPr>
          </w:p>
          <w:p w14:paraId="3E221314" w14:textId="031A594C" w:rsidR="002714E2" w:rsidRPr="002B791A" w:rsidRDefault="002714E2" w:rsidP="00272B86">
            <w:pPr>
              <w:numPr>
                <w:ilvl w:val="0"/>
                <w:numId w:val="43"/>
              </w:numPr>
              <w:spacing w:line="247" w:lineRule="auto"/>
              <w:ind w:left="38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Informing Cabinet Member</w:t>
            </w:r>
            <w:r w:rsidR="008F656E">
              <w:rPr>
                <w:rFonts w:cs="Arial"/>
                <w:szCs w:val="24"/>
              </w:rPr>
              <w:t>.</w:t>
            </w:r>
          </w:p>
          <w:p w14:paraId="648F02FC" w14:textId="112F6FEC" w:rsidR="002714E2" w:rsidRPr="002B791A" w:rsidRDefault="002714E2" w:rsidP="00FA755E">
            <w:pPr>
              <w:spacing w:line="247" w:lineRule="auto"/>
              <w:ind w:firstLine="70"/>
              <w:cnfStyle w:val="000000100000" w:firstRow="0" w:lastRow="0" w:firstColumn="0" w:lastColumn="0" w:oddVBand="0" w:evenVBand="0" w:oddHBand="1" w:evenHBand="0" w:firstRowFirstColumn="0" w:firstRowLastColumn="0" w:lastRowFirstColumn="0" w:lastRowLastColumn="0"/>
              <w:rPr>
                <w:rFonts w:cs="Arial"/>
                <w:szCs w:val="24"/>
              </w:rPr>
            </w:pPr>
          </w:p>
          <w:p w14:paraId="2E4849DC" w14:textId="11070A31" w:rsidR="002714E2" w:rsidRPr="00FA755E" w:rsidRDefault="00272B86" w:rsidP="00272B86">
            <w:pPr>
              <w:numPr>
                <w:ilvl w:val="0"/>
                <w:numId w:val="43"/>
              </w:numPr>
              <w:spacing w:line="247" w:lineRule="auto"/>
              <w:ind w:left="389"/>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lastRenderedPageBreak/>
              <w:t>N</w:t>
            </w:r>
            <w:r w:rsidR="002714E2" w:rsidRPr="18F62E66">
              <w:rPr>
                <w:rFonts w:cs="Arial"/>
              </w:rPr>
              <w:t>otifying Ofsted – all statutory notifications</w:t>
            </w:r>
            <w:r w:rsidR="00D55684" w:rsidRPr="18F62E66">
              <w:rPr>
                <w:rFonts w:cs="Arial"/>
              </w:rPr>
              <w:t>.</w:t>
            </w:r>
          </w:p>
        </w:tc>
        <w:tc>
          <w:tcPr>
            <w:tcW w:w="8930" w:type="dxa"/>
          </w:tcPr>
          <w:p w14:paraId="44CA08BB" w14:textId="2B94007A" w:rsidR="002714E2" w:rsidRPr="002B791A" w:rsidRDefault="002714E2" w:rsidP="00272B86">
            <w:pPr>
              <w:spacing w:after="120"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p>
          <w:p w14:paraId="15BDD723" w14:textId="4E4694B2" w:rsidR="002714E2" w:rsidRPr="00FA755E" w:rsidRDefault="002714E2" w:rsidP="00272B86">
            <w:pPr>
              <w:pStyle w:val="ListParagraph"/>
              <w:numPr>
                <w:ilvl w:val="0"/>
                <w:numId w:val="44"/>
              </w:numPr>
              <w:ind w:left="360"/>
              <w:cnfStyle w:val="000000100000" w:firstRow="0" w:lastRow="0" w:firstColumn="0" w:lastColumn="0" w:oddVBand="0" w:evenVBand="0" w:oddHBand="1" w:evenHBand="0" w:firstRowFirstColumn="0" w:firstRowLastColumn="0" w:lastRowFirstColumn="0" w:lastRowLastColumn="0"/>
              <w:rPr>
                <w:rFonts w:cs="Arial"/>
                <w:szCs w:val="24"/>
              </w:rPr>
            </w:pPr>
            <w:r w:rsidRPr="00FA755E">
              <w:rPr>
                <w:rFonts w:cs="Arial"/>
                <w:szCs w:val="24"/>
              </w:rPr>
              <w:t>Service Manager</w:t>
            </w:r>
            <w:r w:rsidR="008F656E">
              <w:rPr>
                <w:rFonts w:cs="Arial"/>
                <w:szCs w:val="24"/>
              </w:rPr>
              <w:t>.</w:t>
            </w:r>
          </w:p>
          <w:p w14:paraId="3D7060EC" w14:textId="508A2805" w:rsidR="002714E2" w:rsidRPr="002B791A" w:rsidRDefault="002714E2" w:rsidP="00272B86">
            <w:pPr>
              <w:spacing w:line="259" w:lineRule="auto"/>
              <w:ind w:firstLine="70"/>
              <w:cnfStyle w:val="000000100000" w:firstRow="0" w:lastRow="0" w:firstColumn="0" w:lastColumn="0" w:oddVBand="0" w:evenVBand="0" w:oddHBand="1" w:evenHBand="0" w:firstRowFirstColumn="0" w:firstRowLastColumn="0" w:lastRowFirstColumn="0" w:lastRowLastColumn="0"/>
              <w:rPr>
                <w:rFonts w:cs="Arial"/>
                <w:szCs w:val="24"/>
              </w:rPr>
            </w:pPr>
          </w:p>
          <w:p w14:paraId="1B430C09" w14:textId="04C34C01" w:rsidR="002714E2" w:rsidRPr="00FA755E" w:rsidRDefault="002714E2" w:rsidP="00272B86">
            <w:pPr>
              <w:pStyle w:val="ListParagraph"/>
              <w:numPr>
                <w:ilvl w:val="0"/>
                <w:numId w:val="44"/>
              </w:numPr>
              <w:ind w:left="360"/>
              <w:cnfStyle w:val="000000100000" w:firstRow="0" w:lastRow="0" w:firstColumn="0" w:lastColumn="0" w:oddVBand="0" w:evenVBand="0" w:oddHBand="1" w:evenHBand="0" w:firstRowFirstColumn="0" w:firstRowLastColumn="0" w:lastRowFirstColumn="0" w:lastRowLastColumn="0"/>
              <w:rPr>
                <w:rFonts w:cs="Arial"/>
                <w:szCs w:val="24"/>
              </w:rPr>
            </w:pPr>
            <w:r w:rsidRPr="00FA755E">
              <w:rPr>
                <w:rFonts w:cs="Arial"/>
                <w:szCs w:val="24"/>
              </w:rPr>
              <w:t>Assistant Director</w:t>
            </w:r>
            <w:r w:rsidR="008F656E">
              <w:rPr>
                <w:rFonts w:cs="Arial"/>
                <w:szCs w:val="24"/>
              </w:rPr>
              <w:t>.</w:t>
            </w:r>
            <w:r w:rsidRPr="00FA755E">
              <w:rPr>
                <w:rFonts w:cs="Arial"/>
                <w:szCs w:val="24"/>
              </w:rPr>
              <w:t xml:space="preserve"> </w:t>
            </w:r>
          </w:p>
          <w:p w14:paraId="763187FD" w14:textId="77777777" w:rsidR="002714E2" w:rsidRPr="002B791A" w:rsidRDefault="002714E2" w:rsidP="00272B86">
            <w:pPr>
              <w:spacing w:line="259" w:lineRule="auto"/>
              <w:cnfStyle w:val="000000100000" w:firstRow="0" w:lastRow="0" w:firstColumn="0" w:lastColumn="0" w:oddVBand="0" w:evenVBand="0" w:oddHBand="1" w:evenHBand="0" w:firstRowFirstColumn="0" w:firstRowLastColumn="0" w:lastRowFirstColumn="0" w:lastRowLastColumn="0"/>
              <w:rPr>
                <w:rFonts w:cs="Arial"/>
                <w:szCs w:val="24"/>
              </w:rPr>
            </w:pPr>
          </w:p>
          <w:p w14:paraId="0F96D116" w14:textId="77777777" w:rsidR="00272B86" w:rsidRPr="002B791A" w:rsidRDefault="00272B86" w:rsidP="00272B86">
            <w:pPr>
              <w:spacing w:line="259" w:lineRule="auto"/>
              <w:cnfStyle w:val="000000100000" w:firstRow="0" w:lastRow="0" w:firstColumn="0" w:lastColumn="0" w:oddVBand="0" w:evenVBand="0" w:oddHBand="1" w:evenHBand="0" w:firstRowFirstColumn="0" w:firstRowLastColumn="0" w:lastRowFirstColumn="0" w:lastRowLastColumn="0"/>
              <w:rPr>
                <w:rFonts w:cs="Arial"/>
                <w:szCs w:val="24"/>
              </w:rPr>
            </w:pPr>
          </w:p>
          <w:p w14:paraId="653AE321" w14:textId="534785F3" w:rsidR="002714E2" w:rsidRPr="00FA755E" w:rsidRDefault="002714E2" w:rsidP="00272B86">
            <w:pPr>
              <w:pStyle w:val="ListParagraph"/>
              <w:numPr>
                <w:ilvl w:val="0"/>
                <w:numId w:val="44"/>
              </w:numPr>
              <w:ind w:left="360"/>
              <w:cnfStyle w:val="000000100000" w:firstRow="0" w:lastRow="0" w:firstColumn="0" w:lastColumn="0" w:oddVBand="0" w:evenVBand="0" w:oddHBand="1" w:evenHBand="0" w:firstRowFirstColumn="0" w:firstRowLastColumn="0" w:lastRowFirstColumn="0" w:lastRowLastColumn="0"/>
              <w:rPr>
                <w:rFonts w:cs="Arial"/>
                <w:szCs w:val="24"/>
              </w:rPr>
            </w:pPr>
            <w:r w:rsidRPr="00FA755E">
              <w:rPr>
                <w:rFonts w:cs="Arial"/>
                <w:szCs w:val="24"/>
              </w:rPr>
              <w:t>Director</w:t>
            </w:r>
            <w:r w:rsidR="008F656E">
              <w:rPr>
                <w:rFonts w:cs="Arial"/>
                <w:szCs w:val="24"/>
              </w:rPr>
              <w:t>.</w:t>
            </w:r>
          </w:p>
          <w:p w14:paraId="1F284A53" w14:textId="6E08B5E1" w:rsidR="002714E2" w:rsidRPr="002B791A" w:rsidRDefault="002714E2" w:rsidP="00272B86">
            <w:pPr>
              <w:spacing w:line="259" w:lineRule="auto"/>
              <w:ind w:firstLine="70"/>
              <w:cnfStyle w:val="000000100000" w:firstRow="0" w:lastRow="0" w:firstColumn="0" w:lastColumn="0" w:oddVBand="0" w:evenVBand="0" w:oddHBand="1" w:evenHBand="0" w:firstRowFirstColumn="0" w:firstRowLastColumn="0" w:lastRowFirstColumn="0" w:lastRowLastColumn="0"/>
              <w:rPr>
                <w:rFonts w:cs="Arial"/>
                <w:szCs w:val="24"/>
              </w:rPr>
            </w:pPr>
          </w:p>
          <w:p w14:paraId="67B803C1" w14:textId="367BBC2D" w:rsidR="002714E2" w:rsidRPr="00FA755E" w:rsidRDefault="002714E2" w:rsidP="00272B86">
            <w:pPr>
              <w:pStyle w:val="ListParagraph"/>
              <w:numPr>
                <w:ilvl w:val="0"/>
                <w:numId w:val="44"/>
              </w:numPr>
              <w:ind w:left="360"/>
              <w:cnfStyle w:val="000000100000" w:firstRow="0" w:lastRow="0" w:firstColumn="0" w:lastColumn="0" w:oddVBand="0" w:evenVBand="0" w:oddHBand="1" w:evenHBand="0" w:firstRowFirstColumn="0" w:firstRowLastColumn="0" w:lastRowFirstColumn="0" w:lastRowLastColumn="0"/>
              <w:rPr>
                <w:rFonts w:cs="Arial"/>
                <w:szCs w:val="24"/>
              </w:rPr>
            </w:pPr>
            <w:r w:rsidRPr="00FA755E">
              <w:rPr>
                <w:rFonts w:cs="Arial"/>
                <w:szCs w:val="24"/>
              </w:rPr>
              <w:t>DCS</w:t>
            </w:r>
            <w:r w:rsidR="008F656E">
              <w:rPr>
                <w:rFonts w:cs="Arial"/>
                <w:szCs w:val="24"/>
              </w:rPr>
              <w:t>.</w:t>
            </w:r>
          </w:p>
          <w:p w14:paraId="34B77E05" w14:textId="7795660D" w:rsidR="002714E2" w:rsidRPr="002B791A" w:rsidRDefault="002714E2" w:rsidP="00272B86">
            <w:pPr>
              <w:spacing w:line="259" w:lineRule="auto"/>
              <w:ind w:firstLine="70"/>
              <w:cnfStyle w:val="000000100000" w:firstRow="0" w:lastRow="0" w:firstColumn="0" w:lastColumn="0" w:oddVBand="0" w:evenVBand="0" w:oddHBand="1" w:evenHBand="0" w:firstRowFirstColumn="0" w:firstRowLastColumn="0" w:lastRowFirstColumn="0" w:lastRowLastColumn="0"/>
              <w:rPr>
                <w:rFonts w:cs="Arial"/>
                <w:szCs w:val="24"/>
              </w:rPr>
            </w:pPr>
          </w:p>
          <w:p w14:paraId="26463A97" w14:textId="3CF73A27" w:rsidR="002714E2" w:rsidRPr="00FA755E" w:rsidRDefault="002714E2" w:rsidP="00272B86">
            <w:pPr>
              <w:pStyle w:val="ListParagraph"/>
              <w:numPr>
                <w:ilvl w:val="0"/>
                <w:numId w:val="44"/>
              </w:numPr>
              <w:ind w:left="360"/>
              <w:cnfStyle w:val="000000100000" w:firstRow="0" w:lastRow="0" w:firstColumn="0" w:lastColumn="0" w:oddVBand="0" w:evenVBand="0" w:oddHBand="1" w:evenHBand="0" w:firstRowFirstColumn="0" w:firstRowLastColumn="0" w:lastRowFirstColumn="0" w:lastRowLastColumn="0"/>
              <w:rPr>
                <w:rFonts w:cs="Arial"/>
                <w:szCs w:val="24"/>
              </w:rPr>
            </w:pPr>
            <w:r w:rsidRPr="00FA755E">
              <w:rPr>
                <w:rFonts w:cs="Arial"/>
                <w:szCs w:val="24"/>
              </w:rPr>
              <w:lastRenderedPageBreak/>
              <w:t>Director QPRS in consultation with DCS</w:t>
            </w:r>
            <w:r w:rsidR="00D55684">
              <w:rPr>
                <w:rFonts w:cs="Arial"/>
                <w:szCs w:val="24"/>
              </w:rPr>
              <w:t>.</w:t>
            </w:r>
          </w:p>
        </w:tc>
      </w:tr>
      <w:tr w:rsidR="002714E2" w:rsidRPr="002B791A" w14:paraId="32C2E727"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199CD626" w14:textId="743BF3F6" w:rsidR="002714E2" w:rsidRPr="002B791A" w:rsidRDefault="00757DCE" w:rsidP="005B0248">
            <w:pPr>
              <w:ind w:left="28"/>
              <w:rPr>
                <w:rFonts w:cs="Arial"/>
                <w:szCs w:val="24"/>
              </w:rPr>
            </w:pPr>
            <w:r>
              <w:rPr>
                <w:rFonts w:cs="Arial"/>
                <w:szCs w:val="24"/>
              </w:rPr>
              <w:lastRenderedPageBreak/>
              <w:t>15.</w:t>
            </w:r>
            <w:r w:rsidR="00E33B25">
              <w:rPr>
                <w:rFonts w:cs="Arial"/>
                <w:szCs w:val="24"/>
              </w:rPr>
              <w:t>2</w:t>
            </w:r>
          </w:p>
        </w:tc>
        <w:tc>
          <w:tcPr>
            <w:tcW w:w="5386" w:type="dxa"/>
          </w:tcPr>
          <w:p w14:paraId="30D03E2E" w14:textId="56E6AD97" w:rsidR="002714E2" w:rsidRPr="002B791A" w:rsidRDefault="002714E2" w:rsidP="005B0248">
            <w:pPr>
              <w:ind w:left="29"/>
              <w:cnfStyle w:val="000000000000" w:firstRow="0" w:lastRow="0" w:firstColumn="0" w:lastColumn="0" w:oddVBand="0" w:evenVBand="0" w:oddHBand="0" w:evenHBand="0" w:firstRowFirstColumn="0" w:firstRowLastColumn="0" w:lastRowFirstColumn="0" w:lastRowLastColumn="0"/>
              <w:rPr>
                <w:rFonts w:cs="Arial"/>
              </w:rPr>
            </w:pPr>
            <w:r w:rsidRPr="18F62E66">
              <w:rPr>
                <w:rFonts w:cs="Arial"/>
              </w:rPr>
              <w:t>Consent to contraceptive treatment if deemed not Frazer Competent</w:t>
            </w:r>
            <w:r w:rsidR="00272B86" w:rsidRPr="18F62E66">
              <w:rPr>
                <w:rFonts w:cs="Arial"/>
              </w:rPr>
              <w:t>.</w:t>
            </w:r>
          </w:p>
        </w:tc>
        <w:tc>
          <w:tcPr>
            <w:tcW w:w="8930" w:type="dxa"/>
          </w:tcPr>
          <w:p w14:paraId="3FEE4467" w14:textId="705DEE13" w:rsidR="002714E2" w:rsidRPr="002B791A" w:rsidRDefault="002714E2" w:rsidP="00757DCE">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Parent/ those with PR [S20] Care Order</w:t>
            </w:r>
            <w:r w:rsidR="00272B86">
              <w:rPr>
                <w:rFonts w:cs="Arial"/>
                <w:szCs w:val="24"/>
              </w:rPr>
              <w:t xml:space="preserve"> </w:t>
            </w:r>
            <w:r w:rsidRPr="002B791A">
              <w:rPr>
                <w:rFonts w:cs="Arial"/>
                <w:szCs w:val="24"/>
              </w:rPr>
              <w:t>- Service Manager with legal advice, whilst considering the views of all holding PR [unless not possible to obtain] and the Independent Chair</w:t>
            </w:r>
            <w:r w:rsidR="00272B86">
              <w:rPr>
                <w:rFonts w:cs="Arial"/>
                <w:szCs w:val="24"/>
              </w:rPr>
              <w:t>.</w:t>
            </w:r>
          </w:p>
        </w:tc>
      </w:tr>
      <w:tr w:rsidR="00770EC0" w:rsidRPr="002B791A" w14:paraId="217F44FD"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680D7275" w14:textId="35084C7A" w:rsidR="002714E2" w:rsidRPr="002B791A" w:rsidRDefault="00757DCE" w:rsidP="005B0248">
            <w:pPr>
              <w:ind w:left="28"/>
              <w:rPr>
                <w:rFonts w:cs="Arial"/>
                <w:szCs w:val="24"/>
              </w:rPr>
            </w:pPr>
            <w:r>
              <w:rPr>
                <w:rFonts w:cs="Arial"/>
                <w:szCs w:val="24"/>
              </w:rPr>
              <w:t>15.</w:t>
            </w:r>
            <w:r w:rsidR="00E33B25">
              <w:rPr>
                <w:rFonts w:cs="Arial"/>
                <w:szCs w:val="24"/>
              </w:rPr>
              <w:t>3</w:t>
            </w:r>
          </w:p>
        </w:tc>
        <w:tc>
          <w:tcPr>
            <w:tcW w:w="5386" w:type="dxa"/>
          </w:tcPr>
          <w:p w14:paraId="66ECEDE9" w14:textId="6C6228DE" w:rsidR="002714E2" w:rsidRPr="002B791A" w:rsidRDefault="002714E2" w:rsidP="005B0248">
            <w:pPr>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Consent to termination of pregnancy and HIV testing of a looked after child</w:t>
            </w:r>
            <w:r w:rsidR="00272B86">
              <w:rPr>
                <w:rFonts w:cs="Arial"/>
                <w:szCs w:val="24"/>
              </w:rPr>
              <w:t>.</w:t>
            </w:r>
          </w:p>
        </w:tc>
        <w:tc>
          <w:tcPr>
            <w:tcW w:w="8930" w:type="dxa"/>
          </w:tcPr>
          <w:p w14:paraId="7B6AD88E" w14:textId="3E07630C" w:rsidR="002714E2" w:rsidRPr="002B791A" w:rsidRDefault="002714E2" w:rsidP="005B0248">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Parent [S20]</w:t>
            </w:r>
            <w:r w:rsidR="00272B86">
              <w:rPr>
                <w:rFonts w:cs="Arial"/>
                <w:szCs w:val="24"/>
              </w:rPr>
              <w:t>.</w:t>
            </w:r>
          </w:p>
          <w:p w14:paraId="2A6FE3B4" w14:textId="0E51C0F8" w:rsidR="002714E2" w:rsidRPr="002B791A" w:rsidRDefault="002714E2" w:rsidP="005B0248">
            <w:pPr>
              <w:spacing w:after="1"/>
              <w:ind w:left="60"/>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 xml:space="preserve">Service Manager with legal advice, whilst considering the views of all holding PR [unless not possible to obtain] and the Independent Chair.  </w:t>
            </w:r>
            <w:r w:rsidR="00272B86" w:rsidRPr="18F62E66">
              <w:rPr>
                <w:rFonts w:cs="Arial"/>
              </w:rPr>
              <w:t>Assistant Director</w:t>
            </w:r>
            <w:r w:rsidRPr="18F62E66">
              <w:rPr>
                <w:rFonts w:cs="Arial"/>
              </w:rPr>
              <w:t xml:space="preserve"> to be informed.</w:t>
            </w:r>
            <w:r w:rsidR="00272B86" w:rsidRPr="18F62E66">
              <w:rPr>
                <w:rFonts w:cs="Arial"/>
              </w:rPr>
              <w:t xml:space="preserve"> </w:t>
            </w:r>
            <w:r w:rsidRPr="18F62E66">
              <w:rPr>
                <w:rFonts w:cs="Arial"/>
              </w:rPr>
              <w:t>The young person may consent if Fraser competent</w:t>
            </w:r>
            <w:r w:rsidR="00272B86" w:rsidRPr="18F62E66">
              <w:rPr>
                <w:rFonts w:cs="Arial"/>
              </w:rPr>
              <w:t xml:space="preserve"> </w:t>
            </w:r>
            <w:r w:rsidRPr="18F62E66">
              <w:rPr>
                <w:rFonts w:cs="Arial"/>
              </w:rPr>
              <w:t>- medical decision</w:t>
            </w:r>
            <w:r w:rsidR="00272B86" w:rsidRPr="18F62E66">
              <w:rPr>
                <w:rFonts w:cs="Arial"/>
              </w:rPr>
              <w:t>.</w:t>
            </w:r>
          </w:p>
        </w:tc>
      </w:tr>
      <w:tr w:rsidR="002714E2" w:rsidRPr="002B791A" w14:paraId="394ABEBB" w14:textId="77777777" w:rsidTr="00A54A3B">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4301E32B" w14:textId="0B75A36D" w:rsidR="002714E2" w:rsidRPr="002B791A" w:rsidRDefault="00757DCE" w:rsidP="005B0248">
            <w:pPr>
              <w:ind w:left="28"/>
              <w:rPr>
                <w:rFonts w:cs="Arial"/>
                <w:szCs w:val="24"/>
              </w:rPr>
            </w:pPr>
            <w:bookmarkStart w:id="29" w:name="_Hlk188448304"/>
            <w:r>
              <w:rPr>
                <w:rFonts w:cs="Arial"/>
                <w:szCs w:val="24"/>
              </w:rPr>
              <w:t>15.</w:t>
            </w:r>
            <w:r w:rsidR="00E33B25">
              <w:rPr>
                <w:rFonts w:cs="Arial"/>
                <w:szCs w:val="24"/>
              </w:rPr>
              <w:t>4</w:t>
            </w:r>
          </w:p>
        </w:tc>
        <w:tc>
          <w:tcPr>
            <w:tcW w:w="5386" w:type="dxa"/>
            <w:shd w:val="clear" w:color="auto" w:fill="auto"/>
          </w:tcPr>
          <w:p w14:paraId="7526F934" w14:textId="3FE2738F" w:rsidR="002714E2" w:rsidRDefault="002714E2" w:rsidP="005B0248">
            <w:pPr>
              <w:ind w:left="29" w:right="27"/>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Signing a passport application of looked after </w:t>
            </w:r>
            <w:r w:rsidR="00882A72">
              <w:rPr>
                <w:rFonts w:cs="Arial"/>
                <w:szCs w:val="24"/>
              </w:rPr>
              <w:t>children subject to S38 ICO and S31 Care Order</w:t>
            </w:r>
            <w:r w:rsidR="00AB154B" w:rsidRPr="00A54A3B">
              <w:rPr>
                <w:rFonts w:cs="Arial"/>
                <w:szCs w:val="24"/>
              </w:rPr>
              <w:t xml:space="preserve">. </w:t>
            </w:r>
            <w:r w:rsidR="0046274E" w:rsidRPr="00A54A3B">
              <w:rPr>
                <w:rFonts w:cs="Arial"/>
                <w:szCs w:val="24"/>
              </w:rPr>
              <w:t>Child aged 11 - 15 yrs</w:t>
            </w:r>
            <w:r w:rsidR="00A54A3B">
              <w:rPr>
                <w:rFonts w:cs="Arial"/>
                <w:szCs w:val="24"/>
              </w:rPr>
              <w:t xml:space="preserve">. </w:t>
            </w:r>
          </w:p>
          <w:p w14:paraId="50356264" w14:textId="77777777" w:rsidR="00AB154B" w:rsidRDefault="00AB154B" w:rsidP="005B0248">
            <w:pPr>
              <w:ind w:left="29" w:right="27"/>
              <w:cnfStyle w:val="000000000000" w:firstRow="0" w:lastRow="0" w:firstColumn="0" w:lastColumn="0" w:oddVBand="0" w:evenVBand="0" w:oddHBand="0" w:evenHBand="0" w:firstRowFirstColumn="0" w:firstRowLastColumn="0" w:lastRowFirstColumn="0" w:lastRowLastColumn="0"/>
              <w:rPr>
                <w:rFonts w:cs="Arial"/>
                <w:szCs w:val="24"/>
              </w:rPr>
            </w:pPr>
          </w:p>
          <w:p w14:paraId="3A74CB3A" w14:textId="5535A010" w:rsidR="002714E2" w:rsidRPr="00A54A3B" w:rsidRDefault="00AB154B" w:rsidP="00A54A3B">
            <w:pPr>
              <w:ind w:left="29" w:right="27"/>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This does not apply to those who are S20 parents</w:t>
            </w:r>
            <w:r w:rsidR="00272B86">
              <w:rPr>
                <w:rFonts w:cs="Arial"/>
                <w:szCs w:val="24"/>
              </w:rPr>
              <w:t>.</w:t>
            </w:r>
          </w:p>
        </w:tc>
        <w:tc>
          <w:tcPr>
            <w:tcW w:w="8930" w:type="dxa"/>
          </w:tcPr>
          <w:p w14:paraId="301C457E" w14:textId="3ACFE94A" w:rsidR="002714E2" w:rsidRPr="00B9302A" w:rsidRDefault="002714E2" w:rsidP="00B9302A">
            <w:pPr>
              <w:cnfStyle w:val="000000000000" w:firstRow="0" w:lastRow="0" w:firstColumn="0" w:lastColumn="0" w:oddVBand="0" w:evenVBand="0" w:oddHBand="0" w:evenHBand="0" w:firstRowFirstColumn="0" w:firstRowLastColumn="0" w:lastRowFirstColumn="0" w:lastRowLastColumn="0"/>
              <w:rPr>
                <w:rFonts w:cs="Arial"/>
                <w:szCs w:val="24"/>
              </w:rPr>
            </w:pPr>
            <w:r w:rsidRPr="00B9302A">
              <w:rPr>
                <w:rFonts w:cs="Arial"/>
                <w:szCs w:val="24"/>
              </w:rPr>
              <w:t>Service Manager</w:t>
            </w:r>
            <w:r w:rsidR="00272B86">
              <w:rPr>
                <w:rFonts w:cs="Arial"/>
                <w:szCs w:val="24"/>
              </w:rPr>
              <w:t>.</w:t>
            </w:r>
          </w:p>
          <w:p w14:paraId="37D5228E" w14:textId="77777777" w:rsidR="00B9302A" w:rsidRPr="00A54A3B" w:rsidRDefault="00B9302A" w:rsidP="00B9302A">
            <w:pPr>
              <w:cnfStyle w:val="000000000000" w:firstRow="0" w:lastRow="0" w:firstColumn="0" w:lastColumn="0" w:oddVBand="0" w:evenVBand="0" w:oddHBand="0" w:evenHBand="0" w:firstRowFirstColumn="0" w:firstRowLastColumn="0" w:lastRowFirstColumn="0" w:lastRowLastColumn="0"/>
              <w:rPr>
                <w:rFonts w:cs="Arial"/>
                <w:szCs w:val="24"/>
              </w:rPr>
            </w:pPr>
          </w:p>
          <w:p w14:paraId="2DA54B69" w14:textId="4D3F61C8" w:rsidR="002714E2" w:rsidRPr="00B9302A" w:rsidRDefault="00E04DC5" w:rsidP="00B9302A">
            <w:pPr>
              <w:cnfStyle w:val="000000000000" w:firstRow="0" w:lastRow="0" w:firstColumn="0" w:lastColumn="0" w:oddVBand="0" w:evenVBand="0" w:oddHBand="0" w:evenHBand="0" w:firstRowFirstColumn="0" w:firstRowLastColumn="0" w:lastRowFirstColumn="0" w:lastRowLastColumn="0"/>
              <w:rPr>
                <w:rFonts w:cs="Arial"/>
              </w:rPr>
            </w:pPr>
            <w:r w:rsidRPr="6166ED28">
              <w:rPr>
                <w:rFonts w:cs="Arial"/>
              </w:rPr>
              <w:t>16–17-year-olds</w:t>
            </w:r>
            <w:r w:rsidR="00B9302A" w:rsidRPr="6166ED28">
              <w:rPr>
                <w:rFonts w:cs="Arial"/>
              </w:rPr>
              <w:t xml:space="preserve"> can apply for their own passports</w:t>
            </w:r>
            <w:r w:rsidR="73E2FCAE" w:rsidRPr="6166ED28">
              <w:rPr>
                <w:rFonts w:cs="Arial"/>
              </w:rPr>
              <w:t>.</w:t>
            </w:r>
            <w:r w:rsidR="00B9302A" w:rsidRPr="6166ED28">
              <w:rPr>
                <w:rFonts w:cs="Arial"/>
              </w:rPr>
              <w:t xml:space="preserve"> </w:t>
            </w:r>
            <w:r w:rsidR="002714E2" w:rsidRPr="6166ED28">
              <w:rPr>
                <w:rFonts w:cs="Arial"/>
              </w:rPr>
              <w:t xml:space="preserve"> </w:t>
            </w:r>
          </w:p>
        </w:tc>
      </w:tr>
      <w:bookmarkEnd w:id="29"/>
      <w:tr w:rsidR="002714E2" w:rsidRPr="002B791A" w14:paraId="3118FD41"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332FD421" w14:textId="37D15FA8" w:rsidR="002714E2" w:rsidRPr="002B791A" w:rsidRDefault="00757DCE" w:rsidP="005B0248">
            <w:pPr>
              <w:ind w:left="28"/>
              <w:rPr>
                <w:rFonts w:cs="Arial"/>
                <w:szCs w:val="24"/>
              </w:rPr>
            </w:pPr>
            <w:r>
              <w:rPr>
                <w:rFonts w:cs="Arial"/>
                <w:szCs w:val="24"/>
              </w:rPr>
              <w:t>15.</w:t>
            </w:r>
            <w:r w:rsidR="00E33B25">
              <w:rPr>
                <w:rFonts w:cs="Arial"/>
                <w:szCs w:val="24"/>
              </w:rPr>
              <w:t>5</w:t>
            </w:r>
          </w:p>
        </w:tc>
        <w:tc>
          <w:tcPr>
            <w:tcW w:w="5386" w:type="dxa"/>
          </w:tcPr>
          <w:p w14:paraId="4CE9B527" w14:textId="106CC50B" w:rsidR="002714E2" w:rsidRPr="002B791A" w:rsidRDefault="002714E2" w:rsidP="005B0248">
            <w:pPr>
              <w:ind w:left="29" w:right="27"/>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Authorising a trip abroad for looked after children</w:t>
            </w:r>
            <w:r w:rsidR="00272B86">
              <w:rPr>
                <w:rFonts w:cs="Arial"/>
                <w:szCs w:val="24"/>
              </w:rPr>
              <w:t>.</w:t>
            </w:r>
          </w:p>
        </w:tc>
        <w:tc>
          <w:tcPr>
            <w:tcW w:w="8930" w:type="dxa"/>
          </w:tcPr>
          <w:p w14:paraId="3CD777BA" w14:textId="1056652D" w:rsidR="002714E2" w:rsidRPr="002B791A" w:rsidRDefault="002714E2" w:rsidP="005B0248">
            <w:pPr>
              <w:ind w:left="60"/>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Team Manager and informs the Service Manager. If request is to a country identified by Foreign Office as current terrorism threat</w:t>
            </w:r>
            <w:r w:rsidR="00272B86" w:rsidRPr="18F62E66">
              <w:rPr>
                <w:rFonts w:cs="Arial"/>
              </w:rPr>
              <w:t xml:space="preserve"> </w:t>
            </w:r>
            <w:r w:rsidRPr="18F62E66">
              <w:rPr>
                <w:rFonts w:cs="Arial"/>
              </w:rPr>
              <w:t xml:space="preserve">/ Covid risk, the decision to be made in consultation with </w:t>
            </w:r>
            <w:r w:rsidR="00272B86" w:rsidRPr="18F62E66">
              <w:rPr>
                <w:rFonts w:cs="Arial"/>
              </w:rPr>
              <w:t>Service Manager</w:t>
            </w:r>
            <w:r w:rsidRPr="18F62E66">
              <w:rPr>
                <w:rFonts w:cs="Arial"/>
              </w:rPr>
              <w:t xml:space="preserve">.  </w:t>
            </w:r>
          </w:p>
        </w:tc>
      </w:tr>
      <w:tr w:rsidR="002714E2" w:rsidRPr="002B791A" w14:paraId="2D82EC70"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78165CF6" w14:textId="618642EB" w:rsidR="002714E2" w:rsidRPr="002B791A" w:rsidRDefault="00757DCE" w:rsidP="005B0248">
            <w:pPr>
              <w:ind w:left="28"/>
              <w:rPr>
                <w:rFonts w:cs="Arial"/>
                <w:szCs w:val="24"/>
              </w:rPr>
            </w:pPr>
            <w:r>
              <w:rPr>
                <w:rFonts w:cs="Arial"/>
                <w:szCs w:val="24"/>
              </w:rPr>
              <w:t>15.</w:t>
            </w:r>
            <w:r w:rsidR="00E33B25">
              <w:rPr>
                <w:rFonts w:cs="Arial"/>
                <w:szCs w:val="24"/>
              </w:rPr>
              <w:t>6</w:t>
            </w:r>
          </w:p>
        </w:tc>
        <w:tc>
          <w:tcPr>
            <w:tcW w:w="5386" w:type="dxa"/>
          </w:tcPr>
          <w:p w14:paraId="0CF942AE" w14:textId="31F4FCE0" w:rsidR="002714E2" w:rsidRPr="002B791A" w:rsidRDefault="002714E2" w:rsidP="005B0248">
            <w:pPr>
              <w:ind w:left="29" w:right="27"/>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Authorising request for DBS checks on children’s carers</w:t>
            </w:r>
            <w:r w:rsidR="00272B86">
              <w:rPr>
                <w:rFonts w:cs="Arial"/>
                <w:szCs w:val="24"/>
              </w:rPr>
              <w:t>.</w:t>
            </w:r>
          </w:p>
        </w:tc>
        <w:tc>
          <w:tcPr>
            <w:tcW w:w="8930" w:type="dxa"/>
          </w:tcPr>
          <w:p w14:paraId="517FC3AF" w14:textId="4C06E336" w:rsidR="002714E2" w:rsidRPr="002B791A" w:rsidRDefault="002714E2" w:rsidP="005B0248">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Team Manager</w:t>
            </w:r>
            <w:r w:rsidR="00272B86">
              <w:rPr>
                <w:rFonts w:cs="Arial"/>
                <w:szCs w:val="24"/>
              </w:rPr>
              <w:t>.</w:t>
            </w:r>
          </w:p>
        </w:tc>
      </w:tr>
      <w:tr w:rsidR="00770EC0" w:rsidRPr="002B791A" w14:paraId="15AB5B07"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19BD0C34" w14:textId="10A480B8" w:rsidR="002714E2" w:rsidRPr="002B791A" w:rsidRDefault="00757DCE" w:rsidP="005B0248">
            <w:pPr>
              <w:ind w:left="28"/>
              <w:rPr>
                <w:rFonts w:cs="Arial"/>
                <w:szCs w:val="24"/>
              </w:rPr>
            </w:pPr>
            <w:r>
              <w:rPr>
                <w:rFonts w:cs="Arial"/>
                <w:szCs w:val="24"/>
              </w:rPr>
              <w:t>15.</w:t>
            </w:r>
            <w:r w:rsidR="00E33B25">
              <w:rPr>
                <w:rFonts w:cs="Arial"/>
                <w:szCs w:val="24"/>
              </w:rPr>
              <w:t>7</w:t>
            </w:r>
          </w:p>
        </w:tc>
        <w:tc>
          <w:tcPr>
            <w:tcW w:w="5386" w:type="dxa"/>
          </w:tcPr>
          <w:p w14:paraId="0489DF9E" w14:textId="6617E28A" w:rsidR="002714E2" w:rsidRPr="002B791A" w:rsidRDefault="002714E2" w:rsidP="005F1DC2">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Informing Ofsted</w:t>
            </w:r>
            <w:r w:rsidR="005F1DC2">
              <w:rPr>
                <w:rFonts w:cs="Arial"/>
                <w:szCs w:val="24"/>
              </w:rPr>
              <w:t xml:space="preserve"> </w:t>
            </w:r>
            <w:r w:rsidRPr="002B791A">
              <w:rPr>
                <w:rFonts w:cs="Arial"/>
                <w:szCs w:val="24"/>
              </w:rPr>
              <w:t xml:space="preserve">/ </w:t>
            </w:r>
            <w:r w:rsidR="005F1DC2">
              <w:rPr>
                <w:rFonts w:cs="Arial"/>
                <w:szCs w:val="24"/>
              </w:rPr>
              <w:t>Social Work</w:t>
            </w:r>
            <w:r w:rsidRPr="002B791A">
              <w:rPr>
                <w:rFonts w:cs="Arial"/>
                <w:szCs w:val="24"/>
              </w:rPr>
              <w:t xml:space="preserve"> England re. DBS checks</w:t>
            </w:r>
            <w:r w:rsidR="005F1DC2">
              <w:rPr>
                <w:rFonts w:cs="Arial"/>
                <w:szCs w:val="24"/>
              </w:rPr>
              <w:t>.</w:t>
            </w:r>
          </w:p>
        </w:tc>
        <w:tc>
          <w:tcPr>
            <w:tcW w:w="8930" w:type="dxa"/>
          </w:tcPr>
          <w:p w14:paraId="385450C5" w14:textId="08D3461E" w:rsidR="002714E2" w:rsidRPr="002B791A" w:rsidRDefault="002714E2" w:rsidP="005B0248">
            <w:pPr>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Director with HR advice</w:t>
            </w:r>
            <w:r w:rsidR="005F1DC2">
              <w:rPr>
                <w:rFonts w:cs="Arial"/>
                <w:szCs w:val="24"/>
              </w:rPr>
              <w:t>.</w:t>
            </w:r>
          </w:p>
        </w:tc>
      </w:tr>
      <w:tr w:rsidR="002714E2" w:rsidRPr="002B791A" w14:paraId="23B9ADDB" w14:textId="77777777" w:rsidTr="001A5C54">
        <w:trPr>
          <w:trHeight w:val="938"/>
        </w:trPr>
        <w:tc>
          <w:tcPr>
            <w:cnfStyle w:val="001000000000" w:firstRow="0" w:lastRow="0" w:firstColumn="1" w:lastColumn="0" w:oddVBand="0" w:evenVBand="0" w:oddHBand="0" w:evenHBand="0" w:firstRowFirstColumn="0" w:firstRowLastColumn="0" w:lastRowFirstColumn="0" w:lastRowLastColumn="0"/>
            <w:tcW w:w="993" w:type="dxa"/>
          </w:tcPr>
          <w:p w14:paraId="2138463D" w14:textId="777381B3" w:rsidR="002714E2" w:rsidRPr="002B791A" w:rsidRDefault="00757DCE" w:rsidP="005B0248">
            <w:pPr>
              <w:ind w:left="28"/>
              <w:rPr>
                <w:rFonts w:cs="Arial"/>
                <w:szCs w:val="24"/>
              </w:rPr>
            </w:pPr>
            <w:r>
              <w:rPr>
                <w:rFonts w:cs="Arial"/>
                <w:szCs w:val="24"/>
              </w:rPr>
              <w:t>15.</w:t>
            </w:r>
            <w:r w:rsidR="00E33B25">
              <w:rPr>
                <w:rFonts w:cs="Arial"/>
                <w:szCs w:val="24"/>
              </w:rPr>
              <w:t>8</w:t>
            </w:r>
          </w:p>
        </w:tc>
        <w:tc>
          <w:tcPr>
            <w:tcW w:w="5386" w:type="dxa"/>
          </w:tcPr>
          <w:p w14:paraId="06EB61BD" w14:textId="4544B1DE" w:rsidR="002714E2" w:rsidRPr="002B791A" w:rsidRDefault="002714E2" w:rsidP="005B0248">
            <w:pPr>
              <w:ind w:left="29" w:right="27"/>
              <w:cnfStyle w:val="000000000000" w:firstRow="0" w:lastRow="0" w:firstColumn="0" w:lastColumn="0" w:oddVBand="0" w:evenVBand="0" w:oddHBand="0" w:evenHBand="0" w:firstRowFirstColumn="0" w:firstRowLastColumn="0" w:lastRowFirstColumn="0" w:lastRowLastColumn="0"/>
              <w:rPr>
                <w:rFonts w:cs="Arial"/>
              </w:rPr>
            </w:pPr>
            <w:r w:rsidRPr="18F62E66">
              <w:rPr>
                <w:rFonts w:cs="Arial"/>
              </w:rPr>
              <w:t xml:space="preserve">Consent to initiate criminal proceedings for criminal damage, on behalf of the Department, against a young person in a children’s home. </w:t>
            </w:r>
          </w:p>
        </w:tc>
        <w:tc>
          <w:tcPr>
            <w:tcW w:w="8930" w:type="dxa"/>
          </w:tcPr>
          <w:p w14:paraId="0F113F65" w14:textId="256241AF" w:rsidR="002714E2" w:rsidRPr="002B791A" w:rsidRDefault="002714E2" w:rsidP="005B0248">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Children’s Home Manager following consultation with Service Manager </w:t>
            </w:r>
            <w:r w:rsidR="005F1DC2">
              <w:rPr>
                <w:rFonts w:cs="Arial"/>
                <w:szCs w:val="24"/>
              </w:rPr>
              <w:t>and Assistant Director.</w:t>
            </w:r>
            <w:r w:rsidR="001D2274" w:rsidRPr="002B791A">
              <w:rPr>
                <w:rFonts w:cs="Arial"/>
                <w:szCs w:val="24"/>
              </w:rPr>
              <w:t xml:space="preserve"> DCS</w:t>
            </w:r>
            <w:r w:rsidRPr="002B791A">
              <w:rPr>
                <w:rFonts w:cs="Arial"/>
                <w:szCs w:val="24"/>
              </w:rPr>
              <w:t xml:space="preserve"> to be advised by the Director should this be a necessary action. </w:t>
            </w:r>
          </w:p>
        </w:tc>
      </w:tr>
      <w:tr w:rsidR="002714E2" w:rsidRPr="002B791A" w14:paraId="4DDDF3BF" w14:textId="77777777" w:rsidTr="005F1DC2">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5309" w:type="dxa"/>
            <w:gridSpan w:val="3"/>
          </w:tcPr>
          <w:p w14:paraId="5BC92003" w14:textId="5EAE6F5E" w:rsidR="002714E2" w:rsidRPr="002B791A" w:rsidRDefault="002714E2" w:rsidP="001A5C54">
            <w:pPr>
              <w:spacing w:before="40"/>
              <w:ind w:left="28"/>
              <w:rPr>
                <w:rFonts w:cs="Arial"/>
              </w:rPr>
            </w:pPr>
            <w:r w:rsidRPr="18F62E66">
              <w:rPr>
                <w:rFonts w:cs="Arial"/>
                <w:i/>
              </w:rPr>
              <w:t>NB</w:t>
            </w:r>
            <w:r w:rsidR="00D55684" w:rsidRPr="18F62E66">
              <w:rPr>
                <w:rFonts w:cs="Arial"/>
                <w:i/>
              </w:rPr>
              <w:t>:</w:t>
            </w:r>
            <w:r w:rsidRPr="18F62E66">
              <w:rPr>
                <w:rFonts w:cs="Arial"/>
                <w:i/>
              </w:rPr>
              <w:t xml:space="preserve"> Decisions in respect of children who are the subject of Court Proceedings (Civil or Criminal) are not delegated within the Department as they remain within the jurisdiction of the Court. Children subject to a Care Order are those who are on a Care Order to Surrey County Council.</w:t>
            </w:r>
            <w:r w:rsidRPr="18F62E66">
              <w:rPr>
                <w:rFonts w:cs="Arial"/>
              </w:rPr>
              <w:t xml:space="preserve"> </w:t>
            </w:r>
          </w:p>
        </w:tc>
      </w:tr>
      <w:tr w:rsidR="002714E2" w:rsidRPr="002B791A" w14:paraId="0020D723"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3CC30DA8" w14:textId="1452038B" w:rsidR="002714E2" w:rsidRPr="002B791A" w:rsidRDefault="00757DCE" w:rsidP="005B0248">
            <w:pPr>
              <w:ind w:left="28"/>
              <w:rPr>
                <w:rFonts w:cs="Arial"/>
              </w:rPr>
            </w:pPr>
            <w:r w:rsidRPr="6166ED28">
              <w:rPr>
                <w:rFonts w:cs="Arial"/>
              </w:rPr>
              <w:t>15.</w:t>
            </w:r>
            <w:r w:rsidR="777971A1" w:rsidRPr="6166ED28">
              <w:rPr>
                <w:rFonts w:cs="Arial"/>
              </w:rPr>
              <w:t>9</w:t>
            </w:r>
          </w:p>
        </w:tc>
        <w:tc>
          <w:tcPr>
            <w:tcW w:w="5386" w:type="dxa"/>
          </w:tcPr>
          <w:p w14:paraId="21EFBDB3" w14:textId="18FF132B" w:rsidR="002714E2" w:rsidRPr="002B791A" w:rsidRDefault="002714E2" w:rsidP="005B0248">
            <w:pPr>
              <w:ind w:left="29" w:right="27"/>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Case allocation/closure</w:t>
            </w:r>
            <w:r w:rsidR="005F1DC2">
              <w:rPr>
                <w:rFonts w:cs="Arial"/>
                <w:szCs w:val="24"/>
              </w:rPr>
              <w:t>.</w:t>
            </w:r>
          </w:p>
        </w:tc>
        <w:tc>
          <w:tcPr>
            <w:tcW w:w="8930" w:type="dxa"/>
          </w:tcPr>
          <w:p w14:paraId="054D4370" w14:textId="679363F5" w:rsidR="002714E2" w:rsidRPr="002B791A" w:rsidRDefault="002714E2" w:rsidP="005B0248">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Team Manager</w:t>
            </w:r>
            <w:r w:rsidR="005F1DC2">
              <w:rPr>
                <w:rFonts w:cs="Arial"/>
                <w:szCs w:val="24"/>
              </w:rPr>
              <w:t>.</w:t>
            </w:r>
          </w:p>
        </w:tc>
      </w:tr>
      <w:tr w:rsidR="00770EC0" w:rsidRPr="002B791A" w14:paraId="7D9B10C6"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3BCABBB4" w14:textId="358AB5B4" w:rsidR="002714E2" w:rsidRPr="002B791A" w:rsidRDefault="00757DCE" w:rsidP="005B0248">
            <w:pPr>
              <w:ind w:left="28"/>
              <w:rPr>
                <w:rFonts w:cs="Arial"/>
              </w:rPr>
            </w:pPr>
            <w:r w:rsidRPr="6166ED28">
              <w:rPr>
                <w:rFonts w:cs="Arial"/>
              </w:rPr>
              <w:t>15.</w:t>
            </w:r>
            <w:r w:rsidR="00E67C4E" w:rsidRPr="6166ED28">
              <w:rPr>
                <w:rFonts w:cs="Arial"/>
              </w:rPr>
              <w:t>1</w:t>
            </w:r>
            <w:r w:rsidR="2FC21233" w:rsidRPr="6166ED28">
              <w:rPr>
                <w:rFonts w:cs="Arial"/>
              </w:rPr>
              <w:t>0</w:t>
            </w:r>
          </w:p>
        </w:tc>
        <w:tc>
          <w:tcPr>
            <w:tcW w:w="5386" w:type="dxa"/>
          </w:tcPr>
          <w:p w14:paraId="6B8FAEBF" w14:textId="727E631B" w:rsidR="002714E2" w:rsidRPr="002B791A" w:rsidRDefault="002714E2" w:rsidP="005B0248">
            <w:pPr>
              <w:ind w:left="29" w:right="27"/>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Authority to place looked after children at home or with person who has parental responsibility. </w:t>
            </w:r>
          </w:p>
        </w:tc>
        <w:tc>
          <w:tcPr>
            <w:tcW w:w="8930" w:type="dxa"/>
          </w:tcPr>
          <w:p w14:paraId="022FC4BC" w14:textId="26C7E9C8" w:rsidR="002714E2" w:rsidRPr="002B791A" w:rsidRDefault="002714E2" w:rsidP="002B54FB">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Assistant Director (Placement with Parents Regulations)</w:t>
            </w:r>
            <w:r w:rsidR="002B54FB">
              <w:rPr>
                <w:rFonts w:cs="Arial"/>
                <w:szCs w:val="24"/>
              </w:rPr>
              <w:t>.</w:t>
            </w:r>
          </w:p>
        </w:tc>
      </w:tr>
      <w:tr w:rsidR="002714E2" w:rsidRPr="002B791A" w14:paraId="5520D41D"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7737F509" w14:textId="1489FBA5" w:rsidR="002714E2" w:rsidRPr="002B791A" w:rsidRDefault="00757DCE" w:rsidP="005B0248">
            <w:pPr>
              <w:ind w:left="28"/>
              <w:rPr>
                <w:rFonts w:cs="Arial"/>
              </w:rPr>
            </w:pPr>
            <w:r w:rsidRPr="6166ED28">
              <w:rPr>
                <w:rFonts w:cs="Arial"/>
              </w:rPr>
              <w:t>15.</w:t>
            </w:r>
            <w:r w:rsidR="00E67C4E" w:rsidRPr="6166ED28">
              <w:rPr>
                <w:rFonts w:cs="Arial"/>
              </w:rPr>
              <w:t>1</w:t>
            </w:r>
            <w:r w:rsidR="1F9656D2" w:rsidRPr="6166ED28">
              <w:rPr>
                <w:rFonts w:cs="Arial"/>
              </w:rPr>
              <w:t>1</w:t>
            </w:r>
          </w:p>
        </w:tc>
        <w:tc>
          <w:tcPr>
            <w:tcW w:w="5386" w:type="dxa"/>
          </w:tcPr>
          <w:p w14:paraId="38C04917" w14:textId="6746888B" w:rsidR="002714E2" w:rsidRPr="002B791A" w:rsidRDefault="002714E2" w:rsidP="005B0248">
            <w:pPr>
              <w:ind w:left="29" w:right="27"/>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Authority to place siblings separately long-term in foster placement</w:t>
            </w:r>
            <w:r w:rsidR="001A5C54">
              <w:rPr>
                <w:rFonts w:cs="Arial"/>
                <w:szCs w:val="24"/>
              </w:rPr>
              <w:t>.</w:t>
            </w:r>
          </w:p>
        </w:tc>
        <w:tc>
          <w:tcPr>
            <w:tcW w:w="8930" w:type="dxa"/>
          </w:tcPr>
          <w:p w14:paraId="43C0C3B5" w14:textId="33C70C7A" w:rsidR="002714E2" w:rsidRPr="002B791A" w:rsidRDefault="002714E2" w:rsidP="005B0248">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Service Manager </w:t>
            </w:r>
            <w:r w:rsidRPr="002B791A">
              <w:rPr>
                <w:rFonts w:cs="Arial"/>
                <w:b/>
                <w:bCs/>
                <w:szCs w:val="24"/>
              </w:rPr>
              <w:t>in consultation with IRO</w:t>
            </w:r>
            <w:r w:rsidR="002B54FB">
              <w:rPr>
                <w:rFonts w:cs="Arial"/>
                <w:szCs w:val="24"/>
              </w:rPr>
              <w:t xml:space="preserve">. </w:t>
            </w:r>
          </w:p>
        </w:tc>
      </w:tr>
      <w:tr w:rsidR="00770EC0" w:rsidRPr="002B791A" w14:paraId="21C67879"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61E0F142" w14:textId="77208EF1" w:rsidR="002714E2" w:rsidRPr="002B791A" w:rsidRDefault="00757DCE" w:rsidP="005B0248">
            <w:pPr>
              <w:ind w:left="28"/>
              <w:rPr>
                <w:rFonts w:cs="Arial"/>
              </w:rPr>
            </w:pPr>
            <w:r w:rsidRPr="6166ED28">
              <w:rPr>
                <w:rFonts w:cs="Arial"/>
              </w:rPr>
              <w:lastRenderedPageBreak/>
              <w:t>15.</w:t>
            </w:r>
            <w:r w:rsidR="00E67C4E" w:rsidRPr="6166ED28">
              <w:rPr>
                <w:rFonts w:cs="Arial"/>
              </w:rPr>
              <w:t>1</w:t>
            </w:r>
            <w:r w:rsidR="783E2EC1" w:rsidRPr="6166ED28">
              <w:rPr>
                <w:rFonts w:cs="Arial"/>
              </w:rPr>
              <w:t>2</w:t>
            </w:r>
          </w:p>
        </w:tc>
        <w:tc>
          <w:tcPr>
            <w:tcW w:w="5386" w:type="dxa"/>
          </w:tcPr>
          <w:p w14:paraId="0D946485" w14:textId="1C031897" w:rsidR="002714E2" w:rsidRPr="002B791A" w:rsidRDefault="002714E2" w:rsidP="005B0248">
            <w:pPr>
              <w:ind w:left="29" w:right="27"/>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Authority to place siblings separately short-term</w:t>
            </w:r>
            <w:r w:rsidR="001A5C54">
              <w:rPr>
                <w:rFonts w:cs="Arial"/>
                <w:szCs w:val="24"/>
              </w:rPr>
              <w:t>.</w:t>
            </w:r>
          </w:p>
        </w:tc>
        <w:tc>
          <w:tcPr>
            <w:tcW w:w="8930" w:type="dxa"/>
          </w:tcPr>
          <w:p w14:paraId="10E0F93E" w14:textId="579001EE" w:rsidR="002714E2" w:rsidRPr="002B791A" w:rsidRDefault="002714E2" w:rsidP="005B0248">
            <w:pPr>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Service Manager</w:t>
            </w:r>
            <w:r w:rsidR="002B54FB">
              <w:rPr>
                <w:rFonts w:cs="Arial"/>
                <w:szCs w:val="24"/>
              </w:rPr>
              <w:t>.</w:t>
            </w:r>
          </w:p>
        </w:tc>
      </w:tr>
      <w:tr w:rsidR="002714E2" w:rsidRPr="002B791A" w14:paraId="0BD5D74A"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442CEBCB" w14:textId="611935F8" w:rsidR="002714E2" w:rsidRPr="002B791A" w:rsidRDefault="00757DCE" w:rsidP="005B0248">
            <w:pPr>
              <w:ind w:left="28"/>
              <w:rPr>
                <w:rFonts w:cs="Arial"/>
              </w:rPr>
            </w:pPr>
            <w:r w:rsidRPr="6166ED28">
              <w:rPr>
                <w:rFonts w:cs="Arial"/>
              </w:rPr>
              <w:t>1</w:t>
            </w:r>
            <w:r w:rsidR="66305CFC" w:rsidRPr="6166ED28">
              <w:rPr>
                <w:rFonts w:cs="Arial"/>
              </w:rPr>
              <w:t>5</w:t>
            </w:r>
            <w:r w:rsidRPr="6166ED28">
              <w:rPr>
                <w:rFonts w:cs="Arial"/>
              </w:rPr>
              <w:t>.1</w:t>
            </w:r>
            <w:r w:rsidR="60B15391" w:rsidRPr="6166ED28">
              <w:rPr>
                <w:rFonts w:cs="Arial"/>
              </w:rPr>
              <w:t>3</w:t>
            </w:r>
          </w:p>
        </w:tc>
        <w:tc>
          <w:tcPr>
            <w:tcW w:w="5386" w:type="dxa"/>
          </w:tcPr>
          <w:p w14:paraId="0A5E9EAB" w14:textId="3DD32116" w:rsidR="002714E2" w:rsidRPr="002B791A" w:rsidRDefault="002714E2" w:rsidP="005B0248">
            <w:pPr>
              <w:ind w:left="29" w:right="27"/>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Authority to place children separately where Adoption is the plan</w:t>
            </w:r>
            <w:r w:rsidR="001A5C54">
              <w:rPr>
                <w:rFonts w:cs="Arial"/>
                <w:szCs w:val="24"/>
              </w:rPr>
              <w:t>.</w:t>
            </w:r>
          </w:p>
        </w:tc>
        <w:tc>
          <w:tcPr>
            <w:tcW w:w="8930" w:type="dxa"/>
          </w:tcPr>
          <w:p w14:paraId="6AF9CA61" w14:textId="4E51DF19" w:rsidR="002714E2" w:rsidRPr="002B791A" w:rsidRDefault="002714E2" w:rsidP="005B0248">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Assistant Director, then final agreement by ADM</w:t>
            </w:r>
            <w:r w:rsidR="002B54FB">
              <w:rPr>
                <w:rFonts w:cs="Arial"/>
                <w:szCs w:val="24"/>
              </w:rPr>
              <w:t>.</w:t>
            </w:r>
          </w:p>
        </w:tc>
      </w:tr>
      <w:tr w:rsidR="002714E2" w:rsidRPr="002B791A" w14:paraId="6F48DD4E"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11E09959" w14:textId="56C85D8E" w:rsidR="002714E2" w:rsidRPr="002B791A" w:rsidRDefault="00757DCE" w:rsidP="005B0248">
            <w:pPr>
              <w:ind w:left="28"/>
              <w:rPr>
                <w:rFonts w:cs="Arial"/>
              </w:rPr>
            </w:pPr>
            <w:r w:rsidRPr="6166ED28">
              <w:rPr>
                <w:rFonts w:cs="Arial"/>
              </w:rPr>
              <w:t>1</w:t>
            </w:r>
            <w:r w:rsidR="00E67C4E" w:rsidRPr="6166ED28">
              <w:rPr>
                <w:rFonts w:cs="Arial"/>
              </w:rPr>
              <w:t>5</w:t>
            </w:r>
            <w:r w:rsidRPr="6166ED28">
              <w:rPr>
                <w:rFonts w:cs="Arial"/>
              </w:rPr>
              <w:t>.1</w:t>
            </w:r>
            <w:r w:rsidR="38E56264" w:rsidRPr="6166ED28">
              <w:rPr>
                <w:rFonts w:cs="Arial"/>
              </w:rPr>
              <w:t>4</w:t>
            </w:r>
          </w:p>
        </w:tc>
        <w:tc>
          <w:tcPr>
            <w:tcW w:w="5386" w:type="dxa"/>
          </w:tcPr>
          <w:p w14:paraId="7067ABFE" w14:textId="59C16B90" w:rsidR="002714E2" w:rsidRPr="002B791A" w:rsidRDefault="002714E2" w:rsidP="002B54FB">
            <w:pPr>
              <w:ind w:left="29" w:right="5"/>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Suspension of Contact/ Agreement to suspend contact (child on Care Order Section 34(6) Children Act 1989</w:t>
            </w:r>
            <w:r w:rsidR="002B54FB">
              <w:rPr>
                <w:rFonts w:cs="Arial"/>
                <w:szCs w:val="24"/>
              </w:rPr>
              <w:t>.</w:t>
            </w:r>
          </w:p>
        </w:tc>
        <w:tc>
          <w:tcPr>
            <w:tcW w:w="8930" w:type="dxa"/>
          </w:tcPr>
          <w:p w14:paraId="7C651BA9" w14:textId="392DED56" w:rsidR="002714E2" w:rsidRPr="002B791A" w:rsidRDefault="002714E2" w:rsidP="005B0248">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Team Manager with Legal</w:t>
            </w:r>
            <w:r w:rsidR="002B54FB">
              <w:rPr>
                <w:rFonts w:cs="Arial"/>
                <w:szCs w:val="24"/>
              </w:rPr>
              <w:t>.</w:t>
            </w:r>
          </w:p>
          <w:p w14:paraId="543E261C" w14:textId="4DE32AD7" w:rsidR="002714E2" w:rsidRPr="002B791A" w:rsidRDefault="002714E2" w:rsidP="005B0248">
            <w:pPr>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 </w:t>
            </w:r>
          </w:p>
        </w:tc>
      </w:tr>
      <w:tr w:rsidR="002714E2" w:rsidRPr="002B791A" w14:paraId="259E5554"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02FC775D" w14:textId="3BAE17C1" w:rsidR="002714E2" w:rsidRPr="002B791A" w:rsidRDefault="00757DCE" w:rsidP="005B0248">
            <w:pPr>
              <w:ind w:left="28"/>
              <w:rPr>
                <w:rFonts w:cs="Arial"/>
              </w:rPr>
            </w:pPr>
            <w:r w:rsidRPr="6166ED28">
              <w:rPr>
                <w:rFonts w:cs="Arial"/>
              </w:rPr>
              <w:t>1</w:t>
            </w:r>
            <w:r w:rsidR="02D3C4EB" w:rsidRPr="6166ED28">
              <w:rPr>
                <w:rFonts w:cs="Arial"/>
              </w:rPr>
              <w:t>5</w:t>
            </w:r>
            <w:r w:rsidRPr="6166ED28">
              <w:rPr>
                <w:rFonts w:cs="Arial"/>
              </w:rPr>
              <w:t>.1</w:t>
            </w:r>
            <w:r w:rsidR="7AFC1D1C" w:rsidRPr="6166ED28">
              <w:rPr>
                <w:rFonts w:cs="Arial"/>
              </w:rPr>
              <w:t>5</w:t>
            </w:r>
          </w:p>
        </w:tc>
        <w:tc>
          <w:tcPr>
            <w:tcW w:w="5386" w:type="dxa"/>
          </w:tcPr>
          <w:p w14:paraId="2A7BE11C" w14:textId="768916AE" w:rsidR="002714E2" w:rsidRPr="002B791A" w:rsidRDefault="002714E2" w:rsidP="005B0248">
            <w:pPr>
              <w:ind w:left="29" w:right="27"/>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Contact at discretion of Local Authority</w:t>
            </w:r>
            <w:r w:rsidR="002B54FB">
              <w:rPr>
                <w:rFonts w:cs="Arial"/>
                <w:szCs w:val="24"/>
              </w:rPr>
              <w:t>.</w:t>
            </w:r>
          </w:p>
        </w:tc>
        <w:tc>
          <w:tcPr>
            <w:tcW w:w="8930" w:type="dxa"/>
          </w:tcPr>
          <w:p w14:paraId="6D77BD19" w14:textId="646601F9" w:rsidR="002714E2" w:rsidRPr="002B791A" w:rsidRDefault="002714E2" w:rsidP="005B0248">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Team Manager along with Independent Chair</w:t>
            </w:r>
            <w:r w:rsidR="002B54FB">
              <w:rPr>
                <w:rFonts w:cs="Arial"/>
                <w:szCs w:val="24"/>
              </w:rPr>
              <w:t>.</w:t>
            </w:r>
          </w:p>
        </w:tc>
      </w:tr>
      <w:tr w:rsidR="003601E7" w:rsidRPr="002B791A" w14:paraId="5178B18D" w14:textId="77777777" w:rsidTr="00A34CC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201ED4E3" w14:textId="38AF9820" w:rsidR="003601E7" w:rsidRPr="002B791A" w:rsidRDefault="003601E7" w:rsidP="003601E7">
            <w:pPr>
              <w:rPr>
                <w:rFonts w:cs="Arial"/>
              </w:rPr>
            </w:pPr>
          </w:p>
        </w:tc>
        <w:tc>
          <w:tcPr>
            <w:tcW w:w="14316" w:type="dxa"/>
            <w:gridSpan w:val="2"/>
            <w:shd w:val="clear" w:color="auto" w:fill="D9D9D9" w:themeFill="background1" w:themeFillShade="D9"/>
            <w:vAlign w:val="center"/>
          </w:tcPr>
          <w:p w14:paraId="160824CE" w14:textId="0C1544D5" w:rsidR="003601E7" w:rsidRPr="003601E7" w:rsidRDefault="003601E7" w:rsidP="00C15C1C">
            <w:pPr>
              <w:pStyle w:val="ListParagraph"/>
              <w:numPr>
                <w:ilvl w:val="0"/>
                <w:numId w:val="21"/>
              </w:numPr>
              <w:ind w:left="238" w:hanging="283"/>
              <w:cnfStyle w:val="000000100000" w:firstRow="0" w:lastRow="0" w:firstColumn="0" w:lastColumn="0" w:oddVBand="0" w:evenVBand="0" w:oddHBand="1" w:evenHBand="0" w:firstRowFirstColumn="0" w:firstRowLastColumn="0" w:lastRowFirstColumn="0" w:lastRowLastColumn="0"/>
            </w:pPr>
            <w:bookmarkStart w:id="30" w:name="_Toc190349088"/>
            <w:r w:rsidRPr="00C04008">
              <w:rPr>
                <w:rStyle w:val="Heading5Char"/>
              </w:rPr>
              <w:t>Secure Accommodation / Deprivation of Liberty (DoLs</w:t>
            </w:r>
            <w:bookmarkEnd w:id="30"/>
            <w:r>
              <w:t>)</w:t>
            </w:r>
            <w:r w:rsidR="00C04008">
              <w:t xml:space="preserve"> </w:t>
            </w:r>
          </w:p>
        </w:tc>
      </w:tr>
      <w:tr w:rsidR="002714E2" w:rsidRPr="002B791A" w14:paraId="6384213D"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1259B11E" w14:textId="5288C3CC" w:rsidR="002714E2" w:rsidRPr="002B791A" w:rsidRDefault="003601E7" w:rsidP="005B0248">
            <w:pPr>
              <w:ind w:left="28"/>
              <w:rPr>
                <w:rFonts w:cs="Arial"/>
              </w:rPr>
            </w:pPr>
            <w:r w:rsidRPr="6166ED28">
              <w:rPr>
                <w:rFonts w:cs="Arial"/>
              </w:rPr>
              <w:t>1</w:t>
            </w:r>
            <w:r w:rsidR="00757DCE" w:rsidRPr="6166ED28">
              <w:rPr>
                <w:rFonts w:cs="Arial"/>
              </w:rPr>
              <w:t>6</w:t>
            </w:r>
            <w:r w:rsidRPr="6166ED28">
              <w:rPr>
                <w:rFonts w:cs="Arial"/>
              </w:rPr>
              <w:t>.1</w:t>
            </w:r>
          </w:p>
        </w:tc>
        <w:tc>
          <w:tcPr>
            <w:tcW w:w="5386" w:type="dxa"/>
          </w:tcPr>
          <w:p w14:paraId="15EC8D17" w14:textId="3C6DC2E2" w:rsidR="002714E2" w:rsidRPr="002B791A" w:rsidRDefault="002714E2" w:rsidP="005B0248">
            <w:pPr>
              <w:ind w:left="29" w:right="27"/>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Making application for Secure Accommodation Order</w:t>
            </w:r>
            <w:r w:rsidR="00A34CCB">
              <w:rPr>
                <w:rFonts w:cs="Arial"/>
                <w:szCs w:val="24"/>
              </w:rPr>
              <w:t>.</w:t>
            </w:r>
          </w:p>
        </w:tc>
        <w:tc>
          <w:tcPr>
            <w:tcW w:w="8930" w:type="dxa"/>
          </w:tcPr>
          <w:p w14:paraId="16FF23AE" w14:textId="5BC28EF2" w:rsidR="002714E2" w:rsidRPr="002B791A" w:rsidRDefault="002714E2" w:rsidP="005B0248">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Assistant Director, but to alert DCS</w:t>
            </w:r>
            <w:r w:rsidR="00A34CCB">
              <w:rPr>
                <w:rFonts w:cs="Arial"/>
                <w:szCs w:val="24"/>
              </w:rPr>
              <w:t>.</w:t>
            </w:r>
          </w:p>
          <w:p w14:paraId="2EED5FE2" w14:textId="5508991C" w:rsidR="002714E2" w:rsidRPr="002B791A" w:rsidRDefault="002714E2" w:rsidP="005B0248">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 </w:t>
            </w:r>
          </w:p>
        </w:tc>
      </w:tr>
      <w:tr w:rsidR="002714E2" w:rsidRPr="002B791A" w14:paraId="4AD506C6"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7EC8A46F" w14:textId="2BC39A47" w:rsidR="002714E2" w:rsidRPr="002B791A" w:rsidRDefault="003601E7" w:rsidP="005B0248">
            <w:pPr>
              <w:ind w:left="28"/>
              <w:rPr>
                <w:rFonts w:cs="Arial"/>
              </w:rPr>
            </w:pPr>
            <w:r w:rsidRPr="6166ED28">
              <w:rPr>
                <w:rFonts w:cs="Arial"/>
              </w:rPr>
              <w:t>1</w:t>
            </w:r>
            <w:r w:rsidR="00757DCE" w:rsidRPr="6166ED28">
              <w:rPr>
                <w:rFonts w:cs="Arial"/>
              </w:rPr>
              <w:t>6</w:t>
            </w:r>
            <w:r w:rsidRPr="6166ED28">
              <w:rPr>
                <w:rFonts w:cs="Arial"/>
              </w:rPr>
              <w:t>.</w:t>
            </w:r>
            <w:r w:rsidR="03FC1451" w:rsidRPr="6166ED28">
              <w:rPr>
                <w:rFonts w:cs="Arial"/>
              </w:rPr>
              <w:t>2</w:t>
            </w:r>
          </w:p>
        </w:tc>
        <w:tc>
          <w:tcPr>
            <w:tcW w:w="5386" w:type="dxa"/>
          </w:tcPr>
          <w:p w14:paraId="725938B2" w14:textId="3A1A1D1F" w:rsidR="002714E2" w:rsidRPr="002B791A" w:rsidRDefault="002714E2" w:rsidP="00A34CCB">
            <w:pPr>
              <w:ind w:left="29"/>
              <w:cnfStyle w:val="000000100000" w:firstRow="0" w:lastRow="0" w:firstColumn="0" w:lastColumn="0" w:oddVBand="0" w:evenVBand="0" w:oddHBand="1" w:evenHBand="0" w:firstRowFirstColumn="0" w:firstRowLastColumn="0" w:lastRowFirstColumn="0" w:lastRowLastColumn="0"/>
              <w:rPr>
                <w:rFonts w:cs="Arial"/>
              </w:rPr>
            </w:pPr>
            <w:r w:rsidRPr="18F62E66">
              <w:rPr>
                <w:rFonts w:eastAsia="Tahoma" w:cs="Arial"/>
              </w:rPr>
              <w:t>Application for 72</w:t>
            </w:r>
            <w:r w:rsidR="00A34CCB" w:rsidRPr="18F62E66">
              <w:rPr>
                <w:rFonts w:eastAsia="Tahoma" w:cs="Arial"/>
              </w:rPr>
              <w:t>-</w:t>
            </w:r>
            <w:r w:rsidRPr="18F62E66">
              <w:rPr>
                <w:rFonts w:eastAsia="Tahoma" w:cs="Arial"/>
              </w:rPr>
              <w:t xml:space="preserve">hour secure order </w:t>
            </w:r>
            <w:r w:rsidRPr="18F62E66">
              <w:rPr>
                <w:rFonts w:eastAsia="Tahoma" w:cs="Arial"/>
                <w:b/>
              </w:rPr>
              <w:t>out of hours</w:t>
            </w:r>
            <w:r w:rsidR="00A34CCB" w:rsidRPr="18F62E66">
              <w:rPr>
                <w:rFonts w:eastAsia="Tahoma" w:cs="Arial"/>
              </w:rPr>
              <w:t xml:space="preserve">. </w:t>
            </w:r>
            <w:r w:rsidRPr="18F62E66">
              <w:rPr>
                <w:rFonts w:cs="Arial"/>
              </w:rPr>
              <w:t xml:space="preserve"> </w:t>
            </w:r>
          </w:p>
        </w:tc>
        <w:tc>
          <w:tcPr>
            <w:tcW w:w="8930" w:type="dxa"/>
          </w:tcPr>
          <w:p w14:paraId="32F4A747" w14:textId="4674E082" w:rsidR="002714E2" w:rsidRPr="002B791A" w:rsidRDefault="002714E2" w:rsidP="005B0248">
            <w:pPr>
              <w:spacing w:line="259" w:lineRule="auto"/>
              <w:ind w:left="50"/>
              <w:cnfStyle w:val="000000100000" w:firstRow="0" w:lastRow="0" w:firstColumn="0" w:lastColumn="0" w:oddVBand="0" w:evenVBand="0" w:oddHBand="1" w:evenHBand="0" w:firstRowFirstColumn="0" w:firstRowLastColumn="0" w:lastRowFirstColumn="0" w:lastRowLastColumn="0"/>
              <w:rPr>
                <w:rFonts w:cs="Arial"/>
                <w:bCs/>
                <w:color w:val="FF0000"/>
                <w:szCs w:val="24"/>
              </w:rPr>
            </w:pPr>
            <w:r w:rsidRPr="002B791A">
              <w:rPr>
                <w:rFonts w:eastAsia="Tahoma" w:cs="Arial"/>
                <w:bCs/>
                <w:szCs w:val="24"/>
              </w:rPr>
              <w:t xml:space="preserve">On-Call Director in consultation with relevant </w:t>
            </w:r>
            <w:r w:rsidR="00A34CCB">
              <w:rPr>
                <w:rFonts w:eastAsia="Tahoma" w:cs="Arial"/>
                <w:bCs/>
                <w:szCs w:val="24"/>
              </w:rPr>
              <w:t xml:space="preserve">Assistant Director. </w:t>
            </w:r>
          </w:p>
          <w:p w14:paraId="63E106F6" w14:textId="6EC22927" w:rsidR="002714E2" w:rsidRPr="002B791A" w:rsidRDefault="002714E2" w:rsidP="005B0248">
            <w:pPr>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 </w:t>
            </w:r>
          </w:p>
        </w:tc>
      </w:tr>
      <w:tr w:rsidR="00770EC0" w:rsidRPr="002B791A" w14:paraId="733B7E0F"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5D1CF66E" w14:textId="7B6F2865" w:rsidR="002714E2" w:rsidRPr="002B791A" w:rsidRDefault="003601E7" w:rsidP="005B0248">
            <w:pPr>
              <w:ind w:left="28"/>
              <w:rPr>
                <w:rFonts w:cs="Arial"/>
              </w:rPr>
            </w:pPr>
            <w:r w:rsidRPr="6166ED28">
              <w:rPr>
                <w:rFonts w:cs="Arial"/>
              </w:rPr>
              <w:t>1</w:t>
            </w:r>
            <w:r w:rsidR="00757DCE" w:rsidRPr="6166ED28">
              <w:rPr>
                <w:rFonts w:cs="Arial"/>
              </w:rPr>
              <w:t>6</w:t>
            </w:r>
            <w:r w:rsidRPr="6166ED28">
              <w:rPr>
                <w:rFonts w:cs="Arial"/>
              </w:rPr>
              <w:t>.</w:t>
            </w:r>
            <w:r w:rsidR="3F80409A" w:rsidRPr="6166ED28">
              <w:rPr>
                <w:rFonts w:cs="Arial"/>
              </w:rPr>
              <w:t>3</w:t>
            </w:r>
          </w:p>
        </w:tc>
        <w:tc>
          <w:tcPr>
            <w:tcW w:w="5386" w:type="dxa"/>
          </w:tcPr>
          <w:p w14:paraId="13AEF1F9" w14:textId="16DC12BE" w:rsidR="004F2BA8" w:rsidRDefault="004F2BA8" w:rsidP="00A34CCB">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A. </w:t>
            </w:r>
            <w:r w:rsidR="002714E2" w:rsidRPr="002B791A">
              <w:rPr>
                <w:rFonts w:cs="Arial"/>
                <w:szCs w:val="24"/>
              </w:rPr>
              <w:t xml:space="preserve">Permission to place a Looked After child in secure accommodation for up to 72 </w:t>
            </w:r>
            <w:r>
              <w:rPr>
                <w:rFonts w:cs="Arial"/>
                <w:szCs w:val="24"/>
              </w:rPr>
              <w:t>h</w:t>
            </w:r>
            <w:r w:rsidR="002714E2" w:rsidRPr="002B791A">
              <w:rPr>
                <w:rFonts w:cs="Arial"/>
                <w:szCs w:val="24"/>
              </w:rPr>
              <w:t>ours</w:t>
            </w:r>
            <w:r w:rsidR="003601E7">
              <w:rPr>
                <w:rFonts w:cs="Arial"/>
                <w:szCs w:val="24"/>
              </w:rPr>
              <w:t xml:space="preserve"> </w:t>
            </w:r>
            <w:r w:rsidR="002714E2" w:rsidRPr="002B791A">
              <w:rPr>
                <w:rFonts w:cs="Arial"/>
                <w:szCs w:val="24"/>
              </w:rPr>
              <w:t xml:space="preserve">without a Secure Accommodation </w:t>
            </w:r>
            <w:r w:rsidRPr="002B791A">
              <w:rPr>
                <w:rFonts w:cs="Arial"/>
                <w:szCs w:val="24"/>
              </w:rPr>
              <w:t xml:space="preserve">Order; </w:t>
            </w:r>
          </w:p>
          <w:p w14:paraId="55E4BDAC" w14:textId="77777777" w:rsidR="004F2BA8" w:rsidRDefault="004F2BA8" w:rsidP="00A34CCB">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and</w:t>
            </w:r>
            <w:r w:rsidR="002714E2" w:rsidRPr="002B791A">
              <w:rPr>
                <w:rFonts w:cs="Arial"/>
                <w:szCs w:val="24"/>
              </w:rPr>
              <w:t xml:space="preserve">/or </w:t>
            </w:r>
          </w:p>
          <w:p w14:paraId="3B26AF88" w14:textId="01BE32FD" w:rsidR="002714E2" w:rsidRPr="004F2BA8" w:rsidRDefault="004F2BA8" w:rsidP="00A34CCB">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B. </w:t>
            </w:r>
            <w:r w:rsidR="002714E2" w:rsidRPr="002B791A">
              <w:rPr>
                <w:rFonts w:cs="Arial"/>
                <w:szCs w:val="24"/>
              </w:rPr>
              <w:t xml:space="preserve">An application (to the Secretary of </w:t>
            </w:r>
            <w:r w:rsidRPr="002B791A">
              <w:rPr>
                <w:rFonts w:cs="Arial"/>
                <w:szCs w:val="24"/>
              </w:rPr>
              <w:t>State) for</w:t>
            </w:r>
            <w:r w:rsidR="002714E2" w:rsidRPr="002B791A">
              <w:rPr>
                <w:rFonts w:cs="Arial"/>
                <w:szCs w:val="24"/>
              </w:rPr>
              <w:t xml:space="preserve"> a child under the age of 13</w:t>
            </w:r>
            <w:r>
              <w:rPr>
                <w:rFonts w:cs="Arial"/>
                <w:szCs w:val="24"/>
              </w:rPr>
              <w:t>.</w:t>
            </w:r>
          </w:p>
        </w:tc>
        <w:tc>
          <w:tcPr>
            <w:tcW w:w="8930" w:type="dxa"/>
          </w:tcPr>
          <w:p w14:paraId="384D7D3E" w14:textId="7B2D2ED2" w:rsidR="002714E2" w:rsidRPr="002B791A" w:rsidRDefault="004F2BA8" w:rsidP="005B0248">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A. </w:t>
            </w:r>
            <w:r w:rsidR="002714E2" w:rsidRPr="002B791A">
              <w:rPr>
                <w:rFonts w:cs="Arial"/>
                <w:szCs w:val="24"/>
              </w:rPr>
              <w:t>Director of Corporate Parenting, delegated by DCS, who then notifies DCS</w:t>
            </w:r>
            <w:r w:rsidR="00A34CCB">
              <w:rPr>
                <w:rFonts w:cs="Arial"/>
                <w:szCs w:val="24"/>
              </w:rPr>
              <w:t>.</w:t>
            </w:r>
            <w:r w:rsidR="002714E2" w:rsidRPr="002B791A">
              <w:rPr>
                <w:rFonts w:cs="Arial"/>
                <w:szCs w:val="24"/>
              </w:rPr>
              <w:t xml:space="preserve"> </w:t>
            </w:r>
          </w:p>
          <w:p w14:paraId="54F7A73F" w14:textId="77777777" w:rsidR="002714E2" w:rsidRPr="002B791A" w:rsidRDefault="002714E2" w:rsidP="005B0248">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p>
          <w:p w14:paraId="7306D7C2" w14:textId="77777777" w:rsidR="00A34CCB" w:rsidRDefault="00A34CCB" w:rsidP="005B0248">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p>
          <w:p w14:paraId="7EB0D878" w14:textId="77777777" w:rsidR="00A34CCB" w:rsidRPr="002B791A" w:rsidRDefault="00A34CCB" w:rsidP="005B0248">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p>
          <w:p w14:paraId="3BD7F640" w14:textId="48E98323" w:rsidR="002714E2" w:rsidRPr="002B791A" w:rsidRDefault="004F2BA8" w:rsidP="005B0248">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B. </w:t>
            </w:r>
            <w:r w:rsidR="002714E2" w:rsidRPr="002B791A">
              <w:rPr>
                <w:rFonts w:cs="Arial"/>
                <w:szCs w:val="24"/>
              </w:rPr>
              <w:t xml:space="preserve">For a child under 13 DCS </w:t>
            </w:r>
            <w:r w:rsidRPr="002B791A">
              <w:rPr>
                <w:rFonts w:cs="Arial"/>
                <w:szCs w:val="24"/>
              </w:rPr>
              <w:t>must</w:t>
            </w:r>
            <w:r w:rsidR="002714E2" w:rsidRPr="002B791A">
              <w:rPr>
                <w:rFonts w:cs="Arial"/>
                <w:szCs w:val="24"/>
              </w:rPr>
              <w:t xml:space="preserve"> provide this permission to make an application to the SoS.</w:t>
            </w:r>
          </w:p>
          <w:p w14:paraId="5628B884" w14:textId="77777777" w:rsidR="002714E2" w:rsidRPr="002B791A" w:rsidRDefault="002714E2" w:rsidP="004F2BA8">
            <w:pPr>
              <w:cnfStyle w:val="000000000000" w:firstRow="0" w:lastRow="0" w:firstColumn="0" w:lastColumn="0" w:oddVBand="0" w:evenVBand="0" w:oddHBand="0" w:evenHBand="0" w:firstRowFirstColumn="0" w:firstRowLastColumn="0" w:lastRowFirstColumn="0" w:lastRowLastColumn="0"/>
              <w:rPr>
                <w:rFonts w:eastAsia="Tahoma" w:cs="Arial"/>
                <w:bCs/>
                <w:szCs w:val="24"/>
              </w:rPr>
            </w:pPr>
          </w:p>
        </w:tc>
      </w:tr>
      <w:tr w:rsidR="002714E2" w:rsidRPr="002B791A" w14:paraId="5FF857D3"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3AC4687E" w14:textId="550F681C" w:rsidR="002714E2" w:rsidRPr="002B791A" w:rsidRDefault="004F2BA8" w:rsidP="005B0248">
            <w:pPr>
              <w:ind w:left="28"/>
              <w:rPr>
                <w:rFonts w:cs="Arial"/>
              </w:rPr>
            </w:pPr>
            <w:r w:rsidRPr="6166ED28">
              <w:rPr>
                <w:rFonts w:cs="Arial"/>
              </w:rPr>
              <w:t>1</w:t>
            </w:r>
            <w:r w:rsidR="00757DCE" w:rsidRPr="6166ED28">
              <w:rPr>
                <w:rFonts w:cs="Arial"/>
              </w:rPr>
              <w:t>6</w:t>
            </w:r>
            <w:r w:rsidRPr="6166ED28">
              <w:rPr>
                <w:rFonts w:cs="Arial"/>
              </w:rPr>
              <w:t>.</w:t>
            </w:r>
            <w:r w:rsidR="40FF1D6F" w:rsidRPr="6166ED28">
              <w:rPr>
                <w:rFonts w:cs="Arial"/>
              </w:rPr>
              <w:t>4</w:t>
            </w:r>
          </w:p>
        </w:tc>
        <w:tc>
          <w:tcPr>
            <w:tcW w:w="5386" w:type="dxa"/>
          </w:tcPr>
          <w:p w14:paraId="1BE97621" w14:textId="0CDABF11" w:rsidR="002714E2" w:rsidRPr="002B791A" w:rsidRDefault="002714E2" w:rsidP="005B0248">
            <w:pPr>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Authority to endorse application for child with Care Order to be detained under the Mental Health Act</w:t>
            </w:r>
          </w:p>
        </w:tc>
        <w:tc>
          <w:tcPr>
            <w:tcW w:w="8930" w:type="dxa"/>
          </w:tcPr>
          <w:p w14:paraId="666586FC" w14:textId="48140A75" w:rsidR="002714E2" w:rsidRPr="002B791A" w:rsidRDefault="002714E2" w:rsidP="005B0248">
            <w:pPr>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Assistant Director</w:t>
            </w:r>
            <w:r w:rsidR="00C15C1C">
              <w:rPr>
                <w:rFonts w:cs="Arial"/>
                <w:szCs w:val="24"/>
              </w:rPr>
              <w:t>.</w:t>
            </w:r>
          </w:p>
        </w:tc>
      </w:tr>
      <w:tr w:rsidR="002714E2" w:rsidRPr="002B791A" w14:paraId="66FCE427"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5F632100" w14:textId="1229A4B7" w:rsidR="002714E2" w:rsidRPr="002B791A" w:rsidRDefault="004F2BA8" w:rsidP="005B0248">
            <w:pPr>
              <w:ind w:left="28"/>
              <w:rPr>
                <w:rFonts w:cs="Arial"/>
              </w:rPr>
            </w:pPr>
            <w:r w:rsidRPr="6166ED28">
              <w:rPr>
                <w:rFonts w:cs="Arial"/>
              </w:rPr>
              <w:t>1</w:t>
            </w:r>
            <w:r w:rsidR="00757DCE" w:rsidRPr="6166ED28">
              <w:rPr>
                <w:rFonts w:cs="Arial"/>
              </w:rPr>
              <w:t>6</w:t>
            </w:r>
            <w:r w:rsidRPr="6166ED28">
              <w:rPr>
                <w:rFonts w:cs="Arial"/>
              </w:rPr>
              <w:t>.</w:t>
            </w:r>
            <w:r w:rsidR="4C019AE8" w:rsidRPr="6166ED28">
              <w:rPr>
                <w:rFonts w:cs="Arial"/>
              </w:rPr>
              <w:t>5</w:t>
            </w:r>
          </w:p>
        </w:tc>
        <w:tc>
          <w:tcPr>
            <w:tcW w:w="5386" w:type="dxa"/>
          </w:tcPr>
          <w:p w14:paraId="78F5E91E" w14:textId="6F5AB5B6" w:rsidR="002714E2" w:rsidRPr="002B791A" w:rsidRDefault="002714E2" w:rsidP="005B0248">
            <w:pPr>
              <w:ind w:left="29"/>
              <w:cnfStyle w:val="000000000000" w:firstRow="0" w:lastRow="0" w:firstColumn="0" w:lastColumn="0" w:oddVBand="0" w:evenVBand="0" w:oddHBand="0" w:evenHBand="0" w:firstRowFirstColumn="0" w:firstRowLastColumn="0" w:lastRowFirstColumn="0" w:lastRowLastColumn="0"/>
              <w:rPr>
                <w:rFonts w:cs="Arial"/>
              </w:rPr>
            </w:pPr>
            <w:r w:rsidRPr="6166ED28">
              <w:rPr>
                <w:rFonts w:eastAsia="Tahoma" w:cs="Arial"/>
              </w:rPr>
              <w:t xml:space="preserve">Detention under the </w:t>
            </w:r>
            <w:r w:rsidR="54324C39" w:rsidRPr="6166ED28">
              <w:rPr>
                <w:rFonts w:eastAsia="Tahoma" w:cs="Arial"/>
              </w:rPr>
              <w:t>Mental Health Act (</w:t>
            </w:r>
            <w:r w:rsidRPr="6166ED28">
              <w:rPr>
                <w:rFonts w:eastAsia="Tahoma" w:cs="Arial"/>
              </w:rPr>
              <w:t>MHA</w:t>
            </w:r>
            <w:r w:rsidR="4E8BD92F" w:rsidRPr="6166ED28">
              <w:rPr>
                <w:rFonts w:eastAsia="Tahoma" w:cs="Arial"/>
              </w:rPr>
              <w:t>)</w:t>
            </w:r>
            <w:r w:rsidRPr="6166ED28">
              <w:rPr>
                <w:rFonts w:eastAsia="Tahoma" w:cs="Arial"/>
              </w:rPr>
              <w:t xml:space="preserve"> of children/young people who are looked after, meaning there is a corporate parenting responsibility to be notified, out of hours</w:t>
            </w:r>
            <w:r w:rsidR="00B87F81">
              <w:rPr>
                <w:rFonts w:eastAsia="Tahoma" w:cs="Arial"/>
              </w:rPr>
              <w:t>.</w:t>
            </w:r>
          </w:p>
        </w:tc>
        <w:tc>
          <w:tcPr>
            <w:tcW w:w="8930" w:type="dxa"/>
          </w:tcPr>
          <w:p w14:paraId="69EFA26C" w14:textId="0CED0C21" w:rsidR="005614F2" w:rsidRPr="005614F2" w:rsidRDefault="00D3354D" w:rsidP="005614F2">
            <w:pPr>
              <w:ind w:left="60"/>
              <w:cnfStyle w:val="000000000000" w:firstRow="0" w:lastRow="0" w:firstColumn="0" w:lastColumn="0" w:oddVBand="0" w:evenVBand="0" w:oddHBand="0" w:evenHBand="0" w:firstRowFirstColumn="0" w:firstRowLastColumn="0" w:lastRowFirstColumn="0" w:lastRowLastColumn="0"/>
              <w:rPr>
                <w:rFonts w:cs="Arial"/>
              </w:rPr>
            </w:pPr>
            <w:r w:rsidRPr="18F62E66">
              <w:rPr>
                <w:rFonts w:cs="Arial"/>
              </w:rPr>
              <w:t xml:space="preserve">Decision made by </w:t>
            </w:r>
            <w:r w:rsidR="0011722C" w:rsidRPr="18F62E66">
              <w:rPr>
                <w:rFonts w:cs="Arial"/>
              </w:rPr>
              <w:t xml:space="preserve">an Approved Mental Health Practitioner (AMHP) and two Doctors that are licensed. </w:t>
            </w:r>
            <w:r w:rsidR="005614F2" w:rsidRPr="18F62E66">
              <w:rPr>
                <w:rFonts w:cs="Arial"/>
              </w:rPr>
              <w:t xml:space="preserve">They will make recommendations for detention that can only be formally enacted when a sanctioned clinical environment (i.e. not A&amp;E) is identified for this purpose. </w:t>
            </w:r>
          </w:p>
          <w:p w14:paraId="0CFD283A" w14:textId="32EAF513" w:rsidR="002714E2" w:rsidRPr="002B791A" w:rsidRDefault="005614F2" w:rsidP="005614F2">
            <w:pPr>
              <w:ind w:left="60"/>
              <w:cnfStyle w:val="000000000000" w:firstRow="0" w:lastRow="0" w:firstColumn="0" w:lastColumn="0" w:oddVBand="0" w:evenVBand="0" w:oddHBand="0" w:evenHBand="0" w:firstRowFirstColumn="0" w:firstRowLastColumn="0" w:lastRowFirstColumn="0" w:lastRowLastColumn="0"/>
              <w:rPr>
                <w:rFonts w:cs="Arial"/>
                <w:highlight w:val="yellow"/>
              </w:rPr>
            </w:pPr>
            <w:r w:rsidRPr="6166ED28">
              <w:rPr>
                <w:rFonts w:cs="Arial"/>
              </w:rPr>
              <w:t xml:space="preserve">The nearest relative (Corporate or otherwise) must be informed of this decision and can appeal it but not prevent it in the first instance. </w:t>
            </w:r>
          </w:p>
        </w:tc>
      </w:tr>
      <w:tr w:rsidR="002714E2" w:rsidRPr="002B791A" w14:paraId="5C1CE676"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113C0AC4" w14:textId="2CB09A30" w:rsidR="002714E2" w:rsidRPr="002B791A" w:rsidRDefault="004F2BA8" w:rsidP="005B0248">
            <w:pPr>
              <w:ind w:left="28"/>
              <w:rPr>
                <w:rFonts w:cs="Arial"/>
              </w:rPr>
            </w:pPr>
            <w:r w:rsidRPr="6166ED28">
              <w:rPr>
                <w:rFonts w:cs="Arial"/>
              </w:rPr>
              <w:t>1</w:t>
            </w:r>
            <w:r w:rsidR="00757DCE" w:rsidRPr="6166ED28">
              <w:rPr>
                <w:rFonts w:cs="Arial"/>
              </w:rPr>
              <w:t>6</w:t>
            </w:r>
            <w:r w:rsidRPr="6166ED28">
              <w:rPr>
                <w:rFonts w:cs="Arial"/>
              </w:rPr>
              <w:t>.</w:t>
            </w:r>
            <w:r w:rsidR="1F17558C" w:rsidRPr="6166ED28">
              <w:rPr>
                <w:rFonts w:cs="Arial"/>
              </w:rPr>
              <w:t>6</w:t>
            </w:r>
          </w:p>
        </w:tc>
        <w:tc>
          <w:tcPr>
            <w:tcW w:w="5386" w:type="dxa"/>
          </w:tcPr>
          <w:p w14:paraId="4775B820" w14:textId="080B1BAA" w:rsidR="002714E2" w:rsidRPr="002B791A" w:rsidRDefault="002714E2" w:rsidP="005B0248">
            <w:pPr>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Ensuring that the secure accommodation regulations are met</w:t>
            </w:r>
            <w:r w:rsidR="00C15C1C">
              <w:rPr>
                <w:rFonts w:cs="Arial"/>
                <w:szCs w:val="24"/>
              </w:rPr>
              <w:t>.</w:t>
            </w:r>
          </w:p>
        </w:tc>
        <w:tc>
          <w:tcPr>
            <w:tcW w:w="8930" w:type="dxa"/>
          </w:tcPr>
          <w:p w14:paraId="0A2582F0" w14:textId="52A7C04D" w:rsidR="002714E2" w:rsidRPr="002B791A" w:rsidRDefault="002714E2" w:rsidP="005B0248">
            <w:pPr>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Service Manager</w:t>
            </w:r>
            <w:r w:rsidR="00C15C1C">
              <w:rPr>
                <w:rFonts w:cs="Arial"/>
                <w:szCs w:val="24"/>
              </w:rPr>
              <w:t>.</w:t>
            </w:r>
          </w:p>
        </w:tc>
      </w:tr>
      <w:tr w:rsidR="002714E2" w:rsidRPr="002B791A" w14:paraId="18C36C21"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60F7C404" w14:textId="709EBD8C" w:rsidR="002714E2" w:rsidRPr="002B791A" w:rsidRDefault="004F2BA8" w:rsidP="005B0248">
            <w:pPr>
              <w:ind w:left="28"/>
              <w:rPr>
                <w:rFonts w:cs="Arial"/>
              </w:rPr>
            </w:pPr>
            <w:r w:rsidRPr="6166ED28">
              <w:rPr>
                <w:rFonts w:cs="Arial"/>
              </w:rPr>
              <w:t>1</w:t>
            </w:r>
            <w:r w:rsidR="00757DCE" w:rsidRPr="6166ED28">
              <w:rPr>
                <w:rFonts w:cs="Arial"/>
              </w:rPr>
              <w:t>6</w:t>
            </w:r>
            <w:r w:rsidRPr="6166ED28">
              <w:rPr>
                <w:rFonts w:cs="Arial"/>
              </w:rPr>
              <w:t>.</w:t>
            </w:r>
            <w:r w:rsidR="5C989B3B" w:rsidRPr="6166ED28">
              <w:rPr>
                <w:rFonts w:cs="Arial"/>
              </w:rPr>
              <w:t>7</w:t>
            </w:r>
          </w:p>
        </w:tc>
        <w:tc>
          <w:tcPr>
            <w:tcW w:w="5386" w:type="dxa"/>
          </w:tcPr>
          <w:p w14:paraId="1C27B202" w14:textId="0CF1EE11" w:rsidR="002714E2" w:rsidRPr="002B791A" w:rsidRDefault="002714E2" w:rsidP="005B0248">
            <w:pPr>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eastAsia="Tahoma" w:cs="Arial"/>
                <w:szCs w:val="24"/>
              </w:rPr>
              <w:t xml:space="preserve">Decision to place a child/young person in residential provision and/or 2:1, application to deprivation of liberty </w:t>
            </w:r>
            <w:r w:rsidRPr="002B791A">
              <w:rPr>
                <w:rFonts w:eastAsia="Tahoma" w:cs="Arial"/>
                <w:b/>
                <w:szCs w:val="24"/>
              </w:rPr>
              <w:t>out of hours</w:t>
            </w:r>
            <w:r w:rsidR="00C15C1C">
              <w:rPr>
                <w:rFonts w:eastAsia="Tahoma" w:cs="Arial"/>
                <w:bCs/>
                <w:szCs w:val="24"/>
              </w:rPr>
              <w:t>.</w:t>
            </w:r>
            <w:r w:rsidRPr="002B791A">
              <w:rPr>
                <w:rFonts w:eastAsia="Tahoma" w:cs="Arial"/>
                <w:szCs w:val="24"/>
              </w:rPr>
              <w:t xml:space="preserve"> </w:t>
            </w:r>
          </w:p>
        </w:tc>
        <w:tc>
          <w:tcPr>
            <w:tcW w:w="8930" w:type="dxa"/>
          </w:tcPr>
          <w:p w14:paraId="3E06490F" w14:textId="0BF07517" w:rsidR="002714E2" w:rsidRPr="002B791A" w:rsidRDefault="002714E2" w:rsidP="005B0248">
            <w:pPr>
              <w:spacing w:line="259" w:lineRule="auto"/>
              <w:ind w:left="5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eastAsia="Tahoma" w:cs="Arial"/>
                <w:szCs w:val="24"/>
              </w:rPr>
              <w:t xml:space="preserve">EDT Team Manager [in consultation with </w:t>
            </w:r>
            <w:r w:rsidR="00C15C1C">
              <w:rPr>
                <w:rFonts w:eastAsia="Tahoma" w:cs="Arial"/>
                <w:szCs w:val="24"/>
              </w:rPr>
              <w:t>Assistant Director</w:t>
            </w:r>
            <w:r w:rsidRPr="002B791A">
              <w:rPr>
                <w:rFonts w:eastAsia="Tahoma" w:cs="Arial"/>
                <w:szCs w:val="24"/>
              </w:rPr>
              <w:t>]</w:t>
            </w:r>
            <w:r w:rsidR="00C15C1C">
              <w:rPr>
                <w:rFonts w:eastAsia="Tahoma" w:cs="Arial"/>
                <w:szCs w:val="24"/>
              </w:rPr>
              <w:t>.</w:t>
            </w:r>
          </w:p>
          <w:p w14:paraId="39E4C76D" w14:textId="122DA4A9" w:rsidR="002714E2" w:rsidRPr="002B791A" w:rsidRDefault="002714E2" w:rsidP="005B0248">
            <w:pPr>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 </w:t>
            </w:r>
          </w:p>
        </w:tc>
      </w:tr>
      <w:tr w:rsidR="002714E2" w:rsidRPr="002B791A" w14:paraId="674968F4" w14:textId="77777777" w:rsidTr="00C15C1C">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63EF914A" w14:textId="0A7793BC" w:rsidR="002714E2" w:rsidRPr="002B791A" w:rsidRDefault="002714E2" w:rsidP="005B0248">
            <w:pPr>
              <w:ind w:left="28"/>
              <w:rPr>
                <w:rFonts w:cs="Arial"/>
                <w:szCs w:val="24"/>
              </w:rPr>
            </w:pPr>
          </w:p>
        </w:tc>
        <w:tc>
          <w:tcPr>
            <w:tcW w:w="14316" w:type="dxa"/>
            <w:gridSpan w:val="2"/>
            <w:shd w:val="clear" w:color="auto" w:fill="D9D9D9" w:themeFill="background1" w:themeFillShade="D9"/>
            <w:vAlign w:val="center"/>
          </w:tcPr>
          <w:p w14:paraId="0A1874E7" w14:textId="7359C9CA" w:rsidR="002714E2" w:rsidRPr="00C15C1C" w:rsidRDefault="002714E2" w:rsidP="00C15C1C">
            <w:pPr>
              <w:pStyle w:val="ListParagraph"/>
              <w:numPr>
                <w:ilvl w:val="0"/>
                <w:numId w:val="21"/>
              </w:numPr>
              <w:ind w:left="238" w:hanging="283"/>
              <w:cnfStyle w:val="000000100000" w:firstRow="0" w:lastRow="0" w:firstColumn="0" w:lastColumn="0" w:oddVBand="0" w:evenVBand="0" w:oddHBand="1" w:evenHBand="0" w:firstRowFirstColumn="0" w:firstRowLastColumn="0" w:lastRowFirstColumn="0" w:lastRowLastColumn="0"/>
              <w:rPr>
                <w:rFonts w:eastAsia="Tahoma" w:cstheme="majorBidi"/>
              </w:rPr>
            </w:pPr>
            <w:bookmarkStart w:id="31" w:name="_Toc190349089"/>
            <w:r w:rsidRPr="00C15C1C">
              <w:rPr>
                <w:rStyle w:val="Heading5Char"/>
              </w:rPr>
              <w:t>Family</w:t>
            </w:r>
            <w:r w:rsidRPr="004F2BA8">
              <w:t xml:space="preserve"> </w:t>
            </w:r>
            <w:r w:rsidRPr="00C15C1C">
              <w:rPr>
                <w:b/>
              </w:rPr>
              <w:t>Placement</w:t>
            </w:r>
            <w:bookmarkEnd w:id="31"/>
            <w:r w:rsidRPr="004F2BA8">
              <w:t xml:space="preserve"> </w:t>
            </w:r>
          </w:p>
        </w:tc>
      </w:tr>
      <w:tr w:rsidR="002714E2" w:rsidRPr="002B791A" w14:paraId="732BE971"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3186D888" w14:textId="2116B606" w:rsidR="002714E2" w:rsidRPr="006504AC" w:rsidRDefault="006504AC" w:rsidP="005B0248">
            <w:pPr>
              <w:ind w:left="28"/>
              <w:rPr>
                <w:rFonts w:cs="Arial"/>
                <w:bCs w:val="0"/>
                <w:szCs w:val="24"/>
              </w:rPr>
            </w:pPr>
            <w:r w:rsidRPr="006504AC">
              <w:rPr>
                <w:rFonts w:cs="Arial"/>
                <w:bCs w:val="0"/>
                <w:szCs w:val="24"/>
              </w:rPr>
              <w:t>1</w:t>
            </w:r>
            <w:r w:rsidR="00E67C4E">
              <w:rPr>
                <w:rFonts w:cs="Arial"/>
                <w:bCs w:val="0"/>
                <w:szCs w:val="24"/>
              </w:rPr>
              <w:t>7</w:t>
            </w:r>
            <w:r w:rsidRPr="006504AC">
              <w:rPr>
                <w:rFonts w:cs="Arial"/>
                <w:bCs w:val="0"/>
                <w:szCs w:val="24"/>
              </w:rPr>
              <w:t>.1</w:t>
            </w:r>
          </w:p>
        </w:tc>
        <w:tc>
          <w:tcPr>
            <w:tcW w:w="5386" w:type="dxa"/>
          </w:tcPr>
          <w:p w14:paraId="164B4F39" w14:textId="375955B0" w:rsidR="002714E2" w:rsidRPr="002B791A" w:rsidRDefault="002714E2" w:rsidP="005B0248">
            <w:pPr>
              <w:spacing w:line="259" w:lineRule="auto"/>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Agreeing Adoption</w:t>
            </w:r>
            <w:r w:rsidR="00C15C1C">
              <w:rPr>
                <w:rFonts w:cs="Arial"/>
                <w:szCs w:val="24"/>
              </w:rPr>
              <w:t>.</w:t>
            </w:r>
          </w:p>
          <w:p w14:paraId="1D2DAE61" w14:textId="622B0D5B" w:rsidR="002714E2" w:rsidRPr="002B791A" w:rsidRDefault="002714E2" w:rsidP="005B0248">
            <w:pPr>
              <w:ind w:left="29"/>
              <w:cnfStyle w:val="000000000000" w:firstRow="0" w:lastRow="0" w:firstColumn="0" w:lastColumn="0" w:oddVBand="0" w:evenVBand="0" w:oddHBand="0" w:evenHBand="0" w:firstRowFirstColumn="0" w:firstRowLastColumn="0" w:lastRowFirstColumn="0" w:lastRowLastColumn="0"/>
              <w:rPr>
                <w:rFonts w:cs="Arial"/>
                <w:b/>
                <w:szCs w:val="24"/>
              </w:rPr>
            </w:pPr>
            <w:r w:rsidRPr="002B791A">
              <w:rPr>
                <w:rFonts w:cs="Arial"/>
                <w:b/>
                <w:szCs w:val="24"/>
              </w:rPr>
              <w:t xml:space="preserve"> </w:t>
            </w:r>
          </w:p>
        </w:tc>
        <w:tc>
          <w:tcPr>
            <w:tcW w:w="8930" w:type="dxa"/>
          </w:tcPr>
          <w:p w14:paraId="7C8771F6" w14:textId="1BBFD8C2" w:rsidR="002714E2" w:rsidRPr="002B791A" w:rsidRDefault="002714E2" w:rsidP="005B0248">
            <w:pPr>
              <w:ind w:left="50"/>
              <w:cnfStyle w:val="000000000000" w:firstRow="0" w:lastRow="0" w:firstColumn="0" w:lastColumn="0" w:oddVBand="0" w:evenVBand="0" w:oddHBand="0" w:evenHBand="0" w:firstRowFirstColumn="0" w:firstRowLastColumn="0" w:lastRowFirstColumn="0" w:lastRowLastColumn="0"/>
              <w:rPr>
                <w:rFonts w:cs="Arial"/>
                <w:b/>
                <w:szCs w:val="24"/>
              </w:rPr>
            </w:pPr>
            <w:r w:rsidRPr="002B791A">
              <w:rPr>
                <w:rFonts w:cs="Arial"/>
                <w:szCs w:val="24"/>
              </w:rPr>
              <w:t>Assistant Director, then agreed by ADM</w:t>
            </w:r>
            <w:r w:rsidR="00C15C1C">
              <w:rPr>
                <w:rFonts w:cs="Arial"/>
                <w:szCs w:val="24"/>
              </w:rPr>
              <w:t>.</w:t>
            </w:r>
          </w:p>
        </w:tc>
      </w:tr>
      <w:tr w:rsidR="002714E2" w:rsidRPr="002B791A" w14:paraId="15E4529F" w14:textId="77777777" w:rsidTr="00C15C1C">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7B600656" w14:textId="5F3D59A6" w:rsidR="002714E2" w:rsidRPr="006504AC" w:rsidRDefault="002714E2" w:rsidP="005B0248">
            <w:pPr>
              <w:ind w:left="28"/>
              <w:rPr>
                <w:rFonts w:cs="Arial"/>
                <w:bCs w:val="0"/>
                <w:szCs w:val="24"/>
              </w:rPr>
            </w:pPr>
          </w:p>
        </w:tc>
        <w:tc>
          <w:tcPr>
            <w:tcW w:w="5386" w:type="dxa"/>
            <w:shd w:val="clear" w:color="auto" w:fill="D9D9D9" w:themeFill="background1" w:themeFillShade="D9"/>
            <w:vAlign w:val="center"/>
          </w:tcPr>
          <w:p w14:paraId="2DE00010" w14:textId="6E179699" w:rsidR="002714E2" w:rsidRPr="004F2BA8" w:rsidRDefault="002714E2" w:rsidP="00C15C1C">
            <w:pPr>
              <w:pStyle w:val="ListParagraph"/>
              <w:numPr>
                <w:ilvl w:val="0"/>
                <w:numId w:val="21"/>
              </w:numPr>
              <w:ind w:left="238" w:hanging="283"/>
              <w:cnfStyle w:val="000000100000" w:firstRow="0" w:lastRow="0" w:firstColumn="0" w:lastColumn="0" w:oddVBand="0" w:evenVBand="0" w:oddHBand="1" w:evenHBand="0" w:firstRowFirstColumn="0" w:firstRowLastColumn="0" w:lastRowFirstColumn="0" w:lastRowLastColumn="0"/>
            </w:pPr>
            <w:bookmarkStart w:id="32" w:name="_Toc190349090"/>
            <w:r w:rsidRPr="00C15C1C">
              <w:rPr>
                <w:rStyle w:val="Heading5Char"/>
              </w:rPr>
              <w:t>Child</w:t>
            </w:r>
            <w:r w:rsidRPr="004F2BA8">
              <w:t xml:space="preserve"> </w:t>
            </w:r>
            <w:r w:rsidRPr="00C15C1C">
              <w:rPr>
                <w:b/>
              </w:rPr>
              <w:t>Assessment Orders</w:t>
            </w:r>
            <w:bookmarkEnd w:id="32"/>
            <w:r w:rsidRPr="004F2BA8">
              <w:t xml:space="preserve"> </w:t>
            </w:r>
          </w:p>
        </w:tc>
        <w:tc>
          <w:tcPr>
            <w:tcW w:w="8930" w:type="dxa"/>
            <w:shd w:val="clear" w:color="auto" w:fill="D9D9D9" w:themeFill="background1" w:themeFillShade="D9"/>
            <w:vAlign w:val="center"/>
          </w:tcPr>
          <w:p w14:paraId="056F322B" w14:textId="1A0C089F" w:rsidR="002714E2" w:rsidRPr="002B791A" w:rsidRDefault="002714E2" w:rsidP="005B0248">
            <w:pPr>
              <w:ind w:left="5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b/>
                <w:szCs w:val="24"/>
              </w:rPr>
              <w:t xml:space="preserve"> </w:t>
            </w:r>
          </w:p>
        </w:tc>
      </w:tr>
      <w:tr w:rsidR="002714E2" w:rsidRPr="002B791A" w14:paraId="04EB1825"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6F7420D7" w14:textId="020A1FA4" w:rsidR="002714E2" w:rsidRPr="006504AC" w:rsidRDefault="006504AC" w:rsidP="005B0248">
            <w:pPr>
              <w:ind w:left="28"/>
              <w:rPr>
                <w:rFonts w:cs="Arial"/>
                <w:bCs w:val="0"/>
                <w:szCs w:val="24"/>
              </w:rPr>
            </w:pPr>
            <w:r w:rsidRPr="006504AC">
              <w:rPr>
                <w:rFonts w:cs="Arial"/>
                <w:bCs w:val="0"/>
                <w:szCs w:val="24"/>
              </w:rPr>
              <w:t>1</w:t>
            </w:r>
            <w:r w:rsidR="00E67C4E">
              <w:rPr>
                <w:rFonts w:cs="Arial"/>
                <w:bCs w:val="0"/>
                <w:szCs w:val="24"/>
              </w:rPr>
              <w:t>8</w:t>
            </w:r>
            <w:r w:rsidRPr="006504AC">
              <w:rPr>
                <w:rFonts w:cs="Arial"/>
                <w:bCs w:val="0"/>
                <w:szCs w:val="24"/>
              </w:rPr>
              <w:t>.1</w:t>
            </w:r>
          </w:p>
        </w:tc>
        <w:tc>
          <w:tcPr>
            <w:tcW w:w="5386" w:type="dxa"/>
          </w:tcPr>
          <w:p w14:paraId="551CCBB8" w14:textId="6D5D57CB" w:rsidR="002714E2" w:rsidRPr="002B791A" w:rsidRDefault="002714E2" w:rsidP="005B0248">
            <w:pPr>
              <w:ind w:left="29"/>
              <w:cnfStyle w:val="000000000000" w:firstRow="0" w:lastRow="0" w:firstColumn="0" w:lastColumn="0" w:oddVBand="0" w:evenVBand="0" w:oddHBand="0" w:evenHBand="0" w:firstRowFirstColumn="0" w:firstRowLastColumn="0" w:lastRowFirstColumn="0" w:lastRowLastColumn="0"/>
              <w:rPr>
                <w:rFonts w:cs="Arial"/>
                <w:b/>
                <w:szCs w:val="24"/>
              </w:rPr>
            </w:pPr>
            <w:r w:rsidRPr="002B791A">
              <w:rPr>
                <w:rFonts w:cs="Arial"/>
                <w:szCs w:val="24"/>
              </w:rPr>
              <w:t>To apply for a Child Ass</w:t>
            </w:r>
            <w:r w:rsidR="004F2BA8">
              <w:rPr>
                <w:rFonts w:cs="Arial"/>
                <w:szCs w:val="24"/>
              </w:rPr>
              <w:t>e</w:t>
            </w:r>
            <w:r w:rsidRPr="002B791A">
              <w:rPr>
                <w:rFonts w:cs="Arial"/>
                <w:szCs w:val="24"/>
              </w:rPr>
              <w:t>ssment Order</w:t>
            </w:r>
            <w:r w:rsidR="00C15C1C">
              <w:rPr>
                <w:rFonts w:cs="Arial"/>
                <w:szCs w:val="24"/>
              </w:rPr>
              <w:t>.</w:t>
            </w:r>
          </w:p>
        </w:tc>
        <w:tc>
          <w:tcPr>
            <w:tcW w:w="8930" w:type="dxa"/>
          </w:tcPr>
          <w:p w14:paraId="4CC0362C" w14:textId="175E43A7" w:rsidR="002714E2" w:rsidRPr="002B791A" w:rsidRDefault="002714E2" w:rsidP="005B0248">
            <w:pPr>
              <w:ind w:left="50"/>
              <w:cnfStyle w:val="000000000000" w:firstRow="0" w:lastRow="0" w:firstColumn="0" w:lastColumn="0" w:oddVBand="0" w:evenVBand="0" w:oddHBand="0" w:evenHBand="0" w:firstRowFirstColumn="0" w:firstRowLastColumn="0" w:lastRowFirstColumn="0" w:lastRowLastColumn="0"/>
              <w:rPr>
                <w:rFonts w:cs="Arial"/>
                <w:b/>
                <w:szCs w:val="24"/>
              </w:rPr>
            </w:pPr>
            <w:r w:rsidRPr="002B791A">
              <w:rPr>
                <w:rFonts w:cs="Arial"/>
                <w:szCs w:val="24"/>
              </w:rPr>
              <w:t>Service Manager</w:t>
            </w:r>
            <w:r w:rsidR="00C15C1C">
              <w:rPr>
                <w:rFonts w:cs="Arial"/>
                <w:szCs w:val="24"/>
              </w:rPr>
              <w:t>.</w:t>
            </w:r>
          </w:p>
        </w:tc>
      </w:tr>
      <w:tr w:rsidR="002714E2" w:rsidRPr="002B791A" w14:paraId="7E18AC1F" w14:textId="77777777" w:rsidTr="00C15C1C">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7CF94B45" w14:textId="694531AF" w:rsidR="002714E2" w:rsidRPr="006504AC" w:rsidRDefault="002714E2" w:rsidP="005B0248">
            <w:pPr>
              <w:ind w:left="28"/>
              <w:rPr>
                <w:rFonts w:cs="Arial"/>
                <w:bCs w:val="0"/>
                <w:szCs w:val="24"/>
              </w:rPr>
            </w:pPr>
          </w:p>
        </w:tc>
        <w:tc>
          <w:tcPr>
            <w:tcW w:w="5386" w:type="dxa"/>
            <w:shd w:val="clear" w:color="auto" w:fill="D9D9D9" w:themeFill="background1" w:themeFillShade="D9"/>
            <w:vAlign w:val="center"/>
          </w:tcPr>
          <w:p w14:paraId="02C98B42" w14:textId="1023EB87" w:rsidR="002714E2" w:rsidRPr="00C15C1C" w:rsidRDefault="002714E2" w:rsidP="00C15C1C">
            <w:pPr>
              <w:pStyle w:val="ListParagraph"/>
              <w:numPr>
                <w:ilvl w:val="0"/>
                <w:numId w:val="21"/>
              </w:numPr>
              <w:ind w:left="238" w:hanging="283"/>
              <w:cnfStyle w:val="000000100000" w:firstRow="0" w:lastRow="0" w:firstColumn="0" w:lastColumn="0" w:oddVBand="0" w:evenVBand="0" w:oddHBand="1" w:evenHBand="0" w:firstRowFirstColumn="0" w:firstRowLastColumn="0" w:lastRowFirstColumn="0" w:lastRowLastColumn="0"/>
              <w:rPr>
                <w:b/>
              </w:rPr>
            </w:pPr>
            <w:bookmarkStart w:id="33" w:name="_Toc190349091"/>
            <w:r w:rsidRPr="00C15C1C">
              <w:rPr>
                <w:rStyle w:val="Heading5Char"/>
              </w:rPr>
              <w:t>Child</w:t>
            </w:r>
            <w:r w:rsidRPr="00C15C1C">
              <w:rPr>
                <w:b/>
              </w:rPr>
              <w:t xml:space="preserve"> Protection Plans</w:t>
            </w:r>
            <w:bookmarkEnd w:id="33"/>
            <w:r w:rsidRPr="00C15C1C">
              <w:rPr>
                <w:b/>
              </w:rPr>
              <w:t xml:space="preserve"> </w:t>
            </w:r>
          </w:p>
        </w:tc>
        <w:tc>
          <w:tcPr>
            <w:tcW w:w="8930" w:type="dxa"/>
            <w:shd w:val="clear" w:color="auto" w:fill="D9D9D9" w:themeFill="background1" w:themeFillShade="D9"/>
            <w:vAlign w:val="center"/>
          </w:tcPr>
          <w:p w14:paraId="08F019C1" w14:textId="42312EA0" w:rsidR="002714E2" w:rsidRPr="002B791A" w:rsidRDefault="002714E2" w:rsidP="005B0248">
            <w:pPr>
              <w:ind w:left="5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b/>
                <w:szCs w:val="24"/>
              </w:rPr>
              <w:t xml:space="preserve"> </w:t>
            </w:r>
          </w:p>
        </w:tc>
      </w:tr>
      <w:tr w:rsidR="002714E2" w:rsidRPr="002B791A" w14:paraId="22AE9C69"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0A720659" w14:textId="32949CCC" w:rsidR="002714E2" w:rsidRPr="006504AC" w:rsidRDefault="006504AC" w:rsidP="005B0248">
            <w:pPr>
              <w:ind w:left="28"/>
              <w:rPr>
                <w:rFonts w:cs="Arial"/>
                <w:bCs w:val="0"/>
                <w:szCs w:val="24"/>
              </w:rPr>
            </w:pPr>
            <w:r>
              <w:rPr>
                <w:rFonts w:cs="Arial"/>
                <w:bCs w:val="0"/>
                <w:szCs w:val="24"/>
              </w:rPr>
              <w:t>1</w:t>
            </w:r>
            <w:r w:rsidR="00E67C4E">
              <w:rPr>
                <w:rFonts w:cs="Arial"/>
                <w:bCs w:val="0"/>
                <w:szCs w:val="24"/>
              </w:rPr>
              <w:t>9</w:t>
            </w:r>
            <w:r>
              <w:rPr>
                <w:rFonts w:cs="Arial"/>
                <w:bCs w:val="0"/>
                <w:szCs w:val="24"/>
              </w:rPr>
              <w:t>.1</w:t>
            </w:r>
          </w:p>
        </w:tc>
        <w:tc>
          <w:tcPr>
            <w:tcW w:w="5386" w:type="dxa"/>
          </w:tcPr>
          <w:p w14:paraId="536A4631" w14:textId="30425BAD" w:rsidR="002714E2" w:rsidRPr="002B791A" w:rsidRDefault="002714E2" w:rsidP="005B0248">
            <w:pPr>
              <w:ind w:left="29"/>
              <w:cnfStyle w:val="000000000000" w:firstRow="0" w:lastRow="0" w:firstColumn="0" w:lastColumn="0" w:oddVBand="0" w:evenVBand="0" w:oddHBand="0" w:evenHBand="0" w:firstRowFirstColumn="0" w:firstRowLastColumn="0" w:lastRowFirstColumn="0" w:lastRowLastColumn="0"/>
              <w:rPr>
                <w:rFonts w:cs="Arial"/>
                <w:b/>
              </w:rPr>
            </w:pPr>
            <w:r w:rsidRPr="18F62E66">
              <w:rPr>
                <w:rFonts w:cs="Arial"/>
              </w:rPr>
              <w:t>Decision to initiate Section 47 Enquiry</w:t>
            </w:r>
            <w:r w:rsidR="00C15C1C" w:rsidRPr="18F62E66">
              <w:rPr>
                <w:rFonts w:cs="Arial"/>
              </w:rPr>
              <w:t>.</w:t>
            </w:r>
          </w:p>
        </w:tc>
        <w:tc>
          <w:tcPr>
            <w:tcW w:w="8930" w:type="dxa"/>
          </w:tcPr>
          <w:p w14:paraId="2F13B90B" w14:textId="6A0093A8" w:rsidR="002714E2" w:rsidRPr="002B791A" w:rsidRDefault="00C15C1C" w:rsidP="005B0248">
            <w:pPr>
              <w:ind w:left="50"/>
              <w:cnfStyle w:val="000000000000" w:firstRow="0" w:lastRow="0" w:firstColumn="0" w:lastColumn="0" w:oddVBand="0" w:evenVBand="0" w:oddHBand="0" w:evenHBand="0" w:firstRowFirstColumn="0" w:firstRowLastColumn="0" w:lastRowFirstColumn="0" w:lastRowLastColumn="0"/>
              <w:rPr>
                <w:rFonts w:cs="Arial"/>
                <w:b/>
                <w:szCs w:val="24"/>
              </w:rPr>
            </w:pPr>
            <w:r>
              <w:rPr>
                <w:rFonts w:cs="Arial"/>
                <w:szCs w:val="24"/>
              </w:rPr>
              <w:t>Team Manager.</w:t>
            </w:r>
            <w:r w:rsidR="002714E2" w:rsidRPr="002B791A">
              <w:rPr>
                <w:rFonts w:cs="Arial"/>
                <w:szCs w:val="24"/>
              </w:rPr>
              <w:t xml:space="preserve"> </w:t>
            </w:r>
          </w:p>
        </w:tc>
      </w:tr>
      <w:tr w:rsidR="002714E2" w:rsidRPr="002B791A" w14:paraId="599F409B"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371CD808" w14:textId="3D2C7D07" w:rsidR="002714E2" w:rsidRPr="006504AC" w:rsidRDefault="006504AC" w:rsidP="005B0248">
            <w:pPr>
              <w:ind w:left="28"/>
              <w:rPr>
                <w:rFonts w:cs="Arial"/>
                <w:bCs w:val="0"/>
                <w:szCs w:val="24"/>
              </w:rPr>
            </w:pPr>
            <w:r>
              <w:rPr>
                <w:rFonts w:cs="Arial"/>
                <w:bCs w:val="0"/>
                <w:szCs w:val="24"/>
              </w:rPr>
              <w:t>1</w:t>
            </w:r>
            <w:r w:rsidR="00E67C4E">
              <w:rPr>
                <w:rFonts w:cs="Arial"/>
                <w:bCs w:val="0"/>
                <w:szCs w:val="24"/>
              </w:rPr>
              <w:t>9</w:t>
            </w:r>
            <w:r>
              <w:rPr>
                <w:rFonts w:cs="Arial"/>
                <w:bCs w:val="0"/>
                <w:szCs w:val="24"/>
              </w:rPr>
              <w:t>.2</w:t>
            </w:r>
          </w:p>
        </w:tc>
        <w:tc>
          <w:tcPr>
            <w:tcW w:w="5386" w:type="dxa"/>
          </w:tcPr>
          <w:p w14:paraId="68986CEA" w14:textId="0FFD3CB3" w:rsidR="002714E2" w:rsidRPr="002B791A" w:rsidRDefault="002714E2" w:rsidP="005B0248">
            <w:pPr>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Decision to call Initial Child Protection Conference following Section 47 enquiry</w:t>
            </w:r>
            <w:r w:rsidR="00C15C1C">
              <w:rPr>
                <w:rFonts w:cs="Arial"/>
                <w:szCs w:val="24"/>
              </w:rPr>
              <w:t>.</w:t>
            </w:r>
          </w:p>
        </w:tc>
        <w:tc>
          <w:tcPr>
            <w:tcW w:w="8930" w:type="dxa"/>
          </w:tcPr>
          <w:p w14:paraId="3A974E2F" w14:textId="6BCCAB00" w:rsidR="002714E2" w:rsidRPr="002B791A" w:rsidRDefault="002714E2" w:rsidP="005B0248">
            <w:pPr>
              <w:ind w:left="5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T</w:t>
            </w:r>
            <w:r w:rsidR="00C15C1C">
              <w:rPr>
                <w:rFonts w:cs="Arial"/>
                <w:szCs w:val="24"/>
              </w:rPr>
              <w:t>eam Manager.</w:t>
            </w:r>
          </w:p>
        </w:tc>
      </w:tr>
      <w:tr w:rsidR="002714E2" w:rsidRPr="002B791A" w14:paraId="7073422F"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7D1BF8A5" w14:textId="22B9D1D1" w:rsidR="002714E2" w:rsidRPr="002B791A" w:rsidRDefault="006504AC" w:rsidP="005B0248">
            <w:pPr>
              <w:ind w:left="28"/>
              <w:rPr>
                <w:rFonts w:cs="Arial"/>
                <w:szCs w:val="24"/>
              </w:rPr>
            </w:pPr>
            <w:r>
              <w:rPr>
                <w:rFonts w:cs="Arial"/>
                <w:szCs w:val="24"/>
              </w:rPr>
              <w:t>1</w:t>
            </w:r>
            <w:r w:rsidR="00E67C4E">
              <w:rPr>
                <w:rFonts w:cs="Arial"/>
                <w:szCs w:val="24"/>
              </w:rPr>
              <w:t>9</w:t>
            </w:r>
            <w:r>
              <w:rPr>
                <w:rFonts w:cs="Arial"/>
                <w:szCs w:val="24"/>
              </w:rPr>
              <w:t>.3</w:t>
            </w:r>
          </w:p>
        </w:tc>
        <w:tc>
          <w:tcPr>
            <w:tcW w:w="5386" w:type="dxa"/>
          </w:tcPr>
          <w:p w14:paraId="351ECA6D" w14:textId="335CB582" w:rsidR="002714E2" w:rsidRPr="002B791A" w:rsidRDefault="002714E2" w:rsidP="00C15C1C">
            <w:pPr>
              <w:spacing w:line="259" w:lineRule="auto"/>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 xml:space="preserve">Decision </w:t>
            </w:r>
            <w:r w:rsidRPr="002B791A">
              <w:rPr>
                <w:rFonts w:cs="Arial"/>
                <w:b/>
                <w:szCs w:val="24"/>
              </w:rPr>
              <w:t xml:space="preserve">not </w:t>
            </w:r>
            <w:r w:rsidRPr="002B791A">
              <w:rPr>
                <w:rFonts w:cs="Arial"/>
                <w:szCs w:val="24"/>
              </w:rPr>
              <w:t>to call Initial Child Protection Conference following Section 47 enquiry</w:t>
            </w:r>
            <w:r w:rsidR="00C15C1C">
              <w:rPr>
                <w:rFonts w:cs="Arial"/>
                <w:szCs w:val="24"/>
              </w:rPr>
              <w:t>.</w:t>
            </w:r>
          </w:p>
        </w:tc>
        <w:tc>
          <w:tcPr>
            <w:tcW w:w="8930" w:type="dxa"/>
          </w:tcPr>
          <w:p w14:paraId="7948946E" w14:textId="3E86BF1B" w:rsidR="002714E2" w:rsidRPr="002B791A" w:rsidRDefault="002714E2" w:rsidP="005B0248">
            <w:pPr>
              <w:ind w:left="5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T</w:t>
            </w:r>
            <w:r w:rsidR="00C15C1C">
              <w:rPr>
                <w:rFonts w:cs="Arial"/>
                <w:szCs w:val="24"/>
              </w:rPr>
              <w:t>eam Manager.</w:t>
            </w:r>
          </w:p>
        </w:tc>
      </w:tr>
      <w:tr w:rsidR="00770EC0" w:rsidRPr="002B791A" w14:paraId="5FBCE679"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59B69871" w14:textId="6A7F2C3C" w:rsidR="002714E2" w:rsidRPr="002B791A" w:rsidRDefault="006504AC" w:rsidP="005B0248">
            <w:pPr>
              <w:ind w:left="28"/>
              <w:rPr>
                <w:rFonts w:cs="Arial"/>
                <w:szCs w:val="24"/>
              </w:rPr>
            </w:pPr>
            <w:r>
              <w:rPr>
                <w:rFonts w:cs="Arial"/>
                <w:szCs w:val="24"/>
              </w:rPr>
              <w:t>1</w:t>
            </w:r>
            <w:r w:rsidR="00E67C4E">
              <w:rPr>
                <w:rFonts w:cs="Arial"/>
                <w:szCs w:val="24"/>
              </w:rPr>
              <w:t>9</w:t>
            </w:r>
            <w:r>
              <w:rPr>
                <w:rFonts w:cs="Arial"/>
                <w:szCs w:val="24"/>
              </w:rPr>
              <w:t>.4</w:t>
            </w:r>
          </w:p>
        </w:tc>
        <w:tc>
          <w:tcPr>
            <w:tcW w:w="5386" w:type="dxa"/>
          </w:tcPr>
          <w:p w14:paraId="4D030B74" w14:textId="65F88802" w:rsidR="002714E2" w:rsidRPr="002B791A" w:rsidRDefault="002714E2" w:rsidP="005B0248">
            <w:pPr>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Chairing of Initial Child Protection Conferences</w:t>
            </w:r>
            <w:r w:rsidR="00C15C1C">
              <w:rPr>
                <w:rFonts w:cs="Arial"/>
                <w:szCs w:val="24"/>
              </w:rPr>
              <w:t>.</w:t>
            </w:r>
          </w:p>
        </w:tc>
        <w:tc>
          <w:tcPr>
            <w:tcW w:w="8930" w:type="dxa"/>
          </w:tcPr>
          <w:p w14:paraId="08DB4A45" w14:textId="1F125E6F" w:rsidR="002714E2" w:rsidRPr="002B791A" w:rsidRDefault="002714E2" w:rsidP="005B0248">
            <w:pPr>
              <w:ind w:left="5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Independent Chair</w:t>
            </w:r>
            <w:r w:rsidR="00C15C1C">
              <w:rPr>
                <w:rFonts w:cs="Arial"/>
                <w:szCs w:val="24"/>
              </w:rPr>
              <w:t>.</w:t>
            </w:r>
          </w:p>
        </w:tc>
      </w:tr>
      <w:tr w:rsidR="002714E2" w:rsidRPr="002B791A" w14:paraId="49F8C309" w14:textId="77777777" w:rsidTr="002714E2">
        <w:trPr>
          <w:trHeight w:val="562"/>
        </w:trPr>
        <w:tc>
          <w:tcPr>
            <w:cnfStyle w:val="001000000000" w:firstRow="0" w:lastRow="0" w:firstColumn="1" w:lastColumn="0" w:oddVBand="0" w:evenVBand="0" w:oddHBand="0" w:evenHBand="0" w:firstRowFirstColumn="0" w:firstRowLastColumn="0" w:lastRowFirstColumn="0" w:lastRowLastColumn="0"/>
            <w:tcW w:w="993" w:type="dxa"/>
          </w:tcPr>
          <w:p w14:paraId="12B9344B" w14:textId="09D1B229" w:rsidR="002714E2" w:rsidRPr="002B791A" w:rsidRDefault="006504AC" w:rsidP="005B0248">
            <w:pPr>
              <w:ind w:left="28"/>
              <w:rPr>
                <w:rFonts w:cs="Arial"/>
                <w:szCs w:val="24"/>
              </w:rPr>
            </w:pPr>
            <w:r>
              <w:rPr>
                <w:rFonts w:cs="Arial"/>
                <w:szCs w:val="24"/>
              </w:rPr>
              <w:t>1</w:t>
            </w:r>
            <w:r w:rsidR="00E67C4E">
              <w:rPr>
                <w:rFonts w:cs="Arial"/>
                <w:szCs w:val="24"/>
              </w:rPr>
              <w:t>9</w:t>
            </w:r>
            <w:r>
              <w:rPr>
                <w:rFonts w:cs="Arial"/>
                <w:szCs w:val="24"/>
              </w:rPr>
              <w:t>.5</w:t>
            </w:r>
          </w:p>
        </w:tc>
        <w:tc>
          <w:tcPr>
            <w:tcW w:w="5386" w:type="dxa"/>
          </w:tcPr>
          <w:p w14:paraId="6617DA44" w14:textId="0239AA50" w:rsidR="002714E2" w:rsidRPr="002B791A" w:rsidRDefault="002714E2" w:rsidP="005B0248">
            <w:pPr>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Chairing of Review Child Protection Conferences</w:t>
            </w:r>
            <w:r w:rsidR="00C15C1C">
              <w:rPr>
                <w:rFonts w:cs="Arial"/>
                <w:szCs w:val="24"/>
              </w:rPr>
              <w:t>.</w:t>
            </w:r>
          </w:p>
        </w:tc>
        <w:tc>
          <w:tcPr>
            <w:tcW w:w="8930" w:type="dxa"/>
          </w:tcPr>
          <w:p w14:paraId="3C1D454F" w14:textId="68082796" w:rsidR="002714E2" w:rsidRPr="002B791A" w:rsidRDefault="002714E2" w:rsidP="005B0248">
            <w:pPr>
              <w:ind w:left="5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Independent Chair</w:t>
            </w:r>
            <w:r w:rsidR="00C15C1C">
              <w:rPr>
                <w:rFonts w:cs="Arial"/>
                <w:szCs w:val="24"/>
              </w:rPr>
              <w:t>.</w:t>
            </w:r>
          </w:p>
        </w:tc>
      </w:tr>
      <w:tr w:rsidR="00770EC0" w:rsidRPr="002B791A" w14:paraId="6B4B2630"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0519A9BF" w14:textId="112F06E5" w:rsidR="002714E2" w:rsidRPr="002B791A" w:rsidRDefault="006504AC" w:rsidP="005B0248">
            <w:pPr>
              <w:ind w:left="28"/>
              <w:rPr>
                <w:rFonts w:cs="Arial"/>
                <w:szCs w:val="24"/>
              </w:rPr>
            </w:pPr>
            <w:r>
              <w:rPr>
                <w:rFonts w:cs="Arial"/>
                <w:szCs w:val="24"/>
              </w:rPr>
              <w:t>1</w:t>
            </w:r>
            <w:r w:rsidR="00E67C4E">
              <w:rPr>
                <w:rFonts w:cs="Arial"/>
                <w:szCs w:val="24"/>
              </w:rPr>
              <w:t>9</w:t>
            </w:r>
            <w:r>
              <w:rPr>
                <w:rFonts w:cs="Arial"/>
                <w:szCs w:val="24"/>
              </w:rPr>
              <w:t>.6</w:t>
            </w:r>
          </w:p>
        </w:tc>
        <w:tc>
          <w:tcPr>
            <w:tcW w:w="5386" w:type="dxa"/>
          </w:tcPr>
          <w:p w14:paraId="4491B3E4" w14:textId="38E9F6AC" w:rsidR="002714E2" w:rsidRPr="002B791A" w:rsidRDefault="002714E2" w:rsidP="00C15C1C">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Delay of Child Protection Conference/Review beyond timescales</w:t>
            </w:r>
            <w:r w:rsidR="00C15C1C">
              <w:rPr>
                <w:rFonts w:cs="Arial"/>
                <w:szCs w:val="24"/>
              </w:rPr>
              <w:t>.</w:t>
            </w:r>
          </w:p>
        </w:tc>
        <w:tc>
          <w:tcPr>
            <w:tcW w:w="8930" w:type="dxa"/>
          </w:tcPr>
          <w:p w14:paraId="24AF11D0" w14:textId="5E0DB451" w:rsidR="002714E2" w:rsidRPr="002B791A" w:rsidRDefault="002714E2" w:rsidP="005B0248">
            <w:pPr>
              <w:ind w:left="50"/>
              <w:cnfStyle w:val="000000100000" w:firstRow="0" w:lastRow="0" w:firstColumn="0" w:lastColumn="0" w:oddVBand="0" w:evenVBand="0" w:oddHBand="1" w:evenHBand="0" w:firstRowFirstColumn="0" w:firstRowLastColumn="0" w:lastRowFirstColumn="0" w:lastRowLastColumn="0"/>
              <w:rPr>
                <w:rFonts w:cs="Arial"/>
              </w:rPr>
            </w:pPr>
            <w:r w:rsidRPr="18F62E66">
              <w:rPr>
                <w:rFonts w:cs="Arial"/>
              </w:rPr>
              <w:t xml:space="preserve">Service Co-ordinator, in consultation with </w:t>
            </w:r>
            <w:r w:rsidR="00C15C1C" w:rsidRPr="18F62E66">
              <w:rPr>
                <w:rFonts w:cs="Arial"/>
              </w:rPr>
              <w:t>Service Manager.</w:t>
            </w:r>
            <w:r w:rsidRPr="18F62E66">
              <w:rPr>
                <w:rFonts w:cs="Arial"/>
              </w:rPr>
              <w:t xml:space="preserve">  </w:t>
            </w:r>
          </w:p>
        </w:tc>
      </w:tr>
      <w:tr w:rsidR="004F2BA8" w:rsidRPr="002B791A" w14:paraId="21076ACF" w14:textId="77777777" w:rsidTr="00C15C1C">
        <w:trPr>
          <w:trHeight w:val="562"/>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5E51DB69" w14:textId="41C2F140" w:rsidR="002714E2" w:rsidRPr="002B791A" w:rsidRDefault="002714E2" w:rsidP="005B0248">
            <w:pPr>
              <w:ind w:left="28"/>
              <w:rPr>
                <w:rFonts w:cs="Arial"/>
                <w:szCs w:val="24"/>
              </w:rPr>
            </w:pPr>
          </w:p>
        </w:tc>
        <w:tc>
          <w:tcPr>
            <w:tcW w:w="14316" w:type="dxa"/>
            <w:gridSpan w:val="2"/>
            <w:shd w:val="clear" w:color="auto" w:fill="D9D9D9" w:themeFill="background1" w:themeFillShade="D9"/>
            <w:vAlign w:val="center"/>
          </w:tcPr>
          <w:p w14:paraId="17EE0375" w14:textId="08A5DE54" w:rsidR="002714E2" w:rsidRPr="00E67C4E" w:rsidRDefault="002714E2" w:rsidP="00C15C1C">
            <w:pPr>
              <w:pStyle w:val="ListParagraph"/>
              <w:numPr>
                <w:ilvl w:val="0"/>
                <w:numId w:val="21"/>
              </w:numPr>
              <w:ind w:left="238" w:hanging="283"/>
              <w:cnfStyle w:val="000000000000" w:firstRow="0" w:lastRow="0" w:firstColumn="0" w:lastColumn="0" w:oddVBand="0" w:evenVBand="0" w:oddHBand="0" w:evenHBand="0" w:firstRowFirstColumn="0" w:firstRowLastColumn="0" w:lastRowFirstColumn="0" w:lastRowLastColumn="0"/>
            </w:pPr>
            <w:bookmarkStart w:id="34" w:name="_Toc190349092"/>
            <w:r w:rsidRPr="00C15C1C">
              <w:rPr>
                <w:b/>
              </w:rPr>
              <w:t>Mental</w:t>
            </w:r>
            <w:r w:rsidRPr="002B791A">
              <w:t xml:space="preserve"> </w:t>
            </w:r>
            <w:r w:rsidRPr="00C15C1C">
              <w:rPr>
                <w:b/>
              </w:rPr>
              <w:t>Health</w:t>
            </w:r>
            <w:bookmarkEnd w:id="34"/>
            <w:r w:rsidRPr="002B791A">
              <w:t xml:space="preserve"> </w:t>
            </w:r>
          </w:p>
        </w:tc>
      </w:tr>
      <w:tr w:rsidR="00770EC0" w:rsidRPr="002B791A" w14:paraId="7EC8E807" w14:textId="77777777" w:rsidTr="002714E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93" w:type="dxa"/>
          </w:tcPr>
          <w:p w14:paraId="34FD48D7" w14:textId="185F0805" w:rsidR="002714E2" w:rsidRPr="002B791A" w:rsidRDefault="002714E2" w:rsidP="005B0248">
            <w:pPr>
              <w:ind w:left="28"/>
              <w:rPr>
                <w:rFonts w:cs="Arial"/>
                <w:szCs w:val="24"/>
              </w:rPr>
            </w:pPr>
            <w:r w:rsidRPr="002B791A">
              <w:rPr>
                <w:rFonts w:cs="Arial"/>
                <w:szCs w:val="24"/>
              </w:rPr>
              <w:t xml:space="preserve"> </w:t>
            </w:r>
            <w:r w:rsidR="00E67C4E">
              <w:rPr>
                <w:rFonts w:cs="Arial"/>
                <w:szCs w:val="24"/>
              </w:rPr>
              <w:t>20.</w:t>
            </w:r>
            <w:r w:rsidR="006504AC">
              <w:rPr>
                <w:rFonts w:cs="Arial"/>
                <w:szCs w:val="24"/>
              </w:rPr>
              <w:t>1</w:t>
            </w:r>
          </w:p>
        </w:tc>
        <w:tc>
          <w:tcPr>
            <w:tcW w:w="5386" w:type="dxa"/>
          </w:tcPr>
          <w:p w14:paraId="78E199DC" w14:textId="77777777" w:rsidR="002714E2" w:rsidRPr="002B791A" w:rsidRDefault="002714E2" w:rsidP="005B0248">
            <w:pPr>
              <w:spacing w:line="251" w:lineRule="auto"/>
              <w:ind w:left="29" w:right="3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eastAsia="Tahoma" w:cs="Arial"/>
                <w:szCs w:val="24"/>
              </w:rPr>
              <w:t xml:space="preserve">Agreeing to Mental Health Assessment (MHA) sections of children/young people who </w:t>
            </w:r>
          </w:p>
          <w:p w14:paraId="69D36B94" w14:textId="17571C1B" w:rsidR="002714E2" w:rsidRPr="002B791A" w:rsidRDefault="002714E2" w:rsidP="005B0248">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eastAsia="Tahoma" w:cs="Arial"/>
                <w:szCs w:val="24"/>
              </w:rPr>
              <w:t xml:space="preserve">are not looked after </w:t>
            </w:r>
            <w:r w:rsidRPr="002B791A">
              <w:rPr>
                <w:rFonts w:eastAsia="Tahoma" w:cs="Arial"/>
                <w:b/>
                <w:szCs w:val="24"/>
              </w:rPr>
              <w:t>out of hours</w:t>
            </w:r>
            <w:r w:rsidR="00C15C1C">
              <w:rPr>
                <w:rFonts w:eastAsia="Tahoma" w:cs="Arial"/>
                <w:bCs/>
                <w:szCs w:val="24"/>
              </w:rPr>
              <w:t>.</w:t>
            </w:r>
            <w:r>
              <w:rPr>
                <w:rFonts w:eastAsia="Tahoma" w:cs="Arial"/>
                <w:szCs w:val="24"/>
              </w:rPr>
              <w:t xml:space="preserve"> </w:t>
            </w:r>
          </w:p>
          <w:p w14:paraId="6ED304CD" w14:textId="77777777" w:rsidR="002714E2" w:rsidRPr="002B791A" w:rsidRDefault="002714E2" w:rsidP="005B0248">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eastAsia="Tahoma" w:cs="Arial"/>
                <w:b/>
                <w:szCs w:val="24"/>
              </w:rPr>
              <w:t xml:space="preserve"> </w:t>
            </w:r>
          </w:p>
          <w:p w14:paraId="3E9C35CF" w14:textId="56A5E678" w:rsidR="002714E2" w:rsidRPr="002B791A" w:rsidRDefault="002714E2" w:rsidP="00C15C1C">
            <w:pPr>
              <w:spacing w:line="243" w:lineRule="auto"/>
              <w:ind w:left="29" w:right="6"/>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eastAsia="Tahoma" w:cs="Arial"/>
                <w:szCs w:val="24"/>
              </w:rPr>
              <w:t>Decision</w:t>
            </w:r>
            <w:r w:rsidR="00C15C1C">
              <w:rPr>
                <w:rFonts w:eastAsia="Tahoma" w:cs="Arial"/>
                <w:szCs w:val="24"/>
              </w:rPr>
              <w:t xml:space="preserve"> </w:t>
            </w:r>
            <w:r w:rsidRPr="002B791A">
              <w:rPr>
                <w:rFonts w:eastAsia="Tahoma" w:cs="Arial"/>
                <w:szCs w:val="24"/>
              </w:rPr>
              <w:t xml:space="preserve">/ dispute resolution over mental health admissions of children/young people in care </w:t>
            </w:r>
            <w:r w:rsidRPr="002B791A">
              <w:rPr>
                <w:rFonts w:eastAsia="Tahoma" w:cs="Arial"/>
                <w:b/>
                <w:szCs w:val="24"/>
              </w:rPr>
              <w:t>out of hours</w:t>
            </w:r>
            <w:r w:rsidR="00C15C1C">
              <w:rPr>
                <w:rFonts w:eastAsia="Tahoma" w:cs="Arial"/>
                <w:bCs/>
                <w:szCs w:val="24"/>
              </w:rPr>
              <w:t>.</w:t>
            </w:r>
            <w:r>
              <w:rPr>
                <w:rFonts w:eastAsia="Tahoma" w:cs="Arial"/>
                <w:szCs w:val="24"/>
              </w:rPr>
              <w:t xml:space="preserve"> </w:t>
            </w:r>
          </w:p>
          <w:p w14:paraId="09C912C8" w14:textId="77777777" w:rsidR="002714E2" w:rsidRPr="002B791A" w:rsidRDefault="002714E2" w:rsidP="005B0248">
            <w:pPr>
              <w:spacing w:line="259" w:lineRule="auto"/>
              <w:ind w:left="29"/>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eastAsia="Tahoma" w:cs="Arial"/>
                <w:szCs w:val="24"/>
              </w:rPr>
              <w:t xml:space="preserve"> </w:t>
            </w:r>
          </w:p>
          <w:p w14:paraId="73E02EED" w14:textId="163DE49E" w:rsidR="002714E2" w:rsidRPr="002B791A" w:rsidRDefault="002714E2" w:rsidP="005B0248">
            <w:pPr>
              <w:ind w:left="29"/>
              <w:cnfStyle w:val="000000100000" w:firstRow="0" w:lastRow="0" w:firstColumn="0" w:lastColumn="0" w:oddVBand="0" w:evenVBand="0" w:oddHBand="1" w:evenHBand="0" w:firstRowFirstColumn="0" w:firstRowLastColumn="0" w:lastRowFirstColumn="0" w:lastRowLastColumn="0"/>
              <w:rPr>
                <w:rFonts w:cs="Arial"/>
              </w:rPr>
            </w:pPr>
            <w:r w:rsidRPr="18F62E66">
              <w:rPr>
                <w:rFonts w:eastAsia="Tahoma" w:cs="Arial"/>
              </w:rPr>
              <w:t>Decision</w:t>
            </w:r>
            <w:r w:rsidR="00C15C1C" w:rsidRPr="18F62E66">
              <w:rPr>
                <w:rFonts w:eastAsia="Tahoma" w:cs="Arial"/>
              </w:rPr>
              <w:t xml:space="preserve"> </w:t>
            </w:r>
            <w:r w:rsidRPr="18F62E66">
              <w:rPr>
                <w:rFonts w:eastAsia="Tahoma" w:cs="Arial"/>
              </w:rPr>
              <w:t>/ dispute resolution</w:t>
            </w:r>
            <w:r w:rsidRPr="18F62E66">
              <w:rPr>
                <w:rFonts w:eastAsia="Tahoma" w:cs="Arial"/>
                <w:b/>
              </w:rPr>
              <w:t xml:space="preserve"> </w:t>
            </w:r>
            <w:r w:rsidRPr="18F62E66">
              <w:rPr>
                <w:rFonts w:eastAsia="Tahoma" w:cs="Arial"/>
              </w:rPr>
              <w:t xml:space="preserve">with other professionals where there may be a safeguarding concern </w:t>
            </w:r>
            <w:r w:rsidR="0079460F" w:rsidRPr="18F62E66">
              <w:rPr>
                <w:rFonts w:eastAsia="Tahoma" w:cs="Arial"/>
              </w:rPr>
              <w:t xml:space="preserve">– </w:t>
            </w:r>
            <w:r w:rsidR="00166138" w:rsidRPr="18F62E66">
              <w:rPr>
                <w:rFonts w:eastAsia="Tahoma" w:cs="Arial"/>
              </w:rPr>
              <w:t>e.g.</w:t>
            </w:r>
            <w:r w:rsidRPr="18F62E66">
              <w:rPr>
                <w:rFonts w:eastAsia="Tahoma" w:cs="Arial"/>
              </w:rPr>
              <w:t xml:space="preserve"> discharge of children from hospital not in accordance with agreed plan </w:t>
            </w:r>
            <w:r w:rsidRPr="18F62E66">
              <w:rPr>
                <w:rFonts w:eastAsia="Tahoma" w:cs="Arial"/>
                <w:b/>
              </w:rPr>
              <w:t>out of hours</w:t>
            </w:r>
            <w:r w:rsidR="00166138" w:rsidRPr="18F62E66">
              <w:rPr>
                <w:rFonts w:eastAsia="Tahoma" w:cs="Arial"/>
              </w:rPr>
              <w:t xml:space="preserve">. </w:t>
            </w:r>
          </w:p>
        </w:tc>
        <w:tc>
          <w:tcPr>
            <w:tcW w:w="8930" w:type="dxa"/>
          </w:tcPr>
          <w:p w14:paraId="5C2CE014" w14:textId="74D452F6" w:rsidR="002714E2" w:rsidRPr="002B791A" w:rsidRDefault="002714E2" w:rsidP="005B0248">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EDT Team Manager</w:t>
            </w:r>
            <w:r w:rsidR="00C15C1C">
              <w:rPr>
                <w:rFonts w:cs="Arial"/>
                <w:szCs w:val="24"/>
              </w:rPr>
              <w:t>.</w:t>
            </w:r>
          </w:p>
          <w:p w14:paraId="409D37E9" w14:textId="77777777" w:rsidR="002714E2" w:rsidRPr="002B791A" w:rsidRDefault="002714E2" w:rsidP="005B0248">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 </w:t>
            </w:r>
          </w:p>
          <w:p w14:paraId="6A76AB8D" w14:textId="77777777" w:rsidR="002714E2" w:rsidRPr="002B791A" w:rsidRDefault="002714E2" w:rsidP="005B0248">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 </w:t>
            </w:r>
          </w:p>
          <w:p w14:paraId="65A02C1E" w14:textId="77777777" w:rsidR="002714E2" w:rsidRPr="002B791A" w:rsidRDefault="002714E2" w:rsidP="005B0248">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 xml:space="preserve"> </w:t>
            </w:r>
          </w:p>
          <w:p w14:paraId="3CB1BEC8" w14:textId="72F97C78" w:rsidR="002714E2" w:rsidRPr="002B791A" w:rsidRDefault="002714E2" w:rsidP="005B0248">
            <w:pPr>
              <w:spacing w:line="259" w:lineRule="auto"/>
              <w:ind w:left="60"/>
              <w:cnfStyle w:val="000000100000" w:firstRow="0" w:lastRow="0" w:firstColumn="0" w:lastColumn="0" w:oddVBand="0" w:evenVBand="0" w:oddHBand="1" w:evenHBand="0" w:firstRowFirstColumn="0" w:firstRowLastColumn="0" w:lastRowFirstColumn="0" w:lastRowLastColumn="0"/>
              <w:rPr>
                <w:rFonts w:eastAsia="Tahoma" w:cs="Arial"/>
                <w:szCs w:val="24"/>
              </w:rPr>
            </w:pPr>
            <w:r w:rsidRPr="002B791A">
              <w:rPr>
                <w:rFonts w:eastAsia="Tahoma" w:cs="Arial"/>
                <w:szCs w:val="24"/>
              </w:rPr>
              <w:t xml:space="preserve">EDT Team Manager [in consultation with </w:t>
            </w:r>
            <w:r w:rsidR="00A7562A">
              <w:rPr>
                <w:rFonts w:eastAsia="Tahoma" w:cs="Arial"/>
                <w:szCs w:val="24"/>
              </w:rPr>
              <w:t>On-C</w:t>
            </w:r>
            <w:r w:rsidRPr="002B791A">
              <w:rPr>
                <w:rFonts w:eastAsia="Tahoma" w:cs="Arial"/>
                <w:szCs w:val="24"/>
              </w:rPr>
              <w:t xml:space="preserve">all </w:t>
            </w:r>
            <w:r w:rsidR="00A7562A">
              <w:rPr>
                <w:rFonts w:eastAsia="Tahoma" w:cs="Arial"/>
                <w:szCs w:val="24"/>
              </w:rPr>
              <w:t>Assistant Director</w:t>
            </w:r>
            <w:r w:rsidRPr="002B791A">
              <w:rPr>
                <w:rFonts w:eastAsia="Tahoma" w:cs="Arial"/>
                <w:szCs w:val="24"/>
              </w:rPr>
              <w:t>]</w:t>
            </w:r>
            <w:r w:rsidR="00A7562A">
              <w:rPr>
                <w:rFonts w:eastAsia="Tahoma" w:cs="Arial"/>
                <w:szCs w:val="24"/>
              </w:rPr>
              <w:t>.</w:t>
            </w:r>
          </w:p>
          <w:p w14:paraId="09F0C5B1" w14:textId="77777777" w:rsidR="002714E2" w:rsidRPr="002B791A" w:rsidRDefault="002714E2" w:rsidP="005B0248">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eastAsia="Tahoma" w:cs="Arial"/>
                <w:szCs w:val="24"/>
              </w:rPr>
              <w:t xml:space="preserve"> </w:t>
            </w:r>
          </w:p>
          <w:p w14:paraId="74DCD244" w14:textId="77777777" w:rsidR="002714E2" w:rsidRPr="002B791A" w:rsidRDefault="002714E2" w:rsidP="005B0248">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eastAsia="Tahoma" w:cs="Arial"/>
                <w:szCs w:val="24"/>
              </w:rPr>
              <w:t xml:space="preserve"> </w:t>
            </w:r>
          </w:p>
          <w:p w14:paraId="567B7908" w14:textId="77777777" w:rsidR="002714E2" w:rsidRPr="002B791A" w:rsidRDefault="002714E2" w:rsidP="005B0248">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eastAsia="Tahoma" w:cs="Arial"/>
                <w:szCs w:val="24"/>
              </w:rPr>
              <w:t xml:space="preserve"> </w:t>
            </w:r>
          </w:p>
          <w:p w14:paraId="7A753D98" w14:textId="0ACBB3F5" w:rsidR="002714E2" w:rsidRPr="002B791A" w:rsidRDefault="002714E2" w:rsidP="005B0248">
            <w:pPr>
              <w:ind w:left="5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eastAsia="Tahoma" w:cs="Arial"/>
                <w:szCs w:val="24"/>
              </w:rPr>
              <w:t xml:space="preserve">EDT Team Manager [in consultation with </w:t>
            </w:r>
            <w:r w:rsidR="00A7562A">
              <w:rPr>
                <w:rFonts w:eastAsia="Tahoma" w:cs="Arial"/>
                <w:szCs w:val="24"/>
              </w:rPr>
              <w:t>O</w:t>
            </w:r>
            <w:r w:rsidRPr="002B791A">
              <w:rPr>
                <w:rFonts w:eastAsia="Tahoma" w:cs="Arial"/>
                <w:szCs w:val="24"/>
              </w:rPr>
              <w:t>n</w:t>
            </w:r>
            <w:r w:rsidR="00A7562A">
              <w:rPr>
                <w:rFonts w:eastAsia="Tahoma" w:cs="Arial"/>
                <w:szCs w:val="24"/>
              </w:rPr>
              <w:t>-C</w:t>
            </w:r>
            <w:r w:rsidRPr="002B791A">
              <w:rPr>
                <w:rFonts w:eastAsia="Tahoma" w:cs="Arial"/>
                <w:szCs w:val="24"/>
              </w:rPr>
              <w:t xml:space="preserve">all </w:t>
            </w:r>
            <w:r w:rsidR="00A7562A">
              <w:rPr>
                <w:rFonts w:eastAsia="Tahoma" w:cs="Arial"/>
                <w:szCs w:val="24"/>
              </w:rPr>
              <w:t>Assistant Director</w:t>
            </w:r>
            <w:r w:rsidRPr="002B791A">
              <w:rPr>
                <w:rFonts w:eastAsia="Tahoma" w:cs="Arial"/>
                <w:szCs w:val="24"/>
              </w:rPr>
              <w:t>]</w:t>
            </w:r>
            <w:r w:rsidR="00A7562A">
              <w:rPr>
                <w:rFonts w:eastAsia="Tahoma" w:cs="Arial"/>
                <w:szCs w:val="24"/>
              </w:rPr>
              <w:t>.</w:t>
            </w:r>
          </w:p>
        </w:tc>
      </w:tr>
      <w:tr w:rsidR="00770EC0" w:rsidRPr="002B791A" w14:paraId="7CF4D0EF" w14:textId="77777777" w:rsidTr="006504AC">
        <w:trPr>
          <w:trHeight w:val="1424"/>
        </w:trPr>
        <w:tc>
          <w:tcPr>
            <w:cnfStyle w:val="001000000000" w:firstRow="0" w:lastRow="0" w:firstColumn="1" w:lastColumn="0" w:oddVBand="0" w:evenVBand="0" w:oddHBand="0" w:evenHBand="0" w:firstRowFirstColumn="0" w:firstRowLastColumn="0" w:lastRowFirstColumn="0" w:lastRowLastColumn="0"/>
            <w:tcW w:w="993" w:type="dxa"/>
          </w:tcPr>
          <w:p w14:paraId="75786BF8" w14:textId="688E6ADC" w:rsidR="002714E2" w:rsidRPr="002B791A" w:rsidRDefault="00E67C4E" w:rsidP="0009368F">
            <w:pPr>
              <w:spacing w:line="259" w:lineRule="auto"/>
              <w:ind w:left="28"/>
              <w:rPr>
                <w:rFonts w:cs="Arial"/>
                <w:szCs w:val="24"/>
              </w:rPr>
            </w:pPr>
            <w:bookmarkStart w:id="35" w:name="_Hlk188449387"/>
            <w:r>
              <w:rPr>
                <w:rFonts w:cs="Arial"/>
                <w:szCs w:val="24"/>
              </w:rPr>
              <w:t>20</w:t>
            </w:r>
            <w:r w:rsidR="006504AC">
              <w:rPr>
                <w:rFonts w:cs="Arial"/>
                <w:szCs w:val="24"/>
              </w:rPr>
              <w:t>.2</w:t>
            </w:r>
            <w:r w:rsidR="002714E2" w:rsidRPr="002B791A">
              <w:rPr>
                <w:rFonts w:cs="Arial"/>
                <w:szCs w:val="24"/>
              </w:rPr>
              <w:t xml:space="preserve"> </w:t>
            </w:r>
          </w:p>
        </w:tc>
        <w:tc>
          <w:tcPr>
            <w:tcW w:w="5386" w:type="dxa"/>
          </w:tcPr>
          <w:p w14:paraId="6856E11F" w14:textId="69CCAE42" w:rsidR="002714E2" w:rsidRPr="002B791A" w:rsidRDefault="002714E2" w:rsidP="00E67C4E">
            <w:pPr>
              <w:spacing w:after="1"/>
              <w:ind w:left="29"/>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eastAsia="Tahoma" w:cs="Arial"/>
                <w:szCs w:val="24"/>
              </w:rPr>
              <w:t xml:space="preserve">Decision to agree a specialist assessment, such </w:t>
            </w:r>
            <w:r w:rsidR="00166138">
              <w:rPr>
                <w:rFonts w:eastAsia="Tahoma" w:cs="Arial"/>
                <w:szCs w:val="24"/>
              </w:rPr>
              <w:t>as</w:t>
            </w:r>
            <w:r w:rsidRPr="002B791A">
              <w:rPr>
                <w:rFonts w:eastAsia="Tahoma" w:cs="Arial"/>
                <w:szCs w:val="24"/>
              </w:rPr>
              <w:t xml:space="preserve"> ISW assessments, Psychological or Psychiatric assessment</w:t>
            </w:r>
            <w:r w:rsidR="00166138">
              <w:rPr>
                <w:rFonts w:eastAsia="Tahoma" w:cs="Arial"/>
                <w:szCs w:val="24"/>
              </w:rPr>
              <w:t>.</w:t>
            </w:r>
          </w:p>
        </w:tc>
        <w:tc>
          <w:tcPr>
            <w:tcW w:w="8930" w:type="dxa"/>
          </w:tcPr>
          <w:p w14:paraId="6807592C" w14:textId="11D0A4A2" w:rsidR="002714E2" w:rsidRPr="002B791A" w:rsidRDefault="002714E2" w:rsidP="0009368F">
            <w:pPr>
              <w:spacing w:line="259" w:lineRule="auto"/>
              <w:ind w:left="60"/>
              <w:cnfStyle w:val="000000000000" w:firstRow="0" w:lastRow="0" w:firstColumn="0" w:lastColumn="0" w:oddVBand="0" w:evenVBand="0" w:oddHBand="0" w:evenHBand="0" w:firstRowFirstColumn="0" w:firstRowLastColumn="0" w:lastRowFirstColumn="0" w:lastRowLastColumn="0"/>
              <w:rPr>
                <w:rFonts w:cs="Arial"/>
                <w:szCs w:val="24"/>
              </w:rPr>
            </w:pPr>
            <w:r w:rsidRPr="002B791A">
              <w:rPr>
                <w:rFonts w:cs="Arial"/>
                <w:szCs w:val="24"/>
              </w:rPr>
              <w:t>Assistant Director – we must have first concluded that this is not possible to be completed in our own service ensuring social workers and own adult practitioners/services are utilised where possible</w:t>
            </w:r>
            <w:r w:rsidR="00166138">
              <w:rPr>
                <w:rFonts w:cs="Arial"/>
                <w:szCs w:val="24"/>
              </w:rPr>
              <w:t>.</w:t>
            </w:r>
            <w:r w:rsidR="0041008F">
              <w:rPr>
                <w:rFonts w:cs="Arial"/>
                <w:szCs w:val="24"/>
              </w:rPr>
              <w:t xml:space="preserve"> Gateway To Resources </w:t>
            </w:r>
            <w:r w:rsidR="0041008F" w:rsidRPr="0041008F">
              <w:rPr>
                <w:rFonts w:cs="Arial"/>
                <w:szCs w:val="24"/>
              </w:rPr>
              <w:t>(</w:t>
            </w:r>
            <w:r w:rsidRPr="0041008F">
              <w:rPr>
                <w:rFonts w:cs="Arial"/>
                <w:szCs w:val="24"/>
              </w:rPr>
              <w:t>GTR</w:t>
            </w:r>
            <w:r w:rsidR="0041008F" w:rsidRPr="0041008F">
              <w:rPr>
                <w:rFonts w:cs="Arial"/>
                <w:szCs w:val="24"/>
              </w:rPr>
              <w:t>)</w:t>
            </w:r>
            <w:r w:rsidRPr="0041008F">
              <w:rPr>
                <w:rFonts w:cs="Arial"/>
                <w:szCs w:val="24"/>
              </w:rPr>
              <w:t xml:space="preserve"> to </w:t>
            </w:r>
            <w:r w:rsidR="00166138">
              <w:rPr>
                <w:rFonts w:cs="Arial"/>
                <w:szCs w:val="24"/>
              </w:rPr>
              <w:t>c</w:t>
            </w:r>
            <w:r w:rsidRPr="0041008F">
              <w:rPr>
                <w:rFonts w:cs="Arial"/>
                <w:szCs w:val="24"/>
              </w:rPr>
              <w:t xml:space="preserve">ommission the </w:t>
            </w:r>
            <w:r w:rsidR="00166138">
              <w:rPr>
                <w:rFonts w:cs="Arial"/>
                <w:szCs w:val="24"/>
              </w:rPr>
              <w:t>a</w:t>
            </w:r>
            <w:r w:rsidRPr="0041008F">
              <w:rPr>
                <w:rFonts w:cs="Arial"/>
                <w:szCs w:val="24"/>
              </w:rPr>
              <w:t>ssessment</w:t>
            </w:r>
            <w:r w:rsidR="0041008F">
              <w:rPr>
                <w:rFonts w:cs="Arial"/>
                <w:szCs w:val="24"/>
              </w:rPr>
              <w:t xml:space="preserve">. </w:t>
            </w:r>
          </w:p>
        </w:tc>
      </w:tr>
      <w:bookmarkEnd w:id="35"/>
      <w:tr w:rsidR="00770EC0" w:rsidRPr="002B791A" w14:paraId="359E92EB" w14:textId="77777777" w:rsidTr="006504AC">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93" w:type="dxa"/>
          </w:tcPr>
          <w:p w14:paraId="57006CDD" w14:textId="76F996FE" w:rsidR="002714E2" w:rsidRPr="002B791A" w:rsidRDefault="00E67C4E" w:rsidP="0009368F">
            <w:pPr>
              <w:spacing w:line="259" w:lineRule="auto"/>
              <w:ind w:left="28"/>
              <w:rPr>
                <w:rFonts w:cs="Arial"/>
                <w:szCs w:val="24"/>
              </w:rPr>
            </w:pPr>
            <w:r>
              <w:rPr>
                <w:rFonts w:cs="Arial"/>
                <w:szCs w:val="24"/>
              </w:rPr>
              <w:t>20</w:t>
            </w:r>
            <w:r w:rsidR="006504AC">
              <w:rPr>
                <w:rFonts w:cs="Arial"/>
                <w:szCs w:val="24"/>
              </w:rPr>
              <w:t>.3</w:t>
            </w:r>
          </w:p>
        </w:tc>
        <w:tc>
          <w:tcPr>
            <w:tcW w:w="5386" w:type="dxa"/>
          </w:tcPr>
          <w:p w14:paraId="465D46DB" w14:textId="58354AEB" w:rsidR="002714E2" w:rsidRPr="002B791A" w:rsidRDefault="002714E2" w:rsidP="0009368F">
            <w:pPr>
              <w:spacing w:after="1"/>
              <w:ind w:left="29"/>
              <w:cnfStyle w:val="000000100000" w:firstRow="0" w:lastRow="0" w:firstColumn="0" w:lastColumn="0" w:oddVBand="0" w:evenVBand="0" w:oddHBand="1" w:evenHBand="0" w:firstRowFirstColumn="0" w:firstRowLastColumn="0" w:lastRowFirstColumn="0" w:lastRowLastColumn="0"/>
              <w:rPr>
                <w:rFonts w:eastAsia="Tahoma" w:cs="Arial"/>
                <w:szCs w:val="24"/>
              </w:rPr>
            </w:pPr>
            <w:r w:rsidRPr="002B791A">
              <w:rPr>
                <w:rFonts w:eastAsia="Tahoma" w:cs="Arial"/>
                <w:szCs w:val="24"/>
              </w:rPr>
              <w:t>Decision to agree specialist Hair Strand Tests</w:t>
            </w:r>
            <w:r w:rsidR="00166138">
              <w:rPr>
                <w:rFonts w:eastAsia="Tahoma" w:cs="Arial"/>
                <w:szCs w:val="24"/>
              </w:rPr>
              <w:t>.</w:t>
            </w:r>
          </w:p>
          <w:p w14:paraId="037420F8" w14:textId="77777777" w:rsidR="002714E2" w:rsidRPr="002B791A" w:rsidRDefault="002714E2" w:rsidP="0009368F">
            <w:pPr>
              <w:spacing w:after="1"/>
              <w:ind w:left="29"/>
              <w:cnfStyle w:val="000000100000" w:firstRow="0" w:lastRow="0" w:firstColumn="0" w:lastColumn="0" w:oddVBand="0" w:evenVBand="0" w:oddHBand="1" w:evenHBand="0" w:firstRowFirstColumn="0" w:firstRowLastColumn="0" w:lastRowFirstColumn="0" w:lastRowLastColumn="0"/>
              <w:rPr>
                <w:rFonts w:eastAsia="Tahoma" w:cs="Arial"/>
                <w:szCs w:val="24"/>
              </w:rPr>
            </w:pPr>
          </w:p>
        </w:tc>
        <w:tc>
          <w:tcPr>
            <w:tcW w:w="8930" w:type="dxa"/>
          </w:tcPr>
          <w:p w14:paraId="192182AB" w14:textId="6D705173" w:rsidR="002714E2" w:rsidRPr="002B791A" w:rsidRDefault="002714E2" w:rsidP="0009368F">
            <w:pPr>
              <w:spacing w:line="259" w:lineRule="auto"/>
              <w:ind w:left="60"/>
              <w:cnfStyle w:val="000000100000" w:firstRow="0" w:lastRow="0" w:firstColumn="0" w:lastColumn="0" w:oddVBand="0" w:evenVBand="0" w:oddHBand="1" w:evenHBand="0" w:firstRowFirstColumn="0" w:firstRowLastColumn="0" w:lastRowFirstColumn="0" w:lastRowLastColumn="0"/>
              <w:rPr>
                <w:rFonts w:cs="Arial"/>
                <w:szCs w:val="24"/>
              </w:rPr>
            </w:pPr>
            <w:r w:rsidRPr="002B791A">
              <w:rPr>
                <w:rFonts w:cs="Arial"/>
                <w:szCs w:val="24"/>
              </w:rPr>
              <w:t>Service Manager</w:t>
            </w:r>
            <w:r w:rsidR="00166138">
              <w:rPr>
                <w:rFonts w:cs="Arial"/>
                <w:szCs w:val="24"/>
              </w:rPr>
              <w:t>.</w:t>
            </w:r>
          </w:p>
        </w:tc>
      </w:tr>
    </w:tbl>
    <w:p w14:paraId="00AEA03B" w14:textId="77777777" w:rsidR="00115FE3" w:rsidRDefault="00115FE3">
      <w:pPr>
        <w:spacing w:after="0"/>
        <w:ind w:left="-1440" w:right="351"/>
      </w:pPr>
    </w:p>
    <w:p w14:paraId="280BB206" w14:textId="60C02F53" w:rsidR="007330C0" w:rsidRDefault="007330C0" w:rsidP="00166138">
      <w:pPr>
        <w:pStyle w:val="Heading2"/>
        <w:spacing w:after="120"/>
        <w:rPr>
          <w:rFonts w:cs="Arial"/>
        </w:rPr>
      </w:pPr>
      <w:bookmarkStart w:id="36" w:name="_Toc190349093"/>
      <w:r w:rsidRPr="6166ED28">
        <w:rPr>
          <w:rFonts w:cs="Arial"/>
        </w:rPr>
        <w:t xml:space="preserve">Part </w:t>
      </w:r>
      <w:r w:rsidR="002B791A" w:rsidRPr="6166ED28">
        <w:rPr>
          <w:rFonts w:cs="Arial"/>
        </w:rPr>
        <w:t>D</w:t>
      </w:r>
      <w:r w:rsidRPr="6166ED28">
        <w:rPr>
          <w:rFonts w:cs="Arial"/>
        </w:rPr>
        <w:t>: Children</w:t>
      </w:r>
      <w:r w:rsidR="006504AC" w:rsidRPr="6166ED28">
        <w:rPr>
          <w:rFonts w:cs="Arial"/>
        </w:rPr>
        <w:t>’s</w:t>
      </w:r>
      <w:r w:rsidRPr="6166ED28">
        <w:rPr>
          <w:rFonts w:cs="Arial"/>
        </w:rPr>
        <w:t xml:space="preserve"> and Families (Social Care) </w:t>
      </w:r>
      <w:r w:rsidR="006504AC" w:rsidRPr="6166ED28">
        <w:rPr>
          <w:rFonts w:cs="Arial"/>
        </w:rPr>
        <w:t>–</w:t>
      </w:r>
      <w:r w:rsidRPr="6166ED28">
        <w:rPr>
          <w:rFonts w:cs="Arial"/>
        </w:rPr>
        <w:t xml:space="preserve"> </w:t>
      </w:r>
      <w:r w:rsidR="006504AC" w:rsidRPr="6166ED28">
        <w:rPr>
          <w:rFonts w:cs="Arial"/>
        </w:rPr>
        <w:t xml:space="preserve">Financial &amp; </w:t>
      </w:r>
      <w:r w:rsidRPr="6166ED28">
        <w:rPr>
          <w:rFonts w:cs="Arial"/>
        </w:rPr>
        <w:t>Practice Accountabilities</w:t>
      </w:r>
      <w:bookmarkEnd w:id="36"/>
    </w:p>
    <w:tbl>
      <w:tblPr>
        <w:tblStyle w:val="PlainTable1"/>
        <w:tblW w:w="15309" w:type="dxa"/>
        <w:tblInd w:w="-572" w:type="dxa"/>
        <w:tblLook w:val="04A0" w:firstRow="1" w:lastRow="0" w:firstColumn="1" w:lastColumn="0" w:noHBand="0" w:noVBand="1"/>
      </w:tblPr>
      <w:tblGrid>
        <w:gridCol w:w="851"/>
        <w:gridCol w:w="5299"/>
        <w:gridCol w:w="7752"/>
        <w:gridCol w:w="1407"/>
      </w:tblGrid>
      <w:tr w:rsidR="006504AC" w:rsidRPr="00BB76F3" w14:paraId="10567F60" w14:textId="77777777" w:rsidTr="006504AC">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851" w:type="dxa"/>
          </w:tcPr>
          <w:p w14:paraId="1E380FCE" w14:textId="77777777" w:rsidR="006504AC" w:rsidRPr="00BB76F3" w:rsidRDefault="006504AC" w:rsidP="006504AC">
            <w:pPr>
              <w:spacing w:line="259" w:lineRule="auto"/>
              <w:rPr>
                <w:rFonts w:cs="Arial"/>
                <w:szCs w:val="24"/>
              </w:rPr>
            </w:pPr>
            <w:r w:rsidRPr="00BB76F3">
              <w:rPr>
                <w:rFonts w:cs="Arial"/>
                <w:szCs w:val="24"/>
              </w:rPr>
              <w:t xml:space="preserve"> </w:t>
            </w:r>
          </w:p>
        </w:tc>
        <w:tc>
          <w:tcPr>
            <w:tcW w:w="5299" w:type="dxa"/>
          </w:tcPr>
          <w:p w14:paraId="67C313C6" w14:textId="7CD1431E" w:rsidR="006504AC" w:rsidRPr="00BB76F3" w:rsidRDefault="006504AC" w:rsidP="006504AC">
            <w:pPr>
              <w:spacing w:line="259" w:lineRule="auto"/>
              <w:ind w:left="1"/>
              <w:cnfStyle w:val="100000000000" w:firstRow="1" w:lastRow="0" w:firstColumn="0" w:lastColumn="0" w:oddVBand="0" w:evenVBand="0" w:oddHBand="0" w:evenHBand="0" w:firstRowFirstColumn="0" w:firstRowLastColumn="0" w:lastRowFirstColumn="0" w:lastRowLastColumn="0"/>
              <w:rPr>
                <w:rFonts w:cs="Arial"/>
                <w:szCs w:val="24"/>
              </w:rPr>
            </w:pPr>
            <w:r w:rsidRPr="002B791A">
              <w:rPr>
                <w:bCs w:val="0"/>
              </w:rPr>
              <w:t>Function / Accountabilities</w:t>
            </w:r>
          </w:p>
        </w:tc>
        <w:tc>
          <w:tcPr>
            <w:tcW w:w="7752" w:type="dxa"/>
          </w:tcPr>
          <w:p w14:paraId="745ED9C4" w14:textId="03752782" w:rsidR="006504AC" w:rsidRPr="00BB76F3" w:rsidRDefault="006504AC" w:rsidP="006504AC">
            <w:pPr>
              <w:spacing w:line="259" w:lineRule="auto"/>
              <w:ind w:left="1"/>
              <w:cnfStyle w:val="100000000000" w:firstRow="1" w:lastRow="0" w:firstColumn="0" w:lastColumn="0" w:oddVBand="0" w:evenVBand="0" w:oddHBand="0" w:evenHBand="0" w:firstRowFirstColumn="0" w:firstRowLastColumn="0" w:lastRowFirstColumn="0" w:lastRowLastColumn="0"/>
              <w:rPr>
                <w:rFonts w:cs="Arial"/>
                <w:szCs w:val="24"/>
              </w:rPr>
            </w:pPr>
            <w:r w:rsidRPr="002B791A">
              <w:t>Responsible Officer - minimum level and anyone above that position</w:t>
            </w:r>
          </w:p>
        </w:tc>
        <w:tc>
          <w:tcPr>
            <w:tcW w:w="1407" w:type="dxa"/>
          </w:tcPr>
          <w:p w14:paraId="75D53B72" w14:textId="77777777" w:rsidR="006504AC" w:rsidRPr="00BB76F3" w:rsidRDefault="006504AC" w:rsidP="006504AC">
            <w:pPr>
              <w:spacing w:line="259" w:lineRule="auto"/>
              <w:ind w:left="1"/>
              <w:cnfStyle w:val="100000000000" w:firstRow="1" w:lastRow="0" w:firstColumn="0" w:lastColumn="0" w:oddVBand="0" w:evenVBand="0" w:oddHBand="0" w:evenHBand="0" w:firstRowFirstColumn="0" w:firstRowLastColumn="0" w:lastRowFirstColumn="0" w:lastRowLastColumn="0"/>
              <w:rPr>
                <w:rFonts w:cs="Arial"/>
                <w:szCs w:val="24"/>
              </w:rPr>
            </w:pPr>
            <w:r w:rsidRPr="00BB76F3">
              <w:rPr>
                <w:rFonts w:cs="Arial"/>
                <w:szCs w:val="24"/>
              </w:rPr>
              <w:t xml:space="preserve">Financial Ceiling </w:t>
            </w:r>
          </w:p>
        </w:tc>
      </w:tr>
      <w:tr w:rsidR="006504AC" w:rsidRPr="00BB76F3" w14:paraId="02E74F5A" w14:textId="77777777" w:rsidTr="00FA18A0">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851" w:type="dxa"/>
            <w:shd w:val="clear" w:color="auto" w:fill="D9D9D9" w:themeFill="background1" w:themeFillShade="D9"/>
            <w:vAlign w:val="center"/>
          </w:tcPr>
          <w:p w14:paraId="18EBD74A" w14:textId="617AA421" w:rsidR="006504AC" w:rsidRPr="00BB76F3" w:rsidRDefault="006504AC" w:rsidP="006504AC">
            <w:pPr>
              <w:rPr>
                <w:rFonts w:cs="Arial"/>
                <w:b w:val="0"/>
                <w:bCs w:val="0"/>
                <w:szCs w:val="24"/>
              </w:rPr>
            </w:pPr>
          </w:p>
        </w:tc>
        <w:tc>
          <w:tcPr>
            <w:tcW w:w="14458" w:type="dxa"/>
            <w:gridSpan w:val="3"/>
            <w:shd w:val="clear" w:color="auto" w:fill="D9D9D9" w:themeFill="background1" w:themeFillShade="D9"/>
            <w:vAlign w:val="center"/>
          </w:tcPr>
          <w:p w14:paraId="2C639211" w14:textId="55354463" w:rsidR="006504AC" w:rsidRPr="006504AC" w:rsidRDefault="006504AC" w:rsidP="007E11B7">
            <w:pPr>
              <w:pStyle w:val="ListParagraph"/>
              <w:numPr>
                <w:ilvl w:val="0"/>
                <w:numId w:val="21"/>
              </w:numPr>
              <w:ind w:left="238" w:hanging="283"/>
              <w:cnfStyle w:val="000000100000" w:firstRow="0" w:lastRow="0" w:firstColumn="0" w:lastColumn="0" w:oddVBand="0" w:evenVBand="0" w:oddHBand="1" w:evenHBand="0" w:firstRowFirstColumn="0" w:firstRowLastColumn="0" w:lastRowFirstColumn="0" w:lastRowLastColumn="0"/>
            </w:pPr>
            <w:bookmarkStart w:id="37" w:name="_Toc190349094"/>
            <w:r w:rsidRPr="007E11B7">
              <w:t>Financial</w:t>
            </w:r>
            <w:bookmarkEnd w:id="37"/>
            <w:r w:rsidR="00C04008">
              <w:t xml:space="preserve"> - </w:t>
            </w:r>
            <w:r w:rsidR="00C04008" w:rsidRPr="003601E7">
              <w:t xml:space="preserve">please note this section is also governed </w:t>
            </w:r>
            <w:r w:rsidR="00166138">
              <w:t xml:space="preserve">by </w:t>
            </w:r>
            <w:r w:rsidR="00FA18A0">
              <w:t xml:space="preserve">the </w:t>
            </w:r>
            <w:hyperlink r:id="rId35" w:history="1">
              <w:r w:rsidR="00C04008" w:rsidRPr="00C04008">
                <w:rPr>
                  <w:rStyle w:val="Hyperlink"/>
                </w:rPr>
                <w:t>Surrey Children's Services Procedures Manual</w:t>
              </w:r>
            </w:hyperlink>
            <w:r w:rsidR="00C04008">
              <w:t xml:space="preserve"> and </w:t>
            </w:r>
            <w:r w:rsidR="00C04008" w:rsidRPr="003601E7">
              <w:t xml:space="preserve">by corporate </w:t>
            </w:r>
            <w:r w:rsidR="00C04008" w:rsidRPr="003601E7">
              <w:rPr>
                <w:color w:val="0070C0"/>
                <w:u w:val="single"/>
              </w:rPr>
              <w:t xml:space="preserve">policies (see </w:t>
            </w:r>
            <w:hyperlink r:id="rId36" w:history="1">
              <w:r w:rsidR="00C04008" w:rsidRPr="003601E7">
                <w:rPr>
                  <w:color w:val="0070C0"/>
                  <w:u w:val="single"/>
                </w:rPr>
                <w:t>Financial Regulations June 2024</w:t>
              </w:r>
            </w:hyperlink>
            <w:r w:rsidR="00C04008" w:rsidRPr="003601E7">
              <w:rPr>
                <w:color w:val="0070C0"/>
                <w:u w:val="single"/>
              </w:rPr>
              <w:t>)</w:t>
            </w:r>
            <w:r w:rsidR="00E67C4E">
              <w:rPr>
                <w:color w:val="0070C0"/>
                <w:u w:val="single"/>
              </w:rPr>
              <w:t xml:space="preserve">. </w:t>
            </w:r>
            <w:r w:rsidR="00E67C4E" w:rsidRPr="00E67C4E">
              <w:rPr>
                <w:u w:val="single"/>
              </w:rPr>
              <w:t xml:space="preserve">Please also see </w:t>
            </w:r>
            <w:hyperlink r:id="rId37" w:history="1">
              <w:r w:rsidR="00E67C4E" w:rsidRPr="00E67C4E">
                <w:rPr>
                  <w:rStyle w:val="Hyperlink"/>
                </w:rPr>
                <w:t>Finance and purchasing</w:t>
              </w:r>
            </w:hyperlink>
          </w:p>
        </w:tc>
      </w:tr>
      <w:tr w:rsidR="00115FE3" w:rsidRPr="00BB76F3" w14:paraId="5B9CD131" w14:textId="77777777" w:rsidTr="00FA18A0">
        <w:trPr>
          <w:trHeight w:val="411"/>
        </w:trPr>
        <w:tc>
          <w:tcPr>
            <w:cnfStyle w:val="001000000000" w:firstRow="0" w:lastRow="0" w:firstColumn="1" w:lastColumn="0" w:oddVBand="0" w:evenVBand="0" w:oddHBand="0" w:evenHBand="0" w:firstRowFirstColumn="0" w:firstRowLastColumn="0" w:lastRowFirstColumn="0" w:lastRowLastColumn="0"/>
            <w:tcW w:w="851" w:type="dxa"/>
          </w:tcPr>
          <w:p w14:paraId="36B1238B" w14:textId="1CF71F82" w:rsidR="00115FE3" w:rsidRPr="00BB76F3" w:rsidRDefault="006504AC">
            <w:pPr>
              <w:spacing w:line="259" w:lineRule="auto"/>
              <w:rPr>
                <w:rFonts w:cs="Arial"/>
                <w:szCs w:val="24"/>
              </w:rPr>
            </w:pPr>
            <w:r>
              <w:rPr>
                <w:rFonts w:cs="Arial"/>
                <w:szCs w:val="24"/>
              </w:rPr>
              <w:t>20.1</w:t>
            </w:r>
          </w:p>
        </w:tc>
        <w:tc>
          <w:tcPr>
            <w:tcW w:w="5299" w:type="dxa"/>
          </w:tcPr>
          <w:p w14:paraId="44AD5D8B" w14:textId="688C9078" w:rsidR="00115FE3" w:rsidRPr="00BB76F3"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BB76F3">
              <w:rPr>
                <w:rFonts w:cs="Arial"/>
                <w:szCs w:val="24"/>
              </w:rPr>
              <w:t>Approval of travel claims</w:t>
            </w:r>
            <w:r w:rsidR="00FA18A0">
              <w:rPr>
                <w:rFonts w:cs="Arial"/>
                <w:szCs w:val="24"/>
              </w:rPr>
              <w:t>.</w:t>
            </w:r>
          </w:p>
        </w:tc>
        <w:tc>
          <w:tcPr>
            <w:tcW w:w="7752" w:type="dxa"/>
          </w:tcPr>
          <w:p w14:paraId="49EA735D" w14:textId="5A05922B" w:rsidR="00115FE3" w:rsidRPr="00BB76F3"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BB76F3">
              <w:rPr>
                <w:rFonts w:cs="Arial"/>
                <w:szCs w:val="24"/>
              </w:rPr>
              <w:t>Line Manager</w:t>
            </w:r>
            <w:r w:rsidR="00FA18A0">
              <w:rPr>
                <w:rFonts w:cs="Arial"/>
                <w:szCs w:val="24"/>
              </w:rPr>
              <w:t>.</w:t>
            </w:r>
          </w:p>
        </w:tc>
        <w:tc>
          <w:tcPr>
            <w:tcW w:w="1407" w:type="dxa"/>
          </w:tcPr>
          <w:p w14:paraId="425896C5" w14:textId="77777777" w:rsidR="00115FE3" w:rsidRPr="00BB76F3"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BB76F3">
              <w:rPr>
                <w:rFonts w:cs="Arial"/>
                <w:szCs w:val="24"/>
              </w:rPr>
              <w:t xml:space="preserve"> </w:t>
            </w:r>
          </w:p>
        </w:tc>
      </w:tr>
      <w:tr w:rsidR="00115FE3" w:rsidRPr="00BB76F3" w14:paraId="2BC0B48A" w14:textId="77777777" w:rsidTr="006504AC">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51" w:type="dxa"/>
          </w:tcPr>
          <w:p w14:paraId="2A122589" w14:textId="0F352600" w:rsidR="00115FE3" w:rsidRPr="00BB76F3" w:rsidRDefault="006504AC">
            <w:pPr>
              <w:spacing w:line="259" w:lineRule="auto"/>
              <w:rPr>
                <w:rFonts w:cs="Arial"/>
                <w:szCs w:val="24"/>
              </w:rPr>
            </w:pPr>
            <w:r>
              <w:rPr>
                <w:rFonts w:cs="Arial"/>
                <w:szCs w:val="24"/>
              </w:rPr>
              <w:t>20.2</w:t>
            </w:r>
          </w:p>
        </w:tc>
        <w:tc>
          <w:tcPr>
            <w:tcW w:w="5299" w:type="dxa"/>
          </w:tcPr>
          <w:p w14:paraId="1536BF5B" w14:textId="61506729" w:rsidR="00115FE3" w:rsidRPr="00BB76F3"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BB76F3">
              <w:rPr>
                <w:rFonts w:cs="Arial"/>
                <w:szCs w:val="24"/>
              </w:rPr>
              <w:t>Approval of orders for equipment</w:t>
            </w:r>
            <w:r w:rsidR="00FA18A0">
              <w:rPr>
                <w:rFonts w:cs="Arial"/>
                <w:szCs w:val="24"/>
              </w:rPr>
              <w:t>.</w:t>
            </w:r>
          </w:p>
        </w:tc>
        <w:tc>
          <w:tcPr>
            <w:tcW w:w="7752" w:type="dxa"/>
          </w:tcPr>
          <w:p w14:paraId="7057BD94" w14:textId="0BDEAE54" w:rsidR="00115FE3" w:rsidRPr="00BB76F3"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BB76F3">
              <w:rPr>
                <w:rFonts w:cs="Arial"/>
                <w:szCs w:val="24"/>
              </w:rPr>
              <w:t xml:space="preserve">Line Manager, up to the budgetary </w:t>
            </w:r>
            <w:r w:rsidRPr="00E67C4E">
              <w:rPr>
                <w:rFonts w:cs="Arial"/>
                <w:szCs w:val="24"/>
              </w:rPr>
              <w:t>limits for that level of manager</w:t>
            </w:r>
            <w:r w:rsidR="00FA18A0">
              <w:rPr>
                <w:rFonts w:cs="Arial"/>
                <w:szCs w:val="24"/>
              </w:rPr>
              <w:t>.</w:t>
            </w:r>
          </w:p>
        </w:tc>
        <w:tc>
          <w:tcPr>
            <w:tcW w:w="1407" w:type="dxa"/>
          </w:tcPr>
          <w:p w14:paraId="7110C775" w14:textId="77777777" w:rsidR="00115FE3" w:rsidRPr="00BB76F3"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BB76F3">
              <w:rPr>
                <w:rFonts w:cs="Arial"/>
                <w:szCs w:val="24"/>
              </w:rPr>
              <w:t xml:space="preserve"> </w:t>
            </w:r>
          </w:p>
        </w:tc>
      </w:tr>
      <w:tr w:rsidR="00115FE3" w:rsidRPr="00BB76F3" w14:paraId="34D2FDDD" w14:textId="77777777" w:rsidTr="006504AC">
        <w:trPr>
          <w:trHeight w:val="562"/>
        </w:trPr>
        <w:tc>
          <w:tcPr>
            <w:cnfStyle w:val="001000000000" w:firstRow="0" w:lastRow="0" w:firstColumn="1" w:lastColumn="0" w:oddVBand="0" w:evenVBand="0" w:oddHBand="0" w:evenHBand="0" w:firstRowFirstColumn="0" w:firstRowLastColumn="0" w:lastRowFirstColumn="0" w:lastRowLastColumn="0"/>
            <w:tcW w:w="851" w:type="dxa"/>
          </w:tcPr>
          <w:p w14:paraId="1ADACE4E" w14:textId="51A03841" w:rsidR="00115FE3" w:rsidRPr="00BB76F3" w:rsidRDefault="006504AC">
            <w:pPr>
              <w:spacing w:line="259" w:lineRule="auto"/>
              <w:rPr>
                <w:rFonts w:cs="Arial"/>
                <w:szCs w:val="24"/>
              </w:rPr>
            </w:pPr>
            <w:r>
              <w:rPr>
                <w:rFonts w:cs="Arial"/>
                <w:szCs w:val="24"/>
              </w:rPr>
              <w:t>20.3</w:t>
            </w:r>
          </w:p>
        </w:tc>
        <w:tc>
          <w:tcPr>
            <w:tcW w:w="5299" w:type="dxa"/>
          </w:tcPr>
          <w:p w14:paraId="57293457" w14:textId="593BE3DA" w:rsidR="00115FE3" w:rsidRPr="00BB76F3"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BB76F3">
              <w:rPr>
                <w:rFonts w:cs="Arial"/>
                <w:szCs w:val="24"/>
              </w:rPr>
              <w:t>Responsibility to ensure balanced budget</w:t>
            </w:r>
            <w:r w:rsidR="00FA18A0">
              <w:rPr>
                <w:rFonts w:cs="Arial"/>
                <w:szCs w:val="24"/>
              </w:rPr>
              <w:t>.</w:t>
            </w:r>
          </w:p>
        </w:tc>
        <w:tc>
          <w:tcPr>
            <w:tcW w:w="7752" w:type="dxa"/>
          </w:tcPr>
          <w:p w14:paraId="62C9DBAC" w14:textId="411A2733" w:rsidR="00115FE3" w:rsidRPr="00BB76F3"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BB76F3">
              <w:rPr>
                <w:rFonts w:cs="Arial"/>
                <w:szCs w:val="24"/>
              </w:rPr>
              <w:t>All managers</w:t>
            </w:r>
            <w:r w:rsidR="00FA18A0">
              <w:rPr>
                <w:rFonts w:cs="Arial"/>
                <w:szCs w:val="24"/>
              </w:rPr>
              <w:t>.</w:t>
            </w:r>
          </w:p>
        </w:tc>
        <w:tc>
          <w:tcPr>
            <w:tcW w:w="1407" w:type="dxa"/>
          </w:tcPr>
          <w:p w14:paraId="74FD4F2A" w14:textId="77777777" w:rsidR="00115FE3" w:rsidRPr="00BB76F3" w:rsidRDefault="001F2451">
            <w:pPr>
              <w:spacing w:line="259" w:lineRule="auto"/>
              <w:ind w:left="1"/>
              <w:cnfStyle w:val="000000000000" w:firstRow="0" w:lastRow="0" w:firstColumn="0" w:lastColumn="0" w:oddVBand="0" w:evenVBand="0" w:oddHBand="0" w:evenHBand="0" w:firstRowFirstColumn="0" w:firstRowLastColumn="0" w:lastRowFirstColumn="0" w:lastRowLastColumn="0"/>
              <w:rPr>
                <w:rFonts w:cs="Arial"/>
                <w:szCs w:val="24"/>
              </w:rPr>
            </w:pPr>
            <w:r w:rsidRPr="00BB76F3">
              <w:rPr>
                <w:rFonts w:cs="Arial"/>
                <w:szCs w:val="24"/>
              </w:rPr>
              <w:t xml:space="preserve"> </w:t>
            </w:r>
          </w:p>
        </w:tc>
      </w:tr>
      <w:tr w:rsidR="00115FE3" w:rsidRPr="00BB76F3" w14:paraId="0F5CCFDC" w14:textId="77777777" w:rsidTr="001D2274">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851" w:type="dxa"/>
          </w:tcPr>
          <w:p w14:paraId="1D61C7A7" w14:textId="0272027E" w:rsidR="00115FE3" w:rsidRPr="00BB76F3" w:rsidRDefault="006504AC">
            <w:pPr>
              <w:spacing w:line="259" w:lineRule="auto"/>
              <w:rPr>
                <w:rFonts w:cs="Arial"/>
                <w:szCs w:val="24"/>
              </w:rPr>
            </w:pPr>
            <w:r>
              <w:rPr>
                <w:rFonts w:cs="Arial"/>
                <w:szCs w:val="24"/>
              </w:rPr>
              <w:t>20.4</w:t>
            </w:r>
          </w:p>
        </w:tc>
        <w:tc>
          <w:tcPr>
            <w:tcW w:w="5299" w:type="dxa"/>
          </w:tcPr>
          <w:p w14:paraId="0CFD1C4A" w14:textId="56BF17A3" w:rsidR="00115FE3" w:rsidRPr="00BB76F3" w:rsidRDefault="001F2451" w:rsidP="001D2274">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BB76F3">
              <w:rPr>
                <w:rFonts w:eastAsia="Tahoma" w:cs="Arial"/>
                <w:szCs w:val="24"/>
              </w:rPr>
              <w:t>Agreeing transport costs (including taxis) within Surrey boundary out of hours</w:t>
            </w:r>
            <w:r w:rsidR="00FA18A0">
              <w:rPr>
                <w:rFonts w:eastAsia="Tahoma" w:cs="Arial"/>
                <w:szCs w:val="24"/>
              </w:rPr>
              <w:t>.</w:t>
            </w:r>
          </w:p>
        </w:tc>
        <w:tc>
          <w:tcPr>
            <w:tcW w:w="7752" w:type="dxa"/>
          </w:tcPr>
          <w:p w14:paraId="6532F05D" w14:textId="03323A34" w:rsidR="00115FE3" w:rsidRPr="00BB76F3" w:rsidRDefault="001F2451">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Cs w:val="24"/>
              </w:rPr>
            </w:pPr>
            <w:r w:rsidRPr="00BB76F3">
              <w:rPr>
                <w:rFonts w:cs="Arial"/>
                <w:szCs w:val="24"/>
              </w:rPr>
              <w:t>EDT Team Manager</w:t>
            </w:r>
            <w:r w:rsidR="00FA18A0">
              <w:rPr>
                <w:rFonts w:cs="Arial"/>
                <w:szCs w:val="24"/>
              </w:rPr>
              <w:t>.</w:t>
            </w:r>
          </w:p>
        </w:tc>
        <w:tc>
          <w:tcPr>
            <w:tcW w:w="1407" w:type="dxa"/>
          </w:tcPr>
          <w:p w14:paraId="6E3C0370" w14:textId="44FACEC5" w:rsidR="00115FE3" w:rsidRPr="00BB76F3" w:rsidRDefault="001F2451" w:rsidP="006504AC">
            <w:pPr>
              <w:spacing w:line="259" w:lineRule="auto"/>
              <w:cnfStyle w:val="000000100000" w:firstRow="0" w:lastRow="0" w:firstColumn="0" w:lastColumn="0" w:oddVBand="0" w:evenVBand="0" w:oddHBand="1" w:evenHBand="0" w:firstRowFirstColumn="0" w:firstRowLastColumn="0" w:lastRowFirstColumn="0" w:lastRowLastColumn="0"/>
              <w:rPr>
                <w:rFonts w:cs="Arial"/>
                <w:szCs w:val="24"/>
              </w:rPr>
            </w:pPr>
            <w:r w:rsidRPr="00BB76F3">
              <w:rPr>
                <w:rFonts w:eastAsia="Tahoma" w:cs="Arial"/>
                <w:szCs w:val="24"/>
              </w:rPr>
              <w:t>£500</w:t>
            </w:r>
          </w:p>
        </w:tc>
      </w:tr>
    </w:tbl>
    <w:p w14:paraId="20D5F9CF" w14:textId="34838BBD" w:rsidR="006504AC" w:rsidRDefault="006504AC" w:rsidP="006504AC">
      <w:pPr>
        <w:spacing w:after="0"/>
        <w:ind w:left="-567"/>
        <w:rPr>
          <w:rFonts w:eastAsia="Tahoma" w:cs="Arial"/>
          <w:b/>
          <w:sz w:val="20"/>
          <w:szCs w:val="20"/>
        </w:rPr>
      </w:pPr>
    </w:p>
    <w:p w14:paraId="1339E4D9" w14:textId="641AD55E" w:rsidR="00E67C4E" w:rsidRDefault="00E67C4E" w:rsidP="006504AC">
      <w:pPr>
        <w:spacing w:after="0"/>
        <w:ind w:left="-567"/>
        <w:rPr>
          <w:rFonts w:eastAsia="Tahoma" w:cs="Arial"/>
          <w:b/>
          <w:sz w:val="20"/>
          <w:szCs w:val="20"/>
        </w:rPr>
      </w:pPr>
    </w:p>
    <w:p w14:paraId="58E06E2E" w14:textId="3CA2F136" w:rsidR="00E67C4E" w:rsidRPr="006504AC" w:rsidRDefault="006504AC" w:rsidP="00FA18A0">
      <w:pPr>
        <w:pStyle w:val="Heading2"/>
        <w:spacing w:after="120"/>
        <w:rPr>
          <w:rFonts w:eastAsia="Tahoma" w:cs="Arial"/>
          <w:b w:val="0"/>
          <w:bCs/>
          <w:sz w:val="20"/>
          <w:szCs w:val="20"/>
        </w:rPr>
      </w:pPr>
      <w:r w:rsidRPr="00FA18A0">
        <w:rPr>
          <w:rFonts w:cs="Arial"/>
        </w:rPr>
        <w:t>Document and Version Control</w:t>
      </w:r>
    </w:p>
    <w:tbl>
      <w:tblPr>
        <w:tblW w:w="15309"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01"/>
        <w:gridCol w:w="9498"/>
        <w:gridCol w:w="1842"/>
        <w:gridCol w:w="2268"/>
      </w:tblGrid>
      <w:tr w:rsidR="006504AC" w:rsidRPr="006504AC" w14:paraId="7DFE721D" w14:textId="50C1D1A3" w:rsidTr="18F62E66">
        <w:trPr>
          <w:trHeight w:val="300"/>
        </w:trPr>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9D1D906" w14:textId="77777777" w:rsidR="006504AC" w:rsidRPr="00FA18A0" w:rsidRDefault="006504AC" w:rsidP="006504AC">
            <w:pPr>
              <w:spacing w:after="0"/>
              <w:rPr>
                <w:rFonts w:cs="Arial"/>
                <w:b/>
                <w:szCs w:val="24"/>
              </w:rPr>
            </w:pPr>
            <w:r w:rsidRPr="00FA18A0">
              <w:rPr>
                <w:rFonts w:cs="Arial"/>
                <w:b/>
                <w:szCs w:val="24"/>
              </w:rPr>
              <w:t>Title </w:t>
            </w:r>
          </w:p>
        </w:tc>
        <w:tc>
          <w:tcPr>
            <w:tcW w:w="949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27F7027" w14:textId="6A3867A5" w:rsidR="006504AC" w:rsidRPr="00FA18A0" w:rsidRDefault="006504AC" w:rsidP="006504AC">
            <w:pPr>
              <w:spacing w:after="0"/>
              <w:rPr>
                <w:rFonts w:cs="Arial"/>
                <w:b/>
                <w:szCs w:val="24"/>
              </w:rPr>
            </w:pPr>
            <w:r w:rsidRPr="00FA18A0">
              <w:rPr>
                <w:rFonts w:cs="Arial"/>
                <w:b/>
                <w:szCs w:val="24"/>
              </w:rPr>
              <w:t>Scheme of Delegation </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5A0DEA" w14:textId="40AAE66B" w:rsidR="006504AC" w:rsidRPr="00FA18A0" w:rsidRDefault="006504AC" w:rsidP="006504AC">
            <w:pPr>
              <w:spacing w:after="0"/>
              <w:rPr>
                <w:rFonts w:cs="Arial"/>
                <w:b/>
                <w:szCs w:val="24"/>
              </w:rPr>
            </w:pPr>
            <w:r w:rsidRPr="00FA18A0">
              <w:rPr>
                <w:rFonts w:cs="Arial"/>
                <w:b/>
                <w:szCs w:val="24"/>
              </w:rPr>
              <w:t>Status </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944104" w14:textId="17804977" w:rsidR="006504AC" w:rsidRPr="00FA18A0" w:rsidRDefault="006504AC" w:rsidP="006504AC">
            <w:pPr>
              <w:spacing w:after="0"/>
              <w:rPr>
                <w:rFonts w:cs="Arial"/>
                <w:b/>
                <w:szCs w:val="24"/>
              </w:rPr>
            </w:pPr>
            <w:r w:rsidRPr="00FA18A0">
              <w:rPr>
                <w:rFonts w:cs="Arial"/>
                <w:b/>
                <w:szCs w:val="24"/>
              </w:rPr>
              <w:t> Final</w:t>
            </w:r>
          </w:p>
        </w:tc>
      </w:tr>
      <w:tr w:rsidR="006504AC" w:rsidRPr="006504AC" w14:paraId="2D76F11B" w14:textId="708F1862" w:rsidTr="18F62E66">
        <w:trPr>
          <w:trHeight w:val="672"/>
        </w:trPr>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56CBC98" w14:textId="77777777" w:rsidR="006504AC" w:rsidRPr="006504AC" w:rsidRDefault="006504AC" w:rsidP="006504AC">
            <w:pPr>
              <w:spacing w:after="0"/>
              <w:rPr>
                <w:rFonts w:cs="Arial"/>
                <w:sz w:val="20"/>
                <w:szCs w:val="20"/>
              </w:rPr>
            </w:pPr>
            <w:r w:rsidRPr="006504AC">
              <w:rPr>
                <w:rFonts w:cs="Arial"/>
                <w:b/>
                <w:bCs/>
                <w:sz w:val="20"/>
                <w:szCs w:val="20"/>
              </w:rPr>
              <w:t>Purpose</w:t>
            </w:r>
            <w:r w:rsidRPr="006504AC">
              <w:rPr>
                <w:rFonts w:cs="Arial"/>
                <w:sz w:val="20"/>
                <w:szCs w:val="20"/>
              </w:rPr>
              <w:t> </w:t>
            </w:r>
          </w:p>
        </w:tc>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578BE903" w14:textId="210DDFE3" w:rsidR="006504AC" w:rsidRPr="006504AC" w:rsidRDefault="006504AC" w:rsidP="006504AC">
            <w:pPr>
              <w:spacing w:after="0"/>
              <w:rPr>
                <w:rFonts w:cs="Arial"/>
                <w:sz w:val="20"/>
                <w:szCs w:val="20"/>
              </w:rPr>
            </w:pPr>
            <w:r w:rsidRPr="006504AC">
              <w:rPr>
                <w:rFonts w:cs="Arial"/>
                <w:sz w:val="20"/>
                <w:szCs w:val="20"/>
              </w:rPr>
              <w:t>To indicate the minimum level at which decisions can be made within Surrey County Council and reflect the level at which decisions of this kind will normally be made.</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5BEE06" w14:textId="77566000" w:rsidR="006504AC" w:rsidRPr="006504AC" w:rsidRDefault="006504AC" w:rsidP="006504AC">
            <w:pPr>
              <w:spacing w:after="0"/>
              <w:rPr>
                <w:rFonts w:cs="Arial"/>
                <w:sz w:val="20"/>
                <w:szCs w:val="20"/>
              </w:rPr>
            </w:pPr>
            <w:r w:rsidRPr="006504AC">
              <w:rPr>
                <w:rFonts w:cs="Arial"/>
                <w:b/>
                <w:bCs/>
                <w:sz w:val="20"/>
                <w:szCs w:val="20"/>
              </w:rPr>
              <w:t>Review</w:t>
            </w:r>
            <w:r w:rsidRPr="006504AC">
              <w:rPr>
                <w:rFonts w:cs="Arial"/>
                <w:sz w:val="20"/>
                <w:szCs w:val="20"/>
              </w:rPr>
              <w:t> </w:t>
            </w:r>
            <w:r w:rsidRPr="006504AC">
              <w:rPr>
                <w:rFonts w:cs="Arial"/>
                <w:b/>
                <w:bCs/>
                <w:sz w:val="20"/>
                <w:szCs w:val="20"/>
              </w:rPr>
              <w:t>period</w:t>
            </w:r>
          </w:p>
        </w:tc>
        <w:tc>
          <w:tcPr>
            <w:tcW w:w="2268" w:type="dxa"/>
            <w:tcBorders>
              <w:top w:val="single" w:sz="6" w:space="0" w:color="auto"/>
              <w:left w:val="single" w:sz="6" w:space="0" w:color="auto"/>
              <w:bottom w:val="single" w:sz="6" w:space="0" w:color="auto"/>
              <w:right w:val="single" w:sz="6" w:space="0" w:color="auto"/>
            </w:tcBorders>
          </w:tcPr>
          <w:p w14:paraId="3CA750F4" w14:textId="2F8F1068" w:rsidR="006504AC" w:rsidRPr="006504AC" w:rsidRDefault="006504AC" w:rsidP="006504AC">
            <w:pPr>
              <w:spacing w:after="0"/>
              <w:rPr>
                <w:rFonts w:cs="Arial"/>
                <w:sz w:val="20"/>
                <w:szCs w:val="20"/>
              </w:rPr>
            </w:pPr>
            <w:r w:rsidRPr="006504AC">
              <w:rPr>
                <w:rFonts w:cs="Arial"/>
                <w:sz w:val="20"/>
                <w:szCs w:val="20"/>
              </w:rPr>
              <w:t>12 months</w:t>
            </w:r>
          </w:p>
        </w:tc>
      </w:tr>
      <w:tr w:rsidR="006504AC" w:rsidRPr="006504AC" w14:paraId="11647305" w14:textId="79D96319" w:rsidTr="18F62E66">
        <w:trPr>
          <w:trHeight w:val="506"/>
        </w:trPr>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0C6A8E" w14:textId="77777777" w:rsidR="006504AC" w:rsidRPr="006504AC" w:rsidRDefault="006504AC" w:rsidP="006504AC">
            <w:pPr>
              <w:spacing w:after="0"/>
              <w:rPr>
                <w:rFonts w:cs="Arial"/>
                <w:sz w:val="20"/>
                <w:szCs w:val="20"/>
              </w:rPr>
            </w:pPr>
            <w:r w:rsidRPr="006504AC">
              <w:rPr>
                <w:rFonts w:cs="Arial"/>
                <w:b/>
                <w:bCs/>
                <w:sz w:val="20"/>
                <w:szCs w:val="20"/>
              </w:rPr>
              <w:t>Updated by</w:t>
            </w:r>
            <w:r w:rsidRPr="006504AC">
              <w:rPr>
                <w:rFonts w:cs="Arial"/>
                <w:sz w:val="20"/>
                <w:szCs w:val="20"/>
              </w:rPr>
              <w:t> </w:t>
            </w:r>
          </w:p>
        </w:tc>
        <w:tc>
          <w:tcPr>
            <w:tcW w:w="9498" w:type="dxa"/>
            <w:tcBorders>
              <w:top w:val="single" w:sz="6" w:space="0" w:color="auto"/>
              <w:left w:val="single" w:sz="6" w:space="0" w:color="auto"/>
              <w:bottom w:val="single" w:sz="6" w:space="0" w:color="auto"/>
              <w:right w:val="single" w:sz="6" w:space="0" w:color="auto"/>
            </w:tcBorders>
            <w:shd w:val="clear" w:color="auto" w:fill="auto"/>
            <w:hideMark/>
          </w:tcPr>
          <w:p w14:paraId="4260A9F2" w14:textId="44751F66" w:rsidR="006504AC" w:rsidRPr="006504AC" w:rsidRDefault="006504AC" w:rsidP="006504AC">
            <w:pPr>
              <w:spacing w:after="0"/>
              <w:rPr>
                <w:rFonts w:cs="Arial"/>
                <w:sz w:val="20"/>
                <w:szCs w:val="20"/>
              </w:rPr>
            </w:pPr>
            <w:r w:rsidRPr="006504AC">
              <w:rPr>
                <w:rFonts w:cs="Arial"/>
                <w:sz w:val="20"/>
                <w:szCs w:val="20"/>
              </w:rPr>
              <w:t>Fiona Wraith</w:t>
            </w:r>
            <w:r w:rsidR="00FA18A0">
              <w:rPr>
                <w:rFonts w:cs="Arial"/>
                <w:sz w:val="20"/>
                <w:szCs w:val="20"/>
              </w:rPr>
              <w:t>, Assistant Director</w:t>
            </w:r>
            <w:r w:rsidR="0099267B">
              <w:rPr>
                <w:rFonts w:cs="Arial"/>
                <w:sz w:val="20"/>
                <w:szCs w:val="20"/>
              </w:rPr>
              <w:t xml:space="preserve"> Family Safeguarding West</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36B213" w14:textId="47ADC4A1" w:rsidR="006504AC" w:rsidRPr="006504AC" w:rsidRDefault="006504AC" w:rsidP="006504AC">
            <w:pPr>
              <w:spacing w:after="0"/>
              <w:rPr>
                <w:rFonts w:cs="Arial"/>
                <w:sz w:val="20"/>
                <w:szCs w:val="20"/>
              </w:rPr>
            </w:pPr>
            <w:r w:rsidRPr="006504AC">
              <w:rPr>
                <w:rFonts w:cs="Arial"/>
                <w:b/>
                <w:bCs/>
                <w:sz w:val="20"/>
                <w:szCs w:val="20"/>
              </w:rPr>
              <w:t>Next review date</w:t>
            </w:r>
            <w:r w:rsidRPr="006504AC">
              <w:rPr>
                <w:rFonts w:cs="Arial"/>
                <w:sz w:val="20"/>
                <w:szCs w:val="20"/>
              </w:rPr>
              <w:t> </w:t>
            </w:r>
          </w:p>
        </w:tc>
        <w:tc>
          <w:tcPr>
            <w:tcW w:w="2268" w:type="dxa"/>
            <w:tcBorders>
              <w:top w:val="single" w:sz="6" w:space="0" w:color="auto"/>
              <w:left w:val="single" w:sz="6" w:space="0" w:color="auto"/>
              <w:bottom w:val="single" w:sz="6" w:space="0" w:color="auto"/>
              <w:right w:val="single" w:sz="6" w:space="0" w:color="auto"/>
            </w:tcBorders>
          </w:tcPr>
          <w:p w14:paraId="23BBBAB5" w14:textId="09311FA0" w:rsidR="006504AC" w:rsidRPr="006504AC" w:rsidRDefault="56F61E27" w:rsidP="006504AC">
            <w:pPr>
              <w:spacing w:after="0"/>
              <w:rPr>
                <w:rFonts w:cs="Arial"/>
                <w:sz w:val="20"/>
                <w:szCs w:val="20"/>
              </w:rPr>
            </w:pPr>
            <w:r w:rsidRPr="6166ED28">
              <w:rPr>
                <w:rFonts w:cs="Arial"/>
                <w:sz w:val="20"/>
                <w:szCs w:val="20"/>
              </w:rPr>
              <w:t>February</w:t>
            </w:r>
            <w:r w:rsidR="006504AC" w:rsidRPr="006504AC">
              <w:rPr>
                <w:rFonts w:cs="Arial"/>
                <w:sz w:val="20"/>
                <w:szCs w:val="20"/>
              </w:rPr>
              <w:t xml:space="preserve"> 2026 </w:t>
            </w:r>
          </w:p>
        </w:tc>
      </w:tr>
      <w:tr w:rsidR="006504AC" w:rsidRPr="006504AC" w14:paraId="0261D6C1" w14:textId="77777777" w:rsidTr="18F62E66">
        <w:trPr>
          <w:trHeight w:val="506"/>
        </w:trPr>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11EF63" w14:textId="77777777" w:rsidR="006504AC" w:rsidRPr="006504AC" w:rsidRDefault="006504AC" w:rsidP="0009368F">
            <w:pPr>
              <w:spacing w:after="0"/>
              <w:rPr>
                <w:rFonts w:cs="Arial"/>
                <w:b/>
                <w:bCs/>
                <w:sz w:val="20"/>
                <w:szCs w:val="20"/>
              </w:rPr>
            </w:pPr>
            <w:r w:rsidRPr="006504AC">
              <w:rPr>
                <w:rFonts w:cs="Arial"/>
                <w:b/>
                <w:bCs/>
                <w:sz w:val="20"/>
                <w:szCs w:val="20"/>
              </w:rPr>
              <w:t>Approved by </w:t>
            </w:r>
          </w:p>
        </w:tc>
        <w:tc>
          <w:tcPr>
            <w:tcW w:w="9498" w:type="dxa"/>
            <w:tcBorders>
              <w:top w:val="single" w:sz="6" w:space="0" w:color="auto"/>
              <w:left w:val="single" w:sz="6" w:space="0" w:color="auto"/>
              <w:bottom w:val="single" w:sz="6" w:space="0" w:color="auto"/>
              <w:right w:val="single" w:sz="6" w:space="0" w:color="auto"/>
            </w:tcBorders>
            <w:shd w:val="clear" w:color="auto" w:fill="auto"/>
          </w:tcPr>
          <w:p w14:paraId="384546E4" w14:textId="77777777" w:rsidR="0099267B" w:rsidRDefault="006504AC" w:rsidP="0009368F">
            <w:pPr>
              <w:spacing w:after="0"/>
              <w:rPr>
                <w:rFonts w:cs="Arial"/>
                <w:sz w:val="20"/>
                <w:szCs w:val="20"/>
              </w:rPr>
            </w:pPr>
            <w:r w:rsidRPr="006504AC">
              <w:rPr>
                <w:rFonts w:cs="Arial"/>
                <w:sz w:val="20"/>
                <w:szCs w:val="20"/>
              </w:rPr>
              <w:t xml:space="preserve">Tina Benjamin, </w:t>
            </w:r>
            <w:r w:rsidR="0099267B">
              <w:rPr>
                <w:rFonts w:cs="Arial"/>
                <w:sz w:val="20"/>
                <w:szCs w:val="20"/>
              </w:rPr>
              <w:t>Director Corporate Parenting</w:t>
            </w:r>
          </w:p>
          <w:p w14:paraId="02EDADC4" w14:textId="77777777" w:rsidR="0099267B" w:rsidRDefault="006504AC" w:rsidP="0009368F">
            <w:pPr>
              <w:spacing w:after="0"/>
              <w:rPr>
                <w:rFonts w:cs="Arial"/>
                <w:sz w:val="20"/>
                <w:szCs w:val="20"/>
              </w:rPr>
            </w:pPr>
            <w:r w:rsidRPr="006504AC">
              <w:rPr>
                <w:rFonts w:cs="Arial"/>
                <w:sz w:val="20"/>
                <w:szCs w:val="20"/>
              </w:rPr>
              <w:t>Patricia Denney</w:t>
            </w:r>
            <w:r w:rsidR="0099267B">
              <w:rPr>
                <w:rFonts w:cs="Arial"/>
                <w:sz w:val="20"/>
                <w:szCs w:val="20"/>
              </w:rPr>
              <w:t>, Director Quality Practice, Relationships &amp; Support</w:t>
            </w:r>
          </w:p>
          <w:p w14:paraId="191975EB" w14:textId="725B9CBC" w:rsidR="006504AC" w:rsidRPr="006504AC" w:rsidRDefault="006504AC" w:rsidP="0009368F">
            <w:pPr>
              <w:spacing w:after="0"/>
              <w:rPr>
                <w:rFonts w:cs="Arial"/>
                <w:sz w:val="20"/>
                <w:szCs w:val="20"/>
              </w:rPr>
            </w:pPr>
            <w:r w:rsidRPr="006504AC">
              <w:rPr>
                <w:rFonts w:cs="Arial"/>
                <w:sz w:val="20"/>
                <w:szCs w:val="20"/>
              </w:rPr>
              <w:t>Matt Ansell</w:t>
            </w:r>
            <w:r w:rsidR="0099267B">
              <w:rPr>
                <w:rFonts w:cs="Arial"/>
                <w:sz w:val="20"/>
                <w:szCs w:val="20"/>
              </w:rPr>
              <w:t>, Director Family Resilience &amp; Safeguarding</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CD80C2" w14:textId="77777777" w:rsidR="006504AC" w:rsidRPr="006504AC" w:rsidRDefault="006504AC" w:rsidP="0009368F">
            <w:pPr>
              <w:spacing w:after="0"/>
              <w:rPr>
                <w:rFonts w:cs="Arial"/>
                <w:b/>
                <w:bCs/>
                <w:sz w:val="20"/>
                <w:szCs w:val="20"/>
              </w:rPr>
            </w:pPr>
            <w:r w:rsidRPr="006504AC">
              <w:rPr>
                <w:rFonts w:cs="Arial"/>
                <w:b/>
                <w:bCs/>
                <w:sz w:val="20"/>
                <w:szCs w:val="20"/>
              </w:rPr>
              <w:t>Version </w:t>
            </w:r>
          </w:p>
        </w:tc>
        <w:tc>
          <w:tcPr>
            <w:tcW w:w="2268" w:type="dxa"/>
            <w:tcBorders>
              <w:top w:val="single" w:sz="6" w:space="0" w:color="auto"/>
              <w:left w:val="single" w:sz="6" w:space="0" w:color="auto"/>
              <w:bottom w:val="single" w:sz="6" w:space="0" w:color="auto"/>
              <w:right w:val="single" w:sz="6" w:space="0" w:color="auto"/>
            </w:tcBorders>
          </w:tcPr>
          <w:p w14:paraId="66D1316B" w14:textId="77777777" w:rsidR="006504AC" w:rsidRPr="006504AC" w:rsidRDefault="006504AC" w:rsidP="0009368F">
            <w:pPr>
              <w:spacing w:after="0"/>
              <w:rPr>
                <w:rFonts w:cs="Arial"/>
                <w:sz w:val="20"/>
                <w:szCs w:val="20"/>
              </w:rPr>
            </w:pPr>
            <w:r w:rsidRPr="006504AC">
              <w:rPr>
                <w:rFonts w:cs="Arial"/>
                <w:sz w:val="20"/>
                <w:szCs w:val="20"/>
              </w:rPr>
              <w:t xml:space="preserve">V2 </w:t>
            </w:r>
          </w:p>
        </w:tc>
      </w:tr>
    </w:tbl>
    <w:p w14:paraId="5425EE52" w14:textId="77777777" w:rsidR="00773E34" w:rsidRDefault="00773E34">
      <w:pPr>
        <w:spacing w:after="0"/>
        <w:rPr>
          <w:sz w:val="20"/>
          <w:szCs w:val="20"/>
        </w:rPr>
      </w:pPr>
    </w:p>
    <w:sectPr w:rsidR="00773E34" w:rsidSect="004D70C7">
      <w:pgSz w:w="16834" w:h="11909" w:orient="landscape"/>
      <w:pgMar w:top="709" w:right="816" w:bottom="42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B67B7" w14:textId="77777777" w:rsidR="00623149" w:rsidRDefault="00623149">
      <w:pPr>
        <w:spacing w:after="0" w:line="240" w:lineRule="auto"/>
      </w:pPr>
      <w:r>
        <w:separator/>
      </w:r>
    </w:p>
  </w:endnote>
  <w:endnote w:type="continuationSeparator" w:id="0">
    <w:p w14:paraId="32309F5A" w14:textId="77777777" w:rsidR="00623149" w:rsidRDefault="00623149">
      <w:pPr>
        <w:spacing w:after="0" w:line="240" w:lineRule="auto"/>
      </w:pPr>
      <w:r>
        <w:continuationSeparator/>
      </w:r>
    </w:p>
  </w:endnote>
  <w:endnote w:type="continuationNotice" w:id="1">
    <w:p w14:paraId="4B094E50" w14:textId="77777777" w:rsidR="00623149" w:rsidRDefault="00623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613D" w14:textId="77777777" w:rsidR="00623149" w:rsidRDefault="00623149">
      <w:pPr>
        <w:spacing w:after="0" w:line="240" w:lineRule="auto"/>
      </w:pPr>
      <w:r>
        <w:separator/>
      </w:r>
    </w:p>
  </w:footnote>
  <w:footnote w:type="continuationSeparator" w:id="0">
    <w:p w14:paraId="4CA7FA26" w14:textId="77777777" w:rsidR="00623149" w:rsidRDefault="00623149">
      <w:pPr>
        <w:spacing w:after="0" w:line="240" w:lineRule="auto"/>
      </w:pPr>
      <w:r>
        <w:continuationSeparator/>
      </w:r>
    </w:p>
  </w:footnote>
  <w:footnote w:type="continuationNotice" w:id="1">
    <w:p w14:paraId="6BD98A86" w14:textId="77777777" w:rsidR="00623149" w:rsidRDefault="0062314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Tm4GV3t+agqh" int2:id="I48tPlg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625A"/>
    <w:multiLevelType w:val="hybridMultilevel"/>
    <w:tmpl w:val="BE962DE0"/>
    <w:lvl w:ilvl="0" w:tplc="333040A8">
      <w:start w:val="1"/>
      <w:numFmt w:val="bullet"/>
      <w:lvlText w:val="-"/>
      <w:lvlJc w:val="left"/>
      <w:pPr>
        <w:ind w:left="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022B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F0B8E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A4DA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325D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5C73F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EE42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569D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4E942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76032"/>
    <w:multiLevelType w:val="hybridMultilevel"/>
    <w:tmpl w:val="67BADF22"/>
    <w:lvl w:ilvl="0" w:tplc="08090015">
      <w:start w:val="1"/>
      <w:numFmt w:val="upperLetter"/>
      <w:lvlText w:val="%1."/>
      <w:lvlJc w:val="left"/>
      <w:pPr>
        <w:ind w:left="626" w:hanging="360"/>
      </w:pPr>
    </w:lvl>
    <w:lvl w:ilvl="1" w:tplc="08090019" w:tentative="1">
      <w:start w:val="1"/>
      <w:numFmt w:val="lowerLetter"/>
      <w:lvlText w:val="%2."/>
      <w:lvlJc w:val="left"/>
      <w:pPr>
        <w:ind w:left="1346" w:hanging="360"/>
      </w:pPr>
    </w:lvl>
    <w:lvl w:ilvl="2" w:tplc="0809001B" w:tentative="1">
      <w:start w:val="1"/>
      <w:numFmt w:val="lowerRoman"/>
      <w:lvlText w:val="%3."/>
      <w:lvlJc w:val="right"/>
      <w:pPr>
        <w:ind w:left="2066" w:hanging="180"/>
      </w:pPr>
    </w:lvl>
    <w:lvl w:ilvl="3" w:tplc="0809000F" w:tentative="1">
      <w:start w:val="1"/>
      <w:numFmt w:val="decimal"/>
      <w:lvlText w:val="%4."/>
      <w:lvlJc w:val="left"/>
      <w:pPr>
        <w:ind w:left="2786" w:hanging="360"/>
      </w:pPr>
    </w:lvl>
    <w:lvl w:ilvl="4" w:tplc="08090019" w:tentative="1">
      <w:start w:val="1"/>
      <w:numFmt w:val="lowerLetter"/>
      <w:lvlText w:val="%5."/>
      <w:lvlJc w:val="left"/>
      <w:pPr>
        <w:ind w:left="3506" w:hanging="360"/>
      </w:pPr>
    </w:lvl>
    <w:lvl w:ilvl="5" w:tplc="0809001B" w:tentative="1">
      <w:start w:val="1"/>
      <w:numFmt w:val="lowerRoman"/>
      <w:lvlText w:val="%6."/>
      <w:lvlJc w:val="right"/>
      <w:pPr>
        <w:ind w:left="4226" w:hanging="180"/>
      </w:pPr>
    </w:lvl>
    <w:lvl w:ilvl="6" w:tplc="0809000F" w:tentative="1">
      <w:start w:val="1"/>
      <w:numFmt w:val="decimal"/>
      <w:lvlText w:val="%7."/>
      <w:lvlJc w:val="left"/>
      <w:pPr>
        <w:ind w:left="4946" w:hanging="360"/>
      </w:pPr>
    </w:lvl>
    <w:lvl w:ilvl="7" w:tplc="08090019" w:tentative="1">
      <w:start w:val="1"/>
      <w:numFmt w:val="lowerLetter"/>
      <w:lvlText w:val="%8."/>
      <w:lvlJc w:val="left"/>
      <w:pPr>
        <w:ind w:left="5666" w:hanging="360"/>
      </w:pPr>
    </w:lvl>
    <w:lvl w:ilvl="8" w:tplc="0809001B" w:tentative="1">
      <w:start w:val="1"/>
      <w:numFmt w:val="lowerRoman"/>
      <w:lvlText w:val="%9."/>
      <w:lvlJc w:val="right"/>
      <w:pPr>
        <w:ind w:left="6386" w:hanging="180"/>
      </w:pPr>
    </w:lvl>
  </w:abstractNum>
  <w:abstractNum w:abstractNumId="2" w15:restartNumberingAfterBreak="0">
    <w:nsid w:val="06244B22"/>
    <w:multiLevelType w:val="hybridMultilevel"/>
    <w:tmpl w:val="4CEEDCD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B28DF"/>
    <w:multiLevelType w:val="hybridMultilevel"/>
    <w:tmpl w:val="5260B51C"/>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09E37571"/>
    <w:multiLevelType w:val="hybridMultilevel"/>
    <w:tmpl w:val="F9746E1C"/>
    <w:lvl w:ilvl="0" w:tplc="CC764A8A">
      <w:start w:val="1"/>
      <w:numFmt w:val="decimal"/>
      <w:lvlText w:val="%1."/>
      <w:lvlJc w:val="left"/>
      <w:pPr>
        <w:ind w:left="720" w:hanging="360"/>
      </w:pPr>
      <w:rPr>
        <w:rFonts w:eastAsiaTheme="majorEastAsia" w:cstheme="majorBid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54838"/>
    <w:multiLevelType w:val="hybridMultilevel"/>
    <w:tmpl w:val="48185560"/>
    <w:lvl w:ilvl="0" w:tplc="C1660368">
      <w:start w:val="1"/>
      <w:numFmt w:val="bullet"/>
      <w:lvlText w:val=""/>
      <w:lvlJc w:val="left"/>
      <w:pPr>
        <w:ind w:left="7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D102E"/>
    <w:multiLevelType w:val="hybridMultilevel"/>
    <w:tmpl w:val="77BE2E28"/>
    <w:lvl w:ilvl="0" w:tplc="82A6BEBA">
      <w:start w:val="1"/>
      <w:numFmt w:val="upperLetter"/>
      <w:lvlText w:val="%1."/>
      <w:lvlJc w:val="left"/>
      <w:pPr>
        <w:ind w:left="430" w:hanging="360"/>
      </w:pPr>
      <w:rPr>
        <w:rFonts w:eastAsia="Tahoma" w:cs="Arial" w:hint="default"/>
        <w:b/>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7" w15:restartNumberingAfterBreak="0">
    <w:nsid w:val="0D2B5782"/>
    <w:multiLevelType w:val="hybridMultilevel"/>
    <w:tmpl w:val="EEA26E3C"/>
    <w:lvl w:ilvl="0" w:tplc="B75CCA0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A26B4E"/>
    <w:multiLevelType w:val="hybridMultilevel"/>
    <w:tmpl w:val="9724C5B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D30CAC"/>
    <w:multiLevelType w:val="hybridMultilevel"/>
    <w:tmpl w:val="CCDA81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EF4F28"/>
    <w:multiLevelType w:val="hybridMultilevel"/>
    <w:tmpl w:val="6CD82F8C"/>
    <w:lvl w:ilvl="0" w:tplc="69D80342">
      <w:start w:val="1"/>
      <w:numFmt w:val="bullet"/>
      <w:lvlText w:val=""/>
      <w:lvlJc w:val="left"/>
      <w:pPr>
        <w:ind w:left="360" w:hanging="360"/>
      </w:pPr>
      <w:rPr>
        <w:rFonts w:ascii="Symbol" w:hAnsi="Symbol" w:hint="default"/>
      </w:rPr>
    </w:lvl>
    <w:lvl w:ilvl="1" w:tplc="72943B4E">
      <w:start w:val="1"/>
      <w:numFmt w:val="bullet"/>
      <w:lvlText w:val="-"/>
      <w:lvlJc w:val="left"/>
      <w:pPr>
        <w:ind w:left="1080" w:hanging="360"/>
      </w:pPr>
      <w:rPr>
        <w:rFonts w:ascii="Times New Roman" w:hAnsi="Times New Roman" w:cs="Times New Roman" w:hint="default"/>
      </w:rPr>
    </w:lvl>
    <w:lvl w:ilvl="2" w:tplc="749AAE6C">
      <w:start w:val="1"/>
      <w:numFmt w:val="bullet"/>
      <w:lvlText w:val=""/>
      <w:lvlJc w:val="left"/>
      <w:pPr>
        <w:ind w:left="1800" w:hanging="360"/>
      </w:pPr>
      <w:rPr>
        <w:rFonts w:ascii="Wingdings" w:hAnsi="Wingdings" w:hint="default"/>
      </w:rPr>
    </w:lvl>
    <w:lvl w:ilvl="3" w:tplc="D844682E">
      <w:start w:val="1"/>
      <w:numFmt w:val="bullet"/>
      <w:lvlText w:val=""/>
      <w:lvlJc w:val="left"/>
      <w:pPr>
        <w:ind w:left="2520" w:hanging="360"/>
      </w:pPr>
      <w:rPr>
        <w:rFonts w:ascii="Symbol" w:hAnsi="Symbol" w:hint="default"/>
      </w:rPr>
    </w:lvl>
    <w:lvl w:ilvl="4" w:tplc="24CAC746">
      <w:start w:val="1"/>
      <w:numFmt w:val="bullet"/>
      <w:lvlText w:val="o"/>
      <w:lvlJc w:val="left"/>
      <w:pPr>
        <w:ind w:left="3240" w:hanging="360"/>
      </w:pPr>
      <w:rPr>
        <w:rFonts w:ascii="Courier New" w:hAnsi="Courier New" w:cs="Times New Roman" w:hint="default"/>
      </w:rPr>
    </w:lvl>
    <w:lvl w:ilvl="5" w:tplc="645C82AC">
      <w:start w:val="1"/>
      <w:numFmt w:val="bullet"/>
      <w:lvlText w:val=""/>
      <w:lvlJc w:val="left"/>
      <w:pPr>
        <w:ind w:left="3960" w:hanging="360"/>
      </w:pPr>
      <w:rPr>
        <w:rFonts w:ascii="Wingdings" w:hAnsi="Wingdings" w:hint="default"/>
      </w:rPr>
    </w:lvl>
    <w:lvl w:ilvl="6" w:tplc="6AB2860C">
      <w:start w:val="1"/>
      <w:numFmt w:val="bullet"/>
      <w:lvlText w:val=""/>
      <w:lvlJc w:val="left"/>
      <w:pPr>
        <w:ind w:left="4680" w:hanging="360"/>
      </w:pPr>
      <w:rPr>
        <w:rFonts w:ascii="Symbol" w:hAnsi="Symbol" w:hint="default"/>
      </w:rPr>
    </w:lvl>
    <w:lvl w:ilvl="7" w:tplc="FB48941C">
      <w:start w:val="1"/>
      <w:numFmt w:val="bullet"/>
      <w:lvlText w:val="o"/>
      <w:lvlJc w:val="left"/>
      <w:pPr>
        <w:ind w:left="5400" w:hanging="360"/>
      </w:pPr>
      <w:rPr>
        <w:rFonts w:ascii="Courier New" w:hAnsi="Courier New" w:cs="Times New Roman" w:hint="default"/>
      </w:rPr>
    </w:lvl>
    <w:lvl w:ilvl="8" w:tplc="64CECFEE">
      <w:start w:val="1"/>
      <w:numFmt w:val="bullet"/>
      <w:lvlText w:val=""/>
      <w:lvlJc w:val="left"/>
      <w:pPr>
        <w:ind w:left="6120" w:hanging="360"/>
      </w:pPr>
      <w:rPr>
        <w:rFonts w:ascii="Wingdings" w:hAnsi="Wingdings" w:hint="default"/>
      </w:rPr>
    </w:lvl>
  </w:abstractNum>
  <w:abstractNum w:abstractNumId="11" w15:restartNumberingAfterBreak="0">
    <w:nsid w:val="187863ED"/>
    <w:multiLevelType w:val="hybridMultilevel"/>
    <w:tmpl w:val="96F0EDC0"/>
    <w:lvl w:ilvl="0" w:tplc="08090015">
      <w:start w:val="1"/>
      <w:numFmt w:val="upperLetter"/>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2" w15:restartNumberingAfterBreak="0">
    <w:nsid w:val="1D950610"/>
    <w:multiLevelType w:val="hybridMultilevel"/>
    <w:tmpl w:val="8B327882"/>
    <w:lvl w:ilvl="0" w:tplc="8D6844E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161C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B8C4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D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2802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F294B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EE88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CE3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44F17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29015B"/>
    <w:multiLevelType w:val="hybridMultilevel"/>
    <w:tmpl w:val="755001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5E559D"/>
    <w:multiLevelType w:val="hybridMultilevel"/>
    <w:tmpl w:val="47888D74"/>
    <w:lvl w:ilvl="0" w:tplc="0108E78A">
      <w:start w:val="3"/>
      <w:numFmt w:val="decimal"/>
      <w:lvlText w:val="%1."/>
      <w:lvlJc w:val="left"/>
      <w:pPr>
        <w:ind w:left="1080" w:hanging="360"/>
      </w:pPr>
      <w:rPr>
        <w:rFonts w:eastAsiaTheme="majorEastAsia" w:cstheme="majorBidi" w:hint="default"/>
        <w:b/>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504BFB"/>
    <w:multiLevelType w:val="hybridMultilevel"/>
    <w:tmpl w:val="75C2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F5F1B"/>
    <w:multiLevelType w:val="hybridMultilevel"/>
    <w:tmpl w:val="E4E852F6"/>
    <w:lvl w:ilvl="0" w:tplc="070CD36A">
      <w:start w:val="1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4A2E50"/>
    <w:multiLevelType w:val="hybridMultilevel"/>
    <w:tmpl w:val="CF3A97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A06BB"/>
    <w:multiLevelType w:val="hybridMultilevel"/>
    <w:tmpl w:val="885801EA"/>
    <w:lvl w:ilvl="0" w:tplc="53A2D136">
      <w:start w:val="3"/>
      <w:numFmt w:val="decimal"/>
      <w:lvlText w:val="%1."/>
      <w:lvlJc w:val="left"/>
      <w:pPr>
        <w:ind w:left="720" w:hanging="360"/>
      </w:pPr>
      <w:rPr>
        <w:rFonts w:eastAsiaTheme="majorEastAsia" w:cstheme="majorBid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002AB"/>
    <w:multiLevelType w:val="hybridMultilevel"/>
    <w:tmpl w:val="31A637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66504E"/>
    <w:multiLevelType w:val="hybridMultilevel"/>
    <w:tmpl w:val="7DACD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4863041"/>
    <w:multiLevelType w:val="hybridMultilevel"/>
    <w:tmpl w:val="BE2ADE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040E9"/>
    <w:multiLevelType w:val="hybridMultilevel"/>
    <w:tmpl w:val="DF28AB12"/>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37476D83"/>
    <w:multiLevelType w:val="hybridMultilevel"/>
    <w:tmpl w:val="1CC62690"/>
    <w:lvl w:ilvl="0" w:tplc="C16603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90A87"/>
    <w:multiLevelType w:val="hybridMultilevel"/>
    <w:tmpl w:val="EE2C92AC"/>
    <w:lvl w:ilvl="0" w:tplc="5748FBFC">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325EAE"/>
    <w:multiLevelType w:val="hybridMultilevel"/>
    <w:tmpl w:val="035408CC"/>
    <w:lvl w:ilvl="0" w:tplc="E2AC9A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D21E4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E8ED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C480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0C0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D09B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E283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8EA9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8E00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3120F5"/>
    <w:multiLevelType w:val="hybridMultilevel"/>
    <w:tmpl w:val="885801EA"/>
    <w:lvl w:ilvl="0" w:tplc="FFFFFFFF">
      <w:start w:val="3"/>
      <w:numFmt w:val="decimal"/>
      <w:lvlText w:val="%1."/>
      <w:lvlJc w:val="left"/>
      <w:pPr>
        <w:ind w:left="720" w:hanging="360"/>
      </w:pPr>
      <w:rPr>
        <w:rFonts w:eastAsiaTheme="majorEastAsia" w:cstheme="majorBidi"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624707"/>
    <w:multiLevelType w:val="hybridMultilevel"/>
    <w:tmpl w:val="23EA10FA"/>
    <w:lvl w:ilvl="0" w:tplc="C3A6432E">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2C26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6CEC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E652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7841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4E6A4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BED8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6AEE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C67A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665113"/>
    <w:multiLevelType w:val="hybridMultilevel"/>
    <w:tmpl w:val="0B286A14"/>
    <w:lvl w:ilvl="0" w:tplc="0A4A3E78">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F065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4EFA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5E8D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6C6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6AAA3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262A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C883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90B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9737BEF"/>
    <w:multiLevelType w:val="hybridMultilevel"/>
    <w:tmpl w:val="78A4BF18"/>
    <w:lvl w:ilvl="0" w:tplc="B406DCF0">
      <w:start w:val="1"/>
      <w:numFmt w:val="upp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100690"/>
    <w:multiLevelType w:val="multilevel"/>
    <w:tmpl w:val="FC90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5061DF"/>
    <w:multiLevelType w:val="hybridMultilevel"/>
    <w:tmpl w:val="E55458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2E1813"/>
    <w:multiLevelType w:val="hybridMultilevel"/>
    <w:tmpl w:val="76AE8382"/>
    <w:lvl w:ilvl="0" w:tplc="08090015">
      <w:start w:val="1"/>
      <w:numFmt w:val="upperLetter"/>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33" w15:restartNumberingAfterBreak="0">
    <w:nsid w:val="55DE73E1"/>
    <w:multiLevelType w:val="hybridMultilevel"/>
    <w:tmpl w:val="794603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C86D23"/>
    <w:multiLevelType w:val="hybridMultilevel"/>
    <w:tmpl w:val="5EB4949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075E38"/>
    <w:multiLevelType w:val="hybridMultilevel"/>
    <w:tmpl w:val="B7AE2604"/>
    <w:lvl w:ilvl="0" w:tplc="EBBC1F7C">
      <w:start w:val="1"/>
      <w:numFmt w:val="upp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A3205"/>
    <w:multiLevelType w:val="hybridMultilevel"/>
    <w:tmpl w:val="359A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D807A2"/>
    <w:multiLevelType w:val="hybridMultilevel"/>
    <w:tmpl w:val="FDB6F94C"/>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8" w15:restartNumberingAfterBreak="0">
    <w:nsid w:val="6270207E"/>
    <w:multiLevelType w:val="hybridMultilevel"/>
    <w:tmpl w:val="0B448122"/>
    <w:lvl w:ilvl="0" w:tplc="CA548E78">
      <w:start w:val="1"/>
      <w:numFmt w:val="upperLetter"/>
      <w:lvlText w:val="%1."/>
      <w:lvlJc w:val="left"/>
      <w:pPr>
        <w:ind w:left="389" w:hanging="360"/>
      </w:pPr>
      <w:rPr>
        <w:rFonts w:ascii="Tahoma" w:eastAsia="Tahoma" w:hAnsi="Tahoma" w:cs="Tahoma"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39" w15:restartNumberingAfterBreak="0">
    <w:nsid w:val="69023177"/>
    <w:multiLevelType w:val="hybridMultilevel"/>
    <w:tmpl w:val="80165590"/>
    <w:lvl w:ilvl="0" w:tplc="CECA9724">
      <w:start w:val="1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000673"/>
    <w:multiLevelType w:val="hybridMultilevel"/>
    <w:tmpl w:val="1068AE6C"/>
    <w:lvl w:ilvl="0" w:tplc="53A2D136">
      <w:start w:val="7"/>
      <w:numFmt w:val="decimal"/>
      <w:lvlText w:val="%1."/>
      <w:lvlJc w:val="left"/>
      <w:pPr>
        <w:ind w:left="720" w:hanging="360"/>
      </w:pPr>
      <w:rPr>
        <w:rFonts w:eastAsiaTheme="majorEastAsia" w:cstheme="majorBid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5D7F41"/>
    <w:multiLevelType w:val="hybridMultilevel"/>
    <w:tmpl w:val="75B4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C251A"/>
    <w:multiLevelType w:val="hybridMultilevel"/>
    <w:tmpl w:val="0166218C"/>
    <w:lvl w:ilvl="0" w:tplc="52A29D10">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AC1B4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20FB2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728F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AEA0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E289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EE1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AE88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E49A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3234485"/>
    <w:multiLevelType w:val="hybridMultilevel"/>
    <w:tmpl w:val="C0785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0B60C2"/>
    <w:multiLevelType w:val="hybridMultilevel"/>
    <w:tmpl w:val="8C8AEF90"/>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5" w15:restartNumberingAfterBreak="0">
    <w:nsid w:val="76C64A1B"/>
    <w:multiLevelType w:val="hybridMultilevel"/>
    <w:tmpl w:val="1A70A738"/>
    <w:lvl w:ilvl="0" w:tplc="43683D5E">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476CD1"/>
    <w:multiLevelType w:val="hybridMultilevel"/>
    <w:tmpl w:val="CBCA7C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C847E5"/>
    <w:multiLevelType w:val="hybridMultilevel"/>
    <w:tmpl w:val="9F946E80"/>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8" w15:restartNumberingAfterBreak="0">
    <w:nsid w:val="7D3A62FD"/>
    <w:multiLevelType w:val="hybridMultilevel"/>
    <w:tmpl w:val="E56CF2F8"/>
    <w:lvl w:ilvl="0" w:tplc="3096667A">
      <w:start w:val="14"/>
      <w:numFmt w:val="decimal"/>
      <w:lvlText w:val="%1."/>
      <w:lvlJc w:val="left"/>
      <w:pPr>
        <w:ind w:left="720" w:hanging="360"/>
      </w:pPr>
      <w:rPr>
        <w:rFonts w:eastAsiaTheme="majorEastAsia" w:cstheme="majorBid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582627">
    <w:abstractNumId w:val="25"/>
  </w:num>
  <w:num w:numId="2" w16cid:durableId="1549535134">
    <w:abstractNumId w:val="12"/>
  </w:num>
  <w:num w:numId="3" w16cid:durableId="792362260">
    <w:abstractNumId w:val="0"/>
  </w:num>
  <w:num w:numId="4" w16cid:durableId="1231574893">
    <w:abstractNumId w:val="42"/>
  </w:num>
  <w:num w:numId="5" w16cid:durableId="1876497539">
    <w:abstractNumId w:val="28"/>
  </w:num>
  <w:num w:numId="6" w16cid:durableId="1614166503">
    <w:abstractNumId w:val="27"/>
  </w:num>
  <w:num w:numId="7" w16cid:durableId="2038310510">
    <w:abstractNumId w:val="5"/>
  </w:num>
  <w:num w:numId="8" w16cid:durableId="1110470781">
    <w:abstractNumId w:val="30"/>
  </w:num>
  <w:num w:numId="9" w16cid:durableId="936058935">
    <w:abstractNumId w:val="10"/>
  </w:num>
  <w:num w:numId="10" w16cid:durableId="627661234">
    <w:abstractNumId w:val="20"/>
  </w:num>
  <w:num w:numId="11" w16cid:durableId="613832750">
    <w:abstractNumId w:val="23"/>
  </w:num>
  <w:num w:numId="12" w16cid:durableId="1369725156">
    <w:abstractNumId w:val="43"/>
  </w:num>
  <w:num w:numId="13" w16cid:durableId="317880257">
    <w:abstractNumId w:val="41"/>
  </w:num>
  <w:num w:numId="14" w16cid:durableId="711660999">
    <w:abstractNumId w:val="15"/>
  </w:num>
  <w:num w:numId="15" w16cid:durableId="690111144">
    <w:abstractNumId w:val="34"/>
  </w:num>
  <w:num w:numId="16" w16cid:durableId="724790725">
    <w:abstractNumId w:val="37"/>
  </w:num>
  <w:num w:numId="17" w16cid:durableId="1513493864">
    <w:abstractNumId w:val="38"/>
  </w:num>
  <w:num w:numId="18" w16cid:durableId="359162059">
    <w:abstractNumId w:val="9"/>
  </w:num>
  <w:num w:numId="19" w16cid:durableId="831137041">
    <w:abstractNumId w:val="22"/>
  </w:num>
  <w:num w:numId="20" w16cid:durableId="816150488">
    <w:abstractNumId w:val="36"/>
  </w:num>
  <w:num w:numId="21" w16cid:durableId="1339891692">
    <w:abstractNumId w:val="4"/>
  </w:num>
  <w:num w:numId="22" w16cid:durableId="1582519460">
    <w:abstractNumId w:val="7"/>
  </w:num>
  <w:num w:numId="23" w16cid:durableId="626198587">
    <w:abstractNumId w:val="14"/>
  </w:num>
  <w:num w:numId="24" w16cid:durableId="454375546">
    <w:abstractNumId w:val="45"/>
  </w:num>
  <w:num w:numId="25" w16cid:durableId="1087573954">
    <w:abstractNumId w:val="21"/>
  </w:num>
  <w:num w:numId="26" w16cid:durableId="1575628508">
    <w:abstractNumId w:val="35"/>
  </w:num>
  <w:num w:numId="27" w16cid:durableId="2145461865">
    <w:abstractNumId w:val="33"/>
  </w:num>
  <w:num w:numId="28" w16cid:durableId="837502286">
    <w:abstractNumId w:val="46"/>
  </w:num>
  <w:num w:numId="29" w16cid:durableId="1577008150">
    <w:abstractNumId w:val="32"/>
  </w:num>
  <w:num w:numId="30" w16cid:durableId="2053530385">
    <w:abstractNumId w:val="29"/>
  </w:num>
  <w:num w:numId="31" w16cid:durableId="866866402">
    <w:abstractNumId w:val="17"/>
  </w:num>
  <w:num w:numId="32" w16cid:durableId="229972436">
    <w:abstractNumId w:val="2"/>
  </w:num>
  <w:num w:numId="33" w16cid:durableId="2108384100">
    <w:abstractNumId w:val="6"/>
  </w:num>
  <w:num w:numId="34" w16cid:durableId="755906240">
    <w:abstractNumId w:val="11"/>
  </w:num>
  <w:num w:numId="35" w16cid:durableId="88548133">
    <w:abstractNumId w:val="16"/>
  </w:num>
  <w:num w:numId="36" w16cid:durableId="387608497">
    <w:abstractNumId w:val="13"/>
  </w:num>
  <w:num w:numId="37" w16cid:durableId="780344662">
    <w:abstractNumId w:val="19"/>
  </w:num>
  <w:num w:numId="38" w16cid:durableId="1571161584">
    <w:abstractNumId w:val="39"/>
  </w:num>
  <w:num w:numId="39" w16cid:durableId="2142765128">
    <w:abstractNumId w:val="1"/>
  </w:num>
  <w:num w:numId="40" w16cid:durableId="1455440429">
    <w:abstractNumId w:val="47"/>
  </w:num>
  <w:num w:numId="41" w16cid:durableId="1903589888">
    <w:abstractNumId w:val="18"/>
  </w:num>
  <w:num w:numId="42" w16cid:durableId="2037340907">
    <w:abstractNumId w:val="24"/>
  </w:num>
  <w:num w:numId="43" w16cid:durableId="2060979552">
    <w:abstractNumId w:val="31"/>
  </w:num>
  <w:num w:numId="44" w16cid:durableId="1443257416">
    <w:abstractNumId w:val="3"/>
  </w:num>
  <w:num w:numId="45" w16cid:durableId="1303920524">
    <w:abstractNumId w:val="8"/>
  </w:num>
  <w:num w:numId="46" w16cid:durableId="364449505">
    <w:abstractNumId w:val="44"/>
  </w:num>
  <w:num w:numId="47" w16cid:durableId="1113941916">
    <w:abstractNumId w:val="48"/>
  </w:num>
  <w:num w:numId="48" w16cid:durableId="281572392">
    <w:abstractNumId w:val="26"/>
  </w:num>
  <w:num w:numId="49" w16cid:durableId="71632072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E3"/>
    <w:rsid w:val="00004820"/>
    <w:rsid w:val="000110F7"/>
    <w:rsid w:val="00016972"/>
    <w:rsid w:val="0002069A"/>
    <w:rsid w:val="000234DC"/>
    <w:rsid w:val="000328E2"/>
    <w:rsid w:val="00034D9B"/>
    <w:rsid w:val="00041B1A"/>
    <w:rsid w:val="000551C3"/>
    <w:rsid w:val="000623DD"/>
    <w:rsid w:val="00062FBC"/>
    <w:rsid w:val="00064D36"/>
    <w:rsid w:val="00086A10"/>
    <w:rsid w:val="000D6319"/>
    <w:rsid w:val="000E3B97"/>
    <w:rsid w:val="00115FE3"/>
    <w:rsid w:val="0011722C"/>
    <w:rsid w:val="00143442"/>
    <w:rsid w:val="0014489D"/>
    <w:rsid w:val="00166138"/>
    <w:rsid w:val="00170320"/>
    <w:rsid w:val="00175367"/>
    <w:rsid w:val="00176091"/>
    <w:rsid w:val="0019340F"/>
    <w:rsid w:val="001A08F0"/>
    <w:rsid w:val="001A5C54"/>
    <w:rsid w:val="001B7BE6"/>
    <w:rsid w:val="001B9CA1"/>
    <w:rsid w:val="001C46EB"/>
    <w:rsid w:val="001C602B"/>
    <w:rsid w:val="001D2274"/>
    <w:rsid w:val="001D39F6"/>
    <w:rsid w:val="001E446B"/>
    <w:rsid w:val="001F2451"/>
    <w:rsid w:val="001F6739"/>
    <w:rsid w:val="0021479C"/>
    <w:rsid w:val="00224BDE"/>
    <w:rsid w:val="00241EAD"/>
    <w:rsid w:val="00247F2A"/>
    <w:rsid w:val="00263ABC"/>
    <w:rsid w:val="002714E2"/>
    <w:rsid w:val="00272B86"/>
    <w:rsid w:val="002B15F4"/>
    <w:rsid w:val="002B54FB"/>
    <w:rsid w:val="002B791A"/>
    <w:rsid w:val="002C4818"/>
    <w:rsid w:val="002C5066"/>
    <w:rsid w:val="002D5F93"/>
    <w:rsid w:val="002E5814"/>
    <w:rsid w:val="002F3DE2"/>
    <w:rsid w:val="002F533E"/>
    <w:rsid w:val="0030224D"/>
    <w:rsid w:val="003043E6"/>
    <w:rsid w:val="00321DCD"/>
    <w:rsid w:val="00330F13"/>
    <w:rsid w:val="00331A98"/>
    <w:rsid w:val="00337C54"/>
    <w:rsid w:val="00340422"/>
    <w:rsid w:val="0035729D"/>
    <w:rsid w:val="003601E7"/>
    <w:rsid w:val="0036054E"/>
    <w:rsid w:val="0036575A"/>
    <w:rsid w:val="003736D2"/>
    <w:rsid w:val="00391BC9"/>
    <w:rsid w:val="00393933"/>
    <w:rsid w:val="003B1685"/>
    <w:rsid w:val="004020F4"/>
    <w:rsid w:val="0041008F"/>
    <w:rsid w:val="004118FB"/>
    <w:rsid w:val="00416693"/>
    <w:rsid w:val="0042630E"/>
    <w:rsid w:val="0046274E"/>
    <w:rsid w:val="00464AAE"/>
    <w:rsid w:val="004735BC"/>
    <w:rsid w:val="00476130"/>
    <w:rsid w:val="0048498B"/>
    <w:rsid w:val="00491735"/>
    <w:rsid w:val="004B0135"/>
    <w:rsid w:val="004B0636"/>
    <w:rsid w:val="004B3F9C"/>
    <w:rsid w:val="004B7B84"/>
    <w:rsid w:val="004C6096"/>
    <w:rsid w:val="004D42E2"/>
    <w:rsid w:val="004D7070"/>
    <w:rsid w:val="004D70C7"/>
    <w:rsid w:val="004F23D0"/>
    <w:rsid w:val="004F2BA8"/>
    <w:rsid w:val="004F4876"/>
    <w:rsid w:val="00517B74"/>
    <w:rsid w:val="00532631"/>
    <w:rsid w:val="00543F63"/>
    <w:rsid w:val="005518B3"/>
    <w:rsid w:val="005614F2"/>
    <w:rsid w:val="005644CA"/>
    <w:rsid w:val="005815CB"/>
    <w:rsid w:val="00594B6E"/>
    <w:rsid w:val="005A45CF"/>
    <w:rsid w:val="005A6AEC"/>
    <w:rsid w:val="005B0248"/>
    <w:rsid w:val="005B7C7A"/>
    <w:rsid w:val="005D1A06"/>
    <w:rsid w:val="005D4245"/>
    <w:rsid w:val="005E16E9"/>
    <w:rsid w:val="005F1DC2"/>
    <w:rsid w:val="006003A7"/>
    <w:rsid w:val="0061129A"/>
    <w:rsid w:val="00613ACE"/>
    <w:rsid w:val="00623149"/>
    <w:rsid w:val="00635353"/>
    <w:rsid w:val="006504AC"/>
    <w:rsid w:val="00671A8C"/>
    <w:rsid w:val="006B3820"/>
    <w:rsid w:val="006D0019"/>
    <w:rsid w:val="007155BF"/>
    <w:rsid w:val="00726FA8"/>
    <w:rsid w:val="007316F5"/>
    <w:rsid w:val="007330C0"/>
    <w:rsid w:val="007365E4"/>
    <w:rsid w:val="007467B2"/>
    <w:rsid w:val="00757DCE"/>
    <w:rsid w:val="00770EC0"/>
    <w:rsid w:val="00773E34"/>
    <w:rsid w:val="00786303"/>
    <w:rsid w:val="0079460F"/>
    <w:rsid w:val="007A22D5"/>
    <w:rsid w:val="007B10BF"/>
    <w:rsid w:val="007B1CDC"/>
    <w:rsid w:val="007B2D9C"/>
    <w:rsid w:val="007D1085"/>
    <w:rsid w:val="007D29CB"/>
    <w:rsid w:val="007E11B7"/>
    <w:rsid w:val="007F23BF"/>
    <w:rsid w:val="00803329"/>
    <w:rsid w:val="00823EE7"/>
    <w:rsid w:val="00882A72"/>
    <w:rsid w:val="008867BB"/>
    <w:rsid w:val="00893149"/>
    <w:rsid w:val="00895A29"/>
    <w:rsid w:val="008B651B"/>
    <w:rsid w:val="008E187E"/>
    <w:rsid w:val="008F656E"/>
    <w:rsid w:val="009663E2"/>
    <w:rsid w:val="00971D96"/>
    <w:rsid w:val="00973F56"/>
    <w:rsid w:val="00985211"/>
    <w:rsid w:val="0099267B"/>
    <w:rsid w:val="009954C5"/>
    <w:rsid w:val="009A43E6"/>
    <w:rsid w:val="009B1D9A"/>
    <w:rsid w:val="009B75F2"/>
    <w:rsid w:val="009E6352"/>
    <w:rsid w:val="00A12372"/>
    <w:rsid w:val="00A319C1"/>
    <w:rsid w:val="00A33B7F"/>
    <w:rsid w:val="00A34CCB"/>
    <w:rsid w:val="00A54A3B"/>
    <w:rsid w:val="00A7562A"/>
    <w:rsid w:val="00A81C97"/>
    <w:rsid w:val="00A86FAD"/>
    <w:rsid w:val="00A96A5E"/>
    <w:rsid w:val="00A97A33"/>
    <w:rsid w:val="00AA60B6"/>
    <w:rsid w:val="00AA6411"/>
    <w:rsid w:val="00AB154B"/>
    <w:rsid w:val="00AF64D4"/>
    <w:rsid w:val="00B07CFA"/>
    <w:rsid w:val="00B21889"/>
    <w:rsid w:val="00B326FC"/>
    <w:rsid w:val="00B42F1F"/>
    <w:rsid w:val="00B6294D"/>
    <w:rsid w:val="00B63F16"/>
    <w:rsid w:val="00B643A5"/>
    <w:rsid w:val="00B64DCF"/>
    <w:rsid w:val="00B82E4B"/>
    <w:rsid w:val="00B8747F"/>
    <w:rsid w:val="00B87893"/>
    <w:rsid w:val="00B87F81"/>
    <w:rsid w:val="00B9302A"/>
    <w:rsid w:val="00B95225"/>
    <w:rsid w:val="00B96FCC"/>
    <w:rsid w:val="00BB76F3"/>
    <w:rsid w:val="00BC6287"/>
    <w:rsid w:val="00BC7CB8"/>
    <w:rsid w:val="00BF14D8"/>
    <w:rsid w:val="00BF1F75"/>
    <w:rsid w:val="00C04008"/>
    <w:rsid w:val="00C1135F"/>
    <w:rsid w:val="00C15C1C"/>
    <w:rsid w:val="00C166D5"/>
    <w:rsid w:val="00C16DAC"/>
    <w:rsid w:val="00C16E27"/>
    <w:rsid w:val="00C17280"/>
    <w:rsid w:val="00C1796C"/>
    <w:rsid w:val="00C31381"/>
    <w:rsid w:val="00C601C0"/>
    <w:rsid w:val="00C66398"/>
    <w:rsid w:val="00C757BE"/>
    <w:rsid w:val="00C766D2"/>
    <w:rsid w:val="00C927D6"/>
    <w:rsid w:val="00CA6A45"/>
    <w:rsid w:val="00CE546F"/>
    <w:rsid w:val="00D0101B"/>
    <w:rsid w:val="00D3354D"/>
    <w:rsid w:val="00D379EB"/>
    <w:rsid w:val="00D55684"/>
    <w:rsid w:val="00D60C9B"/>
    <w:rsid w:val="00D6687A"/>
    <w:rsid w:val="00D671E0"/>
    <w:rsid w:val="00D81355"/>
    <w:rsid w:val="00D96A52"/>
    <w:rsid w:val="00D96E10"/>
    <w:rsid w:val="00DA77EE"/>
    <w:rsid w:val="00E04DC5"/>
    <w:rsid w:val="00E15773"/>
    <w:rsid w:val="00E26D3E"/>
    <w:rsid w:val="00E33B25"/>
    <w:rsid w:val="00E3433F"/>
    <w:rsid w:val="00E435A4"/>
    <w:rsid w:val="00E43C1B"/>
    <w:rsid w:val="00E57231"/>
    <w:rsid w:val="00E67C4E"/>
    <w:rsid w:val="00E93523"/>
    <w:rsid w:val="00E93CB8"/>
    <w:rsid w:val="00E93FB2"/>
    <w:rsid w:val="00EF0479"/>
    <w:rsid w:val="00F04C41"/>
    <w:rsid w:val="00F31AB1"/>
    <w:rsid w:val="00F4379B"/>
    <w:rsid w:val="00F5496E"/>
    <w:rsid w:val="00F73C56"/>
    <w:rsid w:val="00F97CA8"/>
    <w:rsid w:val="00FA18A0"/>
    <w:rsid w:val="00FA5227"/>
    <w:rsid w:val="00FA5A9F"/>
    <w:rsid w:val="00FA755E"/>
    <w:rsid w:val="00FC0D50"/>
    <w:rsid w:val="00FC2387"/>
    <w:rsid w:val="00FC5ADC"/>
    <w:rsid w:val="00FD0559"/>
    <w:rsid w:val="00FE1BB9"/>
    <w:rsid w:val="00FE2838"/>
    <w:rsid w:val="00FF6192"/>
    <w:rsid w:val="0241110E"/>
    <w:rsid w:val="02D3C4EB"/>
    <w:rsid w:val="03898C30"/>
    <w:rsid w:val="03FC1451"/>
    <w:rsid w:val="06F5BF2A"/>
    <w:rsid w:val="07DE2205"/>
    <w:rsid w:val="0C462E0D"/>
    <w:rsid w:val="0CF7528A"/>
    <w:rsid w:val="0DCB56C3"/>
    <w:rsid w:val="0ECCCFAF"/>
    <w:rsid w:val="102EF34C"/>
    <w:rsid w:val="1049D311"/>
    <w:rsid w:val="10C3F06F"/>
    <w:rsid w:val="10D173FE"/>
    <w:rsid w:val="1195B3BD"/>
    <w:rsid w:val="119B8A15"/>
    <w:rsid w:val="12A976C1"/>
    <w:rsid w:val="13792BE1"/>
    <w:rsid w:val="1668BDE3"/>
    <w:rsid w:val="17C2C2E8"/>
    <w:rsid w:val="181BDE78"/>
    <w:rsid w:val="1875A840"/>
    <w:rsid w:val="18F62E66"/>
    <w:rsid w:val="19238C89"/>
    <w:rsid w:val="1B700236"/>
    <w:rsid w:val="1B959292"/>
    <w:rsid w:val="1C26D34C"/>
    <w:rsid w:val="1CBED70A"/>
    <w:rsid w:val="1DC2DEB6"/>
    <w:rsid w:val="1E05A41F"/>
    <w:rsid w:val="1E69D4D4"/>
    <w:rsid w:val="1F17558C"/>
    <w:rsid w:val="1F9656D2"/>
    <w:rsid w:val="21EDF382"/>
    <w:rsid w:val="22526337"/>
    <w:rsid w:val="24A06F8E"/>
    <w:rsid w:val="266A423F"/>
    <w:rsid w:val="26FA2B98"/>
    <w:rsid w:val="276170F9"/>
    <w:rsid w:val="29FB3BF5"/>
    <w:rsid w:val="2B923C54"/>
    <w:rsid w:val="2C86E86A"/>
    <w:rsid w:val="2D91F392"/>
    <w:rsid w:val="2F7BB2B4"/>
    <w:rsid w:val="2F9AF664"/>
    <w:rsid w:val="2FC21233"/>
    <w:rsid w:val="30316F24"/>
    <w:rsid w:val="304FDB31"/>
    <w:rsid w:val="310C09BA"/>
    <w:rsid w:val="31972688"/>
    <w:rsid w:val="321CF01E"/>
    <w:rsid w:val="33B8C07F"/>
    <w:rsid w:val="341E1C41"/>
    <w:rsid w:val="34C1E310"/>
    <w:rsid w:val="36891F6E"/>
    <w:rsid w:val="36A89D33"/>
    <w:rsid w:val="375677B0"/>
    <w:rsid w:val="38E56264"/>
    <w:rsid w:val="3BFF0A90"/>
    <w:rsid w:val="3C29E8D3"/>
    <w:rsid w:val="3C2E71C2"/>
    <w:rsid w:val="3D5479DC"/>
    <w:rsid w:val="3D55BDFC"/>
    <w:rsid w:val="3E1C1333"/>
    <w:rsid w:val="3EC1BEA0"/>
    <w:rsid w:val="3EFBC615"/>
    <w:rsid w:val="3F80409A"/>
    <w:rsid w:val="40FF1D6F"/>
    <w:rsid w:val="424D2AAB"/>
    <w:rsid w:val="43D69EFE"/>
    <w:rsid w:val="4792E750"/>
    <w:rsid w:val="47C4DFB2"/>
    <w:rsid w:val="47DB8174"/>
    <w:rsid w:val="49011034"/>
    <w:rsid w:val="49D9D8E2"/>
    <w:rsid w:val="4AE2F42A"/>
    <w:rsid w:val="4B3F7849"/>
    <w:rsid w:val="4C019AE8"/>
    <w:rsid w:val="4C1C8789"/>
    <w:rsid w:val="4C2B6D2F"/>
    <w:rsid w:val="4D64895D"/>
    <w:rsid w:val="4E056AC4"/>
    <w:rsid w:val="4E8BD92F"/>
    <w:rsid w:val="4F144716"/>
    <w:rsid w:val="51CA8241"/>
    <w:rsid w:val="524DCB39"/>
    <w:rsid w:val="534D4CE8"/>
    <w:rsid w:val="54324C39"/>
    <w:rsid w:val="5469AB24"/>
    <w:rsid w:val="55D4F95F"/>
    <w:rsid w:val="56F61E27"/>
    <w:rsid w:val="5718183D"/>
    <w:rsid w:val="5756117F"/>
    <w:rsid w:val="5770C9C0"/>
    <w:rsid w:val="5A5AC1EA"/>
    <w:rsid w:val="5AA8BB20"/>
    <w:rsid w:val="5B966916"/>
    <w:rsid w:val="5BB6107F"/>
    <w:rsid w:val="5C989B3B"/>
    <w:rsid w:val="5CD2A214"/>
    <w:rsid w:val="5D2146A9"/>
    <w:rsid w:val="5D6E2F70"/>
    <w:rsid w:val="5D87ED44"/>
    <w:rsid w:val="5DD2ADF6"/>
    <w:rsid w:val="5E6E7275"/>
    <w:rsid w:val="5FD2F051"/>
    <w:rsid w:val="60A5D032"/>
    <w:rsid w:val="60B15391"/>
    <w:rsid w:val="6166ED28"/>
    <w:rsid w:val="618B4CAB"/>
    <w:rsid w:val="6263AF32"/>
    <w:rsid w:val="652893CB"/>
    <w:rsid w:val="66305CFC"/>
    <w:rsid w:val="67C97F7B"/>
    <w:rsid w:val="6802537C"/>
    <w:rsid w:val="68A67E8C"/>
    <w:rsid w:val="68E71AD7"/>
    <w:rsid w:val="68ECB8D5"/>
    <w:rsid w:val="690192C1"/>
    <w:rsid w:val="6AF9252B"/>
    <w:rsid w:val="6C892250"/>
    <w:rsid w:val="6C9D9E47"/>
    <w:rsid w:val="6E3641FE"/>
    <w:rsid w:val="6F30D28D"/>
    <w:rsid w:val="6F778B91"/>
    <w:rsid w:val="6F8DEF17"/>
    <w:rsid w:val="71A732EC"/>
    <w:rsid w:val="73A97E63"/>
    <w:rsid w:val="73E2FCAE"/>
    <w:rsid w:val="75A820E7"/>
    <w:rsid w:val="75CC7236"/>
    <w:rsid w:val="76E11F25"/>
    <w:rsid w:val="7734067F"/>
    <w:rsid w:val="777971A1"/>
    <w:rsid w:val="783E2EC1"/>
    <w:rsid w:val="7941A1F2"/>
    <w:rsid w:val="7A70D209"/>
    <w:rsid w:val="7AFC1D1C"/>
    <w:rsid w:val="7BE6EA9F"/>
    <w:rsid w:val="7CEAFAA9"/>
    <w:rsid w:val="7D504711"/>
    <w:rsid w:val="7FBBCA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6F32D"/>
  <w15:docId w15:val="{F2F5D4A4-C4A2-4F2A-9708-4774E6BE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CF"/>
    <w:rPr>
      <w:rFonts w:ascii="Arial" w:hAnsi="Arial"/>
      <w:sz w:val="24"/>
    </w:rPr>
  </w:style>
  <w:style w:type="paragraph" w:styleId="Heading1">
    <w:name w:val="heading 1"/>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64DCF"/>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4B06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06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B64DCF"/>
    <w:pPr>
      <w:keepNext/>
      <w:keepLines/>
      <w:spacing w:before="80" w:after="4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770EC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heme="majorHAnsi" w:eastAsiaTheme="majorEastAsia" w:hAnsiTheme="majorHAnsi" w:cstheme="majorBidi"/>
      <w:color w:val="2F5496" w:themeColor="accent1" w:themeShade="BF"/>
      <w:sz w:val="40"/>
      <w:szCs w:val="4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43442"/>
    <w:rPr>
      <w:sz w:val="16"/>
      <w:szCs w:val="16"/>
    </w:rPr>
  </w:style>
  <w:style w:type="paragraph" w:styleId="CommentText">
    <w:name w:val="annotation text"/>
    <w:basedOn w:val="Normal"/>
    <w:link w:val="CommentTextChar"/>
    <w:uiPriority w:val="99"/>
    <w:unhideWhenUsed/>
    <w:rsid w:val="00143442"/>
    <w:pPr>
      <w:spacing w:line="240" w:lineRule="auto"/>
    </w:pPr>
    <w:rPr>
      <w:sz w:val="20"/>
      <w:szCs w:val="20"/>
    </w:rPr>
  </w:style>
  <w:style w:type="character" w:customStyle="1" w:styleId="CommentTextChar">
    <w:name w:val="Comment Text Char"/>
    <w:basedOn w:val="DefaultParagraphFont"/>
    <w:link w:val="CommentText"/>
    <w:uiPriority w:val="99"/>
    <w:rsid w:val="0014344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43442"/>
    <w:rPr>
      <w:b/>
      <w:bCs/>
    </w:rPr>
  </w:style>
  <w:style w:type="character" w:customStyle="1" w:styleId="CommentSubjectChar">
    <w:name w:val="Comment Subject Char"/>
    <w:basedOn w:val="CommentTextChar"/>
    <w:link w:val="CommentSubject"/>
    <w:uiPriority w:val="99"/>
    <w:semiHidden/>
    <w:rsid w:val="00143442"/>
    <w:rPr>
      <w:rFonts w:ascii="Arial" w:eastAsia="Arial" w:hAnsi="Arial" w:cs="Arial"/>
      <w:b/>
      <w:bCs/>
      <w:color w:val="000000"/>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BC7CB8"/>
    <w:pPr>
      <w:ind w:left="720"/>
      <w:contextualSpacing/>
    </w:pPr>
  </w:style>
  <w:style w:type="character" w:styleId="Hyperlink">
    <w:name w:val="Hyperlink"/>
    <w:basedOn w:val="DefaultParagraphFont"/>
    <w:uiPriority w:val="99"/>
    <w:unhideWhenUsed/>
    <w:rsid w:val="00D671E0"/>
    <w:rPr>
      <w:color w:val="0563C1" w:themeColor="hyperlink"/>
      <w:u w:val="single"/>
    </w:rPr>
  </w:style>
  <w:style w:type="character" w:styleId="UnresolvedMention">
    <w:name w:val="Unresolved Mention"/>
    <w:basedOn w:val="DefaultParagraphFont"/>
    <w:uiPriority w:val="99"/>
    <w:semiHidden/>
    <w:unhideWhenUsed/>
    <w:rsid w:val="00D671E0"/>
    <w:rPr>
      <w:color w:val="605E5C"/>
      <w:shd w:val="clear" w:color="auto" w:fill="E1DFDD"/>
    </w:rPr>
  </w:style>
  <w:style w:type="table" w:styleId="GridTable1Light-Accent1">
    <w:name w:val="Grid Table 1 Light Accent 1"/>
    <w:basedOn w:val="TableNormal"/>
    <w:uiPriority w:val="46"/>
    <w:rsid w:val="004B063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B063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B06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2B791A"/>
    <w:pPr>
      <w:spacing w:after="0" w:line="240" w:lineRule="auto"/>
    </w:pPr>
    <w:rPr>
      <w:rFonts w:ascii="Arial" w:hAnsi="Arial"/>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B64DCF"/>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4B06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06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B64DCF"/>
    <w:rPr>
      <w:rFonts w:ascii="Arial" w:eastAsiaTheme="majorEastAsia" w:hAnsi="Arial" w:cstheme="majorBidi"/>
      <w:b/>
      <w:color w:val="000000" w:themeColor="text1"/>
      <w:sz w:val="24"/>
    </w:rPr>
  </w:style>
  <w:style w:type="paragraph" w:styleId="TOCHeading">
    <w:name w:val="TOC Heading"/>
    <w:basedOn w:val="Heading1"/>
    <w:next w:val="Normal"/>
    <w:uiPriority w:val="39"/>
    <w:unhideWhenUsed/>
    <w:qFormat/>
    <w:rsid w:val="0036575A"/>
    <w:pPr>
      <w:spacing w:before="240" w:after="0"/>
      <w:outlineLvl w:val="9"/>
    </w:pPr>
    <w:rPr>
      <w:sz w:val="32"/>
      <w:szCs w:val="32"/>
    </w:rPr>
  </w:style>
  <w:style w:type="paragraph" w:styleId="TOC1">
    <w:name w:val="toc 1"/>
    <w:basedOn w:val="Normal"/>
    <w:next w:val="Normal"/>
    <w:autoRedefine/>
    <w:uiPriority w:val="39"/>
    <w:unhideWhenUsed/>
    <w:rsid w:val="0036575A"/>
    <w:pPr>
      <w:spacing w:after="100"/>
    </w:pPr>
  </w:style>
  <w:style w:type="paragraph" w:styleId="TOC2">
    <w:name w:val="toc 2"/>
    <w:basedOn w:val="Normal"/>
    <w:next w:val="Normal"/>
    <w:autoRedefine/>
    <w:uiPriority w:val="39"/>
    <w:unhideWhenUsed/>
    <w:rsid w:val="00004820"/>
    <w:pPr>
      <w:tabs>
        <w:tab w:val="right" w:leader="dot" w:pos="15015"/>
      </w:tabs>
      <w:spacing w:after="100"/>
    </w:pPr>
    <w:rPr>
      <w:rFonts w:cs="Arial"/>
      <w:noProof/>
    </w:rPr>
  </w:style>
  <w:style w:type="paragraph" w:styleId="TOC3">
    <w:name w:val="toc 3"/>
    <w:basedOn w:val="Normal"/>
    <w:next w:val="Normal"/>
    <w:autoRedefine/>
    <w:uiPriority w:val="39"/>
    <w:unhideWhenUsed/>
    <w:rsid w:val="007330C0"/>
    <w:pPr>
      <w:spacing w:after="100"/>
      <w:ind w:left="440"/>
    </w:pPr>
    <w:rPr>
      <w:rFonts w:asciiTheme="minorHAnsi" w:eastAsiaTheme="minorEastAsia" w:hAnsiTheme="minorHAnsi" w:cs="Times New Roman"/>
      <w:sz w:val="22"/>
      <w:lang w:val="en-US" w:eastAsia="en-US"/>
    </w:rPr>
  </w:style>
  <w:style w:type="paragraph" w:styleId="TOC5">
    <w:name w:val="toc 5"/>
    <w:basedOn w:val="Normal"/>
    <w:next w:val="Normal"/>
    <w:autoRedefine/>
    <w:uiPriority w:val="39"/>
    <w:unhideWhenUsed/>
    <w:rsid w:val="00BC6287"/>
    <w:pPr>
      <w:tabs>
        <w:tab w:val="left" w:pos="1440"/>
        <w:tab w:val="right" w:leader="dot" w:pos="13950"/>
      </w:tabs>
      <w:spacing w:after="100"/>
      <w:ind w:left="426"/>
    </w:pPr>
  </w:style>
  <w:style w:type="paragraph" w:styleId="NoSpacing">
    <w:name w:val="No Spacing"/>
    <w:uiPriority w:val="1"/>
    <w:qFormat/>
    <w:rsid w:val="002B791A"/>
    <w:pPr>
      <w:spacing w:after="0" w:line="240" w:lineRule="auto"/>
    </w:pPr>
  </w:style>
  <w:style w:type="character" w:customStyle="1" w:styleId="Heading6Char">
    <w:name w:val="Heading 6 Char"/>
    <w:basedOn w:val="DefaultParagraphFont"/>
    <w:link w:val="Heading6"/>
    <w:uiPriority w:val="9"/>
    <w:rsid w:val="00770EC0"/>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13260">
      <w:bodyDiv w:val="1"/>
      <w:marLeft w:val="0"/>
      <w:marRight w:val="0"/>
      <w:marTop w:val="0"/>
      <w:marBottom w:val="0"/>
      <w:divBdr>
        <w:top w:val="none" w:sz="0" w:space="0" w:color="auto"/>
        <w:left w:val="none" w:sz="0" w:space="0" w:color="auto"/>
        <w:bottom w:val="none" w:sz="0" w:space="0" w:color="auto"/>
        <w:right w:val="none" w:sz="0" w:space="0" w:color="auto"/>
      </w:divBdr>
      <w:divsChild>
        <w:div w:id="1413773118">
          <w:marLeft w:val="0"/>
          <w:marRight w:val="0"/>
          <w:marTop w:val="0"/>
          <w:marBottom w:val="0"/>
          <w:divBdr>
            <w:top w:val="none" w:sz="0" w:space="0" w:color="auto"/>
            <w:left w:val="none" w:sz="0" w:space="0" w:color="auto"/>
            <w:bottom w:val="none" w:sz="0" w:space="0" w:color="auto"/>
            <w:right w:val="none" w:sz="0" w:space="0" w:color="auto"/>
          </w:divBdr>
          <w:divsChild>
            <w:div w:id="1387609131">
              <w:marLeft w:val="0"/>
              <w:marRight w:val="0"/>
              <w:marTop w:val="0"/>
              <w:marBottom w:val="0"/>
              <w:divBdr>
                <w:top w:val="none" w:sz="0" w:space="0" w:color="auto"/>
                <w:left w:val="none" w:sz="0" w:space="0" w:color="auto"/>
                <w:bottom w:val="none" w:sz="0" w:space="0" w:color="auto"/>
                <w:right w:val="none" w:sz="0" w:space="0" w:color="auto"/>
              </w:divBdr>
            </w:div>
          </w:divsChild>
        </w:div>
        <w:div w:id="1593590164">
          <w:marLeft w:val="0"/>
          <w:marRight w:val="0"/>
          <w:marTop w:val="0"/>
          <w:marBottom w:val="0"/>
          <w:divBdr>
            <w:top w:val="none" w:sz="0" w:space="0" w:color="auto"/>
            <w:left w:val="none" w:sz="0" w:space="0" w:color="auto"/>
            <w:bottom w:val="none" w:sz="0" w:space="0" w:color="auto"/>
            <w:right w:val="none" w:sz="0" w:space="0" w:color="auto"/>
          </w:divBdr>
          <w:divsChild>
            <w:div w:id="632713386">
              <w:marLeft w:val="0"/>
              <w:marRight w:val="0"/>
              <w:marTop w:val="0"/>
              <w:marBottom w:val="0"/>
              <w:divBdr>
                <w:top w:val="none" w:sz="0" w:space="0" w:color="auto"/>
                <w:left w:val="none" w:sz="0" w:space="0" w:color="auto"/>
                <w:bottom w:val="none" w:sz="0" w:space="0" w:color="auto"/>
                <w:right w:val="none" w:sz="0" w:space="0" w:color="auto"/>
              </w:divBdr>
            </w:div>
          </w:divsChild>
        </w:div>
        <w:div w:id="1160657441">
          <w:marLeft w:val="0"/>
          <w:marRight w:val="0"/>
          <w:marTop w:val="0"/>
          <w:marBottom w:val="0"/>
          <w:divBdr>
            <w:top w:val="none" w:sz="0" w:space="0" w:color="auto"/>
            <w:left w:val="none" w:sz="0" w:space="0" w:color="auto"/>
            <w:bottom w:val="none" w:sz="0" w:space="0" w:color="auto"/>
            <w:right w:val="none" w:sz="0" w:space="0" w:color="auto"/>
          </w:divBdr>
          <w:divsChild>
            <w:div w:id="1450932534">
              <w:marLeft w:val="0"/>
              <w:marRight w:val="0"/>
              <w:marTop w:val="0"/>
              <w:marBottom w:val="0"/>
              <w:divBdr>
                <w:top w:val="none" w:sz="0" w:space="0" w:color="auto"/>
                <w:left w:val="none" w:sz="0" w:space="0" w:color="auto"/>
                <w:bottom w:val="none" w:sz="0" w:space="0" w:color="auto"/>
                <w:right w:val="none" w:sz="0" w:space="0" w:color="auto"/>
              </w:divBdr>
            </w:div>
          </w:divsChild>
        </w:div>
        <w:div w:id="298799937">
          <w:marLeft w:val="0"/>
          <w:marRight w:val="0"/>
          <w:marTop w:val="0"/>
          <w:marBottom w:val="0"/>
          <w:divBdr>
            <w:top w:val="none" w:sz="0" w:space="0" w:color="auto"/>
            <w:left w:val="none" w:sz="0" w:space="0" w:color="auto"/>
            <w:bottom w:val="none" w:sz="0" w:space="0" w:color="auto"/>
            <w:right w:val="none" w:sz="0" w:space="0" w:color="auto"/>
          </w:divBdr>
          <w:divsChild>
            <w:div w:id="348337663">
              <w:marLeft w:val="0"/>
              <w:marRight w:val="0"/>
              <w:marTop w:val="0"/>
              <w:marBottom w:val="0"/>
              <w:divBdr>
                <w:top w:val="none" w:sz="0" w:space="0" w:color="auto"/>
                <w:left w:val="none" w:sz="0" w:space="0" w:color="auto"/>
                <w:bottom w:val="none" w:sz="0" w:space="0" w:color="auto"/>
                <w:right w:val="none" w:sz="0" w:space="0" w:color="auto"/>
              </w:divBdr>
            </w:div>
          </w:divsChild>
        </w:div>
        <w:div w:id="355694756">
          <w:marLeft w:val="0"/>
          <w:marRight w:val="0"/>
          <w:marTop w:val="0"/>
          <w:marBottom w:val="0"/>
          <w:divBdr>
            <w:top w:val="none" w:sz="0" w:space="0" w:color="auto"/>
            <w:left w:val="none" w:sz="0" w:space="0" w:color="auto"/>
            <w:bottom w:val="none" w:sz="0" w:space="0" w:color="auto"/>
            <w:right w:val="none" w:sz="0" w:space="0" w:color="auto"/>
          </w:divBdr>
          <w:divsChild>
            <w:div w:id="37315902">
              <w:marLeft w:val="0"/>
              <w:marRight w:val="0"/>
              <w:marTop w:val="0"/>
              <w:marBottom w:val="0"/>
              <w:divBdr>
                <w:top w:val="none" w:sz="0" w:space="0" w:color="auto"/>
                <w:left w:val="none" w:sz="0" w:space="0" w:color="auto"/>
                <w:bottom w:val="none" w:sz="0" w:space="0" w:color="auto"/>
                <w:right w:val="none" w:sz="0" w:space="0" w:color="auto"/>
              </w:divBdr>
            </w:div>
          </w:divsChild>
        </w:div>
        <w:div w:id="182860053">
          <w:marLeft w:val="0"/>
          <w:marRight w:val="0"/>
          <w:marTop w:val="0"/>
          <w:marBottom w:val="0"/>
          <w:divBdr>
            <w:top w:val="none" w:sz="0" w:space="0" w:color="auto"/>
            <w:left w:val="none" w:sz="0" w:space="0" w:color="auto"/>
            <w:bottom w:val="none" w:sz="0" w:space="0" w:color="auto"/>
            <w:right w:val="none" w:sz="0" w:space="0" w:color="auto"/>
          </w:divBdr>
          <w:divsChild>
            <w:div w:id="1214195458">
              <w:marLeft w:val="0"/>
              <w:marRight w:val="0"/>
              <w:marTop w:val="0"/>
              <w:marBottom w:val="0"/>
              <w:divBdr>
                <w:top w:val="none" w:sz="0" w:space="0" w:color="auto"/>
                <w:left w:val="none" w:sz="0" w:space="0" w:color="auto"/>
                <w:bottom w:val="none" w:sz="0" w:space="0" w:color="auto"/>
                <w:right w:val="none" w:sz="0" w:space="0" w:color="auto"/>
              </w:divBdr>
            </w:div>
          </w:divsChild>
        </w:div>
        <w:div w:id="1924027471">
          <w:marLeft w:val="0"/>
          <w:marRight w:val="0"/>
          <w:marTop w:val="0"/>
          <w:marBottom w:val="0"/>
          <w:divBdr>
            <w:top w:val="none" w:sz="0" w:space="0" w:color="auto"/>
            <w:left w:val="none" w:sz="0" w:space="0" w:color="auto"/>
            <w:bottom w:val="none" w:sz="0" w:space="0" w:color="auto"/>
            <w:right w:val="none" w:sz="0" w:space="0" w:color="auto"/>
          </w:divBdr>
          <w:divsChild>
            <w:div w:id="1729109237">
              <w:marLeft w:val="0"/>
              <w:marRight w:val="0"/>
              <w:marTop w:val="0"/>
              <w:marBottom w:val="0"/>
              <w:divBdr>
                <w:top w:val="none" w:sz="0" w:space="0" w:color="auto"/>
                <w:left w:val="none" w:sz="0" w:space="0" w:color="auto"/>
                <w:bottom w:val="none" w:sz="0" w:space="0" w:color="auto"/>
                <w:right w:val="none" w:sz="0" w:space="0" w:color="auto"/>
              </w:divBdr>
            </w:div>
          </w:divsChild>
        </w:div>
        <w:div w:id="1790850703">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 w:id="920404483">
          <w:marLeft w:val="0"/>
          <w:marRight w:val="0"/>
          <w:marTop w:val="0"/>
          <w:marBottom w:val="0"/>
          <w:divBdr>
            <w:top w:val="none" w:sz="0" w:space="0" w:color="auto"/>
            <w:left w:val="none" w:sz="0" w:space="0" w:color="auto"/>
            <w:bottom w:val="none" w:sz="0" w:space="0" w:color="auto"/>
            <w:right w:val="none" w:sz="0" w:space="0" w:color="auto"/>
          </w:divBdr>
          <w:divsChild>
            <w:div w:id="761267435">
              <w:marLeft w:val="0"/>
              <w:marRight w:val="0"/>
              <w:marTop w:val="0"/>
              <w:marBottom w:val="0"/>
              <w:divBdr>
                <w:top w:val="none" w:sz="0" w:space="0" w:color="auto"/>
                <w:left w:val="none" w:sz="0" w:space="0" w:color="auto"/>
                <w:bottom w:val="none" w:sz="0" w:space="0" w:color="auto"/>
                <w:right w:val="none" w:sz="0" w:space="0" w:color="auto"/>
              </w:divBdr>
            </w:div>
          </w:divsChild>
        </w:div>
        <w:div w:id="974676372">
          <w:marLeft w:val="0"/>
          <w:marRight w:val="0"/>
          <w:marTop w:val="0"/>
          <w:marBottom w:val="0"/>
          <w:divBdr>
            <w:top w:val="none" w:sz="0" w:space="0" w:color="auto"/>
            <w:left w:val="none" w:sz="0" w:space="0" w:color="auto"/>
            <w:bottom w:val="none" w:sz="0" w:space="0" w:color="auto"/>
            <w:right w:val="none" w:sz="0" w:space="0" w:color="auto"/>
          </w:divBdr>
          <w:divsChild>
            <w:div w:id="31392716">
              <w:marLeft w:val="0"/>
              <w:marRight w:val="0"/>
              <w:marTop w:val="0"/>
              <w:marBottom w:val="0"/>
              <w:divBdr>
                <w:top w:val="none" w:sz="0" w:space="0" w:color="auto"/>
                <w:left w:val="none" w:sz="0" w:space="0" w:color="auto"/>
                <w:bottom w:val="none" w:sz="0" w:space="0" w:color="auto"/>
                <w:right w:val="none" w:sz="0" w:space="0" w:color="auto"/>
              </w:divBdr>
            </w:div>
          </w:divsChild>
        </w:div>
        <w:div w:id="1751734464">
          <w:marLeft w:val="0"/>
          <w:marRight w:val="0"/>
          <w:marTop w:val="0"/>
          <w:marBottom w:val="0"/>
          <w:divBdr>
            <w:top w:val="none" w:sz="0" w:space="0" w:color="auto"/>
            <w:left w:val="none" w:sz="0" w:space="0" w:color="auto"/>
            <w:bottom w:val="none" w:sz="0" w:space="0" w:color="auto"/>
            <w:right w:val="none" w:sz="0" w:space="0" w:color="auto"/>
          </w:divBdr>
          <w:divsChild>
            <w:div w:id="397753020">
              <w:marLeft w:val="0"/>
              <w:marRight w:val="0"/>
              <w:marTop w:val="0"/>
              <w:marBottom w:val="0"/>
              <w:divBdr>
                <w:top w:val="none" w:sz="0" w:space="0" w:color="auto"/>
                <w:left w:val="none" w:sz="0" w:space="0" w:color="auto"/>
                <w:bottom w:val="none" w:sz="0" w:space="0" w:color="auto"/>
                <w:right w:val="none" w:sz="0" w:space="0" w:color="auto"/>
              </w:divBdr>
            </w:div>
          </w:divsChild>
        </w:div>
        <w:div w:id="2111003638">
          <w:marLeft w:val="0"/>
          <w:marRight w:val="0"/>
          <w:marTop w:val="0"/>
          <w:marBottom w:val="0"/>
          <w:divBdr>
            <w:top w:val="none" w:sz="0" w:space="0" w:color="auto"/>
            <w:left w:val="none" w:sz="0" w:space="0" w:color="auto"/>
            <w:bottom w:val="none" w:sz="0" w:space="0" w:color="auto"/>
            <w:right w:val="none" w:sz="0" w:space="0" w:color="auto"/>
          </w:divBdr>
          <w:divsChild>
            <w:div w:id="1383941418">
              <w:marLeft w:val="0"/>
              <w:marRight w:val="0"/>
              <w:marTop w:val="0"/>
              <w:marBottom w:val="0"/>
              <w:divBdr>
                <w:top w:val="none" w:sz="0" w:space="0" w:color="auto"/>
                <w:left w:val="none" w:sz="0" w:space="0" w:color="auto"/>
                <w:bottom w:val="none" w:sz="0" w:space="0" w:color="auto"/>
                <w:right w:val="none" w:sz="0" w:space="0" w:color="auto"/>
              </w:divBdr>
            </w:div>
          </w:divsChild>
        </w:div>
        <w:div w:id="1971201581">
          <w:marLeft w:val="0"/>
          <w:marRight w:val="0"/>
          <w:marTop w:val="0"/>
          <w:marBottom w:val="0"/>
          <w:divBdr>
            <w:top w:val="none" w:sz="0" w:space="0" w:color="auto"/>
            <w:left w:val="none" w:sz="0" w:space="0" w:color="auto"/>
            <w:bottom w:val="none" w:sz="0" w:space="0" w:color="auto"/>
            <w:right w:val="none" w:sz="0" w:space="0" w:color="auto"/>
          </w:divBdr>
          <w:divsChild>
            <w:div w:id="12849947">
              <w:marLeft w:val="0"/>
              <w:marRight w:val="0"/>
              <w:marTop w:val="0"/>
              <w:marBottom w:val="0"/>
              <w:divBdr>
                <w:top w:val="none" w:sz="0" w:space="0" w:color="auto"/>
                <w:left w:val="none" w:sz="0" w:space="0" w:color="auto"/>
                <w:bottom w:val="none" w:sz="0" w:space="0" w:color="auto"/>
                <w:right w:val="none" w:sz="0" w:space="0" w:color="auto"/>
              </w:divBdr>
            </w:div>
          </w:divsChild>
        </w:div>
        <w:div w:id="218171551">
          <w:marLeft w:val="0"/>
          <w:marRight w:val="0"/>
          <w:marTop w:val="0"/>
          <w:marBottom w:val="0"/>
          <w:divBdr>
            <w:top w:val="none" w:sz="0" w:space="0" w:color="auto"/>
            <w:left w:val="none" w:sz="0" w:space="0" w:color="auto"/>
            <w:bottom w:val="none" w:sz="0" w:space="0" w:color="auto"/>
            <w:right w:val="none" w:sz="0" w:space="0" w:color="auto"/>
          </w:divBdr>
          <w:divsChild>
            <w:div w:id="565185577">
              <w:marLeft w:val="0"/>
              <w:marRight w:val="0"/>
              <w:marTop w:val="0"/>
              <w:marBottom w:val="0"/>
              <w:divBdr>
                <w:top w:val="none" w:sz="0" w:space="0" w:color="auto"/>
                <w:left w:val="none" w:sz="0" w:space="0" w:color="auto"/>
                <w:bottom w:val="none" w:sz="0" w:space="0" w:color="auto"/>
                <w:right w:val="none" w:sz="0" w:space="0" w:color="auto"/>
              </w:divBdr>
            </w:div>
          </w:divsChild>
        </w:div>
        <w:div w:id="1472484188">
          <w:marLeft w:val="0"/>
          <w:marRight w:val="0"/>
          <w:marTop w:val="0"/>
          <w:marBottom w:val="0"/>
          <w:divBdr>
            <w:top w:val="none" w:sz="0" w:space="0" w:color="auto"/>
            <w:left w:val="none" w:sz="0" w:space="0" w:color="auto"/>
            <w:bottom w:val="none" w:sz="0" w:space="0" w:color="auto"/>
            <w:right w:val="none" w:sz="0" w:space="0" w:color="auto"/>
          </w:divBdr>
          <w:divsChild>
            <w:div w:id="913197103">
              <w:marLeft w:val="0"/>
              <w:marRight w:val="0"/>
              <w:marTop w:val="0"/>
              <w:marBottom w:val="0"/>
              <w:divBdr>
                <w:top w:val="none" w:sz="0" w:space="0" w:color="auto"/>
                <w:left w:val="none" w:sz="0" w:space="0" w:color="auto"/>
                <w:bottom w:val="none" w:sz="0" w:space="0" w:color="auto"/>
                <w:right w:val="none" w:sz="0" w:space="0" w:color="auto"/>
              </w:divBdr>
            </w:div>
          </w:divsChild>
        </w:div>
        <w:div w:id="2127963627">
          <w:marLeft w:val="0"/>
          <w:marRight w:val="0"/>
          <w:marTop w:val="0"/>
          <w:marBottom w:val="0"/>
          <w:divBdr>
            <w:top w:val="none" w:sz="0" w:space="0" w:color="auto"/>
            <w:left w:val="none" w:sz="0" w:space="0" w:color="auto"/>
            <w:bottom w:val="none" w:sz="0" w:space="0" w:color="auto"/>
            <w:right w:val="none" w:sz="0" w:space="0" w:color="auto"/>
          </w:divBdr>
          <w:divsChild>
            <w:div w:id="71631218">
              <w:marLeft w:val="0"/>
              <w:marRight w:val="0"/>
              <w:marTop w:val="0"/>
              <w:marBottom w:val="0"/>
              <w:divBdr>
                <w:top w:val="none" w:sz="0" w:space="0" w:color="auto"/>
                <w:left w:val="none" w:sz="0" w:space="0" w:color="auto"/>
                <w:bottom w:val="none" w:sz="0" w:space="0" w:color="auto"/>
                <w:right w:val="none" w:sz="0" w:space="0" w:color="auto"/>
              </w:divBdr>
            </w:div>
          </w:divsChild>
        </w:div>
        <w:div w:id="1891529723">
          <w:marLeft w:val="0"/>
          <w:marRight w:val="0"/>
          <w:marTop w:val="0"/>
          <w:marBottom w:val="0"/>
          <w:divBdr>
            <w:top w:val="none" w:sz="0" w:space="0" w:color="auto"/>
            <w:left w:val="none" w:sz="0" w:space="0" w:color="auto"/>
            <w:bottom w:val="none" w:sz="0" w:space="0" w:color="auto"/>
            <w:right w:val="none" w:sz="0" w:space="0" w:color="auto"/>
          </w:divBdr>
          <w:divsChild>
            <w:div w:id="754785385">
              <w:marLeft w:val="0"/>
              <w:marRight w:val="0"/>
              <w:marTop w:val="0"/>
              <w:marBottom w:val="0"/>
              <w:divBdr>
                <w:top w:val="none" w:sz="0" w:space="0" w:color="auto"/>
                <w:left w:val="none" w:sz="0" w:space="0" w:color="auto"/>
                <w:bottom w:val="none" w:sz="0" w:space="0" w:color="auto"/>
                <w:right w:val="none" w:sz="0" w:space="0" w:color="auto"/>
              </w:divBdr>
            </w:div>
          </w:divsChild>
        </w:div>
        <w:div w:id="1565948814">
          <w:marLeft w:val="0"/>
          <w:marRight w:val="0"/>
          <w:marTop w:val="0"/>
          <w:marBottom w:val="0"/>
          <w:divBdr>
            <w:top w:val="none" w:sz="0" w:space="0" w:color="auto"/>
            <w:left w:val="none" w:sz="0" w:space="0" w:color="auto"/>
            <w:bottom w:val="none" w:sz="0" w:space="0" w:color="auto"/>
            <w:right w:val="none" w:sz="0" w:space="0" w:color="auto"/>
          </w:divBdr>
          <w:divsChild>
            <w:div w:id="347171773">
              <w:marLeft w:val="0"/>
              <w:marRight w:val="0"/>
              <w:marTop w:val="0"/>
              <w:marBottom w:val="0"/>
              <w:divBdr>
                <w:top w:val="none" w:sz="0" w:space="0" w:color="auto"/>
                <w:left w:val="none" w:sz="0" w:space="0" w:color="auto"/>
                <w:bottom w:val="none" w:sz="0" w:space="0" w:color="auto"/>
                <w:right w:val="none" w:sz="0" w:space="0" w:color="auto"/>
              </w:divBdr>
            </w:div>
          </w:divsChild>
        </w:div>
        <w:div w:id="496576144">
          <w:marLeft w:val="0"/>
          <w:marRight w:val="0"/>
          <w:marTop w:val="0"/>
          <w:marBottom w:val="0"/>
          <w:divBdr>
            <w:top w:val="none" w:sz="0" w:space="0" w:color="auto"/>
            <w:left w:val="none" w:sz="0" w:space="0" w:color="auto"/>
            <w:bottom w:val="none" w:sz="0" w:space="0" w:color="auto"/>
            <w:right w:val="none" w:sz="0" w:space="0" w:color="auto"/>
          </w:divBdr>
          <w:divsChild>
            <w:div w:id="650521310">
              <w:marLeft w:val="0"/>
              <w:marRight w:val="0"/>
              <w:marTop w:val="0"/>
              <w:marBottom w:val="0"/>
              <w:divBdr>
                <w:top w:val="none" w:sz="0" w:space="0" w:color="auto"/>
                <w:left w:val="none" w:sz="0" w:space="0" w:color="auto"/>
                <w:bottom w:val="none" w:sz="0" w:space="0" w:color="auto"/>
                <w:right w:val="none" w:sz="0" w:space="0" w:color="auto"/>
              </w:divBdr>
            </w:div>
          </w:divsChild>
        </w:div>
        <w:div w:id="122041823">
          <w:marLeft w:val="0"/>
          <w:marRight w:val="0"/>
          <w:marTop w:val="0"/>
          <w:marBottom w:val="0"/>
          <w:divBdr>
            <w:top w:val="none" w:sz="0" w:space="0" w:color="auto"/>
            <w:left w:val="none" w:sz="0" w:space="0" w:color="auto"/>
            <w:bottom w:val="none" w:sz="0" w:space="0" w:color="auto"/>
            <w:right w:val="none" w:sz="0" w:space="0" w:color="auto"/>
          </w:divBdr>
          <w:divsChild>
            <w:div w:id="145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6633">
      <w:bodyDiv w:val="1"/>
      <w:marLeft w:val="0"/>
      <w:marRight w:val="0"/>
      <w:marTop w:val="0"/>
      <w:marBottom w:val="0"/>
      <w:divBdr>
        <w:top w:val="none" w:sz="0" w:space="0" w:color="auto"/>
        <w:left w:val="none" w:sz="0" w:space="0" w:color="auto"/>
        <w:bottom w:val="none" w:sz="0" w:space="0" w:color="auto"/>
        <w:right w:val="none" w:sz="0" w:space="0" w:color="auto"/>
      </w:divBdr>
    </w:div>
    <w:div w:id="964821028">
      <w:bodyDiv w:val="1"/>
      <w:marLeft w:val="0"/>
      <w:marRight w:val="0"/>
      <w:marTop w:val="0"/>
      <w:marBottom w:val="0"/>
      <w:divBdr>
        <w:top w:val="none" w:sz="0" w:space="0" w:color="auto"/>
        <w:left w:val="none" w:sz="0" w:space="0" w:color="auto"/>
        <w:bottom w:val="none" w:sz="0" w:space="0" w:color="auto"/>
        <w:right w:val="none" w:sz="0" w:space="0" w:color="auto"/>
      </w:divBdr>
      <w:divsChild>
        <w:div w:id="1850369477">
          <w:marLeft w:val="0"/>
          <w:marRight w:val="0"/>
          <w:marTop w:val="0"/>
          <w:marBottom w:val="0"/>
          <w:divBdr>
            <w:top w:val="none" w:sz="0" w:space="0" w:color="auto"/>
            <w:left w:val="none" w:sz="0" w:space="0" w:color="auto"/>
            <w:bottom w:val="none" w:sz="0" w:space="0" w:color="auto"/>
            <w:right w:val="none" w:sz="0" w:space="0" w:color="auto"/>
          </w:divBdr>
          <w:divsChild>
            <w:div w:id="1614701901">
              <w:marLeft w:val="0"/>
              <w:marRight w:val="0"/>
              <w:marTop w:val="0"/>
              <w:marBottom w:val="0"/>
              <w:divBdr>
                <w:top w:val="none" w:sz="0" w:space="0" w:color="auto"/>
                <w:left w:val="none" w:sz="0" w:space="0" w:color="auto"/>
                <w:bottom w:val="none" w:sz="0" w:space="0" w:color="auto"/>
                <w:right w:val="none" w:sz="0" w:space="0" w:color="auto"/>
              </w:divBdr>
            </w:div>
          </w:divsChild>
        </w:div>
        <w:div w:id="514810166">
          <w:marLeft w:val="0"/>
          <w:marRight w:val="0"/>
          <w:marTop w:val="0"/>
          <w:marBottom w:val="0"/>
          <w:divBdr>
            <w:top w:val="none" w:sz="0" w:space="0" w:color="auto"/>
            <w:left w:val="none" w:sz="0" w:space="0" w:color="auto"/>
            <w:bottom w:val="none" w:sz="0" w:space="0" w:color="auto"/>
            <w:right w:val="none" w:sz="0" w:space="0" w:color="auto"/>
          </w:divBdr>
          <w:divsChild>
            <w:div w:id="1818376106">
              <w:marLeft w:val="0"/>
              <w:marRight w:val="0"/>
              <w:marTop w:val="0"/>
              <w:marBottom w:val="0"/>
              <w:divBdr>
                <w:top w:val="none" w:sz="0" w:space="0" w:color="auto"/>
                <w:left w:val="none" w:sz="0" w:space="0" w:color="auto"/>
                <w:bottom w:val="none" w:sz="0" w:space="0" w:color="auto"/>
                <w:right w:val="none" w:sz="0" w:space="0" w:color="auto"/>
              </w:divBdr>
            </w:div>
          </w:divsChild>
        </w:div>
        <w:div w:id="132986505">
          <w:marLeft w:val="0"/>
          <w:marRight w:val="0"/>
          <w:marTop w:val="0"/>
          <w:marBottom w:val="0"/>
          <w:divBdr>
            <w:top w:val="none" w:sz="0" w:space="0" w:color="auto"/>
            <w:left w:val="none" w:sz="0" w:space="0" w:color="auto"/>
            <w:bottom w:val="none" w:sz="0" w:space="0" w:color="auto"/>
            <w:right w:val="none" w:sz="0" w:space="0" w:color="auto"/>
          </w:divBdr>
          <w:divsChild>
            <w:div w:id="2057925804">
              <w:marLeft w:val="0"/>
              <w:marRight w:val="0"/>
              <w:marTop w:val="0"/>
              <w:marBottom w:val="0"/>
              <w:divBdr>
                <w:top w:val="none" w:sz="0" w:space="0" w:color="auto"/>
                <w:left w:val="none" w:sz="0" w:space="0" w:color="auto"/>
                <w:bottom w:val="none" w:sz="0" w:space="0" w:color="auto"/>
                <w:right w:val="none" w:sz="0" w:space="0" w:color="auto"/>
              </w:divBdr>
            </w:div>
          </w:divsChild>
        </w:div>
        <w:div w:id="1554006599">
          <w:marLeft w:val="0"/>
          <w:marRight w:val="0"/>
          <w:marTop w:val="0"/>
          <w:marBottom w:val="0"/>
          <w:divBdr>
            <w:top w:val="none" w:sz="0" w:space="0" w:color="auto"/>
            <w:left w:val="none" w:sz="0" w:space="0" w:color="auto"/>
            <w:bottom w:val="none" w:sz="0" w:space="0" w:color="auto"/>
            <w:right w:val="none" w:sz="0" w:space="0" w:color="auto"/>
          </w:divBdr>
          <w:divsChild>
            <w:div w:id="1246261175">
              <w:marLeft w:val="0"/>
              <w:marRight w:val="0"/>
              <w:marTop w:val="0"/>
              <w:marBottom w:val="0"/>
              <w:divBdr>
                <w:top w:val="none" w:sz="0" w:space="0" w:color="auto"/>
                <w:left w:val="none" w:sz="0" w:space="0" w:color="auto"/>
                <w:bottom w:val="none" w:sz="0" w:space="0" w:color="auto"/>
                <w:right w:val="none" w:sz="0" w:space="0" w:color="auto"/>
              </w:divBdr>
            </w:div>
          </w:divsChild>
        </w:div>
        <w:div w:id="1279221506">
          <w:marLeft w:val="0"/>
          <w:marRight w:val="0"/>
          <w:marTop w:val="0"/>
          <w:marBottom w:val="0"/>
          <w:divBdr>
            <w:top w:val="none" w:sz="0" w:space="0" w:color="auto"/>
            <w:left w:val="none" w:sz="0" w:space="0" w:color="auto"/>
            <w:bottom w:val="none" w:sz="0" w:space="0" w:color="auto"/>
            <w:right w:val="none" w:sz="0" w:space="0" w:color="auto"/>
          </w:divBdr>
          <w:divsChild>
            <w:div w:id="905648145">
              <w:marLeft w:val="0"/>
              <w:marRight w:val="0"/>
              <w:marTop w:val="0"/>
              <w:marBottom w:val="0"/>
              <w:divBdr>
                <w:top w:val="none" w:sz="0" w:space="0" w:color="auto"/>
                <w:left w:val="none" w:sz="0" w:space="0" w:color="auto"/>
                <w:bottom w:val="none" w:sz="0" w:space="0" w:color="auto"/>
                <w:right w:val="none" w:sz="0" w:space="0" w:color="auto"/>
              </w:divBdr>
            </w:div>
          </w:divsChild>
        </w:div>
        <w:div w:id="180701785">
          <w:marLeft w:val="0"/>
          <w:marRight w:val="0"/>
          <w:marTop w:val="0"/>
          <w:marBottom w:val="0"/>
          <w:divBdr>
            <w:top w:val="none" w:sz="0" w:space="0" w:color="auto"/>
            <w:left w:val="none" w:sz="0" w:space="0" w:color="auto"/>
            <w:bottom w:val="none" w:sz="0" w:space="0" w:color="auto"/>
            <w:right w:val="none" w:sz="0" w:space="0" w:color="auto"/>
          </w:divBdr>
          <w:divsChild>
            <w:div w:id="43871660">
              <w:marLeft w:val="0"/>
              <w:marRight w:val="0"/>
              <w:marTop w:val="0"/>
              <w:marBottom w:val="0"/>
              <w:divBdr>
                <w:top w:val="none" w:sz="0" w:space="0" w:color="auto"/>
                <w:left w:val="none" w:sz="0" w:space="0" w:color="auto"/>
                <w:bottom w:val="none" w:sz="0" w:space="0" w:color="auto"/>
                <w:right w:val="none" w:sz="0" w:space="0" w:color="auto"/>
              </w:divBdr>
            </w:div>
          </w:divsChild>
        </w:div>
        <w:div w:id="16545637">
          <w:marLeft w:val="0"/>
          <w:marRight w:val="0"/>
          <w:marTop w:val="0"/>
          <w:marBottom w:val="0"/>
          <w:divBdr>
            <w:top w:val="none" w:sz="0" w:space="0" w:color="auto"/>
            <w:left w:val="none" w:sz="0" w:space="0" w:color="auto"/>
            <w:bottom w:val="none" w:sz="0" w:space="0" w:color="auto"/>
            <w:right w:val="none" w:sz="0" w:space="0" w:color="auto"/>
          </w:divBdr>
          <w:divsChild>
            <w:div w:id="1716614005">
              <w:marLeft w:val="0"/>
              <w:marRight w:val="0"/>
              <w:marTop w:val="0"/>
              <w:marBottom w:val="0"/>
              <w:divBdr>
                <w:top w:val="none" w:sz="0" w:space="0" w:color="auto"/>
                <w:left w:val="none" w:sz="0" w:space="0" w:color="auto"/>
                <w:bottom w:val="none" w:sz="0" w:space="0" w:color="auto"/>
                <w:right w:val="none" w:sz="0" w:space="0" w:color="auto"/>
              </w:divBdr>
            </w:div>
          </w:divsChild>
        </w:div>
        <w:div w:id="761340039">
          <w:marLeft w:val="0"/>
          <w:marRight w:val="0"/>
          <w:marTop w:val="0"/>
          <w:marBottom w:val="0"/>
          <w:divBdr>
            <w:top w:val="none" w:sz="0" w:space="0" w:color="auto"/>
            <w:left w:val="none" w:sz="0" w:space="0" w:color="auto"/>
            <w:bottom w:val="none" w:sz="0" w:space="0" w:color="auto"/>
            <w:right w:val="none" w:sz="0" w:space="0" w:color="auto"/>
          </w:divBdr>
          <w:divsChild>
            <w:div w:id="11534400">
              <w:marLeft w:val="0"/>
              <w:marRight w:val="0"/>
              <w:marTop w:val="0"/>
              <w:marBottom w:val="0"/>
              <w:divBdr>
                <w:top w:val="none" w:sz="0" w:space="0" w:color="auto"/>
                <w:left w:val="none" w:sz="0" w:space="0" w:color="auto"/>
                <w:bottom w:val="none" w:sz="0" w:space="0" w:color="auto"/>
                <w:right w:val="none" w:sz="0" w:space="0" w:color="auto"/>
              </w:divBdr>
            </w:div>
          </w:divsChild>
        </w:div>
        <w:div w:id="574439280">
          <w:marLeft w:val="0"/>
          <w:marRight w:val="0"/>
          <w:marTop w:val="0"/>
          <w:marBottom w:val="0"/>
          <w:divBdr>
            <w:top w:val="none" w:sz="0" w:space="0" w:color="auto"/>
            <w:left w:val="none" w:sz="0" w:space="0" w:color="auto"/>
            <w:bottom w:val="none" w:sz="0" w:space="0" w:color="auto"/>
            <w:right w:val="none" w:sz="0" w:space="0" w:color="auto"/>
          </w:divBdr>
          <w:divsChild>
            <w:div w:id="1628274217">
              <w:marLeft w:val="0"/>
              <w:marRight w:val="0"/>
              <w:marTop w:val="0"/>
              <w:marBottom w:val="0"/>
              <w:divBdr>
                <w:top w:val="none" w:sz="0" w:space="0" w:color="auto"/>
                <w:left w:val="none" w:sz="0" w:space="0" w:color="auto"/>
                <w:bottom w:val="none" w:sz="0" w:space="0" w:color="auto"/>
                <w:right w:val="none" w:sz="0" w:space="0" w:color="auto"/>
              </w:divBdr>
            </w:div>
          </w:divsChild>
        </w:div>
        <w:div w:id="1345136509">
          <w:marLeft w:val="0"/>
          <w:marRight w:val="0"/>
          <w:marTop w:val="0"/>
          <w:marBottom w:val="0"/>
          <w:divBdr>
            <w:top w:val="none" w:sz="0" w:space="0" w:color="auto"/>
            <w:left w:val="none" w:sz="0" w:space="0" w:color="auto"/>
            <w:bottom w:val="none" w:sz="0" w:space="0" w:color="auto"/>
            <w:right w:val="none" w:sz="0" w:space="0" w:color="auto"/>
          </w:divBdr>
          <w:divsChild>
            <w:div w:id="1031807010">
              <w:marLeft w:val="0"/>
              <w:marRight w:val="0"/>
              <w:marTop w:val="0"/>
              <w:marBottom w:val="0"/>
              <w:divBdr>
                <w:top w:val="none" w:sz="0" w:space="0" w:color="auto"/>
                <w:left w:val="none" w:sz="0" w:space="0" w:color="auto"/>
                <w:bottom w:val="none" w:sz="0" w:space="0" w:color="auto"/>
                <w:right w:val="none" w:sz="0" w:space="0" w:color="auto"/>
              </w:divBdr>
            </w:div>
          </w:divsChild>
        </w:div>
        <w:div w:id="1565528743">
          <w:marLeft w:val="0"/>
          <w:marRight w:val="0"/>
          <w:marTop w:val="0"/>
          <w:marBottom w:val="0"/>
          <w:divBdr>
            <w:top w:val="none" w:sz="0" w:space="0" w:color="auto"/>
            <w:left w:val="none" w:sz="0" w:space="0" w:color="auto"/>
            <w:bottom w:val="none" w:sz="0" w:space="0" w:color="auto"/>
            <w:right w:val="none" w:sz="0" w:space="0" w:color="auto"/>
          </w:divBdr>
          <w:divsChild>
            <w:div w:id="1925147291">
              <w:marLeft w:val="0"/>
              <w:marRight w:val="0"/>
              <w:marTop w:val="0"/>
              <w:marBottom w:val="0"/>
              <w:divBdr>
                <w:top w:val="none" w:sz="0" w:space="0" w:color="auto"/>
                <w:left w:val="none" w:sz="0" w:space="0" w:color="auto"/>
                <w:bottom w:val="none" w:sz="0" w:space="0" w:color="auto"/>
                <w:right w:val="none" w:sz="0" w:space="0" w:color="auto"/>
              </w:divBdr>
            </w:div>
          </w:divsChild>
        </w:div>
        <w:div w:id="1346906583">
          <w:marLeft w:val="0"/>
          <w:marRight w:val="0"/>
          <w:marTop w:val="0"/>
          <w:marBottom w:val="0"/>
          <w:divBdr>
            <w:top w:val="none" w:sz="0" w:space="0" w:color="auto"/>
            <w:left w:val="none" w:sz="0" w:space="0" w:color="auto"/>
            <w:bottom w:val="none" w:sz="0" w:space="0" w:color="auto"/>
            <w:right w:val="none" w:sz="0" w:space="0" w:color="auto"/>
          </w:divBdr>
          <w:divsChild>
            <w:div w:id="390616739">
              <w:marLeft w:val="0"/>
              <w:marRight w:val="0"/>
              <w:marTop w:val="0"/>
              <w:marBottom w:val="0"/>
              <w:divBdr>
                <w:top w:val="none" w:sz="0" w:space="0" w:color="auto"/>
                <w:left w:val="none" w:sz="0" w:space="0" w:color="auto"/>
                <w:bottom w:val="none" w:sz="0" w:space="0" w:color="auto"/>
                <w:right w:val="none" w:sz="0" w:space="0" w:color="auto"/>
              </w:divBdr>
            </w:div>
          </w:divsChild>
        </w:div>
        <w:div w:id="202717712">
          <w:marLeft w:val="0"/>
          <w:marRight w:val="0"/>
          <w:marTop w:val="0"/>
          <w:marBottom w:val="0"/>
          <w:divBdr>
            <w:top w:val="none" w:sz="0" w:space="0" w:color="auto"/>
            <w:left w:val="none" w:sz="0" w:space="0" w:color="auto"/>
            <w:bottom w:val="none" w:sz="0" w:space="0" w:color="auto"/>
            <w:right w:val="none" w:sz="0" w:space="0" w:color="auto"/>
          </w:divBdr>
          <w:divsChild>
            <w:div w:id="808859435">
              <w:marLeft w:val="0"/>
              <w:marRight w:val="0"/>
              <w:marTop w:val="0"/>
              <w:marBottom w:val="0"/>
              <w:divBdr>
                <w:top w:val="none" w:sz="0" w:space="0" w:color="auto"/>
                <w:left w:val="none" w:sz="0" w:space="0" w:color="auto"/>
                <w:bottom w:val="none" w:sz="0" w:space="0" w:color="auto"/>
                <w:right w:val="none" w:sz="0" w:space="0" w:color="auto"/>
              </w:divBdr>
            </w:div>
          </w:divsChild>
        </w:div>
        <w:div w:id="363873018">
          <w:marLeft w:val="0"/>
          <w:marRight w:val="0"/>
          <w:marTop w:val="0"/>
          <w:marBottom w:val="0"/>
          <w:divBdr>
            <w:top w:val="none" w:sz="0" w:space="0" w:color="auto"/>
            <w:left w:val="none" w:sz="0" w:space="0" w:color="auto"/>
            <w:bottom w:val="none" w:sz="0" w:space="0" w:color="auto"/>
            <w:right w:val="none" w:sz="0" w:space="0" w:color="auto"/>
          </w:divBdr>
          <w:divsChild>
            <w:div w:id="407964620">
              <w:marLeft w:val="0"/>
              <w:marRight w:val="0"/>
              <w:marTop w:val="0"/>
              <w:marBottom w:val="0"/>
              <w:divBdr>
                <w:top w:val="none" w:sz="0" w:space="0" w:color="auto"/>
                <w:left w:val="none" w:sz="0" w:space="0" w:color="auto"/>
                <w:bottom w:val="none" w:sz="0" w:space="0" w:color="auto"/>
                <w:right w:val="none" w:sz="0" w:space="0" w:color="auto"/>
              </w:divBdr>
            </w:div>
          </w:divsChild>
        </w:div>
        <w:div w:id="567765360">
          <w:marLeft w:val="0"/>
          <w:marRight w:val="0"/>
          <w:marTop w:val="0"/>
          <w:marBottom w:val="0"/>
          <w:divBdr>
            <w:top w:val="none" w:sz="0" w:space="0" w:color="auto"/>
            <w:left w:val="none" w:sz="0" w:space="0" w:color="auto"/>
            <w:bottom w:val="none" w:sz="0" w:space="0" w:color="auto"/>
            <w:right w:val="none" w:sz="0" w:space="0" w:color="auto"/>
          </w:divBdr>
          <w:divsChild>
            <w:div w:id="527186759">
              <w:marLeft w:val="0"/>
              <w:marRight w:val="0"/>
              <w:marTop w:val="0"/>
              <w:marBottom w:val="0"/>
              <w:divBdr>
                <w:top w:val="none" w:sz="0" w:space="0" w:color="auto"/>
                <w:left w:val="none" w:sz="0" w:space="0" w:color="auto"/>
                <w:bottom w:val="none" w:sz="0" w:space="0" w:color="auto"/>
                <w:right w:val="none" w:sz="0" w:space="0" w:color="auto"/>
              </w:divBdr>
            </w:div>
          </w:divsChild>
        </w:div>
        <w:div w:id="1139104066">
          <w:marLeft w:val="0"/>
          <w:marRight w:val="0"/>
          <w:marTop w:val="0"/>
          <w:marBottom w:val="0"/>
          <w:divBdr>
            <w:top w:val="none" w:sz="0" w:space="0" w:color="auto"/>
            <w:left w:val="none" w:sz="0" w:space="0" w:color="auto"/>
            <w:bottom w:val="none" w:sz="0" w:space="0" w:color="auto"/>
            <w:right w:val="none" w:sz="0" w:space="0" w:color="auto"/>
          </w:divBdr>
          <w:divsChild>
            <w:div w:id="120266259">
              <w:marLeft w:val="0"/>
              <w:marRight w:val="0"/>
              <w:marTop w:val="0"/>
              <w:marBottom w:val="0"/>
              <w:divBdr>
                <w:top w:val="none" w:sz="0" w:space="0" w:color="auto"/>
                <w:left w:val="none" w:sz="0" w:space="0" w:color="auto"/>
                <w:bottom w:val="none" w:sz="0" w:space="0" w:color="auto"/>
                <w:right w:val="none" w:sz="0" w:space="0" w:color="auto"/>
              </w:divBdr>
            </w:div>
          </w:divsChild>
        </w:div>
        <w:div w:id="2143380031">
          <w:marLeft w:val="0"/>
          <w:marRight w:val="0"/>
          <w:marTop w:val="0"/>
          <w:marBottom w:val="0"/>
          <w:divBdr>
            <w:top w:val="none" w:sz="0" w:space="0" w:color="auto"/>
            <w:left w:val="none" w:sz="0" w:space="0" w:color="auto"/>
            <w:bottom w:val="none" w:sz="0" w:space="0" w:color="auto"/>
            <w:right w:val="none" w:sz="0" w:space="0" w:color="auto"/>
          </w:divBdr>
          <w:divsChild>
            <w:div w:id="1614284026">
              <w:marLeft w:val="0"/>
              <w:marRight w:val="0"/>
              <w:marTop w:val="0"/>
              <w:marBottom w:val="0"/>
              <w:divBdr>
                <w:top w:val="none" w:sz="0" w:space="0" w:color="auto"/>
                <w:left w:val="none" w:sz="0" w:space="0" w:color="auto"/>
                <w:bottom w:val="none" w:sz="0" w:space="0" w:color="auto"/>
                <w:right w:val="none" w:sz="0" w:space="0" w:color="auto"/>
              </w:divBdr>
            </w:div>
          </w:divsChild>
        </w:div>
        <w:div w:id="764619855">
          <w:marLeft w:val="0"/>
          <w:marRight w:val="0"/>
          <w:marTop w:val="0"/>
          <w:marBottom w:val="0"/>
          <w:divBdr>
            <w:top w:val="none" w:sz="0" w:space="0" w:color="auto"/>
            <w:left w:val="none" w:sz="0" w:space="0" w:color="auto"/>
            <w:bottom w:val="none" w:sz="0" w:space="0" w:color="auto"/>
            <w:right w:val="none" w:sz="0" w:space="0" w:color="auto"/>
          </w:divBdr>
          <w:divsChild>
            <w:div w:id="957177874">
              <w:marLeft w:val="0"/>
              <w:marRight w:val="0"/>
              <w:marTop w:val="0"/>
              <w:marBottom w:val="0"/>
              <w:divBdr>
                <w:top w:val="none" w:sz="0" w:space="0" w:color="auto"/>
                <w:left w:val="none" w:sz="0" w:space="0" w:color="auto"/>
                <w:bottom w:val="none" w:sz="0" w:space="0" w:color="auto"/>
                <w:right w:val="none" w:sz="0" w:space="0" w:color="auto"/>
              </w:divBdr>
            </w:div>
          </w:divsChild>
        </w:div>
        <w:div w:id="1473254276">
          <w:marLeft w:val="0"/>
          <w:marRight w:val="0"/>
          <w:marTop w:val="0"/>
          <w:marBottom w:val="0"/>
          <w:divBdr>
            <w:top w:val="none" w:sz="0" w:space="0" w:color="auto"/>
            <w:left w:val="none" w:sz="0" w:space="0" w:color="auto"/>
            <w:bottom w:val="none" w:sz="0" w:space="0" w:color="auto"/>
            <w:right w:val="none" w:sz="0" w:space="0" w:color="auto"/>
          </w:divBdr>
          <w:divsChild>
            <w:div w:id="1885487478">
              <w:marLeft w:val="0"/>
              <w:marRight w:val="0"/>
              <w:marTop w:val="0"/>
              <w:marBottom w:val="0"/>
              <w:divBdr>
                <w:top w:val="none" w:sz="0" w:space="0" w:color="auto"/>
                <w:left w:val="none" w:sz="0" w:space="0" w:color="auto"/>
                <w:bottom w:val="none" w:sz="0" w:space="0" w:color="auto"/>
                <w:right w:val="none" w:sz="0" w:space="0" w:color="auto"/>
              </w:divBdr>
            </w:div>
          </w:divsChild>
        </w:div>
        <w:div w:id="674116780">
          <w:marLeft w:val="0"/>
          <w:marRight w:val="0"/>
          <w:marTop w:val="0"/>
          <w:marBottom w:val="0"/>
          <w:divBdr>
            <w:top w:val="none" w:sz="0" w:space="0" w:color="auto"/>
            <w:left w:val="none" w:sz="0" w:space="0" w:color="auto"/>
            <w:bottom w:val="none" w:sz="0" w:space="0" w:color="auto"/>
            <w:right w:val="none" w:sz="0" w:space="0" w:color="auto"/>
          </w:divBdr>
          <w:divsChild>
            <w:div w:id="1107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8865">
      <w:bodyDiv w:val="1"/>
      <w:marLeft w:val="0"/>
      <w:marRight w:val="0"/>
      <w:marTop w:val="0"/>
      <w:marBottom w:val="0"/>
      <w:divBdr>
        <w:top w:val="none" w:sz="0" w:space="0" w:color="auto"/>
        <w:left w:val="none" w:sz="0" w:space="0" w:color="auto"/>
        <w:bottom w:val="none" w:sz="0" w:space="0" w:color="auto"/>
        <w:right w:val="none" w:sz="0" w:space="0" w:color="auto"/>
      </w:divBdr>
    </w:div>
    <w:div w:id="1290628942">
      <w:bodyDiv w:val="1"/>
      <w:marLeft w:val="0"/>
      <w:marRight w:val="0"/>
      <w:marTop w:val="0"/>
      <w:marBottom w:val="0"/>
      <w:divBdr>
        <w:top w:val="none" w:sz="0" w:space="0" w:color="auto"/>
        <w:left w:val="none" w:sz="0" w:space="0" w:color="auto"/>
        <w:bottom w:val="none" w:sz="0" w:space="0" w:color="auto"/>
        <w:right w:val="none" w:sz="0" w:space="0" w:color="auto"/>
      </w:divBdr>
    </w:div>
    <w:div w:id="1417749246">
      <w:bodyDiv w:val="1"/>
      <w:marLeft w:val="0"/>
      <w:marRight w:val="0"/>
      <w:marTop w:val="0"/>
      <w:marBottom w:val="0"/>
      <w:divBdr>
        <w:top w:val="none" w:sz="0" w:space="0" w:color="auto"/>
        <w:left w:val="none" w:sz="0" w:space="0" w:color="auto"/>
        <w:bottom w:val="none" w:sz="0" w:space="0" w:color="auto"/>
        <w:right w:val="none" w:sz="0" w:space="0" w:color="auto"/>
      </w:divBdr>
    </w:div>
    <w:div w:id="1791776724">
      <w:bodyDiv w:val="1"/>
      <w:marLeft w:val="0"/>
      <w:marRight w:val="0"/>
      <w:marTop w:val="0"/>
      <w:marBottom w:val="0"/>
      <w:divBdr>
        <w:top w:val="none" w:sz="0" w:space="0" w:color="auto"/>
        <w:left w:val="none" w:sz="0" w:space="0" w:color="auto"/>
        <w:bottom w:val="none" w:sz="0" w:space="0" w:color="auto"/>
        <w:right w:val="none" w:sz="0" w:space="0" w:color="auto"/>
      </w:divBdr>
    </w:div>
    <w:div w:id="192649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roceduresonline.com/surrey/cs/index.html" TargetMode="External"/><Relationship Id="rId18" Type="http://schemas.openxmlformats.org/officeDocument/2006/relationships/hyperlink" Target="https://www.proceduresonline.com/surrey/cs/index.html" TargetMode="External"/><Relationship Id="rId26" Type="http://schemas.openxmlformats.org/officeDocument/2006/relationships/hyperlink" Target="https://orbispartnerships.sharepoint.com/sites/people_and_change/SitePages/hr-policies-a-to-z.aspx" TargetMode="External"/><Relationship Id="rId39" Type="http://schemas.openxmlformats.org/officeDocument/2006/relationships/theme" Target="theme/theme1.xml"/><Relationship Id="rId21" Type="http://schemas.openxmlformats.org/officeDocument/2006/relationships/hyperlink" Target="https://orbispartnerships.sharepoint.com/sites/cfll_hub/SitePages/Health-%26-Safety.aspx" TargetMode="External"/><Relationship Id="rId34" Type="http://schemas.openxmlformats.org/officeDocument/2006/relationships/hyperlink" Target="https://www.proceduresonline.com/surrey/cs/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hildrens-social-care-national-framework" TargetMode="External"/><Relationship Id="rId20" Type="http://schemas.openxmlformats.org/officeDocument/2006/relationships/hyperlink" Target="https://orbispartnerships.sharepoint.com/:u:/r/sites/education_and_lifelong_learning/SitePages/ELL-Policy.aspx?csf=1&amp;web=1&amp;e=4dLY30" TargetMode="External"/><Relationship Id="rId29" Type="http://schemas.openxmlformats.org/officeDocument/2006/relationships/hyperlink" Target="https://orbispartnerships.sharepoint.com/sites/people_and_change/SitePages/hr-policies-a-to-z.aspx"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PPP.Team@Surreycc.gov.uk" TargetMode="External"/><Relationship Id="rId32" Type="http://schemas.openxmlformats.org/officeDocument/2006/relationships/hyperlink" Target="https://orbispartnerships.sharepoint.com/sites/people_and_change/SitePages/hr-policies-a-to-z.aspx" TargetMode="External"/><Relationship Id="rId37" Type="http://schemas.openxmlformats.org/officeDocument/2006/relationships/hyperlink" Target="https://orbispartnerships.sharepoint.com/sites/finance_and_purchasing" TargetMode="Externa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orbispartnerships.sharepoint.com/sites/education_and_lifelong_learning/_layouts/15/Doc.aspx?sourcedoc=%7B515BF9F4-3D88-470E-89C4-595A57CE2081%7D&amp;file=Acronyms%20and%20Glossary.xlsx&amp;action=default&amp;mobileredirect=true&amp;DefaultItemOpen=1" TargetMode="External"/><Relationship Id="rId23" Type="http://schemas.openxmlformats.org/officeDocument/2006/relationships/hyperlink" Target="https://orbispartnerships.sharepoint.com/sites/cfll_equality_diversity_inclusion/SitePages/Home.aspx" TargetMode="External"/><Relationship Id="rId28" Type="http://schemas.openxmlformats.org/officeDocument/2006/relationships/hyperlink" Target="https://orbispartnerships.sharepoint.com/sites/people_and_change/SitePages/hr-policies-a-to-z.aspx" TargetMode="External"/><Relationship Id="rId36" Type="http://schemas.openxmlformats.org/officeDocument/2006/relationships/hyperlink" Target="https://orbispartnerships.sharepoint.com/sites/FinanceAcademyCommunications/_layouts/15/Doc.aspx?sourcedoc=%7B093BD8F0-9FBA-4CF3-A154-139EBEA522A4%7D&amp;file=Financial%20Regulations%20Jun%202024.docx&amp;action=default&amp;mobileredirect=true&amp;DefaultItemOpen=1" TargetMode="External"/><Relationship Id="rId10" Type="http://schemas.openxmlformats.org/officeDocument/2006/relationships/endnotes" Target="endnotes.xml"/><Relationship Id="rId19" Type="http://schemas.openxmlformats.org/officeDocument/2006/relationships/hyperlink" Target="https://surreyscp.trixonline.co.uk/contents/contents" TargetMode="External"/><Relationship Id="rId31" Type="http://schemas.openxmlformats.org/officeDocument/2006/relationships/hyperlink" Target="https://orbispartnerships.sharepoint.com/sites/people_and_change/SitePages/hr-policies-a-to-z.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parental-rights-responsibilities" TargetMode="External"/><Relationship Id="rId22" Type="http://schemas.openxmlformats.org/officeDocument/2006/relationships/hyperlink" Target="https://orbispartnerships.sharepoint.com/sites/people_and_change/SitePages/hr-policies-a-to-z.aspx" TargetMode="External"/><Relationship Id="rId27" Type="http://schemas.openxmlformats.org/officeDocument/2006/relationships/hyperlink" Target="https://orbispartnerships.sharepoint.com/sites/people_and_change/SitePages/hr-policies-a-to-z.aspx" TargetMode="External"/><Relationship Id="rId30" Type="http://schemas.openxmlformats.org/officeDocument/2006/relationships/hyperlink" Target="https://orbispartnerships.sharepoint.com/sites/people_and_change/SitePages/hr-policies-a-to-z.aspx" TargetMode="External"/><Relationship Id="rId35" Type="http://schemas.openxmlformats.org/officeDocument/2006/relationships/hyperlink" Target="https://www.proceduresonline.com/surrey/cs/index.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orbispartnerships.sharepoint.com/sites/people_and_change/SitePages/hr-policies-a-to-z.aspx" TargetMode="External"/><Relationship Id="rId33" Type="http://schemas.openxmlformats.org/officeDocument/2006/relationships/hyperlink" Target="https://orbispartnerships.sharepoint.com/sites/FinanceAcademyCommunications/_layouts/15/Doc.aspx?sourcedoc=%7B093BD8F0-9FBA-4CF3-A154-139EBEA522A4%7D&amp;file=Financial%20Regulations%20Jun%202024.docx&amp;action=default&amp;mobileredirect=true&amp;DefaultItemOpen=1" TargetMode="External"/><Relationship Id="rId38"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A93C57E-7C30-4D46-AEDA-9EEBDE4BD63C}">
    <t:Anchor>
      <t:Comment id="894555905"/>
    </t:Anchor>
    <t:History>
      <t:Event id="{9325C2CE-FFAC-4A86-ABAE-FBFD8845F120}" time="2023-12-08T16:45:05.665Z">
        <t:Attribution userId="S::siobhan.walsh@surreycc.gov.uk::6cfc9245-3e01-4714-8999-e220ef10c427" userProvider="AD" userName="Siobhan Walsh"/>
        <t:Anchor>
          <t:Comment id="1116079669"/>
        </t:Anchor>
        <t:Create/>
      </t:Event>
      <t:Event id="{4B0E0872-A83D-4DC6-BF32-3D7D7207499C}" time="2023-12-08T16:45:05.665Z">
        <t:Attribution userId="S::siobhan.walsh@surreycc.gov.uk::6cfc9245-3e01-4714-8999-e220ef10c427" userProvider="AD" userName="Siobhan Walsh"/>
        <t:Anchor>
          <t:Comment id="1116079669"/>
        </t:Anchor>
        <t:Assign userId="S::Jenny.Brickell@surreycc.gov.uk::eecaa192-f975-4622-b759-d2122aff30e6" userProvider="AD" userName="Jenny Brickell"/>
      </t:Event>
      <t:Event id="{FDAEF048-8974-4800-82C0-138E9310E598}" time="2023-12-08T16:45:05.665Z">
        <t:Attribution userId="S::siobhan.walsh@surreycc.gov.uk::6cfc9245-3e01-4714-8999-e220ef10c427" userProvider="AD" userName="Siobhan Walsh"/>
        <t:Anchor>
          <t:Comment id="1116079669"/>
        </t:Anchor>
        <t:SetTitle title="@Jenny Brickell 1.1.5 states SM in consultation with AD, issue will be having a consistent approach to this across all servic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65bdd2-dca8-45a2-888f-47bc67a5e091">
      <Terms xmlns="http://schemas.microsoft.com/office/infopath/2007/PartnerControls"/>
    </lcf76f155ced4ddcb4097134ff3c332f>
    <TaxCatchAll xmlns="cccafb1f-9e15-46a8-a78f-dae75c579aa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618B74E372BB4F9E62641B18B9CCEC" ma:contentTypeVersion="14" ma:contentTypeDescription="Create a new document." ma:contentTypeScope="" ma:versionID="291e411e823312d413f99fb68f45b78b">
  <xsd:schema xmlns:xsd="http://www.w3.org/2001/XMLSchema" xmlns:xs="http://www.w3.org/2001/XMLSchema" xmlns:p="http://schemas.microsoft.com/office/2006/metadata/properties" xmlns:ns2="3a65bdd2-dca8-45a2-888f-47bc67a5e091" xmlns:ns3="cccafb1f-9e15-46a8-a78f-dae75c579aaf" targetNamespace="http://schemas.microsoft.com/office/2006/metadata/properties" ma:root="true" ma:fieldsID="f329e012020ebac35b243a6b9fb67a3d" ns2:_="" ns3:_="">
    <xsd:import namespace="3a65bdd2-dca8-45a2-888f-47bc67a5e091"/>
    <xsd:import namespace="cccafb1f-9e15-46a8-a78f-dae75c579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5bdd2-dca8-45a2-888f-47bc67a5e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b1f-9e15-46a8-a78f-dae75c579a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7db62d-22f1-4598-b0d6-d50eacce9f16}" ma:internalName="TaxCatchAll" ma:showField="CatchAllData" ma:web="cccafb1f-9e15-46a8-a78f-dae75c579a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DDC3D-1B07-4A41-9193-B0C009C254E5}">
  <ds:schemaRefs>
    <ds:schemaRef ds:uri="http://www.w3.org/XML/1998/namespace"/>
    <ds:schemaRef ds:uri="http://purl.org/dc/terms/"/>
    <ds:schemaRef ds:uri="http://schemas.microsoft.com/office/infopath/2007/PartnerControls"/>
    <ds:schemaRef ds:uri="3a65bdd2-dca8-45a2-888f-47bc67a5e091"/>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cccafb1f-9e15-46a8-a78f-dae75c579aaf"/>
  </ds:schemaRefs>
</ds:datastoreItem>
</file>

<file path=customXml/itemProps2.xml><?xml version="1.0" encoding="utf-8"?>
<ds:datastoreItem xmlns:ds="http://schemas.openxmlformats.org/officeDocument/2006/customXml" ds:itemID="{68D9C2B0-4197-4BAC-BA43-A17C769F46F3}">
  <ds:schemaRefs>
    <ds:schemaRef ds:uri="http://schemas.microsoft.com/sharepoint/v3/contenttype/forms"/>
  </ds:schemaRefs>
</ds:datastoreItem>
</file>

<file path=customXml/itemProps3.xml><?xml version="1.0" encoding="utf-8"?>
<ds:datastoreItem xmlns:ds="http://schemas.openxmlformats.org/officeDocument/2006/customXml" ds:itemID="{97846A32-2226-4905-A68A-18CD76D39877}">
  <ds:schemaRefs>
    <ds:schemaRef ds:uri="http://schemas.openxmlformats.org/officeDocument/2006/bibliography"/>
  </ds:schemaRefs>
</ds:datastoreItem>
</file>

<file path=customXml/itemProps4.xml><?xml version="1.0" encoding="utf-8"?>
<ds:datastoreItem xmlns:ds="http://schemas.openxmlformats.org/officeDocument/2006/customXml" ds:itemID="{315A48FF-8A60-4B1F-883B-0EF3FAB2E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5bdd2-dca8-45a2-888f-47bc67a5e091"/>
    <ds:schemaRef ds:uri="cccafb1f-9e15-46a8-a78f-dae75c579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4883</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SOCIAL SERVICES DEPARTMENTAL PROCEDURE NO:</vt:lpstr>
    </vt:vector>
  </TitlesOfParts>
  <Company/>
  <LinksUpToDate>false</LinksUpToDate>
  <CharactersWithSpaces>32653</CharactersWithSpaces>
  <SharedDoc>false</SharedDoc>
  <HLinks>
    <vt:vector size="318" baseType="variant">
      <vt:variant>
        <vt:i4>6160391</vt:i4>
      </vt:variant>
      <vt:variant>
        <vt:i4>243</vt:i4>
      </vt:variant>
      <vt:variant>
        <vt:i4>0</vt:i4>
      </vt:variant>
      <vt:variant>
        <vt:i4>5</vt:i4>
      </vt:variant>
      <vt:variant>
        <vt:lpwstr>https://orbispartnerships.sharepoint.com/sites/finance_and_purchasing</vt:lpwstr>
      </vt:variant>
      <vt:variant>
        <vt:lpwstr/>
      </vt:variant>
      <vt:variant>
        <vt:i4>1048684</vt:i4>
      </vt:variant>
      <vt:variant>
        <vt:i4>240</vt:i4>
      </vt:variant>
      <vt:variant>
        <vt:i4>0</vt:i4>
      </vt:variant>
      <vt:variant>
        <vt:i4>5</vt:i4>
      </vt:variant>
      <vt:variant>
        <vt:lpwstr>https://orbispartnerships.sharepoint.com/sites/FinanceAcademyCommunications/_layouts/15/Doc.aspx?sourcedoc=%7B093BD8F0-9FBA-4CF3-A154-139EBEA522A4%7D&amp;file=Financial%20Regulations%20Jun%202024.docx&amp;action=default&amp;mobileredirect=true&amp;DefaultItemOpen=1</vt:lpwstr>
      </vt:variant>
      <vt:variant>
        <vt:lpwstr/>
      </vt:variant>
      <vt:variant>
        <vt:i4>1572938</vt:i4>
      </vt:variant>
      <vt:variant>
        <vt:i4>237</vt:i4>
      </vt:variant>
      <vt:variant>
        <vt:i4>0</vt:i4>
      </vt:variant>
      <vt:variant>
        <vt:i4>5</vt:i4>
      </vt:variant>
      <vt:variant>
        <vt:lpwstr>https://www.proceduresonline.com/surrey/cs/index.html</vt:lpwstr>
      </vt:variant>
      <vt:variant>
        <vt:lpwstr/>
      </vt:variant>
      <vt:variant>
        <vt:i4>1572938</vt:i4>
      </vt:variant>
      <vt:variant>
        <vt:i4>234</vt:i4>
      </vt:variant>
      <vt:variant>
        <vt:i4>0</vt:i4>
      </vt:variant>
      <vt:variant>
        <vt:i4>5</vt:i4>
      </vt:variant>
      <vt:variant>
        <vt:lpwstr>https://www.proceduresonline.com/surrey/cs/index.html</vt:lpwstr>
      </vt:variant>
      <vt:variant>
        <vt:lpwstr/>
      </vt:variant>
      <vt:variant>
        <vt:i4>1048684</vt:i4>
      </vt:variant>
      <vt:variant>
        <vt:i4>231</vt:i4>
      </vt:variant>
      <vt:variant>
        <vt:i4>0</vt:i4>
      </vt:variant>
      <vt:variant>
        <vt:i4>5</vt:i4>
      </vt:variant>
      <vt:variant>
        <vt:lpwstr>https://orbispartnerships.sharepoint.com/sites/FinanceAcademyCommunications/_layouts/15/Doc.aspx?sourcedoc=%7B093BD8F0-9FBA-4CF3-A154-139EBEA522A4%7D&amp;file=Financial%20Regulations%20Jun%202024.docx&amp;action=default&amp;mobileredirect=true&amp;DefaultItemOpen=1</vt:lpwstr>
      </vt:variant>
      <vt:variant>
        <vt:lpwstr/>
      </vt:variant>
      <vt:variant>
        <vt:i4>7733352</vt:i4>
      </vt:variant>
      <vt:variant>
        <vt:i4>228</vt:i4>
      </vt:variant>
      <vt:variant>
        <vt:i4>0</vt:i4>
      </vt:variant>
      <vt:variant>
        <vt:i4>5</vt:i4>
      </vt:variant>
      <vt:variant>
        <vt:lpwstr>https://orbispartnerships.sharepoint.com/sites/people_and_change/SitePages/hr-policies-a-to-z.aspx</vt:lpwstr>
      </vt:variant>
      <vt:variant>
        <vt:lpwstr/>
      </vt:variant>
      <vt:variant>
        <vt:i4>7733352</vt:i4>
      </vt:variant>
      <vt:variant>
        <vt:i4>225</vt:i4>
      </vt:variant>
      <vt:variant>
        <vt:i4>0</vt:i4>
      </vt:variant>
      <vt:variant>
        <vt:i4>5</vt:i4>
      </vt:variant>
      <vt:variant>
        <vt:lpwstr>https://orbispartnerships.sharepoint.com/sites/people_and_change/SitePages/hr-policies-a-to-z.aspx</vt:lpwstr>
      </vt:variant>
      <vt:variant>
        <vt:lpwstr/>
      </vt:variant>
      <vt:variant>
        <vt:i4>7733352</vt:i4>
      </vt:variant>
      <vt:variant>
        <vt:i4>222</vt:i4>
      </vt:variant>
      <vt:variant>
        <vt:i4>0</vt:i4>
      </vt:variant>
      <vt:variant>
        <vt:i4>5</vt:i4>
      </vt:variant>
      <vt:variant>
        <vt:lpwstr>https://orbispartnerships.sharepoint.com/sites/people_and_change/SitePages/hr-policies-a-to-z.aspx</vt:lpwstr>
      </vt:variant>
      <vt:variant>
        <vt:lpwstr/>
      </vt:variant>
      <vt:variant>
        <vt:i4>7733352</vt:i4>
      </vt:variant>
      <vt:variant>
        <vt:i4>219</vt:i4>
      </vt:variant>
      <vt:variant>
        <vt:i4>0</vt:i4>
      </vt:variant>
      <vt:variant>
        <vt:i4>5</vt:i4>
      </vt:variant>
      <vt:variant>
        <vt:lpwstr>https://orbispartnerships.sharepoint.com/sites/people_and_change/SitePages/hr-policies-a-to-z.aspx</vt:lpwstr>
      </vt:variant>
      <vt:variant>
        <vt:lpwstr/>
      </vt:variant>
      <vt:variant>
        <vt:i4>7733352</vt:i4>
      </vt:variant>
      <vt:variant>
        <vt:i4>216</vt:i4>
      </vt:variant>
      <vt:variant>
        <vt:i4>0</vt:i4>
      </vt:variant>
      <vt:variant>
        <vt:i4>5</vt:i4>
      </vt:variant>
      <vt:variant>
        <vt:lpwstr>https://orbispartnerships.sharepoint.com/sites/people_and_change/SitePages/hr-policies-a-to-z.aspx</vt:lpwstr>
      </vt:variant>
      <vt:variant>
        <vt:lpwstr/>
      </vt:variant>
      <vt:variant>
        <vt:i4>7733352</vt:i4>
      </vt:variant>
      <vt:variant>
        <vt:i4>213</vt:i4>
      </vt:variant>
      <vt:variant>
        <vt:i4>0</vt:i4>
      </vt:variant>
      <vt:variant>
        <vt:i4>5</vt:i4>
      </vt:variant>
      <vt:variant>
        <vt:lpwstr>https://orbispartnerships.sharepoint.com/sites/people_and_change/SitePages/hr-policies-a-to-z.aspx</vt:lpwstr>
      </vt:variant>
      <vt:variant>
        <vt:lpwstr/>
      </vt:variant>
      <vt:variant>
        <vt:i4>7733352</vt:i4>
      </vt:variant>
      <vt:variant>
        <vt:i4>210</vt:i4>
      </vt:variant>
      <vt:variant>
        <vt:i4>0</vt:i4>
      </vt:variant>
      <vt:variant>
        <vt:i4>5</vt:i4>
      </vt:variant>
      <vt:variant>
        <vt:lpwstr>https://orbispartnerships.sharepoint.com/sites/people_and_change/SitePages/hr-policies-a-to-z.aspx</vt:lpwstr>
      </vt:variant>
      <vt:variant>
        <vt:lpwstr/>
      </vt:variant>
      <vt:variant>
        <vt:i4>7733352</vt:i4>
      </vt:variant>
      <vt:variant>
        <vt:i4>207</vt:i4>
      </vt:variant>
      <vt:variant>
        <vt:i4>0</vt:i4>
      </vt:variant>
      <vt:variant>
        <vt:i4>5</vt:i4>
      </vt:variant>
      <vt:variant>
        <vt:lpwstr>https://orbispartnerships.sharepoint.com/sites/people_and_change/SitePages/hr-policies-a-to-z.aspx</vt:lpwstr>
      </vt:variant>
      <vt:variant>
        <vt:lpwstr/>
      </vt:variant>
      <vt:variant>
        <vt:i4>1835069</vt:i4>
      </vt:variant>
      <vt:variant>
        <vt:i4>200</vt:i4>
      </vt:variant>
      <vt:variant>
        <vt:i4>0</vt:i4>
      </vt:variant>
      <vt:variant>
        <vt:i4>5</vt:i4>
      </vt:variant>
      <vt:variant>
        <vt:lpwstr/>
      </vt:variant>
      <vt:variant>
        <vt:lpwstr>_Toc188450170</vt:lpwstr>
      </vt:variant>
      <vt:variant>
        <vt:i4>1900605</vt:i4>
      </vt:variant>
      <vt:variant>
        <vt:i4>194</vt:i4>
      </vt:variant>
      <vt:variant>
        <vt:i4>0</vt:i4>
      </vt:variant>
      <vt:variant>
        <vt:i4>5</vt:i4>
      </vt:variant>
      <vt:variant>
        <vt:lpwstr/>
      </vt:variant>
      <vt:variant>
        <vt:lpwstr>_Toc188450169</vt:lpwstr>
      </vt:variant>
      <vt:variant>
        <vt:i4>1900605</vt:i4>
      </vt:variant>
      <vt:variant>
        <vt:i4>188</vt:i4>
      </vt:variant>
      <vt:variant>
        <vt:i4>0</vt:i4>
      </vt:variant>
      <vt:variant>
        <vt:i4>5</vt:i4>
      </vt:variant>
      <vt:variant>
        <vt:lpwstr/>
      </vt:variant>
      <vt:variant>
        <vt:lpwstr>_Toc188450168</vt:lpwstr>
      </vt:variant>
      <vt:variant>
        <vt:i4>1900605</vt:i4>
      </vt:variant>
      <vt:variant>
        <vt:i4>182</vt:i4>
      </vt:variant>
      <vt:variant>
        <vt:i4>0</vt:i4>
      </vt:variant>
      <vt:variant>
        <vt:i4>5</vt:i4>
      </vt:variant>
      <vt:variant>
        <vt:lpwstr/>
      </vt:variant>
      <vt:variant>
        <vt:lpwstr>_Toc188450167</vt:lpwstr>
      </vt:variant>
      <vt:variant>
        <vt:i4>1900605</vt:i4>
      </vt:variant>
      <vt:variant>
        <vt:i4>176</vt:i4>
      </vt:variant>
      <vt:variant>
        <vt:i4>0</vt:i4>
      </vt:variant>
      <vt:variant>
        <vt:i4>5</vt:i4>
      </vt:variant>
      <vt:variant>
        <vt:lpwstr/>
      </vt:variant>
      <vt:variant>
        <vt:lpwstr>_Toc188450166</vt:lpwstr>
      </vt:variant>
      <vt:variant>
        <vt:i4>1900605</vt:i4>
      </vt:variant>
      <vt:variant>
        <vt:i4>170</vt:i4>
      </vt:variant>
      <vt:variant>
        <vt:i4>0</vt:i4>
      </vt:variant>
      <vt:variant>
        <vt:i4>5</vt:i4>
      </vt:variant>
      <vt:variant>
        <vt:lpwstr/>
      </vt:variant>
      <vt:variant>
        <vt:lpwstr>_Toc188450165</vt:lpwstr>
      </vt:variant>
      <vt:variant>
        <vt:i4>1900605</vt:i4>
      </vt:variant>
      <vt:variant>
        <vt:i4>164</vt:i4>
      </vt:variant>
      <vt:variant>
        <vt:i4>0</vt:i4>
      </vt:variant>
      <vt:variant>
        <vt:i4>5</vt:i4>
      </vt:variant>
      <vt:variant>
        <vt:lpwstr/>
      </vt:variant>
      <vt:variant>
        <vt:lpwstr>_Toc188450164</vt:lpwstr>
      </vt:variant>
      <vt:variant>
        <vt:i4>1900605</vt:i4>
      </vt:variant>
      <vt:variant>
        <vt:i4>158</vt:i4>
      </vt:variant>
      <vt:variant>
        <vt:i4>0</vt:i4>
      </vt:variant>
      <vt:variant>
        <vt:i4>5</vt:i4>
      </vt:variant>
      <vt:variant>
        <vt:lpwstr/>
      </vt:variant>
      <vt:variant>
        <vt:lpwstr>_Toc188450163</vt:lpwstr>
      </vt:variant>
      <vt:variant>
        <vt:i4>1900605</vt:i4>
      </vt:variant>
      <vt:variant>
        <vt:i4>152</vt:i4>
      </vt:variant>
      <vt:variant>
        <vt:i4>0</vt:i4>
      </vt:variant>
      <vt:variant>
        <vt:i4>5</vt:i4>
      </vt:variant>
      <vt:variant>
        <vt:lpwstr/>
      </vt:variant>
      <vt:variant>
        <vt:lpwstr>_Toc188450162</vt:lpwstr>
      </vt:variant>
      <vt:variant>
        <vt:i4>1900605</vt:i4>
      </vt:variant>
      <vt:variant>
        <vt:i4>146</vt:i4>
      </vt:variant>
      <vt:variant>
        <vt:i4>0</vt:i4>
      </vt:variant>
      <vt:variant>
        <vt:i4>5</vt:i4>
      </vt:variant>
      <vt:variant>
        <vt:lpwstr/>
      </vt:variant>
      <vt:variant>
        <vt:lpwstr>_Toc188450161</vt:lpwstr>
      </vt:variant>
      <vt:variant>
        <vt:i4>1900605</vt:i4>
      </vt:variant>
      <vt:variant>
        <vt:i4>140</vt:i4>
      </vt:variant>
      <vt:variant>
        <vt:i4>0</vt:i4>
      </vt:variant>
      <vt:variant>
        <vt:i4>5</vt:i4>
      </vt:variant>
      <vt:variant>
        <vt:lpwstr/>
      </vt:variant>
      <vt:variant>
        <vt:lpwstr>_Toc188450160</vt:lpwstr>
      </vt:variant>
      <vt:variant>
        <vt:i4>1966141</vt:i4>
      </vt:variant>
      <vt:variant>
        <vt:i4>134</vt:i4>
      </vt:variant>
      <vt:variant>
        <vt:i4>0</vt:i4>
      </vt:variant>
      <vt:variant>
        <vt:i4>5</vt:i4>
      </vt:variant>
      <vt:variant>
        <vt:lpwstr/>
      </vt:variant>
      <vt:variant>
        <vt:lpwstr>_Toc188450159</vt:lpwstr>
      </vt:variant>
      <vt:variant>
        <vt:i4>1966141</vt:i4>
      </vt:variant>
      <vt:variant>
        <vt:i4>128</vt:i4>
      </vt:variant>
      <vt:variant>
        <vt:i4>0</vt:i4>
      </vt:variant>
      <vt:variant>
        <vt:i4>5</vt:i4>
      </vt:variant>
      <vt:variant>
        <vt:lpwstr/>
      </vt:variant>
      <vt:variant>
        <vt:lpwstr>_Toc188450158</vt:lpwstr>
      </vt:variant>
      <vt:variant>
        <vt:i4>1966141</vt:i4>
      </vt:variant>
      <vt:variant>
        <vt:i4>122</vt:i4>
      </vt:variant>
      <vt:variant>
        <vt:i4>0</vt:i4>
      </vt:variant>
      <vt:variant>
        <vt:i4>5</vt:i4>
      </vt:variant>
      <vt:variant>
        <vt:lpwstr/>
      </vt:variant>
      <vt:variant>
        <vt:lpwstr>_Toc188450157</vt:lpwstr>
      </vt:variant>
      <vt:variant>
        <vt:i4>1966141</vt:i4>
      </vt:variant>
      <vt:variant>
        <vt:i4>116</vt:i4>
      </vt:variant>
      <vt:variant>
        <vt:i4>0</vt:i4>
      </vt:variant>
      <vt:variant>
        <vt:i4>5</vt:i4>
      </vt:variant>
      <vt:variant>
        <vt:lpwstr/>
      </vt:variant>
      <vt:variant>
        <vt:lpwstr>_Toc188450156</vt:lpwstr>
      </vt:variant>
      <vt:variant>
        <vt:i4>1966141</vt:i4>
      </vt:variant>
      <vt:variant>
        <vt:i4>110</vt:i4>
      </vt:variant>
      <vt:variant>
        <vt:i4>0</vt:i4>
      </vt:variant>
      <vt:variant>
        <vt:i4>5</vt:i4>
      </vt:variant>
      <vt:variant>
        <vt:lpwstr/>
      </vt:variant>
      <vt:variant>
        <vt:lpwstr>_Toc188450155</vt:lpwstr>
      </vt:variant>
      <vt:variant>
        <vt:i4>1966141</vt:i4>
      </vt:variant>
      <vt:variant>
        <vt:i4>104</vt:i4>
      </vt:variant>
      <vt:variant>
        <vt:i4>0</vt:i4>
      </vt:variant>
      <vt:variant>
        <vt:i4>5</vt:i4>
      </vt:variant>
      <vt:variant>
        <vt:lpwstr/>
      </vt:variant>
      <vt:variant>
        <vt:lpwstr>_Toc188450154</vt:lpwstr>
      </vt:variant>
      <vt:variant>
        <vt:i4>1966141</vt:i4>
      </vt:variant>
      <vt:variant>
        <vt:i4>98</vt:i4>
      </vt:variant>
      <vt:variant>
        <vt:i4>0</vt:i4>
      </vt:variant>
      <vt:variant>
        <vt:i4>5</vt:i4>
      </vt:variant>
      <vt:variant>
        <vt:lpwstr/>
      </vt:variant>
      <vt:variant>
        <vt:lpwstr>_Toc188450153</vt:lpwstr>
      </vt:variant>
      <vt:variant>
        <vt:i4>1966141</vt:i4>
      </vt:variant>
      <vt:variant>
        <vt:i4>92</vt:i4>
      </vt:variant>
      <vt:variant>
        <vt:i4>0</vt:i4>
      </vt:variant>
      <vt:variant>
        <vt:i4>5</vt:i4>
      </vt:variant>
      <vt:variant>
        <vt:lpwstr/>
      </vt:variant>
      <vt:variant>
        <vt:lpwstr>_Toc188450152</vt:lpwstr>
      </vt:variant>
      <vt:variant>
        <vt:i4>1966141</vt:i4>
      </vt:variant>
      <vt:variant>
        <vt:i4>86</vt:i4>
      </vt:variant>
      <vt:variant>
        <vt:i4>0</vt:i4>
      </vt:variant>
      <vt:variant>
        <vt:i4>5</vt:i4>
      </vt:variant>
      <vt:variant>
        <vt:lpwstr/>
      </vt:variant>
      <vt:variant>
        <vt:lpwstr>_Toc188450151</vt:lpwstr>
      </vt:variant>
      <vt:variant>
        <vt:i4>1966141</vt:i4>
      </vt:variant>
      <vt:variant>
        <vt:i4>80</vt:i4>
      </vt:variant>
      <vt:variant>
        <vt:i4>0</vt:i4>
      </vt:variant>
      <vt:variant>
        <vt:i4>5</vt:i4>
      </vt:variant>
      <vt:variant>
        <vt:lpwstr/>
      </vt:variant>
      <vt:variant>
        <vt:lpwstr>_Toc188450150</vt:lpwstr>
      </vt:variant>
      <vt:variant>
        <vt:i4>2031677</vt:i4>
      </vt:variant>
      <vt:variant>
        <vt:i4>74</vt:i4>
      </vt:variant>
      <vt:variant>
        <vt:i4>0</vt:i4>
      </vt:variant>
      <vt:variant>
        <vt:i4>5</vt:i4>
      </vt:variant>
      <vt:variant>
        <vt:lpwstr/>
      </vt:variant>
      <vt:variant>
        <vt:lpwstr>_Toc188450149</vt:lpwstr>
      </vt:variant>
      <vt:variant>
        <vt:i4>2031677</vt:i4>
      </vt:variant>
      <vt:variant>
        <vt:i4>68</vt:i4>
      </vt:variant>
      <vt:variant>
        <vt:i4>0</vt:i4>
      </vt:variant>
      <vt:variant>
        <vt:i4>5</vt:i4>
      </vt:variant>
      <vt:variant>
        <vt:lpwstr/>
      </vt:variant>
      <vt:variant>
        <vt:lpwstr>_Toc188450148</vt:lpwstr>
      </vt:variant>
      <vt:variant>
        <vt:i4>2031677</vt:i4>
      </vt:variant>
      <vt:variant>
        <vt:i4>62</vt:i4>
      </vt:variant>
      <vt:variant>
        <vt:i4>0</vt:i4>
      </vt:variant>
      <vt:variant>
        <vt:i4>5</vt:i4>
      </vt:variant>
      <vt:variant>
        <vt:lpwstr/>
      </vt:variant>
      <vt:variant>
        <vt:lpwstr>_Toc188450147</vt:lpwstr>
      </vt:variant>
      <vt:variant>
        <vt:i4>2031677</vt:i4>
      </vt:variant>
      <vt:variant>
        <vt:i4>56</vt:i4>
      </vt:variant>
      <vt:variant>
        <vt:i4>0</vt:i4>
      </vt:variant>
      <vt:variant>
        <vt:i4>5</vt:i4>
      </vt:variant>
      <vt:variant>
        <vt:lpwstr/>
      </vt:variant>
      <vt:variant>
        <vt:lpwstr>_Toc188450146</vt:lpwstr>
      </vt:variant>
      <vt:variant>
        <vt:i4>2031677</vt:i4>
      </vt:variant>
      <vt:variant>
        <vt:i4>50</vt:i4>
      </vt:variant>
      <vt:variant>
        <vt:i4>0</vt:i4>
      </vt:variant>
      <vt:variant>
        <vt:i4>5</vt:i4>
      </vt:variant>
      <vt:variant>
        <vt:lpwstr/>
      </vt:variant>
      <vt:variant>
        <vt:lpwstr>_Toc188450145</vt:lpwstr>
      </vt:variant>
      <vt:variant>
        <vt:i4>2031677</vt:i4>
      </vt:variant>
      <vt:variant>
        <vt:i4>44</vt:i4>
      </vt:variant>
      <vt:variant>
        <vt:i4>0</vt:i4>
      </vt:variant>
      <vt:variant>
        <vt:i4>5</vt:i4>
      </vt:variant>
      <vt:variant>
        <vt:lpwstr/>
      </vt:variant>
      <vt:variant>
        <vt:lpwstr>_Toc188450144</vt:lpwstr>
      </vt:variant>
      <vt:variant>
        <vt:i4>2031677</vt:i4>
      </vt:variant>
      <vt:variant>
        <vt:i4>38</vt:i4>
      </vt:variant>
      <vt:variant>
        <vt:i4>0</vt:i4>
      </vt:variant>
      <vt:variant>
        <vt:i4>5</vt:i4>
      </vt:variant>
      <vt:variant>
        <vt:lpwstr/>
      </vt:variant>
      <vt:variant>
        <vt:lpwstr>_Toc188450143</vt:lpwstr>
      </vt:variant>
      <vt:variant>
        <vt:i4>5111924</vt:i4>
      </vt:variant>
      <vt:variant>
        <vt:i4>33</vt:i4>
      </vt:variant>
      <vt:variant>
        <vt:i4>0</vt:i4>
      </vt:variant>
      <vt:variant>
        <vt:i4>5</vt:i4>
      </vt:variant>
      <vt:variant>
        <vt:lpwstr>mailto:PPP.Team@Surreycc.gov.uk</vt:lpwstr>
      </vt:variant>
      <vt:variant>
        <vt:lpwstr/>
      </vt:variant>
      <vt:variant>
        <vt:i4>3407896</vt:i4>
      </vt:variant>
      <vt:variant>
        <vt:i4>30</vt:i4>
      </vt:variant>
      <vt:variant>
        <vt:i4>0</vt:i4>
      </vt:variant>
      <vt:variant>
        <vt:i4>5</vt:i4>
      </vt:variant>
      <vt:variant>
        <vt:lpwstr>https://orbispartnerships.sharepoint.com/sites/cfll_equality_diversity_inclusion/SitePages/Home.aspx</vt:lpwstr>
      </vt:variant>
      <vt:variant>
        <vt:lpwstr/>
      </vt:variant>
      <vt:variant>
        <vt:i4>7733352</vt:i4>
      </vt:variant>
      <vt:variant>
        <vt:i4>27</vt:i4>
      </vt:variant>
      <vt:variant>
        <vt:i4>0</vt:i4>
      </vt:variant>
      <vt:variant>
        <vt:i4>5</vt:i4>
      </vt:variant>
      <vt:variant>
        <vt:lpwstr>https://orbispartnerships.sharepoint.com/sites/people_and_change/SitePages/hr-policies-a-to-z.aspx</vt:lpwstr>
      </vt:variant>
      <vt:variant>
        <vt:lpwstr/>
      </vt:variant>
      <vt:variant>
        <vt:i4>3407964</vt:i4>
      </vt:variant>
      <vt:variant>
        <vt:i4>24</vt:i4>
      </vt:variant>
      <vt:variant>
        <vt:i4>0</vt:i4>
      </vt:variant>
      <vt:variant>
        <vt:i4>5</vt:i4>
      </vt:variant>
      <vt:variant>
        <vt:lpwstr>https://orbispartnerships.sharepoint.com/sites/cfll_hub/SitePages/Health-%26-Safety.aspx</vt:lpwstr>
      </vt:variant>
      <vt:variant>
        <vt:lpwstr/>
      </vt:variant>
      <vt:variant>
        <vt:i4>5111868</vt:i4>
      </vt:variant>
      <vt:variant>
        <vt:i4>21</vt:i4>
      </vt:variant>
      <vt:variant>
        <vt:i4>0</vt:i4>
      </vt:variant>
      <vt:variant>
        <vt:i4>5</vt:i4>
      </vt:variant>
      <vt:variant>
        <vt:lpwstr>https://orbispartnerships.sharepoint.com/:u:/r/sites/education_and_lifelong_learning/SitePages/ELL-Policy.aspx?csf=1&amp;web=1&amp;e=4dLY30</vt:lpwstr>
      </vt:variant>
      <vt:variant>
        <vt:lpwstr/>
      </vt:variant>
      <vt:variant>
        <vt:i4>5832790</vt:i4>
      </vt:variant>
      <vt:variant>
        <vt:i4>18</vt:i4>
      </vt:variant>
      <vt:variant>
        <vt:i4>0</vt:i4>
      </vt:variant>
      <vt:variant>
        <vt:i4>5</vt:i4>
      </vt:variant>
      <vt:variant>
        <vt:lpwstr>https://surreyscp.trixonline.co.uk/contents/contents</vt:lpwstr>
      </vt:variant>
      <vt:variant>
        <vt:lpwstr/>
      </vt:variant>
      <vt:variant>
        <vt:i4>1572938</vt:i4>
      </vt:variant>
      <vt:variant>
        <vt:i4>15</vt:i4>
      </vt:variant>
      <vt:variant>
        <vt:i4>0</vt:i4>
      </vt:variant>
      <vt:variant>
        <vt:i4>5</vt:i4>
      </vt:variant>
      <vt:variant>
        <vt:lpwstr>https://www.proceduresonline.com/surrey/cs/index.html</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3932200</vt:i4>
      </vt:variant>
      <vt:variant>
        <vt:i4>9</vt:i4>
      </vt:variant>
      <vt:variant>
        <vt:i4>0</vt:i4>
      </vt:variant>
      <vt:variant>
        <vt:i4>5</vt:i4>
      </vt:variant>
      <vt:variant>
        <vt:lpwstr>https://www.gov.uk/government/publications/childrens-social-care-national-framework</vt:lpwstr>
      </vt:variant>
      <vt:variant>
        <vt:lpwstr/>
      </vt:variant>
      <vt:variant>
        <vt:i4>5570585</vt:i4>
      </vt:variant>
      <vt:variant>
        <vt:i4>6</vt:i4>
      </vt:variant>
      <vt:variant>
        <vt:i4>0</vt:i4>
      </vt:variant>
      <vt:variant>
        <vt:i4>5</vt:i4>
      </vt:variant>
      <vt:variant>
        <vt:lpwstr>https://orbispartnerships.sharepoint.com/sites/education_and_lifelong_learning/_layouts/15/Doc.aspx?sourcedoc=%7B515BF9F4-3D88-470E-89C4-595A57CE2081%7D&amp;file=Acronyms%20and%20Glossary.xlsx&amp;action=default&amp;mobileredirect=true&amp;DefaultItemOpen=1</vt:lpwstr>
      </vt:variant>
      <vt:variant>
        <vt:lpwstr/>
      </vt:variant>
      <vt:variant>
        <vt:i4>3276832</vt:i4>
      </vt:variant>
      <vt:variant>
        <vt:i4>3</vt:i4>
      </vt:variant>
      <vt:variant>
        <vt:i4>0</vt:i4>
      </vt:variant>
      <vt:variant>
        <vt:i4>5</vt:i4>
      </vt:variant>
      <vt:variant>
        <vt:lpwstr>https://www.gov.uk/parental-rights-responsibilities</vt:lpwstr>
      </vt:variant>
      <vt:variant>
        <vt:lpwstr/>
      </vt:variant>
      <vt:variant>
        <vt:i4>1572938</vt:i4>
      </vt:variant>
      <vt:variant>
        <vt:i4>0</vt:i4>
      </vt:variant>
      <vt:variant>
        <vt:i4>0</vt:i4>
      </vt:variant>
      <vt:variant>
        <vt:i4>5</vt:i4>
      </vt:variant>
      <vt:variant>
        <vt:lpwstr>https://www.proceduresonline.com/surrey/cs/index.html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DEPARTMENTAL PROCEDURE NO:</dc:title>
  <dc:subject/>
  <dc:creator>ctsshqph</dc:creator>
  <cp:keywords/>
  <cp:lastModifiedBy>Taniya Rahman</cp:lastModifiedBy>
  <cp:revision>2</cp:revision>
  <cp:lastPrinted>2025-02-19T13:27:00Z</cp:lastPrinted>
  <dcterms:created xsi:type="dcterms:W3CDTF">2025-02-20T12:04:00Z</dcterms:created>
  <dcterms:modified xsi:type="dcterms:W3CDTF">2025-02-20T12:04:00Z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0x01010070618B74E372BB4F9E62641B18B9CCEC</vt:lpwstr>
  </property>
  <property fmtid="{D5CDD505-2E9C-101B-9397-08002B2CF9AE}" pid="3" name="MediaServiceImageTags">
    <vt:lpwstr/>
  </property>
</Properties>
</file>