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924" w:tblpY="133"/>
        <w:tblW w:w="0" w:type="auto"/>
        <w:tblLook w:val="04A0" w:firstRow="1" w:lastRow="0" w:firstColumn="1" w:lastColumn="0" w:noHBand="0" w:noVBand="1"/>
      </w:tblPr>
      <w:tblGrid>
        <w:gridCol w:w="4253"/>
      </w:tblGrid>
      <w:tr w:rsidR="00394B40" w:rsidRPr="00F104B4" w14:paraId="57810204" w14:textId="77777777" w:rsidTr="00370027">
        <w:trPr>
          <w:trHeight w:val="449"/>
        </w:trPr>
        <w:tc>
          <w:tcPr>
            <w:tcW w:w="4253" w:type="dxa"/>
          </w:tcPr>
          <w:p w14:paraId="0F44A52A" w14:textId="7FC85A28" w:rsidR="00394B40" w:rsidRPr="00F104B4" w:rsidRDefault="00394B40" w:rsidP="003B4B39">
            <w:pPr>
              <w:jc w:val="both"/>
              <w:rPr>
                <w:rFonts w:ascii="Arial" w:hAnsi="Arial" w:cs="Arial"/>
                <w:sz w:val="24"/>
                <w:szCs w:val="24"/>
              </w:rPr>
            </w:pPr>
            <w:r w:rsidRPr="00F104B4">
              <w:rPr>
                <w:rFonts w:ascii="Arial" w:hAnsi="Arial" w:cs="Arial"/>
                <w:sz w:val="24"/>
                <w:szCs w:val="24"/>
              </w:rPr>
              <w:t>In the family court sitting at</w:t>
            </w:r>
            <w:r w:rsidR="00C926B5" w:rsidRPr="00F104B4">
              <w:rPr>
                <w:rFonts w:ascii="Arial" w:hAnsi="Arial" w:cs="Arial"/>
                <w:sz w:val="24"/>
                <w:szCs w:val="24"/>
              </w:rPr>
              <w:t xml:space="preserve"> </w:t>
            </w:r>
            <w:r w:rsidR="006303EB">
              <w:rPr>
                <w:rFonts w:ascii="Arial" w:hAnsi="Arial" w:cs="Arial"/>
                <w:sz w:val="24"/>
                <w:szCs w:val="24"/>
              </w:rPr>
              <w:t>Gloucester</w:t>
            </w:r>
          </w:p>
        </w:tc>
      </w:tr>
      <w:tr w:rsidR="00394B40" w:rsidRPr="00F104B4" w14:paraId="5F6F80CE" w14:textId="77777777" w:rsidTr="00370027">
        <w:trPr>
          <w:trHeight w:val="449"/>
        </w:trPr>
        <w:tc>
          <w:tcPr>
            <w:tcW w:w="4253" w:type="dxa"/>
          </w:tcPr>
          <w:p w14:paraId="0B37316B" w14:textId="533F5178" w:rsidR="00925C9A" w:rsidRPr="00F104B4" w:rsidRDefault="00394B40" w:rsidP="003B4B39">
            <w:pPr>
              <w:pStyle w:val="DeptBullets"/>
              <w:numPr>
                <w:ilvl w:val="0"/>
                <w:numId w:val="0"/>
              </w:numPr>
              <w:spacing w:after="0"/>
              <w:jc w:val="both"/>
              <w:rPr>
                <w:rFonts w:cs="Arial"/>
                <w:szCs w:val="24"/>
              </w:rPr>
            </w:pPr>
            <w:r w:rsidRPr="00F104B4">
              <w:rPr>
                <w:rFonts w:cs="Arial"/>
                <w:szCs w:val="24"/>
              </w:rPr>
              <w:t xml:space="preserve">In the matter of the </w:t>
            </w:r>
            <w:r w:rsidR="00D82D07" w:rsidRPr="00F104B4">
              <w:rPr>
                <w:rFonts w:cs="Arial"/>
                <w:szCs w:val="24"/>
              </w:rPr>
              <w:t>C</w:t>
            </w:r>
            <w:r w:rsidRPr="00F104B4">
              <w:rPr>
                <w:rFonts w:cs="Arial"/>
                <w:szCs w:val="24"/>
              </w:rPr>
              <w:t xml:space="preserve">hildren </w:t>
            </w:r>
            <w:r w:rsidR="00D82D07" w:rsidRPr="00F104B4">
              <w:rPr>
                <w:rFonts w:cs="Arial"/>
                <w:szCs w:val="24"/>
              </w:rPr>
              <w:t>A</w:t>
            </w:r>
            <w:r w:rsidRPr="00F104B4">
              <w:rPr>
                <w:rFonts w:cs="Arial"/>
                <w:szCs w:val="24"/>
              </w:rPr>
              <w:t>ct 1989</w:t>
            </w:r>
          </w:p>
        </w:tc>
      </w:tr>
    </w:tbl>
    <w:p w14:paraId="4558D0CB" w14:textId="7EA128E5" w:rsidR="00394B40" w:rsidRPr="00F104B4" w:rsidRDefault="00394B40" w:rsidP="003B4B39">
      <w:pPr>
        <w:pStyle w:val="DeptBullets"/>
        <w:numPr>
          <w:ilvl w:val="0"/>
          <w:numId w:val="0"/>
        </w:numPr>
        <w:spacing w:after="0"/>
        <w:rPr>
          <w:rFonts w:cs="Arial"/>
          <w:b/>
          <w:sz w:val="36"/>
          <w:szCs w:val="36"/>
        </w:rPr>
      </w:pPr>
      <w:r w:rsidRPr="00F104B4">
        <w:rPr>
          <w:rFonts w:cs="Arial"/>
          <w:b/>
          <w:sz w:val="36"/>
          <w:szCs w:val="36"/>
        </w:rPr>
        <w:t xml:space="preserve">Local authority </w:t>
      </w:r>
      <w:r w:rsidRPr="00F104B4">
        <w:rPr>
          <w:rFonts w:cs="Arial"/>
          <w:b/>
          <w:sz w:val="36"/>
          <w:szCs w:val="36"/>
        </w:rPr>
        <w:br/>
      </w:r>
      <w:r w:rsidR="006303EB">
        <w:rPr>
          <w:rFonts w:cs="Arial"/>
          <w:b/>
          <w:sz w:val="36"/>
          <w:szCs w:val="36"/>
        </w:rPr>
        <w:t>S</w:t>
      </w:r>
      <w:r w:rsidRPr="00F104B4">
        <w:rPr>
          <w:rFonts w:cs="Arial"/>
          <w:b/>
          <w:sz w:val="36"/>
          <w:szCs w:val="36"/>
        </w:rPr>
        <w:t xml:space="preserve">ocial </w:t>
      </w:r>
      <w:r w:rsidR="006303EB">
        <w:rPr>
          <w:rFonts w:cs="Arial"/>
          <w:b/>
          <w:sz w:val="36"/>
          <w:szCs w:val="36"/>
        </w:rPr>
        <w:t>W</w:t>
      </w:r>
      <w:r w:rsidRPr="00F104B4">
        <w:rPr>
          <w:rFonts w:cs="Arial"/>
          <w:b/>
          <w:sz w:val="36"/>
          <w:szCs w:val="36"/>
        </w:rPr>
        <w:t xml:space="preserve">ork </w:t>
      </w:r>
      <w:r w:rsidR="00891150">
        <w:rPr>
          <w:rFonts w:cs="Arial"/>
          <w:b/>
          <w:sz w:val="36"/>
          <w:szCs w:val="36"/>
        </w:rPr>
        <w:t>Statement</w:t>
      </w:r>
    </w:p>
    <w:p w14:paraId="315C8DD7" w14:textId="54513403" w:rsidR="00394B40" w:rsidRPr="00F104B4" w:rsidRDefault="00394B40" w:rsidP="003B4B39">
      <w:pPr>
        <w:rPr>
          <w:rFonts w:ascii="Arial" w:hAnsi="Arial" w:cs="Arial"/>
          <w:b/>
          <w:sz w:val="36"/>
          <w:szCs w:val="36"/>
        </w:rPr>
      </w:pPr>
      <w:r w:rsidRPr="00F104B4">
        <w:rPr>
          <w:rFonts w:ascii="Arial" w:hAnsi="Arial" w:cs="Arial"/>
          <w:b/>
          <w:sz w:val="36"/>
          <w:szCs w:val="36"/>
        </w:rPr>
        <w:t>(</w:t>
      </w:r>
      <w:r w:rsidR="003B4B39" w:rsidRPr="00F104B4">
        <w:rPr>
          <w:rFonts w:ascii="Arial" w:hAnsi="Arial" w:cs="Arial"/>
          <w:b/>
          <w:sz w:val="36"/>
          <w:szCs w:val="36"/>
        </w:rPr>
        <w:t>Discharge Care Order</w:t>
      </w:r>
      <w:r w:rsidRPr="00F104B4">
        <w:rPr>
          <w:rFonts w:ascii="Arial" w:hAnsi="Arial" w:cs="Arial"/>
          <w:b/>
          <w:sz w:val="36"/>
          <w:szCs w:val="36"/>
        </w:rPr>
        <w:t>)</w:t>
      </w:r>
    </w:p>
    <w:p w14:paraId="1DE399A0" w14:textId="61BB5FE9" w:rsidR="00A60DB9" w:rsidRPr="00F104B4" w:rsidRDefault="00A60DB9" w:rsidP="003B4B39">
      <w:pPr>
        <w:pStyle w:val="DeptBullets"/>
        <w:numPr>
          <w:ilvl w:val="0"/>
          <w:numId w:val="0"/>
        </w:numPr>
        <w:jc w:val="center"/>
        <w:rPr>
          <w:rFonts w:cs="Arial"/>
          <w:b/>
          <w:bCs/>
          <w:color w:val="FF0000"/>
          <w:szCs w:val="24"/>
          <w:u w:val="single"/>
        </w:rPr>
      </w:pPr>
      <w:r w:rsidRPr="00F104B4">
        <w:rPr>
          <w:rFonts w:cs="Arial"/>
          <w:b/>
          <w:bCs/>
          <w:color w:val="FF0000"/>
          <w:szCs w:val="24"/>
          <w:u w:val="single"/>
        </w:rPr>
        <w:t>REMOVE ALL GUIDANCE (IN RED) FOLLOWING COMPLETION</w:t>
      </w:r>
    </w:p>
    <w:p w14:paraId="29784E11" w14:textId="75A5DFF7" w:rsidR="005335C3" w:rsidRPr="00F104B4" w:rsidRDefault="005335C3" w:rsidP="003B4B39">
      <w:pPr>
        <w:widowControl w:val="0"/>
        <w:numPr>
          <w:ilvl w:val="0"/>
          <w:numId w:val="9"/>
        </w:numPr>
        <w:overflowPunct w:val="0"/>
        <w:autoSpaceDE w:val="0"/>
        <w:autoSpaceDN w:val="0"/>
        <w:adjustRightInd w:val="0"/>
        <w:spacing w:after="0" w:line="240" w:lineRule="auto"/>
        <w:jc w:val="center"/>
        <w:textAlignment w:val="baseline"/>
        <w:rPr>
          <w:rFonts w:ascii="Arial" w:hAnsi="Arial" w:cs="Arial"/>
          <w:b/>
          <w:bCs/>
          <w:sz w:val="24"/>
          <w:szCs w:val="24"/>
        </w:rPr>
      </w:pPr>
      <w:r w:rsidRPr="00F104B4">
        <w:rPr>
          <w:rFonts w:ascii="Arial" w:hAnsi="Arial" w:cs="Arial"/>
          <w:b/>
          <w:bCs/>
          <w:color w:val="FF0000"/>
          <w:sz w:val="24"/>
          <w:szCs w:val="24"/>
        </w:rPr>
        <w:t>The child</w:t>
      </w:r>
      <w:r w:rsidR="00446FE7" w:rsidRPr="00F104B4">
        <w:rPr>
          <w:rFonts w:ascii="Arial" w:hAnsi="Arial" w:cs="Arial"/>
          <w:b/>
          <w:bCs/>
          <w:color w:val="FF0000"/>
          <w:sz w:val="24"/>
          <w:szCs w:val="24"/>
        </w:rPr>
        <w:t>/</w:t>
      </w:r>
      <w:r w:rsidRPr="00F104B4">
        <w:rPr>
          <w:rFonts w:ascii="Arial" w:hAnsi="Arial" w:cs="Arial"/>
          <w:b/>
          <w:bCs/>
          <w:color w:val="FF0000"/>
          <w:sz w:val="24"/>
          <w:szCs w:val="24"/>
        </w:rPr>
        <w:t>ren use one template per family</w:t>
      </w:r>
      <w:r w:rsidRPr="00F104B4">
        <w:rPr>
          <w:rFonts w:ascii="Arial" w:hAnsi="Arial" w:cs="Arial"/>
          <w:b/>
          <w:bCs/>
          <w:sz w:val="24"/>
          <w:szCs w:val="24"/>
        </w:rPr>
        <w:br/>
      </w:r>
    </w:p>
    <w:tbl>
      <w:tblPr>
        <w:tblStyle w:val="TableGrid"/>
        <w:tblW w:w="10176" w:type="dxa"/>
        <w:jc w:val="center"/>
        <w:tblLook w:val="04A0" w:firstRow="1" w:lastRow="0" w:firstColumn="1" w:lastColumn="0" w:noHBand="0" w:noVBand="1"/>
      </w:tblPr>
      <w:tblGrid>
        <w:gridCol w:w="2035"/>
        <w:gridCol w:w="2035"/>
        <w:gridCol w:w="2035"/>
        <w:gridCol w:w="2035"/>
        <w:gridCol w:w="2036"/>
      </w:tblGrid>
      <w:tr w:rsidR="00BF18FD" w:rsidRPr="00F104B4" w14:paraId="4B6FBF52" w14:textId="77777777" w:rsidTr="00993060">
        <w:trPr>
          <w:trHeight w:val="420"/>
          <w:jc w:val="center"/>
        </w:trPr>
        <w:tc>
          <w:tcPr>
            <w:tcW w:w="2035" w:type="dxa"/>
            <w:shd w:val="clear" w:color="auto" w:fill="F2F2F2" w:themeFill="background1" w:themeFillShade="F2"/>
            <w:vAlign w:val="center"/>
          </w:tcPr>
          <w:p w14:paraId="7E96C9AE" w14:textId="4F104ED4" w:rsidR="00BF18FD" w:rsidRPr="00F104B4" w:rsidRDefault="00BF18FD" w:rsidP="003B4B39">
            <w:pPr>
              <w:jc w:val="both"/>
              <w:rPr>
                <w:rFonts w:ascii="Arial" w:hAnsi="Arial" w:cs="Arial"/>
                <w:b/>
                <w:bCs/>
                <w:sz w:val="24"/>
                <w:szCs w:val="24"/>
              </w:rPr>
            </w:pPr>
            <w:r w:rsidRPr="00F104B4">
              <w:rPr>
                <w:rFonts w:ascii="Arial" w:hAnsi="Arial" w:cs="Arial"/>
                <w:b/>
                <w:bCs/>
                <w:sz w:val="24"/>
                <w:szCs w:val="24"/>
              </w:rPr>
              <w:t>Names</w:t>
            </w:r>
          </w:p>
        </w:tc>
        <w:tc>
          <w:tcPr>
            <w:tcW w:w="2035" w:type="dxa"/>
            <w:shd w:val="clear" w:color="auto" w:fill="F2F2F2" w:themeFill="background1" w:themeFillShade="F2"/>
            <w:vAlign w:val="center"/>
          </w:tcPr>
          <w:p w14:paraId="79C41916" w14:textId="3295DF81" w:rsidR="00BF18FD" w:rsidRPr="00F104B4" w:rsidRDefault="00BF18FD" w:rsidP="003B4B39">
            <w:pPr>
              <w:jc w:val="both"/>
              <w:rPr>
                <w:rFonts w:ascii="Arial" w:hAnsi="Arial" w:cs="Arial"/>
                <w:b/>
                <w:bCs/>
                <w:sz w:val="24"/>
                <w:szCs w:val="24"/>
              </w:rPr>
            </w:pPr>
            <w:r w:rsidRPr="00F104B4">
              <w:rPr>
                <w:rFonts w:ascii="Arial" w:hAnsi="Arial" w:cs="Arial"/>
                <w:b/>
                <w:bCs/>
                <w:sz w:val="24"/>
                <w:szCs w:val="24"/>
              </w:rPr>
              <w:t>Gender</w:t>
            </w:r>
          </w:p>
        </w:tc>
        <w:tc>
          <w:tcPr>
            <w:tcW w:w="2035" w:type="dxa"/>
            <w:shd w:val="clear" w:color="auto" w:fill="F2F2F2" w:themeFill="background1" w:themeFillShade="F2"/>
            <w:vAlign w:val="center"/>
          </w:tcPr>
          <w:p w14:paraId="73034B03" w14:textId="6BF9F395" w:rsidR="00BF18FD" w:rsidRPr="00F104B4" w:rsidRDefault="00BF18FD" w:rsidP="003B4B39">
            <w:pPr>
              <w:jc w:val="both"/>
              <w:rPr>
                <w:rFonts w:ascii="Arial" w:hAnsi="Arial" w:cs="Arial"/>
                <w:b/>
                <w:bCs/>
                <w:sz w:val="24"/>
                <w:szCs w:val="24"/>
              </w:rPr>
            </w:pPr>
            <w:r w:rsidRPr="00F104B4">
              <w:rPr>
                <w:rFonts w:ascii="Arial" w:hAnsi="Arial" w:cs="Arial"/>
                <w:b/>
                <w:bCs/>
                <w:sz w:val="24"/>
                <w:szCs w:val="24"/>
              </w:rPr>
              <w:t>Date of birth</w:t>
            </w:r>
          </w:p>
        </w:tc>
        <w:tc>
          <w:tcPr>
            <w:tcW w:w="2035" w:type="dxa"/>
            <w:shd w:val="clear" w:color="auto" w:fill="F2F2F2" w:themeFill="background1" w:themeFillShade="F2"/>
            <w:vAlign w:val="center"/>
          </w:tcPr>
          <w:p w14:paraId="6061B331" w14:textId="056345C8" w:rsidR="00BF18FD" w:rsidRPr="00F104B4" w:rsidRDefault="00BF18FD" w:rsidP="003B4B39">
            <w:pPr>
              <w:jc w:val="both"/>
              <w:rPr>
                <w:rFonts w:ascii="Arial" w:hAnsi="Arial" w:cs="Arial"/>
                <w:b/>
                <w:bCs/>
                <w:sz w:val="24"/>
                <w:szCs w:val="24"/>
              </w:rPr>
            </w:pPr>
            <w:r w:rsidRPr="00F104B4">
              <w:rPr>
                <w:rFonts w:ascii="Arial" w:hAnsi="Arial" w:cs="Arial"/>
                <w:b/>
                <w:bCs/>
                <w:sz w:val="24"/>
                <w:szCs w:val="24"/>
              </w:rPr>
              <w:t>Child’s current placement status</w:t>
            </w:r>
          </w:p>
        </w:tc>
        <w:tc>
          <w:tcPr>
            <w:tcW w:w="2036" w:type="dxa"/>
            <w:shd w:val="clear" w:color="auto" w:fill="F2F2F2" w:themeFill="background1" w:themeFillShade="F2"/>
            <w:vAlign w:val="center"/>
          </w:tcPr>
          <w:p w14:paraId="1F243771" w14:textId="1DE85BDB" w:rsidR="00BF18FD" w:rsidRPr="00F104B4" w:rsidRDefault="00BF18FD" w:rsidP="003B4B39">
            <w:pPr>
              <w:jc w:val="both"/>
              <w:rPr>
                <w:rFonts w:ascii="Arial" w:hAnsi="Arial" w:cs="Arial"/>
                <w:b/>
                <w:bCs/>
                <w:sz w:val="24"/>
                <w:szCs w:val="24"/>
              </w:rPr>
            </w:pPr>
            <w:r w:rsidRPr="00F104B4">
              <w:rPr>
                <w:rFonts w:ascii="Arial" w:hAnsi="Arial" w:cs="Arial"/>
                <w:b/>
                <w:bCs/>
                <w:sz w:val="24"/>
                <w:szCs w:val="24"/>
              </w:rPr>
              <w:t>Child’s current legal status</w:t>
            </w:r>
          </w:p>
        </w:tc>
      </w:tr>
      <w:tr w:rsidR="00BF18FD" w:rsidRPr="00F104B4" w14:paraId="7A6E5FD4" w14:textId="77777777" w:rsidTr="00BF18FD">
        <w:trPr>
          <w:trHeight w:val="311"/>
          <w:jc w:val="center"/>
        </w:trPr>
        <w:tc>
          <w:tcPr>
            <w:tcW w:w="2035" w:type="dxa"/>
          </w:tcPr>
          <w:p w14:paraId="190B7B64" w14:textId="35052BE9" w:rsidR="00BF18FD" w:rsidRPr="00F104B4" w:rsidRDefault="00BF18FD" w:rsidP="003B4B39">
            <w:pPr>
              <w:jc w:val="both"/>
              <w:rPr>
                <w:rFonts w:ascii="Arial" w:hAnsi="Arial" w:cs="Arial"/>
                <w:sz w:val="24"/>
                <w:szCs w:val="24"/>
              </w:rPr>
            </w:pPr>
          </w:p>
        </w:tc>
        <w:tc>
          <w:tcPr>
            <w:tcW w:w="2035" w:type="dxa"/>
          </w:tcPr>
          <w:p w14:paraId="6889738F" w14:textId="77777777" w:rsidR="00BF18FD" w:rsidRPr="00F104B4" w:rsidRDefault="00BF18FD" w:rsidP="003B4B39">
            <w:pPr>
              <w:jc w:val="both"/>
              <w:rPr>
                <w:rFonts w:ascii="Arial" w:hAnsi="Arial" w:cs="Arial"/>
                <w:sz w:val="24"/>
                <w:szCs w:val="24"/>
              </w:rPr>
            </w:pPr>
          </w:p>
        </w:tc>
        <w:tc>
          <w:tcPr>
            <w:tcW w:w="2035" w:type="dxa"/>
          </w:tcPr>
          <w:p w14:paraId="7C2312AE" w14:textId="77777777" w:rsidR="00BF18FD" w:rsidRPr="00F104B4" w:rsidRDefault="00BF18FD" w:rsidP="003B4B39">
            <w:pPr>
              <w:jc w:val="both"/>
              <w:rPr>
                <w:rFonts w:ascii="Arial" w:hAnsi="Arial" w:cs="Arial"/>
                <w:sz w:val="24"/>
                <w:szCs w:val="24"/>
              </w:rPr>
            </w:pPr>
          </w:p>
        </w:tc>
        <w:tc>
          <w:tcPr>
            <w:tcW w:w="2035" w:type="dxa"/>
          </w:tcPr>
          <w:p w14:paraId="6890A654" w14:textId="77777777" w:rsidR="00BF18FD" w:rsidRPr="00F104B4" w:rsidRDefault="00BF18FD" w:rsidP="003B4B39">
            <w:pPr>
              <w:jc w:val="both"/>
              <w:rPr>
                <w:rFonts w:ascii="Arial" w:hAnsi="Arial" w:cs="Arial"/>
                <w:sz w:val="24"/>
                <w:szCs w:val="24"/>
              </w:rPr>
            </w:pPr>
          </w:p>
        </w:tc>
        <w:tc>
          <w:tcPr>
            <w:tcW w:w="2036" w:type="dxa"/>
          </w:tcPr>
          <w:p w14:paraId="1049CDF1" w14:textId="4ECB5316" w:rsidR="00BF18FD" w:rsidRPr="00F104B4" w:rsidRDefault="00BF18FD" w:rsidP="003B4B39">
            <w:pPr>
              <w:jc w:val="both"/>
              <w:rPr>
                <w:rFonts w:ascii="Arial" w:hAnsi="Arial" w:cs="Arial"/>
                <w:sz w:val="24"/>
                <w:szCs w:val="24"/>
              </w:rPr>
            </w:pPr>
          </w:p>
        </w:tc>
      </w:tr>
      <w:tr w:rsidR="00780D10" w:rsidRPr="00F104B4" w14:paraId="6D1982D3" w14:textId="77777777" w:rsidTr="00BF18FD">
        <w:trPr>
          <w:trHeight w:val="311"/>
          <w:jc w:val="center"/>
        </w:trPr>
        <w:tc>
          <w:tcPr>
            <w:tcW w:w="2035" w:type="dxa"/>
          </w:tcPr>
          <w:p w14:paraId="786B31E7" w14:textId="77777777" w:rsidR="00780D10" w:rsidRPr="00F104B4" w:rsidRDefault="00780D10" w:rsidP="003B4B39">
            <w:pPr>
              <w:jc w:val="both"/>
              <w:rPr>
                <w:rFonts w:ascii="Arial" w:hAnsi="Arial" w:cs="Arial"/>
                <w:sz w:val="24"/>
                <w:szCs w:val="24"/>
              </w:rPr>
            </w:pPr>
          </w:p>
        </w:tc>
        <w:tc>
          <w:tcPr>
            <w:tcW w:w="2035" w:type="dxa"/>
          </w:tcPr>
          <w:p w14:paraId="436651A5" w14:textId="77777777" w:rsidR="00780D10" w:rsidRPr="00F104B4" w:rsidRDefault="00780D10" w:rsidP="003B4B39">
            <w:pPr>
              <w:jc w:val="both"/>
              <w:rPr>
                <w:rFonts w:ascii="Arial" w:hAnsi="Arial" w:cs="Arial"/>
                <w:sz w:val="24"/>
                <w:szCs w:val="24"/>
              </w:rPr>
            </w:pPr>
          </w:p>
        </w:tc>
        <w:tc>
          <w:tcPr>
            <w:tcW w:w="2035" w:type="dxa"/>
          </w:tcPr>
          <w:p w14:paraId="475701FB" w14:textId="77777777" w:rsidR="00780D10" w:rsidRPr="00F104B4" w:rsidRDefault="00780D10" w:rsidP="003B4B39">
            <w:pPr>
              <w:jc w:val="both"/>
              <w:rPr>
                <w:rFonts w:ascii="Arial" w:hAnsi="Arial" w:cs="Arial"/>
                <w:sz w:val="24"/>
                <w:szCs w:val="24"/>
              </w:rPr>
            </w:pPr>
          </w:p>
        </w:tc>
        <w:tc>
          <w:tcPr>
            <w:tcW w:w="2035" w:type="dxa"/>
          </w:tcPr>
          <w:p w14:paraId="6FF3C842" w14:textId="77777777" w:rsidR="00780D10" w:rsidRPr="00F104B4" w:rsidRDefault="00780D10" w:rsidP="003B4B39">
            <w:pPr>
              <w:jc w:val="both"/>
              <w:rPr>
                <w:rFonts w:ascii="Arial" w:hAnsi="Arial" w:cs="Arial"/>
                <w:sz w:val="24"/>
                <w:szCs w:val="24"/>
              </w:rPr>
            </w:pPr>
          </w:p>
        </w:tc>
        <w:tc>
          <w:tcPr>
            <w:tcW w:w="2036" w:type="dxa"/>
          </w:tcPr>
          <w:p w14:paraId="76567027" w14:textId="77777777" w:rsidR="00780D10" w:rsidRPr="00F104B4" w:rsidRDefault="00780D10" w:rsidP="003B4B39">
            <w:pPr>
              <w:jc w:val="both"/>
              <w:rPr>
                <w:rFonts w:ascii="Arial" w:hAnsi="Arial" w:cs="Arial"/>
                <w:sz w:val="24"/>
                <w:szCs w:val="24"/>
              </w:rPr>
            </w:pPr>
          </w:p>
        </w:tc>
      </w:tr>
    </w:tbl>
    <w:p w14:paraId="024B2EAB" w14:textId="77777777" w:rsidR="00BF18FD" w:rsidRPr="00F104B4" w:rsidRDefault="00BF18FD" w:rsidP="003B4B39">
      <w:pPr>
        <w:jc w:val="both"/>
        <w:rPr>
          <w:rFonts w:ascii="Arial" w:hAnsi="Arial" w:cs="Arial"/>
          <w:sz w:val="24"/>
          <w:szCs w:val="24"/>
        </w:rPr>
      </w:pPr>
    </w:p>
    <w:tbl>
      <w:tblPr>
        <w:tblW w:w="1020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3"/>
        <w:gridCol w:w="5078"/>
      </w:tblGrid>
      <w:tr w:rsidR="00DA6CD9" w:rsidRPr="00F104B4" w14:paraId="41948C87" w14:textId="77777777" w:rsidTr="00DA6CD9">
        <w:trPr>
          <w:trHeight w:val="447"/>
        </w:trPr>
        <w:tc>
          <w:tcPr>
            <w:tcW w:w="10201" w:type="dxa"/>
            <w:gridSpan w:val="2"/>
            <w:shd w:val="clear" w:color="auto" w:fill="F2F2F2"/>
            <w:vAlign w:val="center"/>
          </w:tcPr>
          <w:p w14:paraId="62430E9D" w14:textId="415833C6" w:rsidR="00DA6CD9" w:rsidRPr="00F104B4" w:rsidRDefault="00DA6CD9" w:rsidP="003B4B39">
            <w:pPr>
              <w:spacing w:before="300" w:after="0" w:line="360" w:lineRule="auto"/>
              <w:contextualSpacing/>
              <w:jc w:val="both"/>
              <w:rPr>
                <w:rFonts w:ascii="Arial" w:eastAsia="Times New Roman" w:hAnsi="Arial" w:cs="Arial"/>
                <w:b/>
                <w:color w:val="000000" w:themeColor="text1"/>
                <w:sz w:val="24"/>
                <w:szCs w:val="24"/>
                <w:lang w:val="en-US"/>
              </w:rPr>
            </w:pPr>
            <w:r w:rsidRPr="00F104B4">
              <w:rPr>
                <w:rFonts w:ascii="Arial" w:eastAsia="Times New Roman" w:hAnsi="Arial" w:cs="Arial"/>
                <w:b/>
                <w:color w:val="000000" w:themeColor="text1"/>
                <w:sz w:val="24"/>
                <w:szCs w:val="24"/>
                <w:lang w:val="en-US"/>
              </w:rPr>
              <w:t>Local Authority and Social Worker details</w:t>
            </w:r>
          </w:p>
        </w:tc>
      </w:tr>
      <w:tr w:rsidR="00DA6CD9" w:rsidRPr="00F104B4" w14:paraId="4EB918B9" w14:textId="77777777" w:rsidTr="00D66A11">
        <w:trPr>
          <w:trHeight w:hRule="exact" w:val="491"/>
        </w:trPr>
        <w:tc>
          <w:tcPr>
            <w:tcW w:w="5123" w:type="dxa"/>
            <w:vAlign w:val="center"/>
          </w:tcPr>
          <w:p w14:paraId="7ADFFBAB" w14:textId="5C59AEBC" w:rsidR="00DA6CD9" w:rsidRPr="00F104B4" w:rsidRDefault="00DA6CD9" w:rsidP="003B4B39">
            <w:pPr>
              <w:spacing w:after="0" w:line="240" w:lineRule="auto"/>
              <w:ind w:left="29"/>
              <w:contextualSpacing/>
              <w:jc w:val="both"/>
              <w:rPr>
                <w:rFonts w:ascii="Arial" w:eastAsia="Times New Roman" w:hAnsi="Arial" w:cs="Arial"/>
                <w:color w:val="000000" w:themeColor="text1"/>
                <w:sz w:val="24"/>
                <w:szCs w:val="24"/>
                <w:lang w:val="en-US"/>
              </w:rPr>
            </w:pPr>
            <w:r w:rsidRPr="00F104B4">
              <w:rPr>
                <w:rFonts w:ascii="Arial" w:eastAsia="Times New Roman" w:hAnsi="Arial" w:cs="Arial"/>
                <w:color w:val="000000" w:themeColor="text1"/>
                <w:sz w:val="24"/>
                <w:szCs w:val="24"/>
                <w:lang w:val="en-US"/>
              </w:rPr>
              <w:t>C</w:t>
            </w:r>
            <w:r w:rsidR="00550839" w:rsidRPr="00F104B4">
              <w:rPr>
                <w:rFonts w:ascii="Arial" w:eastAsia="Times New Roman" w:hAnsi="Arial" w:cs="Arial"/>
                <w:color w:val="000000" w:themeColor="text1"/>
                <w:sz w:val="24"/>
                <w:szCs w:val="24"/>
                <w:lang w:val="en-US"/>
              </w:rPr>
              <w:t>ourt c</w:t>
            </w:r>
            <w:r w:rsidRPr="00F104B4">
              <w:rPr>
                <w:rFonts w:ascii="Arial" w:eastAsia="Times New Roman" w:hAnsi="Arial" w:cs="Arial"/>
                <w:color w:val="000000" w:themeColor="text1"/>
                <w:sz w:val="24"/>
                <w:szCs w:val="24"/>
                <w:lang w:val="en-US"/>
              </w:rPr>
              <w:t>ase number</w:t>
            </w:r>
          </w:p>
        </w:tc>
        <w:tc>
          <w:tcPr>
            <w:tcW w:w="5078" w:type="dxa"/>
            <w:vAlign w:val="center"/>
          </w:tcPr>
          <w:p w14:paraId="7DC6CD26" w14:textId="7659BB62" w:rsidR="00DA6CD9" w:rsidRPr="00F104B4" w:rsidRDefault="00DA6CD9" w:rsidP="003B4B39">
            <w:pPr>
              <w:spacing w:after="0" w:line="360" w:lineRule="auto"/>
              <w:ind w:left="29"/>
              <w:contextualSpacing/>
              <w:jc w:val="both"/>
              <w:rPr>
                <w:rFonts w:ascii="Arial" w:eastAsia="Times New Roman" w:hAnsi="Arial" w:cs="Arial"/>
                <w:color w:val="000000" w:themeColor="text1"/>
                <w:sz w:val="24"/>
                <w:szCs w:val="24"/>
                <w:lang w:val="en-US"/>
              </w:rPr>
            </w:pPr>
          </w:p>
        </w:tc>
      </w:tr>
      <w:tr w:rsidR="00DA6CD9" w:rsidRPr="00F104B4" w14:paraId="5D949B0E" w14:textId="77777777" w:rsidTr="00D66A11">
        <w:trPr>
          <w:trHeight w:hRule="exact" w:val="569"/>
        </w:trPr>
        <w:tc>
          <w:tcPr>
            <w:tcW w:w="5123" w:type="dxa"/>
            <w:vAlign w:val="center"/>
          </w:tcPr>
          <w:p w14:paraId="2DF65D08" w14:textId="4E76AC57" w:rsidR="00DA6CD9" w:rsidRPr="00F104B4" w:rsidRDefault="00DA6CD9" w:rsidP="003B4B39">
            <w:pPr>
              <w:spacing w:after="0" w:line="240" w:lineRule="auto"/>
              <w:ind w:left="29"/>
              <w:contextualSpacing/>
              <w:jc w:val="both"/>
              <w:rPr>
                <w:rFonts w:ascii="Arial" w:eastAsia="Times New Roman" w:hAnsi="Arial" w:cs="Arial"/>
                <w:color w:val="000000" w:themeColor="text1"/>
                <w:sz w:val="24"/>
                <w:szCs w:val="24"/>
                <w:lang w:val="en-US"/>
              </w:rPr>
            </w:pPr>
            <w:r w:rsidRPr="00F104B4">
              <w:rPr>
                <w:rFonts w:ascii="Arial" w:eastAsia="Times New Roman" w:hAnsi="Arial" w:cs="Arial"/>
                <w:color w:val="000000" w:themeColor="text1"/>
                <w:sz w:val="24"/>
                <w:szCs w:val="24"/>
                <w:lang w:val="en-US"/>
              </w:rPr>
              <w:t xml:space="preserve">Filed by </w:t>
            </w:r>
          </w:p>
        </w:tc>
        <w:tc>
          <w:tcPr>
            <w:tcW w:w="5078" w:type="dxa"/>
            <w:vAlign w:val="center"/>
          </w:tcPr>
          <w:p w14:paraId="5F5BBDFE" w14:textId="3D1F2EB7" w:rsidR="00DA6CD9" w:rsidRPr="00F104B4" w:rsidRDefault="00DA6CD9" w:rsidP="003B4B39">
            <w:pPr>
              <w:spacing w:after="0" w:line="360" w:lineRule="auto"/>
              <w:ind w:left="29"/>
              <w:contextualSpacing/>
              <w:jc w:val="both"/>
              <w:rPr>
                <w:rFonts w:ascii="Arial" w:eastAsia="Times New Roman" w:hAnsi="Arial" w:cs="Arial"/>
                <w:color w:val="000000" w:themeColor="text1"/>
                <w:sz w:val="24"/>
                <w:szCs w:val="24"/>
                <w:lang w:val="en-US"/>
              </w:rPr>
            </w:pPr>
          </w:p>
        </w:tc>
      </w:tr>
      <w:tr w:rsidR="00D66A11" w:rsidRPr="00F104B4" w14:paraId="6C0469AD" w14:textId="77777777" w:rsidTr="00D66A11">
        <w:trPr>
          <w:trHeight w:hRule="exact" w:val="898"/>
        </w:trPr>
        <w:tc>
          <w:tcPr>
            <w:tcW w:w="5123" w:type="dxa"/>
            <w:vAlign w:val="center"/>
          </w:tcPr>
          <w:p w14:paraId="1C6A7B3E" w14:textId="5264DEBA" w:rsidR="00D66A11" w:rsidRPr="00F104B4" w:rsidRDefault="00D66A11" w:rsidP="003B4B39">
            <w:pPr>
              <w:spacing w:after="0" w:line="240" w:lineRule="auto"/>
              <w:ind w:left="29"/>
              <w:contextualSpacing/>
              <w:jc w:val="both"/>
              <w:rPr>
                <w:rFonts w:ascii="Arial" w:eastAsia="Times New Roman" w:hAnsi="Arial" w:cs="Arial"/>
                <w:color w:val="000000" w:themeColor="text1"/>
                <w:sz w:val="24"/>
                <w:szCs w:val="24"/>
                <w:lang w:val="en-US"/>
              </w:rPr>
            </w:pPr>
            <w:r w:rsidRPr="00F104B4">
              <w:rPr>
                <w:rFonts w:ascii="Arial" w:hAnsi="Arial" w:cs="Arial"/>
                <w:sz w:val="24"/>
                <w:szCs w:val="24"/>
                <w:lang w:val="en-US"/>
              </w:rPr>
              <w:t xml:space="preserve">Social work statement number in the proceedings </w:t>
            </w:r>
            <w:r w:rsidRPr="00F104B4">
              <w:rPr>
                <w:rFonts w:ascii="Arial" w:hAnsi="Arial" w:cs="Arial"/>
                <w:color w:val="FF0000"/>
                <w:sz w:val="24"/>
                <w:szCs w:val="24"/>
                <w:lang w:val="en-US"/>
              </w:rPr>
              <w:t>e.g. 1</w:t>
            </w:r>
            <w:r w:rsidRPr="00F104B4">
              <w:rPr>
                <w:rFonts w:ascii="Arial" w:hAnsi="Arial" w:cs="Arial"/>
                <w:color w:val="FF0000"/>
                <w:sz w:val="24"/>
                <w:szCs w:val="24"/>
                <w:vertAlign w:val="superscript"/>
                <w:lang w:val="en-US"/>
              </w:rPr>
              <w:t>st</w:t>
            </w:r>
            <w:r w:rsidRPr="00F104B4">
              <w:rPr>
                <w:rFonts w:ascii="Arial" w:hAnsi="Arial" w:cs="Arial"/>
                <w:color w:val="FF0000"/>
                <w:sz w:val="24"/>
                <w:szCs w:val="24"/>
                <w:lang w:val="en-US"/>
              </w:rPr>
              <w:t>, 2</w:t>
            </w:r>
            <w:r w:rsidRPr="00F104B4">
              <w:rPr>
                <w:rFonts w:ascii="Arial" w:hAnsi="Arial" w:cs="Arial"/>
                <w:color w:val="FF0000"/>
                <w:sz w:val="24"/>
                <w:szCs w:val="24"/>
                <w:vertAlign w:val="superscript"/>
                <w:lang w:val="en-US"/>
              </w:rPr>
              <w:t>nd (</w:t>
            </w:r>
            <w:r w:rsidRPr="00F104B4">
              <w:rPr>
                <w:rFonts w:ascii="Arial" w:hAnsi="Arial" w:cs="Arial"/>
                <w:b/>
                <w:color w:val="FF0000"/>
                <w:sz w:val="24"/>
                <w:szCs w:val="24"/>
                <w:lang w:val="en-US"/>
              </w:rPr>
              <w:t>N.B</w:t>
            </w:r>
            <w:r w:rsidRPr="00F104B4">
              <w:rPr>
                <w:rFonts w:ascii="Arial" w:hAnsi="Arial" w:cs="Arial"/>
                <w:color w:val="FF0000"/>
                <w:sz w:val="24"/>
                <w:szCs w:val="24"/>
                <w:lang w:val="en-US"/>
              </w:rPr>
              <w:t>. Do not use this template for initial statements)</w:t>
            </w:r>
          </w:p>
        </w:tc>
        <w:tc>
          <w:tcPr>
            <w:tcW w:w="5078" w:type="dxa"/>
            <w:vAlign w:val="center"/>
          </w:tcPr>
          <w:p w14:paraId="3C06CD72" w14:textId="0EF74E48" w:rsidR="00D66A11" w:rsidRPr="00F104B4" w:rsidRDefault="00D66A11" w:rsidP="003B4B39">
            <w:pPr>
              <w:spacing w:after="0" w:line="360" w:lineRule="auto"/>
              <w:ind w:left="29"/>
              <w:contextualSpacing/>
              <w:jc w:val="both"/>
              <w:rPr>
                <w:rFonts w:ascii="Arial" w:eastAsia="Times New Roman" w:hAnsi="Arial" w:cs="Arial"/>
                <w:color w:val="000000" w:themeColor="text1"/>
                <w:sz w:val="24"/>
                <w:szCs w:val="24"/>
                <w:lang w:val="en-US"/>
              </w:rPr>
            </w:pPr>
          </w:p>
        </w:tc>
      </w:tr>
      <w:tr w:rsidR="00D66A11" w:rsidRPr="00F104B4" w14:paraId="3782F8A9" w14:textId="77777777" w:rsidTr="003B4B39">
        <w:trPr>
          <w:trHeight w:hRule="exact" w:val="692"/>
        </w:trPr>
        <w:tc>
          <w:tcPr>
            <w:tcW w:w="5123" w:type="dxa"/>
            <w:vAlign w:val="center"/>
          </w:tcPr>
          <w:p w14:paraId="290D4380" w14:textId="77777777" w:rsidR="00D66A11" w:rsidRPr="00F104B4" w:rsidRDefault="00D66A11" w:rsidP="003B4B39">
            <w:pPr>
              <w:spacing w:after="0" w:line="240" w:lineRule="auto"/>
              <w:ind w:left="29"/>
              <w:contextualSpacing/>
              <w:jc w:val="both"/>
              <w:rPr>
                <w:rFonts w:ascii="Arial" w:eastAsia="Times New Roman" w:hAnsi="Arial" w:cs="Arial"/>
                <w:color w:val="000000" w:themeColor="text1"/>
                <w:sz w:val="24"/>
                <w:szCs w:val="24"/>
                <w:lang w:val="en-US"/>
              </w:rPr>
            </w:pPr>
            <w:r w:rsidRPr="00F104B4">
              <w:rPr>
                <w:rFonts w:ascii="Arial" w:eastAsia="Times New Roman" w:hAnsi="Arial" w:cs="Arial"/>
                <w:color w:val="000000" w:themeColor="text1"/>
                <w:sz w:val="24"/>
                <w:szCs w:val="24"/>
                <w:lang w:val="en-US"/>
              </w:rPr>
              <w:t>This author/witness’s name, qualifications and office address</w:t>
            </w:r>
          </w:p>
        </w:tc>
        <w:tc>
          <w:tcPr>
            <w:tcW w:w="5078" w:type="dxa"/>
            <w:vAlign w:val="center"/>
          </w:tcPr>
          <w:p w14:paraId="7CE3500D" w14:textId="11E6B30E" w:rsidR="00D66A11" w:rsidRPr="00F104B4" w:rsidRDefault="00D66A11" w:rsidP="003B4B39">
            <w:pPr>
              <w:spacing w:after="0" w:line="360" w:lineRule="auto"/>
              <w:ind w:left="29"/>
              <w:contextualSpacing/>
              <w:jc w:val="both"/>
              <w:rPr>
                <w:rFonts w:ascii="Arial" w:eastAsia="Times New Roman" w:hAnsi="Arial" w:cs="Arial"/>
                <w:color w:val="000000" w:themeColor="text1"/>
                <w:sz w:val="24"/>
                <w:szCs w:val="24"/>
                <w:lang w:val="en-US"/>
              </w:rPr>
            </w:pPr>
          </w:p>
        </w:tc>
      </w:tr>
      <w:tr w:rsidR="00D66A11" w:rsidRPr="00F104B4" w14:paraId="64125A3B" w14:textId="77777777" w:rsidTr="00D66A11">
        <w:trPr>
          <w:trHeight w:hRule="exact" w:val="581"/>
        </w:trPr>
        <w:tc>
          <w:tcPr>
            <w:tcW w:w="5123" w:type="dxa"/>
            <w:vAlign w:val="center"/>
          </w:tcPr>
          <w:p w14:paraId="368A41A3" w14:textId="77777777" w:rsidR="00D66A11" w:rsidRPr="00F104B4" w:rsidRDefault="00D66A11" w:rsidP="003B4B39">
            <w:pPr>
              <w:spacing w:after="0" w:line="240" w:lineRule="auto"/>
              <w:ind w:left="29"/>
              <w:contextualSpacing/>
              <w:jc w:val="both"/>
              <w:rPr>
                <w:rFonts w:ascii="Arial" w:eastAsia="Times New Roman" w:hAnsi="Arial" w:cs="Arial"/>
                <w:color w:val="000000" w:themeColor="text1"/>
                <w:sz w:val="24"/>
                <w:szCs w:val="24"/>
                <w:lang w:val="en-US"/>
              </w:rPr>
            </w:pPr>
            <w:r w:rsidRPr="00F104B4">
              <w:rPr>
                <w:rFonts w:ascii="Arial" w:eastAsia="Times New Roman" w:hAnsi="Arial" w:cs="Arial"/>
                <w:color w:val="000000" w:themeColor="text1"/>
                <w:sz w:val="24"/>
                <w:szCs w:val="24"/>
                <w:lang w:val="en-US"/>
              </w:rPr>
              <w:t>This author/witness’s Social Work England registration number</w:t>
            </w:r>
          </w:p>
        </w:tc>
        <w:tc>
          <w:tcPr>
            <w:tcW w:w="5078" w:type="dxa"/>
            <w:vAlign w:val="center"/>
          </w:tcPr>
          <w:p w14:paraId="7104E6AC" w14:textId="52AEAB19" w:rsidR="00D66A11" w:rsidRPr="00F104B4" w:rsidRDefault="00D66A11" w:rsidP="003B4B39">
            <w:pPr>
              <w:spacing w:after="0" w:line="360" w:lineRule="auto"/>
              <w:ind w:left="29"/>
              <w:contextualSpacing/>
              <w:jc w:val="both"/>
              <w:rPr>
                <w:rFonts w:ascii="Arial" w:eastAsia="Times New Roman" w:hAnsi="Arial" w:cs="Arial"/>
                <w:color w:val="000000" w:themeColor="text1"/>
                <w:sz w:val="24"/>
                <w:szCs w:val="24"/>
                <w:lang w:val="en-US"/>
              </w:rPr>
            </w:pPr>
          </w:p>
        </w:tc>
      </w:tr>
      <w:tr w:rsidR="00D66A11" w:rsidRPr="00F104B4" w14:paraId="0C17FBF0" w14:textId="77777777" w:rsidTr="00D66A11">
        <w:trPr>
          <w:trHeight w:hRule="exact" w:val="581"/>
        </w:trPr>
        <w:tc>
          <w:tcPr>
            <w:tcW w:w="5123" w:type="dxa"/>
            <w:vAlign w:val="center"/>
          </w:tcPr>
          <w:p w14:paraId="2F1C6C1E" w14:textId="77777777" w:rsidR="00D66A11" w:rsidRPr="00F104B4" w:rsidRDefault="00D66A11" w:rsidP="003B4B39">
            <w:pPr>
              <w:spacing w:after="0" w:line="240" w:lineRule="auto"/>
              <w:ind w:left="29"/>
              <w:contextualSpacing/>
              <w:jc w:val="both"/>
              <w:rPr>
                <w:rFonts w:ascii="Arial" w:eastAsia="Times New Roman" w:hAnsi="Arial" w:cs="Arial"/>
                <w:color w:val="000000" w:themeColor="text1"/>
                <w:sz w:val="24"/>
                <w:szCs w:val="24"/>
                <w:lang w:val="en-US"/>
              </w:rPr>
            </w:pPr>
            <w:r w:rsidRPr="00F104B4">
              <w:rPr>
                <w:rFonts w:ascii="Arial" w:hAnsi="Arial" w:cs="Arial"/>
                <w:color w:val="000000" w:themeColor="text1"/>
                <w:sz w:val="24"/>
                <w:szCs w:val="24"/>
              </w:rPr>
              <w:t>I have been the allocated social worker for [insert name(s)] since [date(s)]</w:t>
            </w:r>
          </w:p>
        </w:tc>
        <w:tc>
          <w:tcPr>
            <w:tcW w:w="5078" w:type="dxa"/>
            <w:vAlign w:val="center"/>
          </w:tcPr>
          <w:p w14:paraId="706C76D7" w14:textId="4BBAA73D" w:rsidR="00D66A11" w:rsidRPr="00F104B4" w:rsidRDefault="00D66A11" w:rsidP="003B4B39">
            <w:pPr>
              <w:spacing w:after="0" w:line="360" w:lineRule="auto"/>
              <w:ind w:left="29"/>
              <w:contextualSpacing/>
              <w:jc w:val="both"/>
              <w:rPr>
                <w:rFonts w:ascii="Arial" w:eastAsia="Times New Roman" w:hAnsi="Arial" w:cs="Arial"/>
                <w:color w:val="000000" w:themeColor="text1"/>
                <w:sz w:val="24"/>
                <w:szCs w:val="24"/>
                <w:lang w:val="en-US"/>
              </w:rPr>
            </w:pPr>
          </w:p>
        </w:tc>
      </w:tr>
    </w:tbl>
    <w:p w14:paraId="19554AD5" w14:textId="62DED97D" w:rsidR="00FE0B04" w:rsidRPr="00F104B4" w:rsidRDefault="00FE0B04" w:rsidP="003B4B39">
      <w:pPr>
        <w:jc w:val="both"/>
        <w:rPr>
          <w:rFonts w:ascii="Arial" w:hAnsi="Arial" w:cs="Arial"/>
          <w:sz w:val="24"/>
          <w:szCs w:val="24"/>
        </w:rPr>
      </w:pPr>
    </w:p>
    <w:p w14:paraId="3DFD94C0" w14:textId="08036E86" w:rsidR="00DA6CD9" w:rsidRPr="00F104B4" w:rsidRDefault="00993060" w:rsidP="003B4B39">
      <w:pPr>
        <w:ind w:left="2160"/>
        <w:jc w:val="both"/>
        <w:rPr>
          <w:rFonts w:ascii="Arial" w:hAnsi="Arial" w:cs="Arial"/>
          <w:b/>
          <w:color w:val="000000" w:themeColor="text1"/>
          <w:sz w:val="24"/>
          <w:szCs w:val="24"/>
        </w:rPr>
      </w:pPr>
      <w:r w:rsidRPr="00F104B4">
        <w:rPr>
          <w:rFonts w:ascii="Arial" w:hAnsi="Arial" w:cs="Arial"/>
          <w:b/>
          <w:color w:val="000000" w:themeColor="text1"/>
          <w:sz w:val="24"/>
          <w:szCs w:val="24"/>
        </w:rPr>
        <w:t>T</w:t>
      </w:r>
      <w:r w:rsidR="0070531F" w:rsidRPr="00F104B4">
        <w:rPr>
          <w:rFonts w:ascii="Arial" w:hAnsi="Arial" w:cs="Arial"/>
          <w:b/>
          <w:color w:val="000000" w:themeColor="text1"/>
          <w:sz w:val="24"/>
          <w:szCs w:val="24"/>
        </w:rPr>
        <w:t>h</w:t>
      </w:r>
      <w:r w:rsidR="00DA6CD9" w:rsidRPr="00F104B4">
        <w:rPr>
          <w:rFonts w:ascii="Arial" w:hAnsi="Arial" w:cs="Arial"/>
          <w:b/>
          <w:color w:val="000000" w:themeColor="text1"/>
          <w:sz w:val="24"/>
          <w:szCs w:val="24"/>
        </w:rPr>
        <w:t>e facts in this application are true to the best of my knowledge and belief and the opinions set out are my own.</w:t>
      </w:r>
    </w:p>
    <w:tbl>
      <w:tblPr>
        <w:tblStyle w:val="TableGrid"/>
        <w:tblpPr w:leftFromText="180" w:rightFromText="180" w:vertAnchor="text" w:horzAnchor="page" w:tblpX="3577" w:tblpY="123"/>
        <w:tblW w:w="0" w:type="auto"/>
        <w:tblLook w:val="04A0" w:firstRow="1" w:lastRow="0" w:firstColumn="1" w:lastColumn="0" w:noHBand="0" w:noVBand="1"/>
      </w:tblPr>
      <w:tblGrid>
        <w:gridCol w:w="7313"/>
      </w:tblGrid>
      <w:tr w:rsidR="00993060" w:rsidRPr="00F104B4" w14:paraId="4E009F12" w14:textId="77777777" w:rsidTr="00993060">
        <w:trPr>
          <w:trHeight w:val="790"/>
        </w:trPr>
        <w:tc>
          <w:tcPr>
            <w:tcW w:w="7313" w:type="dxa"/>
          </w:tcPr>
          <w:p w14:paraId="21C2ECBC" w14:textId="0F276771" w:rsidR="00993060" w:rsidRPr="00F104B4" w:rsidRDefault="00993060" w:rsidP="003B4B39">
            <w:pPr>
              <w:jc w:val="both"/>
              <w:rPr>
                <w:rFonts w:ascii="Arial" w:hAnsi="Arial" w:cs="Arial"/>
                <w:sz w:val="24"/>
                <w:szCs w:val="24"/>
              </w:rPr>
            </w:pPr>
          </w:p>
        </w:tc>
      </w:tr>
    </w:tbl>
    <w:p w14:paraId="6A11488A" w14:textId="77777777" w:rsidR="00DA6CD9" w:rsidRPr="00F104B4" w:rsidRDefault="00DA6CD9" w:rsidP="003B4B39">
      <w:pPr>
        <w:jc w:val="both"/>
        <w:rPr>
          <w:rFonts w:ascii="Arial" w:hAnsi="Arial" w:cs="Arial"/>
          <w:sz w:val="24"/>
          <w:szCs w:val="24"/>
        </w:rPr>
      </w:pPr>
      <w:r w:rsidRPr="00F104B4">
        <w:rPr>
          <w:rFonts w:ascii="Arial" w:hAnsi="Arial" w:cs="Arial"/>
          <w:sz w:val="24"/>
          <w:szCs w:val="24"/>
        </w:rPr>
        <w:br/>
        <w:t>Signed:</w:t>
      </w:r>
    </w:p>
    <w:p w14:paraId="35796EB8" w14:textId="52A63990" w:rsidR="00DA6CD9" w:rsidRPr="00F104B4" w:rsidRDefault="00DA6CD9" w:rsidP="003B4B39">
      <w:pPr>
        <w:jc w:val="both"/>
        <w:rPr>
          <w:rFonts w:ascii="Arial" w:hAnsi="Arial" w:cs="Arial"/>
          <w:sz w:val="24"/>
          <w:szCs w:val="24"/>
        </w:rPr>
      </w:pPr>
    </w:p>
    <w:tbl>
      <w:tblPr>
        <w:tblStyle w:val="TableGrid"/>
        <w:tblpPr w:leftFromText="180" w:rightFromText="180" w:vertAnchor="text" w:horzAnchor="page" w:tblpX="3625" w:tblpY="232"/>
        <w:tblW w:w="0" w:type="auto"/>
        <w:tblLook w:val="04A0" w:firstRow="1" w:lastRow="0" w:firstColumn="1" w:lastColumn="0" w:noHBand="0" w:noVBand="1"/>
      </w:tblPr>
      <w:tblGrid>
        <w:gridCol w:w="7313"/>
      </w:tblGrid>
      <w:tr w:rsidR="00DA6CD9" w:rsidRPr="00F104B4" w14:paraId="65BA802E" w14:textId="77777777" w:rsidTr="00DA6CD9">
        <w:trPr>
          <w:trHeight w:val="790"/>
        </w:trPr>
        <w:tc>
          <w:tcPr>
            <w:tcW w:w="7313" w:type="dxa"/>
          </w:tcPr>
          <w:p w14:paraId="13E8D184" w14:textId="721B7B33" w:rsidR="00DA6CD9" w:rsidRPr="00F104B4" w:rsidRDefault="00DA6CD9" w:rsidP="003B4B39">
            <w:pPr>
              <w:jc w:val="both"/>
              <w:rPr>
                <w:rFonts w:ascii="Arial" w:hAnsi="Arial" w:cs="Arial"/>
                <w:sz w:val="24"/>
                <w:szCs w:val="24"/>
              </w:rPr>
            </w:pPr>
          </w:p>
        </w:tc>
      </w:tr>
    </w:tbl>
    <w:p w14:paraId="4DFB2ADE" w14:textId="77777777" w:rsidR="00DA6CD9" w:rsidRPr="00F104B4" w:rsidRDefault="00DA6CD9" w:rsidP="003B4B39">
      <w:pPr>
        <w:jc w:val="both"/>
        <w:rPr>
          <w:rFonts w:ascii="Arial" w:hAnsi="Arial" w:cs="Arial"/>
          <w:sz w:val="24"/>
          <w:szCs w:val="24"/>
        </w:rPr>
      </w:pPr>
    </w:p>
    <w:p w14:paraId="3B26BEF9" w14:textId="2CC890AF" w:rsidR="00DA6CD9" w:rsidRPr="00F104B4" w:rsidRDefault="00DA6CD9" w:rsidP="003B4B39">
      <w:pPr>
        <w:jc w:val="both"/>
        <w:rPr>
          <w:rFonts w:ascii="Arial" w:hAnsi="Arial" w:cs="Arial"/>
          <w:sz w:val="24"/>
          <w:szCs w:val="24"/>
        </w:rPr>
      </w:pPr>
      <w:r w:rsidRPr="00F104B4">
        <w:rPr>
          <w:rFonts w:ascii="Arial" w:hAnsi="Arial" w:cs="Arial"/>
          <w:sz w:val="24"/>
          <w:szCs w:val="24"/>
        </w:rPr>
        <w:t>Date of completion:</w:t>
      </w:r>
    </w:p>
    <w:p w14:paraId="03CE229E" w14:textId="37C5D26F" w:rsidR="00DA6CD9" w:rsidRPr="00F104B4" w:rsidRDefault="00DA6CD9" w:rsidP="003B4B39">
      <w:pPr>
        <w:jc w:val="both"/>
        <w:rPr>
          <w:rFonts w:ascii="Arial" w:hAnsi="Arial" w:cs="Arial"/>
          <w:sz w:val="24"/>
          <w:szCs w:val="24"/>
        </w:rPr>
      </w:pPr>
      <w:r w:rsidRPr="00F104B4">
        <w:rPr>
          <w:rFonts w:ascii="Arial" w:hAnsi="Arial" w:cs="Arial"/>
          <w:sz w:val="24"/>
          <w:szCs w:val="24"/>
        </w:rPr>
        <w:t xml:space="preserve">       </w:t>
      </w:r>
    </w:p>
    <w:sdt>
      <w:sdtPr>
        <w:rPr>
          <w:rFonts w:ascii="Arial" w:hAnsi="Arial" w:cs="Arial"/>
          <w:b/>
          <w:bCs/>
          <w:color w:val="FF0000"/>
          <w:sz w:val="24"/>
          <w:szCs w:val="24"/>
        </w:rPr>
        <w:id w:val="-453948523"/>
        <w:docPartObj>
          <w:docPartGallery w:val="Table of Contents"/>
          <w:docPartUnique/>
        </w:docPartObj>
      </w:sdtPr>
      <w:sdtEndPr>
        <w:rPr>
          <w:noProof/>
          <w:color w:val="auto"/>
        </w:rPr>
      </w:sdtEndPr>
      <w:sdtContent>
        <w:p w14:paraId="4109821F" w14:textId="518BBAF3" w:rsidR="00E359C4" w:rsidRPr="00F104B4" w:rsidRDefault="00E359C4" w:rsidP="00F104B4">
          <w:pPr>
            <w:spacing w:after="0" w:line="240" w:lineRule="auto"/>
            <w:ind w:left="426" w:hanging="426"/>
            <w:rPr>
              <w:rFonts w:ascii="Arial" w:hAnsi="Arial" w:cs="Arial"/>
              <w:b/>
              <w:bCs/>
              <w:color w:val="FF0000"/>
              <w:sz w:val="24"/>
              <w:szCs w:val="24"/>
            </w:rPr>
          </w:pPr>
          <w:r w:rsidRPr="00F104B4">
            <w:rPr>
              <w:rFonts w:ascii="Arial" w:hAnsi="Arial" w:cs="Arial"/>
              <w:b/>
              <w:bCs/>
              <w:color w:val="FF0000"/>
              <w:sz w:val="24"/>
              <w:szCs w:val="24"/>
            </w:rPr>
            <w:t>Please ensure that you update the page numbers on the table by clicking on the table followed by the “update” tab, selecting “update page numbers only” once the statement is completed.</w:t>
          </w:r>
        </w:p>
        <w:p w14:paraId="74EF6BBD" w14:textId="24D1BFB2" w:rsidR="007B6086" w:rsidRPr="00F104B4" w:rsidRDefault="007F68E7" w:rsidP="00F104B4">
          <w:pPr>
            <w:pStyle w:val="TOCHeading"/>
            <w:spacing w:before="0" w:line="240" w:lineRule="auto"/>
            <w:ind w:left="426" w:hanging="426"/>
            <w:rPr>
              <w:rFonts w:ascii="Arial" w:eastAsiaTheme="minorEastAsia" w:hAnsi="Arial" w:cs="Arial"/>
              <w:color w:val="auto"/>
              <w:sz w:val="24"/>
              <w:szCs w:val="24"/>
            </w:rPr>
          </w:pPr>
          <w:r w:rsidRPr="00F104B4">
            <w:rPr>
              <w:rFonts w:ascii="Arial" w:hAnsi="Arial" w:cs="Arial"/>
              <w:b/>
              <w:bCs/>
              <w:color w:val="auto"/>
              <w:sz w:val="24"/>
              <w:szCs w:val="24"/>
            </w:rPr>
            <w:t xml:space="preserve">Table of contents </w:t>
          </w:r>
          <w:r w:rsidRPr="00F104B4">
            <w:rPr>
              <w:rFonts w:ascii="Arial" w:eastAsiaTheme="minorEastAsia" w:hAnsi="Arial" w:cs="Arial"/>
              <w:color w:val="auto"/>
              <w:sz w:val="24"/>
              <w:szCs w:val="24"/>
            </w:rPr>
            <w:br/>
          </w:r>
        </w:p>
        <w:p w14:paraId="07B7EC4A" w14:textId="152C7B1B" w:rsidR="007F68E7" w:rsidRPr="00F104B4" w:rsidRDefault="007B6086"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r w:rsidRPr="00F104B4">
            <w:rPr>
              <w:rFonts w:ascii="Arial" w:hAnsi="Arial" w:cs="Arial"/>
              <w:sz w:val="24"/>
              <w:szCs w:val="24"/>
            </w:rPr>
            <w:fldChar w:fldCharType="begin"/>
          </w:r>
          <w:r w:rsidRPr="00F104B4">
            <w:rPr>
              <w:rFonts w:ascii="Arial" w:hAnsi="Arial" w:cs="Arial"/>
              <w:sz w:val="24"/>
              <w:szCs w:val="24"/>
            </w:rPr>
            <w:instrText xml:space="preserve"> TOC \o "1-3" \h \z \u </w:instrText>
          </w:r>
          <w:r w:rsidRPr="00F104B4">
            <w:rPr>
              <w:rFonts w:ascii="Arial" w:hAnsi="Arial" w:cs="Arial"/>
              <w:sz w:val="24"/>
              <w:szCs w:val="24"/>
            </w:rPr>
            <w:fldChar w:fldCharType="separate"/>
          </w:r>
          <w:hyperlink w:anchor="_Toc63183932" w:history="1">
            <w:r w:rsidR="007F68E7" w:rsidRPr="00F104B4">
              <w:rPr>
                <w:rStyle w:val="Hyperlink"/>
                <w:rFonts w:ascii="Arial" w:hAnsi="Arial" w:cs="Arial"/>
                <w:b/>
                <w:bCs/>
                <w:noProof/>
                <w:sz w:val="24"/>
                <w:szCs w:val="24"/>
              </w:rPr>
              <w:t>1.</w:t>
            </w:r>
            <w:r w:rsidR="007F68E7" w:rsidRPr="00F104B4">
              <w:rPr>
                <w:rFonts w:ascii="Arial" w:hAnsi="Arial" w:cs="Arial"/>
                <w:noProof/>
                <w:sz w:val="24"/>
                <w:szCs w:val="24"/>
                <w:lang w:val="en-GB" w:eastAsia="en-GB"/>
              </w:rPr>
              <w:tab/>
            </w:r>
            <w:r w:rsidR="00953A5F" w:rsidRPr="00F104B4">
              <w:rPr>
                <w:rStyle w:val="Hyperlink"/>
                <w:rFonts w:ascii="Arial" w:hAnsi="Arial" w:cs="Arial"/>
                <w:b/>
                <w:bCs/>
                <w:noProof/>
                <w:sz w:val="24"/>
                <w:szCs w:val="24"/>
              </w:rPr>
              <w:t>Child/ren’s</w:t>
            </w:r>
            <w:r w:rsidR="007F68E7" w:rsidRPr="00F104B4">
              <w:rPr>
                <w:rStyle w:val="Hyperlink"/>
                <w:rFonts w:ascii="Arial" w:hAnsi="Arial" w:cs="Arial"/>
                <w:b/>
                <w:bCs/>
                <w:noProof/>
                <w:sz w:val="24"/>
                <w:szCs w:val="24"/>
              </w:rPr>
              <w:t xml:space="preserve"> details</w:t>
            </w:r>
            <w:r w:rsidR="007F68E7" w:rsidRPr="00F104B4">
              <w:rPr>
                <w:rFonts w:ascii="Arial" w:hAnsi="Arial" w:cs="Arial"/>
                <w:noProof/>
                <w:webHidden/>
                <w:sz w:val="24"/>
                <w:szCs w:val="24"/>
              </w:rPr>
              <w:tab/>
            </w:r>
            <w:r w:rsidR="007F68E7" w:rsidRPr="00F104B4">
              <w:rPr>
                <w:rFonts w:ascii="Arial" w:hAnsi="Arial" w:cs="Arial"/>
                <w:noProof/>
                <w:webHidden/>
                <w:sz w:val="24"/>
                <w:szCs w:val="24"/>
              </w:rPr>
              <w:fldChar w:fldCharType="begin"/>
            </w:r>
            <w:r w:rsidR="007F68E7" w:rsidRPr="00F104B4">
              <w:rPr>
                <w:rFonts w:ascii="Arial" w:hAnsi="Arial" w:cs="Arial"/>
                <w:noProof/>
                <w:webHidden/>
                <w:sz w:val="24"/>
                <w:szCs w:val="24"/>
              </w:rPr>
              <w:instrText xml:space="preserve"> PAGEREF _Toc63183932 \h </w:instrText>
            </w:r>
            <w:r w:rsidR="007F68E7" w:rsidRPr="00F104B4">
              <w:rPr>
                <w:rFonts w:ascii="Arial" w:hAnsi="Arial" w:cs="Arial"/>
                <w:noProof/>
                <w:webHidden/>
                <w:sz w:val="24"/>
                <w:szCs w:val="24"/>
              </w:rPr>
            </w:r>
            <w:r w:rsidR="007F68E7" w:rsidRPr="00F104B4">
              <w:rPr>
                <w:rFonts w:ascii="Arial" w:hAnsi="Arial" w:cs="Arial"/>
                <w:noProof/>
                <w:webHidden/>
                <w:sz w:val="24"/>
                <w:szCs w:val="24"/>
              </w:rPr>
              <w:fldChar w:fldCharType="separate"/>
            </w:r>
            <w:r w:rsidR="00961E17" w:rsidRPr="00F104B4">
              <w:rPr>
                <w:rFonts w:ascii="Arial" w:hAnsi="Arial" w:cs="Arial"/>
                <w:noProof/>
                <w:webHidden/>
                <w:sz w:val="24"/>
                <w:szCs w:val="24"/>
              </w:rPr>
              <w:t>3</w:t>
            </w:r>
            <w:r w:rsidR="007F68E7" w:rsidRPr="00F104B4">
              <w:rPr>
                <w:rFonts w:ascii="Arial" w:hAnsi="Arial" w:cs="Arial"/>
                <w:noProof/>
                <w:webHidden/>
                <w:sz w:val="24"/>
                <w:szCs w:val="24"/>
              </w:rPr>
              <w:fldChar w:fldCharType="end"/>
            </w:r>
          </w:hyperlink>
        </w:p>
        <w:p w14:paraId="35F09678" w14:textId="0074E417"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3" w:history="1">
            <w:r w:rsidRPr="00F104B4">
              <w:rPr>
                <w:rStyle w:val="Hyperlink"/>
                <w:rFonts w:ascii="Arial" w:hAnsi="Arial" w:cs="Arial"/>
                <w:b/>
                <w:bCs/>
                <w:noProof/>
                <w:sz w:val="24"/>
                <w:szCs w:val="24"/>
              </w:rPr>
              <w:t>2.</w:t>
            </w:r>
            <w:r w:rsidRPr="00F104B4">
              <w:rPr>
                <w:rFonts w:ascii="Arial" w:hAnsi="Arial" w:cs="Arial"/>
                <w:noProof/>
                <w:sz w:val="24"/>
                <w:szCs w:val="24"/>
                <w:lang w:val="en-GB" w:eastAsia="en-GB"/>
              </w:rPr>
              <w:tab/>
            </w:r>
            <w:r w:rsidR="00E201F2" w:rsidRPr="00F104B4">
              <w:rPr>
                <w:rFonts w:ascii="Arial" w:eastAsiaTheme="minorHAnsi" w:hAnsi="Arial" w:cs="Arial"/>
                <w:b/>
                <w:bCs/>
                <w:noProof/>
                <w:sz w:val="24"/>
                <w:szCs w:val="24"/>
                <w:lang w:val="en-GB"/>
              </w:rPr>
              <w:t>The reasons for the application</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_Toc63183933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3</w:t>
            </w:r>
            <w:r w:rsidRPr="00F104B4">
              <w:rPr>
                <w:rFonts w:ascii="Arial" w:hAnsi="Arial" w:cs="Arial"/>
                <w:noProof/>
                <w:webHidden/>
                <w:sz w:val="24"/>
                <w:szCs w:val="24"/>
              </w:rPr>
              <w:fldChar w:fldCharType="end"/>
            </w:r>
          </w:hyperlink>
        </w:p>
        <w:p w14:paraId="69C94D49" w14:textId="01FFBE3D"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4" w:history="1">
            <w:r w:rsidRPr="00F104B4">
              <w:rPr>
                <w:rStyle w:val="Hyperlink"/>
                <w:rFonts w:ascii="Arial" w:hAnsi="Arial" w:cs="Arial"/>
                <w:b/>
                <w:bCs/>
                <w:noProof/>
                <w:sz w:val="24"/>
                <w:szCs w:val="24"/>
              </w:rPr>
              <w:t>3.</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Summary of Concerns</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_Toc63183934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3</w:t>
            </w:r>
            <w:r w:rsidRPr="00F104B4">
              <w:rPr>
                <w:rFonts w:ascii="Arial" w:hAnsi="Arial" w:cs="Arial"/>
                <w:noProof/>
                <w:webHidden/>
                <w:sz w:val="24"/>
                <w:szCs w:val="24"/>
              </w:rPr>
              <w:fldChar w:fldCharType="end"/>
            </w:r>
          </w:hyperlink>
        </w:p>
        <w:p w14:paraId="6AA6E599" w14:textId="7473DF3D"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5" w:history="1">
            <w:r w:rsidRPr="00F104B4">
              <w:rPr>
                <w:rStyle w:val="Hyperlink"/>
                <w:rFonts w:ascii="Arial" w:hAnsi="Arial" w:cs="Arial"/>
                <w:b/>
                <w:bCs/>
                <w:noProof/>
                <w:sz w:val="24"/>
                <w:szCs w:val="24"/>
              </w:rPr>
              <w:t>4.</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 xml:space="preserve">Outstanding Concerns </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_Toc63183935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3</w:t>
            </w:r>
            <w:r w:rsidRPr="00F104B4">
              <w:rPr>
                <w:rFonts w:ascii="Arial" w:hAnsi="Arial" w:cs="Arial"/>
                <w:noProof/>
                <w:webHidden/>
                <w:sz w:val="24"/>
                <w:szCs w:val="24"/>
              </w:rPr>
              <w:fldChar w:fldCharType="end"/>
            </w:r>
          </w:hyperlink>
        </w:p>
        <w:p w14:paraId="1FC316FE" w14:textId="76B22287"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6" w:history="1">
            <w:r w:rsidRPr="00F104B4">
              <w:rPr>
                <w:rStyle w:val="Hyperlink"/>
                <w:rFonts w:ascii="Arial" w:hAnsi="Arial" w:cs="Arial"/>
                <w:b/>
                <w:bCs/>
                <w:noProof/>
                <w:sz w:val="24"/>
                <w:szCs w:val="24"/>
              </w:rPr>
              <w:t>5.</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Number of times the child has been seen by Social Services</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_Toc63183936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4</w:t>
            </w:r>
            <w:r w:rsidRPr="00F104B4">
              <w:rPr>
                <w:rFonts w:ascii="Arial" w:hAnsi="Arial" w:cs="Arial"/>
                <w:noProof/>
                <w:webHidden/>
                <w:sz w:val="24"/>
                <w:szCs w:val="24"/>
              </w:rPr>
              <w:fldChar w:fldCharType="end"/>
            </w:r>
          </w:hyperlink>
        </w:p>
        <w:p w14:paraId="1A55E425" w14:textId="17A02934"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7" w:history="1">
            <w:r w:rsidRPr="00F104B4">
              <w:rPr>
                <w:rStyle w:val="Hyperlink"/>
                <w:rFonts w:ascii="Arial" w:hAnsi="Arial" w:cs="Arial"/>
                <w:b/>
                <w:bCs/>
                <w:noProof/>
                <w:sz w:val="24"/>
                <w:szCs w:val="24"/>
              </w:rPr>
              <w:t>6.</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 xml:space="preserve">Current arrangements for the child’s care and education </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_Toc63183937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4</w:t>
            </w:r>
            <w:r w:rsidRPr="00F104B4">
              <w:rPr>
                <w:rFonts w:ascii="Arial" w:hAnsi="Arial" w:cs="Arial"/>
                <w:noProof/>
                <w:webHidden/>
                <w:sz w:val="24"/>
                <w:szCs w:val="24"/>
              </w:rPr>
              <w:fldChar w:fldCharType="end"/>
            </w:r>
          </w:hyperlink>
        </w:p>
        <w:p w14:paraId="6C1E190F" w14:textId="3AF5EC3F"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8" w:history="1">
            <w:r w:rsidRPr="00F104B4">
              <w:rPr>
                <w:rStyle w:val="Hyperlink"/>
                <w:rFonts w:ascii="Arial" w:hAnsi="Arial" w:cs="Arial"/>
                <w:b/>
                <w:bCs/>
                <w:noProof/>
                <w:sz w:val="24"/>
                <w:szCs w:val="24"/>
              </w:rPr>
              <w:t>7.</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 xml:space="preserve">Changes in the child’s circumstances </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_Toc63183938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4</w:t>
            </w:r>
            <w:r w:rsidRPr="00F104B4">
              <w:rPr>
                <w:rFonts w:ascii="Arial" w:hAnsi="Arial" w:cs="Arial"/>
                <w:noProof/>
                <w:webHidden/>
                <w:sz w:val="24"/>
                <w:szCs w:val="24"/>
              </w:rPr>
              <w:fldChar w:fldCharType="end"/>
            </w:r>
          </w:hyperlink>
        </w:p>
        <w:p w14:paraId="59B44870" w14:textId="4A47588B"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39" w:history="1">
            <w:r w:rsidRPr="00F104B4">
              <w:rPr>
                <w:rStyle w:val="Hyperlink"/>
                <w:rFonts w:ascii="Arial" w:hAnsi="Arial" w:cs="Arial"/>
                <w:b/>
                <w:bCs/>
                <w:noProof/>
                <w:sz w:val="24"/>
                <w:szCs w:val="24"/>
              </w:rPr>
              <w:t>8.</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Extent to which any specific work/treatment/services have been completed</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_Toc63183939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4</w:t>
            </w:r>
            <w:r w:rsidRPr="00F104B4">
              <w:rPr>
                <w:rFonts w:ascii="Arial" w:hAnsi="Arial" w:cs="Arial"/>
                <w:noProof/>
                <w:webHidden/>
                <w:sz w:val="24"/>
                <w:szCs w:val="24"/>
              </w:rPr>
              <w:fldChar w:fldCharType="end"/>
            </w:r>
          </w:hyperlink>
        </w:p>
        <w:p w14:paraId="744BD16B" w14:textId="37501715" w:rsidR="007F68E7" w:rsidRPr="00F104B4" w:rsidRDefault="007F68E7" w:rsidP="00F104B4">
          <w:pPr>
            <w:pStyle w:val="TOC2"/>
            <w:tabs>
              <w:tab w:val="left" w:pos="660"/>
              <w:tab w:val="right" w:leader="dot" w:pos="9016"/>
            </w:tabs>
            <w:spacing w:after="0" w:line="240" w:lineRule="auto"/>
            <w:ind w:left="284" w:hanging="284"/>
            <w:rPr>
              <w:rFonts w:ascii="Arial" w:hAnsi="Arial" w:cs="Arial"/>
              <w:noProof/>
              <w:sz w:val="24"/>
              <w:szCs w:val="24"/>
              <w:lang w:val="en-GB" w:eastAsia="en-GB"/>
            </w:rPr>
          </w:pPr>
          <w:hyperlink w:anchor="_Toc63183940" w:history="1">
            <w:r w:rsidRPr="00F104B4">
              <w:rPr>
                <w:rStyle w:val="Hyperlink"/>
                <w:rFonts w:ascii="Arial" w:hAnsi="Arial" w:cs="Arial"/>
                <w:b/>
                <w:bCs/>
                <w:noProof/>
                <w:sz w:val="24"/>
                <w:szCs w:val="24"/>
              </w:rPr>
              <w:t>9.</w:t>
            </w:r>
            <w:r w:rsidRPr="00F104B4">
              <w:rPr>
                <w:rFonts w:ascii="Arial" w:hAnsi="Arial" w:cs="Arial"/>
                <w:noProof/>
                <w:sz w:val="24"/>
                <w:szCs w:val="24"/>
                <w:lang w:val="en-GB" w:eastAsia="en-GB"/>
              </w:rPr>
              <w:tab/>
            </w:r>
            <w:r w:rsidR="00E201F2" w:rsidRPr="00F104B4">
              <w:rPr>
                <w:rStyle w:val="Hyperlink"/>
                <w:rFonts w:ascii="Arial" w:hAnsi="Arial" w:cs="Arial"/>
                <w:b/>
                <w:bCs/>
                <w:noProof/>
                <w:sz w:val="24"/>
                <w:szCs w:val="24"/>
              </w:rPr>
              <w:t>Up to date information from child’s school</w:t>
            </w:r>
            <w:r w:rsidRPr="00F104B4">
              <w:rPr>
                <w:rFonts w:ascii="Arial" w:hAnsi="Arial" w:cs="Arial"/>
                <w:noProof/>
                <w:webHidden/>
                <w:sz w:val="24"/>
                <w:szCs w:val="24"/>
              </w:rPr>
              <w:tab/>
            </w:r>
            <w:r w:rsidRPr="00F104B4">
              <w:rPr>
                <w:rFonts w:ascii="Arial" w:hAnsi="Arial" w:cs="Arial"/>
                <w:noProof/>
                <w:webHidden/>
                <w:sz w:val="24"/>
                <w:szCs w:val="24"/>
              </w:rPr>
              <w:fldChar w:fldCharType="begin"/>
            </w:r>
            <w:r w:rsidRPr="00F104B4">
              <w:rPr>
                <w:rFonts w:ascii="Arial" w:hAnsi="Arial" w:cs="Arial"/>
                <w:noProof/>
                <w:webHidden/>
                <w:sz w:val="24"/>
                <w:szCs w:val="24"/>
              </w:rPr>
              <w:instrText xml:space="preserve"> PAGEREF _Toc63183940 \h </w:instrText>
            </w:r>
            <w:r w:rsidRPr="00F104B4">
              <w:rPr>
                <w:rFonts w:ascii="Arial" w:hAnsi="Arial" w:cs="Arial"/>
                <w:noProof/>
                <w:webHidden/>
                <w:sz w:val="24"/>
                <w:szCs w:val="24"/>
              </w:rPr>
            </w:r>
            <w:r w:rsidRPr="00F104B4">
              <w:rPr>
                <w:rFonts w:ascii="Arial" w:hAnsi="Arial" w:cs="Arial"/>
                <w:noProof/>
                <w:webHidden/>
                <w:sz w:val="24"/>
                <w:szCs w:val="24"/>
              </w:rPr>
              <w:fldChar w:fldCharType="separate"/>
            </w:r>
            <w:r w:rsidR="00961E17" w:rsidRPr="00F104B4">
              <w:rPr>
                <w:rFonts w:ascii="Arial" w:hAnsi="Arial" w:cs="Arial"/>
                <w:noProof/>
                <w:webHidden/>
                <w:sz w:val="24"/>
                <w:szCs w:val="24"/>
              </w:rPr>
              <w:t>5</w:t>
            </w:r>
            <w:r w:rsidRPr="00F104B4">
              <w:rPr>
                <w:rFonts w:ascii="Arial" w:hAnsi="Arial" w:cs="Arial"/>
                <w:noProof/>
                <w:webHidden/>
                <w:sz w:val="24"/>
                <w:szCs w:val="24"/>
              </w:rPr>
              <w:fldChar w:fldCharType="end"/>
            </w:r>
          </w:hyperlink>
        </w:p>
        <w:p w14:paraId="2204F7A4" w14:textId="16B2C024" w:rsidR="001559A8" w:rsidRPr="00F104B4" w:rsidRDefault="007F68E7" w:rsidP="00F104B4">
          <w:pPr>
            <w:pStyle w:val="TOC2"/>
            <w:tabs>
              <w:tab w:val="left" w:pos="880"/>
              <w:tab w:val="right" w:leader="dot" w:pos="9016"/>
            </w:tabs>
            <w:spacing w:after="0" w:line="240" w:lineRule="auto"/>
            <w:ind w:left="284" w:hanging="284"/>
            <w:rPr>
              <w:rFonts w:ascii="Arial" w:hAnsi="Arial" w:cs="Arial"/>
              <w:sz w:val="24"/>
              <w:szCs w:val="24"/>
            </w:rPr>
          </w:pPr>
          <w:hyperlink w:anchor="_Toc63183941" w:history="1">
            <w:r w:rsidRPr="00F104B4">
              <w:rPr>
                <w:rStyle w:val="Hyperlink"/>
                <w:rFonts w:ascii="Arial" w:hAnsi="Arial" w:cs="Arial"/>
                <w:b/>
                <w:bCs/>
                <w:noProof/>
                <w:sz w:val="24"/>
                <w:szCs w:val="24"/>
              </w:rPr>
              <w:t>10.</w:t>
            </w:r>
            <w:r w:rsidR="00C94C66" w:rsidRPr="00F104B4">
              <w:rPr>
                <w:rStyle w:val="Hyperlink"/>
                <w:rFonts w:ascii="Arial" w:hAnsi="Arial" w:cs="Arial"/>
                <w:b/>
                <w:bCs/>
                <w:noProof/>
                <w:sz w:val="24"/>
                <w:szCs w:val="24"/>
              </w:rPr>
              <w:t xml:space="preserve">  </w:t>
            </w:r>
            <w:r w:rsidR="001559A8" w:rsidRPr="00F104B4">
              <w:rPr>
                <w:rStyle w:val="Hyperlink"/>
                <w:rFonts w:ascii="Arial" w:hAnsi="Arial" w:cs="Arial"/>
                <w:b/>
                <w:bCs/>
                <w:noProof/>
                <w:sz w:val="24"/>
                <w:szCs w:val="24"/>
              </w:rPr>
              <w:t>Up to date information from child’s health visitor</w:t>
            </w:r>
            <w:r w:rsidRPr="00F104B4">
              <w:rPr>
                <w:rFonts w:ascii="Arial" w:hAnsi="Arial" w:cs="Arial"/>
                <w:noProof/>
                <w:webHidden/>
                <w:sz w:val="24"/>
                <w:szCs w:val="24"/>
              </w:rPr>
              <w:tab/>
            </w:r>
            <w:r w:rsidR="001559A8" w:rsidRPr="00F104B4">
              <w:rPr>
                <w:rFonts w:ascii="Arial" w:hAnsi="Arial" w:cs="Arial"/>
                <w:noProof/>
                <w:webHidden/>
                <w:sz w:val="24"/>
                <w:szCs w:val="24"/>
              </w:rPr>
              <w:t>5</w:t>
            </w:r>
          </w:hyperlink>
        </w:p>
        <w:p w14:paraId="167F2C25" w14:textId="2590B4F4" w:rsidR="001559A8" w:rsidRPr="00F104B4" w:rsidRDefault="007B6086" w:rsidP="00F104B4">
          <w:pPr>
            <w:pStyle w:val="TOC2"/>
            <w:tabs>
              <w:tab w:val="left" w:pos="880"/>
              <w:tab w:val="right" w:leader="dot" w:pos="9016"/>
            </w:tabs>
            <w:spacing w:after="0" w:line="240" w:lineRule="auto"/>
            <w:ind w:left="284" w:hanging="284"/>
            <w:rPr>
              <w:rFonts w:ascii="Arial" w:eastAsiaTheme="minorHAnsi" w:hAnsi="Arial" w:cs="Arial"/>
              <w:b/>
              <w:bCs/>
              <w:noProof/>
              <w:sz w:val="24"/>
              <w:szCs w:val="24"/>
              <w:lang w:val="en-GB"/>
            </w:rPr>
          </w:pPr>
          <w:r w:rsidRPr="00F104B4">
            <w:rPr>
              <w:rFonts w:ascii="Arial" w:hAnsi="Arial" w:cs="Arial"/>
              <w:b/>
              <w:bCs/>
              <w:noProof/>
              <w:sz w:val="24"/>
              <w:szCs w:val="24"/>
            </w:rPr>
            <w:fldChar w:fldCharType="end"/>
          </w:r>
          <w:r w:rsidR="001559A8" w:rsidRPr="00F104B4">
            <w:rPr>
              <w:rFonts w:ascii="Arial" w:hAnsi="Arial" w:cs="Arial"/>
              <w:b/>
              <w:bCs/>
              <w:noProof/>
              <w:sz w:val="24"/>
              <w:szCs w:val="24"/>
            </w:rPr>
            <w:t xml:space="preserve">11. </w:t>
          </w:r>
          <w:r w:rsidR="00E201F2" w:rsidRPr="00F104B4">
            <w:rPr>
              <w:rFonts w:ascii="Arial" w:eastAsiaTheme="minorHAnsi" w:hAnsi="Arial" w:cs="Arial"/>
              <w:b/>
              <w:bCs/>
              <w:noProof/>
              <w:sz w:val="24"/>
              <w:szCs w:val="24"/>
              <w:lang w:val="en-GB"/>
            </w:rPr>
            <w:t>Up to date information from other relevant services involved with the family</w:t>
          </w:r>
          <w:r w:rsidR="001559A8" w:rsidRPr="00F104B4">
            <w:rPr>
              <w:rFonts w:ascii="Arial" w:eastAsiaTheme="minorHAnsi" w:hAnsi="Arial" w:cs="Arial"/>
              <w:noProof/>
              <w:sz w:val="24"/>
              <w:szCs w:val="24"/>
              <w:lang w:val="en-GB"/>
            </w:rPr>
            <w:t>…………………………</w:t>
          </w:r>
          <w:r w:rsidR="00780D10">
            <w:rPr>
              <w:rFonts w:ascii="Arial" w:eastAsiaTheme="minorHAnsi" w:hAnsi="Arial" w:cs="Arial"/>
              <w:noProof/>
              <w:sz w:val="24"/>
              <w:szCs w:val="24"/>
              <w:lang w:val="en-GB"/>
            </w:rPr>
            <w:t>…</w:t>
          </w:r>
          <w:r w:rsidR="001559A8" w:rsidRPr="00F104B4">
            <w:rPr>
              <w:rFonts w:ascii="Arial" w:eastAsiaTheme="minorHAnsi" w:hAnsi="Arial" w:cs="Arial"/>
              <w:noProof/>
              <w:sz w:val="24"/>
              <w:szCs w:val="24"/>
              <w:lang w:val="en-GB"/>
            </w:rPr>
            <w:t>…………………………………</w:t>
          </w:r>
          <w:r w:rsidR="00F104B4">
            <w:rPr>
              <w:rFonts w:ascii="Arial" w:eastAsiaTheme="minorHAnsi" w:hAnsi="Arial" w:cs="Arial"/>
              <w:noProof/>
              <w:sz w:val="24"/>
              <w:szCs w:val="24"/>
              <w:lang w:val="en-GB"/>
            </w:rPr>
            <w:t xml:space="preserve">   </w:t>
          </w:r>
          <w:r w:rsidR="001559A8" w:rsidRPr="00F104B4">
            <w:rPr>
              <w:rFonts w:ascii="Arial" w:eastAsiaTheme="minorHAnsi" w:hAnsi="Arial" w:cs="Arial"/>
              <w:noProof/>
              <w:sz w:val="24"/>
              <w:szCs w:val="24"/>
              <w:lang w:val="en-GB"/>
            </w:rPr>
            <w:t>……………………5</w:t>
          </w:r>
        </w:p>
        <w:p w14:paraId="6C423095" w14:textId="231F04EF" w:rsidR="00E201F2" w:rsidRPr="00F104B4" w:rsidRDefault="001559A8" w:rsidP="00F104B4">
          <w:pPr>
            <w:pStyle w:val="TOC2"/>
            <w:tabs>
              <w:tab w:val="left" w:pos="880"/>
              <w:tab w:val="right" w:leader="dot" w:pos="9016"/>
            </w:tabs>
            <w:spacing w:after="0" w:line="240" w:lineRule="auto"/>
            <w:ind w:left="284" w:hanging="284"/>
            <w:rPr>
              <w:rFonts w:ascii="Arial" w:eastAsiaTheme="minorHAnsi" w:hAnsi="Arial" w:cs="Arial"/>
              <w:b/>
              <w:bCs/>
              <w:noProof/>
              <w:sz w:val="24"/>
              <w:szCs w:val="24"/>
              <w:lang w:val="en-GB"/>
            </w:rPr>
          </w:pPr>
          <w:r w:rsidRPr="00F104B4">
            <w:rPr>
              <w:rFonts w:ascii="Arial" w:eastAsiaTheme="minorHAnsi" w:hAnsi="Arial" w:cs="Arial"/>
              <w:b/>
              <w:bCs/>
              <w:noProof/>
              <w:sz w:val="24"/>
              <w:szCs w:val="24"/>
              <w:lang w:val="en-GB"/>
            </w:rPr>
            <w:t xml:space="preserve">12. </w:t>
          </w:r>
          <w:r w:rsidR="00E201F2" w:rsidRPr="00F104B4">
            <w:rPr>
              <w:rFonts w:ascii="Arial" w:eastAsiaTheme="minorHAnsi" w:hAnsi="Arial" w:cs="Arial"/>
              <w:b/>
              <w:bCs/>
              <w:noProof/>
              <w:sz w:val="24"/>
              <w:szCs w:val="24"/>
              <w:lang w:val="en-GB"/>
            </w:rPr>
            <w:t>If the statement relies upon a Child and Family Assessment that was completed over 3 months ago, the statement must provide up to date details</w:t>
          </w:r>
          <w:r w:rsidRPr="00F104B4">
            <w:rPr>
              <w:rFonts w:ascii="Arial" w:eastAsiaTheme="minorHAnsi" w:hAnsi="Arial" w:cs="Arial"/>
              <w:noProof/>
              <w:sz w:val="24"/>
              <w:szCs w:val="24"/>
              <w:lang w:val="en-GB"/>
            </w:rPr>
            <w:t>……………………………………</w:t>
          </w:r>
          <w:r w:rsidR="00780D10">
            <w:rPr>
              <w:rFonts w:ascii="Arial" w:eastAsiaTheme="minorHAnsi" w:hAnsi="Arial" w:cs="Arial"/>
              <w:noProof/>
              <w:sz w:val="24"/>
              <w:szCs w:val="24"/>
              <w:lang w:val="en-GB"/>
            </w:rPr>
            <w:t>…...</w:t>
          </w:r>
          <w:r w:rsidRPr="00F104B4">
            <w:rPr>
              <w:rFonts w:ascii="Arial" w:eastAsiaTheme="minorHAnsi" w:hAnsi="Arial" w:cs="Arial"/>
              <w:noProof/>
              <w:sz w:val="24"/>
              <w:szCs w:val="24"/>
              <w:lang w:val="en-GB"/>
            </w:rPr>
            <w:t>…………………………………………</w:t>
          </w:r>
          <w:r w:rsidR="00A2137E" w:rsidRPr="00F104B4">
            <w:rPr>
              <w:rFonts w:ascii="Arial" w:eastAsiaTheme="minorHAnsi" w:hAnsi="Arial" w:cs="Arial"/>
              <w:noProof/>
              <w:sz w:val="24"/>
              <w:szCs w:val="24"/>
              <w:lang w:val="en-GB"/>
            </w:rPr>
            <w:t>..</w:t>
          </w:r>
          <w:r w:rsidRPr="00F104B4">
            <w:rPr>
              <w:rFonts w:ascii="Arial" w:eastAsiaTheme="minorHAnsi" w:hAnsi="Arial" w:cs="Arial"/>
              <w:noProof/>
              <w:sz w:val="24"/>
              <w:szCs w:val="24"/>
              <w:lang w:val="en-GB"/>
            </w:rPr>
            <w:t>.</w:t>
          </w:r>
          <w:r w:rsidR="00A2137E" w:rsidRPr="00F104B4">
            <w:rPr>
              <w:rFonts w:ascii="Arial" w:eastAsiaTheme="minorHAnsi" w:hAnsi="Arial" w:cs="Arial"/>
              <w:noProof/>
              <w:sz w:val="24"/>
              <w:szCs w:val="24"/>
              <w:lang w:val="en-GB"/>
            </w:rPr>
            <w:t>6</w:t>
          </w:r>
        </w:p>
        <w:p w14:paraId="424EA683" w14:textId="0BA51640" w:rsidR="00E201F2" w:rsidRPr="00F104B4" w:rsidRDefault="001559A8" w:rsidP="00F104B4">
          <w:pPr>
            <w:pStyle w:val="TOC2"/>
            <w:tabs>
              <w:tab w:val="left" w:pos="880"/>
              <w:tab w:val="right" w:leader="dot" w:pos="9016"/>
            </w:tabs>
            <w:spacing w:after="0" w:line="240" w:lineRule="auto"/>
            <w:ind w:left="284" w:hanging="284"/>
            <w:rPr>
              <w:rFonts w:ascii="Arial" w:eastAsiaTheme="minorHAnsi" w:hAnsi="Arial" w:cs="Arial"/>
              <w:b/>
              <w:bCs/>
              <w:noProof/>
              <w:sz w:val="24"/>
              <w:szCs w:val="24"/>
              <w:lang w:val="en-GB"/>
            </w:rPr>
          </w:pPr>
          <w:r w:rsidRPr="00F104B4">
            <w:rPr>
              <w:rFonts w:ascii="Arial" w:eastAsiaTheme="minorHAnsi" w:hAnsi="Arial" w:cs="Arial"/>
              <w:b/>
              <w:bCs/>
              <w:noProof/>
              <w:sz w:val="24"/>
              <w:szCs w:val="24"/>
              <w:lang w:val="en-GB"/>
            </w:rPr>
            <w:t>13.</w:t>
          </w:r>
          <w:r w:rsidR="00E201F2" w:rsidRPr="00F104B4">
            <w:rPr>
              <w:rFonts w:ascii="Arial" w:eastAsiaTheme="minorHAnsi" w:hAnsi="Arial" w:cs="Arial"/>
              <w:b/>
              <w:bCs/>
              <w:noProof/>
              <w:sz w:val="24"/>
              <w:szCs w:val="24"/>
              <w:lang w:val="en-GB"/>
            </w:rPr>
            <w:t>The views of the parents, proposed Special Guardians, significant others and Independent Reviewing Officer</w:t>
          </w:r>
          <w:r w:rsidRPr="00F104B4">
            <w:rPr>
              <w:rFonts w:ascii="Arial" w:eastAsiaTheme="minorHAnsi" w:hAnsi="Arial" w:cs="Arial"/>
              <w:noProof/>
              <w:sz w:val="24"/>
              <w:szCs w:val="24"/>
              <w:lang w:val="en-GB"/>
            </w:rPr>
            <w:t>……………………………………</w:t>
          </w:r>
          <w:r w:rsidR="00780D10">
            <w:rPr>
              <w:rFonts w:ascii="Arial" w:eastAsiaTheme="minorHAnsi" w:hAnsi="Arial" w:cs="Arial"/>
              <w:noProof/>
              <w:sz w:val="24"/>
              <w:szCs w:val="24"/>
              <w:lang w:val="en-GB"/>
            </w:rPr>
            <w:t>………………………………….</w:t>
          </w:r>
          <w:r w:rsidRPr="00F104B4">
            <w:rPr>
              <w:rFonts w:ascii="Arial" w:eastAsiaTheme="minorHAnsi" w:hAnsi="Arial" w:cs="Arial"/>
              <w:noProof/>
              <w:sz w:val="24"/>
              <w:szCs w:val="24"/>
              <w:lang w:val="en-GB"/>
            </w:rPr>
            <w:t>……………</w:t>
          </w:r>
          <w:r w:rsidR="00A2137E" w:rsidRPr="00F104B4">
            <w:rPr>
              <w:rFonts w:ascii="Arial" w:eastAsiaTheme="minorHAnsi" w:hAnsi="Arial" w:cs="Arial"/>
              <w:noProof/>
              <w:sz w:val="24"/>
              <w:szCs w:val="24"/>
              <w:lang w:val="en-GB"/>
            </w:rPr>
            <w:t>.</w:t>
          </w:r>
          <w:r w:rsidRPr="00F104B4">
            <w:rPr>
              <w:rFonts w:ascii="Arial" w:eastAsiaTheme="minorHAnsi" w:hAnsi="Arial" w:cs="Arial"/>
              <w:noProof/>
              <w:sz w:val="24"/>
              <w:szCs w:val="24"/>
              <w:lang w:val="en-GB"/>
            </w:rPr>
            <w:t>6</w:t>
          </w:r>
        </w:p>
        <w:p w14:paraId="5E56B619" w14:textId="7C46ACF0" w:rsidR="00E201F2" w:rsidRPr="00F104B4" w:rsidRDefault="001559A8" w:rsidP="00F104B4">
          <w:pPr>
            <w:pStyle w:val="TOC2"/>
            <w:tabs>
              <w:tab w:val="left" w:pos="880"/>
              <w:tab w:val="right" w:leader="dot" w:pos="9016"/>
            </w:tabs>
            <w:spacing w:after="0" w:line="240" w:lineRule="auto"/>
            <w:ind w:left="284" w:hanging="284"/>
            <w:rPr>
              <w:rFonts w:ascii="Arial" w:eastAsiaTheme="minorHAnsi" w:hAnsi="Arial" w:cs="Arial"/>
              <w:b/>
              <w:bCs/>
              <w:noProof/>
              <w:sz w:val="24"/>
              <w:szCs w:val="24"/>
              <w:lang w:val="en-GB"/>
            </w:rPr>
          </w:pPr>
          <w:r w:rsidRPr="00F104B4">
            <w:rPr>
              <w:rFonts w:ascii="Arial" w:eastAsiaTheme="minorHAnsi" w:hAnsi="Arial" w:cs="Arial"/>
              <w:b/>
              <w:bCs/>
              <w:noProof/>
              <w:sz w:val="24"/>
              <w:szCs w:val="24"/>
              <w:lang w:val="en-GB"/>
            </w:rPr>
            <w:t>14.</w:t>
          </w:r>
          <w:r w:rsidR="00E201F2" w:rsidRPr="00F104B4">
            <w:rPr>
              <w:rFonts w:ascii="Arial" w:eastAsiaTheme="minorHAnsi" w:hAnsi="Arial" w:cs="Arial"/>
              <w:b/>
              <w:bCs/>
              <w:noProof/>
              <w:sz w:val="24"/>
              <w:szCs w:val="24"/>
              <w:lang w:val="en-GB"/>
            </w:rPr>
            <w:t xml:space="preserve"> </w:t>
          </w:r>
          <w:r w:rsidRPr="00F104B4">
            <w:rPr>
              <w:rFonts w:ascii="Arial" w:eastAsiaTheme="minorHAnsi" w:hAnsi="Arial" w:cs="Arial"/>
              <w:b/>
              <w:bCs/>
              <w:noProof/>
              <w:sz w:val="24"/>
              <w:szCs w:val="24"/>
              <w:lang w:val="en-GB"/>
            </w:rPr>
            <w:t xml:space="preserve">Information regarding any legal advice sought by the </w:t>
          </w:r>
          <w:r w:rsidR="00E201F2" w:rsidRPr="00F104B4">
            <w:rPr>
              <w:rFonts w:ascii="Arial" w:eastAsiaTheme="minorHAnsi" w:hAnsi="Arial" w:cs="Arial"/>
              <w:b/>
              <w:bCs/>
              <w:noProof/>
              <w:sz w:val="24"/>
              <w:szCs w:val="24"/>
              <w:lang w:val="en-GB"/>
            </w:rPr>
            <w:t>Special Guardians</w:t>
          </w:r>
          <w:r w:rsidRPr="00F104B4">
            <w:rPr>
              <w:rFonts w:ascii="Arial" w:eastAsiaTheme="minorHAnsi" w:hAnsi="Arial" w:cs="Arial"/>
              <w:noProof/>
              <w:sz w:val="24"/>
              <w:szCs w:val="24"/>
              <w:lang w:val="en-GB"/>
            </w:rPr>
            <w:t>……………………………</w:t>
          </w:r>
          <w:r w:rsidR="00780D10">
            <w:rPr>
              <w:rFonts w:ascii="Arial" w:eastAsiaTheme="minorHAnsi" w:hAnsi="Arial" w:cs="Arial"/>
              <w:noProof/>
              <w:sz w:val="24"/>
              <w:szCs w:val="24"/>
              <w:lang w:val="en-GB"/>
            </w:rPr>
            <w:t>…...</w:t>
          </w:r>
          <w:r w:rsidRPr="00F104B4">
            <w:rPr>
              <w:rFonts w:ascii="Arial" w:eastAsiaTheme="minorHAnsi" w:hAnsi="Arial" w:cs="Arial"/>
              <w:noProof/>
              <w:sz w:val="24"/>
              <w:szCs w:val="24"/>
              <w:lang w:val="en-GB"/>
            </w:rPr>
            <w:t>……………………………………………</w:t>
          </w:r>
          <w:r w:rsidR="00A2137E" w:rsidRPr="00F104B4">
            <w:rPr>
              <w:rFonts w:ascii="Arial" w:eastAsiaTheme="minorHAnsi" w:hAnsi="Arial" w:cs="Arial"/>
              <w:noProof/>
              <w:sz w:val="24"/>
              <w:szCs w:val="24"/>
              <w:lang w:val="en-GB"/>
            </w:rPr>
            <w:t>…</w:t>
          </w:r>
          <w:r w:rsidRPr="00F104B4">
            <w:rPr>
              <w:rFonts w:ascii="Arial" w:eastAsiaTheme="minorHAnsi" w:hAnsi="Arial" w:cs="Arial"/>
              <w:noProof/>
              <w:sz w:val="24"/>
              <w:szCs w:val="24"/>
              <w:lang w:val="en-GB"/>
            </w:rPr>
            <w:t>6</w:t>
          </w:r>
        </w:p>
        <w:p w14:paraId="3F94B400" w14:textId="6AEBDFA1" w:rsidR="00E201F2" w:rsidRPr="00F104B4" w:rsidRDefault="001559A8" w:rsidP="00F104B4">
          <w:pPr>
            <w:pStyle w:val="TOC2"/>
            <w:tabs>
              <w:tab w:val="left" w:pos="880"/>
              <w:tab w:val="right" w:leader="dot" w:pos="9016"/>
            </w:tabs>
            <w:spacing w:after="0" w:line="240" w:lineRule="auto"/>
            <w:ind w:left="284" w:hanging="284"/>
            <w:rPr>
              <w:rFonts w:ascii="Arial" w:eastAsiaTheme="minorHAnsi" w:hAnsi="Arial" w:cs="Arial"/>
              <w:b/>
              <w:bCs/>
              <w:noProof/>
              <w:sz w:val="24"/>
              <w:szCs w:val="24"/>
              <w:lang w:val="en-GB"/>
            </w:rPr>
          </w:pPr>
          <w:r w:rsidRPr="00F104B4">
            <w:rPr>
              <w:rFonts w:ascii="Arial" w:eastAsiaTheme="minorHAnsi" w:hAnsi="Arial" w:cs="Arial"/>
              <w:b/>
              <w:bCs/>
              <w:noProof/>
              <w:sz w:val="24"/>
              <w:szCs w:val="24"/>
              <w:lang w:val="en-GB"/>
            </w:rPr>
            <w:t>15.</w:t>
          </w:r>
          <w:r w:rsidR="00E201F2" w:rsidRPr="00F104B4">
            <w:rPr>
              <w:rFonts w:ascii="Arial" w:eastAsiaTheme="minorHAnsi" w:hAnsi="Arial" w:cs="Arial"/>
              <w:b/>
              <w:bCs/>
              <w:noProof/>
              <w:sz w:val="24"/>
              <w:szCs w:val="24"/>
              <w:lang w:val="en-GB"/>
            </w:rPr>
            <w:t xml:space="preserve"> A consideration of the welfare checklist factors</w:t>
          </w:r>
          <w:r w:rsidRPr="00F104B4">
            <w:rPr>
              <w:rFonts w:ascii="Arial" w:eastAsiaTheme="minorHAnsi" w:hAnsi="Arial" w:cs="Arial"/>
              <w:noProof/>
              <w:sz w:val="24"/>
              <w:szCs w:val="24"/>
              <w:lang w:val="en-GB"/>
            </w:rPr>
            <w:t>……………</w:t>
          </w:r>
          <w:r w:rsidR="00780D10">
            <w:rPr>
              <w:rFonts w:ascii="Arial" w:eastAsiaTheme="minorHAnsi" w:hAnsi="Arial" w:cs="Arial"/>
              <w:noProof/>
              <w:sz w:val="24"/>
              <w:szCs w:val="24"/>
              <w:lang w:val="en-GB"/>
            </w:rPr>
            <w:t>...</w:t>
          </w:r>
          <w:r w:rsidRPr="00F104B4">
            <w:rPr>
              <w:rFonts w:ascii="Arial" w:eastAsiaTheme="minorHAnsi" w:hAnsi="Arial" w:cs="Arial"/>
              <w:noProof/>
              <w:sz w:val="24"/>
              <w:szCs w:val="24"/>
              <w:lang w:val="en-GB"/>
            </w:rPr>
            <w:t>………………</w:t>
          </w:r>
          <w:r w:rsidR="00A2137E" w:rsidRPr="00F104B4">
            <w:rPr>
              <w:rFonts w:ascii="Arial" w:eastAsiaTheme="minorHAnsi" w:hAnsi="Arial" w:cs="Arial"/>
              <w:noProof/>
              <w:sz w:val="24"/>
              <w:szCs w:val="24"/>
              <w:lang w:val="en-GB"/>
            </w:rPr>
            <w:t>…6</w:t>
          </w:r>
        </w:p>
        <w:p w14:paraId="55FE466F" w14:textId="7CFBE1B0" w:rsidR="00E201F2" w:rsidRPr="00F104B4" w:rsidRDefault="001559A8" w:rsidP="00F104B4">
          <w:pPr>
            <w:pStyle w:val="TOC2"/>
            <w:tabs>
              <w:tab w:val="left" w:pos="880"/>
              <w:tab w:val="right" w:leader="dot" w:pos="9016"/>
            </w:tabs>
            <w:spacing w:after="0" w:line="240" w:lineRule="auto"/>
            <w:ind w:left="284" w:hanging="284"/>
            <w:rPr>
              <w:rFonts w:ascii="Arial" w:eastAsiaTheme="minorHAnsi" w:hAnsi="Arial" w:cs="Arial"/>
              <w:b/>
              <w:bCs/>
              <w:noProof/>
              <w:sz w:val="24"/>
              <w:szCs w:val="24"/>
              <w:lang w:val="en-GB"/>
            </w:rPr>
          </w:pPr>
          <w:r w:rsidRPr="00F104B4">
            <w:rPr>
              <w:rFonts w:ascii="Arial" w:eastAsiaTheme="minorHAnsi" w:hAnsi="Arial" w:cs="Arial"/>
              <w:b/>
              <w:bCs/>
              <w:noProof/>
              <w:sz w:val="24"/>
              <w:szCs w:val="24"/>
              <w:lang w:val="en-GB"/>
            </w:rPr>
            <w:t>16.</w:t>
          </w:r>
          <w:r w:rsidR="00E201F2" w:rsidRPr="00F104B4">
            <w:rPr>
              <w:rFonts w:ascii="Arial" w:eastAsiaTheme="minorHAnsi" w:hAnsi="Arial" w:cs="Arial"/>
              <w:b/>
              <w:bCs/>
              <w:noProof/>
              <w:sz w:val="24"/>
              <w:szCs w:val="24"/>
              <w:lang w:val="en-GB"/>
            </w:rPr>
            <w:t xml:space="preserve"> </w:t>
          </w:r>
          <w:r w:rsidRPr="00F104B4">
            <w:rPr>
              <w:rFonts w:ascii="Arial" w:eastAsiaTheme="minorHAnsi" w:hAnsi="Arial" w:cs="Arial"/>
              <w:b/>
              <w:bCs/>
              <w:noProof/>
              <w:sz w:val="24"/>
              <w:szCs w:val="24"/>
              <w:lang w:val="en-GB"/>
            </w:rPr>
            <w:t>Post discharge support</w:t>
          </w:r>
          <w:r w:rsidRPr="00F104B4">
            <w:rPr>
              <w:rFonts w:ascii="Arial" w:eastAsiaTheme="minorHAnsi" w:hAnsi="Arial" w:cs="Arial"/>
              <w:noProof/>
              <w:sz w:val="24"/>
              <w:szCs w:val="24"/>
              <w:lang w:val="en-GB"/>
            </w:rPr>
            <w:t>…………………………………………</w:t>
          </w:r>
          <w:r w:rsidR="00780D10">
            <w:rPr>
              <w:rFonts w:ascii="Arial" w:eastAsiaTheme="minorHAnsi" w:hAnsi="Arial" w:cs="Arial"/>
              <w:noProof/>
              <w:sz w:val="24"/>
              <w:szCs w:val="24"/>
              <w:lang w:val="en-GB"/>
            </w:rPr>
            <w:t>...</w:t>
          </w:r>
          <w:r w:rsidRPr="00F104B4">
            <w:rPr>
              <w:rFonts w:ascii="Arial" w:eastAsiaTheme="minorHAnsi" w:hAnsi="Arial" w:cs="Arial"/>
              <w:noProof/>
              <w:sz w:val="24"/>
              <w:szCs w:val="24"/>
              <w:lang w:val="en-GB"/>
            </w:rPr>
            <w:t>………………</w:t>
          </w:r>
          <w:r w:rsidR="00A2137E" w:rsidRPr="00F104B4">
            <w:rPr>
              <w:rFonts w:ascii="Arial" w:eastAsiaTheme="minorHAnsi" w:hAnsi="Arial" w:cs="Arial"/>
              <w:noProof/>
              <w:sz w:val="24"/>
              <w:szCs w:val="24"/>
              <w:lang w:val="en-GB"/>
            </w:rPr>
            <w:t>….</w:t>
          </w:r>
          <w:r w:rsidRPr="00F104B4">
            <w:rPr>
              <w:rFonts w:ascii="Arial" w:eastAsiaTheme="minorHAnsi" w:hAnsi="Arial" w:cs="Arial"/>
              <w:noProof/>
              <w:sz w:val="24"/>
              <w:szCs w:val="24"/>
              <w:lang w:val="en-GB"/>
            </w:rPr>
            <w:t>7</w:t>
          </w:r>
        </w:p>
        <w:p w14:paraId="730389F0" w14:textId="5A0AEAAB" w:rsidR="00AE39E1" w:rsidRPr="00F104B4" w:rsidRDefault="001559A8" w:rsidP="00F104B4">
          <w:pPr>
            <w:spacing w:after="0" w:line="240" w:lineRule="auto"/>
            <w:ind w:left="284" w:hanging="284"/>
            <w:rPr>
              <w:rFonts w:ascii="Arial" w:hAnsi="Arial" w:cs="Arial"/>
              <w:b/>
              <w:bCs/>
              <w:noProof/>
              <w:sz w:val="24"/>
              <w:szCs w:val="24"/>
            </w:rPr>
          </w:pPr>
          <w:r w:rsidRPr="00F104B4">
            <w:rPr>
              <w:rFonts w:ascii="Arial" w:hAnsi="Arial" w:cs="Arial"/>
              <w:b/>
              <w:bCs/>
              <w:noProof/>
              <w:sz w:val="24"/>
              <w:szCs w:val="24"/>
            </w:rPr>
            <w:t>17.</w:t>
          </w:r>
          <w:r w:rsidR="00E201F2" w:rsidRPr="00F104B4">
            <w:rPr>
              <w:rFonts w:ascii="Arial" w:hAnsi="Arial" w:cs="Arial"/>
              <w:b/>
              <w:bCs/>
              <w:noProof/>
              <w:sz w:val="24"/>
              <w:szCs w:val="24"/>
            </w:rPr>
            <w:t xml:space="preserve"> I</w:t>
          </w:r>
          <w:r w:rsidRPr="00F104B4">
            <w:rPr>
              <w:rFonts w:ascii="Arial" w:hAnsi="Arial" w:cs="Arial"/>
              <w:b/>
              <w:bCs/>
              <w:noProof/>
              <w:sz w:val="24"/>
              <w:szCs w:val="24"/>
            </w:rPr>
            <w:t xml:space="preserve">nformation in relation to </w:t>
          </w:r>
          <w:r w:rsidR="00E201F2" w:rsidRPr="00F104B4">
            <w:rPr>
              <w:rFonts w:ascii="Arial" w:hAnsi="Arial" w:cs="Arial"/>
              <w:b/>
              <w:bCs/>
              <w:noProof/>
              <w:sz w:val="24"/>
              <w:szCs w:val="24"/>
            </w:rPr>
            <w:t>regulations 42 and 43 of the Care Planning and Case Review (England) Regulations</w:t>
          </w:r>
          <w:r w:rsidR="00F104B4">
            <w:rPr>
              <w:rFonts w:ascii="Arial" w:hAnsi="Arial" w:cs="Arial"/>
              <w:b/>
              <w:bCs/>
              <w:noProof/>
              <w:sz w:val="24"/>
              <w:szCs w:val="24"/>
            </w:rPr>
            <w:t xml:space="preserve"> </w:t>
          </w:r>
          <w:r w:rsidR="00E201F2" w:rsidRPr="00F104B4">
            <w:rPr>
              <w:rFonts w:ascii="Arial" w:hAnsi="Arial" w:cs="Arial"/>
              <w:b/>
              <w:bCs/>
              <w:noProof/>
              <w:sz w:val="24"/>
              <w:szCs w:val="24"/>
            </w:rPr>
            <w:t>2010</w:t>
          </w:r>
          <w:r w:rsidRPr="00F104B4">
            <w:rPr>
              <w:rFonts w:ascii="Arial" w:hAnsi="Arial" w:cs="Arial"/>
              <w:noProof/>
              <w:sz w:val="24"/>
              <w:szCs w:val="24"/>
            </w:rPr>
            <w:t>…………………………………………</w:t>
          </w:r>
          <w:r w:rsidR="00780D10">
            <w:rPr>
              <w:rFonts w:ascii="Arial" w:hAnsi="Arial" w:cs="Arial"/>
              <w:noProof/>
              <w:sz w:val="24"/>
              <w:szCs w:val="24"/>
            </w:rPr>
            <w:t>………………………………………….</w:t>
          </w:r>
          <w:r w:rsidR="00A2137E" w:rsidRPr="00F104B4">
            <w:rPr>
              <w:rFonts w:ascii="Arial" w:hAnsi="Arial" w:cs="Arial"/>
              <w:noProof/>
              <w:sz w:val="24"/>
              <w:szCs w:val="24"/>
            </w:rPr>
            <w:t>….7</w:t>
          </w:r>
        </w:p>
      </w:sdtContent>
    </w:sdt>
    <w:p w14:paraId="43918982" w14:textId="4B9B962C" w:rsidR="00AE39E1" w:rsidRPr="00F104B4" w:rsidRDefault="00AE39E1" w:rsidP="003B4B39">
      <w:pPr>
        <w:jc w:val="both"/>
        <w:rPr>
          <w:rFonts w:ascii="Arial" w:hAnsi="Arial" w:cs="Arial"/>
          <w:sz w:val="24"/>
          <w:szCs w:val="24"/>
        </w:rPr>
      </w:pPr>
    </w:p>
    <w:p w14:paraId="537AE7A9" w14:textId="0318B2B2" w:rsidR="00DA6CD9" w:rsidRPr="00F104B4" w:rsidRDefault="00AE39E1" w:rsidP="003B4B39">
      <w:pPr>
        <w:pStyle w:val="Heading2"/>
        <w:numPr>
          <w:ilvl w:val="0"/>
          <w:numId w:val="7"/>
        </w:numPr>
        <w:shd w:val="clear" w:color="auto" w:fill="F2F2F2" w:themeFill="background1" w:themeFillShade="F2"/>
        <w:jc w:val="both"/>
        <w:rPr>
          <w:rFonts w:ascii="Arial" w:hAnsi="Arial" w:cs="Arial"/>
          <w:b/>
          <w:bCs/>
          <w:sz w:val="24"/>
          <w:szCs w:val="24"/>
        </w:rPr>
      </w:pPr>
      <w:bookmarkStart w:id="0" w:name="_Toc63183932"/>
      <w:r w:rsidRPr="00F104B4">
        <w:rPr>
          <w:rFonts w:ascii="Arial" w:hAnsi="Arial" w:cs="Arial"/>
          <w:b/>
          <w:bCs/>
          <w:color w:val="auto"/>
          <w:sz w:val="24"/>
          <w:szCs w:val="24"/>
        </w:rPr>
        <w:t>C</w:t>
      </w:r>
      <w:r w:rsidR="00953A5F" w:rsidRPr="00F104B4">
        <w:rPr>
          <w:rFonts w:ascii="Arial" w:hAnsi="Arial" w:cs="Arial"/>
          <w:b/>
          <w:bCs/>
          <w:color w:val="auto"/>
          <w:sz w:val="24"/>
          <w:szCs w:val="24"/>
        </w:rPr>
        <w:t>hild/ren’s</w:t>
      </w:r>
      <w:r w:rsidRPr="00F104B4">
        <w:rPr>
          <w:rFonts w:ascii="Arial" w:hAnsi="Arial" w:cs="Arial"/>
          <w:b/>
          <w:bCs/>
          <w:color w:val="auto"/>
          <w:sz w:val="24"/>
          <w:szCs w:val="24"/>
        </w:rPr>
        <w:t xml:space="preserve"> details</w:t>
      </w:r>
      <w:bookmarkEnd w:id="0"/>
      <w:r w:rsidRPr="00F104B4">
        <w:rPr>
          <w:rFonts w:ascii="Arial" w:hAnsi="Arial" w:cs="Arial"/>
          <w:b/>
          <w:bCs/>
          <w:color w:val="auto"/>
          <w:sz w:val="24"/>
          <w:szCs w:val="24"/>
        </w:rPr>
        <w:t xml:space="preserve"> </w:t>
      </w:r>
    </w:p>
    <w:p w14:paraId="45B7CC37" w14:textId="77777777" w:rsidR="008B7A2E" w:rsidRPr="00F104B4" w:rsidRDefault="008B7A2E" w:rsidP="003B4B39">
      <w:pPr>
        <w:pStyle w:val="CommentText"/>
        <w:jc w:val="both"/>
        <w:rPr>
          <w:rFonts w:cs="Arial"/>
          <w:noProof/>
          <w:sz w:val="24"/>
          <w:szCs w:val="24"/>
        </w:rPr>
      </w:pPr>
    </w:p>
    <w:p w14:paraId="2F4047BB" w14:textId="5E7018CA" w:rsidR="00AE39E1" w:rsidRPr="00F104B4" w:rsidRDefault="00AE39E1" w:rsidP="003B4B39">
      <w:pPr>
        <w:pStyle w:val="CommentText"/>
        <w:jc w:val="both"/>
        <w:rPr>
          <w:rFonts w:cs="Arial"/>
          <w:color w:val="FF0000"/>
          <w:sz w:val="24"/>
          <w:szCs w:val="24"/>
        </w:rPr>
      </w:pPr>
      <w:r w:rsidRPr="00F104B4">
        <w:rPr>
          <w:rFonts w:cs="Arial"/>
          <w:noProof/>
          <w:color w:val="FF0000"/>
          <w:sz w:val="24"/>
          <w:szCs w:val="24"/>
        </w:rPr>
        <w:t xml:space="preserve">Include any updates </w:t>
      </w:r>
      <w:r w:rsidRPr="00F104B4">
        <w:rPr>
          <w:rFonts w:cs="Arial"/>
          <w:color w:val="FF0000"/>
          <w:sz w:val="24"/>
          <w:szCs w:val="24"/>
        </w:rPr>
        <w:t xml:space="preserve">arising since the last statement or court hearing, the former details of </w:t>
      </w:r>
      <w:r w:rsidR="00953A5F" w:rsidRPr="00F104B4">
        <w:rPr>
          <w:rFonts w:cs="Arial"/>
          <w:color w:val="FF0000"/>
          <w:sz w:val="24"/>
          <w:szCs w:val="24"/>
        </w:rPr>
        <w:t>proceedings</w:t>
      </w:r>
      <w:r w:rsidRPr="00F104B4">
        <w:rPr>
          <w:rFonts w:cs="Arial"/>
          <w:color w:val="FF0000"/>
          <w:sz w:val="24"/>
          <w:szCs w:val="24"/>
        </w:rPr>
        <w:t xml:space="preserve"> do not need repeating. </w:t>
      </w:r>
    </w:p>
    <w:p w14:paraId="198041AB" w14:textId="77777777" w:rsidR="00AE39E1" w:rsidRPr="00F104B4" w:rsidRDefault="00AE39E1" w:rsidP="003B4B39">
      <w:pPr>
        <w:spacing w:after="0" w:line="240" w:lineRule="auto"/>
        <w:ind w:left="360"/>
        <w:jc w:val="both"/>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DA6CD9" w:rsidRPr="00F104B4" w14:paraId="038C2F0F" w14:textId="77777777" w:rsidTr="00AE39E1">
        <w:trPr>
          <w:trHeight w:val="1413"/>
          <w:jc w:val="center"/>
        </w:trPr>
        <w:tc>
          <w:tcPr>
            <w:tcW w:w="9003" w:type="dxa"/>
          </w:tcPr>
          <w:p w14:paraId="463BE9FB" w14:textId="7ECFA4C4" w:rsidR="00A96148" w:rsidRPr="00F104B4" w:rsidRDefault="00A96148" w:rsidP="00780D10">
            <w:pPr>
              <w:pStyle w:val="Default"/>
              <w:spacing w:line="360" w:lineRule="auto"/>
              <w:jc w:val="both"/>
              <w:rPr>
                <w:color w:val="000000" w:themeColor="text1"/>
              </w:rPr>
            </w:pPr>
          </w:p>
        </w:tc>
      </w:tr>
    </w:tbl>
    <w:p w14:paraId="33ACD8E6" w14:textId="5A3A86D8" w:rsidR="00DA6CD9" w:rsidRPr="00F104B4" w:rsidRDefault="00DA6CD9" w:rsidP="003B4B39">
      <w:pPr>
        <w:jc w:val="both"/>
        <w:rPr>
          <w:rFonts w:ascii="Arial" w:hAnsi="Arial" w:cs="Arial"/>
          <w:sz w:val="24"/>
          <w:szCs w:val="24"/>
        </w:rPr>
      </w:pPr>
    </w:p>
    <w:p w14:paraId="3C156410" w14:textId="5A663FCC" w:rsidR="00DA6CD9"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 xml:space="preserve"> Reasons for the application </w:t>
      </w:r>
    </w:p>
    <w:p w14:paraId="1BBE74DC" w14:textId="77777777" w:rsidR="00AE39E1" w:rsidRPr="00F104B4" w:rsidRDefault="00AE39E1" w:rsidP="003B4B39">
      <w:pPr>
        <w:spacing w:after="0" w:line="240" w:lineRule="auto"/>
        <w:jc w:val="both"/>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AE39E1" w:rsidRPr="00F104B4" w14:paraId="7795825B" w14:textId="77777777" w:rsidTr="00ED7430">
        <w:trPr>
          <w:trHeight w:val="1413"/>
          <w:jc w:val="center"/>
        </w:trPr>
        <w:tc>
          <w:tcPr>
            <w:tcW w:w="9003" w:type="dxa"/>
          </w:tcPr>
          <w:p w14:paraId="4B4D8288" w14:textId="60F7FEB8" w:rsidR="00A96148" w:rsidRPr="00F104B4" w:rsidRDefault="00A96148" w:rsidP="00780D10">
            <w:pPr>
              <w:pStyle w:val="Default"/>
              <w:spacing w:line="360" w:lineRule="auto"/>
              <w:jc w:val="both"/>
              <w:rPr>
                <w:color w:val="000000" w:themeColor="text1"/>
              </w:rPr>
            </w:pPr>
          </w:p>
        </w:tc>
      </w:tr>
    </w:tbl>
    <w:p w14:paraId="665F0E0F" w14:textId="7495EBF1" w:rsidR="00DA6CD9" w:rsidRPr="00F104B4" w:rsidRDefault="00DA6CD9" w:rsidP="003B4B39">
      <w:pPr>
        <w:jc w:val="both"/>
        <w:rPr>
          <w:rFonts w:ascii="Arial" w:hAnsi="Arial" w:cs="Arial"/>
          <w:sz w:val="24"/>
          <w:szCs w:val="24"/>
        </w:rPr>
      </w:pPr>
    </w:p>
    <w:p w14:paraId="47E7D2D9" w14:textId="009EFC82" w:rsidR="00DA6CD9"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Summary of the concerns which led to the care proceedings</w:t>
      </w:r>
    </w:p>
    <w:p w14:paraId="31771DDE" w14:textId="6281D8B4" w:rsidR="00AE39E1" w:rsidRPr="00F104B4" w:rsidRDefault="00AE39E1"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AE39E1" w:rsidRPr="00F104B4" w14:paraId="4B04A750" w14:textId="77777777" w:rsidTr="00ED7430">
        <w:trPr>
          <w:trHeight w:val="1413"/>
          <w:jc w:val="center"/>
        </w:trPr>
        <w:tc>
          <w:tcPr>
            <w:tcW w:w="9003" w:type="dxa"/>
          </w:tcPr>
          <w:p w14:paraId="3D06DACC" w14:textId="0F8D455A" w:rsidR="00AE39E1" w:rsidRPr="00F104B4" w:rsidRDefault="00A96148" w:rsidP="00780D10">
            <w:pPr>
              <w:pStyle w:val="Default"/>
              <w:spacing w:line="360" w:lineRule="auto"/>
              <w:jc w:val="both"/>
              <w:rPr>
                <w:color w:val="000000" w:themeColor="text1"/>
              </w:rPr>
            </w:pPr>
            <w:r w:rsidRPr="00F104B4">
              <w:rPr>
                <w:color w:val="000000" w:themeColor="text1"/>
              </w:rPr>
              <w:t xml:space="preserve"> </w:t>
            </w:r>
          </w:p>
        </w:tc>
      </w:tr>
    </w:tbl>
    <w:p w14:paraId="0C9394C9" w14:textId="77777777" w:rsidR="00AE39E1" w:rsidRPr="00F104B4" w:rsidRDefault="00AE39E1" w:rsidP="003B4B39">
      <w:pPr>
        <w:jc w:val="both"/>
        <w:rPr>
          <w:rFonts w:ascii="Arial" w:hAnsi="Arial" w:cs="Arial"/>
          <w:sz w:val="24"/>
          <w:szCs w:val="24"/>
        </w:rPr>
      </w:pPr>
    </w:p>
    <w:p w14:paraId="6A537F0D" w14:textId="61CAB786" w:rsidR="00AE39E1"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 xml:space="preserve">Any outstanding concerns </w:t>
      </w:r>
    </w:p>
    <w:p w14:paraId="203E11CE" w14:textId="25F2430E" w:rsidR="00AE39E1" w:rsidRPr="00F104B4" w:rsidRDefault="00AE39E1"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AE39E1" w:rsidRPr="00F104B4" w14:paraId="71769613" w14:textId="77777777" w:rsidTr="00ED7430">
        <w:trPr>
          <w:trHeight w:val="1413"/>
          <w:jc w:val="center"/>
        </w:trPr>
        <w:tc>
          <w:tcPr>
            <w:tcW w:w="9003" w:type="dxa"/>
          </w:tcPr>
          <w:p w14:paraId="25A8C33A" w14:textId="13C2EE71" w:rsidR="00A96148" w:rsidRPr="00F104B4" w:rsidRDefault="00A96148" w:rsidP="00780D10">
            <w:pPr>
              <w:pStyle w:val="Default"/>
              <w:spacing w:line="360" w:lineRule="auto"/>
              <w:jc w:val="both"/>
              <w:rPr>
                <w:color w:val="000000" w:themeColor="text1"/>
              </w:rPr>
            </w:pPr>
          </w:p>
          <w:p w14:paraId="4875FCF8" w14:textId="19FA70E3" w:rsidR="00AE39E1" w:rsidRPr="00F104B4" w:rsidRDefault="00AE39E1" w:rsidP="003B4B39">
            <w:pPr>
              <w:pStyle w:val="Default"/>
              <w:spacing w:line="360" w:lineRule="auto"/>
              <w:jc w:val="both"/>
              <w:rPr>
                <w:color w:val="000000" w:themeColor="text1"/>
              </w:rPr>
            </w:pPr>
          </w:p>
        </w:tc>
      </w:tr>
    </w:tbl>
    <w:p w14:paraId="6E945CED" w14:textId="77777777" w:rsidR="00AE39E1" w:rsidRPr="00F104B4" w:rsidRDefault="00AE39E1" w:rsidP="003B4B39">
      <w:pPr>
        <w:jc w:val="both"/>
        <w:rPr>
          <w:rFonts w:ascii="Arial" w:hAnsi="Arial" w:cs="Arial"/>
          <w:sz w:val="24"/>
          <w:szCs w:val="24"/>
        </w:rPr>
      </w:pPr>
    </w:p>
    <w:p w14:paraId="4CBDD194" w14:textId="748B6FD6" w:rsidR="00AE39E1"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Number of times the child has been seen by social services in the 24 months prior to issue</w:t>
      </w:r>
    </w:p>
    <w:p w14:paraId="291E00BF" w14:textId="5A03335F" w:rsidR="00AE39E1" w:rsidRPr="00F104B4" w:rsidRDefault="00AE39E1"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AE39E1" w:rsidRPr="00F104B4" w14:paraId="00E7DB8E" w14:textId="77777777" w:rsidTr="00ED7430">
        <w:trPr>
          <w:trHeight w:val="1413"/>
          <w:jc w:val="center"/>
        </w:trPr>
        <w:tc>
          <w:tcPr>
            <w:tcW w:w="9003" w:type="dxa"/>
          </w:tcPr>
          <w:p w14:paraId="0B240BDD" w14:textId="53732F6D" w:rsidR="00AE39E1" w:rsidRPr="00F104B4" w:rsidRDefault="00A96148" w:rsidP="00780D10">
            <w:pPr>
              <w:pStyle w:val="Default"/>
              <w:spacing w:line="360" w:lineRule="auto"/>
              <w:jc w:val="both"/>
              <w:rPr>
                <w:color w:val="000000" w:themeColor="text1"/>
              </w:rPr>
            </w:pPr>
            <w:r w:rsidRPr="00F104B4">
              <w:rPr>
                <w:color w:val="000000" w:themeColor="text1"/>
              </w:rPr>
              <w:t xml:space="preserve"> </w:t>
            </w:r>
          </w:p>
        </w:tc>
      </w:tr>
    </w:tbl>
    <w:p w14:paraId="65F3F1C5" w14:textId="77777777" w:rsidR="00AE39E1" w:rsidRPr="00F104B4" w:rsidRDefault="00AE39E1" w:rsidP="003B4B39">
      <w:pPr>
        <w:jc w:val="both"/>
        <w:rPr>
          <w:rFonts w:ascii="Arial" w:hAnsi="Arial" w:cs="Arial"/>
          <w:sz w:val="24"/>
          <w:szCs w:val="24"/>
        </w:rPr>
      </w:pPr>
    </w:p>
    <w:p w14:paraId="5A8F123E" w14:textId="5698D6E0" w:rsidR="00AE39E1"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Current arrangements for the child’s care and education</w:t>
      </w:r>
    </w:p>
    <w:p w14:paraId="3DBBC225" w14:textId="3D05A2D7" w:rsidR="00AE39E1" w:rsidRPr="00F104B4" w:rsidRDefault="00AE39E1"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AE39E1" w:rsidRPr="00F104B4" w14:paraId="246A00F3" w14:textId="77777777" w:rsidTr="00ED7430">
        <w:trPr>
          <w:trHeight w:val="1413"/>
          <w:jc w:val="center"/>
        </w:trPr>
        <w:tc>
          <w:tcPr>
            <w:tcW w:w="9003" w:type="dxa"/>
          </w:tcPr>
          <w:p w14:paraId="7EEB5006" w14:textId="124B0A6E" w:rsidR="00AE39E1" w:rsidRPr="00F104B4" w:rsidRDefault="00AE39E1" w:rsidP="00780D10">
            <w:pPr>
              <w:pStyle w:val="Default"/>
              <w:spacing w:line="360" w:lineRule="auto"/>
              <w:jc w:val="both"/>
              <w:rPr>
                <w:color w:val="auto"/>
              </w:rPr>
            </w:pPr>
          </w:p>
        </w:tc>
      </w:tr>
    </w:tbl>
    <w:p w14:paraId="65E6F217" w14:textId="77777777" w:rsidR="007B6086" w:rsidRPr="00F104B4" w:rsidRDefault="007B6086" w:rsidP="003B4B39">
      <w:pPr>
        <w:jc w:val="both"/>
        <w:rPr>
          <w:rFonts w:ascii="Arial" w:hAnsi="Arial" w:cs="Arial"/>
          <w:sz w:val="24"/>
          <w:szCs w:val="24"/>
        </w:rPr>
      </w:pPr>
    </w:p>
    <w:p w14:paraId="72E14117" w14:textId="25E911F7" w:rsidR="00AE39E1"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lastRenderedPageBreak/>
        <w:t>Any change in the child’s circumstances since the conclusion of the care proceedings</w:t>
      </w:r>
    </w:p>
    <w:p w14:paraId="36E38A63" w14:textId="77777777" w:rsidR="00EF1097" w:rsidRPr="00F104B4" w:rsidRDefault="00EF1097"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F104B4" w:rsidRPr="00F104B4" w14:paraId="5839F7C5" w14:textId="77777777" w:rsidTr="00990D93">
        <w:trPr>
          <w:trHeight w:val="1413"/>
          <w:jc w:val="center"/>
        </w:trPr>
        <w:tc>
          <w:tcPr>
            <w:tcW w:w="9003" w:type="dxa"/>
          </w:tcPr>
          <w:p w14:paraId="7540A1EA" w14:textId="0F230C0D" w:rsidR="002C06DC" w:rsidRPr="00F104B4" w:rsidRDefault="002C06DC" w:rsidP="00780D10">
            <w:pPr>
              <w:pStyle w:val="Default"/>
              <w:spacing w:line="360" w:lineRule="auto"/>
              <w:jc w:val="both"/>
              <w:rPr>
                <w:color w:val="auto"/>
              </w:rPr>
            </w:pPr>
            <w:r w:rsidRPr="00F104B4">
              <w:rPr>
                <w:color w:val="auto"/>
              </w:rPr>
              <w:t xml:space="preserve"> </w:t>
            </w:r>
          </w:p>
          <w:p w14:paraId="4B909601" w14:textId="77777777" w:rsidR="002C06DC" w:rsidRPr="00F104B4" w:rsidRDefault="002C06DC" w:rsidP="003B4B39">
            <w:pPr>
              <w:pStyle w:val="Default"/>
              <w:spacing w:line="360" w:lineRule="auto"/>
              <w:ind w:left="394" w:hanging="394"/>
              <w:jc w:val="both"/>
              <w:rPr>
                <w:color w:val="auto"/>
              </w:rPr>
            </w:pPr>
          </w:p>
          <w:p w14:paraId="04D771EB" w14:textId="77777777" w:rsidR="002C06DC" w:rsidRPr="00F104B4" w:rsidRDefault="002C06DC" w:rsidP="003B4B39">
            <w:pPr>
              <w:pStyle w:val="Default"/>
              <w:spacing w:line="360" w:lineRule="auto"/>
              <w:ind w:left="394" w:hanging="394"/>
              <w:jc w:val="both"/>
              <w:rPr>
                <w:color w:val="auto"/>
              </w:rPr>
            </w:pPr>
          </w:p>
        </w:tc>
      </w:tr>
    </w:tbl>
    <w:p w14:paraId="3FB2C96C" w14:textId="52E1D718" w:rsidR="00CD224D" w:rsidRPr="00F104B4" w:rsidRDefault="00EF1097" w:rsidP="003B4B39">
      <w:pPr>
        <w:pStyle w:val="Heading3"/>
        <w:jc w:val="both"/>
        <w:rPr>
          <w:rFonts w:ascii="Arial" w:hAnsi="Arial" w:cs="Arial"/>
          <w:b/>
          <w:bCs/>
          <w:color w:val="auto"/>
        </w:rPr>
      </w:pPr>
      <w:bookmarkStart w:id="1" w:name="_Toc65770499"/>
      <w:r w:rsidRPr="00F104B4">
        <w:rPr>
          <w:rFonts w:ascii="Arial" w:hAnsi="Arial" w:cs="Arial"/>
          <w:color w:val="auto"/>
        </w:rPr>
        <w:t xml:space="preserve"> </w:t>
      </w:r>
      <w:bookmarkStart w:id="2" w:name="_Toc65770500"/>
      <w:bookmarkEnd w:id="1"/>
    </w:p>
    <w:bookmarkEnd w:id="2"/>
    <w:p w14:paraId="5621F324" w14:textId="55B3B782" w:rsidR="00F104B4" w:rsidRPr="00F104B4" w:rsidRDefault="002C06DC" w:rsidP="00F104B4">
      <w:pPr>
        <w:pStyle w:val="Heading3"/>
        <w:numPr>
          <w:ilvl w:val="0"/>
          <w:numId w:val="7"/>
        </w:numPr>
        <w:shd w:val="clear" w:color="auto" w:fill="F2F2F2" w:themeFill="background1" w:themeFillShade="F2"/>
        <w:jc w:val="both"/>
        <w:rPr>
          <w:rFonts w:ascii="Arial" w:hAnsi="Arial" w:cs="Arial"/>
          <w:b/>
          <w:bCs/>
          <w:color w:val="auto"/>
        </w:rPr>
      </w:pPr>
      <w:r w:rsidRPr="00F104B4">
        <w:rPr>
          <w:rFonts w:ascii="Arial" w:hAnsi="Arial" w:cs="Arial"/>
          <w:b/>
          <w:bCs/>
          <w:color w:val="auto"/>
        </w:rPr>
        <w:t xml:space="preserve">If any specific work/treatment/services were identified within the Local Authority final care plan/Placement Agreement (e.g. life story work, engagement by a </w:t>
      </w:r>
      <w:proofErr w:type="spellStart"/>
      <w:r w:rsidRPr="00F104B4">
        <w:rPr>
          <w:rFonts w:ascii="Arial" w:hAnsi="Arial" w:cs="Arial"/>
          <w:b/>
          <w:bCs/>
          <w:color w:val="auto"/>
        </w:rPr>
        <w:t>carer</w:t>
      </w:r>
      <w:proofErr w:type="spellEnd"/>
      <w:r w:rsidRPr="00F104B4">
        <w:rPr>
          <w:rFonts w:ascii="Arial" w:hAnsi="Arial" w:cs="Arial"/>
          <w:b/>
          <w:bCs/>
          <w:color w:val="auto"/>
        </w:rPr>
        <w:t xml:space="preserve"> with a particular agency), the extent to which those matters have been completed</w:t>
      </w:r>
    </w:p>
    <w:p w14:paraId="1BD6DFA3" w14:textId="6F799F17" w:rsidR="00EF1097" w:rsidRPr="00F104B4" w:rsidRDefault="00EF1097" w:rsidP="00F104B4">
      <w:pPr>
        <w:pStyle w:val="Heading3"/>
        <w:ind w:left="360"/>
        <w:jc w:val="both"/>
        <w:rPr>
          <w:rFonts w:ascii="Arial" w:hAnsi="Arial" w:cs="Arial"/>
          <w:b/>
          <w:bCs/>
          <w:color w:val="auto"/>
        </w:rPr>
      </w:pPr>
    </w:p>
    <w:tbl>
      <w:tblPr>
        <w:tblStyle w:val="TableGrid"/>
        <w:tblW w:w="9003" w:type="dxa"/>
        <w:jc w:val="center"/>
        <w:tblLook w:val="04A0" w:firstRow="1" w:lastRow="0" w:firstColumn="1" w:lastColumn="0" w:noHBand="0" w:noVBand="1"/>
      </w:tblPr>
      <w:tblGrid>
        <w:gridCol w:w="9003"/>
      </w:tblGrid>
      <w:tr w:rsidR="00F104B4" w:rsidRPr="00F104B4" w14:paraId="48FD56A5" w14:textId="77777777" w:rsidTr="00DD4F00">
        <w:trPr>
          <w:trHeight w:val="1413"/>
          <w:jc w:val="center"/>
        </w:trPr>
        <w:tc>
          <w:tcPr>
            <w:tcW w:w="9003" w:type="dxa"/>
          </w:tcPr>
          <w:p w14:paraId="01CC12B1" w14:textId="59E06EA9" w:rsidR="00EF1097" w:rsidRPr="00F104B4" w:rsidRDefault="00EF1097" w:rsidP="00780D10">
            <w:pPr>
              <w:tabs>
                <w:tab w:val="left" w:pos="142"/>
              </w:tabs>
              <w:spacing w:line="360" w:lineRule="auto"/>
              <w:jc w:val="both"/>
              <w:rPr>
                <w:rFonts w:ascii="Arial" w:hAnsi="Arial" w:cs="Arial"/>
                <w:bCs/>
                <w:sz w:val="24"/>
                <w:szCs w:val="24"/>
                <w:lang w:eastAsia="en-GB"/>
              </w:rPr>
            </w:pPr>
          </w:p>
          <w:p w14:paraId="2187BDD8" w14:textId="77777777" w:rsidR="0048287F" w:rsidRPr="00F104B4" w:rsidRDefault="0048287F" w:rsidP="003B4B39">
            <w:pPr>
              <w:tabs>
                <w:tab w:val="left" w:pos="142"/>
              </w:tabs>
              <w:spacing w:line="360" w:lineRule="auto"/>
              <w:ind w:left="731" w:hanging="709"/>
              <w:jc w:val="both"/>
              <w:rPr>
                <w:rFonts w:ascii="Arial" w:hAnsi="Arial" w:cs="Arial"/>
                <w:bCs/>
                <w:sz w:val="24"/>
                <w:szCs w:val="24"/>
                <w:lang w:eastAsia="en-GB"/>
              </w:rPr>
            </w:pPr>
          </w:p>
          <w:p w14:paraId="0CF5B3BF" w14:textId="77777777" w:rsidR="00EF1097" w:rsidRPr="00F104B4" w:rsidRDefault="00EF1097" w:rsidP="003B4B39">
            <w:pPr>
              <w:pStyle w:val="Default"/>
              <w:jc w:val="both"/>
              <w:rPr>
                <w:color w:val="auto"/>
              </w:rPr>
            </w:pPr>
          </w:p>
        </w:tc>
      </w:tr>
    </w:tbl>
    <w:p w14:paraId="343C1D02" w14:textId="77777777" w:rsidR="00E201F2" w:rsidRPr="00F104B4" w:rsidRDefault="00E201F2" w:rsidP="003B4B39">
      <w:pPr>
        <w:jc w:val="both"/>
        <w:rPr>
          <w:rFonts w:ascii="Arial" w:eastAsia="Times New Roman" w:hAnsi="Arial" w:cs="Arial"/>
          <w:noProof/>
          <w:sz w:val="24"/>
          <w:szCs w:val="24"/>
        </w:rPr>
      </w:pPr>
    </w:p>
    <w:p w14:paraId="1709641D" w14:textId="22815CBA" w:rsidR="00670627"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Up to date information from the child’s school where applicable (attendance, lateness, presentation, academic progress)</w:t>
      </w:r>
    </w:p>
    <w:p w14:paraId="6AE944CB" w14:textId="77777777" w:rsidR="008B3E8A" w:rsidRPr="00F104B4" w:rsidRDefault="008B3E8A" w:rsidP="003B4B39">
      <w:pPr>
        <w:tabs>
          <w:tab w:val="left" w:pos="142"/>
        </w:tabs>
        <w:jc w:val="both"/>
        <w:rPr>
          <w:rFonts w:ascii="Arial" w:hAnsi="Arial" w:cs="Arial"/>
          <w:b/>
          <w:i/>
          <w:iCs/>
          <w:sz w:val="24"/>
          <w:szCs w:val="24"/>
          <w:lang w:eastAsia="en-GB"/>
        </w:rPr>
      </w:pPr>
    </w:p>
    <w:tbl>
      <w:tblPr>
        <w:tblStyle w:val="TableGrid"/>
        <w:tblW w:w="9003" w:type="dxa"/>
        <w:jc w:val="center"/>
        <w:tblLook w:val="04A0" w:firstRow="1" w:lastRow="0" w:firstColumn="1" w:lastColumn="0" w:noHBand="0" w:noVBand="1"/>
      </w:tblPr>
      <w:tblGrid>
        <w:gridCol w:w="9003"/>
      </w:tblGrid>
      <w:tr w:rsidR="00F104B4" w:rsidRPr="00F104B4" w14:paraId="4EFA7699" w14:textId="77777777" w:rsidTr="00990D93">
        <w:trPr>
          <w:trHeight w:val="1413"/>
          <w:jc w:val="center"/>
        </w:trPr>
        <w:tc>
          <w:tcPr>
            <w:tcW w:w="9003" w:type="dxa"/>
          </w:tcPr>
          <w:p w14:paraId="11E4B99E" w14:textId="557C1E30" w:rsidR="002C06DC" w:rsidRPr="00F104B4" w:rsidRDefault="002C06DC" w:rsidP="003B4B39">
            <w:pPr>
              <w:tabs>
                <w:tab w:val="left" w:pos="142"/>
              </w:tabs>
              <w:spacing w:after="160" w:line="259" w:lineRule="auto"/>
              <w:jc w:val="both"/>
              <w:rPr>
                <w:rFonts w:ascii="Arial" w:hAnsi="Arial" w:cs="Arial"/>
                <w:bCs/>
                <w:sz w:val="24"/>
                <w:szCs w:val="24"/>
                <w:lang w:eastAsia="en-GB"/>
              </w:rPr>
            </w:pPr>
            <w:bookmarkStart w:id="3" w:name="_Hlk185505893"/>
          </w:p>
          <w:p w14:paraId="0EB19DAC" w14:textId="77777777" w:rsidR="002C06DC" w:rsidRPr="00F104B4" w:rsidRDefault="002C06DC" w:rsidP="003B4B39">
            <w:pPr>
              <w:tabs>
                <w:tab w:val="left" w:pos="142"/>
              </w:tabs>
              <w:spacing w:after="160" w:line="259" w:lineRule="auto"/>
              <w:jc w:val="both"/>
              <w:rPr>
                <w:rFonts w:ascii="Arial" w:hAnsi="Arial" w:cs="Arial"/>
                <w:b/>
                <w:i/>
                <w:iCs/>
                <w:sz w:val="24"/>
                <w:szCs w:val="24"/>
                <w:lang w:eastAsia="en-GB"/>
              </w:rPr>
            </w:pPr>
          </w:p>
        </w:tc>
      </w:tr>
      <w:bookmarkEnd w:id="3"/>
    </w:tbl>
    <w:p w14:paraId="5559A3AF" w14:textId="77777777" w:rsidR="008B3E8A" w:rsidRPr="00F104B4" w:rsidRDefault="008B3E8A" w:rsidP="003B4B39">
      <w:pPr>
        <w:jc w:val="both"/>
        <w:rPr>
          <w:rFonts w:ascii="Arial" w:hAnsi="Arial" w:cs="Arial"/>
          <w:sz w:val="24"/>
          <w:szCs w:val="24"/>
        </w:rPr>
      </w:pPr>
    </w:p>
    <w:p w14:paraId="425DBD11" w14:textId="5C8EE3B8" w:rsidR="002C06DC" w:rsidRPr="00F104B4" w:rsidRDefault="002C06DC"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t>In the case of a child under school age, up to date information from the health visitor</w:t>
      </w:r>
    </w:p>
    <w:p w14:paraId="1E33D502" w14:textId="1C44D3E5" w:rsidR="00AE39E1" w:rsidRPr="00F104B4" w:rsidRDefault="00AE39E1"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F104B4" w:rsidRPr="00F104B4" w14:paraId="33E558BB" w14:textId="77777777" w:rsidTr="00ED7430">
        <w:trPr>
          <w:trHeight w:val="1413"/>
          <w:jc w:val="center"/>
        </w:trPr>
        <w:tc>
          <w:tcPr>
            <w:tcW w:w="9003" w:type="dxa"/>
          </w:tcPr>
          <w:p w14:paraId="3DF86EE9" w14:textId="4CBD74B7" w:rsidR="00AE39E1" w:rsidRPr="00F104B4" w:rsidRDefault="00AE39E1" w:rsidP="00780D10">
            <w:pPr>
              <w:pStyle w:val="Default"/>
              <w:spacing w:line="360" w:lineRule="auto"/>
              <w:jc w:val="both"/>
              <w:rPr>
                <w:color w:val="auto"/>
              </w:rPr>
            </w:pPr>
            <w:bookmarkStart w:id="4" w:name="_Hlk185505472"/>
          </w:p>
          <w:p w14:paraId="3477487F" w14:textId="41A65C1F" w:rsidR="00496614" w:rsidRPr="00F104B4" w:rsidRDefault="00496614" w:rsidP="003B4B39">
            <w:pPr>
              <w:pStyle w:val="Default"/>
              <w:spacing w:line="360" w:lineRule="auto"/>
              <w:ind w:left="394" w:hanging="394"/>
              <w:jc w:val="both"/>
              <w:rPr>
                <w:color w:val="auto"/>
              </w:rPr>
            </w:pPr>
          </w:p>
          <w:p w14:paraId="46728F04" w14:textId="75ABDB1B" w:rsidR="00496614" w:rsidRPr="00F104B4" w:rsidRDefault="00496614" w:rsidP="003B4B39">
            <w:pPr>
              <w:pStyle w:val="Default"/>
              <w:spacing w:line="360" w:lineRule="auto"/>
              <w:ind w:left="394" w:hanging="394"/>
              <w:jc w:val="both"/>
              <w:rPr>
                <w:color w:val="auto"/>
              </w:rPr>
            </w:pPr>
          </w:p>
        </w:tc>
      </w:tr>
      <w:bookmarkEnd w:id="4"/>
    </w:tbl>
    <w:p w14:paraId="5F2D24E1" w14:textId="77777777" w:rsidR="00780D10" w:rsidRPr="00780D10" w:rsidRDefault="00780D10" w:rsidP="00780D10"/>
    <w:p w14:paraId="3A233526" w14:textId="23932633" w:rsidR="007B6086" w:rsidRPr="00F104B4" w:rsidRDefault="00E201F2" w:rsidP="003B4B39">
      <w:pPr>
        <w:pStyle w:val="Heading2"/>
        <w:numPr>
          <w:ilvl w:val="0"/>
          <w:numId w:val="7"/>
        </w:numPr>
        <w:shd w:val="clear" w:color="auto" w:fill="F2F2F2" w:themeFill="background1" w:themeFillShade="F2"/>
        <w:jc w:val="both"/>
        <w:rPr>
          <w:rFonts w:ascii="Arial" w:hAnsi="Arial" w:cs="Arial"/>
          <w:b/>
          <w:bCs/>
          <w:color w:val="auto"/>
          <w:sz w:val="24"/>
          <w:szCs w:val="24"/>
        </w:rPr>
      </w:pPr>
      <w:r w:rsidRPr="00F104B4">
        <w:rPr>
          <w:rFonts w:ascii="Arial" w:hAnsi="Arial" w:cs="Arial"/>
          <w:b/>
          <w:bCs/>
          <w:color w:val="auto"/>
          <w:sz w:val="24"/>
          <w:szCs w:val="24"/>
        </w:rPr>
        <w:lastRenderedPageBreak/>
        <w:t>Up to date information from other relevant services involved with the family (e.g. education welfare, CAMHS, YOT, drug service, mental health, learning disabilities)</w:t>
      </w:r>
    </w:p>
    <w:p w14:paraId="4498B7FC" w14:textId="3CE9CAD7" w:rsidR="00E201F2" w:rsidRPr="00F104B4" w:rsidRDefault="00E201F2" w:rsidP="003B4B39">
      <w:pPr>
        <w:jc w:val="both"/>
        <w:rPr>
          <w:rFonts w:ascii="Arial" w:eastAsia="Times New Roman" w:hAnsi="Arial" w:cs="Arial"/>
          <w:noProof/>
          <w:sz w:val="24"/>
          <w:szCs w:val="24"/>
        </w:rPr>
      </w:pPr>
    </w:p>
    <w:tbl>
      <w:tblPr>
        <w:tblStyle w:val="TableGrid"/>
        <w:tblW w:w="9003" w:type="dxa"/>
        <w:jc w:val="center"/>
        <w:tblLook w:val="04A0" w:firstRow="1" w:lastRow="0" w:firstColumn="1" w:lastColumn="0" w:noHBand="0" w:noVBand="1"/>
      </w:tblPr>
      <w:tblGrid>
        <w:gridCol w:w="9003"/>
      </w:tblGrid>
      <w:tr w:rsidR="00F104B4" w:rsidRPr="00F104B4" w14:paraId="3B0E0FF3" w14:textId="77777777" w:rsidTr="00990D93">
        <w:trPr>
          <w:trHeight w:val="1413"/>
          <w:jc w:val="center"/>
        </w:trPr>
        <w:tc>
          <w:tcPr>
            <w:tcW w:w="9003" w:type="dxa"/>
          </w:tcPr>
          <w:p w14:paraId="230EC84E" w14:textId="0D80BE0F"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092712EF"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0CE76C4C" w14:textId="77777777" w:rsidR="00A2137E" w:rsidRPr="00F104B4" w:rsidRDefault="00A2137E" w:rsidP="003B4B39">
      <w:pPr>
        <w:jc w:val="both"/>
        <w:rPr>
          <w:rFonts w:ascii="Arial" w:hAnsi="Arial" w:cs="Arial"/>
          <w:sz w:val="24"/>
          <w:szCs w:val="24"/>
        </w:rPr>
      </w:pPr>
    </w:p>
    <w:p w14:paraId="5BFF87DD" w14:textId="152FB7C6" w:rsidR="00E201F2" w:rsidRPr="00F104B4" w:rsidRDefault="00E201F2" w:rsidP="00F104B4">
      <w:pPr>
        <w:pStyle w:val="ListParagraph"/>
        <w:numPr>
          <w:ilvl w:val="0"/>
          <w:numId w:val="7"/>
        </w:numPr>
        <w:shd w:val="clear" w:color="auto" w:fill="F2F2F2" w:themeFill="background1" w:themeFillShade="F2"/>
        <w:jc w:val="both"/>
        <w:rPr>
          <w:rFonts w:ascii="Arial" w:hAnsi="Arial" w:cs="Arial"/>
          <w:b/>
          <w:bCs/>
          <w:sz w:val="24"/>
          <w:szCs w:val="24"/>
        </w:rPr>
      </w:pPr>
      <w:r w:rsidRPr="00F104B4">
        <w:rPr>
          <w:rFonts w:ascii="Arial" w:hAnsi="Arial" w:cs="Arial"/>
          <w:b/>
          <w:bCs/>
          <w:sz w:val="24"/>
          <w:szCs w:val="24"/>
        </w:rPr>
        <w:t xml:space="preserve"> If the statement relies upon a Child and Family Assessment that was completed over 3 months ago, the statement must provide up to date details</w:t>
      </w:r>
    </w:p>
    <w:tbl>
      <w:tblPr>
        <w:tblStyle w:val="TableGrid"/>
        <w:tblW w:w="9003" w:type="dxa"/>
        <w:jc w:val="center"/>
        <w:tblLook w:val="04A0" w:firstRow="1" w:lastRow="0" w:firstColumn="1" w:lastColumn="0" w:noHBand="0" w:noVBand="1"/>
      </w:tblPr>
      <w:tblGrid>
        <w:gridCol w:w="9003"/>
      </w:tblGrid>
      <w:tr w:rsidR="00F104B4" w:rsidRPr="00F104B4" w14:paraId="445C9C4E" w14:textId="77777777" w:rsidTr="00990D93">
        <w:trPr>
          <w:trHeight w:val="1413"/>
          <w:jc w:val="center"/>
        </w:trPr>
        <w:tc>
          <w:tcPr>
            <w:tcW w:w="9003" w:type="dxa"/>
          </w:tcPr>
          <w:p w14:paraId="2D0A2CD3" w14:textId="773D0100"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7A665F22"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4CE05455" w14:textId="77777777" w:rsidR="00E201F2" w:rsidRPr="00F104B4" w:rsidRDefault="00E201F2" w:rsidP="003B4B39">
      <w:pPr>
        <w:pStyle w:val="ListParagraph"/>
        <w:ind w:left="360"/>
        <w:jc w:val="both"/>
        <w:rPr>
          <w:rFonts w:ascii="Arial" w:hAnsi="Arial" w:cs="Arial"/>
          <w:sz w:val="24"/>
          <w:szCs w:val="24"/>
        </w:rPr>
      </w:pPr>
    </w:p>
    <w:p w14:paraId="5A876A70" w14:textId="07E13081" w:rsidR="00E201F2" w:rsidRPr="00F104B4" w:rsidRDefault="00E201F2" w:rsidP="00F104B4">
      <w:pPr>
        <w:pStyle w:val="ListParagraph"/>
        <w:numPr>
          <w:ilvl w:val="0"/>
          <w:numId w:val="7"/>
        </w:numPr>
        <w:shd w:val="clear" w:color="auto" w:fill="F2F2F2" w:themeFill="background1" w:themeFillShade="F2"/>
        <w:jc w:val="both"/>
        <w:rPr>
          <w:rFonts w:ascii="Arial" w:hAnsi="Arial" w:cs="Arial"/>
          <w:b/>
          <w:bCs/>
          <w:sz w:val="24"/>
          <w:szCs w:val="24"/>
        </w:rPr>
      </w:pPr>
      <w:r w:rsidRPr="00F104B4">
        <w:rPr>
          <w:rFonts w:ascii="Arial" w:hAnsi="Arial" w:cs="Arial"/>
          <w:b/>
          <w:bCs/>
          <w:sz w:val="24"/>
          <w:szCs w:val="24"/>
        </w:rPr>
        <w:t xml:space="preserve"> The views of the parents, proposed Special Guardians, significant others and Independent Reviewing Officer</w:t>
      </w:r>
    </w:p>
    <w:tbl>
      <w:tblPr>
        <w:tblStyle w:val="TableGrid"/>
        <w:tblW w:w="9003" w:type="dxa"/>
        <w:jc w:val="center"/>
        <w:tblLook w:val="04A0" w:firstRow="1" w:lastRow="0" w:firstColumn="1" w:lastColumn="0" w:noHBand="0" w:noVBand="1"/>
      </w:tblPr>
      <w:tblGrid>
        <w:gridCol w:w="9003"/>
      </w:tblGrid>
      <w:tr w:rsidR="00F104B4" w:rsidRPr="00F104B4" w14:paraId="428E99F6" w14:textId="77777777" w:rsidTr="00990D93">
        <w:trPr>
          <w:trHeight w:val="1413"/>
          <w:jc w:val="center"/>
        </w:trPr>
        <w:tc>
          <w:tcPr>
            <w:tcW w:w="9003" w:type="dxa"/>
          </w:tcPr>
          <w:p w14:paraId="21E63045" w14:textId="0DC3FF74"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16D69E96"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2271DC03" w14:textId="77777777" w:rsidR="00E201F2" w:rsidRPr="00F104B4" w:rsidRDefault="00E201F2" w:rsidP="003B4B39">
      <w:pPr>
        <w:jc w:val="both"/>
        <w:rPr>
          <w:rFonts w:ascii="Arial" w:hAnsi="Arial" w:cs="Arial"/>
          <w:sz w:val="24"/>
          <w:szCs w:val="24"/>
        </w:rPr>
      </w:pPr>
    </w:p>
    <w:p w14:paraId="5DF3DAB7" w14:textId="4DBCA7F1" w:rsidR="00E201F2" w:rsidRPr="00F104B4" w:rsidRDefault="00E201F2" w:rsidP="00F104B4">
      <w:pPr>
        <w:pStyle w:val="ListParagraph"/>
        <w:numPr>
          <w:ilvl w:val="0"/>
          <w:numId w:val="7"/>
        </w:numPr>
        <w:shd w:val="clear" w:color="auto" w:fill="F2F2F2" w:themeFill="background1" w:themeFillShade="F2"/>
        <w:jc w:val="both"/>
        <w:rPr>
          <w:rFonts w:ascii="Arial" w:hAnsi="Arial" w:cs="Arial"/>
          <w:b/>
          <w:bCs/>
          <w:sz w:val="24"/>
          <w:szCs w:val="24"/>
        </w:rPr>
      </w:pPr>
      <w:r w:rsidRPr="00F104B4">
        <w:rPr>
          <w:rFonts w:ascii="Arial" w:hAnsi="Arial" w:cs="Arial"/>
          <w:b/>
          <w:bCs/>
          <w:sz w:val="24"/>
          <w:szCs w:val="24"/>
        </w:rPr>
        <w:t>Confirmation that the proposed Special Guardians have been offered free legal advice, whether this was taken and any relevant information received from them or their solicitors (including any outstanding or unagreed issues in relation to the support plan)</w:t>
      </w:r>
    </w:p>
    <w:tbl>
      <w:tblPr>
        <w:tblStyle w:val="TableGrid"/>
        <w:tblW w:w="9003" w:type="dxa"/>
        <w:jc w:val="center"/>
        <w:tblLook w:val="04A0" w:firstRow="1" w:lastRow="0" w:firstColumn="1" w:lastColumn="0" w:noHBand="0" w:noVBand="1"/>
      </w:tblPr>
      <w:tblGrid>
        <w:gridCol w:w="9003"/>
      </w:tblGrid>
      <w:tr w:rsidR="00F104B4" w:rsidRPr="00F104B4" w14:paraId="2186BFF4" w14:textId="77777777" w:rsidTr="00990D93">
        <w:trPr>
          <w:trHeight w:val="1413"/>
          <w:jc w:val="center"/>
        </w:trPr>
        <w:tc>
          <w:tcPr>
            <w:tcW w:w="9003" w:type="dxa"/>
          </w:tcPr>
          <w:p w14:paraId="633BF202" w14:textId="7C882CCE"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0DC0338F"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28D19553" w14:textId="77777777" w:rsidR="00E201F2" w:rsidRPr="00F104B4" w:rsidRDefault="00E201F2" w:rsidP="003B4B39">
      <w:pPr>
        <w:jc w:val="both"/>
        <w:rPr>
          <w:rFonts w:ascii="Arial" w:hAnsi="Arial" w:cs="Arial"/>
          <w:sz w:val="24"/>
          <w:szCs w:val="24"/>
        </w:rPr>
      </w:pPr>
    </w:p>
    <w:p w14:paraId="7C408F20" w14:textId="17A56DA3" w:rsidR="00E201F2" w:rsidRPr="00F104B4" w:rsidRDefault="00E201F2" w:rsidP="00F104B4">
      <w:pPr>
        <w:pStyle w:val="ListParagraph"/>
        <w:numPr>
          <w:ilvl w:val="0"/>
          <w:numId w:val="7"/>
        </w:numPr>
        <w:shd w:val="clear" w:color="auto" w:fill="F2F2F2" w:themeFill="background1" w:themeFillShade="F2"/>
        <w:jc w:val="both"/>
        <w:rPr>
          <w:rFonts w:ascii="Arial" w:hAnsi="Arial" w:cs="Arial"/>
          <w:b/>
          <w:bCs/>
          <w:sz w:val="24"/>
          <w:szCs w:val="24"/>
        </w:rPr>
      </w:pPr>
      <w:r w:rsidRPr="00F104B4">
        <w:rPr>
          <w:rFonts w:ascii="Arial" w:hAnsi="Arial" w:cs="Arial"/>
          <w:b/>
          <w:bCs/>
          <w:sz w:val="24"/>
          <w:szCs w:val="24"/>
        </w:rPr>
        <w:t>A consideration of the welfare checklist factors</w:t>
      </w:r>
    </w:p>
    <w:tbl>
      <w:tblPr>
        <w:tblStyle w:val="TableGrid"/>
        <w:tblW w:w="9003" w:type="dxa"/>
        <w:jc w:val="center"/>
        <w:tblLook w:val="04A0" w:firstRow="1" w:lastRow="0" w:firstColumn="1" w:lastColumn="0" w:noHBand="0" w:noVBand="1"/>
      </w:tblPr>
      <w:tblGrid>
        <w:gridCol w:w="9003"/>
      </w:tblGrid>
      <w:tr w:rsidR="00F104B4" w:rsidRPr="00F104B4" w14:paraId="0A5ACD55" w14:textId="77777777" w:rsidTr="00990D93">
        <w:trPr>
          <w:trHeight w:val="1413"/>
          <w:jc w:val="center"/>
        </w:trPr>
        <w:tc>
          <w:tcPr>
            <w:tcW w:w="9003" w:type="dxa"/>
          </w:tcPr>
          <w:p w14:paraId="01188CBF" w14:textId="35487BCD"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25DC2A98"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2A16D733" w14:textId="77777777" w:rsidR="00A2137E" w:rsidRPr="00F104B4" w:rsidRDefault="00A2137E" w:rsidP="003B4B39">
      <w:pPr>
        <w:jc w:val="both"/>
        <w:rPr>
          <w:rFonts w:ascii="Arial" w:hAnsi="Arial" w:cs="Arial"/>
          <w:sz w:val="24"/>
          <w:szCs w:val="24"/>
        </w:rPr>
      </w:pPr>
    </w:p>
    <w:p w14:paraId="1863DE4F" w14:textId="687B879D" w:rsidR="00E201F2" w:rsidRPr="00F104B4" w:rsidRDefault="00E201F2" w:rsidP="00F104B4">
      <w:pPr>
        <w:pStyle w:val="ListParagraph"/>
        <w:numPr>
          <w:ilvl w:val="0"/>
          <w:numId w:val="7"/>
        </w:numPr>
        <w:shd w:val="clear" w:color="auto" w:fill="F2F2F2" w:themeFill="background1" w:themeFillShade="F2"/>
        <w:jc w:val="both"/>
        <w:rPr>
          <w:rFonts w:ascii="Arial" w:hAnsi="Arial" w:cs="Arial"/>
          <w:b/>
          <w:bCs/>
          <w:sz w:val="24"/>
          <w:szCs w:val="24"/>
        </w:rPr>
      </w:pPr>
      <w:r w:rsidRPr="00F104B4">
        <w:rPr>
          <w:rFonts w:ascii="Arial" w:hAnsi="Arial" w:cs="Arial"/>
          <w:b/>
          <w:bCs/>
          <w:sz w:val="24"/>
          <w:szCs w:val="24"/>
        </w:rPr>
        <w:t>Details of arrangements for continuing post discharge support if relevant and, whether the Local Authority is seeking for a supervision order or Child Arrangements Order (spend time with) to be made alongside the Special Guardianship Order and, if so, the welfare reasons for this</w:t>
      </w:r>
    </w:p>
    <w:tbl>
      <w:tblPr>
        <w:tblStyle w:val="TableGrid"/>
        <w:tblW w:w="9003" w:type="dxa"/>
        <w:jc w:val="center"/>
        <w:tblLook w:val="04A0" w:firstRow="1" w:lastRow="0" w:firstColumn="1" w:lastColumn="0" w:noHBand="0" w:noVBand="1"/>
      </w:tblPr>
      <w:tblGrid>
        <w:gridCol w:w="9003"/>
      </w:tblGrid>
      <w:tr w:rsidR="00F104B4" w:rsidRPr="00F104B4" w14:paraId="64C9EAD0" w14:textId="77777777" w:rsidTr="00990D93">
        <w:trPr>
          <w:trHeight w:val="1413"/>
          <w:jc w:val="center"/>
        </w:trPr>
        <w:tc>
          <w:tcPr>
            <w:tcW w:w="9003" w:type="dxa"/>
          </w:tcPr>
          <w:p w14:paraId="44D49276" w14:textId="679DD3FC"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2A0389CB"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533EB72F" w14:textId="77777777" w:rsidR="00E201F2" w:rsidRPr="00F104B4" w:rsidRDefault="00E201F2" w:rsidP="003B4B39">
      <w:pPr>
        <w:jc w:val="both"/>
        <w:rPr>
          <w:rFonts w:ascii="Arial" w:hAnsi="Arial" w:cs="Arial"/>
          <w:sz w:val="24"/>
          <w:szCs w:val="24"/>
        </w:rPr>
      </w:pPr>
    </w:p>
    <w:p w14:paraId="399A812A" w14:textId="6FD4EBD4" w:rsidR="00E201F2" w:rsidRPr="00F104B4" w:rsidRDefault="00E201F2" w:rsidP="00F104B4">
      <w:pPr>
        <w:pStyle w:val="ListParagraph"/>
        <w:numPr>
          <w:ilvl w:val="0"/>
          <w:numId w:val="7"/>
        </w:numPr>
        <w:shd w:val="clear" w:color="auto" w:fill="F2F2F2" w:themeFill="background1" w:themeFillShade="F2"/>
        <w:jc w:val="both"/>
        <w:rPr>
          <w:rFonts w:ascii="Arial" w:hAnsi="Arial" w:cs="Arial"/>
          <w:b/>
          <w:bCs/>
          <w:sz w:val="24"/>
          <w:szCs w:val="24"/>
        </w:rPr>
      </w:pPr>
      <w:r w:rsidRPr="00F104B4">
        <w:rPr>
          <w:rFonts w:ascii="Arial" w:hAnsi="Arial" w:cs="Arial"/>
          <w:b/>
          <w:bCs/>
          <w:sz w:val="24"/>
          <w:szCs w:val="24"/>
        </w:rPr>
        <w:t>If any child is an eligible child who is over 16 years of age, to exhibit, if available, a copy of the assessment of needs of the child and pathway plan prepared in accordance with regulations 42 and 43 of the Care Planning and Case Review (England) Regulations 2010. If those documents are not available, to provide timescales regarding their availability</w:t>
      </w:r>
    </w:p>
    <w:p w14:paraId="05BC0445" w14:textId="77777777" w:rsidR="00E201F2" w:rsidRPr="00F104B4" w:rsidRDefault="00E201F2" w:rsidP="003B4B39">
      <w:pPr>
        <w:pStyle w:val="ListParagraph"/>
        <w:jc w:val="both"/>
        <w:rPr>
          <w:rFonts w:ascii="Arial" w:hAnsi="Arial" w:cs="Arial"/>
          <w:sz w:val="24"/>
          <w:szCs w:val="24"/>
        </w:rPr>
      </w:pPr>
    </w:p>
    <w:tbl>
      <w:tblPr>
        <w:tblStyle w:val="TableGrid"/>
        <w:tblW w:w="9003" w:type="dxa"/>
        <w:jc w:val="center"/>
        <w:tblLook w:val="04A0" w:firstRow="1" w:lastRow="0" w:firstColumn="1" w:lastColumn="0" w:noHBand="0" w:noVBand="1"/>
      </w:tblPr>
      <w:tblGrid>
        <w:gridCol w:w="9003"/>
      </w:tblGrid>
      <w:tr w:rsidR="00F104B4" w:rsidRPr="00F104B4" w14:paraId="5A650D05" w14:textId="77777777" w:rsidTr="00990D93">
        <w:trPr>
          <w:trHeight w:val="1413"/>
          <w:jc w:val="center"/>
        </w:trPr>
        <w:tc>
          <w:tcPr>
            <w:tcW w:w="9003" w:type="dxa"/>
          </w:tcPr>
          <w:p w14:paraId="13B06237" w14:textId="12E09D7B" w:rsidR="00E201F2" w:rsidRPr="00F104B4" w:rsidRDefault="00E201F2" w:rsidP="003B4B39">
            <w:pPr>
              <w:tabs>
                <w:tab w:val="left" w:pos="142"/>
              </w:tabs>
              <w:spacing w:after="160" w:line="259" w:lineRule="auto"/>
              <w:jc w:val="both"/>
              <w:rPr>
                <w:rFonts w:ascii="Arial" w:hAnsi="Arial" w:cs="Arial"/>
                <w:bCs/>
                <w:sz w:val="24"/>
                <w:szCs w:val="24"/>
                <w:lang w:eastAsia="en-GB"/>
              </w:rPr>
            </w:pPr>
          </w:p>
          <w:p w14:paraId="70B4927F" w14:textId="77777777" w:rsidR="00E201F2" w:rsidRPr="00F104B4" w:rsidRDefault="00E201F2" w:rsidP="003B4B39">
            <w:pPr>
              <w:tabs>
                <w:tab w:val="left" w:pos="142"/>
              </w:tabs>
              <w:spacing w:after="160" w:line="259" w:lineRule="auto"/>
              <w:jc w:val="both"/>
              <w:rPr>
                <w:rFonts w:ascii="Arial" w:hAnsi="Arial" w:cs="Arial"/>
                <w:b/>
                <w:i/>
                <w:iCs/>
                <w:sz w:val="24"/>
                <w:szCs w:val="24"/>
                <w:lang w:eastAsia="en-GB"/>
              </w:rPr>
            </w:pPr>
          </w:p>
        </w:tc>
      </w:tr>
    </w:tbl>
    <w:p w14:paraId="78C67073" w14:textId="77777777" w:rsidR="00E201F2" w:rsidRPr="00F104B4" w:rsidRDefault="00E201F2" w:rsidP="003B4B39">
      <w:pPr>
        <w:pStyle w:val="ListParagraph"/>
        <w:ind w:left="360"/>
        <w:jc w:val="both"/>
        <w:rPr>
          <w:rFonts w:ascii="Arial" w:hAnsi="Arial" w:cs="Arial"/>
          <w:sz w:val="24"/>
          <w:szCs w:val="24"/>
        </w:rPr>
      </w:pPr>
    </w:p>
    <w:p w14:paraId="170DA367" w14:textId="357FDF74" w:rsidR="00F43DD9" w:rsidRPr="00F104B4" w:rsidRDefault="00F43DD9" w:rsidP="00F104B4">
      <w:pPr>
        <w:jc w:val="center"/>
        <w:rPr>
          <w:rFonts w:ascii="Arial" w:hAnsi="Arial" w:cs="Arial"/>
          <w:b/>
          <w:bCs/>
          <w:color w:val="FF0000"/>
          <w:sz w:val="24"/>
          <w:szCs w:val="24"/>
        </w:rPr>
      </w:pPr>
      <w:r w:rsidRPr="00F104B4">
        <w:rPr>
          <w:rFonts w:ascii="Arial" w:hAnsi="Arial" w:cs="Arial"/>
          <w:b/>
          <w:bCs/>
          <w:color w:val="FF0000"/>
          <w:sz w:val="24"/>
          <w:szCs w:val="24"/>
        </w:rPr>
        <w:t>[All guidance text to be deleted before submitting to court.</w:t>
      </w:r>
    </w:p>
    <w:p w14:paraId="0F654BC4" w14:textId="462EF556" w:rsidR="00EE450D" w:rsidRPr="00F104B4" w:rsidRDefault="00F43DD9" w:rsidP="00F104B4">
      <w:pPr>
        <w:jc w:val="center"/>
        <w:rPr>
          <w:rFonts w:ascii="Arial" w:hAnsi="Arial" w:cs="Arial"/>
          <w:b/>
          <w:bCs/>
          <w:sz w:val="24"/>
          <w:szCs w:val="24"/>
        </w:rPr>
      </w:pPr>
      <w:r w:rsidRPr="00F104B4">
        <w:rPr>
          <w:rFonts w:ascii="Arial" w:hAnsi="Arial" w:cs="Arial"/>
          <w:b/>
          <w:bCs/>
          <w:color w:val="FF0000"/>
          <w:sz w:val="24"/>
          <w:szCs w:val="24"/>
        </w:rPr>
        <w:t>Please update the table of contents.]</w:t>
      </w:r>
    </w:p>
    <w:p w14:paraId="0200744C" w14:textId="3BF104F7" w:rsidR="00EE450D" w:rsidRPr="00F104B4" w:rsidRDefault="00EE450D" w:rsidP="003B4B39">
      <w:pPr>
        <w:jc w:val="both"/>
        <w:rPr>
          <w:rFonts w:ascii="Arial" w:hAnsi="Arial" w:cs="Arial"/>
          <w:sz w:val="24"/>
          <w:szCs w:val="24"/>
        </w:rPr>
      </w:pPr>
    </w:p>
    <w:p w14:paraId="3E9934F4" w14:textId="512CF2FF" w:rsidR="00AE39E1" w:rsidRPr="00F104B4" w:rsidRDefault="00AE39E1" w:rsidP="003B4B39">
      <w:pPr>
        <w:pStyle w:val="Heading2"/>
        <w:numPr>
          <w:ilvl w:val="0"/>
          <w:numId w:val="7"/>
        </w:numPr>
        <w:shd w:val="clear" w:color="auto" w:fill="F2F2F2" w:themeFill="background1" w:themeFillShade="F2"/>
        <w:jc w:val="both"/>
        <w:rPr>
          <w:rFonts w:ascii="Arial" w:hAnsi="Arial" w:cs="Arial"/>
          <w:b/>
          <w:bCs/>
          <w:color w:val="auto"/>
          <w:sz w:val="24"/>
          <w:szCs w:val="24"/>
        </w:rPr>
      </w:pPr>
      <w:bookmarkStart w:id="5" w:name="_Toc63183941"/>
      <w:r w:rsidRPr="00F104B4">
        <w:rPr>
          <w:rFonts w:ascii="Arial" w:hAnsi="Arial" w:cs="Arial"/>
          <w:b/>
          <w:bCs/>
          <w:color w:val="auto"/>
          <w:sz w:val="24"/>
          <w:szCs w:val="24"/>
        </w:rPr>
        <w:t>The welfare checklist in full for reference</w:t>
      </w:r>
      <w:bookmarkEnd w:id="5"/>
    </w:p>
    <w:p w14:paraId="169141E5" w14:textId="479BA84B" w:rsidR="00AE39E1" w:rsidRPr="00F104B4" w:rsidRDefault="00AE39E1" w:rsidP="003B4B39">
      <w:pPr>
        <w:jc w:val="both"/>
        <w:rPr>
          <w:rFonts w:ascii="Arial" w:eastAsia="Times New Roman" w:hAnsi="Arial" w:cs="Arial"/>
          <w:noProof/>
          <w:sz w:val="24"/>
          <w:szCs w:val="24"/>
        </w:rPr>
      </w:pPr>
      <w:r w:rsidRPr="00F104B4">
        <w:rPr>
          <w:rFonts w:ascii="Arial" w:eastAsia="Times New Roman" w:hAnsi="Arial" w:cs="Arial"/>
          <w:noProof/>
          <w:sz w:val="24"/>
          <w:szCs w:val="24"/>
        </w:rPr>
        <w:t>The full Children Act checklist, to be used in care and supervision proceedings is found at section 1(3) (a) – (g) and requires the court to have regard to the following matters: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380"/>
      </w:tblGrid>
      <w:tr w:rsidR="00AE39E1" w:rsidRPr="00F104B4" w14:paraId="0054CB29" w14:textId="77777777" w:rsidTr="00ED7430">
        <w:tc>
          <w:tcPr>
            <w:tcW w:w="675" w:type="dxa"/>
            <w:shd w:val="clear" w:color="auto" w:fill="D9E2F3"/>
          </w:tcPr>
          <w:p w14:paraId="6162FCA1"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a)</w:t>
            </w:r>
          </w:p>
        </w:tc>
        <w:tc>
          <w:tcPr>
            <w:tcW w:w="9605" w:type="dxa"/>
            <w:shd w:val="clear" w:color="auto" w:fill="D9E2F3"/>
          </w:tcPr>
          <w:p w14:paraId="035F7694" w14:textId="701781BB"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The ascertainable wishes and feelings of the child/children concerned (considered in the light of his/her/their age and understanding);</w:t>
            </w:r>
          </w:p>
        </w:tc>
      </w:tr>
      <w:tr w:rsidR="00AE39E1" w:rsidRPr="00F104B4" w14:paraId="75440D27" w14:textId="77777777" w:rsidTr="00ED7430">
        <w:tc>
          <w:tcPr>
            <w:tcW w:w="675" w:type="dxa"/>
            <w:shd w:val="clear" w:color="auto" w:fill="auto"/>
          </w:tcPr>
          <w:p w14:paraId="50028AA2"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b)</w:t>
            </w:r>
          </w:p>
        </w:tc>
        <w:tc>
          <w:tcPr>
            <w:tcW w:w="9605" w:type="dxa"/>
            <w:shd w:val="clear" w:color="auto" w:fill="auto"/>
          </w:tcPr>
          <w:p w14:paraId="21BD4670" w14:textId="50D8C4CA"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Their physical, emotional and educational needs;</w:t>
            </w:r>
          </w:p>
        </w:tc>
      </w:tr>
      <w:tr w:rsidR="00AE39E1" w:rsidRPr="00F104B4" w14:paraId="7FECAC32" w14:textId="77777777" w:rsidTr="00ED7430">
        <w:tc>
          <w:tcPr>
            <w:tcW w:w="675" w:type="dxa"/>
            <w:shd w:val="clear" w:color="auto" w:fill="D9E2F3"/>
          </w:tcPr>
          <w:p w14:paraId="4EB98289"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c)</w:t>
            </w:r>
          </w:p>
        </w:tc>
        <w:tc>
          <w:tcPr>
            <w:tcW w:w="9605" w:type="dxa"/>
            <w:shd w:val="clear" w:color="auto" w:fill="D9E2F3"/>
          </w:tcPr>
          <w:p w14:paraId="2C48CCFC" w14:textId="27025BEA"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The likely effect on them of any change in his/her/their circumstances;</w:t>
            </w:r>
          </w:p>
        </w:tc>
      </w:tr>
      <w:tr w:rsidR="00AE39E1" w:rsidRPr="00F104B4" w14:paraId="43074083" w14:textId="77777777" w:rsidTr="00ED7430">
        <w:tc>
          <w:tcPr>
            <w:tcW w:w="675" w:type="dxa"/>
            <w:shd w:val="clear" w:color="auto" w:fill="auto"/>
          </w:tcPr>
          <w:p w14:paraId="3596F366"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lastRenderedPageBreak/>
              <w:t>d)</w:t>
            </w:r>
          </w:p>
        </w:tc>
        <w:tc>
          <w:tcPr>
            <w:tcW w:w="9605" w:type="dxa"/>
            <w:shd w:val="clear" w:color="auto" w:fill="auto"/>
          </w:tcPr>
          <w:p w14:paraId="72C9CE96" w14:textId="208CF461"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Their age, sex, background and any characteristics of his/hers/theirs which the court considers relevant;</w:t>
            </w:r>
          </w:p>
        </w:tc>
      </w:tr>
      <w:tr w:rsidR="00AE39E1" w:rsidRPr="00F104B4" w14:paraId="559B6685" w14:textId="77777777" w:rsidTr="00ED7430">
        <w:tc>
          <w:tcPr>
            <w:tcW w:w="675" w:type="dxa"/>
            <w:shd w:val="clear" w:color="auto" w:fill="D9E2F3"/>
          </w:tcPr>
          <w:p w14:paraId="0842AA59"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e)</w:t>
            </w:r>
          </w:p>
        </w:tc>
        <w:tc>
          <w:tcPr>
            <w:tcW w:w="9605" w:type="dxa"/>
            <w:shd w:val="clear" w:color="auto" w:fill="D9E2F3"/>
          </w:tcPr>
          <w:p w14:paraId="5CF59D2B" w14:textId="5A87F4F2"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Any harm which they have suffered or are at risk of suffering;</w:t>
            </w:r>
          </w:p>
        </w:tc>
      </w:tr>
      <w:tr w:rsidR="00AE39E1" w:rsidRPr="00F104B4" w14:paraId="12E66BFD" w14:textId="77777777" w:rsidTr="00ED7430">
        <w:tc>
          <w:tcPr>
            <w:tcW w:w="675" w:type="dxa"/>
            <w:shd w:val="clear" w:color="auto" w:fill="auto"/>
          </w:tcPr>
          <w:p w14:paraId="45B8D0D6"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f)</w:t>
            </w:r>
          </w:p>
        </w:tc>
        <w:tc>
          <w:tcPr>
            <w:tcW w:w="9605" w:type="dxa"/>
            <w:shd w:val="clear" w:color="auto" w:fill="auto"/>
          </w:tcPr>
          <w:p w14:paraId="0460DC0C" w14:textId="2CCCBB3C"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How capable each of his/her/their parents, and any other person in relation to whom the court considers the question to be relevant, is of meeting his/her/their needs;</w:t>
            </w:r>
          </w:p>
        </w:tc>
      </w:tr>
      <w:tr w:rsidR="00AE39E1" w:rsidRPr="003B4B39" w14:paraId="46D72126" w14:textId="77777777" w:rsidTr="00ED7430">
        <w:tc>
          <w:tcPr>
            <w:tcW w:w="675" w:type="dxa"/>
            <w:shd w:val="clear" w:color="auto" w:fill="D9E2F3"/>
          </w:tcPr>
          <w:p w14:paraId="2CC98228" w14:textId="77777777" w:rsidR="00AE39E1" w:rsidRPr="00F104B4" w:rsidRDefault="00AE39E1" w:rsidP="003B4B39">
            <w:pPr>
              <w:tabs>
                <w:tab w:val="left" w:pos="-426"/>
              </w:tabs>
              <w:spacing w:after="0" w:line="240" w:lineRule="auto"/>
              <w:jc w:val="both"/>
              <w:rPr>
                <w:rFonts w:ascii="Arial" w:eastAsia="Times New Roman" w:hAnsi="Arial" w:cs="Arial"/>
                <w:noProof/>
                <w:sz w:val="24"/>
                <w:szCs w:val="24"/>
              </w:rPr>
            </w:pPr>
            <w:r w:rsidRPr="00F104B4">
              <w:rPr>
                <w:rFonts w:ascii="Arial" w:eastAsia="Times New Roman" w:hAnsi="Arial" w:cs="Arial"/>
                <w:noProof/>
                <w:sz w:val="24"/>
                <w:szCs w:val="24"/>
              </w:rPr>
              <w:t>g)</w:t>
            </w:r>
          </w:p>
        </w:tc>
        <w:tc>
          <w:tcPr>
            <w:tcW w:w="9605" w:type="dxa"/>
            <w:shd w:val="clear" w:color="auto" w:fill="D9E2F3"/>
          </w:tcPr>
          <w:p w14:paraId="28E72730" w14:textId="4537C609" w:rsidR="00AE39E1" w:rsidRPr="00F104B4" w:rsidRDefault="00AE39E1" w:rsidP="00F104B4">
            <w:pPr>
              <w:rPr>
                <w:rFonts w:ascii="Arial" w:hAnsi="Arial" w:cs="Arial"/>
                <w:noProof/>
                <w:sz w:val="24"/>
                <w:szCs w:val="24"/>
              </w:rPr>
            </w:pPr>
            <w:r w:rsidRPr="00F104B4">
              <w:rPr>
                <w:rFonts w:ascii="Arial" w:hAnsi="Arial" w:cs="Arial"/>
                <w:noProof/>
                <w:sz w:val="24"/>
                <w:szCs w:val="24"/>
              </w:rPr>
              <w:t>The range of powers available to the court under this Act (Children Act 1989) in the proceedings in question.</w:t>
            </w:r>
          </w:p>
        </w:tc>
      </w:tr>
    </w:tbl>
    <w:p w14:paraId="686135F8" w14:textId="0590BBFD" w:rsidR="0020123C" w:rsidRDefault="0020123C" w:rsidP="003B4B39">
      <w:pPr>
        <w:tabs>
          <w:tab w:val="left" w:pos="-426"/>
        </w:tabs>
        <w:spacing w:after="0" w:line="240" w:lineRule="auto"/>
        <w:jc w:val="both"/>
        <w:rPr>
          <w:rFonts w:ascii="Arial" w:eastAsia="Times New Roman" w:hAnsi="Arial" w:cs="Arial"/>
          <w:noProof/>
          <w:sz w:val="24"/>
          <w:szCs w:val="24"/>
        </w:rPr>
      </w:pPr>
    </w:p>
    <w:p w14:paraId="1C887CBA" w14:textId="77777777" w:rsidR="0020123C" w:rsidRDefault="0020123C">
      <w:pPr>
        <w:rPr>
          <w:rFonts w:ascii="Arial" w:eastAsia="Times New Roman" w:hAnsi="Arial" w:cs="Arial"/>
          <w:noProof/>
          <w:sz w:val="24"/>
          <w:szCs w:val="24"/>
        </w:rPr>
      </w:pPr>
      <w:r>
        <w:rPr>
          <w:rFonts w:ascii="Arial" w:eastAsia="Times New Roman" w:hAnsi="Arial" w:cs="Arial"/>
          <w:noProof/>
          <w:sz w:val="24"/>
          <w:szCs w:val="24"/>
        </w:rPr>
        <w:br w:type="page"/>
      </w:r>
    </w:p>
    <w:p w14:paraId="621627A2" w14:textId="77777777" w:rsidR="00B57D83" w:rsidRPr="002A2241" w:rsidRDefault="00B57D83" w:rsidP="00B57D83">
      <w:pPr>
        <w:rPr>
          <w:b/>
          <w:bCs/>
        </w:rPr>
      </w:pPr>
      <w:r w:rsidRPr="002A2241">
        <w:rPr>
          <w:b/>
          <w:bCs/>
        </w:rPr>
        <w:lastRenderedPageBreak/>
        <w:t>Document Control</w:t>
      </w:r>
    </w:p>
    <w:p w14:paraId="06FB4B65" w14:textId="77777777" w:rsidR="00B57D83" w:rsidRPr="002A2241" w:rsidRDefault="00B57D83" w:rsidP="00B57D83">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B57D83" w14:paraId="6DE9BD52" w14:textId="77777777" w:rsidTr="00AF2097">
        <w:tc>
          <w:tcPr>
            <w:tcW w:w="4508" w:type="dxa"/>
          </w:tcPr>
          <w:p w14:paraId="7188177D" w14:textId="77777777" w:rsidR="00B57D83" w:rsidRPr="002A2241" w:rsidRDefault="00B57D83" w:rsidP="00AF2097">
            <w:pPr>
              <w:rPr>
                <w:b/>
                <w:bCs/>
              </w:rPr>
            </w:pPr>
            <w:r w:rsidRPr="002A2241">
              <w:rPr>
                <w:b/>
                <w:bCs/>
              </w:rPr>
              <w:t>Owner:</w:t>
            </w:r>
          </w:p>
        </w:tc>
        <w:tc>
          <w:tcPr>
            <w:tcW w:w="4508" w:type="dxa"/>
          </w:tcPr>
          <w:p w14:paraId="0CFA004A" w14:textId="77777777" w:rsidR="00B57D83" w:rsidRDefault="00B57D83" w:rsidP="00AF2097">
            <w:r>
              <w:t>Case Progression Managers</w:t>
            </w:r>
          </w:p>
        </w:tc>
      </w:tr>
      <w:tr w:rsidR="00B57D83" w14:paraId="7DCB8C1D" w14:textId="77777777" w:rsidTr="00AF2097">
        <w:tc>
          <w:tcPr>
            <w:tcW w:w="4508" w:type="dxa"/>
          </w:tcPr>
          <w:p w14:paraId="3B10D399" w14:textId="77777777" w:rsidR="00B57D83" w:rsidRPr="002A2241" w:rsidRDefault="00B57D83" w:rsidP="00AF2097">
            <w:pPr>
              <w:rPr>
                <w:b/>
                <w:bCs/>
              </w:rPr>
            </w:pPr>
            <w:r w:rsidRPr="002A2241">
              <w:rPr>
                <w:b/>
                <w:bCs/>
              </w:rPr>
              <w:t>Author:</w:t>
            </w:r>
          </w:p>
        </w:tc>
        <w:tc>
          <w:tcPr>
            <w:tcW w:w="4508" w:type="dxa"/>
          </w:tcPr>
          <w:p w14:paraId="0F926223" w14:textId="77777777" w:rsidR="00B57D83" w:rsidRDefault="00B57D83" w:rsidP="00AF2097">
            <w:proofErr w:type="spellStart"/>
            <w:r w:rsidRPr="000814C9">
              <w:t>Jeané</w:t>
            </w:r>
            <w:proofErr w:type="spellEnd"/>
            <w:r w:rsidRPr="000814C9">
              <w:t xml:space="preserve"> Hibbert / Katie Wint</w:t>
            </w:r>
          </w:p>
        </w:tc>
      </w:tr>
      <w:tr w:rsidR="00B57D83" w14:paraId="25C6D03A" w14:textId="77777777" w:rsidTr="00AF2097">
        <w:tc>
          <w:tcPr>
            <w:tcW w:w="4508" w:type="dxa"/>
          </w:tcPr>
          <w:p w14:paraId="04CB259B" w14:textId="77777777" w:rsidR="00B57D83" w:rsidRPr="002A2241" w:rsidRDefault="00B57D83" w:rsidP="00AF2097">
            <w:pPr>
              <w:rPr>
                <w:b/>
                <w:bCs/>
              </w:rPr>
            </w:pPr>
            <w:r w:rsidRPr="002A2241">
              <w:rPr>
                <w:b/>
                <w:bCs/>
              </w:rPr>
              <w:t>Last Reviewer:</w:t>
            </w:r>
          </w:p>
        </w:tc>
        <w:tc>
          <w:tcPr>
            <w:tcW w:w="4508" w:type="dxa"/>
          </w:tcPr>
          <w:p w14:paraId="006E6289" w14:textId="77777777" w:rsidR="00B57D83" w:rsidRDefault="00B57D83" w:rsidP="00AF2097">
            <w:r>
              <w:t>Policy Governance Group</w:t>
            </w:r>
          </w:p>
        </w:tc>
      </w:tr>
      <w:tr w:rsidR="00B57D83" w14:paraId="4555DC5B" w14:textId="77777777" w:rsidTr="00AF2097">
        <w:tc>
          <w:tcPr>
            <w:tcW w:w="4508" w:type="dxa"/>
          </w:tcPr>
          <w:p w14:paraId="572F0C39" w14:textId="77777777" w:rsidR="00B57D83" w:rsidRPr="002A2241" w:rsidRDefault="00B57D83" w:rsidP="00AF2097">
            <w:pPr>
              <w:rPr>
                <w:b/>
                <w:bCs/>
              </w:rPr>
            </w:pPr>
            <w:r w:rsidRPr="002A2241">
              <w:rPr>
                <w:b/>
                <w:bCs/>
              </w:rPr>
              <w:t>Date Created:</w:t>
            </w:r>
          </w:p>
        </w:tc>
        <w:tc>
          <w:tcPr>
            <w:tcW w:w="4508" w:type="dxa"/>
          </w:tcPr>
          <w:p w14:paraId="42F4D32A" w14:textId="77777777" w:rsidR="00B57D83" w:rsidRDefault="00B57D83" w:rsidP="00AF2097">
            <w:r>
              <w:t>01/05/2025</w:t>
            </w:r>
          </w:p>
        </w:tc>
      </w:tr>
      <w:tr w:rsidR="00B57D83" w14:paraId="6898BC16" w14:textId="77777777" w:rsidTr="00AF2097">
        <w:tc>
          <w:tcPr>
            <w:tcW w:w="4508" w:type="dxa"/>
          </w:tcPr>
          <w:p w14:paraId="09F370B2" w14:textId="77777777" w:rsidR="00B57D83" w:rsidRPr="002A2241" w:rsidRDefault="00B57D83" w:rsidP="00AF2097">
            <w:pPr>
              <w:rPr>
                <w:b/>
                <w:bCs/>
              </w:rPr>
            </w:pPr>
            <w:r w:rsidRPr="002A2241">
              <w:rPr>
                <w:b/>
                <w:bCs/>
              </w:rPr>
              <w:t>Next Review Date:</w:t>
            </w:r>
          </w:p>
        </w:tc>
        <w:tc>
          <w:tcPr>
            <w:tcW w:w="4508" w:type="dxa"/>
          </w:tcPr>
          <w:p w14:paraId="5B3703C6" w14:textId="77777777" w:rsidR="00B57D83" w:rsidRDefault="00B57D83" w:rsidP="00AF2097">
            <w:r>
              <w:t>01/05/2026</w:t>
            </w:r>
          </w:p>
        </w:tc>
      </w:tr>
      <w:tr w:rsidR="00B57D83" w14:paraId="709C2834" w14:textId="77777777" w:rsidTr="00AF2097">
        <w:tc>
          <w:tcPr>
            <w:tcW w:w="4508" w:type="dxa"/>
          </w:tcPr>
          <w:p w14:paraId="46748D2E" w14:textId="77777777" w:rsidR="00B57D83" w:rsidRPr="002A2241" w:rsidRDefault="00B57D83" w:rsidP="00AF2097">
            <w:pPr>
              <w:rPr>
                <w:b/>
                <w:bCs/>
              </w:rPr>
            </w:pPr>
            <w:r w:rsidRPr="002A2241">
              <w:rPr>
                <w:b/>
                <w:bCs/>
              </w:rPr>
              <w:t>Approval:</w:t>
            </w:r>
          </w:p>
        </w:tc>
        <w:tc>
          <w:tcPr>
            <w:tcW w:w="4508" w:type="dxa"/>
          </w:tcPr>
          <w:p w14:paraId="0058FADA" w14:textId="77777777" w:rsidR="00B57D83" w:rsidRDefault="00B57D83" w:rsidP="00AF2097">
            <w:r>
              <w:t>Policy Governance Group May 2025</w:t>
            </w:r>
          </w:p>
        </w:tc>
      </w:tr>
      <w:tr w:rsidR="00B57D83" w14:paraId="4A7FEF16" w14:textId="77777777" w:rsidTr="00AF2097">
        <w:tc>
          <w:tcPr>
            <w:tcW w:w="4508" w:type="dxa"/>
          </w:tcPr>
          <w:p w14:paraId="31BF36C6" w14:textId="77777777" w:rsidR="00B57D83" w:rsidRPr="002A2241" w:rsidRDefault="00B57D83" w:rsidP="00AF2097">
            <w:pPr>
              <w:rPr>
                <w:b/>
                <w:bCs/>
              </w:rPr>
            </w:pPr>
            <w:r w:rsidRPr="002A2241">
              <w:rPr>
                <w:b/>
                <w:bCs/>
              </w:rPr>
              <w:t>Version:</w:t>
            </w:r>
          </w:p>
        </w:tc>
        <w:tc>
          <w:tcPr>
            <w:tcW w:w="4508" w:type="dxa"/>
          </w:tcPr>
          <w:p w14:paraId="0FA510BD" w14:textId="2D451B07" w:rsidR="00B57D83" w:rsidRDefault="00B57D83" w:rsidP="00AF2097">
            <w:r>
              <w:t>1</w:t>
            </w:r>
          </w:p>
        </w:tc>
      </w:tr>
    </w:tbl>
    <w:p w14:paraId="29040353" w14:textId="77777777" w:rsidR="00B57D83" w:rsidRDefault="00B57D83" w:rsidP="00B57D83"/>
    <w:tbl>
      <w:tblPr>
        <w:tblStyle w:val="TableGrid"/>
        <w:tblW w:w="0" w:type="auto"/>
        <w:tblLook w:val="04A0" w:firstRow="1" w:lastRow="0" w:firstColumn="1" w:lastColumn="0" w:noHBand="0" w:noVBand="1"/>
      </w:tblPr>
      <w:tblGrid>
        <w:gridCol w:w="3006"/>
        <w:gridCol w:w="1951"/>
        <w:gridCol w:w="4059"/>
      </w:tblGrid>
      <w:tr w:rsidR="00B57D83" w14:paraId="52C5EF40" w14:textId="77777777" w:rsidTr="00AF2097">
        <w:tc>
          <w:tcPr>
            <w:tcW w:w="3006" w:type="dxa"/>
          </w:tcPr>
          <w:p w14:paraId="1A0042F3" w14:textId="77777777" w:rsidR="00B57D83" w:rsidRPr="002A2241" w:rsidRDefault="00B57D83" w:rsidP="00AF2097">
            <w:pPr>
              <w:rPr>
                <w:b/>
                <w:bCs/>
              </w:rPr>
            </w:pPr>
            <w:r w:rsidRPr="002A2241">
              <w:rPr>
                <w:b/>
                <w:bCs/>
              </w:rPr>
              <w:t>Version</w:t>
            </w:r>
          </w:p>
        </w:tc>
        <w:tc>
          <w:tcPr>
            <w:tcW w:w="1951" w:type="dxa"/>
          </w:tcPr>
          <w:p w14:paraId="171515CF" w14:textId="77777777" w:rsidR="00B57D83" w:rsidRPr="002A2241" w:rsidRDefault="00B57D83" w:rsidP="00AF2097">
            <w:pPr>
              <w:rPr>
                <w:b/>
                <w:bCs/>
              </w:rPr>
            </w:pPr>
            <w:r w:rsidRPr="002A2241">
              <w:rPr>
                <w:b/>
                <w:bCs/>
              </w:rPr>
              <w:t>Version Date</w:t>
            </w:r>
          </w:p>
        </w:tc>
        <w:tc>
          <w:tcPr>
            <w:tcW w:w="4059" w:type="dxa"/>
          </w:tcPr>
          <w:p w14:paraId="1EF25C26" w14:textId="77777777" w:rsidR="00B57D83" w:rsidRPr="002A2241" w:rsidRDefault="00B57D83" w:rsidP="00AF2097">
            <w:pPr>
              <w:rPr>
                <w:b/>
                <w:bCs/>
              </w:rPr>
            </w:pPr>
            <w:r w:rsidRPr="002A2241">
              <w:rPr>
                <w:b/>
                <w:bCs/>
              </w:rPr>
              <w:t>Summary of Changes</w:t>
            </w:r>
          </w:p>
        </w:tc>
      </w:tr>
      <w:tr w:rsidR="00B57D83" w14:paraId="3358A614" w14:textId="77777777" w:rsidTr="00AF2097">
        <w:tc>
          <w:tcPr>
            <w:tcW w:w="3006" w:type="dxa"/>
          </w:tcPr>
          <w:p w14:paraId="0E78551A" w14:textId="5226E7BE" w:rsidR="00B57D83" w:rsidRDefault="00B57D83" w:rsidP="00B57D83">
            <w:r>
              <w:t>1</w:t>
            </w:r>
          </w:p>
        </w:tc>
        <w:tc>
          <w:tcPr>
            <w:tcW w:w="1951" w:type="dxa"/>
          </w:tcPr>
          <w:p w14:paraId="39657AAC" w14:textId="351CCE9C" w:rsidR="00B57D83" w:rsidRDefault="00B57D83" w:rsidP="00B57D83">
            <w:r>
              <w:t>May 2025</w:t>
            </w:r>
          </w:p>
        </w:tc>
        <w:tc>
          <w:tcPr>
            <w:tcW w:w="4059" w:type="dxa"/>
          </w:tcPr>
          <w:p w14:paraId="051FE31E" w14:textId="01430725" w:rsidR="00B57D83" w:rsidRDefault="00B57D83" w:rsidP="00B57D83">
            <w:r>
              <w:t>PGG reviewed</w:t>
            </w:r>
          </w:p>
        </w:tc>
      </w:tr>
      <w:tr w:rsidR="00B57D83" w14:paraId="703A11B4" w14:textId="77777777" w:rsidTr="00AF2097">
        <w:tc>
          <w:tcPr>
            <w:tcW w:w="3006" w:type="dxa"/>
          </w:tcPr>
          <w:p w14:paraId="6AE81F3C" w14:textId="7DBDEBBB" w:rsidR="00B57D83" w:rsidRDefault="00B57D83" w:rsidP="00AF2097"/>
        </w:tc>
        <w:tc>
          <w:tcPr>
            <w:tcW w:w="1951" w:type="dxa"/>
          </w:tcPr>
          <w:p w14:paraId="6603360F" w14:textId="198AD299" w:rsidR="00B57D83" w:rsidRDefault="00B57D83" w:rsidP="00AF2097"/>
        </w:tc>
        <w:tc>
          <w:tcPr>
            <w:tcW w:w="4059" w:type="dxa"/>
          </w:tcPr>
          <w:p w14:paraId="243DC1A1" w14:textId="3843BBDD" w:rsidR="00B57D83" w:rsidRDefault="00B57D83" w:rsidP="00AF2097"/>
        </w:tc>
      </w:tr>
      <w:tr w:rsidR="00B57D83" w14:paraId="10CE575E" w14:textId="77777777" w:rsidTr="00AF2097">
        <w:tc>
          <w:tcPr>
            <w:tcW w:w="3006" w:type="dxa"/>
          </w:tcPr>
          <w:p w14:paraId="7EC62CE2" w14:textId="77777777" w:rsidR="00B57D83" w:rsidRDefault="00B57D83" w:rsidP="00AF2097"/>
        </w:tc>
        <w:tc>
          <w:tcPr>
            <w:tcW w:w="1951" w:type="dxa"/>
          </w:tcPr>
          <w:p w14:paraId="13B4DC1B" w14:textId="77777777" w:rsidR="00B57D83" w:rsidRDefault="00B57D83" w:rsidP="00AF2097"/>
        </w:tc>
        <w:tc>
          <w:tcPr>
            <w:tcW w:w="4059" w:type="dxa"/>
          </w:tcPr>
          <w:p w14:paraId="1C6CB0FB" w14:textId="77777777" w:rsidR="00B57D83" w:rsidRDefault="00B57D83" w:rsidP="00AF2097"/>
        </w:tc>
      </w:tr>
      <w:tr w:rsidR="00B57D83" w14:paraId="6EBA0079" w14:textId="77777777" w:rsidTr="00AF2097">
        <w:tc>
          <w:tcPr>
            <w:tcW w:w="3006" w:type="dxa"/>
          </w:tcPr>
          <w:p w14:paraId="56FA5DE1" w14:textId="77777777" w:rsidR="00B57D83" w:rsidRDefault="00B57D83" w:rsidP="00AF2097"/>
        </w:tc>
        <w:tc>
          <w:tcPr>
            <w:tcW w:w="1951" w:type="dxa"/>
          </w:tcPr>
          <w:p w14:paraId="5DF06B6F" w14:textId="77777777" w:rsidR="00B57D83" w:rsidRDefault="00B57D83" w:rsidP="00AF2097"/>
        </w:tc>
        <w:tc>
          <w:tcPr>
            <w:tcW w:w="4059" w:type="dxa"/>
          </w:tcPr>
          <w:p w14:paraId="6B567456" w14:textId="77777777" w:rsidR="00B57D83" w:rsidRDefault="00B57D83" w:rsidP="00AF2097"/>
        </w:tc>
      </w:tr>
    </w:tbl>
    <w:p w14:paraId="4F94410F" w14:textId="77777777" w:rsidR="00370027" w:rsidRPr="003B4B39" w:rsidRDefault="00370027" w:rsidP="003B4B39">
      <w:pPr>
        <w:tabs>
          <w:tab w:val="left" w:pos="-426"/>
        </w:tabs>
        <w:spacing w:after="0" w:line="240" w:lineRule="auto"/>
        <w:jc w:val="both"/>
        <w:rPr>
          <w:rFonts w:ascii="Arial" w:eastAsia="Times New Roman" w:hAnsi="Arial" w:cs="Arial"/>
          <w:noProof/>
          <w:sz w:val="24"/>
          <w:szCs w:val="24"/>
        </w:rPr>
      </w:pPr>
    </w:p>
    <w:sectPr w:rsidR="00370027" w:rsidRPr="003B4B3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B3F6" w14:textId="77777777" w:rsidR="001E6642" w:rsidRDefault="001E6642" w:rsidP="00DA6CD9">
      <w:pPr>
        <w:spacing w:after="0" w:line="240" w:lineRule="auto"/>
      </w:pPr>
      <w:r>
        <w:separator/>
      </w:r>
    </w:p>
  </w:endnote>
  <w:endnote w:type="continuationSeparator" w:id="0">
    <w:p w14:paraId="5E9CFB90" w14:textId="77777777" w:rsidR="001E6642" w:rsidRDefault="001E6642" w:rsidP="00DA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1870828443"/>
      <w:docPartObj>
        <w:docPartGallery w:val="Page Numbers (Bottom of Page)"/>
        <w:docPartUnique/>
      </w:docPartObj>
    </w:sdtPr>
    <w:sdtEndPr>
      <w:rPr>
        <w:noProof/>
      </w:rPr>
    </w:sdtEndPr>
    <w:sdtContent>
      <w:p w14:paraId="408E115B" w14:textId="47FED1BB" w:rsidR="000F7F49" w:rsidRDefault="000F7F49" w:rsidP="000F7F49">
        <w:pPr>
          <w:jc w:val="center"/>
          <w:rPr>
            <w:rFonts w:ascii="Arial" w:hAnsi="Arial" w:cs="Arial"/>
            <w:b/>
            <w:bCs/>
          </w:rPr>
        </w:pPr>
      </w:p>
      <w:p w14:paraId="55F73AA7" w14:textId="232E415B" w:rsidR="000F7F49" w:rsidRPr="009B58B9" w:rsidRDefault="000F7F49" w:rsidP="000F7F49">
        <w:pPr>
          <w:jc w:val="center"/>
          <w:rPr>
            <w:rFonts w:ascii="Arial" w:hAnsi="Arial" w:cs="Arial"/>
          </w:rPr>
        </w:pPr>
        <w:r w:rsidRPr="009B58B9">
          <w:rPr>
            <w:rFonts w:ascii="Arial" w:hAnsi="Arial" w:cs="Arial"/>
          </w:rPr>
          <w:t>This document is confidential and contains sensitive information. It should not be disclosed without permission of the court. Data protection standards must always be complied with.</w:t>
        </w:r>
      </w:p>
      <w:sdt>
        <w:sdtPr>
          <w:rPr>
            <w:rFonts w:ascii="Arial" w:hAnsi="Arial" w:cs="Arial"/>
          </w:rPr>
          <w:id w:val="-134547585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2474D5D" w14:textId="7802685F" w:rsidR="000F7F49" w:rsidRPr="00B47F68" w:rsidRDefault="00B47F68" w:rsidP="00B47F68">
                <w:pPr>
                  <w:pStyle w:val="Footer"/>
                  <w:rPr>
                    <w:rFonts w:ascii="Arial" w:hAnsi="Arial" w:cs="Arial"/>
                    <w:b/>
                    <w:bCs/>
                  </w:rPr>
                </w:pPr>
                <w:r>
                  <w:rPr>
                    <w:rFonts w:ascii="Arial" w:hAnsi="Arial" w:cs="Arial"/>
                    <w:b/>
                    <w:bCs/>
                  </w:rPr>
                  <w:t>SWET (</w:t>
                </w:r>
                <w:r w:rsidR="00E201F2">
                  <w:rPr>
                    <w:rFonts w:ascii="Arial" w:hAnsi="Arial" w:cs="Arial"/>
                    <w:b/>
                    <w:bCs/>
                  </w:rPr>
                  <w:t>12.24</w:t>
                </w:r>
                <w:r>
                  <w:rPr>
                    <w:rFonts w:ascii="Arial" w:hAnsi="Arial" w:cs="Arial"/>
                    <w:b/>
                    <w:bCs/>
                  </w:rPr>
                  <w:t xml:space="preserve">)                                                                                                          </w:t>
                </w:r>
                <w:r w:rsidR="000F7F49" w:rsidRPr="000F7F49">
                  <w:rPr>
                    <w:rFonts w:ascii="Arial" w:hAnsi="Arial" w:cs="Arial"/>
                  </w:rPr>
                  <w:t xml:space="preserve">Page </w:t>
                </w:r>
                <w:r w:rsidR="000F7F49" w:rsidRPr="000F7F49">
                  <w:rPr>
                    <w:rFonts w:ascii="Arial" w:hAnsi="Arial" w:cs="Arial"/>
                    <w:b/>
                    <w:bCs/>
                    <w:sz w:val="24"/>
                    <w:szCs w:val="24"/>
                  </w:rPr>
                  <w:fldChar w:fldCharType="begin"/>
                </w:r>
                <w:r w:rsidR="000F7F49" w:rsidRPr="000F7F49">
                  <w:rPr>
                    <w:rFonts w:ascii="Arial" w:hAnsi="Arial" w:cs="Arial"/>
                    <w:b/>
                    <w:bCs/>
                  </w:rPr>
                  <w:instrText xml:space="preserve"> PAGE </w:instrText>
                </w:r>
                <w:r w:rsidR="000F7F49" w:rsidRPr="000F7F49">
                  <w:rPr>
                    <w:rFonts w:ascii="Arial" w:hAnsi="Arial" w:cs="Arial"/>
                    <w:b/>
                    <w:bCs/>
                    <w:sz w:val="24"/>
                    <w:szCs w:val="24"/>
                  </w:rPr>
                  <w:fldChar w:fldCharType="separate"/>
                </w:r>
                <w:r w:rsidR="000F7F49">
                  <w:rPr>
                    <w:rFonts w:ascii="Arial" w:hAnsi="Arial" w:cs="Arial"/>
                    <w:b/>
                    <w:bCs/>
                    <w:sz w:val="24"/>
                    <w:szCs w:val="24"/>
                  </w:rPr>
                  <w:t>6</w:t>
                </w:r>
                <w:r w:rsidR="000F7F49" w:rsidRPr="000F7F49">
                  <w:rPr>
                    <w:rFonts w:ascii="Arial" w:hAnsi="Arial" w:cs="Arial"/>
                    <w:b/>
                    <w:bCs/>
                    <w:sz w:val="24"/>
                    <w:szCs w:val="24"/>
                  </w:rPr>
                  <w:fldChar w:fldCharType="end"/>
                </w:r>
                <w:r w:rsidR="000F7F49" w:rsidRPr="000F7F49">
                  <w:rPr>
                    <w:rFonts w:ascii="Arial" w:hAnsi="Arial" w:cs="Arial"/>
                  </w:rPr>
                  <w:t xml:space="preserve"> of </w:t>
                </w:r>
                <w:r w:rsidR="000F7F49" w:rsidRPr="000F7F49">
                  <w:rPr>
                    <w:rFonts w:ascii="Arial" w:hAnsi="Arial" w:cs="Arial"/>
                    <w:b/>
                    <w:bCs/>
                    <w:sz w:val="24"/>
                    <w:szCs w:val="24"/>
                  </w:rPr>
                  <w:fldChar w:fldCharType="begin"/>
                </w:r>
                <w:r w:rsidR="000F7F49" w:rsidRPr="000F7F49">
                  <w:rPr>
                    <w:rFonts w:ascii="Arial" w:hAnsi="Arial" w:cs="Arial"/>
                    <w:b/>
                    <w:bCs/>
                  </w:rPr>
                  <w:instrText xml:space="preserve"> NUMPAGES  </w:instrText>
                </w:r>
                <w:r w:rsidR="000F7F49" w:rsidRPr="000F7F49">
                  <w:rPr>
                    <w:rFonts w:ascii="Arial" w:hAnsi="Arial" w:cs="Arial"/>
                    <w:b/>
                    <w:bCs/>
                    <w:sz w:val="24"/>
                    <w:szCs w:val="24"/>
                  </w:rPr>
                  <w:fldChar w:fldCharType="separate"/>
                </w:r>
                <w:r w:rsidR="000F7F49">
                  <w:rPr>
                    <w:rFonts w:ascii="Arial" w:hAnsi="Arial" w:cs="Arial"/>
                    <w:b/>
                    <w:bCs/>
                    <w:sz w:val="24"/>
                    <w:szCs w:val="24"/>
                  </w:rPr>
                  <w:t>7</w:t>
                </w:r>
                <w:r w:rsidR="000F7F49" w:rsidRPr="000F7F49">
                  <w:rPr>
                    <w:rFonts w:ascii="Arial" w:hAnsi="Arial" w:cs="Arial"/>
                    <w:b/>
                    <w:bCs/>
                    <w:sz w:val="24"/>
                    <w:szCs w:val="24"/>
                  </w:rPr>
                  <w:fldChar w:fldCharType="end"/>
                </w:r>
              </w:p>
            </w:sdtContent>
          </w:sdt>
        </w:sdtContent>
      </w:sdt>
      <w:p w14:paraId="0891EEB0" w14:textId="605BF52D" w:rsidR="000F7F49" w:rsidRPr="009B58B9" w:rsidRDefault="00B57D83" w:rsidP="000F7F49">
        <w:pPr>
          <w:pStyle w:val="Footer"/>
          <w:jc w:val="right"/>
          <w:rPr>
            <w:rFonts w:ascii="Arial" w:hAnsi="Arial" w:cs="Arial"/>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82F2" w14:textId="77777777" w:rsidR="001E6642" w:rsidRDefault="001E6642" w:rsidP="00DA6CD9">
      <w:pPr>
        <w:spacing w:after="0" w:line="240" w:lineRule="auto"/>
      </w:pPr>
      <w:r>
        <w:separator/>
      </w:r>
    </w:p>
  </w:footnote>
  <w:footnote w:type="continuationSeparator" w:id="0">
    <w:p w14:paraId="7A095CEC" w14:textId="77777777" w:rsidR="001E6642" w:rsidRDefault="001E6642" w:rsidP="00DA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8DFE" w14:textId="2CEC230D" w:rsidR="009B58B9" w:rsidRDefault="0020123C">
    <w:pPr>
      <w:pStyle w:val="Header"/>
    </w:pPr>
    <w:r>
      <w:rPr>
        <w:noProof/>
      </w:rPr>
      <w:drawing>
        <wp:anchor distT="0" distB="0" distL="114300" distR="114300" simplePos="0" relativeHeight="251659264" behindDoc="1" locked="0" layoutInCell="1" allowOverlap="1" wp14:anchorId="71C0000B" wp14:editId="4E75ED08">
          <wp:simplePos x="0" y="0"/>
          <wp:positionH relativeFrom="page">
            <wp:posOffset>4808220</wp:posOffset>
          </wp:positionH>
          <wp:positionV relativeFrom="paragraph">
            <wp:posOffset>-259715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3144DA">
      <w:ptab w:relativeTo="margin" w:alignment="center" w:leader="none"/>
    </w:r>
    <w:r w:rsidR="003144DA">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8F4"/>
    <w:multiLevelType w:val="multilevel"/>
    <w:tmpl w:val="214CED24"/>
    <w:lvl w:ilvl="0">
      <w:start w:val="1"/>
      <w:numFmt w:val="decimal"/>
      <w:lvlText w:val="%1."/>
      <w:lvlJc w:val="left"/>
      <w:pPr>
        <w:ind w:left="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7F37017"/>
    <w:multiLevelType w:val="hybridMultilevel"/>
    <w:tmpl w:val="DE12DA7E"/>
    <w:lvl w:ilvl="0" w:tplc="B344A9E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730432"/>
    <w:multiLevelType w:val="hybridMultilevel"/>
    <w:tmpl w:val="DD76B52A"/>
    <w:lvl w:ilvl="0" w:tplc="64C659F0">
      <w:start w:val="2"/>
      <w:numFmt w:val="decimal"/>
      <w:pStyle w:val="Ari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F1641F"/>
    <w:multiLevelType w:val="hybridMultilevel"/>
    <w:tmpl w:val="709A4540"/>
    <w:lvl w:ilvl="0" w:tplc="14821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A4A3E84"/>
    <w:multiLevelType w:val="hybridMultilevel"/>
    <w:tmpl w:val="1EE6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1EBF"/>
    <w:multiLevelType w:val="hybridMultilevel"/>
    <w:tmpl w:val="9478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5251D"/>
    <w:multiLevelType w:val="multilevel"/>
    <w:tmpl w:val="EA30DC30"/>
    <w:lvl w:ilvl="0">
      <w:start w:val="1"/>
      <w:numFmt w:val="decimal"/>
      <w:lvlText w:val="%1."/>
      <w:lvlJc w:val="left"/>
      <w:pPr>
        <w:ind w:left="360" w:hanging="360"/>
      </w:pPr>
      <w:rPr>
        <w:rFonts w:hint="default"/>
        <w:color w:val="auto"/>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7192398"/>
    <w:multiLevelType w:val="hybridMultilevel"/>
    <w:tmpl w:val="9BE2A4C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01E3E"/>
    <w:multiLevelType w:val="hybridMultilevel"/>
    <w:tmpl w:val="BB5076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3436E"/>
    <w:multiLevelType w:val="hybridMultilevel"/>
    <w:tmpl w:val="F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5034E"/>
    <w:multiLevelType w:val="hybridMultilevel"/>
    <w:tmpl w:val="E92CD5CA"/>
    <w:lvl w:ilvl="0" w:tplc="00E4A6E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028234">
    <w:abstractNumId w:val="0"/>
  </w:num>
  <w:num w:numId="2" w16cid:durableId="1765226211">
    <w:abstractNumId w:val="5"/>
  </w:num>
  <w:num w:numId="3" w16cid:durableId="1102922656">
    <w:abstractNumId w:val="8"/>
  </w:num>
  <w:num w:numId="4" w16cid:durableId="1223902080">
    <w:abstractNumId w:val="12"/>
  </w:num>
  <w:num w:numId="5" w16cid:durableId="2053265647">
    <w:abstractNumId w:val="2"/>
  </w:num>
  <w:num w:numId="6" w16cid:durableId="819232055">
    <w:abstractNumId w:val="9"/>
  </w:num>
  <w:num w:numId="7" w16cid:durableId="205409629">
    <w:abstractNumId w:val="7"/>
  </w:num>
  <w:num w:numId="8" w16cid:durableId="1909531006">
    <w:abstractNumId w:val="4"/>
  </w:num>
  <w:num w:numId="9" w16cid:durableId="125247533">
    <w:abstractNumId w:val="6"/>
  </w:num>
  <w:num w:numId="10" w16cid:durableId="1148980765">
    <w:abstractNumId w:val="1"/>
  </w:num>
  <w:num w:numId="11" w16cid:durableId="1185316775">
    <w:abstractNumId w:val="11"/>
  </w:num>
  <w:num w:numId="12" w16cid:durableId="723329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5482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D9"/>
    <w:rsid w:val="0008329B"/>
    <w:rsid w:val="000866F3"/>
    <w:rsid w:val="00086AC7"/>
    <w:rsid w:val="000A6B06"/>
    <w:rsid w:val="000F7F49"/>
    <w:rsid w:val="00102CFB"/>
    <w:rsid w:val="00103865"/>
    <w:rsid w:val="0011502D"/>
    <w:rsid w:val="001559A8"/>
    <w:rsid w:val="001E2BD1"/>
    <w:rsid w:val="001E6642"/>
    <w:rsid w:val="0020123C"/>
    <w:rsid w:val="00212AA6"/>
    <w:rsid w:val="0024654F"/>
    <w:rsid w:val="002C06DC"/>
    <w:rsid w:val="00302284"/>
    <w:rsid w:val="003144DA"/>
    <w:rsid w:val="003148C8"/>
    <w:rsid w:val="00321CE4"/>
    <w:rsid w:val="0034443C"/>
    <w:rsid w:val="00370027"/>
    <w:rsid w:val="00382537"/>
    <w:rsid w:val="00394B40"/>
    <w:rsid w:val="00396E0B"/>
    <w:rsid w:val="003A7FF6"/>
    <w:rsid w:val="003B4B39"/>
    <w:rsid w:val="003E75F9"/>
    <w:rsid w:val="003F4BD2"/>
    <w:rsid w:val="00442CB0"/>
    <w:rsid w:val="00446FE7"/>
    <w:rsid w:val="00467F96"/>
    <w:rsid w:val="00475A02"/>
    <w:rsid w:val="0048287F"/>
    <w:rsid w:val="00496614"/>
    <w:rsid w:val="004E7497"/>
    <w:rsid w:val="0050555B"/>
    <w:rsid w:val="005335C3"/>
    <w:rsid w:val="0055053D"/>
    <w:rsid w:val="00550839"/>
    <w:rsid w:val="00591100"/>
    <w:rsid w:val="005919C6"/>
    <w:rsid w:val="00595EDB"/>
    <w:rsid w:val="005C34F3"/>
    <w:rsid w:val="006303EB"/>
    <w:rsid w:val="00653C25"/>
    <w:rsid w:val="00670627"/>
    <w:rsid w:val="006733B6"/>
    <w:rsid w:val="006C623D"/>
    <w:rsid w:val="006F48F0"/>
    <w:rsid w:val="00702229"/>
    <w:rsid w:val="0070531F"/>
    <w:rsid w:val="00707491"/>
    <w:rsid w:val="00732194"/>
    <w:rsid w:val="00753763"/>
    <w:rsid w:val="007566E6"/>
    <w:rsid w:val="00780D10"/>
    <w:rsid w:val="007B6086"/>
    <w:rsid w:val="007D24E9"/>
    <w:rsid w:val="007F1E60"/>
    <w:rsid w:val="007F68E7"/>
    <w:rsid w:val="00803DBA"/>
    <w:rsid w:val="0086762B"/>
    <w:rsid w:val="00890D8A"/>
    <w:rsid w:val="00891150"/>
    <w:rsid w:val="008B28B3"/>
    <w:rsid w:val="008B3E8A"/>
    <w:rsid w:val="008B7A2E"/>
    <w:rsid w:val="008E3EE7"/>
    <w:rsid w:val="008E53CC"/>
    <w:rsid w:val="008F54FE"/>
    <w:rsid w:val="00925C9A"/>
    <w:rsid w:val="009406A2"/>
    <w:rsid w:val="00941FEA"/>
    <w:rsid w:val="00953A5F"/>
    <w:rsid w:val="00961E17"/>
    <w:rsid w:val="0099143F"/>
    <w:rsid w:val="00993060"/>
    <w:rsid w:val="009B58B9"/>
    <w:rsid w:val="00A0541D"/>
    <w:rsid w:val="00A2137E"/>
    <w:rsid w:val="00A4120F"/>
    <w:rsid w:val="00A60DB9"/>
    <w:rsid w:val="00A62505"/>
    <w:rsid w:val="00A66260"/>
    <w:rsid w:val="00A77C6C"/>
    <w:rsid w:val="00A86E17"/>
    <w:rsid w:val="00A96148"/>
    <w:rsid w:val="00AA3B1F"/>
    <w:rsid w:val="00AE39E1"/>
    <w:rsid w:val="00AF746D"/>
    <w:rsid w:val="00B47F68"/>
    <w:rsid w:val="00B51C0F"/>
    <w:rsid w:val="00B57D83"/>
    <w:rsid w:val="00BD133C"/>
    <w:rsid w:val="00BF18FD"/>
    <w:rsid w:val="00C147CC"/>
    <w:rsid w:val="00C434A5"/>
    <w:rsid w:val="00C926B5"/>
    <w:rsid w:val="00C94C66"/>
    <w:rsid w:val="00CD224D"/>
    <w:rsid w:val="00CE5DEA"/>
    <w:rsid w:val="00D64711"/>
    <w:rsid w:val="00D66A11"/>
    <w:rsid w:val="00D82D07"/>
    <w:rsid w:val="00D86284"/>
    <w:rsid w:val="00DA2E64"/>
    <w:rsid w:val="00DA6CD9"/>
    <w:rsid w:val="00E12859"/>
    <w:rsid w:val="00E201F2"/>
    <w:rsid w:val="00E30F61"/>
    <w:rsid w:val="00E359C4"/>
    <w:rsid w:val="00E66098"/>
    <w:rsid w:val="00EA6583"/>
    <w:rsid w:val="00ED190D"/>
    <w:rsid w:val="00EE1A04"/>
    <w:rsid w:val="00EE450D"/>
    <w:rsid w:val="00EF1097"/>
    <w:rsid w:val="00F04163"/>
    <w:rsid w:val="00F104B4"/>
    <w:rsid w:val="00F12D1A"/>
    <w:rsid w:val="00F333EB"/>
    <w:rsid w:val="00F43DD9"/>
    <w:rsid w:val="00F610DD"/>
    <w:rsid w:val="00F72781"/>
    <w:rsid w:val="00F8067C"/>
    <w:rsid w:val="00F92171"/>
    <w:rsid w:val="00FA1DE5"/>
    <w:rsid w:val="00FD7619"/>
    <w:rsid w:val="00FE0B04"/>
    <w:rsid w:val="00FE74A2"/>
    <w:rsid w:val="00FF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AF21"/>
  <w15:chartTrackingRefBased/>
  <w15:docId w15:val="{1E0B670C-ECB5-4EF7-A810-117683D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F2"/>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AE39E1"/>
    <w:pPr>
      <w:spacing w:after="100"/>
      <w:ind w:left="440"/>
    </w:pPr>
    <w:rPr>
      <w:rFonts w:eastAsiaTheme="minorEastAsia" w:cs="Times New Roman"/>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733B6"/>
    <w:rPr>
      <w:sz w:val="16"/>
      <w:szCs w:val="16"/>
    </w:rPr>
  </w:style>
  <w:style w:type="paragraph" w:styleId="CommentSubject">
    <w:name w:val="annotation subject"/>
    <w:basedOn w:val="CommentText"/>
    <w:next w:val="CommentText"/>
    <w:link w:val="CommentSubjectChar"/>
    <w:uiPriority w:val="99"/>
    <w:semiHidden/>
    <w:unhideWhenUsed/>
    <w:rsid w:val="006733B6"/>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6733B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7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6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MYPJCQZ4RSCX-209147545-116</_dlc_DocId>
    <_dlc_DocIdUrl xmlns="d290fb42-85b6-45de-8ffb-8be0d8405bbf">
      <Url>https://gloucestershirecc.sharepoint.com/sites/MPGGPolicyGovernanceGroup/_layouts/15/DocIdRedir.aspx?ID=MYPJCQZ4RSCX-209147545-116</Url>
      <Description>MYPJCQZ4RSCX-209147545-116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dc966fa-4138-4b9c-b0e4-0cfe5a19203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7609-A0D1-4D50-888F-B5EFF48998FB}">
  <ds:schemaRefs>
    <ds:schemaRef ds:uri="http://purl.org/dc/terms/"/>
    <ds:schemaRef ds:uri="http://schemas.microsoft.com/office/2006/documentManagement/types"/>
    <ds:schemaRef ds:uri="f2d59970-b331-4062-a3e0-7912f70a81bb"/>
    <ds:schemaRef ds:uri="http://schemas.openxmlformats.org/package/2006/metadata/core-properties"/>
    <ds:schemaRef ds:uri="d290fb42-85b6-45de-8ffb-8be0d8405bbf"/>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856D96-157E-45EF-8B81-7835586286AB}">
  <ds:schemaRefs>
    <ds:schemaRef ds:uri="http://schemas.microsoft.com/sharepoint/events"/>
  </ds:schemaRefs>
</ds:datastoreItem>
</file>

<file path=customXml/itemProps3.xml><?xml version="1.0" encoding="utf-8"?>
<ds:datastoreItem xmlns:ds="http://schemas.openxmlformats.org/officeDocument/2006/customXml" ds:itemID="{8FCA077B-41D5-4CCB-9E70-90843C953745}">
  <ds:schemaRefs>
    <ds:schemaRef ds:uri="Microsoft.SharePoint.Taxonomy.ContentTypeSync"/>
  </ds:schemaRefs>
</ds:datastoreItem>
</file>

<file path=customXml/itemProps4.xml><?xml version="1.0" encoding="utf-8"?>
<ds:datastoreItem xmlns:ds="http://schemas.openxmlformats.org/officeDocument/2006/customXml" ds:itemID="{B0814DC1-E74A-49F2-8E7D-47E50473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57E3FA-253D-44DE-ADA6-9D42FBB9670C}">
  <ds:schemaRefs>
    <ds:schemaRef ds:uri="http://schemas.microsoft.com/sharepoint/v3/contenttype/forms"/>
  </ds:schemaRefs>
</ds:datastoreItem>
</file>

<file path=customXml/itemProps6.xml><?xml version="1.0" encoding="utf-8"?>
<ds:datastoreItem xmlns:ds="http://schemas.openxmlformats.org/officeDocument/2006/customXml" ds:itemID="{68C53F0D-6C91-4FDC-81E5-17FE2725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Dale</dc:creator>
  <cp:keywords/>
  <dc:description/>
  <cp:lastModifiedBy>KELLAWAY, Toby</cp:lastModifiedBy>
  <cp:revision>4</cp:revision>
  <dcterms:created xsi:type="dcterms:W3CDTF">2025-02-26T10:07:00Z</dcterms:created>
  <dcterms:modified xsi:type="dcterms:W3CDTF">2025-05-08T15:59:00Z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30f645ca-fa95-4bd0-b95d-c52b06940dff</vt:lpwstr>
  </property>
</Properties>
</file>