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7405" w:tblpY="240"/>
        <w:tblW w:w="0" w:type="auto"/>
        <w:tblLook w:val="04A0" w:firstRow="1" w:lastRow="0" w:firstColumn="1" w:lastColumn="0" w:noHBand="0" w:noVBand="1"/>
      </w:tblPr>
      <w:tblGrid>
        <w:gridCol w:w="3829"/>
      </w:tblGrid>
      <w:tr w:rsidR="00B4258C" w14:paraId="59383830" w14:textId="77777777" w:rsidTr="00B4258C">
        <w:trPr>
          <w:trHeight w:val="44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E2E" w14:textId="77777777" w:rsidR="00B4258C" w:rsidRDefault="00B4258C" w:rsidP="00B42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family court sitting at</w:t>
            </w:r>
          </w:p>
          <w:p w14:paraId="1546D3CE" w14:textId="77777777" w:rsidR="00B4258C" w:rsidRDefault="00B4258C" w:rsidP="00B4258C">
            <w:pPr>
              <w:pStyle w:val="Dept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cs="Arial"/>
                <w:b/>
                <w:sz w:val="36"/>
                <w:szCs w:val="36"/>
              </w:rPr>
            </w:pPr>
          </w:p>
        </w:tc>
      </w:tr>
      <w:tr w:rsidR="00B4258C" w14:paraId="41D96854" w14:textId="77777777" w:rsidTr="00B4258C">
        <w:trPr>
          <w:trHeight w:val="44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65AC" w14:textId="77777777" w:rsidR="00B4258C" w:rsidRDefault="00B4258C" w:rsidP="00B4258C">
            <w:pPr>
              <w:pStyle w:val="Dept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sz w:val="22"/>
                <w:szCs w:val="22"/>
              </w:rPr>
              <w:t>In the matter of the children act 1989</w:t>
            </w:r>
          </w:p>
        </w:tc>
      </w:tr>
    </w:tbl>
    <w:p w14:paraId="4BAA9312" w14:textId="0B42D1C0" w:rsidR="00B4258C" w:rsidRPr="00B4258C" w:rsidRDefault="00B4258C" w:rsidP="00B4258C">
      <w:pPr>
        <w:pStyle w:val="DeptBullets"/>
        <w:numPr>
          <w:ilvl w:val="0"/>
          <w:numId w:val="0"/>
        </w:numPr>
        <w:tabs>
          <w:tab w:val="left" w:pos="720"/>
        </w:tabs>
        <w:spacing w:after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Local authority </w:t>
      </w:r>
      <w:r>
        <w:rPr>
          <w:rFonts w:cs="Arial"/>
          <w:b/>
          <w:sz w:val="36"/>
          <w:szCs w:val="36"/>
        </w:rPr>
        <w:br/>
        <w:t xml:space="preserve">social work </w:t>
      </w:r>
      <w:r w:rsidRPr="002218C7">
        <w:rPr>
          <w:rFonts w:cs="Arial"/>
          <w:b/>
          <w:color w:val="000000" w:themeColor="text1"/>
          <w:sz w:val="36"/>
          <w:szCs w:val="36"/>
        </w:rPr>
        <w:t>initial</w:t>
      </w:r>
      <w:r>
        <w:rPr>
          <w:rFonts w:cs="Arial"/>
          <w:b/>
          <w:sz w:val="36"/>
          <w:szCs w:val="36"/>
        </w:rPr>
        <w:t xml:space="preserve"> evidence </w:t>
      </w:r>
      <w:r>
        <w:rPr>
          <w:rFonts w:cs="Arial"/>
          <w:b/>
          <w:sz w:val="36"/>
          <w:szCs w:val="36"/>
        </w:rPr>
        <w:br/>
        <w:t xml:space="preserve">template (SWIET) </w:t>
      </w:r>
      <w:r w:rsidRPr="002218C7">
        <w:rPr>
          <w:rFonts w:cs="Arial"/>
          <w:b/>
          <w:color w:val="000000" w:themeColor="text1"/>
          <w:sz w:val="36"/>
          <w:szCs w:val="36"/>
        </w:rPr>
        <w:t>for use in</w:t>
      </w:r>
    </w:p>
    <w:p w14:paraId="11437E70" w14:textId="6DCC24BF" w:rsidR="00B4258C" w:rsidRDefault="00B4258C" w:rsidP="00B4258C">
      <w:pPr>
        <w:pStyle w:val="DeptBullets"/>
        <w:numPr>
          <w:ilvl w:val="0"/>
          <w:numId w:val="0"/>
        </w:numPr>
        <w:tabs>
          <w:tab w:val="left" w:pos="720"/>
        </w:tabs>
        <w:spacing w:after="0"/>
        <w:rPr>
          <w:rFonts w:cs="Arial"/>
          <w:b/>
          <w:color w:val="000000" w:themeColor="text1"/>
          <w:sz w:val="36"/>
          <w:szCs w:val="36"/>
        </w:rPr>
      </w:pPr>
      <w:r w:rsidRPr="002218C7">
        <w:rPr>
          <w:rFonts w:cs="Arial"/>
          <w:b/>
          <w:color w:val="000000" w:themeColor="text1"/>
          <w:sz w:val="36"/>
          <w:szCs w:val="36"/>
        </w:rPr>
        <w:t>urgent hearings only</w:t>
      </w:r>
    </w:p>
    <w:p w14:paraId="0C4A1D05" w14:textId="77777777" w:rsidR="00B4258C" w:rsidRDefault="00B4258C" w:rsidP="00B4258C">
      <w:pPr>
        <w:pStyle w:val="DeptBullets"/>
        <w:numPr>
          <w:ilvl w:val="0"/>
          <w:numId w:val="0"/>
        </w:numPr>
        <w:tabs>
          <w:tab w:val="left" w:pos="720"/>
        </w:tabs>
        <w:spacing w:after="0"/>
        <w:rPr>
          <w:rFonts w:cs="Arial"/>
          <w:b/>
          <w:sz w:val="36"/>
          <w:szCs w:val="36"/>
        </w:rPr>
      </w:pPr>
    </w:p>
    <w:tbl>
      <w:tblPr>
        <w:tblW w:w="8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3881"/>
      </w:tblGrid>
      <w:tr w:rsidR="00DA6CD9" w:rsidRPr="002218C7" w14:paraId="41948C87" w14:textId="77777777" w:rsidTr="00B4258C">
        <w:trPr>
          <w:trHeight w:val="447"/>
        </w:trPr>
        <w:tc>
          <w:tcPr>
            <w:tcW w:w="8809" w:type="dxa"/>
            <w:gridSpan w:val="2"/>
            <w:shd w:val="clear" w:color="auto" w:fill="F2F2F2"/>
            <w:vAlign w:val="center"/>
          </w:tcPr>
          <w:p w14:paraId="62430E9D" w14:textId="77777777" w:rsidR="00DA6CD9" w:rsidRPr="002218C7" w:rsidRDefault="00DA6CD9" w:rsidP="00ED7430">
            <w:pPr>
              <w:spacing w:before="300" w:after="0" w:line="360" w:lineRule="auto"/>
              <w:contextualSpacing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Local Authority and Social Worker details</w:t>
            </w:r>
          </w:p>
        </w:tc>
      </w:tr>
      <w:tr w:rsidR="00DA6CD9" w:rsidRPr="002218C7" w14:paraId="4EB918B9" w14:textId="77777777" w:rsidTr="00B4258C">
        <w:trPr>
          <w:trHeight w:hRule="exact" w:val="491"/>
        </w:trPr>
        <w:tc>
          <w:tcPr>
            <w:tcW w:w="4928" w:type="dxa"/>
            <w:vAlign w:val="center"/>
          </w:tcPr>
          <w:p w14:paraId="7ADFFBAB" w14:textId="564FF651" w:rsidR="00DA6CD9" w:rsidRPr="002218C7" w:rsidRDefault="00F70995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Court case</w:t>
            </w:r>
            <w:r w:rsidR="00DA6CD9"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number</w:t>
            </w:r>
          </w:p>
        </w:tc>
        <w:tc>
          <w:tcPr>
            <w:tcW w:w="3881" w:type="dxa"/>
            <w:vAlign w:val="center"/>
          </w:tcPr>
          <w:p w14:paraId="7DC6CD26" w14:textId="2AF41B27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5D949B0E" w14:textId="77777777" w:rsidTr="00B4258C">
        <w:trPr>
          <w:trHeight w:hRule="exact" w:val="569"/>
        </w:trPr>
        <w:tc>
          <w:tcPr>
            <w:tcW w:w="4928" w:type="dxa"/>
            <w:vAlign w:val="center"/>
          </w:tcPr>
          <w:p w14:paraId="2DF65D08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>Filed by [local authority]</w:t>
            </w:r>
          </w:p>
        </w:tc>
        <w:tc>
          <w:tcPr>
            <w:tcW w:w="3881" w:type="dxa"/>
            <w:vAlign w:val="center"/>
          </w:tcPr>
          <w:p w14:paraId="5F5BBDFE" w14:textId="71C25EB0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3782F8A9" w14:textId="77777777" w:rsidTr="00B4258C">
        <w:trPr>
          <w:trHeight w:hRule="exact" w:val="898"/>
        </w:trPr>
        <w:tc>
          <w:tcPr>
            <w:tcW w:w="4928" w:type="dxa"/>
            <w:vAlign w:val="center"/>
          </w:tcPr>
          <w:p w14:paraId="290D4380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>This author/witness’s name, qualifications and office address</w:t>
            </w:r>
          </w:p>
        </w:tc>
        <w:tc>
          <w:tcPr>
            <w:tcW w:w="3881" w:type="dxa"/>
            <w:vAlign w:val="center"/>
          </w:tcPr>
          <w:p w14:paraId="7CE3500D" w14:textId="48B776A1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64125A3B" w14:textId="77777777" w:rsidTr="00B4258C">
        <w:trPr>
          <w:trHeight w:hRule="exact" w:val="581"/>
        </w:trPr>
        <w:tc>
          <w:tcPr>
            <w:tcW w:w="4928" w:type="dxa"/>
            <w:vAlign w:val="center"/>
          </w:tcPr>
          <w:p w14:paraId="368A41A3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>This author/witness’s Social Work England registration number</w:t>
            </w:r>
          </w:p>
        </w:tc>
        <w:tc>
          <w:tcPr>
            <w:tcW w:w="3881" w:type="dxa"/>
            <w:vAlign w:val="center"/>
          </w:tcPr>
          <w:p w14:paraId="7104E6AC" w14:textId="414EDF85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0C17FBF0" w14:textId="77777777" w:rsidTr="00B4258C">
        <w:trPr>
          <w:trHeight w:hRule="exact" w:val="581"/>
        </w:trPr>
        <w:tc>
          <w:tcPr>
            <w:tcW w:w="4928" w:type="dxa"/>
            <w:vAlign w:val="center"/>
          </w:tcPr>
          <w:p w14:paraId="2F1C6C1E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hAnsi="Arial" w:cs="Arial"/>
                <w:color w:val="000000" w:themeColor="text1"/>
              </w:rPr>
              <w:t>I have been the allocated social worker for [insert name(s)] since [date(s)]</w:t>
            </w:r>
          </w:p>
        </w:tc>
        <w:tc>
          <w:tcPr>
            <w:tcW w:w="3881" w:type="dxa"/>
            <w:vAlign w:val="center"/>
          </w:tcPr>
          <w:p w14:paraId="706C76D7" w14:textId="09E1D3C7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</w:tbl>
    <w:p w14:paraId="19554AD5" w14:textId="21487223" w:rsidR="00FE0B04" w:rsidRDefault="00FE0B04"/>
    <w:p w14:paraId="5AB3AFC4" w14:textId="77777777" w:rsidR="00953163" w:rsidRPr="00953163" w:rsidRDefault="00953163" w:rsidP="00953163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3A6AD87B" w14:textId="77777777" w:rsidR="00953163" w:rsidRPr="00953163" w:rsidRDefault="00953163" w:rsidP="00953163">
      <w:pPr>
        <w:spacing w:after="0" w:line="240" w:lineRule="auto"/>
        <w:rPr>
          <w:rFonts w:ascii="Arial" w:eastAsia="Calibri" w:hAnsi="Arial" w:cs="Arial"/>
        </w:rPr>
      </w:pPr>
      <w:r w:rsidRPr="00953163">
        <w:rPr>
          <w:rFonts w:ascii="Arial" w:eastAsia="Calibri" w:hAnsi="Arial" w:cs="Arial"/>
        </w:rPr>
        <w:t>I make this statement from my direct knowledge and from records available to me</w:t>
      </w:r>
    </w:p>
    <w:p w14:paraId="2FFFBE33" w14:textId="77777777" w:rsidR="00953163" w:rsidRPr="00953163" w:rsidRDefault="00953163" w:rsidP="00953163">
      <w:pPr>
        <w:spacing w:after="0" w:line="240" w:lineRule="auto"/>
        <w:rPr>
          <w:rFonts w:ascii="Arial" w:eastAsia="Calibri" w:hAnsi="Arial" w:cs="Arial"/>
        </w:rPr>
      </w:pPr>
    </w:p>
    <w:p w14:paraId="01308A5D" w14:textId="77777777" w:rsidR="00953163" w:rsidRPr="00953163" w:rsidRDefault="00953163" w:rsidP="00953163">
      <w:pPr>
        <w:spacing w:after="0" w:line="240" w:lineRule="auto"/>
        <w:rPr>
          <w:rFonts w:ascii="Arial" w:eastAsia="Calibri" w:hAnsi="Arial" w:cs="Arial"/>
        </w:rPr>
      </w:pPr>
      <w:r w:rsidRPr="00953163">
        <w:rPr>
          <w:rFonts w:ascii="Arial" w:eastAsia="Calibri" w:hAnsi="Arial" w:cs="Arial"/>
        </w:rPr>
        <w:t>I understand that proceedings for contempt of court may be brought against anyone who makes, or causes to be made, a false statement in a document verified by a statement of truth without an honest belief in its truth.</w:t>
      </w:r>
    </w:p>
    <w:p w14:paraId="3E38D17A" w14:textId="77777777" w:rsidR="00953163" w:rsidRPr="00953163" w:rsidRDefault="00953163" w:rsidP="00953163">
      <w:pPr>
        <w:spacing w:after="0" w:line="240" w:lineRule="auto"/>
        <w:rPr>
          <w:rFonts w:ascii="Arial" w:eastAsia="Calibri" w:hAnsi="Arial" w:cs="Arial"/>
        </w:rPr>
      </w:pPr>
    </w:p>
    <w:p w14:paraId="24C8F7EF" w14:textId="77777777" w:rsidR="00953163" w:rsidRPr="00953163" w:rsidRDefault="00953163" w:rsidP="00953163">
      <w:pPr>
        <w:spacing w:after="0" w:line="240" w:lineRule="auto"/>
        <w:rPr>
          <w:rFonts w:ascii="Arial" w:eastAsia="Calibri" w:hAnsi="Arial" w:cs="Arial"/>
        </w:rPr>
      </w:pPr>
      <w:r w:rsidRPr="00953163">
        <w:rPr>
          <w:rFonts w:ascii="Arial" w:eastAsia="Calibri" w:hAnsi="Arial" w:cs="Arial"/>
        </w:rPr>
        <w:t>I believe that the facts stated in this witness statement are true.”</w:t>
      </w:r>
    </w:p>
    <w:p w14:paraId="734F791C" w14:textId="77777777" w:rsidR="00953163" w:rsidRDefault="00953163"/>
    <w:tbl>
      <w:tblPr>
        <w:tblStyle w:val="TableGrid"/>
        <w:tblpPr w:leftFromText="180" w:rightFromText="180" w:vertAnchor="text" w:horzAnchor="page" w:tblpX="3625" w:tblpY="1202"/>
        <w:tblW w:w="0" w:type="auto"/>
        <w:tblLook w:val="04A0" w:firstRow="1" w:lastRow="0" w:firstColumn="1" w:lastColumn="0" w:noHBand="0" w:noVBand="1"/>
      </w:tblPr>
      <w:tblGrid>
        <w:gridCol w:w="7313"/>
      </w:tblGrid>
      <w:tr w:rsidR="00DA6CD9" w:rsidRPr="007D6C7B" w14:paraId="0E7B4FD5" w14:textId="77777777" w:rsidTr="00DA6CD9">
        <w:trPr>
          <w:trHeight w:val="790"/>
        </w:trPr>
        <w:tc>
          <w:tcPr>
            <w:tcW w:w="7313" w:type="dxa"/>
          </w:tcPr>
          <w:p w14:paraId="19F6071B" w14:textId="380C6FB7" w:rsidR="00DA6CD9" w:rsidRPr="007D6C7B" w:rsidRDefault="00DA6CD9" w:rsidP="00DA6CD9">
            <w:pPr>
              <w:rPr>
                <w:rFonts w:ascii="Arial" w:hAnsi="Arial" w:cs="Arial"/>
              </w:rPr>
            </w:pPr>
          </w:p>
        </w:tc>
      </w:tr>
    </w:tbl>
    <w:p w14:paraId="38817059" w14:textId="77777777" w:rsidR="00DA6CD9" w:rsidRPr="007D6C7B" w:rsidRDefault="00DA6CD9" w:rsidP="00DA6CD9">
      <w:pPr>
        <w:ind w:left="1440"/>
        <w:rPr>
          <w:rFonts w:ascii="Arial" w:hAnsi="Arial" w:cs="Arial"/>
          <w:b/>
          <w:color w:val="000000" w:themeColor="text1"/>
        </w:rPr>
      </w:pPr>
    </w:p>
    <w:p w14:paraId="6A11488A" w14:textId="77777777" w:rsidR="00DA6CD9" w:rsidRPr="007D6C7B" w:rsidRDefault="00DA6CD9">
      <w:pPr>
        <w:rPr>
          <w:rFonts w:ascii="Arial" w:hAnsi="Arial" w:cs="Arial"/>
        </w:rPr>
      </w:pPr>
      <w:r w:rsidRPr="007D6C7B">
        <w:rPr>
          <w:rFonts w:ascii="Arial" w:hAnsi="Arial" w:cs="Arial"/>
        </w:rPr>
        <w:br/>
        <w:t>Signed:</w:t>
      </w:r>
    </w:p>
    <w:p w14:paraId="35796EB8" w14:textId="52A63990" w:rsidR="00DA6CD9" w:rsidRPr="007D6C7B" w:rsidRDefault="00DA6CD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3625" w:tblpY="232"/>
        <w:tblW w:w="0" w:type="auto"/>
        <w:tblLook w:val="04A0" w:firstRow="1" w:lastRow="0" w:firstColumn="1" w:lastColumn="0" w:noHBand="0" w:noVBand="1"/>
      </w:tblPr>
      <w:tblGrid>
        <w:gridCol w:w="7313"/>
      </w:tblGrid>
      <w:tr w:rsidR="00DA6CD9" w:rsidRPr="007D6C7B" w14:paraId="65BA802E" w14:textId="77777777" w:rsidTr="00DA6CD9">
        <w:trPr>
          <w:trHeight w:val="790"/>
        </w:trPr>
        <w:tc>
          <w:tcPr>
            <w:tcW w:w="7313" w:type="dxa"/>
          </w:tcPr>
          <w:p w14:paraId="13E8D184" w14:textId="50268E14" w:rsidR="00DA6CD9" w:rsidRPr="007D6C7B" w:rsidRDefault="00DA6CD9" w:rsidP="00DA6CD9">
            <w:pPr>
              <w:rPr>
                <w:rFonts w:ascii="Arial" w:hAnsi="Arial" w:cs="Arial"/>
              </w:rPr>
            </w:pPr>
          </w:p>
        </w:tc>
      </w:tr>
    </w:tbl>
    <w:p w14:paraId="4DFB2ADE" w14:textId="77777777" w:rsidR="00DA6CD9" w:rsidRDefault="00DA6CD9">
      <w:pPr>
        <w:rPr>
          <w:rFonts w:ascii="Arial" w:hAnsi="Arial" w:cs="Arial"/>
        </w:rPr>
      </w:pPr>
    </w:p>
    <w:p w14:paraId="3B26BEF9" w14:textId="2CC890AF" w:rsidR="00DA6CD9" w:rsidRDefault="00DA6CD9">
      <w:pPr>
        <w:rPr>
          <w:rFonts w:ascii="Arial" w:hAnsi="Arial" w:cs="Arial"/>
        </w:rPr>
      </w:pPr>
      <w:r>
        <w:rPr>
          <w:rFonts w:ascii="Arial" w:hAnsi="Arial" w:cs="Arial"/>
        </w:rPr>
        <w:t>Date of completion:</w:t>
      </w:r>
    </w:p>
    <w:p w14:paraId="03CE229E" w14:textId="37C5D26F" w:rsidR="00DA6CD9" w:rsidRPr="00DA6CD9" w:rsidRDefault="00DA6C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2DAF69FF" w14:textId="1458BACC" w:rsidR="00DA6CD9" w:rsidRDefault="00DA6CD9"/>
    <w:p w14:paraId="525DADF4" w14:textId="2D34ED84" w:rsidR="00DA6CD9" w:rsidRPr="0049606B" w:rsidRDefault="0049606B" w:rsidP="0049606B">
      <w:pPr>
        <w:pStyle w:val="ListParagraph"/>
        <w:ind w:left="360"/>
        <w:jc w:val="center"/>
        <w:rPr>
          <w:rFonts w:ascii="Arial" w:hAnsi="Arial" w:cs="Arial"/>
        </w:rPr>
      </w:pPr>
      <w:r w:rsidRPr="00086AC7">
        <w:rPr>
          <w:rFonts w:ascii="Arial" w:hAnsi="Arial" w:cs="Arial"/>
          <w:b/>
          <w:bCs/>
          <w:color w:val="FF0000"/>
        </w:rPr>
        <w:t xml:space="preserve">Accompanying guidance for completing the SWET can be found here: </w:t>
      </w:r>
      <w:hyperlink r:id="rId12" w:history="1">
        <w:r w:rsidRPr="00086AC7">
          <w:rPr>
            <w:rStyle w:val="Hyperlink"/>
            <w:rFonts w:ascii="Arial" w:hAnsi="Arial" w:cs="Arial"/>
          </w:rPr>
          <w:t>https://adcs.org.uk/care/article/SWET</w:t>
        </w:r>
      </w:hyperlink>
      <w:r>
        <w:rPr>
          <w:rFonts w:ascii="Arial" w:hAnsi="Arial" w:cs="Arial"/>
        </w:rPr>
        <w:br/>
      </w:r>
    </w:p>
    <w:p w14:paraId="3BEE0753" w14:textId="77777777" w:rsidR="00DA6CD9" w:rsidRPr="002218C7" w:rsidRDefault="00DA6CD9" w:rsidP="00DA6C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Order being sought from the courts and a summary of the reasons why? </w:t>
      </w:r>
    </w:p>
    <w:p w14:paraId="3A1A2B96" w14:textId="0AFADA80" w:rsidR="00DA6CD9" w:rsidRDefault="00DA6CD9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4815"/>
        <w:gridCol w:w="4961"/>
      </w:tblGrid>
      <w:tr w:rsidR="00DA6CD9" w:rsidRPr="002218C7" w14:paraId="69E057FA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32B365A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>No Order (indicate preferred option with ‘X’)</w:t>
            </w:r>
          </w:p>
          <w:p w14:paraId="28A9D447" w14:textId="28AA2A73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16418036" w14:textId="388C272A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A6CD9" w:rsidRPr="002218C7" w14:paraId="5E4755F1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54E567A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 xml:space="preserve">Interim Supervision Order </w:t>
            </w:r>
          </w:p>
          <w:p w14:paraId="5E9C1325" w14:textId="4BD0D37E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24975FEA" w14:textId="56954BDC" w:rsidR="007D6C7B" w:rsidRPr="0055053D" w:rsidRDefault="007D6C7B" w:rsidP="007D6C7B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A6CD9" w:rsidRPr="002218C7" w14:paraId="1526F84F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5AC1E0DB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>Interim Care Order</w:t>
            </w:r>
          </w:p>
          <w:p w14:paraId="71B8F8C2" w14:textId="495847A8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602C0E21" w14:textId="24406CA9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A6CD9" w:rsidRPr="002218C7" w14:paraId="0F874193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4757B219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>Other Orders Sought</w:t>
            </w:r>
          </w:p>
          <w:p w14:paraId="1310ACE5" w14:textId="5ADC0FD1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01C57788" w14:textId="722583DB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1B6D152" w14:textId="4A4EBAE5" w:rsidR="00DA6CD9" w:rsidRDefault="00DA6CD9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64B90F" w14:textId="77777777" w:rsidR="00F81288" w:rsidRPr="00DA6CD9" w:rsidRDefault="00F81288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DA6CD9" w:rsidRPr="002218C7" w14:paraId="09EBD4BB" w14:textId="77777777" w:rsidTr="00E30F61">
        <w:trPr>
          <w:jc w:val="center"/>
        </w:trPr>
        <w:tc>
          <w:tcPr>
            <w:tcW w:w="9781" w:type="dxa"/>
            <w:shd w:val="clear" w:color="auto" w:fill="F2F2F2" w:themeFill="background1" w:themeFillShade="F2"/>
          </w:tcPr>
          <w:p w14:paraId="7D88F354" w14:textId="77777777" w:rsidR="00DA6CD9" w:rsidRPr="002218C7" w:rsidRDefault="00DA6CD9" w:rsidP="00ED7430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Reasons for an application for interim order(s): </w:t>
            </w:r>
          </w:p>
        </w:tc>
      </w:tr>
      <w:tr w:rsidR="00DA6CD9" w:rsidRPr="002218C7" w14:paraId="2F455F96" w14:textId="77777777" w:rsidTr="00E30F61">
        <w:trPr>
          <w:jc w:val="center"/>
        </w:trPr>
        <w:tc>
          <w:tcPr>
            <w:tcW w:w="9781" w:type="dxa"/>
          </w:tcPr>
          <w:p w14:paraId="374CBD1C" w14:textId="11775A22" w:rsidR="00DA6CD9" w:rsidRPr="00F176A7" w:rsidRDefault="00DA6CD9" w:rsidP="00ED7430">
            <w:pPr>
              <w:spacing w:after="120" w:line="276" w:lineRule="auto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</w:rPr>
              <w:t>Guidance</w:t>
            </w:r>
            <w:r w:rsidR="006F232A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to be over written/deleted</w:t>
            </w: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: </w:t>
            </w:r>
          </w:p>
          <w:p w14:paraId="122D4E5E" w14:textId="08D21ED9" w:rsidR="006F232A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>State the order being sought from the courts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  </w:t>
            </w:r>
          </w:p>
          <w:p w14:paraId="15FFB756" w14:textId="32041758" w:rsidR="00DA6CD9" w:rsidRPr="002218C7" w:rsidRDefault="006F232A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Explain </w:t>
            </w:r>
            <w:r w:rsidR="00DA6CD9"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why the local authority believes the threshold for immediate separation has been met by </w:t>
            </w:r>
            <w:r w:rsidR="00DA6CD9">
              <w:rPr>
                <w:rFonts w:ascii="Arial" w:hAnsi="Arial" w:cs="Arial"/>
                <w:i/>
                <w:iCs/>
                <w:color w:val="000000" w:themeColor="text1"/>
              </w:rPr>
              <w:t>outlining</w:t>
            </w:r>
            <w:r w:rsidR="00DA6CD9"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 why action is required now e.g. police protection, possible non-accidental injury, ongoing or serious incident of domestic abuse, international element or capacity to consent to Section 20 (this list is non-exhaustive)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  <w:p w14:paraId="0E2921C2" w14:textId="5DFE556F" w:rsidR="00DA6CD9" w:rsidRPr="002218C7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Detail presenting features and why the risks 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 xml:space="preserve">to the child/ren 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have moved from significant to immediate harm, plus the evidence of impact or the likelihood of impact.  </w:t>
            </w:r>
          </w:p>
          <w:p w14:paraId="5B00B5D7" w14:textId="4247E392" w:rsidR="00DA6CD9" w:rsidRPr="002218C7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>If the Public Law Outline (PLO) process has not been used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explain w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>hy not. Please refer to the social work chronology in Appendix 1, as necessary</w:t>
            </w:r>
            <w:r w:rsidR="00424B9F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  <w:p w14:paraId="2584107C" w14:textId="77777777" w:rsidR="00DA6CD9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Please also state where the child is now. </w:t>
            </w:r>
          </w:p>
          <w:p w14:paraId="454CD2F2" w14:textId="73C753D7" w:rsidR="0055053D" w:rsidRPr="007D6C7B" w:rsidRDefault="0055053D" w:rsidP="0055053D">
            <w:pPr>
              <w:spacing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336A077" w14:textId="05B2B3EA" w:rsidR="00DA6CD9" w:rsidRDefault="00DA6CD9"/>
    <w:p w14:paraId="0909AE93" w14:textId="77777777" w:rsidR="00DA6CD9" w:rsidRPr="002218C7" w:rsidRDefault="00DA6CD9" w:rsidP="00DA6C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>The impact of harm on the child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/ren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 (including an initial analysis of risk and protective factors) </w:t>
      </w:r>
    </w:p>
    <w:p w14:paraId="537AE7A9" w14:textId="77777777" w:rsidR="00DA6CD9" w:rsidRPr="002218C7" w:rsidRDefault="00DA6CD9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867" w:type="dxa"/>
        <w:jc w:val="center"/>
        <w:tblLook w:val="04A0" w:firstRow="1" w:lastRow="0" w:firstColumn="1" w:lastColumn="0" w:noHBand="0" w:noVBand="1"/>
      </w:tblPr>
      <w:tblGrid>
        <w:gridCol w:w="9867"/>
      </w:tblGrid>
      <w:tr w:rsidR="00DA6CD9" w:rsidRPr="002218C7" w14:paraId="038C2F0F" w14:textId="77777777" w:rsidTr="00E30F61">
        <w:trPr>
          <w:trHeight w:val="1402"/>
          <w:jc w:val="center"/>
        </w:trPr>
        <w:tc>
          <w:tcPr>
            <w:tcW w:w="9867" w:type="dxa"/>
          </w:tcPr>
          <w:p w14:paraId="084363FA" w14:textId="77777777" w:rsidR="006F232A" w:rsidRDefault="00DA6CD9" w:rsidP="00ED7430">
            <w:pPr>
              <w:pStyle w:val="Default"/>
              <w:rPr>
                <w:i/>
                <w:iCs/>
                <w:color w:val="FF0000"/>
                <w:sz w:val="22"/>
                <w:szCs w:val="22"/>
              </w:rPr>
            </w:pPr>
            <w:r w:rsidRPr="00F176A7">
              <w:rPr>
                <w:b/>
                <w:bCs/>
                <w:i/>
                <w:iCs/>
                <w:color w:val="FF0000"/>
                <w:sz w:val="22"/>
                <w:szCs w:val="22"/>
              </w:rPr>
              <w:t>Guidance:</w:t>
            </w:r>
            <w:r w:rsidRPr="00F176A7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10BB467E" w14:textId="1EA53D81" w:rsidR="006F232A" w:rsidRDefault="00DA6CD9" w:rsidP="006F232A">
            <w:pPr>
              <w:pStyle w:val="Default"/>
              <w:numPr>
                <w:ilvl w:val="0"/>
                <w:numId w:val="8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 xml:space="preserve">Have regard to the welfare checklist when completing this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section, namely t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>he child’s age and needs, their wishes and feelings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and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 xml:space="preserve"> the harm they have (or are at risk of) suffered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2D162952" w14:textId="47546CA4" w:rsidR="00DA6CD9" w:rsidRPr="00931B6A" w:rsidRDefault="00DA6CD9" w:rsidP="00931B6A">
            <w:pPr>
              <w:pStyle w:val="Default"/>
              <w:numPr>
                <w:ilvl w:val="0"/>
                <w:numId w:val="8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State h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 xml:space="preserve">ow capable their parents, or wider family members are, in meeting their needs. </w:t>
            </w:r>
          </w:p>
          <w:p w14:paraId="4422B970" w14:textId="77777777" w:rsidR="0055053D" w:rsidRDefault="0055053D" w:rsidP="00ED7430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463BE9FB" w14:textId="40E85A4A" w:rsidR="008965D0" w:rsidRPr="002218C7" w:rsidRDefault="008965D0" w:rsidP="00ED7430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ACD8E6" w14:textId="17AD60D8" w:rsidR="00DA6CD9" w:rsidRDefault="00DA6CD9"/>
    <w:p w14:paraId="7169008E" w14:textId="6447295E" w:rsidR="00F853D2" w:rsidRDefault="00F853D2"/>
    <w:p w14:paraId="190AD6A3" w14:textId="4FD8FCBC" w:rsidR="00F853D2" w:rsidRDefault="00F853D2"/>
    <w:p w14:paraId="5264AA1D" w14:textId="7ADEF100" w:rsidR="00F853D2" w:rsidRDefault="00F853D2"/>
    <w:p w14:paraId="55D07E5E" w14:textId="77777777" w:rsidR="00F853D2" w:rsidRDefault="00F853D2"/>
    <w:p w14:paraId="3C156410" w14:textId="77777777" w:rsidR="00DA6CD9" w:rsidRPr="002218C7" w:rsidRDefault="00DA6CD9" w:rsidP="00DA6CD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 xml:space="preserve">Initial analysis of the evidence of wider family and friend’s capabilities to meet the needs of the child/ren </w:t>
      </w:r>
    </w:p>
    <w:tbl>
      <w:tblPr>
        <w:tblStyle w:val="TableGrid"/>
        <w:tblW w:w="9883" w:type="dxa"/>
        <w:jc w:val="center"/>
        <w:tblLook w:val="04A0" w:firstRow="1" w:lastRow="0" w:firstColumn="1" w:lastColumn="0" w:noHBand="0" w:noVBand="1"/>
      </w:tblPr>
      <w:tblGrid>
        <w:gridCol w:w="9883"/>
      </w:tblGrid>
      <w:tr w:rsidR="00DA6CD9" w:rsidRPr="002218C7" w14:paraId="444460BC" w14:textId="77777777" w:rsidTr="00E30F61">
        <w:trPr>
          <w:trHeight w:val="1640"/>
          <w:jc w:val="center"/>
        </w:trPr>
        <w:tc>
          <w:tcPr>
            <w:tcW w:w="9883" w:type="dxa"/>
          </w:tcPr>
          <w:p w14:paraId="6E25D241" w14:textId="77777777" w:rsidR="006F232A" w:rsidRDefault="00DA6CD9" w:rsidP="00ED7430">
            <w:pPr>
              <w:pStyle w:val="Default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F176A7">
              <w:rPr>
                <w:b/>
                <w:i/>
                <w:iCs/>
                <w:color w:val="FF0000"/>
                <w:sz w:val="22"/>
                <w:szCs w:val="22"/>
              </w:rPr>
              <w:lastRenderedPageBreak/>
              <w:t>Guidance:</w:t>
            </w:r>
            <w:r w:rsidRPr="00F176A7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7894EE6C" w14:textId="77777777" w:rsidR="006F232A" w:rsidRPr="006F232A" w:rsidRDefault="00DA6CD9" w:rsidP="006F232A">
            <w:pPr>
              <w:pStyle w:val="Default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>Reference any work undertaken with the parents, child</w:t>
            </w:r>
            <w:r w:rsidR="006F232A">
              <w:rPr>
                <w:bCs/>
                <w:i/>
                <w:iCs/>
                <w:color w:val="000000" w:themeColor="text1"/>
                <w:sz w:val="22"/>
                <w:szCs w:val="22"/>
              </w:rPr>
              <w:t>/</w:t>
            </w: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ren and the wider family. </w:t>
            </w:r>
          </w:p>
          <w:p w14:paraId="7D987CF2" w14:textId="4202BAFB" w:rsidR="006F232A" w:rsidRPr="006F232A" w:rsidRDefault="00DA6CD9" w:rsidP="006F232A">
            <w:pPr>
              <w:pStyle w:val="Default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>Note any assessments that have been completed or that are in progress and</w:t>
            </w:r>
            <w:r w:rsidR="006F232A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any</w:t>
            </w: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relevant interventions along with the effectiveness of this activity. </w:t>
            </w:r>
          </w:p>
          <w:p w14:paraId="1BAC9B5F" w14:textId="048BADD5" w:rsidR="00DA6CD9" w:rsidRPr="002218C7" w:rsidRDefault="00DA6CD9" w:rsidP="006F232A">
            <w:pPr>
              <w:pStyle w:val="Default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Ensure 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>rationale for maintaining contact / family time with anyone mentioned here is included.</w:t>
            </w:r>
          </w:p>
          <w:p w14:paraId="47D15205" w14:textId="2C227F72" w:rsidR="008965D0" w:rsidRPr="002218C7" w:rsidRDefault="008965D0" w:rsidP="00AA1C7C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303C8321" w14:textId="77777777" w:rsidR="00F60089" w:rsidRPr="00F853D2" w:rsidRDefault="00F60089" w:rsidP="00F853D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2E826F" w14:textId="1F001978" w:rsidR="00DA6CD9" w:rsidRPr="002218C7" w:rsidRDefault="00DA6CD9" w:rsidP="00DA6C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Realistic placement option(s) </w:t>
      </w:r>
    </w:p>
    <w:p w14:paraId="5D4EAD52" w14:textId="77777777" w:rsidR="00DA6CD9" w:rsidRPr="002218C7" w:rsidRDefault="00DA6CD9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DA6CD9" w:rsidRPr="002218C7" w14:paraId="1BFFC6C1" w14:textId="77777777" w:rsidTr="00E30F61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2E5C0A31" w14:textId="77777777" w:rsidR="00DA6CD9" w:rsidRPr="002218C7" w:rsidRDefault="00DA6CD9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bCs/>
                <w:color w:val="000000" w:themeColor="text1"/>
              </w:rPr>
              <w:t>The preferred and proposed placement option for [child] is [placement]</w:t>
            </w:r>
          </w:p>
        </w:tc>
      </w:tr>
      <w:tr w:rsidR="00DA6CD9" w:rsidRPr="002218C7" w14:paraId="01625FEE" w14:textId="77777777" w:rsidTr="00E30F61">
        <w:trPr>
          <w:trHeight w:val="1309"/>
          <w:jc w:val="center"/>
        </w:trPr>
        <w:tc>
          <w:tcPr>
            <w:tcW w:w="9891" w:type="dxa"/>
          </w:tcPr>
          <w:p w14:paraId="34FEA772" w14:textId="77777777" w:rsidR="00DA6CD9" w:rsidRPr="002218C7" w:rsidRDefault="00DA6CD9" w:rsidP="00ED7430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F176A7">
              <w:rPr>
                <w:rFonts w:ascii="Arial" w:hAnsi="Arial" w:cs="Arial"/>
                <w:b/>
                <w:i/>
                <w:iCs/>
                <w:color w:val="FF0000"/>
              </w:rPr>
              <w:t xml:space="preserve">Guidance: </w:t>
            </w:r>
            <w:r w:rsidRPr="002218C7">
              <w:rPr>
                <w:rFonts w:ascii="Arial" w:hAnsi="Arial" w:cs="Arial"/>
                <w:bCs/>
                <w:i/>
                <w:iCs/>
                <w:color w:val="000000" w:themeColor="text1"/>
              </w:rPr>
              <w:t>Include a brief analysis of the impact on the child of the preferred placement option and how parents and carers will be supported after the move.</w:t>
            </w:r>
          </w:p>
          <w:p w14:paraId="286A9AEE" w14:textId="4975A55A" w:rsidR="00DA6CD9" w:rsidRDefault="00DA6CD9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15550D3" w14:textId="77777777" w:rsidR="008965D0" w:rsidRPr="002218C7" w:rsidRDefault="008965D0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CC66020" w14:textId="187A8B27" w:rsidR="00DA6CD9" w:rsidRPr="002218C7" w:rsidRDefault="00DA6CD9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342FA1E" w14:textId="60EE7E4C" w:rsidR="0055053D" w:rsidRPr="00A37380" w:rsidRDefault="009D1954" w:rsidP="00A37380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br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5. </w:t>
      </w:r>
      <w:r w:rsidR="00DA6CD9" w:rsidRPr="00DA6CD9">
        <w:rPr>
          <w:rFonts w:ascii="Arial" w:hAnsi="Arial" w:cs="Arial"/>
          <w:b/>
          <w:color w:val="000000" w:themeColor="text1"/>
          <w:sz w:val="24"/>
          <w:szCs w:val="24"/>
        </w:rPr>
        <w:t>The range of views of other parties</w:t>
      </w:r>
    </w:p>
    <w:p w14:paraId="7B61E3D5" w14:textId="06320AAA" w:rsidR="00DA6CD9" w:rsidRDefault="00DA6CD9" w:rsidP="0055053D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55053D">
        <w:rPr>
          <w:rFonts w:ascii="Arial" w:hAnsi="Arial" w:cs="Arial"/>
          <w:b/>
          <w:i/>
          <w:iCs/>
          <w:noProof/>
          <w:color w:val="FF0000"/>
        </w:rPr>
        <w:t>Guidance:</w:t>
      </w:r>
      <w:r w:rsidRPr="0055053D">
        <w:rPr>
          <w:rFonts w:ascii="Arial" w:hAnsi="Arial" w:cs="Arial"/>
          <w:bCs/>
          <w:i/>
          <w:iCs/>
          <w:noProof/>
          <w:color w:val="FF0000"/>
        </w:rPr>
        <w:t xml:space="preserve"> </w:t>
      </w:r>
      <w:r w:rsidRPr="0055053D">
        <w:rPr>
          <w:rFonts w:ascii="Arial" w:hAnsi="Arial" w:cs="Arial"/>
          <w:bCs/>
          <w:i/>
          <w:iCs/>
          <w:noProof/>
          <w:color w:val="000000" w:themeColor="text1"/>
        </w:rPr>
        <w:t>This section has an important opinion-sharing purpose. Set out and analyse the individual’s views about what should happen for the child/children in the future. Stick to the known facts and w</w:t>
      </w:r>
      <w:r w:rsidRPr="0055053D">
        <w:rPr>
          <w:rFonts w:ascii="Arial" w:hAnsi="Arial" w:cs="Arial"/>
          <w:i/>
          <w:iCs/>
          <w:color w:val="000000" w:themeColor="text1"/>
        </w:rPr>
        <w:t xml:space="preserve">here possible, give an indication of whether the facts of the case are accepted or contested. </w:t>
      </w:r>
      <w:r w:rsidR="00467712">
        <w:rPr>
          <w:rFonts w:ascii="Arial" w:eastAsia="Times New Roman" w:hAnsi="Arial" w:cs="Arial"/>
          <w:i/>
          <w:iCs/>
          <w:noProof/>
          <w:color w:val="FF0000"/>
        </w:rPr>
        <w:t xml:space="preserve">[This guidance text </w:t>
      </w:r>
      <w:r w:rsidR="00467712" w:rsidRPr="0007255E">
        <w:rPr>
          <w:rFonts w:ascii="Arial" w:eastAsia="Times New Roman" w:hAnsi="Arial" w:cs="Arial"/>
          <w:i/>
          <w:iCs/>
          <w:noProof/>
          <w:color w:val="FF0000"/>
          <w:highlight w:val="yellow"/>
        </w:rPr>
        <w:t>can</w:t>
      </w:r>
      <w:r w:rsidR="00467712">
        <w:rPr>
          <w:rFonts w:ascii="Arial" w:eastAsia="Times New Roman" w:hAnsi="Arial" w:cs="Arial"/>
          <w:i/>
          <w:iCs/>
          <w:noProof/>
          <w:color w:val="FF0000"/>
        </w:rPr>
        <w:t xml:space="preserve"> be deleted before submitting the completed template to the court].</w:t>
      </w:r>
    </w:p>
    <w:p w14:paraId="060F2CD6" w14:textId="77777777" w:rsidR="0055053D" w:rsidRPr="0055053D" w:rsidRDefault="0055053D" w:rsidP="0055053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5D7C687A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6AB283EF" w14:textId="4086A608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1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Views of the child</w:t>
            </w:r>
            <w:r w:rsidR="006F232A">
              <w:rPr>
                <w:rFonts w:ascii="Arial" w:hAnsi="Arial" w:cs="Arial"/>
                <w:b/>
                <w:noProof/>
                <w:color w:val="000000" w:themeColor="text1"/>
              </w:rPr>
              <w:t>/ren</w:t>
            </w:r>
          </w:p>
        </w:tc>
      </w:tr>
      <w:tr w:rsidR="00E30F61" w:rsidRPr="002218C7" w14:paraId="54E519C7" w14:textId="77777777" w:rsidTr="00ED7430">
        <w:trPr>
          <w:trHeight w:val="1309"/>
          <w:jc w:val="center"/>
        </w:trPr>
        <w:tc>
          <w:tcPr>
            <w:tcW w:w="9891" w:type="dxa"/>
          </w:tcPr>
          <w:p w14:paraId="23038C68" w14:textId="24D4B6B8" w:rsidR="00E30F61" w:rsidRPr="0055053D" w:rsidRDefault="00E30F61" w:rsidP="00E30F6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bCs/>
                <w:i/>
                <w:iCs/>
                <w:color w:val="FF0000"/>
              </w:rPr>
              <w:t>Guidance</w:t>
            </w:r>
            <w:r w:rsidRPr="0055053D">
              <w:rPr>
                <w:rFonts w:ascii="Arial" w:hAnsi="Arial" w:cs="Arial"/>
                <w:i/>
                <w:iCs/>
                <w:color w:val="000000" w:themeColor="text1"/>
              </w:rPr>
              <w:t>: In addition to the child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>/ren</w:t>
            </w:r>
            <w:r w:rsidRPr="0055053D">
              <w:rPr>
                <w:rFonts w:ascii="Arial" w:hAnsi="Arial" w:cs="Arial"/>
                <w:i/>
                <w:iCs/>
                <w:color w:val="000000" w:themeColor="text1"/>
              </w:rPr>
              <w:t>’s views, use this space to provide an initial indication of the appropriate level of the child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>/ren</w:t>
            </w:r>
            <w:r w:rsidRPr="0055053D">
              <w:rPr>
                <w:rFonts w:ascii="Arial" w:hAnsi="Arial" w:cs="Arial"/>
                <w:i/>
                <w:iCs/>
                <w:color w:val="000000" w:themeColor="text1"/>
              </w:rPr>
              <w:t>’s involvement in the court case, with reasons.</w:t>
            </w:r>
          </w:p>
          <w:p w14:paraId="6B2EE0B6" w14:textId="77777777" w:rsidR="00E30F61" w:rsidRPr="002218C7" w:rsidRDefault="00E30F61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06F9CF5" w14:textId="303914FC" w:rsidR="00E30F61" w:rsidRPr="002218C7" w:rsidRDefault="00E30F61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7BA6791" w14:textId="5B783A76" w:rsidR="00DA6CD9" w:rsidRPr="00E30F61" w:rsidRDefault="00DA6CD9" w:rsidP="00DA6CD9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3946C77F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4C6AD3A9" w14:textId="72CEC555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2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Mother’s views (include full name and date of birth)</w:t>
            </w:r>
          </w:p>
        </w:tc>
      </w:tr>
      <w:tr w:rsidR="00E30F61" w:rsidRPr="002218C7" w14:paraId="413F92D3" w14:textId="77777777" w:rsidTr="00ED7430">
        <w:trPr>
          <w:trHeight w:val="1309"/>
          <w:jc w:val="center"/>
        </w:trPr>
        <w:tc>
          <w:tcPr>
            <w:tcW w:w="9891" w:type="dxa"/>
          </w:tcPr>
          <w:p w14:paraId="5724FE60" w14:textId="18E6DBC5" w:rsidR="00E30F61" w:rsidRPr="002218C7" w:rsidRDefault="00E30F61" w:rsidP="00E30F6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ADF380D" w14:textId="58C36438" w:rsidR="00E30F61" w:rsidRDefault="00E30F61" w:rsidP="00DA6CD9"/>
    <w:p w14:paraId="5AE89B79" w14:textId="28A156B6" w:rsidR="00A63C10" w:rsidRDefault="00A63C10" w:rsidP="00DA6CD9"/>
    <w:p w14:paraId="50885138" w14:textId="18A0A7AA" w:rsidR="00A63C10" w:rsidRDefault="00A63C10" w:rsidP="00DA6CD9"/>
    <w:p w14:paraId="664CE1D3" w14:textId="77777777" w:rsidR="00A63C10" w:rsidRDefault="00A63C10" w:rsidP="00DA6CD9"/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40BBDD53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066A8D50" w14:textId="6AAA0CB9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3 Father’s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views (include full name and date of birth)</w:t>
            </w:r>
          </w:p>
        </w:tc>
      </w:tr>
      <w:tr w:rsidR="00E30F61" w:rsidRPr="002218C7" w14:paraId="428B7438" w14:textId="77777777" w:rsidTr="00ED7430">
        <w:trPr>
          <w:trHeight w:val="1309"/>
          <w:jc w:val="center"/>
        </w:trPr>
        <w:tc>
          <w:tcPr>
            <w:tcW w:w="9891" w:type="dxa"/>
          </w:tcPr>
          <w:p w14:paraId="43738A3F" w14:textId="6B89CE55" w:rsidR="00E30F61" w:rsidRPr="002218C7" w:rsidRDefault="00E30F61" w:rsidP="00E30F6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DA8FC3B" w14:textId="77777777" w:rsidR="005B7485" w:rsidRDefault="005B7485" w:rsidP="00DA6CD9"/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3FD1260F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32ECC1BC" w14:textId="56FE5D68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4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Views of wider family members (include full name and date of birth)</w:t>
            </w:r>
          </w:p>
        </w:tc>
      </w:tr>
      <w:tr w:rsidR="00E30F61" w:rsidRPr="002218C7" w14:paraId="1F95E2AA" w14:textId="77777777" w:rsidTr="00ED7430">
        <w:trPr>
          <w:trHeight w:val="1309"/>
          <w:jc w:val="center"/>
        </w:trPr>
        <w:tc>
          <w:tcPr>
            <w:tcW w:w="9891" w:type="dxa"/>
          </w:tcPr>
          <w:p w14:paraId="132F7B32" w14:textId="20BD94CF" w:rsidR="00E30F61" w:rsidRPr="002218C7" w:rsidRDefault="00E30F61" w:rsidP="00E30F6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1EAE499" w14:textId="77777777" w:rsidR="00F60089" w:rsidRDefault="00F60089" w:rsidP="00F60089">
      <w:pPr>
        <w:pStyle w:val="ListParagraph"/>
        <w:tabs>
          <w:tab w:val="left" w:pos="142"/>
        </w:tabs>
        <w:ind w:left="360"/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</w:p>
    <w:p w14:paraId="58DDEADD" w14:textId="54E2F557" w:rsidR="00DA6CD9" w:rsidRPr="00DA6CD9" w:rsidRDefault="00DA6CD9" w:rsidP="00DA6CD9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DA6CD9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>The family time / contact plan</w:t>
      </w:r>
    </w:p>
    <w:p w14:paraId="54881001" w14:textId="7BB61191" w:rsidR="00DA6CD9" w:rsidRDefault="00DA6CD9" w:rsidP="00FF7F05">
      <w:pPr>
        <w:tabs>
          <w:tab w:val="left" w:pos="142"/>
        </w:tabs>
        <w:spacing w:line="240" w:lineRule="auto"/>
        <w:rPr>
          <w:rFonts w:ascii="Arial" w:hAnsi="Arial" w:cs="Arial"/>
          <w:bCs/>
          <w:color w:val="000000" w:themeColor="text1"/>
          <w:lang w:eastAsia="en-GB"/>
        </w:rPr>
      </w:pPr>
      <w:r w:rsidRPr="002218C7">
        <w:rPr>
          <w:rFonts w:ascii="Arial" w:hAnsi="Arial" w:cs="Arial"/>
          <w:bCs/>
          <w:color w:val="000000" w:themeColor="text1"/>
          <w:lang w:eastAsia="en-GB"/>
        </w:rPr>
        <w:t xml:space="preserve">The </w:t>
      </w:r>
      <w:r>
        <w:rPr>
          <w:rFonts w:ascii="Arial" w:hAnsi="Arial" w:cs="Arial"/>
          <w:bCs/>
          <w:color w:val="000000" w:themeColor="text1"/>
          <w:lang w:eastAsia="en-GB"/>
        </w:rPr>
        <w:t xml:space="preserve">family time / </w:t>
      </w:r>
      <w:r w:rsidRPr="002218C7">
        <w:rPr>
          <w:rFonts w:ascii="Arial" w:hAnsi="Arial" w:cs="Arial"/>
          <w:bCs/>
          <w:color w:val="000000" w:themeColor="text1"/>
          <w:lang w:eastAsia="en-GB"/>
        </w:rPr>
        <w:t>contact plan should seek to involve siblings and others with whom the child has a significant relationship.  It must be kept under review as circumstances change.</w:t>
      </w:r>
    </w:p>
    <w:tbl>
      <w:tblPr>
        <w:tblStyle w:val="TableGrid"/>
        <w:tblW w:w="9883" w:type="dxa"/>
        <w:jc w:val="center"/>
        <w:tblLook w:val="04A0" w:firstRow="1" w:lastRow="0" w:firstColumn="1" w:lastColumn="0" w:noHBand="0" w:noVBand="1"/>
      </w:tblPr>
      <w:tblGrid>
        <w:gridCol w:w="9883"/>
      </w:tblGrid>
      <w:tr w:rsidR="00E30F61" w:rsidRPr="002218C7" w14:paraId="10B12A44" w14:textId="77777777" w:rsidTr="00ED7430">
        <w:trPr>
          <w:trHeight w:val="1640"/>
          <w:jc w:val="center"/>
        </w:trPr>
        <w:tc>
          <w:tcPr>
            <w:tcW w:w="9883" w:type="dxa"/>
          </w:tcPr>
          <w:p w14:paraId="3D9E5C9B" w14:textId="59BB3EF7" w:rsidR="006F232A" w:rsidRDefault="00E30F61" w:rsidP="00E30F6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 w:rsidRPr="00F176A7">
              <w:rPr>
                <w:rFonts w:ascii="Arial" w:hAnsi="Arial" w:cs="Arial"/>
                <w:b/>
                <w:i/>
                <w:iCs/>
                <w:color w:val="FF0000"/>
                <w:lang w:eastAsia="en-GB"/>
              </w:rPr>
              <w:t>Guidance:</w:t>
            </w:r>
            <w:r w:rsidRPr="00F176A7">
              <w:rPr>
                <w:rFonts w:ascii="Arial" w:hAnsi="Arial" w:cs="Arial"/>
                <w:bCs/>
                <w:i/>
                <w:iCs/>
                <w:color w:val="FF0000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Detail initial arrangements for each child including:</w:t>
            </w:r>
            <w:r w:rsidRPr="00586B6D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</w:p>
          <w:p w14:paraId="7F6B6CDB" w14:textId="77777777" w:rsidR="006F232A" w:rsidRDefault="006F232A" w:rsidP="00E30F6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</w:p>
          <w:p w14:paraId="4649BCF8" w14:textId="76C68CF7" w:rsidR="0089552C" w:rsidRDefault="006F232A" w:rsidP="006F232A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W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ho contact is with plus their relationship to the child</w:t>
            </w:r>
            <w:r w:rsidR="0089552C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/ren.</w:t>
            </w:r>
          </w:p>
          <w:p w14:paraId="7E309A08" w14:textId="27B9C44B" w:rsidR="006F232A" w:rsidRDefault="0089552C" w:rsidP="006F232A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The proposed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frequency and duration</w:t>
            </w:r>
            <w:r w:rsid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.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</w:p>
          <w:p w14:paraId="625812C4" w14:textId="47A8F91C" w:rsidR="00E30F61" w:rsidRPr="006F232A" w:rsidRDefault="006F232A" w:rsidP="006F232A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W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hether support or supervision is required to facilitate family time</w:t>
            </w:r>
            <w:r w:rsidR="0089552C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activities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.</w:t>
            </w:r>
          </w:p>
          <w:p w14:paraId="171EB923" w14:textId="24027B7A" w:rsidR="00E30F61" w:rsidRPr="002218C7" w:rsidRDefault="00E30F61" w:rsidP="00ED7430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56DB7607" w14:textId="77777777" w:rsidR="00E30F61" w:rsidRPr="00E30F61" w:rsidRDefault="00E30F61" w:rsidP="00E30F61">
      <w:pPr>
        <w:tabs>
          <w:tab w:val="left" w:pos="142"/>
        </w:tabs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</w:p>
    <w:p w14:paraId="087B87FE" w14:textId="4F06E712" w:rsidR="00DA6CD9" w:rsidRDefault="00DA6CD9" w:rsidP="00E30F61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>Statement of procedural fairness</w:t>
      </w:r>
    </w:p>
    <w:tbl>
      <w:tblPr>
        <w:tblStyle w:val="TableGrid"/>
        <w:tblW w:w="9883" w:type="dxa"/>
        <w:jc w:val="center"/>
        <w:tblLook w:val="04A0" w:firstRow="1" w:lastRow="0" w:firstColumn="1" w:lastColumn="0" w:noHBand="0" w:noVBand="1"/>
      </w:tblPr>
      <w:tblGrid>
        <w:gridCol w:w="9883"/>
      </w:tblGrid>
      <w:tr w:rsidR="00E30F61" w:rsidRPr="002218C7" w14:paraId="42A90D5D" w14:textId="77777777" w:rsidTr="00ED7430">
        <w:trPr>
          <w:trHeight w:val="1640"/>
          <w:jc w:val="center"/>
        </w:trPr>
        <w:tc>
          <w:tcPr>
            <w:tcW w:w="9883" w:type="dxa"/>
          </w:tcPr>
          <w:p w14:paraId="2657DF9B" w14:textId="77777777" w:rsidR="006F232A" w:rsidRDefault="00E30F61" w:rsidP="00E30F61">
            <w:pPr>
              <w:pStyle w:val="NoSpacing"/>
              <w:rPr>
                <w:rFonts w:ascii="Arial" w:hAnsi="Arial" w:cs="Arial"/>
                <w:i/>
                <w:iCs/>
                <w:color w:val="FF0000"/>
                <w:lang w:eastAsia="en-GB"/>
              </w:rPr>
            </w:pP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  <w:lang w:eastAsia="en-GB"/>
              </w:rPr>
              <w:t>Guidance</w:t>
            </w:r>
            <w:r w:rsidR="006F232A">
              <w:rPr>
                <w:rFonts w:ascii="Arial" w:hAnsi="Arial" w:cs="Arial"/>
                <w:b/>
                <w:bCs/>
                <w:i/>
                <w:iCs/>
                <w:color w:val="FF0000"/>
                <w:lang w:eastAsia="en-GB"/>
              </w:rPr>
              <w:t xml:space="preserve"> to be deleted/overwritten</w:t>
            </w: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  <w:lang w:eastAsia="en-GB"/>
              </w:rPr>
              <w:t>:</w:t>
            </w:r>
            <w:r w:rsidRPr="00F176A7">
              <w:rPr>
                <w:rFonts w:ascii="Arial" w:hAnsi="Arial" w:cs="Arial"/>
                <w:i/>
                <w:iCs/>
                <w:color w:val="FF0000"/>
                <w:lang w:eastAsia="en-GB"/>
              </w:rPr>
              <w:t xml:space="preserve"> </w:t>
            </w:r>
          </w:p>
          <w:p w14:paraId="2C7F3B9C" w14:textId="77777777" w:rsidR="006F232A" w:rsidRDefault="006F232A" w:rsidP="00E30F61">
            <w:pPr>
              <w:pStyle w:val="NoSpacing"/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</w:p>
          <w:p w14:paraId="478ABEC4" w14:textId="77777777" w:rsidR="006F232A" w:rsidRDefault="00E30F61" w:rsidP="006F232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 w:rsidRPr="00F75A00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Confirm here that the local authority’s concerns and the contents of this statement have been communicated to the child/ren, mother, father, and significant others, 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and</w:t>
            </w:r>
            <w:r w:rsidRPr="00F75A00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 how this has been communicated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. </w:t>
            </w:r>
          </w:p>
          <w:p w14:paraId="1AD3D1E0" w14:textId="77777777" w:rsidR="006F232A" w:rsidRDefault="00E30F61" w:rsidP="006F232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State 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whether the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se concerns have been understood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 and how the contents of this statement have been shared with them.  </w:t>
            </w:r>
          </w:p>
          <w:p w14:paraId="11957D00" w14:textId="30C54423" w:rsidR="00E30F61" w:rsidRPr="00DA6CD9" w:rsidRDefault="00E30F61" w:rsidP="006F232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If not, 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please be explicit about attempts to engage and detail here any help that has been provided, or will be provided, in order to support participation 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e.g. is an advocate or interpreter required?</w:t>
            </w:r>
          </w:p>
          <w:p w14:paraId="4D189215" w14:textId="3204828F" w:rsidR="00F12D1A" w:rsidRPr="002218C7" w:rsidRDefault="00F12D1A" w:rsidP="00AA1C7C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43D0CD0F" w14:textId="3C579D74" w:rsidR="00DA6CD9" w:rsidRDefault="00DA6CD9" w:rsidP="00DA6CD9"/>
    <w:p w14:paraId="66883843" w14:textId="41BEC3C9" w:rsidR="00DA6CD9" w:rsidRPr="0055053D" w:rsidRDefault="00DA6CD9" w:rsidP="00DA6CD9">
      <w:pPr>
        <w:jc w:val="center"/>
        <w:rPr>
          <w:b/>
          <w:bCs/>
          <w:sz w:val="28"/>
          <w:szCs w:val="28"/>
        </w:rPr>
      </w:pPr>
      <w:r w:rsidRPr="0055053D">
        <w:rPr>
          <w:rFonts w:ascii="Arial" w:hAnsi="Arial" w:cs="Arial"/>
          <w:b/>
          <w:bCs/>
          <w:color w:val="FF0000"/>
          <w:sz w:val="28"/>
          <w:szCs w:val="28"/>
        </w:rPr>
        <w:t>[</w:t>
      </w:r>
      <w:r w:rsidR="00F12D1A" w:rsidRPr="0055053D">
        <w:rPr>
          <w:rFonts w:ascii="Arial" w:hAnsi="Arial" w:cs="Arial"/>
          <w:b/>
          <w:bCs/>
          <w:color w:val="FF0000"/>
          <w:sz w:val="28"/>
          <w:szCs w:val="28"/>
        </w:rPr>
        <w:t>All g</w:t>
      </w:r>
      <w:r w:rsidRPr="0055053D">
        <w:rPr>
          <w:rFonts w:ascii="Arial" w:hAnsi="Arial" w:cs="Arial"/>
          <w:b/>
          <w:bCs/>
          <w:color w:val="FF0000"/>
          <w:sz w:val="28"/>
          <w:szCs w:val="28"/>
        </w:rPr>
        <w:t>uidance text to be deleted before submitting to the court]</w:t>
      </w:r>
    </w:p>
    <w:p w14:paraId="35AA7E4D" w14:textId="68BC2A7C" w:rsidR="00DA6CD9" w:rsidRDefault="00DA6CD9" w:rsidP="00DA6CD9"/>
    <w:p w14:paraId="29416032" w14:textId="352A06F7" w:rsidR="00931B6A" w:rsidRDefault="00931B6A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59F7B7" w14:textId="77777777" w:rsidR="00A63C10" w:rsidRDefault="00A63C10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8B4BCB" w14:textId="3B126281" w:rsidR="00DA6CD9" w:rsidRPr="002218C7" w:rsidRDefault="00DA6CD9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>APPENDIX 1</w:t>
      </w:r>
      <w:r w:rsidR="00903DAB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The social work chronology </w:t>
      </w:r>
    </w:p>
    <w:p w14:paraId="37E7A10F" w14:textId="77777777" w:rsidR="00DA6CD9" w:rsidRPr="008D0C5D" w:rsidRDefault="00DA6CD9" w:rsidP="00DA6CD9">
      <w:pPr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noProof/>
          <w:color w:val="000000" w:themeColor="text1"/>
        </w:rPr>
      </w:pPr>
      <w:r>
        <w:rPr>
          <w:rFonts w:ascii="Arial" w:hAnsi="Arial" w:cs="Arial"/>
          <w:i/>
          <w:iCs/>
          <w:noProof/>
          <w:color w:val="000000" w:themeColor="text1"/>
        </w:rPr>
        <w:lastRenderedPageBreak/>
        <w:t>Recognising the gravity of the situation requiring an urgent application to the court, please l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ist 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the most 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significant events </w:t>
      </w:r>
      <w:r w:rsidRPr="008D0C5D">
        <w:rPr>
          <w:rFonts w:ascii="Arial" w:hAnsi="Arial" w:cs="Arial"/>
          <w:b/>
          <w:i/>
          <w:iCs/>
          <w:noProof/>
          <w:color w:val="000000" w:themeColor="text1"/>
        </w:rPr>
        <w:t xml:space="preserve">which can be evidenced </w:t>
      </w:r>
      <w:r w:rsidRPr="008D0C5D">
        <w:rPr>
          <w:rFonts w:ascii="Arial" w:hAnsi="Arial" w:cs="Arial"/>
          <w:bCs/>
          <w:i/>
          <w:iCs/>
          <w:noProof/>
          <w:color w:val="000000" w:themeColor="text1"/>
        </w:rPr>
        <w:t>here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. </w:t>
      </w:r>
    </w:p>
    <w:p w14:paraId="6505ABEF" w14:textId="77777777" w:rsidR="0089552C" w:rsidRDefault="00DA6CD9" w:rsidP="00DA6CD9">
      <w:pPr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noProof/>
          <w:color w:val="000000" w:themeColor="text1"/>
        </w:rPr>
      </w:pP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Focus on the last </w:t>
      </w:r>
      <w:r w:rsidRPr="008D0C5D">
        <w:rPr>
          <w:rFonts w:ascii="Arial" w:hAnsi="Arial" w:cs="Arial"/>
          <w:b/>
          <w:bCs/>
          <w:i/>
          <w:iCs/>
          <w:noProof/>
          <w:color w:val="000000" w:themeColor="text1"/>
        </w:rPr>
        <w:t>three to six months</w:t>
      </w:r>
      <w:r>
        <w:rPr>
          <w:rFonts w:ascii="Arial" w:hAnsi="Arial" w:cs="Arial"/>
          <w:b/>
          <w:bCs/>
          <w:i/>
          <w:iCs/>
          <w:noProof/>
          <w:color w:val="000000" w:themeColor="text1"/>
        </w:rPr>
        <w:t xml:space="preserve">, 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>time permitting</w:t>
      </w:r>
      <w:r w:rsidR="0089552C">
        <w:rPr>
          <w:rFonts w:ascii="Arial" w:hAnsi="Arial" w:cs="Arial"/>
          <w:i/>
          <w:iCs/>
          <w:noProof/>
          <w:color w:val="000000" w:themeColor="text1"/>
        </w:rPr>
        <w:t>.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 </w:t>
      </w:r>
    </w:p>
    <w:p w14:paraId="4C1A8F05" w14:textId="1CAC3343" w:rsidR="00DA6CD9" w:rsidRPr="008D0C5D" w:rsidRDefault="0089552C" w:rsidP="00DA6CD9">
      <w:pPr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noProof/>
          <w:color w:val="000000" w:themeColor="text1"/>
        </w:rPr>
      </w:pPr>
      <w:r>
        <w:rPr>
          <w:rFonts w:ascii="Arial" w:hAnsi="Arial" w:cs="Arial"/>
          <w:i/>
          <w:iCs/>
          <w:noProof/>
          <w:color w:val="000000" w:themeColor="text1"/>
        </w:rPr>
        <w:t>M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 xml:space="preserve">ake reference to any significant events in the last two years </w:t>
      </w:r>
      <w:r w:rsidR="00DA6CD9">
        <w:rPr>
          <w:rFonts w:ascii="Arial" w:hAnsi="Arial" w:cs="Arial"/>
          <w:i/>
          <w:iCs/>
          <w:noProof/>
          <w:color w:val="000000" w:themeColor="text1"/>
        </w:rPr>
        <w:t>or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 xml:space="preserve"> beyond </w:t>
      </w:r>
      <w:r w:rsidR="00DA6CD9">
        <w:rPr>
          <w:rFonts w:ascii="Arial" w:hAnsi="Arial" w:cs="Arial"/>
          <w:i/>
          <w:iCs/>
          <w:noProof/>
          <w:color w:val="000000" w:themeColor="text1"/>
        </w:rPr>
        <w:t xml:space="preserve">felt to be 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>of relevance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 here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>.</w:t>
      </w:r>
    </w:p>
    <w:p w14:paraId="31ED931A" w14:textId="77777777" w:rsidR="00DA6CD9" w:rsidRPr="002218C7" w:rsidRDefault="00DA6CD9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5327"/>
        <w:gridCol w:w="2535"/>
      </w:tblGrid>
      <w:tr w:rsidR="00DA6CD9" w:rsidRPr="002218C7" w14:paraId="59E42C97" w14:textId="77777777" w:rsidTr="00ED7430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310F96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2F9761" w14:textId="2FE728D8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</w:rPr>
              <w:t>Incident or sequence of incidents relevant to the child</w:t>
            </w:r>
            <w:r w:rsidR="0089552C">
              <w:rPr>
                <w:rFonts w:ascii="Arial" w:hAnsi="Arial" w:cs="Arial"/>
                <w:b/>
                <w:color w:val="000000" w:themeColor="text1"/>
              </w:rPr>
              <w:t>/ren</w:t>
            </w:r>
            <w:r w:rsidRPr="002218C7">
              <w:rPr>
                <w:rFonts w:ascii="Arial" w:hAnsi="Arial" w:cs="Arial"/>
                <w:b/>
                <w:color w:val="000000" w:themeColor="text1"/>
              </w:rPr>
              <w:t>’s welfare</w:t>
            </w: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CF2C52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</w:rPr>
              <w:t>Impact on the child/ren</w:t>
            </w:r>
          </w:p>
        </w:tc>
      </w:tr>
      <w:tr w:rsidR="00DA6CD9" w:rsidRPr="002218C7" w14:paraId="1500ECFE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6FBDAF" w14:textId="2572CFBD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CCDDFC" w14:textId="40983D08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6CC652" w14:textId="2B6A3EAA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2005FF38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B016B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63B5C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428570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6BB5F0A3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DAFEA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6929C2" w14:textId="4F8CA196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73DB6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673C8F7A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47818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405DB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595C7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93A8824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DC55F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DA55F8" w14:textId="56F7DB4A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20ED41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7430A4A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B86CE1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35E4BB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94B07B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02B01F17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0C4B80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B94FBA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3497CB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319E787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DCE81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C00A2E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53420E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7A451D61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B5849E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AD8727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26B045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348FBF5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C063A7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BBD363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A94F03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5119CA1" w14:textId="0FB27BB2" w:rsidR="00903DAB" w:rsidRDefault="00903DAB" w:rsidP="00DA6CD9"/>
    <w:p w14:paraId="4D401FC6" w14:textId="1E80F3FC" w:rsidR="00903DAB" w:rsidRDefault="00903DAB" w:rsidP="00DA6CD9"/>
    <w:p w14:paraId="541CCF7B" w14:textId="70507FB7" w:rsidR="00A63C10" w:rsidRDefault="00A63C10" w:rsidP="00DA6CD9"/>
    <w:p w14:paraId="5B408E1C" w14:textId="5698A11C" w:rsidR="00A63C10" w:rsidRDefault="00A63C10" w:rsidP="00DA6CD9"/>
    <w:p w14:paraId="3869A050" w14:textId="4738018B" w:rsidR="00A63C10" w:rsidRDefault="00A63C10" w:rsidP="00DA6CD9"/>
    <w:p w14:paraId="4A9FFB3A" w14:textId="7675AFB7" w:rsidR="00A63C10" w:rsidRDefault="00A63C10" w:rsidP="00DA6CD9"/>
    <w:p w14:paraId="1BE302E8" w14:textId="77777777" w:rsidR="00A63C10" w:rsidRDefault="00A63C10" w:rsidP="00DA6CD9"/>
    <w:p w14:paraId="56B0ED7A" w14:textId="77777777" w:rsidR="00210759" w:rsidRDefault="00210759" w:rsidP="00903DAB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10CD36" w14:textId="60707E7A" w:rsidR="00903DAB" w:rsidRPr="002218C7" w:rsidRDefault="00903DAB" w:rsidP="00903DAB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APPENDIX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2: 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welfare checklist in full for reference 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3726AB7" w14:textId="67B38BA3" w:rsidR="00903DAB" w:rsidRDefault="00903DAB" w:rsidP="00903DAB">
      <w:pPr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lastRenderedPageBreak/>
        <w:t>The full Children Act checklist, to be used in care and supervision proceedings is found at section 1(3) (a) – (g) and requires the court to have regard to the following matters: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383"/>
      </w:tblGrid>
      <w:tr w:rsidR="00903DAB" w14:paraId="18B3E43F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774D9B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8D0A57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ascertainable wishes and feelings of the child/children concerned (considered in the light of their age and understanding);</w:t>
            </w:r>
          </w:p>
          <w:p w14:paraId="176855E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418AA04B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0540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b)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337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Their physical, emotional and educational needs;</w:t>
            </w:r>
          </w:p>
          <w:p w14:paraId="6E655C1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F8A2E8C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E34311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c)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34C2303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likely effect on them of any change in his/her/their circumstances;</w:t>
            </w:r>
          </w:p>
          <w:p w14:paraId="0AE7F40C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6C684202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A7EB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d)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45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Their age, sex, background and any characteristics of his/hers/theirs which the court considers relevant;</w:t>
            </w:r>
          </w:p>
          <w:p w14:paraId="28E4CBB9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790F566" w14:textId="77777777" w:rsidTr="00903DAB">
        <w:trPr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6B943B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e)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C674FB2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Any harm which they have suffered or are at risk of suffering;</w:t>
            </w:r>
          </w:p>
          <w:p w14:paraId="62692A8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4111208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3608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f)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7AA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How capable each of their parents, and any other person in relation to whom the court considers the question to be relevant, is of meeting his/her/their needs;</w:t>
            </w:r>
          </w:p>
          <w:p w14:paraId="2959C61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5BD8D584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DEDA727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g)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13272E3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range of powers available to the court under this Act (Children Act 1989) in the proceedings in question.</w:t>
            </w:r>
          </w:p>
          <w:p w14:paraId="776E41A2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</w:tbl>
    <w:p w14:paraId="288417EC" w14:textId="77777777" w:rsidR="00903DAB" w:rsidRDefault="00903DAB" w:rsidP="00903DAB">
      <w:pPr>
        <w:tabs>
          <w:tab w:val="left" w:pos="-426"/>
        </w:tabs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14:paraId="2190426E" w14:textId="11B07EA8" w:rsidR="00903DAB" w:rsidRDefault="00903DAB" w:rsidP="00903DAB">
      <w:pPr>
        <w:tabs>
          <w:tab w:val="left" w:pos="-426"/>
        </w:tabs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t>25. The full Adoption and Children Act welfare checklist, to be used in care proceedings where the plan is for adoption and in placement proceedings, is found in section 1 (4) (a) – (f) and requires the court and the adoption agency to have regard to the following matters (among others):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385"/>
      </w:tblGrid>
      <w:tr w:rsidR="00903DAB" w14:paraId="329B39D5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6513AD2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54A615B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child’s ascertainable wishes and feelings regarding the decision (considered in the light of the child’s age and understanding);</w:t>
            </w:r>
          </w:p>
          <w:p w14:paraId="7185BC7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0896D9D5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60BF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b)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3FC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child’s particular needs;</w:t>
            </w:r>
          </w:p>
          <w:p w14:paraId="3D69380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6BFEA983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E2F74D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c)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DA1C88D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likely effect on the child (throughout theirlife) of having ceased to be a member of the original family and become an adopted person;</w:t>
            </w:r>
          </w:p>
          <w:p w14:paraId="6297936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48E10B5F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F14A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d)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089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child’s age, sex, background and any of the child’s characteristics which the court or agency considers relevant;</w:t>
            </w:r>
          </w:p>
          <w:p w14:paraId="216C0AA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23B63FF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C7E148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e)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BE650CB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any harm (within the meaning of the Children Act 1989 (c. 41)) which the child has suffered or is at risk of suffering;</w:t>
            </w:r>
          </w:p>
          <w:p w14:paraId="1DB635D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5989F7F5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1C0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f)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1A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relationship which the child has with relatives, and with any other person in relation to whom the court or agency considers the relationship to be relevant, including:</w:t>
            </w:r>
          </w:p>
          <w:p w14:paraId="51FDB3A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  <w:p w14:paraId="0CE1D261" w14:textId="77777777" w:rsidR="00903DAB" w:rsidRDefault="00903DAB" w:rsidP="00903DAB">
            <w:pPr>
              <w:widowControl w:val="0"/>
              <w:numPr>
                <w:ilvl w:val="0"/>
                <w:numId w:val="10"/>
              </w:num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likelihood of any such relationship continuing and the value of the child of its doing so,</w:t>
            </w:r>
          </w:p>
          <w:p w14:paraId="4E509C5E" w14:textId="77777777" w:rsidR="00903DAB" w:rsidRDefault="00903DAB" w:rsidP="00903DAB">
            <w:pPr>
              <w:widowControl w:val="0"/>
              <w:numPr>
                <w:ilvl w:val="0"/>
                <w:numId w:val="10"/>
              </w:num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 xml:space="preserve">the ability and willingness of any of the child’s relatives, or of any such person, to provide the child with a secure environment in which the child can develop, and otherwise to meet the child’s needs, </w:t>
            </w:r>
          </w:p>
          <w:p w14:paraId="058BA6C8" w14:textId="77777777" w:rsidR="00903DAB" w:rsidRDefault="00903DAB" w:rsidP="00903DAB">
            <w:pPr>
              <w:widowControl w:val="0"/>
              <w:numPr>
                <w:ilvl w:val="0"/>
                <w:numId w:val="10"/>
              </w:num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wishes and feelings of any of the child’s relatives, or of any such person, regarding the child.</w:t>
            </w:r>
          </w:p>
        </w:tc>
      </w:tr>
    </w:tbl>
    <w:p w14:paraId="6939D7DD" w14:textId="2B0B8931" w:rsidR="00AE42ED" w:rsidRDefault="00AE42ED" w:rsidP="00DA6CD9"/>
    <w:p w14:paraId="749AF86F" w14:textId="77777777" w:rsidR="00AE42ED" w:rsidRDefault="00AE42ED">
      <w:r>
        <w:br w:type="page"/>
      </w:r>
    </w:p>
    <w:p w14:paraId="54B6F01A" w14:textId="77777777" w:rsidR="00DC098B" w:rsidRPr="002A2241" w:rsidRDefault="00DC098B" w:rsidP="00DC098B">
      <w:pPr>
        <w:rPr>
          <w:b/>
          <w:bCs/>
        </w:rPr>
      </w:pPr>
      <w:r w:rsidRPr="002A2241">
        <w:rPr>
          <w:b/>
          <w:bCs/>
        </w:rPr>
        <w:lastRenderedPageBreak/>
        <w:t>Document Control</w:t>
      </w:r>
    </w:p>
    <w:p w14:paraId="09260611" w14:textId="77777777" w:rsidR="00DC098B" w:rsidRPr="002A2241" w:rsidRDefault="00DC098B" w:rsidP="00DC098B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098B" w14:paraId="36A62DAB" w14:textId="77777777" w:rsidTr="006D6BD7">
        <w:tc>
          <w:tcPr>
            <w:tcW w:w="4508" w:type="dxa"/>
          </w:tcPr>
          <w:p w14:paraId="12C36DE1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6E5B10F3" w14:textId="77777777" w:rsidR="00DC098B" w:rsidRDefault="00DC098B" w:rsidP="006D6BD7">
            <w:r>
              <w:t>Case Progression Managers</w:t>
            </w:r>
          </w:p>
        </w:tc>
      </w:tr>
      <w:tr w:rsidR="00DC098B" w14:paraId="0883E555" w14:textId="77777777" w:rsidTr="006D6BD7">
        <w:tc>
          <w:tcPr>
            <w:tcW w:w="4508" w:type="dxa"/>
          </w:tcPr>
          <w:p w14:paraId="2032C879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57418B25" w14:textId="77777777" w:rsidR="00DC098B" w:rsidRDefault="00DC098B" w:rsidP="006D6BD7">
            <w:proofErr w:type="spellStart"/>
            <w:r w:rsidRPr="000814C9">
              <w:t>Jeané</w:t>
            </w:r>
            <w:proofErr w:type="spellEnd"/>
            <w:r w:rsidRPr="000814C9">
              <w:t xml:space="preserve"> Hibbert / Katie Wint</w:t>
            </w:r>
          </w:p>
        </w:tc>
      </w:tr>
      <w:tr w:rsidR="00DC098B" w14:paraId="409D53D8" w14:textId="77777777" w:rsidTr="006D6BD7">
        <w:tc>
          <w:tcPr>
            <w:tcW w:w="4508" w:type="dxa"/>
          </w:tcPr>
          <w:p w14:paraId="4701AE04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267DBBE0" w14:textId="77777777" w:rsidR="00DC098B" w:rsidRDefault="00DC098B" w:rsidP="006D6BD7">
            <w:r>
              <w:t>Policy Governance Group</w:t>
            </w:r>
          </w:p>
        </w:tc>
      </w:tr>
      <w:tr w:rsidR="00DC098B" w14:paraId="5EB95570" w14:textId="77777777" w:rsidTr="006D6BD7">
        <w:tc>
          <w:tcPr>
            <w:tcW w:w="4508" w:type="dxa"/>
          </w:tcPr>
          <w:p w14:paraId="6EA66CA4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01A2D45B" w14:textId="77777777" w:rsidR="00DC098B" w:rsidRDefault="00DC098B" w:rsidP="006D6BD7">
            <w:r>
              <w:t>01/05/2025</w:t>
            </w:r>
          </w:p>
        </w:tc>
      </w:tr>
      <w:tr w:rsidR="00DC098B" w14:paraId="2AE486B4" w14:textId="77777777" w:rsidTr="006D6BD7">
        <w:tc>
          <w:tcPr>
            <w:tcW w:w="4508" w:type="dxa"/>
          </w:tcPr>
          <w:p w14:paraId="070F943E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7BB6B256" w14:textId="77777777" w:rsidR="00DC098B" w:rsidRDefault="00DC098B" w:rsidP="006D6BD7">
            <w:r>
              <w:t>01/05/2026</w:t>
            </w:r>
          </w:p>
        </w:tc>
      </w:tr>
      <w:tr w:rsidR="00DC098B" w14:paraId="6D8D4677" w14:textId="77777777" w:rsidTr="006D6BD7">
        <w:tc>
          <w:tcPr>
            <w:tcW w:w="4508" w:type="dxa"/>
          </w:tcPr>
          <w:p w14:paraId="1C106BCD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3D046B18" w14:textId="77777777" w:rsidR="00DC098B" w:rsidRDefault="00DC098B" w:rsidP="006D6BD7">
            <w:r>
              <w:t>Policy Governance Group May 2025</w:t>
            </w:r>
          </w:p>
        </w:tc>
      </w:tr>
      <w:tr w:rsidR="00DC098B" w14:paraId="666BED1F" w14:textId="77777777" w:rsidTr="006D6BD7">
        <w:tc>
          <w:tcPr>
            <w:tcW w:w="4508" w:type="dxa"/>
          </w:tcPr>
          <w:p w14:paraId="5FD53FC2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12FBF17C" w14:textId="77777777" w:rsidR="00DC098B" w:rsidRDefault="00DC098B" w:rsidP="006D6BD7">
            <w:r>
              <w:t>2</w:t>
            </w:r>
          </w:p>
        </w:tc>
      </w:tr>
    </w:tbl>
    <w:p w14:paraId="5574BE9D" w14:textId="77777777" w:rsidR="00DC098B" w:rsidRDefault="00DC098B" w:rsidP="00DC09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DC098B" w14:paraId="1CEA3D76" w14:textId="77777777" w:rsidTr="006D6BD7">
        <w:tc>
          <w:tcPr>
            <w:tcW w:w="3006" w:type="dxa"/>
          </w:tcPr>
          <w:p w14:paraId="7AC16CA4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6971C716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4CEF8C68" w14:textId="77777777" w:rsidR="00DC098B" w:rsidRPr="002A2241" w:rsidRDefault="00DC098B" w:rsidP="006D6BD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DC098B" w14:paraId="46AA03C4" w14:textId="77777777" w:rsidTr="006D6BD7">
        <w:tc>
          <w:tcPr>
            <w:tcW w:w="3006" w:type="dxa"/>
          </w:tcPr>
          <w:p w14:paraId="61449CE0" w14:textId="77777777" w:rsidR="00DC098B" w:rsidRDefault="00DC098B" w:rsidP="006D6BD7">
            <w:r>
              <w:t>1</w:t>
            </w:r>
          </w:p>
        </w:tc>
        <w:tc>
          <w:tcPr>
            <w:tcW w:w="1951" w:type="dxa"/>
          </w:tcPr>
          <w:p w14:paraId="20432261" w14:textId="146CAFD7" w:rsidR="00DC098B" w:rsidRDefault="00DC098B" w:rsidP="006D6BD7">
            <w:r>
              <w:t>March 2021</w:t>
            </w:r>
          </w:p>
        </w:tc>
        <w:tc>
          <w:tcPr>
            <w:tcW w:w="4059" w:type="dxa"/>
          </w:tcPr>
          <w:p w14:paraId="4A8AB762" w14:textId="77777777" w:rsidR="00DC098B" w:rsidRDefault="00DC098B" w:rsidP="006D6BD7">
            <w:r>
              <w:t>Original Version</w:t>
            </w:r>
          </w:p>
        </w:tc>
      </w:tr>
      <w:tr w:rsidR="00DC098B" w14:paraId="5BE3D3B4" w14:textId="77777777" w:rsidTr="006D6BD7">
        <w:tc>
          <w:tcPr>
            <w:tcW w:w="3006" w:type="dxa"/>
          </w:tcPr>
          <w:p w14:paraId="035F55E4" w14:textId="77777777" w:rsidR="00DC098B" w:rsidRDefault="00DC098B" w:rsidP="006D6BD7">
            <w:r>
              <w:t>2</w:t>
            </w:r>
          </w:p>
        </w:tc>
        <w:tc>
          <w:tcPr>
            <w:tcW w:w="1951" w:type="dxa"/>
          </w:tcPr>
          <w:p w14:paraId="7B6EBD94" w14:textId="77777777" w:rsidR="00DC098B" w:rsidRDefault="00DC098B" w:rsidP="006D6BD7">
            <w:r>
              <w:t>May 2025</w:t>
            </w:r>
          </w:p>
        </w:tc>
        <w:tc>
          <w:tcPr>
            <w:tcW w:w="4059" w:type="dxa"/>
          </w:tcPr>
          <w:p w14:paraId="626BC7FB" w14:textId="77777777" w:rsidR="00DC098B" w:rsidRDefault="00DC098B" w:rsidP="006D6BD7">
            <w:r>
              <w:t>PGG reviewed</w:t>
            </w:r>
          </w:p>
        </w:tc>
      </w:tr>
      <w:tr w:rsidR="00DC098B" w14:paraId="385CAAAE" w14:textId="77777777" w:rsidTr="006D6BD7">
        <w:tc>
          <w:tcPr>
            <w:tcW w:w="3006" w:type="dxa"/>
          </w:tcPr>
          <w:p w14:paraId="4E3D9355" w14:textId="77777777" w:rsidR="00DC098B" w:rsidRDefault="00DC098B" w:rsidP="006D6BD7"/>
        </w:tc>
        <w:tc>
          <w:tcPr>
            <w:tcW w:w="1951" w:type="dxa"/>
          </w:tcPr>
          <w:p w14:paraId="2B49EFC8" w14:textId="77777777" w:rsidR="00DC098B" w:rsidRDefault="00DC098B" w:rsidP="006D6BD7"/>
        </w:tc>
        <w:tc>
          <w:tcPr>
            <w:tcW w:w="4059" w:type="dxa"/>
          </w:tcPr>
          <w:p w14:paraId="4E80A592" w14:textId="77777777" w:rsidR="00DC098B" w:rsidRDefault="00DC098B" w:rsidP="006D6BD7"/>
        </w:tc>
      </w:tr>
      <w:tr w:rsidR="00DC098B" w14:paraId="07B6B27D" w14:textId="77777777" w:rsidTr="006D6BD7">
        <w:tc>
          <w:tcPr>
            <w:tcW w:w="3006" w:type="dxa"/>
          </w:tcPr>
          <w:p w14:paraId="560CAA7A" w14:textId="77777777" w:rsidR="00DC098B" w:rsidRDefault="00DC098B" w:rsidP="006D6BD7"/>
        </w:tc>
        <w:tc>
          <w:tcPr>
            <w:tcW w:w="1951" w:type="dxa"/>
          </w:tcPr>
          <w:p w14:paraId="3EF4FF49" w14:textId="77777777" w:rsidR="00DC098B" w:rsidRDefault="00DC098B" w:rsidP="006D6BD7"/>
        </w:tc>
        <w:tc>
          <w:tcPr>
            <w:tcW w:w="4059" w:type="dxa"/>
          </w:tcPr>
          <w:p w14:paraId="57F25BC0" w14:textId="77777777" w:rsidR="00DC098B" w:rsidRDefault="00DC098B" w:rsidP="006D6BD7"/>
        </w:tc>
      </w:tr>
    </w:tbl>
    <w:p w14:paraId="3D02AF4A" w14:textId="77777777" w:rsidR="00903DAB" w:rsidRDefault="00903DAB" w:rsidP="00DA6CD9"/>
    <w:sectPr w:rsidR="00903D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6645" w14:textId="77777777" w:rsidR="005712D4" w:rsidRDefault="005712D4" w:rsidP="00DA6CD9">
      <w:pPr>
        <w:spacing w:after="0" w:line="240" w:lineRule="auto"/>
      </w:pPr>
      <w:r>
        <w:separator/>
      </w:r>
    </w:p>
  </w:endnote>
  <w:endnote w:type="continuationSeparator" w:id="0">
    <w:p w14:paraId="18F10303" w14:textId="77777777" w:rsidR="005712D4" w:rsidRDefault="005712D4" w:rsidP="00DA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F0D4" w14:textId="77777777" w:rsidR="00DC098B" w:rsidRDefault="00DC0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</w:rPr>
      <w:id w:val="-106506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3DE98" w14:textId="77777777" w:rsidR="00C15A24" w:rsidRDefault="00C15A24" w:rsidP="00C15A24">
        <w:pPr>
          <w:pStyle w:val="Footer"/>
          <w:jc w:val="right"/>
          <w:rPr>
            <w:rFonts w:ascii="Arial" w:hAnsi="Arial" w:cs="Arial"/>
            <w:b/>
            <w:bCs/>
          </w:rPr>
        </w:pPr>
      </w:p>
      <w:p w14:paraId="405F0EDD" w14:textId="77777777" w:rsidR="00C15A24" w:rsidRPr="00202614" w:rsidRDefault="00C15A24" w:rsidP="00C15A24">
        <w:pPr>
          <w:jc w:val="center"/>
          <w:rPr>
            <w:rFonts w:ascii="Arial" w:hAnsi="Arial" w:cs="Arial"/>
          </w:rPr>
        </w:pPr>
        <w:r w:rsidRPr="00202614">
          <w:rPr>
            <w:rFonts w:ascii="Arial" w:hAnsi="Arial" w:cs="Arial"/>
          </w:rPr>
          <w:t>This document is confidential and contains sensitive information. It should not be disclosed without permission of the court. Data protection standards must always be complied with.</w:t>
        </w:r>
      </w:p>
      <w:p w14:paraId="19C9FD1E" w14:textId="504F656D" w:rsidR="00C15A24" w:rsidRPr="00C15A24" w:rsidRDefault="00000000" w:rsidP="00C15A24">
        <w:pPr>
          <w:pStyle w:val="Footer"/>
          <w:jc w:val="right"/>
          <w:rPr>
            <w:rFonts w:ascii="Arial" w:hAnsi="Arial" w:cs="Arial"/>
          </w:rPr>
        </w:pPr>
        <w:sdt>
          <w:sdtPr>
            <w:rPr>
              <w:rFonts w:ascii="Arial" w:hAnsi="Arial" w:cs="Arial"/>
            </w:rPr>
            <w:id w:val="-79267907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r w:rsidR="00E249FB" w:rsidRPr="00E249FB">
                  <w:rPr>
                    <w:rFonts w:ascii="Arial" w:hAnsi="Arial" w:cs="Arial"/>
                  </w:rPr>
                  <w:t xml:space="preserve">Short </w:t>
                </w:r>
                <w:r w:rsidR="00952638" w:rsidRPr="00E249FB">
                  <w:rPr>
                    <w:rFonts w:ascii="Arial" w:hAnsi="Arial" w:cs="Arial"/>
                  </w:rPr>
                  <w:t>SWE</w:t>
                </w:r>
                <w:r w:rsidR="00E249FB" w:rsidRPr="00E249FB">
                  <w:rPr>
                    <w:rFonts w:ascii="Arial" w:hAnsi="Arial" w:cs="Arial"/>
                  </w:rPr>
                  <w:t>T</w:t>
                </w:r>
                <w:r w:rsidR="00E249FB" w:rsidRPr="00E249FB">
                  <w:rPr>
                    <w:rFonts w:ascii="Arial" w:hAnsi="Arial" w:cs="Arial"/>
                  </w:rPr>
                  <w:tab/>
                </w:r>
                <w:r w:rsidR="00DC098B" w:rsidRPr="00E249FB">
                  <w:rPr>
                    <w:rFonts w:ascii="Arial" w:hAnsi="Arial" w:cs="Arial"/>
                  </w:rPr>
                  <w:t xml:space="preserve">Version </w:t>
                </w:r>
                <w:r w:rsidR="00E249FB" w:rsidRPr="00E249FB">
                  <w:rPr>
                    <w:rFonts w:ascii="Arial" w:hAnsi="Arial" w:cs="Arial"/>
                  </w:rPr>
                  <w:t>2</w:t>
                </w:r>
                <w:r w:rsidR="00E249FB" w:rsidRPr="00E249FB">
                  <w:rPr>
                    <w:rFonts w:ascii="Arial" w:hAnsi="Arial" w:cs="Arial"/>
                  </w:rPr>
                  <w:tab/>
                </w:r>
                <w:r w:rsidR="00C15A24" w:rsidRPr="00E249FB">
                  <w:rPr>
                    <w:rFonts w:ascii="Arial" w:hAnsi="Arial" w:cs="Arial"/>
                  </w:rPr>
                  <w:t xml:space="preserve">Page </w:t>
                </w:r>
                <w:r w:rsidR="00C15A24" w:rsidRPr="00E249FB">
                  <w:rPr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="00C15A24" w:rsidRPr="00E249FB">
                  <w:rPr>
                    <w:rFonts w:ascii="Arial" w:hAnsi="Arial" w:cs="Arial"/>
                  </w:rPr>
                  <w:instrText xml:space="preserve"> PAGE </w:instrText>
                </w:r>
                <w:r w:rsidR="00C15A24" w:rsidRPr="00E249FB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C15A24" w:rsidRPr="00E249FB">
                  <w:rPr>
                    <w:rFonts w:ascii="Arial" w:hAnsi="Arial" w:cs="Arial"/>
                    <w:sz w:val="24"/>
                    <w:szCs w:val="24"/>
                  </w:rPr>
                  <w:t>5</w:t>
                </w:r>
                <w:r w:rsidR="00C15A24" w:rsidRPr="00E249FB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  <w:r w:rsidR="00C15A24" w:rsidRPr="00E249FB">
                  <w:rPr>
                    <w:rFonts w:ascii="Arial" w:hAnsi="Arial" w:cs="Arial"/>
                  </w:rPr>
                  <w:t xml:space="preserve"> of </w:t>
                </w:r>
                <w:r w:rsidR="00C15A24" w:rsidRPr="00E249FB">
                  <w:rPr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="00C15A24" w:rsidRPr="00E249FB">
                  <w:rPr>
                    <w:rFonts w:ascii="Arial" w:hAnsi="Arial" w:cs="Arial"/>
                  </w:rPr>
                  <w:instrText xml:space="preserve"> NUMPAGES  </w:instrText>
                </w:r>
                <w:r w:rsidR="00C15A24" w:rsidRPr="00E249FB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C15A24" w:rsidRPr="00E249FB"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="00C15A24" w:rsidRPr="00E249FB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p>
    </w:sdtContent>
  </w:sdt>
  <w:p w14:paraId="5F9A18AE" w14:textId="0B228B98" w:rsidR="00DA6CD9" w:rsidRPr="00C15A24" w:rsidRDefault="00DA6CD9" w:rsidP="00E1262F">
    <w:pPr>
      <w:pStyle w:val="Footer"/>
      <w:rPr>
        <w:rFonts w:ascii="Arial" w:hAnsi="Arial" w:cs="Arial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3476" w14:textId="77777777" w:rsidR="00DC098B" w:rsidRDefault="00DC0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E56D" w14:textId="77777777" w:rsidR="005712D4" w:rsidRDefault="005712D4" w:rsidP="00DA6CD9">
      <w:pPr>
        <w:spacing w:after="0" w:line="240" w:lineRule="auto"/>
      </w:pPr>
      <w:r>
        <w:separator/>
      </w:r>
    </w:p>
  </w:footnote>
  <w:footnote w:type="continuationSeparator" w:id="0">
    <w:p w14:paraId="3E45A1D8" w14:textId="77777777" w:rsidR="005712D4" w:rsidRDefault="005712D4" w:rsidP="00DA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334C" w14:textId="77777777" w:rsidR="00DC098B" w:rsidRDefault="00DC0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4737" w14:textId="3C1C0C2E" w:rsidR="00202614" w:rsidRDefault="00AE42E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B18F71" wp14:editId="7CC12BFF">
          <wp:simplePos x="0" y="0"/>
          <wp:positionH relativeFrom="page">
            <wp:posOffset>4705350</wp:posOffset>
          </wp:positionH>
          <wp:positionV relativeFrom="paragraph">
            <wp:posOffset>-372110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D9">
      <w:ptab w:relativeTo="margin" w:alignment="center" w:leader="none"/>
    </w:r>
    <w:r w:rsidR="00DF4CD9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D244" w14:textId="77777777" w:rsidR="00DC098B" w:rsidRDefault="00DC0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8F4"/>
    <w:multiLevelType w:val="multilevel"/>
    <w:tmpl w:val="214CED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5E08DD"/>
    <w:multiLevelType w:val="hybridMultilevel"/>
    <w:tmpl w:val="77022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5713"/>
    <w:multiLevelType w:val="hybridMultilevel"/>
    <w:tmpl w:val="6830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F64AB"/>
    <w:multiLevelType w:val="hybridMultilevel"/>
    <w:tmpl w:val="854C4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4A4A3E84"/>
    <w:multiLevelType w:val="hybridMultilevel"/>
    <w:tmpl w:val="1EE6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92398"/>
    <w:multiLevelType w:val="hybridMultilevel"/>
    <w:tmpl w:val="9BE2A4C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1E3E"/>
    <w:multiLevelType w:val="hybridMultilevel"/>
    <w:tmpl w:val="BB5076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E17D2"/>
    <w:multiLevelType w:val="hybridMultilevel"/>
    <w:tmpl w:val="515A7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23DE6"/>
    <w:multiLevelType w:val="hybridMultilevel"/>
    <w:tmpl w:val="D110E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79888">
    <w:abstractNumId w:val="0"/>
  </w:num>
  <w:num w:numId="2" w16cid:durableId="1581868487">
    <w:abstractNumId w:val="5"/>
  </w:num>
  <w:num w:numId="3" w16cid:durableId="1063681943">
    <w:abstractNumId w:val="6"/>
  </w:num>
  <w:num w:numId="4" w16cid:durableId="1107391373">
    <w:abstractNumId w:val="8"/>
  </w:num>
  <w:num w:numId="5" w16cid:durableId="1237129263">
    <w:abstractNumId w:val="4"/>
  </w:num>
  <w:num w:numId="6" w16cid:durableId="1886134099">
    <w:abstractNumId w:val="2"/>
  </w:num>
  <w:num w:numId="7" w16cid:durableId="1151366109">
    <w:abstractNumId w:val="9"/>
  </w:num>
  <w:num w:numId="8" w16cid:durableId="115223299">
    <w:abstractNumId w:val="1"/>
  </w:num>
  <w:num w:numId="9" w16cid:durableId="1032420617">
    <w:abstractNumId w:val="3"/>
  </w:num>
  <w:num w:numId="10" w16cid:durableId="812718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D9"/>
    <w:rsid w:val="0007255E"/>
    <w:rsid w:val="001707CC"/>
    <w:rsid w:val="00202614"/>
    <w:rsid w:val="00210759"/>
    <w:rsid w:val="00250BDB"/>
    <w:rsid w:val="00302BFE"/>
    <w:rsid w:val="00321595"/>
    <w:rsid w:val="00424B9F"/>
    <w:rsid w:val="00467712"/>
    <w:rsid w:val="0049606B"/>
    <w:rsid w:val="0055053D"/>
    <w:rsid w:val="005712D4"/>
    <w:rsid w:val="00584218"/>
    <w:rsid w:val="005B7485"/>
    <w:rsid w:val="00601B30"/>
    <w:rsid w:val="006E1D7A"/>
    <w:rsid w:val="006F232A"/>
    <w:rsid w:val="00720425"/>
    <w:rsid w:val="007D6C7B"/>
    <w:rsid w:val="0082554B"/>
    <w:rsid w:val="008630D7"/>
    <w:rsid w:val="0089552C"/>
    <w:rsid w:val="008965D0"/>
    <w:rsid w:val="008D3DA8"/>
    <w:rsid w:val="00903DAB"/>
    <w:rsid w:val="00931B6A"/>
    <w:rsid w:val="00932D4A"/>
    <w:rsid w:val="009433EC"/>
    <w:rsid w:val="00952638"/>
    <w:rsid w:val="00953163"/>
    <w:rsid w:val="00961152"/>
    <w:rsid w:val="00972247"/>
    <w:rsid w:val="009C3589"/>
    <w:rsid w:val="009D1954"/>
    <w:rsid w:val="00A24A55"/>
    <w:rsid w:val="00A37380"/>
    <w:rsid w:val="00A63C10"/>
    <w:rsid w:val="00AA1C7C"/>
    <w:rsid w:val="00AA2D70"/>
    <w:rsid w:val="00AE42ED"/>
    <w:rsid w:val="00AF0420"/>
    <w:rsid w:val="00B4258C"/>
    <w:rsid w:val="00C15A24"/>
    <w:rsid w:val="00CF4A4A"/>
    <w:rsid w:val="00DA6CD9"/>
    <w:rsid w:val="00DB40E3"/>
    <w:rsid w:val="00DC098B"/>
    <w:rsid w:val="00DC1592"/>
    <w:rsid w:val="00DF4CD9"/>
    <w:rsid w:val="00E1262F"/>
    <w:rsid w:val="00E249FB"/>
    <w:rsid w:val="00E30F61"/>
    <w:rsid w:val="00F0633D"/>
    <w:rsid w:val="00F12D1A"/>
    <w:rsid w:val="00F60089"/>
    <w:rsid w:val="00F70995"/>
    <w:rsid w:val="00F81288"/>
    <w:rsid w:val="00F853D2"/>
    <w:rsid w:val="00FE0B04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7AF21"/>
  <w15:chartTrackingRefBased/>
  <w15:docId w15:val="{1E0B670C-ECB5-4EF7-A810-117683D8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D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A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D9"/>
  </w:style>
  <w:style w:type="paragraph" w:styleId="Footer">
    <w:name w:val="footer"/>
    <w:basedOn w:val="Normal"/>
    <w:link w:val="FooterChar"/>
    <w:uiPriority w:val="99"/>
    <w:unhideWhenUsed/>
    <w:rsid w:val="00DA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D9"/>
  </w:style>
  <w:style w:type="paragraph" w:styleId="ListParagraph">
    <w:name w:val="List Paragraph"/>
    <w:basedOn w:val="Normal"/>
    <w:link w:val="ListParagraphChar"/>
    <w:uiPriority w:val="34"/>
    <w:qFormat/>
    <w:rsid w:val="00DA6CD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6CD9"/>
  </w:style>
  <w:style w:type="paragraph" w:customStyle="1" w:styleId="Default">
    <w:name w:val="Default"/>
    <w:rsid w:val="00DA6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DA6C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4A"/>
    <w:rPr>
      <w:rFonts w:ascii="Segoe UI" w:hAnsi="Segoe UI" w:cs="Segoe UI"/>
      <w:sz w:val="18"/>
      <w:szCs w:val="18"/>
    </w:rPr>
  </w:style>
  <w:style w:type="paragraph" w:customStyle="1" w:styleId="DeptBullets">
    <w:name w:val="DeptBullets"/>
    <w:basedOn w:val="Normal"/>
    <w:uiPriority w:val="99"/>
    <w:rsid w:val="00B4258C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D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6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dcs.org.uk/care/article/SW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90fb42-85b6-45de-8ffb-8be0d8405bbf">MYPJCQZ4RSCX-209147545-112</_dlc_DocId>
    <_dlc_DocIdUrl xmlns="d290fb42-85b6-45de-8ffb-8be0d8405bbf">
      <Url>https://gloucestershirecc.sharepoint.com/sites/MPGGPolicyGovernanceGroup/_layouts/15/DocIdRedir.aspx?ID=MYPJCQZ4RSCX-209147545-112</Url>
      <Description>MYPJCQZ4RSCX-209147545-112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dc966fa-4138-4b9c-b0e4-0cfe5a192035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6FABF8BBF1478ED8B155BD4E640D" ma:contentTypeVersion="9" ma:contentTypeDescription="Create a new document." ma:contentTypeScope="" ma:versionID="ddd249c0bdb2db6fec311f56aa8ec4f7">
  <xsd:schema xmlns:xsd="http://www.w3.org/2001/XMLSchema" xmlns:xs="http://www.w3.org/2001/XMLSchema" xmlns:p="http://schemas.microsoft.com/office/2006/metadata/properties" xmlns:ns2="d290fb42-85b6-45de-8ffb-8be0d8405bbf" xmlns:ns3="f2d59970-b331-4062-a3e0-7912f70a81bb" targetNamespace="http://schemas.microsoft.com/office/2006/metadata/properties" ma:root="true" ma:fieldsID="23f94e932d82a2bdb38e843dee23b1f7" ns2:_="" ns3:_="">
    <xsd:import namespace="d290fb42-85b6-45de-8ffb-8be0d8405bbf"/>
    <xsd:import namespace="f2d59970-b331-4062-a3e0-7912f70a81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0fb42-85b6-45de-8ffb-8be0d8405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9970-b331-4062-a3e0-7912f70a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E7609-A0D1-4D50-888F-B5EFF48998FB}">
  <ds:schemaRefs>
    <ds:schemaRef ds:uri="http://schemas.microsoft.com/office/2006/metadata/properties"/>
    <ds:schemaRef ds:uri="http://schemas.microsoft.com/office/infopath/2007/PartnerControls"/>
    <ds:schemaRef ds:uri="d290fb42-85b6-45de-8ffb-8be0d8405bbf"/>
  </ds:schemaRefs>
</ds:datastoreItem>
</file>

<file path=customXml/itemProps2.xml><?xml version="1.0" encoding="utf-8"?>
<ds:datastoreItem xmlns:ds="http://schemas.openxmlformats.org/officeDocument/2006/customXml" ds:itemID="{B957E3FA-253D-44DE-ADA6-9D42FBB96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F91FE-17B0-4C21-927F-D3E6B23B28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136DC9-F2DE-48EF-916B-898E21A3C1D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1BB9D3-DE9F-4A0B-8298-18516FF6B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0fb42-85b6-45de-8ffb-8be0d8405bbf"/>
    <ds:schemaRef ds:uri="f2d59970-b331-4062-a3e0-7912f70a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Dale</dc:creator>
  <cp:keywords/>
  <dc:description/>
  <cp:lastModifiedBy>KELLAWAY, Toby</cp:lastModifiedBy>
  <cp:revision>5</cp:revision>
  <dcterms:created xsi:type="dcterms:W3CDTF">2025-01-27T16:39:00Z</dcterms:created>
  <dcterms:modified xsi:type="dcterms:W3CDTF">2025-05-09T12:34:00Z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0x01010054166FABF8BBF1478ED8B155BD4E640D</vt:lpwstr>
  </property>
  <property fmtid="{D5CDD505-2E9C-101B-9397-08002B2CF9AE}" pid="3" name="_dlc_DocIdItemGuid">
    <vt:lpwstr>b1c30045-4233-4d37-b561-37a36ebc3364</vt:lpwstr>
  </property>
</Properties>
</file>