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BECB" w14:textId="77777777" w:rsidR="002C61B3" w:rsidRDefault="002C61B3"/>
    <w:tbl>
      <w:tblPr>
        <w:tblStyle w:val="TableGrid"/>
        <w:tblpPr w:leftFromText="180" w:rightFromText="180" w:horzAnchor="margin" w:tblpY="2805"/>
        <w:tblW w:w="0" w:type="auto"/>
        <w:tblCellMar>
          <w:top w:w="340" w:type="dxa"/>
          <w:left w:w="340" w:type="dxa"/>
          <w:bottom w:w="340" w:type="dxa"/>
          <w:right w:w="340" w:type="dxa"/>
        </w:tblCellMar>
        <w:tblLook w:val="04A0" w:firstRow="1" w:lastRow="0" w:firstColumn="1" w:lastColumn="0" w:noHBand="0" w:noVBand="1"/>
      </w:tblPr>
      <w:tblGrid>
        <w:gridCol w:w="8225"/>
        <w:gridCol w:w="2121"/>
      </w:tblGrid>
      <w:tr w:rsidR="005527AF" w14:paraId="3DED3F4D" w14:textId="77777777" w:rsidTr="006E3B52">
        <w:trPr>
          <w:trHeight w:val="6220"/>
        </w:trPr>
        <w:tc>
          <w:tcPr>
            <w:tcW w:w="8225"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4F81BD"/>
            <w:vAlign w:val="center"/>
          </w:tcPr>
          <w:p w14:paraId="79309B3D" w14:textId="77777777" w:rsidR="005527AF" w:rsidRDefault="00F7155E" w:rsidP="006E3B52">
            <w:pPr>
              <w:jc w:val="center"/>
              <w:rPr>
                <w:rFonts w:ascii="Arial" w:hAnsi="Arial" w:cs="Arial"/>
                <w:b/>
                <w:bCs/>
                <w:color w:val="FFFFFF" w:themeColor="background1"/>
                <w:sz w:val="56"/>
                <w:szCs w:val="56"/>
              </w:rPr>
            </w:pPr>
            <w:r>
              <w:rPr>
                <w:rFonts w:ascii="Arial" w:hAnsi="Arial" w:cs="Arial"/>
                <w:b/>
                <w:bCs/>
                <w:color w:val="FFFFFF" w:themeColor="background1"/>
                <w:sz w:val="56"/>
                <w:szCs w:val="56"/>
              </w:rPr>
              <w:t>Gloucestershire Children’s Social Care</w:t>
            </w:r>
          </w:p>
          <w:p w14:paraId="145B6E1D" w14:textId="77777777" w:rsidR="006E3B52" w:rsidRDefault="006E3B52" w:rsidP="006E3B52">
            <w:pPr>
              <w:rPr>
                <w:rFonts w:ascii="Arial" w:hAnsi="Arial" w:cs="Arial"/>
                <w:b/>
                <w:bCs/>
                <w:color w:val="FFFFFF" w:themeColor="background1"/>
                <w:sz w:val="56"/>
                <w:szCs w:val="56"/>
              </w:rPr>
            </w:pPr>
          </w:p>
          <w:p w14:paraId="1E29D9D7" w14:textId="6227C394" w:rsidR="00D80522" w:rsidRDefault="001257F8" w:rsidP="006E3B52">
            <w:pPr>
              <w:jc w:val="center"/>
              <w:rPr>
                <w:rFonts w:ascii="Arial" w:hAnsi="Arial" w:cs="Arial"/>
                <w:b/>
                <w:bCs/>
                <w:color w:val="FFFFFF" w:themeColor="background1"/>
                <w:sz w:val="56"/>
                <w:szCs w:val="56"/>
              </w:rPr>
            </w:pPr>
            <w:r>
              <w:rPr>
                <w:rFonts w:ascii="Arial" w:hAnsi="Arial" w:cs="Arial"/>
                <w:b/>
                <w:bCs/>
                <w:color w:val="FFFFFF" w:themeColor="background1"/>
                <w:sz w:val="56"/>
                <w:szCs w:val="56"/>
              </w:rPr>
              <w:t xml:space="preserve">Supervision </w:t>
            </w:r>
            <w:r w:rsidR="00231B2B">
              <w:rPr>
                <w:rFonts w:ascii="Arial" w:hAnsi="Arial" w:cs="Arial"/>
                <w:b/>
                <w:bCs/>
                <w:color w:val="FFFFFF" w:themeColor="background1"/>
                <w:sz w:val="56"/>
                <w:szCs w:val="56"/>
              </w:rPr>
              <w:t>P</w:t>
            </w:r>
            <w:r>
              <w:rPr>
                <w:rFonts w:ascii="Arial" w:hAnsi="Arial" w:cs="Arial"/>
                <w:b/>
                <w:bCs/>
                <w:color w:val="FFFFFF" w:themeColor="background1"/>
                <w:sz w:val="56"/>
                <w:szCs w:val="56"/>
              </w:rPr>
              <w:t>olicy</w:t>
            </w:r>
          </w:p>
          <w:p w14:paraId="67A6D00F" w14:textId="77777777" w:rsidR="00F7155E" w:rsidRDefault="00F7155E" w:rsidP="006E3B52">
            <w:pPr>
              <w:jc w:val="center"/>
              <w:rPr>
                <w:rFonts w:ascii="Arial" w:hAnsi="Arial" w:cs="Arial"/>
                <w:b/>
                <w:bCs/>
                <w:sz w:val="56"/>
                <w:szCs w:val="56"/>
              </w:rPr>
            </w:pPr>
          </w:p>
          <w:p w14:paraId="3A63BB14" w14:textId="4D6C294B" w:rsidR="00F7155E" w:rsidRPr="00B30BF4" w:rsidRDefault="00F7155E" w:rsidP="006E3B52">
            <w:pPr>
              <w:jc w:val="center"/>
              <w:rPr>
                <w:rFonts w:ascii="Arial" w:hAnsi="Arial" w:cs="Arial"/>
                <w:b/>
                <w:bCs/>
                <w:sz w:val="56"/>
                <w:szCs w:val="56"/>
              </w:rPr>
            </w:pPr>
          </w:p>
        </w:tc>
        <w:tc>
          <w:tcPr>
            <w:tcW w:w="2121"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0A387A"/>
            <w:vAlign w:val="center"/>
          </w:tcPr>
          <w:p w14:paraId="573C4343" w14:textId="06CB63F8" w:rsidR="005527AF" w:rsidRPr="00B30BF4" w:rsidRDefault="001257F8" w:rsidP="006E3B52">
            <w:pPr>
              <w:rPr>
                <w:rFonts w:ascii="Arial" w:hAnsi="Arial" w:cs="Arial"/>
                <w:i/>
                <w:iCs/>
                <w:sz w:val="52"/>
                <w:szCs w:val="52"/>
              </w:rPr>
            </w:pPr>
            <w:r>
              <w:rPr>
                <w:rFonts w:ascii="Arial" w:hAnsi="Arial" w:cs="Arial"/>
                <w:i/>
                <w:iCs/>
                <w:color w:val="FFFFFF" w:themeColor="background1"/>
                <w:sz w:val="44"/>
                <w:szCs w:val="44"/>
              </w:rPr>
              <w:t>202</w:t>
            </w:r>
            <w:r w:rsidR="005C34A8">
              <w:rPr>
                <w:rFonts w:ascii="Arial" w:hAnsi="Arial" w:cs="Arial"/>
                <w:i/>
                <w:iCs/>
                <w:color w:val="FFFFFF" w:themeColor="background1"/>
                <w:sz w:val="44"/>
                <w:szCs w:val="44"/>
              </w:rPr>
              <w:t>5</w:t>
            </w:r>
          </w:p>
        </w:tc>
      </w:tr>
    </w:tbl>
    <w:p w14:paraId="2725310E" w14:textId="77777777" w:rsidR="00D80522" w:rsidRDefault="00D80522">
      <w:bookmarkStart w:id="0" w:name="_Hlk163470159"/>
      <w:r>
        <w:br w:type="page"/>
      </w:r>
    </w:p>
    <w:tbl>
      <w:tblPr>
        <w:tblStyle w:val="TableGrid"/>
        <w:tblW w:w="10760" w:type="dxa"/>
        <w:tblCellMar>
          <w:top w:w="340" w:type="dxa"/>
          <w:left w:w="340" w:type="dxa"/>
          <w:bottom w:w="340" w:type="dxa"/>
          <w:right w:w="340" w:type="dxa"/>
        </w:tblCellMar>
        <w:tblLook w:val="04A0" w:firstRow="1" w:lastRow="0" w:firstColumn="1" w:lastColumn="0" w:noHBand="0" w:noVBand="1"/>
      </w:tblPr>
      <w:tblGrid>
        <w:gridCol w:w="10760"/>
      </w:tblGrid>
      <w:tr w:rsidR="00663D27" w14:paraId="065A8EA8" w14:textId="77777777" w:rsidTr="00FC1014">
        <w:trPr>
          <w:trHeight w:val="8206"/>
        </w:trPr>
        <w:tc>
          <w:tcPr>
            <w:tcW w:w="1076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FFF" w:themeFill="background1"/>
          </w:tcPr>
          <w:p w14:paraId="2109F159" w14:textId="541F40AB" w:rsidR="00D70116" w:rsidRPr="00B23E5C" w:rsidRDefault="00D70116" w:rsidP="00B23E5C">
            <w:pPr>
              <w:pStyle w:val="ListParagraph"/>
              <w:numPr>
                <w:ilvl w:val="0"/>
                <w:numId w:val="23"/>
              </w:numPr>
              <w:shd w:val="clear" w:color="auto" w:fill="FFFFFF"/>
              <w:spacing w:before="100" w:beforeAutospacing="1" w:after="100" w:afterAutospacing="1"/>
              <w:ind w:left="0" w:firstLine="9"/>
              <w:jc w:val="both"/>
              <w:rPr>
                <w:rFonts w:ascii="Arial" w:eastAsia="Times New Roman" w:hAnsi="Arial" w:cs="Arial"/>
                <w:b/>
                <w:bCs/>
                <w:color w:val="auto"/>
                <w:lang w:eastAsia="en-GB"/>
              </w:rPr>
            </w:pPr>
            <w:r w:rsidRPr="00B23E5C">
              <w:rPr>
                <w:rFonts w:ascii="Arial" w:eastAsia="Times New Roman" w:hAnsi="Arial" w:cs="Arial"/>
                <w:b/>
                <w:bCs/>
                <w:color w:val="auto"/>
                <w:lang w:eastAsia="en-GB"/>
              </w:rPr>
              <w:lastRenderedPageBreak/>
              <w:t>Our vision</w:t>
            </w:r>
          </w:p>
          <w:p w14:paraId="157CA57F" w14:textId="354159BC" w:rsidR="00D70116" w:rsidRPr="00B23E5C" w:rsidRDefault="00D70116" w:rsidP="00B23E5C">
            <w:pPr>
              <w:shd w:val="clear" w:color="auto" w:fill="FFFFFF"/>
              <w:spacing w:before="100" w:beforeAutospacing="1" w:after="100" w:afterAutospacing="1"/>
              <w:ind w:firstLine="9"/>
              <w:jc w:val="both"/>
              <w:rPr>
                <w:rFonts w:ascii="Arial" w:eastAsia="Times New Roman" w:hAnsi="Arial" w:cs="Arial"/>
                <w:color w:val="auto"/>
                <w:lang w:eastAsia="en-GB"/>
              </w:rPr>
            </w:pPr>
            <w:r w:rsidRPr="00B23E5C">
              <w:rPr>
                <w:rFonts w:ascii="Arial" w:eastAsia="Times New Roman" w:hAnsi="Arial" w:cs="Arial"/>
                <w:color w:val="auto"/>
                <w:lang w:eastAsia="en-GB"/>
              </w:rPr>
              <w:t>Our vision is to work together to support families and communities to give every child the best chan</w:t>
            </w:r>
            <w:r w:rsidR="00690BAA" w:rsidRPr="00B23E5C">
              <w:rPr>
                <w:rFonts w:ascii="Arial" w:eastAsia="Times New Roman" w:hAnsi="Arial" w:cs="Arial"/>
                <w:color w:val="auto"/>
                <w:lang w:eastAsia="en-GB"/>
              </w:rPr>
              <w:t xml:space="preserve">ce </w:t>
            </w:r>
            <w:r w:rsidRPr="00B23E5C">
              <w:rPr>
                <w:rFonts w:ascii="Arial" w:eastAsia="Times New Roman" w:hAnsi="Arial" w:cs="Arial"/>
                <w:color w:val="auto"/>
                <w:lang w:eastAsia="en-GB"/>
              </w:rPr>
              <w:t xml:space="preserve">of a happy and rewarding life, especially those who need more help.   We are committed to working with the right children and offering the right support, at the right time, every time.  </w:t>
            </w:r>
          </w:p>
          <w:p w14:paraId="69E5BB85" w14:textId="7374EC63" w:rsidR="00D70116" w:rsidRPr="00B23E5C" w:rsidRDefault="00D70116" w:rsidP="00B23E5C">
            <w:pPr>
              <w:shd w:val="clear" w:color="auto" w:fill="FFFFFF" w:themeFill="background1"/>
              <w:spacing w:before="100" w:beforeAutospacing="1" w:after="100" w:afterAutospacing="1"/>
              <w:ind w:firstLine="9"/>
              <w:jc w:val="both"/>
              <w:rPr>
                <w:rFonts w:ascii="Arial" w:eastAsia="Times New Roman" w:hAnsi="Arial" w:cs="Arial"/>
                <w:color w:val="auto"/>
                <w:lang w:eastAsia="en-GB"/>
              </w:rPr>
            </w:pPr>
            <w:r w:rsidRPr="00B23E5C">
              <w:rPr>
                <w:rFonts w:ascii="Arial" w:eastAsia="Times New Roman" w:hAnsi="Arial" w:cs="Arial"/>
                <w:color w:val="auto"/>
                <w:lang w:eastAsia="en-GB"/>
              </w:rPr>
              <w:t xml:space="preserve">Our vision is underpinned by our practice standards and </w:t>
            </w:r>
            <w:r w:rsidR="00690BAA" w:rsidRPr="00B23E5C">
              <w:rPr>
                <w:rFonts w:ascii="Arial" w:eastAsia="Times New Roman" w:hAnsi="Arial" w:cs="Arial"/>
                <w:color w:val="auto"/>
                <w:lang w:eastAsia="en-GB"/>
              </w:rPr>
              <w:t xml:space="preserve">practice </w:t>
            </w:r>
            <w:r w:rsidRPr="00B23E5C">
              <w:rPr>
                <w:rFonts w:ascii="Arial" w:eastAsia="Times New Roman" w:hAnsi="Arial" w:cs="Arial"/>
                <w:color w:val="auto"/>
                <w:lang w:eastAsia="en-GB"/>
              </w:rPr>
              <w:t xml:space="preserve">framework and our commitment to systemic </w:t>
            </w:r>
            <w:r w:rsidR="2540DA3B" w:rsidRPr="00B23E5C">
              <w:rPr>
                <w:rFonts w:ascii="Arial" w:eastAsia="Times New Roman" w:hAnsi="Arial" w:cs="Arial"/>
                <w:color w:val="auto"/>
                <w:lang w:eastAsia="en-GB"/>
              </w:rPr>
              <w:t xml:space="preserve">practice </w:t>
            </w:r>
            <w:r w:rsidRPr="00B23E5C">
              <w:rPr>
                <w:rFonts w:ascii="Arial" w:eastAsia="Times New Roman" w:hAnsi="Arial" w:cs="Arial"/>
                <w:color w:val="auto"/>
                <w:lang w:eastAsia="en-GB"/>
              </w:rPr>
              <w:t>principles, building on strengths and developing nurturing relationships with children</w:t>
            </w:r>
            <w:r w:rsidR="6BDA8C86" w:rsidRPr="00B23E5C">
              <w:rPr>
                <w:rFonts w:ascii="Arial" w:eastAsia="Times New Roman" w:hAnsi="Arial" w:cs="Arial"/>
                <w:color w:val="auto"/>
                <w:lang w:eastAsia="en-GB"/>
              </w:rPr>
              <w:t>,</w:t>
            </w:r>
            <w:r w:rsidRPr="00B23E5C">
              <w:rPr>
                <w:rFonts w:ascii="Arial" w:eastAsia="Times New Roman" w:hAnsi="Arial" w:cs="Arial"/>
                <w:color w:val="auto"/>
                <w:lang w:eastAsia="en-GB"/>
              </w:rPr>
              <w:t xml:space="preserve"> families</w:t>
            </w:r>
            <w:r w:rsidR="02D99BF7" w:rsidRPr="00B23E5C">
              <w:rPr>
                <w:rFonts w:ascii="Arial" w:eastAsia="Times New Roman" w:hAnsi="Arial" w:cs="Arial"/>
                <w:color w:val="auto"/>
                <w:lang w:eastAsia="en-GB"/>
              </w:rPr>
              <w:t xml:space="preserve"> and carers</w:t>
            </w:r>
            <w:r w:rsidRPr="00B23E5C">
              <w:rPr>
                <w:rFonts w:ascii="Arial" w:eastAsia="Times New Roman" w:hAnsi="Arial" w:cs="Arial"/>
                <w:color w:val="auto"/>
                <w:lang w:eastAsia="en-GB"/>
              </w:rPr>
              <w:t>.</w:t>
            </w:r>
            <w:r w:rsidR="00B7333D">
              <w:rPr>
                <w:rFonts w:ascii="Arial" w:eastAsia="Times New Roman" w:hAnsi="Arial" w:cs="Arial"/>
                <w:color w:val="auto"/>
                <w:lang w:eastAsia="en-GB"/>
              </w:rPr>
              <w:t xml:space="preserve"> </w:t>
            </w:r>
            <w:r w:rsidRPr="00B23E5C">
              <w:rPr>
                <w:rFonts w:ascii="Arial" w:eastAsia="Times New Roman" w:hAnsi="Arial" w:cs="Arial"/>
                <w:color w:val="auto"/>
                <w:lang w:eastAsia="en-GB"/>
              </w:rPr>
              <w:t xml:space="preserve">Our expectation is that </w:t>
            </w:r>
            <w:r w:rsidR="005C34A8" w:rsidRPr="00B23E5C">
              <w:rPr>
                <w:rFonts w:ascii="Arial" w:eastAsia="Times New Roman" w:hAnsi="Arial" w:cs="Arial"/>
                <w:color w:val="auto"/>
                <w:lang w:eastAsia="en-GB"/>
              </w:rPr>
              <w:t xml:space="preserve">effective </w:t>
            </w:r>
            <w:r w:rsidRPr="00B23E5C">
              <w:rPr>
                <w:rFonts w:ascii="Arial" w:eastAsia="Times New Roman" w:hAnsi="Arial" w:cs="Arial"/>
                <w:color w:val="auto"/>
                <w:lang w:eastAsia="en-GB"/>
              </w:rPr>
              <w:t xml:space="preserve">management oversight and supervision </w:t>
            </w:r>
            <w:r w:rsidR="005C34A8" w:rsidRPr="00B23E5C">
              <w:rPr>
                <w:rFonts w:ascii="Arial" w:eastAsia="Times New Roman" w:hAnsi="Arial" w:cs="Arial"/>
                <w:color w:val="auto"/>
                <w:lang w:eastAsia="en-GB"/>
              </w:rPr>
              <w:t>will drive</w:t>
            </w:r>
            <w:r w:rsidR="00690BAA" w:rsidRPr="00B23E5C">
              <w:rPr>
                <w:rFonts w:ascii="Arial" w:eastAsia="Times New Roman" w:hAnsi="Arial" w:cs="Arial"/>
                <w:color w:val="auto"/>
                <w:lang w:eastAsia="en-GB"/>
              </w:rPr>
              <w:t xml:space="preserve"> </w:t>
            </w:r>
            <w:r w:rsidR="005C34A8" w:rsidRPr="00B23E5C">
              <w:rPr>
                <w:rFonts w:ascii="Arial" w:eastAsia="Times New Roman" w:hAnsi="Arial" w:cs="Arial"/>
                <w:color w:val="auto"/>
                <w:lang w:eastAsia="en-GB"/>
              </w:rPr>
              <w:t xml:space="preserve">forward </w:t>
            </w:r>
            <w:r w:rsidR="003D4D85">
              <w:rPr>
                <w:rFonts w:ascii="Arial" w:eastAsia="Times New Roman" w:hAnsi="Arial" w:cs="Arial"/>
                <w:color w:val="auto"/>
                <w:lang w:eastAsia="en-GB"/>
              </w:rPr>
              <w:t xml:space="preserve">and sustain </w:t>
            </w:r>
            <w:r w:rsidR="005C34A8" w:rsidRPr="00B23E5C">
              <w:rPr>
                <w:rFonts w:ascii="Arial" w:eastAsia="Times New Roman" w:hAnsi="Arial" w:cs="Arial"/>
                <w:color w:val="auto"/>
                <w:lang w:eastAsia="en-GB"/>
              </w:rPr>
              <w:t>high-quality</w:t>
            </w:r>
            <w:r w:rsidRPr="00B23E5C">
              <w:rPr>
                <w:rFonts w:ascii="Arial" w:eastAsia="Times New Roman" w:hAnsi="Arial" w:cs="Arial"/>
                <w:color w:val="auto"/>
                <w:lang w:eastAsia="en-GB"/>
              </w:rPr>
              <w:t xml:space="preserve"> practice.   </w:t>
            </w:r>
          </w:p>
          <w:p w14:paraId="121AE291" w14:textId="7B6C969C" w:rsidR="005D1D15" w:rsidRPr="00B23E5C" w:rsidRDefault="005D1D15" w:rsidP="00B23E5C">
            <w:pPr>
              <w:pStyle w:val="ListParagraph"/>
              <w:numPr>
                <w:ilvl w:val="0"/>
                <w:numId w:val="23"/>
              </w:numPr>
              <w:shd w:val="clear" w:color="auto" w:fill="FFFFFF" w:themeFill="background1"/>
              <w:spacing w:before="100" w:beforeAutospacing="1" w:after="100" w:afterAutospacing="1"/>
              <w:ind w:left="0" w:firstLine="9"/>
              <w:jc w:val="both"/>
              <w:rPr>
                <w:rFonts w:ascii="Arial" w:eastAsia="Times New Roman" w:hAnsi="Arial" w:cs="Arial"/>
                <w:b/>
                <w:bCs/>
                <w:color w:val="auto"/>
                <w:lang w:eastAsia="en-GB"/>
              </w:rPr>
            </w:pPr>
            <w:r w:rsidRPr="00B23E5C">
              <w:rPr>
                <w:rFonts w:ascii="Arial" w:eastAsia="Times New Roman" w:hAnsi="Arial" w:cs="Arial"/>
                <w:b/>
                <w:bCs/>
                <w:color w:val="auto"/>
                <w:lang w:eastAsia="en-GB"/>
              </w:rPr>
              <w:t>Supervision</w:t>
            </w:r>
          </w:p>
          <w:p w14:paraId="7C48D8EB" w14:textId="5277F7E3" w:rsidR="005D1D15" w:rsidRPr="00B23E5C" w:rsidRDefault="00231B2B" w:rsidP="00B23E5C">
            <w:pPr>
              <w:shd w:val="clear" w:color="auto" w:fill="FFFFFF"/>
              <w:spacing w:before="100" w:beforeAutospacing="1" w:after="100" w:afterAutospacing="1"/>
              <w:ind w:firstLine="9"/>
              <w:jc w:val="both"/>
              <w:rPr>
                <w:rFonts w:ascii="Arial" w:eastAsia="Times New Roman" w:hAnsi="Arial" w:cs="Arial"/>
                <w:color w:val="auto"/>
                <w:lang w:eastAsia="en-GB"/>
              </w:rPr>
            </w:pPr>
            <w:r w:rsidRPr="00B23E5C">
              <w:rPr>
                <w:rFonts w:ascii="Arial" w:eastAsia="Times New Roman" w:hAnsi="Arial" w:cs="Arial"/>
                <w:color w:val="auto"/>
                <w:lang w:eastAsia="en-GB"/>
              </w:rPr>
              <w:t xml:space="preserve">We </w:t>
            </w:r>
            <w:proofErr w:type="spellStart"/>
            <w:r w:rsidRPr="00B23E5C">
              <w:rPr>
                <w:rFonts w:ascii="Arial" w:eastAsia="Times New Roman" w:hAnsi="Arial" w:cs="Arial"/>
                <w:color w:val="auto"/>
                <w:lang w:eastAsia="en-GB"/>
              </w:rPr>
              <w:t>recogni</w:t>
            </w:r>
            <w:r w:rsidR="00735C30" w:rsidRPr="00B23E5C">
              <w:rPr>
                <w:rFonts w:ascii="Arial" w:eastAsia="Times New Roman" w:hAnsi="Arial" w:cs="Arial"/>
                <w:color w:val="auto"/>
                <w:lang w:eastAsia="en-GB"/>
              </w:rPr>
              <w:t>s</w:t>
            </w:r>
            <w:r w:rsidRPr="00B23E5C">
              <w:rPr>
                <w:rFonts w:ascii="Arial" w:eastAsia="Times New Roman" w:hAnsi="Arial" w:cs="Arial"/>
                <w:color w:val="auto"/>
                <w:lang w:eastAsia="en-GB"/>
              </w:rPr>
              <w:t>e</w:t>
            </w:r>
            <w:proofErr w:type="spellEnd"/>
            <w:r w:rsidRPr="00B23E5C">
              <w:rPr>
                <w:rFonts w:ascii="Arial" w:eastAsia="Times New Roman" w:hAnsi="Arial" w:cs="Arial"/>
                <w:color w:val="auto"/>
                <w:lang w:eastAsia="en-GB"/>
              </w:rPr>
              <w:t xml:space="preserve"> the </w:t>
            </w:r>
            <w:r w:rsidR="005C34A8" w:rsidRPr="00B23E5C">
              <w:rPr>
                <w:rFonts w:ascii="Arial" w:eastAsia="Times New Roman" w:hAnsi="Arial" w:cs="Arial"/>
                <w:color w:val="auto"/>
                <w:lang w:eastAsia="en-GB"/>
              </w:rPr>
              <w:t>critical importance</w:t>
            </w:r>
            <w:r w:rsidRPr="00B23E5C">
              <w:rPr>
                <w:rFonts w:ascii="Arial" w:eastAsia="Times New Roman" w:hAnsi="Arial" w:cs="Arial"/>
                <w:color w:val="auto"/>
                <w:lang w:eastAsia="en-GB"/>
              </w:rPr>
              <w:t xml:space="preserve"> </w:t>
            </w:r>
            <w:r w:rsidR="005C34A8" w:rsidRPr="00B23E5C">
              <w:rPr>
                <w:rFonts w:ascii="Arial" w:eastAsia="Times New Roman" w:hAnsi="Arial" w:cs="Arial"/>
                <w:color w:val="auto"/>
                <w:lang w:eastAsia="en-GB"/>
              </w:rPr>
              <w:t>that good</w:t>
            </w:r>
            <w:r w:rsidRPr="00B23E5C">
              <w:rPr>
                <w:rFonts w:ascii="Arial" w:eastAsia="Times New Roman" w:hAnsi="Arial" w:cs="Arial"/>
                <w:color w:val="auto"/>
                <w:lang w:eastAsia="en-GB"/>
              </w:rPr>
              <w:t xml:space="preserve"> quality supervision plays in ensuring that all aspects of practice are good or outstanding. Managers at all levels </w:t>
            </w:r>
            <w:r w:rsidR="00B7333D" w:rsidRPr="00B23E5C">
              <w:rPr>
                <w:rFonts w:ascii="Arial" w:eastAsia="Times New Roman" w:hAnsi="Arial" w:cs="Arial"/>
                <w:color w:val="auto"/>
                <w:lang w:eastAsia="en-GB"/>
              </w:rPr>
              <w:t>of our</w:t>
            </w:r>
            <w:r w:rsidR="003D4D85">
              <w:rPr>
                <w:rFonts w:ascii="Arial" w:eastAsia="Times New Roman" w:hAnsi="Arial" w:cs="Arial"/>
                <w:color w:val="auto"/>
                <w:lang w:eastAsia="en-GB"/>
              </w:rPr>
              <w:t xml:space="preserve"> </w:t>
            </w:r>
            <w:r w:rsidRPr="00B23E5C">
              <w:rPr>
                <w:rFonts w:ascii="Arial" w:eastAsia="Times New Roman" w:hAnsi="Arial" w:cs="Arial"/>
                <w:color w:val="auto"/>
                <w:lang w:eastAsia="en-GB"/>
              </w:rPr>
              <w:t xml:space="preserve">service are responsible for creating the conditions that support good practice to flourish. </w:t>
            </w:r>
            <w:r w:rsidR="005C34A8" w:rsidRPr="00B23E5C">
              <w:rPr>
                <w:rFonts w:ascii="Arial" w:eastAsia="Times New Roman" w:hAnsi="Arial" w:cs="Arial"/>
                <w:color w:val="auto"/>
                <w:lang w:eastAsia="en-GB"/>
              </w:rPr>
              <w:t xml:space="preserve">Supervision has an integral role in supporting social workers and social care staff to </w:t>
            </w:r>
            <w:proofErr w:type="spellStart"/>
            <w:r w:rsidR="005C34A8" w:rsidRPr="00B23E5C">
              <w:rPr>
                <w:rFonts w:ascii="Arial" w:eastAsia="Times New Roman" w:hAnsi="Arial" w:cs="Arial"/>
                <w:color w:val="auto"/>
                <w:lang w:eastAsia="en-GB"/>
              </w:rPr>
              <w:t>recognise</w:t>
            </w:r>
            <w:proofErr w:type="spellEnd"/>
            <w:r w:rsidR="005C34A8" w:rsidRPr="00B23E5C">
              <w:rPr>
                <w:rFonts w:ascii="Arial" w:eastAsia="Times New Roman" w:hAnsi="Arial" w:cs="Arial"/>
                <w:color w:val="auto"/>
                <w:lang w:eastAsia="en-GB"/>
              </w:rPr>
              <w:t xml:space="preserve"> and respond to risk, develop confident practice and to access necessary </w:t>
            </w:r>
            <w:proofErr w:type="gramStart"/>
            <w:r w:rsidR="005C34A8" w:rsidRPr="00B23E5C">
              <w:rPr>
                <w:rFonts w:ascii="Arial" w:eastAsia="Times New Roman" w:hAnsi="Arial" w:cs="Arial"/>
                <w:color w:val="auto"/>
                <w:lang w:eastAsia="en-GB"/>
              </w:rPr>
              <w:t>challenge</w:t>
            </w:r>
            <w:proofErr w:type="gramEnd"/>
            <w:r w:rsidR="005C34A8" w:rsidRPr="00B23E5C">
              <w:rPr>
                <w:rFonts w:ascii="Arial" w:eastAsia="Times New Roman" w:hAnsi="Arial" w:cs="Arial"/>
                <w:color w:val="auto"/>
                <w:lang w:eastAsia="en-GB"/>
              </w:rPr>
              <w:t xml:space="preserve">, direction and support. </w:t>
            </w:r>
            <w:r w:rsidRPr="00B23E5C">
              <w:rPr>
                <w:rFonts w:ascii="Arial" w:eastAsia="Times New Roman" w:hAnsi="Arial" w:cs="Arial"/>
                <w:color w:val="auto"/>
                <w:lang w:eastAsia="en-GB"/>
              </w:rPr>
              <w:t xml:space="preserve">   </w:t>
            </w:r>
          </w:p>
          <w:p w14:paraId="422438E9" w14:textId="0F5D3FC0" w:rsidR="00D10CE1" w:rsidRPr="00B23E5C" w:rsidRDefault="00D10CE1" w:rsidP="00B23E5C">
            <w:pPr>
              <w:shd w:val="clear" w:color="auto" w:fill="FFFFFF" w:themeFill="background1"/>
              <w:spacing w:before="100" w:beforeAutospacing="1" w:after="100" w:afterAutospacing="1"/>
              <w:ind w:firstLine="9"/>
              <w:jc w:val="both"/>
              <w:rPr>
                <w:rFonts w:ascii="Arial" w:eastAsia="Times New Roman" w:hAnsi="Arial" w:cs="Arial"/>
                <w:color w:val="auto"/>
                <w:lang w:val="en-GB" w:eastAsia="en-GB"/>
              </w:rPr>
            </w:pPr>
            <w:r w:rsidRPr="00B23E5C">
              <w:rPr>
                <w:rFonts w:ascii="Arial" w:eastAsia="Times New Roman" w:hAnsi="Arial" w:cs="Arial"/>
                <w:color w:val="auto"/>
                <w:lang w:val="en-GB" w:eastAsia="en-GB"/>
              </w:rPr>
              <w:t xml:space="preserve">Supervision has </w:t>
            </w:r>
            <w:proofErr w:type="gramStart"/>
            <w:r w:rsidRPr="00B23E5C">
              <w:rPr>
                <w:rFonts w:ascii="Arial" w:eastAsia="Times New Roman" w:hAnsi="Arial" w:cs="Arial"/>
                <w:color w:val="auto"/>
                <w:lang w:val="en-GB" w:eastAsia="en-GB"/>
              </w:rPr>
              <w:t>a number of</w:t>
            </w:r>
            <w:proofErr w:type="gramEnd"/>
            <w:r w:rsidRPr="00B23E5C">
              <w:rPr>
                <w:rFonts w:ascii="Arial" w:eastAsia="Times New Roman" w:hAnsi="Arial" w:cs="Arial"/>
                <w:color w:val="auto"/>
                <w:lang w:val="en-GB" w:eastAsia="en-GB"/>
              </w:rPr>
              <w:t xml:space="preserve"> different benefits for the child, family, practitioner, manager and the organisation, </w:t>
            </w:r>
            <w:r w:rsidR="7BDADE06" w:rsidRPr="00B23E5C">
              <w:rPr>
                <w:rFonts w:ascii="Arial" w:eastAsia="Times New Roman" w:hAnsi="Arial" w:cs="Arial"/>
                <w:color w:val="auto"/>
                <w:lang w:val="en-GB" w:eastAsia="en-GB"/>
              </w:rPr>
              <w:t xml:space="preserve">connecting management, development, mediation and support </w:t>
            </w:r>
            <w:r w:rsidRPr="00B23E5C">
              <w:rPr>
                <w:rFonts w:ascii="Arial" w:eastAsia="Times New Roman" w:hAnsi="Arial" w:cs="Arial"/>
                <w:color w:val="auto"/>
                <w:lang w:val="en-GB" w:eastAsia="en-GB"/>
              </w:rPr>
              <w:t xml:space="preserve">as set out in the 4 x 4 x 4 model: </w:t>
            </w:r>
          </w:p>
          <w:p w14:paraId="382A5BFD" w14:textId="29592F5F" w:rsidR="2778BC48" w:rsidRDefault="2778BC48" w:rsidP="2778BC48">
            <w:pPr>
              <w:shd w:val="clear" w:color="auto" w:fill="FFFFFF" w:themeFill="background1"/>
              <w:spacing w:beforeAutospacing="1" w:afterAutospacing="1"/>
              <w:jc w:val="both"/>
              <w:rPr>
                <w:rFonts w:ascii="Arial" w:eastAsia="Times New Roman" w:hAnsi="Arial" w:cs="Arial"/>
                <w:lang w:val="en-GB" w:eastAsia="en-GB"/>
              </w:rPr>
            </w:pPr>
          </w:p>
          <w:p w14:paraId="27052B01" w14:textId="7860861C" w:rsidR="00B23E5C" w:rsidRDefault="00B23E5C" w:rsidP="008D3E48">
            <w:pPr>
              <w:shd w:val="clear" w:color="auto" w:fill="FFFFFF" w:themeFill="background1"/>
              <w:spacing w:beforeAutospacing="1" w:afterAutospacing="1"/>
              <w:jc w:val="center"/>
              <w:rPr>
                <w:rFonts w:ascii="Arial" w:eastAsia="Times New Roman" w:hAnsi="Arial" w:cs="Arial"/>
                <w:sz w:val="21"/>
                <w:szCs w:val="21"/>
              </w:rPr>
            </w:pPr>
            <w:r>
              <w:rPr>
                <w:rFonts w:ascii="Arial" w:eastAsia="Times New Roman" w:hAnsi="Arial" w:cs="Arial"/>
                <w:noProof/>
              </w:rPr>
              <w:drawing>
                <wp:inline distT="0" distB="0" distL="0" distR="0" wp14:anchorId="2A05C7E0" wp14:editId="3AD19ED6">
                  <wp:extent cx="4668263" cy="2794583"/>
                  <wp:effectExtent l="0" t="57150" r="0" b="254000"/>
                  <wp:docPr id="2099745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4759" cy="2804458"/>
                          </a:xfrm>
                          <a:prstGeom prst="rect">
                            <a:avLst/>
                          </a:prstGeom>
                          <a:ln>
                            <a:noFill/>
                          </a:ln>
                          <a:effectLst>
                            <a:outerShdw blurRad="292100" dist="139700" dir="2700000" algn="tl" rotWithShape="0">
                              <a:srgbClr val="333333">
                                <a:alpha val="65000"/>
                              </a:srgbClr>
                            </a:outerShdw>
                          </a:effectLst>
                        </pic:spPr>
                      </pic:pic>
                    </a:graphicData>
                  </a:graphic>
                </wp:inline>
              </w:drawing>
            </w:r>
          </w:p>
          <w:p w14:paraId="45C7147A" w14:textId="75AB48D5" w:rsidR="2778BC48" w:rsidRPr="00B23E5C" w:rsidRDefault="2778BC48" w:rsidP="008D3E48">
            <w:pPr>
              <w:shd w:val="clear" w:color="auto" w:fill="FFFFFF" w:themeFill="background1"/>
              <w:spacing w:beforeAutospacing="1" w:afterAutospacing="1"/>
              <w:jc w:val="center"/>
              <w:rPr>
                <w:rFonts w:ascii="Arial" w:eastAsia="Times New Roman" w:hAnsi="Arial" w:cs="Arial"/>
                <w:color w:val="auto"/>
                <w:sz w:val="21"/>
                <w:szCs w:val="21"/>
              </w:rPr>
            </w:pPr>
          </w:p>
          <w:p w14:paraId="6C210418" w14:textId="2918E5E3" w:rsidR="2778BC48" w:rsidRPr="00B23E5C" w:rsidRDefault="00D10CE1" w:rsidP="00B23E5C">
            <w:pPr>
              <w:pStyle w:val="ListParagraph"/>
              <w:shd w:val="clear" w:color="auto" w:fill="FFFFFF" w:themeFill="background1"/>
              <w:spacing w:before="100" w:beforeAutospacing="1" w:after="100" w:afterAutospacing="1"/>
              <w:ind w:left="30"/>
              <w:jc w:val="both"/>
              <w:rPr>
                <w:rFonts w:ascii="Arial" w:eastAsia="Times New Roman" w:hAnsi="Arial" w:cs="Arial"/>
                <w:b/>
                <w:bCs/>
                <w:color w:val="auto"/>
                <w:lang w:val="en-GB" w:eastAsia="en-GB"/>
              </w:rPr>
            </w:pPr>
            <w:r w:rsidRPr="00B23E5C">
              <w:rPr>
                <w:rFonts w:ascii="Arial" w:eastAsia="Times New Roman" w:hAnsi="Arial" w:cs="Arial"/>
                <w:b/>
                <w:bCs/>
                <w:color w:val="auto"/>
                <w:lang w:eastAsia="en-GB"/>
              </w:rPr>
              <w:t>For children and families, these benefits include</w:t>
            </w:r>
            <w:r w:rsidRPr="00B23E5C">
              <w:rPr>
                <w:rFonts w:ascii="Arial" w:eastAsia="Times New Roman" w:hAnsi="Arial" w:cs="Arial"/>
                <w:b/>
                <w:bCs/>
                <w:color w:val="auto"/>
                <w:lang w:val="en-GB" w:eastAsia="en-GB"/>
              </w:rPr>
              <w:t>:</w:t>
            </w:r>
          </w:p>
          <w:p w14:paraId="783B2B2B" w14:textId="77777777" w:rsidR="00B23E5C" w:rsidRPr="00B23E5C" w:rsidRDefault="00B23E5C" w:rsidP="00B23E5C">
            <w:pPr>
              <w:pStyle w:val="ListParagraph"/>
              <w:shd w:val="clear" w:color="auto" w:fill="FFFFFF" w:themeFill="background1"/>
              <w:spacing w:before="100" w:beforeAutospacing="1" w:after="100" w:afterAutospacing="1"/>
              <w:ind w:left="30"/>
              <w:jc w:val="both"/>
              <w:rPr>
                <w:rFonts w:ascii="Arial" w:eastAsia="Times New Roman" w:hAnsi="Arial" w:cs="Arial"/>
                <w:b/>
                <w:bCs/>
                <w:color w:val="auto"/>
                <w:lang w:val="en-GB" w:eastAsia="en-GB"/>
              </w:rPr>
            </w:pPr>
          </w:p>
          <w:p w14:paraId="0CB3E220" w14:textId="4F04D287" w:rsidR="00D10CE1" w:rsidRPr="00B23E5C" w:rsidRDefault="00D10CE1" w:rsidP="00B23E5C">
            <w:pPr>
              <w:pStyle w:val="ListParagraph"/>
              <w:numPr>
                <w:ilvl w:val="0"/>
                <w:numId w:val="25"/>
              </w:numPr>
              <w:shd w:val="clear" w:color="auto" w:fill="FFFFFF" w:themeFill="background1"/>
              <w:spacing w:before="100" w:beforeAutospacing="1" w:after="100" w:afterAutospacing="1"/>
              <w:jc w:val="both"/>
              <w:rPr>
                <w:rFonts w:ascii="Arial" w:eastAsia="Times New Roman" w:hAnsi="Arial" w:cs="Arial"/>
                <w:color w:val="auto"/>
                <w:lang w:val="en-GB" w:eastAsia="en-GB"/>
              </w:rPr>
            </w:pPr>
            <w:r w:rsidRPr="00B23E5C">
              <w:rPr>
                <w:rFonts w:ascii="Arial" w:eastAsia="Times New Roman" w:hAnsi="Arial" w:cs="Arial"/>
                <w:color w:val="auto"/>
                <w:lang w:val="en-GB" w:eastAsia="en-GB"/>
              </w:rPr>
              <w:t>Providing a safe space to reflect on what work has been done with a family, consider what impact this has had and plan next steps</w:t>
            </w:r>
            <w:r w:rsidR="00735C30" w:rsidRPr="00B23E5C">
              <w:rPr>
                <w:rFonts w:ascii="Arial" w:eastAsia="Times New Roman" w:hAnsi="Arial" w:cs="Arial"/>
                <w:color w:val="auto"/>
                <w:lang w:val="en-GB" w:eastAsia="en-GB"/>
              </w:rPr>
              <w:t>.</w:t>
            </w:r>
          </w:p>
          <w:p w14:paraId="6BF6AB62" w14:textId="578E45FD" w:rsidR="00D10CE1" w:rsidRPr="00B23E5C" w:rsidRDefault="00D10CE1" w:rsidP="00B23E5C">
            <w:pPr>
              <w:pStyle w:val="ListParagraph"/>
              <w:numPr>
                <w:ilvl w:val="0"/>
                <w:numId w:val="25"/>
              </w:numPr>
              <w:shd w:val="clear" w:color="auto" w:fill="FFFFFF" w:themeFill="background1"/>
              <w:spacing w:before="100" w:beforeAutospacing="1" w:after="100" w:afterAutospacing="1"/>
              <w:jc w:val="both"/>
              <w:rPr>
                <w:rFonts w:ascii="Arial" w:eastAsia="Times New Roman" w:hAnsi="Arial" w:cs="Arial"/>
                <w:color w:val="auto"/>
                <w:lang w:val="en-GB" w:eastAsia="en-GB"/>
              </w:rPr>
            </w:pPr>
            <w:r w:rsidRPr="00B23E5C">
              <w:rPr>
                <w:rFonts w:ascii="Arial" w:eastAsia="Times New Roman" w:hAnsi="Arial" w:cs="Arial"/>
                <w:color w:val="auto"/>
                <w:lang w:val="en-GB" w:eastAsia="en-GB"/>
              </w:rPr>
              <w:t>Providing a safe</w:t>
            </w:r>
            <w:r w:rsidR="57C25EED" w:rsidRPr="00B23E5C">
              <w:rPr>
                <w:rFonts w:ascii="Arial" w:eastAsia="Times New Roman" w:hAnsi="Arial" w:cs="Arial"/>
                <w:color w:val="auto"/>
                <w:lang w:val="en-GB" w:eastAsia="en-GB"/>
              </w:rPr>
              <w:t xml:space="preserve">, thoughtful and intentional </w:t>
            </w:r>
            <w:r w:rsidRPr="00B23E5C">
              <w:rPr>
                <w:rFonts w:ascii="Arial" w:eastAsia="Times New Roman" w:hAnsi="Arial" w:cs="Arial"/>
                <w:color w:val="auto"/>
                <w:lang w:val="en-GB" w:eastAsia="en-GB"/>
              </w:rPr>
              <w:t>space to focus on the child, explore the child’s life, their feelings, experiences</w:t>
            </w:r>
            <w:r w:rsidR="00162180">
              <w:rPr>
                <w:rFonts w:ascii="Arial" w:eastAsia="Times New Roman" w:hAnsi="Arial" w:cs="Arial"/>
                <w:color w:val="auto"/>
                <w:lang w:val="en-GB" w:eastAsia="en-GB"/>
              </w:rPr>
              <w:t>,</w:t>
            </w:r>
            <w:r w:rsidRPr="00B23E5C">
              <w:rPr>
                <w:rFonts w:ascii="Arial" w:eastAsia="Times New Roman" w:hAnsi="Arial" w:cs="Arial"/>
                <w:color w:val="auto"/>
                <w:lang w:val="en-GB" w:eastAsia="en-GB"/>
              </w:rPr>
              <w:t xml:space="preserve"> voice</w:t>
            </w:r>
            <w:r w:rsidR="003D4D85">
              <w:rPr>
                <w:rFonts w:ascii="Arial" w:eastAsia="Times New Roman" w:hAnsi="Arial" w:cs="Arial"/>
                <w:color w:val="auto"/>
                <w:lang w:val="en-GB" w:eastAsia="en-GB"/>
              </w:rPr>
              <w:t xml:space="preserve"> and barriers to progress</w:t>
            </w:r>
            <w:r w:rsidR="00735C30" w:rsidRPr="00B23E5C">
              <w:rPr>
                <w:rFonts w:ascii="Arial" w:eastAsia="Times New Roman" w:hAnsi="Arial" w:cs="Arial"/>
                <w:color w:val="auto"/>
                <w:lang w:val="en-GB" w:eastAsia="en-GB"/>
              </w:rPr>
              <w:t>.</w:t>
            </w:r>
          </w:p>
          <w:p w14:paraId="7119AC8F" w14:textId="1718D1C4" w:rsidR="00D10CE1" w:rsidRPr="00B23E5C" w:rsidRDefault="00D10CE1" w:rsidP="00B23E5C">
            <w:pPr>
              <w:pStyle w:val="ListParagraph"/>
              <w:numPr>
                <w:ilvl w:val="0"/>
                <w:numId w:val="25"/>
              </w:numPr>
              <w:shd w:val="clear" w:color="auto" w:fill="FFFFFF" w:themeFill="background1"/>
              <w:spacing w:before="100" w:beforeAutospacing="1" w:after="100" w:afterAutospacing="1"/>
              <w:jc w:val="both"/>
              <w:rPr>
                <w:rFonts w:ascii="Arial" w:eastAsia="Times New Roman" w:hAnsi="Arial" w:cs="Arial"/>
                <w:color w:val="auto"/>
                <w:lang w:val="en-GB" w:eastAsia="en-GB"/>
              </w:rPr>
            </w:pPr>
            <w:r w:rsidRPr="00B23E5C">
              <w:rPr>
                <w:rFonts w:ascii="Arial" w:eastAsia="Times New Roman" w:hAnsi="Arial" w:cs="Arial"/>
                <w:color w:val="auto"/>
                <w:lang w:val="en-GB" w:eastAsia="en-GB"/>
              </w:rPr>
              <w:t>Drawing on shared knowledge and skills to agree plans to improve lives</w:t>
            </w:r>
            <w:r w:rsidR="655DD566" w:rsidRPr="00B23E5C">
              <w:rPr>
                <w:rFonts w:ascii="Arial" w:eastAsia="Times New Roman" w:hAnsi="Arial" w:cs="Arial"/>
                <w:color w:val="auto"/>
                <w:lang w:val="en-GB" w:eastAsia="en-GB"/>
              </w:rPr>
              <w:t xml:space="preserve"> and sustain positive change. </w:t>
            </w:r>
          </w:p>
          <w:p w14:paraId="00FDE1C4" w14:textId="58CB70EB" w:rsidR="00D10CE1" w:rsidRPr="00B23E5C" w:rsidRDefault="00D10CE1" w:rsidP="00B23E5C">
            <w:pPr>
              <w:pStyle w:val="ListParagraph"/>
              <w:numPr>
                <w:ilvl w:val="0"/>
                <w:numId w:val="25"/>
              </w:numPr>
              <w:shd w:val="clear" w:color="auto" w:fill="FFFFFF"/>
              <w:spacing w:before="100" w:beforeAutospacing="1" w:after="100" w:afterAutospacing="1"/>
              <w:jc w:val="both"/>
              <w:rPr>
                <w:rFonts w:ascii="Arial" w:eastAsia="Times New Roman" w:hAnsi="Arial" w:cs="Arial"/>
                <w:color w:val="auto"/>
                <w:lang w:val="en-GB" w:eastAsia="en-GB"/>
              </w:rPr>
            </w:pPr>
            <w:r w:rsidRPr="00B23E5C">
              <w:rPr>
                <w:rFonts w:ascii="Arial" w:eastAsia="Times New Roman" w:hAnsi="Arial" w:cs="Arial"/>
                <w:color w:val="auto"/>
                <w:lang w:val="en-GB" w:eastAsia="en-GB"/>
              </w:rPr>
              <w:t>Reflecting on the needs of other members of the family such as parents or carers and how they impact on the child</w:t>
            </w:r>
            <w:r w:rsidR="00735C30" w:rsidRPr="00B23E5C">
              <w:rPr>
                <w:rFonts w:ascii="Arial" w:eastAsia="Times New Roman" w:hAnsi="Arial" w:cs="Arial"/>
                <w:color w:val="auto"/>
                <w:lang w:val="en-GB" w:eastAsia="en-GB"/>
              </w:rPr>
              <w:t>.</w:t>
            </w:r>
          </w:p>
          <w:p w14:paraId="26CABA67" w14:textId="0DE29D89" w:rsidR="00D10CE1" w:rsidRPr="00B23E5C" w:rsidRDefault="00D10CE1" w:rsidP="00B23E5C">
            <w:pPr>
              <w:pStyle w:val="ListParagraph"/>
              <w:numPr>
                <w:ilvl w:val="0"/>
                <w:numId w:val="25"/>
              </w:numPr>
              <w:shd w:val="clear" w:color="auto" w:fill="FFFFFF" w:themeFill="background1"/>
              <w:spacing w:before="100" w:beforeAutospacing="1" w:after="100" w:afterAutospacing="1"/>
              <w:jc w:val="both"/>
              <w:rPr>
                <w:rFonts w:ascii="Arial" w:eastAsia="Times New Roman" w:hAnsi="Arial" w:cs="Arial"/>
                <w:color w:val="auto"/>
                <w:lang w:val="en-GB" w:eastAsia="en-GB"/>
              </w:rPr>
            </w:pPr>
            <w:r w:rsidRPr="00B23E5C">
              <w:rPr>
                <w:rFonts w:ascii="Arial" w:eastAsia="Times New Roman" w:hAnsi="Arial" w:cs="Arial"/>
                <w:color w:val="auto"/>
                <w:lang w:val="en-GB" w:eastAsia="en-GB"/>
              </w:rPr>
              <w:t xml:space="preserve">Promoting anti-oppressive practice by safely offering challenge, </w:t>
            </w:r>
            <w:r w:rsidR="00735C30" w:rsidRPr="00B23E5C">
              <w:rPr>
                <w:rFonts w:ascii="Arial" w:eastAsia="Times New Roman" w:hAnsi="Arial" w:cs="Arial"/>
                <w:color w:val="auto"/>
                <w:lang w:val="en-GB" w:eastAsia="en-GB"/>
              </w:rPr>
              <w:t>exploring dilemmas</w:t>
            </w:r>
            <w:r w:rsidRPr="00B23E5C">
              <w:rPr>
                <w:rFonts w:ascii="Arial" w:eastAsia="Times New Roman" w:hAnsi="Arial" w:cs="Arial"/>
                <w:color w:val="auto"/>
                <w:lang w:val="en-GB" w:eastAsia="en-GB"/>
              </w:rPr>
              <w:t>, hypotheses and discussing bias</w:t>
            </w:r>
            <w:r w:rsidR="58E487A3" w:rsidRPr="00B23E5C">
              <w:rPr>
                <w:rFonts w:ascii="Arial" w:eastAsia="Times New Roman" w:hAnsi="Arial" w:cs="Arial"/>
                <w:color w:val="auto"/>
                <w:lang w:val="en-GB" w:eastAsia="en-GB"/>
              </w:rPr>
              <w:t xml:space="preserve"> through attention to multiple perspectives and experiences within family and professional networks. </w:t>
            </w:r>
          </w:p>
          <w:p w14:paraId="5CAF7EF5" w14:textId="2486807D" w:rsidR="2778BC48" w:rsidRPr="00B23E5C" w:rsidRDefault="00D10CE1" w:rsidP="00B23E5C">
            <w:pPr>
              <w:pStyle w:val="ListParagraph"/>
              <w:numPr>
                <w:ilvl w:val="0"/>
                <w:numId w:val="25"/>
              </w:numPr>
              <w:shd w:val="clear" w:color="auto" w:fill="FFFFFF" w:themeFill="background1"/>
              <w:spacing w:before="100" w:beforeAutospacing="1" w:after="100" w:afterAutospacing="1"/>
              <w:jc w:val="both"/>
              <w:rPr>
                <w:rFonts w:ascii="Arial" w:eastAsia="Times New Roman" w:hAnsi="Arial" w:cs="Arial"/>
                <w:color w:val="auto"/>
                <w:lang w:val="en-GB" w:eastAsia="en-GB"/>
              </w:rPr>
            </w:pPr>
            <w:r w:rsidRPr="00B23E5C">
              <w:rPr>
                <w:rFonts w:ascii="Arial" w:eastAsia="Times New Roman" w:hAnsi="Arial" w:cs="Arial"/>
                <w:color w:val="auto"/>
                <w:lang w:val="en-GB" w:eastAsia="en-GB"/>
              </w:rPr>
              <w:t>Ensuring that partners work together effectively</w:t>
            </w:r>
            <w:r w:rsidR="2AD76919" w:rsidRPr="00B23E5C">
              <w:rPr>
                <w:rFonts w:ascii="Arial" w:eastAsia="Times New Roman" w:hAnsi="Arial" w:cs="Arial"/>
                <w:color w:val="auto"/>
                <w:lang w:val="en-GB" w:eastAsia="en-GB"/>
              </w:rPr>
              <w:t xml:space="preserve"> and </w:t>
            </w:r>
            <w:r w:rsidR="005C34A8" w:rsidRPr="00B23E5C">
              <w:rPr>
                <w:rFonts w:ascii="Arial" w:eastAsia="Times New Roman" w:hAnsi="Arial" w:cs="Arial"/>
                <w:color w:val="auto"/>
                <w:lang w:val="en-GB" w:eastAsia="en-GB"/>
              </w:rPr>
              <w:t>creatively to</w:t>
            </w:r>
            <w:r w:rsidRPr="00B23E5C">
              <w:rPr>
                <w:rFonts w:ascii="Arial" w:eastAsia="Times New Roman" w:hAnsi="Arial" w:cs="Arial"/>
                <w:color w:val="auto"/>
                <w:lang w:val="en-GB" w:eastAsia="en-GB"/>
              </w:rPr>
              <w:t xml:space="preserve"> meet the needs of the child</w:t>
            </w:r>
            <w:r w:rsidR="00735C30" w:rsidRPr="00B23E5C">
              <w:rPr>
                <w:rFonts w:ascii="Arial" w:eastAsia="Times New Roman" w:hAnsi="Arial" w:cs="Arial"/>
                <w:color w:val="auto"/>
                <w:lang w:val="en-GB" w:eastAsia="en-GB"/>
              </w:rPr>
              <w:t>.</w:t>
            </w:r>
          </w:p>
          <w:p w14:paraId="1D9A6303" w14:textId="77777777" w:rsidR="00B23E5C" w:rsidRPr="00B23E5C" w:rsidRDefault="00B23E5C" w:rsidP="00B23E5C">
            <w:pPr>
              <w:pStyle w:val="ListParagraph"/>
              <w:shd w:val="clear" w:color="auto" w:fill="FFFFFF" w:themeFill="background1"/>
              <w:spacing w:before="100" w:beforeAutospacing="1" w:after="100" w:afterAutospacing="1"/>
              <w:jc w:val="both"/>
              <w:rPr>
                <w:rFonts w:ascii="Arial" w:eastAsia="Times New Roman" w:hAnsi="Arial" w:cs="Arial"/>
                <w:color w:val="auto"/>
                <w:lang w:val="en-GB" w:eastAsia="en-GB"/>
              </w:rPr>
            </w:pPr>
          </w:p>
          <w:p w14:paraId="2434D675" w14:textId="50CF787D" w:rsidR="2778BC48" w:rsidRPr="00B23E5C" w:rsidRDefault="00D10CE1" w:rsidP="00B23E5C">
            <w:pPr>
              <w:pStyle w:val="ListParagraph"/>
              <w:shd w:val="clear" w:color="auto" w:fill="FFFFFF" w:themeFill="background1"/>
              <w:spacing w:before="100" w:beforeAutospacing="1" w:after="100" w:afterAutospacing="1"/>
              <w:ind w:left="9"/>
              <w:jc w:val="both"/>
              <w:rPr>
                <w:rFonts w:ascii="Arial" w:eastAsia="Times New Roman" w:hAnsi="Arial" w:cs="Arial"/>
                <w:color w:val="auto"/>
                <w:lang w:val="en-GB" w:eastAsia="en-GB"/>
              </w:rPr>
            </w:pPr>
            <w:r w:rsidRPr="00B23E5C">
              <w:rPr>
                <w:rFonts w:ascii="Arial" w:eastAsia="Times New Roman" w:hAnsi="Arial" w:cs="Arial"/>
                <w:b/>
                <w:bCs/>
                <w:color w:val="auto"/>
                <w:lang w:eastAsia="en-GB"/>
              </w:rPr>
              <w:t>For the practitioner, supervision gives an opportunity for</w:t>
            </w:r>
            <w:r w:rsidRPr="00B23E5C">
              <w:rPr>
                <w:rFonts w:ascii="Arial" w:eastAsia="Times New Roman" w:hAnsi="Arial" w:cs="Arial"/>
                <w:color w:val="auto"/>
                <w:lang w:val="en-GB" w:eastAsia="en-GB"/>
              </w:rPr>
              <w:t>:</w:t>
            </w:r>
          </w:p>
          <w:p w14:paraId="4EAEA4F4" w14:textId="77777777" w:rsidR="00B23E5C" w:rsidRPr="00B23E5C" w:rsidRDefault="00B23E5C" w:rsidP="00B23E5C">
            <w:pPr>
              <w:pStyle w:val="ListParagraph"/>
              <w:shd w:val="clear" w:color="auto" w:fill="FFFFFF" w:themeFill="background1"/>
              <w:spacing w:before="100" w:beforeAutospacing="1" w:after="100" w:afterAutospacing="1"/>
              <w:ind w:left="9"/>
              <w:jc w:val="both"/>
              <w:rPr>
                <w:rFonts w:ascii="Arial" w:eastAsia="Times New Roman" w:hAnsi="Arial" w:cs="Arial"/>
                <w:color w:val="auto"/>
                <w:lang w:val="en-GB" w:eastAsia="en-GB"/>
              </w:rPr>
            </w:pPr>
          </w:p>
          <w:p w14:paraId="37DD7C9A" w14:textId="7BC0A6E6" w:rsidR="00D10CE1" w:rsidRPr="00B23E5C" w:rsidRDefault="00D10CE1" w:rsidP="00B23E5C">
            <w:pPr>
              <w:pStyle w:val="ListParagraph"/>
              <w:numPr>
                <w:ilvl w:val="0"/>
                <w:numId w:val="26"/>
              </w:numPr>
              <w:shd w:val="clear" w:color="auto" w:fill="FFFFFF" w:themeFill="background1"/>
              <w:spacing w:before="100" w:beforeAutospacing="1" w:after="100" w:afterAutospacing="1"/>
              <w:jc w:val="both"/>
              <w:rPr>
                <w:rFonts w:ascii="Arial" w:eastAsia="Times New Roman" w:hAnsi="Arial" w:cs="Arial"/>
                <w:color w:val="auto"/>
                <w:lang w:val="en-GB" w:eastAsia="en-GB"/>
              </w:rPr>
            </w:pPr>
            <w:r w:rsidRPr="00B23E5C">
              <w:rPr>
                <w:rFonts w:ascii="Arial" w:eastAsia="Times New Roman" w:hAnsi="Arial" w:cs="Arial"/>
                <w:color w:val="auto"/>
                <w:lang w:val="en-GB" w:eastAsia="en-GB"/>
              </w:rPr>
              <w:t xml:space="preserve">Exploration of the practitioner’s </w:t>
            </w:r>
            <w:r w:rsidR="1C847819" w:rsidRPr="00B23E5C">
              <w:rPr>
                <w:rFonts w:ascii="Arial" w:eastAsia="Times New Roman" w:hAnsi="Arial" w:cs="Arial"/>
                <w:color w:val="auto"/>
                <w:lang w:val="en-GB" w:eastAsia="en-GB"/>
              </w:rPr>
              <w:t xml:space="preserve">experiences, </w:t>
            </w:r>
            <w:r w:rsidRPr="00B23E5C">
              <w:rPr>
                <w:rFonts w:ascii="Arial" w:eastAsia="Times New Roman" w:hAnsi="Arial" w:cs="Arial"/>
                <w:color w:val="auto"/>
                <w:lang w:val="en-GB" w:eastAsia="en-GB"/>
              </w:rPr>
              <w:t>skills, workload, capacity and resources</w:t>
            </w:r>
            <w:r w:rsidR="00735C30" w:rsidRPr="00B23E5C">
              <w:rPr>
                <w:rFonts w:ascii="Arial" w:eastAsia="Times New Roman" w:hAnsi="Arial" w:cs="Arial"/>
                <w:color w:val="auto"/>
                <w:lang w:val="en-GB" w:eastAsia="en-GB"/>
              </w:rPr>
              <w:t>.</w:t>
            </w:r>
          </w:p>
          <w:p w14:paraId="4701DF1C" w14:textId="5C7353FB" w:rsidR="00D10CE1" w:rsidRPr="00B23E5C" w:rsidRDefault="00D10CE1" w:rsidP="00B23E5C">
            <w:pPr>
              <w:pStyle w:val="ListParagraph"/>
              <w:numPr>
                <w:ilvl w:val="0"/>
                <w:numId w:val="26"/>
              </w:numPr>
              <w:shd w:val="clear" w:color="auto" w:fill="FFFFFF" w:themeFill="background1"/>
              <w:spacing w:before="100" w:beforeAutospacing="1" w:after="100" w:afterAutospacing="1"/>
              <w:jc w:val="both"/>
              <w:rPr>
                <w:rFonts w:ascii="Arial" w:eastAsia="Times New Roman" w:hAnsi="Arial" w:cs="Arial"/>
                <w:color w:val="auto"/>
                <w:lang w:val="en-GB" w:eastAsia="en-GB"/>
              </w:rPr>
            </w:pPr>
            <w:r w:rsidRPr="00B23E5C">
              <w:rPr>
                <w:rFonts w:ascii="Arial" w:eastAsia="Times New Roman" w:hAnsi="Arial" w:cs="Arial"/>
                <w:color w:val="auto"/>
                <w:lang w:val="en-GB" w:eastAsia="en-GB"/>
              </w:rPr>
              <w:t>Exploration of risks</w:t>
            </w:r>
            <w:r w:rsidR="3043420D" w:rsidRPr="00B23E5C">
              <w:rPr>
                <w:rFonts w:ascii="Arial" w:eastAsia="Times New Roman" w:hAnsi="Arial" w:cs="Arial"/>
                <w:color w:val="auto"/>
                <w:lang w:val="en-GB" w:eastAsia="en-GB"/>
              </w:rPr>
              <w:t xml:space="preserve">, </w:t>
            </w:r>
            <w:r w:rsidRPr="00B23E5C">
              <w:rPr>
                <w:rFonts w:ascii="Arial" w:eastAsia="Times New Roman" w:hAnsi="Arial" w:cs="Arial"/>
                <w:color w:val="auto"/>
                <w:lang w:val="en-GB" w:eastAsia="en-GB"/>
              </w:rPr>
              <w:t xml:space="preserve">hazards </w:t>
            </w:r>
            <w:r w:rsidR="79C67DE7" w:rsidRPr="00B23E5C">
              <w:rPr>
                <w:rFonts w:ascii="Arial" w:eastAsia="Times New Roman" w:hAnsi="Arial" w:cs="Arial"/>
                <w:color w:val="auto"/>
                <w:lang w:val="en-GB" w:eastAsia="en-GB"/>
              </w:rPr>
              <w:t xml:space="preserve">and perceptions </w:t>
            </w:r>
            <w:r w:rsidRPr="00B23E5C">
              <w:rPr>
                <w:rFonts w:ascii="Arial" w:eastAsia="Times New Roman" w:hAnsi="Arial" w:cs="Arial"/>
                <w:color w:val="auto"/>
                <w:lang w:val="en-GB" w:eastAsia="en-GB"/>
              </w:rPr>
              <w:t>to help practitioners stay safe</w:t>
            </w:r>
            <w:r w:rsidR="00735C30" w:rsidRPr="00B23E5C">
              <w:rPr>
                <w:rFonts w:ascii="Arial" w:eastAsia="Times New Roman" w:hAnsi="Arial" w:cs="Arial"/>
                <w:color w:val="auto"/>
                <w:lang w:val="en-GB" w:eastAsia="en-GB"/>
              </w:rPr>
              <w:t>.</w:t>
            </w:r>
          </w:p>
          <w:p w14:paraId="2DD913BC" w14:textId="31C8F26A" w:rsidR="00D10CE1" w:rsidRPr="00B23E5C" w:rsidRDefault="00D10CE1" w:rsidP="00B23E5C">
            <w:pPr>
              <w:pStyle w:val="ListParagraph"/>
              <w:numPr>
                <w:ilvl w:val="0"/>
                <w:numId w:val="26"/>
              </w:numPr>
              <w:shd w:val="clear" w:color="auto" w:fill="FFFFFF"/>
              <w:spacing w:before="100" w:beforeAutospacing="1" w:after="100" w:afterAutospacing="1"/>
              <w:jc w:val="both"/>
              <w:rPr>
                <w:rFonts w:ascii="Arial" w:eastAsia="Times New Roman" w:hAnsi="Arial" w:cs="Arial"/>
                <w:color w:val="auto"/>
                <w:lang w:val="en-GB" w:eastAsia="en-GB"/>
              </w:rPr>
            </w:pPr>
            <w:r w:rsidRPr="00B23E5C">
              <w:rPr>
                <w:rFonts w:ascii="Arial" w:eastAsia="Times New Roman" w:hAnsi="Arial" w:cs="Arial"/>
                <w:color w:val="auto"/>
                <w:lang w:val="en-GB" w:eastAsia="en-GB"/>
              </w:rPr>
              <w:t>Learning from successes and mistakes through giving and receiving constructive feedback</w:t>
            </w:r>
            <w:r w:rsidR="00735C30" w:rsidRPr="00B23E5C">
              <w:rPr>
                <w:rFonts w:ascii="Arial" w:eastAsia="Times New Roman" w:hAnsi="Arial" w:cs="Arial"/>
                <w:color w:val="auto"/>
                <w:lang w:val="en-GB" w:eastAsia="en-GB"/>
              </w:rPr>
              <w:t>.</w:t>
            </w:r>
          </w:p>
          <w:p w14:paraId="7BD6CF9C" w14:textId="166CA245" w:rsidR="00D10CE1" w:rsidRPr="00B23E5C" w:rsidRDefault="00D10CE1" w:rsidP="00B23E5C">
            <w:pPr>
              <w:pStyle w:val="ListParagraph"/>
              <w:numPr>
                <w:ilvl w:val="0"/>
                <w:numId w:val="26"/>
              </w:numPr>
              <w:shd w:val="clear" w:color="auto" w:fill="FFFFFF"/>
              <w:spacing w:before="100" w:beforeAutospacing="1" w:after="100" w:afterAutospacing="1"/>
              <w:jc w:val="both"/>
              <w:rPr>
                <w:rFonts w:ascii="Arial" w:eastAsia="Times New Roman" w:hAnsi="Arial" w:cs="Arial"/>
                <w:color w:val="auto"/>
                <w:lang w:val="en-GB" w:eastAsia="en-GB"/>
              </w:rPr>
            </w:pPr>
            <w:r w:rsidRPr="00B23E5C">
              <w:rPr>
                <w:rFonts w:ascii="Arial" w:eastAsia="Times New Roman" w:hAnsi="Arial" w:cs="Arial"/>
                <w:color w:val="auto"/>
                <w:lang w:val="en-GB" w:eastAsia="en-GB"/>
              </w:rPr>
              <w:t xml:space="preserve">Encouragement to </w:t>
            </w:r>
            <w:r w:rsidR="005C34A8" w:rsidRPr="00B23E5C">
              <w:rPr>
                <w:rFonts w:ascii="Arial" w:eastAsia="Times New Roman" w:hAnsi="Arial" w:cs="Arial"/>
                <w:color w:val="auto"/>
                <w:lang w:val="en-GB" w:eastAsia="en-GB"/>
              </w:rPr>
              <w:t xml:space="preserve">be curious and to </w:t>
            </w:r>
            <w:r w:rsidRPr="00B23E5C">
              <w:rPr>
                <w:rFonts w:ascii="Arial" w:eastAsia="Times New Roman" w:hAnsi="Arial" w:cs="Arial"/>
                <w:color w:val="auto"/>
                <w:lang w:val="en-GB" w:eastAsia="en-GB"/>
              </w:rPr>
              <w:t>try something new</w:t>
            </w:r>
            <w:r w:rsidR="00735C30" w:rsidRPr="00B23E5C">
              <w:rPr>
                <w:rFonts w:ascii="Arial" w:eastAsia="Times New Roman" w:hAnsi="Arial" w:cs="Arial"/>
                <w:color w:val="auto"/>
                <w:lang w:val="en-GB" w:eastAsia="en-GB"/>
              </w:rPr>
              <w:t>.</w:t>
            </w:r>
          </w:p>
          <w:p w14:paraId="7AE79C56" w14:textId="74526779" w:rsidR="00D10CE1" w:rsidRPr="00B23E5C" w:rsidRDefault="00D10CE1" w:rsidP="00B23E5C">
            <w:pPr>
              <w:pStyle w:val="ListParagraph"/>
              <w:numPr>
                <w:ilvl w:val="0"/>
                <w:numId w:val="26"/>
              </w:numPr>
              <w:shd w:val="clear" w:color="auto" w:fill="FFFFFF"/>
              <w:spacing w:before="100" w:beforeAutospacing="1" w:after="100" w:afterAutospacing="1"/>
              <w:jc w:val="both"/>
              <w:rPr>
                <w:rFonts w:ascii="Arial" w:eastAsia="Times New Roman" w:hAnsi="Arial" w:cs="Arial"/>
                <w:color w:val="auto"/>
                <w:lang w:val="en-GB" w:eastAsia="en-GB"/>
              </w:rPr>
            </w:pPr>
            <w:r w:rsidRPr="00B23E5C">
              <w:rPr>
                <w:rFonts w:ascii="Arial" w:eastAsia="Times New Roman" w:hAnsi="Arial" w:cs="Arial"/>
                <w:color w:val="auto"/>
                <w:lang w:val="en-GB" w:eastAsia="en-GB"/>
              </w:rPr>
              <w:t>Support for career development</w:t>
            </w:r>
            <w:r w:rsidR="00735C30" w:rsidRPr="00B23E5C">
              <w:rPr>
                <w:rFonts w:ascii="Arial" w:eastAsia="Times New Roman" w:hAnsi="Arial" w:cs="Arial"/>
                <w:color w:val="auto"/>
                <w:lang w:val="en-GB" w:eastAsia="en-GB"/>
              </w:rPr>
              <w:t>.</w:t>
            </w:r>
          </w:p>
          <w:p w14:paraId="293B6CAB" w14:textId="31ADAC2F" w:rsidR="2778BC48" w:rsidRPr="00BF25AD" w:rsidRDefault="00D10CE1" w:rsidP="00BF25AD">
            <w:pPr>
              <w:pStyle w:val="ListParagraph"/>
              <w:numPr>
                <w:ilvl w:val="0"/>
                <w:numId w:val="26"/>
              </w:numPr>
              <w:shd w:val="clear" w:color="auto" w:fill="FFFFFF" w:themeFill="background1"/>
              <w:spacing w:before="100" w:beforeAutospacing="1" w:after="100" w:afterAutospacing="1"/>
              <w:jc w:val="both"/>
              <w:rPr>
                <w:rFonts w:ascii="Arial" w:eastAsia="Times New Roman" w:hAnsi="Arial" w:cs="Arial"/>
                <w:color w:val="auto"/>
                <w:lang w:val="en-GB" w:eastAsia="en-GB"/>
              </w:rPr>
            </w:pPr>
            <w:r w:rsidRPr="00B23E5C">
              <w:rPr>
                <w:rFonts w:ascii="Arial" w:eastAsia="Times New Roman" w:hAnsi="Arial" w:cs="Arial"/>
                <w:color w:val="auto"/>
                <w:lang w:val="en-GB" w:eastAsia="en-GB"/>
              </w:rPr>
              <w:t>Reflection on how they are working with partners to support children and families</w:t>
            </w:r>
            <w:r w:rsidR="00735C30" w:rsidRPr="00B23E5C">
              <w:rPr>
                <w:rFonts w:ascii="Arial" w:eastAsia="Times New Roman" w:hAnsi="Arial" w:cs="Arial"/>
                <w:color w:val="auto"/>
                <w:lang w:val="en-GB" w:eastAsia="en-GB"/>
              </w:rPr>
              <w:t>.</w:t>
            </w:r>
          </w:p>
          <w:p w14:paraId="61607AC7" w14:textId="3B0D4F81" w:rsidR="2778BC48" w:rsidRPr="00B23E5C" w:rsidRDefault="00D10CE1" w:rsidP="00B23E5C">
            <w:pPr>
              <w:shd w:val="clear" w:color="auto" w:fill="FFFFFF" w:themeFill="background1"/>
              <w:spacing w:before="100" w:beforeAutospacing="1" w:after="100" w:afterAutospacing="1"/>
              <w:jc w:val="both"/>
              <w:rPr>
                <w:rFonts w:ascii="Arial" w:eastAsia="Times New Roman" w:hAnsi="Arial" w:cs="Arial"/>
                <w:color w:val="auto"/>
                <w:lang w:val="en-GB" w:eastAsia="en-GB"/>
              </w:rPr>
            </w:pPr>
            <w:r w:rsidRPr="00B23E5C">
              <w:rPr>
                <w:rFonts w:ascii="Arial" w:eastAsia="Times New Roman" w:hAnsi="Arial" w:cs="Arial"/>
                <w:color w:val="auto"/>
                <w:lang w:val="en-GB" w:eastAsia="en-GB"/>
              </w:rPr>
              <w:t>.</w:t>
            </w:r>
            <w:r w:rsidRPr="00B23E5C">
              <w:rPr>
                <w:rFonts w:ascii="Arial" w:eastAsia="Times New Roman" w:hAnsi="Arial" w:cs="Arial"/>
                <w:b/>
                <w:bCs/>
                <w:color w:val="auto"/>
                <w:lang w:eastAsia="en-GB"/>
              </w:rPr>
              <w:t xml:space="preserve"> For leaders and managers, supervision </w:t>
            </w:r>
            <w:r w:rsidR="6435597A" w:rsidRPr="00B23E5C">
              <w:rPr>
                <w:rFonts w:ascii="Arial" w:eastAsia="Times New Roman" w:hAnsi="Arial" w:cs="Arial"/>
                <w:b/>
                <w:bCs/>
                <w:color w:val="auto"/>
                <w:lang w:eastAsia="en-GB"/>
              </w:rPr>
              <w:t xml:space="preserve">should: </w:t>
            </w:r>
          </w:p>
          <w:p w14:paraId="7E8C65C1" w14:textId="339AB9C7" w:rsidR="00D10CE1" w:rsidRPr="00B23E5C" w:rsidRDefault="00D10CE1" w:rsidP="00B23E5C">
            <w:pPr>
              <w:pStyle w:val="ListParagraph"/>
              <w:numPr>
                <w:ilvl w:val="0"/>
                <w:numId w:val="29"/>
              </w:numPr>
              <w:shd w:val="clear" w:color="auto" w:fill="FFFFFF" w:themeFill="background1"/>
              <w:spacing w:before="100" w:beforeAutospacing="1" w:after="100" w:afterAutospacing="1"/>
              <w:jc w:val="both"/>
              <w:rPr>
                <w:rFonts w:ascii="Arial" w:eastAsia="Times New Roman" w:hAnsi="Arial" w:cs="Arial"/>
                <w:color w:val="auto"/>
                <w:lang w:val="en-GB" w:eastAsia="en-GB"/>
              </w:rPr>
            </w:pPr>
            <w:r w:rsidRPr="00B23E5C">
              <w:rPr>
                <w:rFonts w:ascii="Arial" w:eastAsia="Times New Roman" w:hAnsi="Arial" w:cs="Arial"/>
                <w:color w:val="auto"/>
                <w:lang w:val="en-GB" w:eastAsia="en-GB"/>
              </w:rPr>
              <w:t xml:space="preserve">Provide an opportunity to </w:t>
            </w:r>
            <w:r w:rsidR="00B7333D" w:rsidRPr="00B23E5C">
              <w:rPr>
                <w:rFonts w:ascii="Arial" w:eastAsia="Times New Roman" w:hAnsi="Arial" w:cs="Arial"/>
                <w:color w:val="auto"/>
                <w:lang w:val="en-GB" w:eastAsia="en-GB"/>
              </w:rPr>
              <w:t>develop supportive</w:t>
            </w:r>
            <w:r w:rsidRPr="00B23E5C">
              <w:rPr>
                <w:rFonts w:ascii="Arial" w:eastAsia="Times New Roman" w:hAnsi="Arial" w:cs="Arial"/>
                <w:color w:val="auto"/>
                <w:lang w:val="en-GB" w:eastAsia="en-GB"/>
              </w:rPr>
              <w:t xml:space="preserve"> relationship</w:t>
            </w:r>
            <w:r w:rsidR="003D4D85">
              <w:rPr>
                <w:rFonts w:ascii="Arial" w:eastAsia="Times New Roman" w:hAnsi="Arial" w:cs="Arial"/>
                <w:color w:val="auto"/>
                <w:lang w:val="en-GB" w:eastAsia="en-GB"/>
              </w:rPr>
              <w:t>s</w:t>
            </w:r>
            <w:r w:rsidRPr="00B23E5C">
              <w:rPr>
                <w:rFonts w:ascii="Arial" w:eastAsia="Times New Roman" w:hAnsi="Arial" w:cs="Arial"/>
                <w:color w:val="auto"/>
                <w:lang w:val="en-GB" w:eastAsia="en-GB"/>
              </w:rPr>
              <w:t xml:space="preserve"> with practitioners that </w:t>
            </w:r>
            <w:r w:rsidR="003D4D85">
              <w:rPr>
                <w:rFonts w:ascii="Arial" w:eastAsia="Times New Roman" w:hAnsi="Arial" w:cs="Arial"/>
                <w:color w:val="auto"/>
                <w:lang w:val="en-GB" w:eastAsia="en-GB"/>
              </w:rPr>
              <w:t xml:space="preserve">promote </w:t>
            </w:r>
            <w:r w:rsidRPr="00B23E5C">
              <w:rPr>
                <w:rFonts w:ascii="Arial" w:eastAsia="Times New Roman" w:hAnsi="Arial" w:cs="Arial"/>
                <w:color w:val="auto"/>
                <w:lang w:val="en-GB" w:eastAsia="en-GB"/>
              </w:rPr>
              <w:t xml:space="preserve">clarity and </w:t>
            </w:r>
            <w:r w:rsidR="0C9D5A45" w:rsidRPr="00B23E5C">
              <w:rPr>
                <w:rFonts w:ascii="Arial" w:eastAsia="Times New Roman" w:hAnsi="Arial" w:cs="Arial"/>
                <w:color w:val="auto"/>
                <w:lang w:val="en-GB" w:eastAsia="en-GB"/>
              </w:rPr>
              <w:t xml:space="preserve">a </w:t>
            </w:r>
            <w:r w:rsidRPr="00B23E5C">
              <w:rPr>
                <w:rFonts w:ascii="Arial" w:eastAsia="Times New Roman" w:hAnsi="Arial" w:cs="Arial"/>
                <w:color w:val="auto"/>
                <w:lang w:val="en-GB" w:eastAsia="en-GB"/>
              </w:rPr>
              <w:t>shared understanding of expectations</w:t>
            </w:r>
            <w:r w:rsidR="00735C30" w:rsidRPr="00B23E5C">
              <w:rPr>
                <w:rFonts w:ascii="Arial" w:eastAsia="Times New Roman" w:hAnsi="Arial" w:cs="Arial"/>
                <w:color w:val="auto"/>
                <w:lang w:val="en-GB" w:eastAsia="en-GB"/>
              </w:rPr>
              <w:t>.</w:t>
            </w:r>
          </w:p>
          <w:p w14:paraId="14E10ACA" w14:textId="43C403D1" w:rsidR="71AFAFAB" w:rsidRPr="00B23E5C" w:rsidRDefault="71AFAFAB" w:rsidP="00B23E5C">
            <w:pPr>
              <w:pStyle w:val="ListParagraph"/>
              <w:numPr>
                <w:ilvl w:val="0"/>
                <w:numId w:val="29"/>
              </w:numPr>
              <w:shd w:val="clear" w:color="auto" w:fill="FFFFFF" w:themeFill="background1"/>
              <w:spacing w:beforeAutospacing="1" w:afterAutospacing="1"/>
              <w:jc w:val="both"/>
              <w:rPr>
                <w:rFonts w:ascii="Arial" w:eastAsia="Times New Roman" w:hAnsi="Arial" w:cs="Arial"/>
                <w:color w:val="auto"/>
                <w:lang w:val="en-GB" w:eastAsia="en-GB"/>
              </w:rPr>
            </w:pPr>
            <w:r w:rsidRPr="00B23E5C">
              <w:rPr>
                <w:rFonts w:ascii="Arial" w:eastAsia="Times New Roman" w:hAnsi="Arial" w:cs="Arial"/>
                <w:color w:val="auto"/>
                <w:lang w:val="en-GB" w:eastAsia="en-GB"/>
              </w:rPr>
              <w:t xml:space="preserve">Provide opportunities for challenge, </w:t>
            </w:r>
            <w:r w:rsidR="2952B4FB" w:rsidRPr="00B23E5C">
              <w:rPr>
                <w:rFonts w:ascii="Arial" w:eastAsia="Times New Roman" w:hAnsi="Arial" w:cs="Arial"/>
                <w:color w:val="auto"/>
                <w:lang w:val="en-GB" w:eastAsia="en-GB"/>
              </w:rPr>
              <w:t>exploration of</w:t>
            </w:r>
            <w:r w:rsidRPr="00B23E5C">
              <w:rPr>
                <w:rFonts w:ascii="Arial" w:eastAsia="Times New Roman" w:hAnsi="Arial" w:cs="Arial"/>
                <w:color w:val="auto"/>
                <w:lang w:val="en-GB" w:eastAsia="en-GB"/>
              </w:rPr>
              <w:t xml:space="preserve"> difference and different perspectives</w:t>
            </w:r>
            <w:r w:rsidR="673C5610" w:rsidRPr="00B23E5C">
              <w:rPr>
                <w:rFonts w:ascii="Arial" w:eastAsia="Times New Roman" w:hAnsi="Arial" w:cs="Arial"/>
                <w:color w:val="auto"/>
                <w:lang w:val="en-GB" w:eastAsia="en-GB"/>
              </w:rPr>
              <w:t xml:space="preserve"> towards agreed</w:t>
            </w:r>
            <w:r w:rsidR="47DA8038" w:rsidRPr="00B23E5C">
              <w:rPr>
                <w:rFonts w:ascii="Arial" w:eastAsia="Times New Roman" w:hAnsi="Arial" w:cs="Arial"/>
                <w:color w:val="auto"/>
                <w:lang w:val="en-GB" w:eastAsia="en-GB"/>
              </w:rPr>
              <w:t xml:space="preserve"> and </w:t>
            </w:r>
            <w:r w:rsidR="005C34A8" w:rsidRPr="00B23E5C">
              <w:rPr>
                <w:rFonts w:ascii="Arial" w:eastAsia="Times New Roman" w:hAnsi="Arial" w:cs="Arial"/>
                <w:color w:val="auto"/>
                <w:lang w:val="en-GB" w:eastAsia="en-GB"/>
              </w:rPr>
              <w:t xml:space="preserve">effective </w:t>
            </w:r>
            <w:r w:rsidR="003D4D85">
              <w:rPr>
                <w:rFonts w:ascii="Arial" w:eastAsia="Times New Roman" w:hAnsi="Arial" w:cs="Arial"/>
                <w:color w:val="auto"/>
                <w:lang w:val="en-GB" w:eastAsia="en-GB"/>
              </w:rPr>
              <w:t xml:space="preserve">aims and </w:t>
            </w:r>
            <w:r w:rsidR="005C34A8" w:rsidRPr="00B23E5C">
              <w:rPr>
                <w:rFonts w:ascii="Arial" w:eastAsia="Times New Roman" w:hAnsi="Arial" w:cs="Arial"/>
                <w:color w:val="auto"/>
                <w:lang w:val="en-GB" w:eastAsia="en-GB"/>
              </w:rPr>
              <w:t>actions</w:t>
            </w:r>
            <w:r w:rsidR="00735C30" w:rsidRPr="00B23E5C">
              <w:rPr>
                <w:rFonts w:ascii="Arial" w:eastAsia="Times New Roman" w:hAnsi="Arial" w:cs="Arial"/>
                <w:color w:val="auto"/>
                <w:lang w:val="en-GB" w:eastAsia="en-GB"/>
              </w:rPr>
              <w:t>.</w:t>
            </w:r>
          </w:p>
          <w:p w14:paraId="1DB7F2C3" w14:textId="2F1637EE" w:rsidR="007A123D" w:rsidRPr="00B23E5C" w:rsidRDefault="00D10CE1" w:rsidP="00B23E5C">
            <w:pPr>
              <w:pStyle w:val="ListParagraph"/>
              <w:numPr>
                <w:ilvl w:val="0"/>
                <w:numId w:val="29"/>
              </w:numPr>
              <w:shd w:val="clear" w:color="auto" w:fill="FFFFFF"/>
              <w:spacing w:before="100" w:beforeAutospacing="1" w:after="100" w:afterAutospacing="1"/>
              <w:jc w:val="both"/>
              <w:rPr>
                <w:rFonts w:ascii="Arial" w:eastAsia="Times New Roman" w:hAnsi="Arial" w:cs="Arial"/>
                <w:color w:val="auto"/>
                <w:lang w:val="en-GB" w:eastAsia="en-GB"/>
              </w:rPr>
            </w:pPr>
            <w:r w:rsidRPr="00B23E5C">
              <w:rPr>
                <w:rFonts w:ascii="Arial" w:eastAsia="Times New Roman" w:hAnsi="Arial" w:cs="Arial"/>
                <w:color w:val="auto"/>
                <w:lang w:val="en-GB" w:eastAsia="en-GB"/>
              </w:rPr>
              <w:t xml:space="preserve">Provide an opportunity to monitor the welfare and development of their </w:t>
            </w:r>
            <w:r w:rsidR="007A123D" w:rsidRPr="00B23E5C">
              <w:rPr>
                <w:rFonts w:ascii="Arial" w:eastAsia="Times New Roman" w:hAnsi="Arial" w:cs="Arial"/>
                <w:color w:val="auto"/>
                <w:lang w:val="en-GB" w:eastAsia="en-GB"/>
              </w:rPr>
              <w:t>staff</w:t>
            </w:r>
            <w:r w:rsidR="00735C30" w:rsidRPr="00B23E5C">
              <w:rPr>
                <w:rFonts w:ascii="Arial" w:eastAsia="Times New Roman" w:hAnsi="Arial" w:cs="Arial"/>
                <w:color w:val="auto"/>
                <w:lang w:val="en-GB" w:eastAsia="en-GB"/>
              </w:rPr>
              <w:t>.</w:t>
            </w:r>
          </w:p>
          <w:p w14:paraId="13257F8A" w14:textId="1FB612FF" w:rsidR="007A123D" w:rsidRPr="00B23E5C" w:rsidRDefault="007A123D" w:rsidP="00B23E5C">
            <w:pPr>
              <w:pStyle w:val="ListParagraph"/>
              <w:numPr>
                <w:ilvl w:val="0"/>
                <w:numId w:val="29"/>
              </w:numPr>
              <w:shd w:val="clear" w:color="auto" w:fill="FFFFFF"/>
              <w:spacing w:before="100" w:beforeAutospacing="1" w:after="100" w:afterAutospacing="1"/>
              <w:jc w:val="both"/>
              <w:rPr>
                <w:rFonts w:ascii="Arial" w:eastAsia="Times New Roman" w:hAnsi="Arial" w:cs="Arial"/>
                <w:color w:val="auto"/>
                <w:lang w:val="en-GB" w:eastAsia="en-GB"/>
              </w:rPr>
            </w:pPr>
            <w:r w:rsidRPr="00B23E5C">
              <w:rPr>
                <w:rFonts w:ascii="Arial" w:eastAsia="Times New Roman" w:hAnsi="Arial" w:cs="Arial"/>
                <w:color w:val="auto"/>
                <w:lang w:val="en-GB" w:eastAsia="en-GB"/>
              </w:rPr>
              <w:t>Enable risks to be identified, explored and addressed</w:t>
            </w:r>
            <w:r w:rsidR="00735C30" w:rsidRPr="00B23E5C">
              <w:rPr>
                <w:rFonts w:ascii="Arial" w:eastAsia="Times New Roman" w:hAnsi="Arial" w:cs="Arial"/>
                <w:color w:val="auto"/>
                <w:lang w:val="en-GB" w:eastAsia="en-GB"/>
              </w:rPr>
              <w:t>.</w:t>
            </w:r>
          </w:p>
          <w:p w14:paraId="11083417" w14:textId="5094C1AE" w:rsidR="00D10CE1" w:rsidRPr="00B23E5C" w:rsidRDefault="00D10CE1" w:rsidP="00B23E5C">
            <w:pPr>
              <w:pStyle w:val="ListParagraph"/>
              <w:numPr>
                <w:ilvl w:val="0"/>
                <w:numId w:val="29"/>
              </w:numPr>
              <w:shd w:val="clear" w:color="auto" w:fill="FFFFFF" w:themeFill="background1"/>
              <w:spacing w:before="100" w:beforeAutospacing="1" w:after="100" w:afterAutospacing="1"/>
              <w:jc w:val="both"/>
              <w:rPr>
                <w:rFonts w:ascii="Arial" w:eastAsia="Times New Roman" w:hAnsi="Arial" w:cs="Arial"/>
                <w:color w:val="auto"/>
                <w:lang w:val="en-GB" w:eastAsia="en-GB"/>
              </w:rPr>
            </w:pPr>
            <w:r w:rsidRPr="00B23E5C">
              <w:rPr>
                <w:rFonts w:ascii="Arial" w:eastAsia="Times New Roman" w:hAnsi="Arial" w:cs="Arial"/>
                <w:color w:val="auto"/>
                <w:lang w:val="en-GB" w:eastAsia="en-GB"/>
              </w:rPr>
              <w:t>Ensure that staff work safely and that hazards are addressed</w:t>
            </w:r>
            <w:r w:rsidR="00712190">
              <w:rPr>
                <w:rFonts w:ascii="Arial" w:eastAsia="Times New Roman" w:hAnsi="Arial" w:cs="Arial"/>
                <w:color w:val="auto"/>
                <w:lang w:val="en-GB" w:eastAsia="en-GB"/>
              </w:rPr>
              <w:t>.</w:t>
            </w:r>
          </w:p>
          <w:p w14:paraId="02C301E5" w14:textId="75D71AC2" w:rsidR="00D10CE1" w:rsidRPr="00B23E5C" w:rsidRDefault="00D10CE1" w:rsidP="00B23E5C">
            <w:pPr>
              <w:pStyle w:val="ListParagraph"/>
              <w:numPr>
                <w:ilvl w:val="0"/>
                <w:numId w:val="29"/>
              </w:numPr>
              <w:shd w:val="clear" w:color="auto" w:fill="FFFFFF"/>
              <w:spacing w:before="100" w:beforeAutospacing="1" w:after="100" w:afterAutospacing="1"/>
              <w:jc w:val="both"/>
              <w:rPr>
                <w:rFonts w:ascii="Arial" w:eastAsia="Times New Roman" w:hAnsi="Arial" w:cs="Arial"/>
                <w:color w:val="auto"/>
                <w:lang w:val="en-GB" w:eastAsia="en-GB"/>
              </w:rPr>
            </w:pPr>
            <w:r w:rsidRPr="00B23E5C">
              <w:rPr>
                <w:rFonts w:ascii="Arial" w:eastAsia="Times New Roman" w:hAnsi="Arial" w:cs="Arial"/>
                <w:color w:val="auto"/>
                <w:lang w:val="en-GB" w:eastAsia="en-GB"/>
              </w:rPr>
              <w:t>Ensure that we consider proportionality and</w:t>
            </w:r>
            <w:r w:rsidR="00735C30" w:rsidRPr="00B23E5C">
              <w:rPr>
                <w:rFonts w:ascii="Arial" w:eastAsia="Times New Roman" w:hAnsi="Arial" w:cs="Arial"/>
                <w:color w:val="auto"/>
                <w:lang w:val="en-GB" w:eastAsia="en-GB"/>
              </w:rPr>
              <w:t xml:space="preserve"> that</w:t>
            </w:r>
            <w:r w:rsidRPr="00B23E5C">
              <w:rPr>
                <w:rFonts w:ascii="Arial" w:eastAsia="Times New Roman" w:hAnsi="Arial" w:cs="Arial"/>
                <w:color w:val="auto"/>
                <w:lang w:val="en-GB" w:eastAsia="en-GB"/>
              </w:rPr>
              <w:t xml:space="preserve"> our intervention is purposeful and making a difference</w:t>
            </w:r>
            <w:r w:rsidR="00712190">
              <w:rPr>
                <w:rFonts w:ascii="Arial" w:eastAsia="Times New Roman" w:hAnsi="Arial" w:cs="Arial"/>
                <w:color w:val="auto"/>
                <w:lang w:val="en-GB" w:eastAsia="en-GB"/>
              </w:rPr>
              <w:t>.</w:t>
            </w:r>
          </w:p>
          <w:p w14:paraId="0E2C4FC3" w14:textId="582A698E" w:rsidR="00D10CE1" w:rsidRPr="00B23E5C" w:rsidRDefault="00D10CE1" w:rsidP="00B23E5C">
            <w:pPr>
              <w:pStyle w:val="ListParagraph"/>
              <w:numPr>
                <w:ilvl w:val="0"/>
                <w:numId w:val="29"/>
              </w:numPr>
              <w:shd w:val="clear" w:color="auto" w:fill="FFFFFF" w:themeFill="background1"/>
              <w:spacing w:before="100" w:beforeAutospacing="1" w:after="100" w:afterAutospacing="1"/>
              <w:jc w:val="both"/>
              <w:rPr>
                <w:rFonts w:ascii="Arial" w:eastAsia="Times New Roman" w:hAnsi="Arial" w:cs="Arial"/>
                <w:color w:val="auto"/>
                <w:lang w:val="en-GB" w:eastAsia="en-GB"/>
              </w:rPr>
            </w:pPr>
            <w:r w:rsidRPr="00B23E5C">
              <w:rPr>
                <w:rFonts w:ascii="Arial" w:eastAsia="Times New Roman" w:hAnsi="Arial" w:cs="Arial"/>
                <w:color w:val="auto"/>
                <w:lang w:val="en-GB" w:eastAsia="en-GB"/>
              </w:rPr>
              <w:t>Ensure that everyone is accountable for their work</w:t>
            </w:r>
            <w:r w:rsidR="477A9032" w:rsidRPr="00B23E5C">
              <w:rPr>
                <w:rFonts w:ascii="Arial" w:eastAsia="Times New Roman" w:hAnsi="Arial" w:cs="Arial"/>
                <w:color w:val="auto"/>
                <w:lang w:val="en-GB" w:eastAsia="en-GB"/>
              </w:rPr>
              <w:t xml:space="preserve"> and supported to make</w:t>
            </w:r>
            <w:r w:rsidR="003D4D85">
              <w:rPr>
                <w:rFonts w:ascii="Arial" w:eastAsia="Times New Roman" w:hAnsi="Arial" w:cs="Arial"/>
                <w:color w:val="auto"/>
                <w:lang w:val="en-GB" w:eastAsia="en-GB"/>
              </w:rPr>
              <w:t xml:space="preserve"> and sustain </w:t>
            </w:r>
            <w:r w:rsidR="477A9032" w:rsidRPr="00B23E5C">
              <w:rPr>
                <w:rFonts w:ascii="Arial" w:eastAsia="Times New Roman" w:hAnsi="Arial" w:cs="Arial"/>
                <w:color w:val="auto"/>
                <w:lang w:val="en-GB" w:eastAsia="en-GB"/>
              </w:rPr>
              <w:t xml:space="preserve">improvements where necessary. </w:t>
            </w:r>
          </w:p>
          <w:p w14:paraId="07F85BCB" w14:textId="14557FD3" w:rsidR="2778BC48" w:rsidRDefault="2778BC48" w:rsidP="2778BC48">
            <w:pPr>
              <w:shd w:val="clear" w:color="auto" w:fill="FFFFFF" w:themeFill="background1"/>
              <w:spacing w:beforeAutospacing="1" w:afterAutospacing="1"/>
              <w:jc w:val="both"/>
              <w:rPr>
                <w:rFonts w:ascii="Arial" w:eastAsia="Times New Roman" w:hAnsi="Arial" w:cs="Arial"/>
                <w:lang w:val="en-GB" w:eastAsia="en-GB"/>
              </w:rPr>
            </w:pPr>
          </w:p>
          <w:p w14:paraId="0F5AAB70" w14:textId="043C117A" w:rsidR="2778BC48" w:rsidRPr="00B23E5C" w:rsidRDefault="00D10CE1" w:rsidP="00B23E5C">
            <w:pPr>
              <w:shd w:val="clear" w:color="auto" w:fill="FFFFFF" w:themeFill="background1"/>
              <w:spacing w:before="100" w:beforeAutospacing="1" w:after="100" w:afterAutospacing="1"/>
              <w:jc w:val="both"/>
              <w:rPr>
                <w:rFonts w:ascii="Arial" w:eastAsia="Times New Roman" w:hAnsi="Arial" w:cs="Arial"/>
                <w:b/>
                <w:bCs/>
                <w:color w:val="auto"/>
                <w:lang w:val="en-GB" w:eastAsia="en-GB"/>
              </w:rPr>
            </w:pPr>
            <w:r w:rsidRPr="00B23E5C">
              <w:rPr>
                <w:rFonts w:ascii="Arial" w:eastAsia="Times New Roman" w:hAnsi="Arial" w:cs="Arial"/>
                <w:b/>
                <w:bCs/>
                <w:color w:val="auto"/>
                <w:lang w:eastAsia="en-GB"/>
              </w:rPr>
              <w:lastRenderedPageBreak/>
              <w:t xml:space="preserve"> For the </w:t>
            </w:r>
            <w:proofErr w:type="spellStart"/>
            <w:r w:rsidR="005C34A8" w:rsidRPr="00B23E5C">
              <w:rPr>
                <w:rFonts w:ascii="Arial" w:eastAsia="Times New Roman" w:hAnsi="Arial" w:cs="Arial"/>
                <w:b/>
                <w:bCs/>
                <w:color w:val="auto"/>
                <w:lang w:eastAsia="en-GB"/>
              </w:rPr>
              <w:t>organisation</w:t>
            </w:r>
            <w:proofErr w:type="spellEnd"/>
            <w:r w:rsidRPr="00B23E5C">
              <w:rPr>
                <w:rFonts w:ascii="Arial" w:eastAsia="Times New Roman" w:hAnsi="Arial" w:cs="Arial"/>
                <w:b/>
                <w:bCs/>
                <w:color w:val="auto"/>
                <w:lang w:eastAsia="en-GB"/>
              </w:rPr>
              <w:t xml:space="preserve">, supervision </w:t>
            </w:r>
            <w:r w:rsidR="007A123D" w:rsidRPr="00B23E5C">
              <w:rPr>
                <w:rFonts w:ascii="Arial" w:eastAsia="Times New Roman" w:hAnsi="Arial" w:cs="Arial"/>
                <w:b/>
                <w:bCs/>
                <w:color w:val="auto"/>
                <w:lang w:eastAsia="en-GB"/>
              </w:rPr>
              <w:t>should:</w:t>
            </w:r>
          </w:p>
          <w:p w14:paraId="7CA0B644" w14:textId="748C92DF" w:rsidR="00D10CE1" w:rsidRPr="00B23E5C" w:rsidRDefault="00D10CE1" w:rsidP="00B23E5C">
            <w:pPr>
              <w:pStyle w:val="ListParagraph"/>
              <w:numPr>
                <w:ilvl w:val="0"/>
                <w:numId w:val="30"/>
              </w:numPr>
              <w:shd w:val="clear" w:color="auto" w:fill="FFFFFF"/>
              <w:spacing w:before="100" w:beforeAutospacing="1" w:after="100" w:afterAutospacing="1"/>
              <w:jc w:val="both"/>
              <w:rPr>
                <w:rFonts w:ascii="Arial" w:eastAsia="Times New Roman" w:hAnsi="Arial" w:cs="Arial"/>
                <w:color w:val="auto"/>
                <w:lang w:val="en-GB" w:eastAsia="en-GB"/>
              </w:rPr>
            </w:pPr>
            <w:r w:rsidRPr="00B23E5C">
              <w:rPr>
                <w:rFonts w:ascii="Arial" w:eastAsia="Times New Roman" w:hAnsi="Arial" w:cs="Arial"/>
                <w:color w:val="auto"/>
                <w:lang w:val="en-GB" w:eastAsia="en-GB"/>
              </w:rPr>
              <w:t>Contribute to workforce stability by making sure that practitioners feel happy, motivated, supported and valued.</w:t>
            </w:r>
          </w:p>
          <w:p w14:paraId="2F03C38C" w14:textId="03AC0EA1" w:rsidR="00D10CE1" w:rsidRPr="00B23E5C" w:rsidRDefault="00D10CE1" w:rsidP="00B23E5C">
            <w:pPr>
              <w:pStyle w:val="ListParagraph"/>
              <w:numPr>
                <w:ilvl w:val="0"/>
                <w:numId w:val="30"/>
              </w:numPr>
              <w:shd w:val="clear" w:color="auto" w:fill="FFFFFF"/>
              <w:spacing w:before="100" w:beforeAutospacing="1" w:after="100" w:afterAutospacing="1"/>
              <w:jc w:val="both"/>
              <w:rPr>
                <w:rFonts w:ascii="Arial" w:eastAsia="Times New Roman" w:hAnsi="Arial" w:cs="Arial"/>
                <w:color w:val="auto"/>
                <w:lang w:val="en-GB" w:eastAsia="en-GB"/>
              </w:rPr>
            </w:pPr>
            <w:r w:rsidRPr="00B23E5C">
              <w:rPr>
                <w:rFonts w:ascii="Arial" w:eastAsia="Times New Roman" w:hAnsi="Arial" w:cs="Arial"/>
                <w:color w:val="auto"/>
                <w:lang w:val="en-GB" w:eastAsia="en-GB"/>
              </w:rPr>
              <w:t>Provide an opportunity for exploration and development of the culture of the organisation and the team</w:t>
            </w:r>
          </w:p>
          <w:p w14:paraId="16D41339" w14:textId="3EB56E99" w:rsidR="00735C30" w:rsidRPr="00B23E5C" w:rsidRDefault="00D10CE1" w:rsidP="00EA090E">
            <w:pPr>
              <w:pStyle w:val="ListParagraph"/>
              <w:numPr>
                <w:ilvl w:val="0"/>
                <w:numId w:val="30"/>
              </w:numPr>
              <w:shd w:val="clear" w:color="auto" w:fill="FFFFFF"/>
              <w:spacing w:before="100" w:beforeAutospacing="1" w:after="100" w:afterAutospacing="1"/>
              <w:jc w:val="both"/>
              <w:rPr>
                <w:rFonts w:ascii="Arial" w:eastAsia="Times New Roman" w:hAnsi="Arial" w:cs="Arial"/>
                <w:color w:val="auto"/>
                <w:lang w:val="en-GB" w:eastAsia="en-GB"/>
              </w:rPr>
            </w:pPr>
            <w:r w:rsidRPr="00B23E5C">
              <w:rPr>
                <w:rFonts w:ascii="Arial" w:eastAsia="Times New Roman" w:hAnsi="Arial" w:cs="Arial"/>
                <w:color w:val="auto"/>
                <w:lang w:val="en-GB" w:eastAsia="en-GB"/>
              </w:rPr>
              <w:t>Provide space to share and discuss key organisational issues and message</w:t>
            </w:r>
          </w:p>
          <w:p w14:paraId="2D8C417F" w14:textId="77777777" w:rsidR="00B23E5C" w:rsidRPr="00B23E5C" w:rsidRDefault="00B23E5C" w:rsidP="00B23E5C">
            <w:pPr>
              <w:pStyle w:val="ListParagraph"/>
              <w:shd w:val="clear" w:color="auto" w:fill="FFFFFF"/>
              <w:spacing w:before="100" w:beforeAutospacing="1" w:after="100" w:afterAutospacing="1"/>
              <w:jc w:val="both"/>
              <w:rPr>
                <w:rFonts w:ascii="Arial" w:eastAsia="Times New Roman" w:hAnsi="Arial" w:cs="Arial"/>
                <w:color w:val="auto"/>
                <w:lang w:val="en-GB" w:eastAsia="en-GB"/>
              </w:rPr>
            </w:pPr>
          </w:p>
          <w:p w14:paraId="7DAB211D" w14:textId="77777777" w:rsidR="00B23E5C" w:rsidRPr="00B23E5C" w:rsidRDefault="00B23E5C" w:rsidP="00B23E5C">
            <w:pPr>
              <w:pStyle w:val="ListParagraph"/>
              <w:shd w:val="clear" w:color="auto" w:fill="FFFFFF"/>
              <w:spacing w:before="100" w:beforeAutospacing="1" w:after="100" w:afterAutospacing="1"/>
              <w:jc w:val="both"/>
              <w:rPr>
                <w:rFonts w:ascii="Arial" w:eastAsia="Times New Roman" w:hAnsi="Arial" w:cs="Arial"/>
                <w:color w:val="auto"/>
                <w:lang w:val="en-GB" w:eastAsia="en-GB"/>
              </w:rPr>
            </w:pPr>
          </w:p>
          <w:p w14:paraId="3BEC1409" w14:textId="35564BDE" w:rsidR="00D10CE1" w:rsidRPr="00BF25AD" w:rsidRDefault="007A123D" w:rsidP="00B23E5C">
            <w:pPr>
              <w:pStyle w:val="ListParagraph"/>
              <w:numPr>
                <w:ilvl w:val="0"/>
                <w:numId w:val="23"/>
              </w:numPr>
              <w:shd w:val="clear" w:color="auto" w:fill="FFFFFF"/>
              <w:spacing w:before="100" w:beforeAutospacing="1" w:after="100" w:afterAutospacing="1"/>
              <w:ind w:left="0" w:firstLine="9"/>
              <w:rPr>
                <w:rFonts w:ascii="Arial" w:eastAsia="Times New Roman" w:hAnsi="Arial" w:cs="Arial"/>
                <w:b/>
                <w:bCs/>
                <w:color w:val="auto"/>
                <w:lang w:eastAsia="en-GB"/>
              </w:rPr>
            </w:pPr>
            <w:r w:rsidRPr="00BF25AD">
              <w:rPr>
                <w:rFonts w:ascii="Arial" w:eastAsia="Times New Roman" w:hAnsi="Arial" w:cs="Arial"/>
                <w:b/>
                <w:bCs/>
                <w:color w:val="auto"/>
                <w:lang w:eastAsia="en-GB"/>
              </w:rPr>
              <w:t>Our Supervision Model</w:t>
            </w:r>
          </w:p>
          <w:p w14:paraId="39A49C5D" w14:textId="4E5D4CE9" w:rsidR="00063049" w:rsidRPr="00B23E5C" w:rsidRDefault="007A123D" w:rsidP="00D70116">
            <w:pPr>
              <w:shd w:val="clear" w:color="auto" w:fill="FFFFFF"/>
              <w:spacing w:before="100" w:beforeAutospacing="1" w:after="100" w:afterAutospacing="1"/>
              <w:jc w:val="both"/>
              <w:rPr>
                <w:rFonts w:ascii="Arial" w:eastAsia="Times New Roman" w:hAnsi="Arial" w:cs="Arial"/>
                <w:color w:val="auto"/>
                <w:lang w:eastAsia="en-GB"/>
              </w:rPr>
            </w:pPr>
            <w:r w:rsidRPr="00B23E5C">
              <w:rPr>
                <w:rFonts w:ascii="Arial" w:eastAsia="Times New Roman" w:hAnsi="Arial" w:cs="Arial"/>
                <w:color w:val="auto"/>
                <w:lang w:eastAsia="en-GB"/>
              </w:rPr>
              <w:t xml:space="preserve">The </w:t>
            </w:r>
            <w:r w:rsidR="00063049" w:rsidRPr="00B23E5C">
              <w:rPr>
                <w:rFonts w:ascii="Arial" w:eastAsia="Times New Roman" w:hAnsi="Arial" w:cs="Arial"/>
                <w:color w:val="auto"/>
                <w:lang w:eastAsia="en-GB"/>
              </w:rPr>
              <w:t xml:space="preserve">4x4x4 supervision model, developed by Tony Morrison, integrates the four </w:t>
            </w:r>
            <w:r w:rsidR="00063049" w:rsidRPr="00B7333D">
              <w:rPr>
                <w:rFonts w:ascii="Arial" w:eastAsia="Times New Roman" w:hAnsi="Arial" w:cs="Arial"/>
                <w:i/>
                <w:iCs/>
                <w:lang w:eastAsia="en-GB"/>
              </w:rPr>
              <w:t>objectives</w:t>
            </w:r>
            <w:r w:rsidR="00063049" w:rsidRPr="00B23E5C">
              <w:rPr>
                <w:rFonts w:ascii="Arial" w:eastAsia="Times New Roman" w:hAnsi="Arial" w:cs="Arial"/>
                <w:color w:val="auto"/>
                <w:lang w:eastAsia="en-GB"/>
              </w:rPr>
              <w:t xml:space="preserve"> of supervision with the four </w:t>
            </w:r>
            <w:r w:rsidR="00063049" w:rsidRPr="00B7333D">
              <w:rPr>
                <w:rFonts w:ascii="Arial" w:eastAsia="Times New Roman" w:hAnsi="Arial" w:cs="Arial"/>
                <w:i/>
                <w:iCs/>
                <w:lang w:eastAsia="en-GB"/>
              </w:rPr>
              <w:t>functions</w:t>
            </w:r>
            <w:r w:rsidR="00063049" w:rsidRPr="00B23E5C">
              <w:rPr>
                <w:rFonts w:ascii="Arial" w:eastAsia="Times New Roman" w:hAnsi="Arial" w:cs="Arial"/>
                <w:color w:val="auto"/>
                <w:lang w:eastAsia="en-GB"/>
              </w:rPr>
              <w:t xml:space="preserve"> of supervision. It </w:t>
            </w:r>
            <w:proofErr w:type="spellStart"/>
            <w:r w:rsidR="00063049" w:rsidRPr="00B23E5C">
              <w:rPr>
                <w:rFonts w:ascii="Arial" w:eastAsia="Times New Roman" w:hAnsi="Arial" w:cs="Arial"/>
                <w:color w:val="auto"/>
                <w:lang w:eastAsia="en-GB"/>
              </w:rPr>
              <w:t>emphasi</w:t>
            </w:r>
            <w:r w:rsidR="00735C30" w:rsidRPr="00B23E5C">
              <w:rPr>
                <w:rFonts w:ascii="Arial" w:eastAsia="Times New Roman" w:hAnsi="Arial" w:cs="Arial"/>
                <w:color w:val="auto"/>
                <w:lang w:eastAsia="en-GB"/>
              </w:rPr>
              <w:t>s</w:t>
            </w:r>
            <w:r w:rsidR="00063049" w:rsidRPr="00B23E5C">
              <w:rPr>
                <w:rFonts w:ascii="Arial" w:eastAsia="Times New Roman" w:hAnsi="Arial" w:cs="Arial"/>
                <w:color w:val="auto"/>
                <w:lang w:eastAsia="en-GB"/>
              </w:rPr>
              <w:t>es</w:t>
            </w:r>
            <w:proofErr w:type="spellEnd"/>
            <w:r w:rsidR="003D4D85">
              <w:rPr>
                <w:rFonts w:ascii="Arial" w:eastAsia="Times New Roman" w:hAnsi="Arial" w:cs="Arial"/>
                <w:color w:val="auto"/>
                <w:lang w:eastAsia="en-GB"/>
              </w:rPr>
              <w:t xml:space="preserve"> and </w:t>
            </w:r>
            <w:proofErr w:type="spellStart"/>
            <w:r w:rsidR="003D4D85">
              <w:rPr>
                <w:rFonts w:ascii="Arial" w:eastAsia="Times New Roman" w:hAnsi="Arial" w:cs="Arial"/>
                <w:color w:val="auto"/>
                <w:lang w:eastAsia="en-GB"/>
              </w:rPr>
              <w:t>prior</w:t>
            </w:r>
            <w:r w:rsidR="00B7333D">
              <w:rPr>
                <w:rFonts w:ascii="Arial" w:eastAsia="Times New Roman" w:hAnsi="Arial" w:cs="Arial"/>
                <w:color w:val="auto"/>
                <w:lang w:eastAsia="en-GB"/>
              </w:rPr>
              <w:t>i</w:t>
            </w:r>
            <w:r w:rsidR="003D4D85">
              <w:rPr>
                <w:rFonts w:ascii="Arial" w:eastAsia="Times New Roman" w:hAnsi="Arial" w:cs="Arial"/>
                <w:color w:val="auto"/>
                <w:lang w:eastAsia="en-GB"/>
              </w:rPr>
              <w:t>tises</w:t>
            </w:r>
            <w:proofErr w:type="spellEnd"/>
            <w:r w:rsidR="003D4D85">
              <w:rPr>
                <w:rFonts w:ascii="Arial" w:eastAsia="Times New Roman" w:hAnsi="Arial" w:cs="Arial"/>
                <w:color w:val="auto"/>
                <w:lang w:eastAsia="en-GB"/>
              </w:rPr>
              <w:t xml:space="preserve"> </w:t>
            </w:r>
            <w:r w:rsidR="00063049" w:rsidRPr="00B23E5C">
              <w:rPr>
                <w:rFonts w:ascii="Arial" w:eastAsia="Times New Roman" w:hAnsi="Arial" w:cs="Arial"/>
                <w:color w:val="auto"/>
                <w:lang w:eastAsia="en-GB"/>
              </w:rPr>
              <w:t>the holistic functions of supervision, including managerial, supportive, and developmental aspects.</w:t>
            </w:r>
          </w:p>
          <w:p w14:paraId="083D9B05" w14:textId="51302F56" w:rsidR="00D70116" w:rsidRPr="00B23E5C" w:rsidRDefault="00B23E5C" w:rsidP="00B23E5C">
            <w:pPr>
              <w:shd w:val="clear" w:color="auto" w:fill="FFFFFF" w:themeFill="background1"/>
              <w:spacing w:before="100" w:beforeAutospacing="1" w:after="100" w:afterAutospacing="1"/>
              <w:jc w:val="both"/>
              <w:rPr>
                <w:rFonts w:ascii="Arial" w:eastAsia="Times New Roman" w:hAnsi="Arial" w:cs="Arial"/>
                <w:color w:val="auto"/>
                <w:lang w:eastAsia="en-GB"/>
              </w:rPr>
            </w:pPr>
            <w:r w:rsidRPr="007E7A01">
              <w:rPr>
                <w:rFonts w:ascii="Arial" w:eastAsia="Times New Roman" w:hAnsi="Arial" w:cs="Arial"/>
                <w:b/>
                <w:bCs/>
                <w:noProof/>
                <w:sz w:val="23"/>
                <w:szCs w:val="23"/>
                <w:lang w:eastAsia="en-GB"/>
              </w:rPr>
              <w:drawing>
                <wp:anchor distT="0" distB="0" distL="114300" distR="114300" simplePos="0" relativeHeight="251658240" behindDoc="1" locked="0" layoutInCell="1" allowOverlap="1" wp14:anchorId="07A68F3F" wp14:editId="474ACCB8">
                  <wp:simplePos x="0" y="0"/>
                  <wp:positionH relativeFrom="column">
                    <wp:posOffset>1184275</wp:posOffset>
                  </wp:positionH>
                  <wp:positionV relativeFrom="paragraph">
                    <wp:posOffset>1390492</wp:posOffset>
                  </wp:positionV>
                  <wp:extent cx="4340860" cy="3524250"/>
                  <wp:effectExtent l="152400" t="152400" r="364490" b="361950"/>
                  <wp:wrapTopAndBottom/>
                  <wp:docPr id="559641914" name="Picture 1" descr="A diagram of a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641914" name="Picture 1" descr="A diagram of a servic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340860" cy="35242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D70116" w:rsidRPr="00B23E5C">
              <w:rPr>
                <w:rFonts w:ascii="Arial" w:eastAsia="Times New Roman" w:hAnsi="Arial" w:cs="Arial"/>
                <w:color w:val="auto"/>
                <w:lang w:eastAsia="en-GB"/>
              </w:rPr>
              <w:t>Morrison’s model provides a helpful structure for understanding</w:t>
            </w:r>
            <w:r w:rsidR="049341D2" w:rsidRPr="00B23E5C">
              <w:rPr>
                <w:rFonts w:ascii="Arial" w:eastAsia="Times New Roman" w:hAnsi="Arial" w:cs="Arial"/>
                <w:color w:val="auto"/>
                <w:lang w:eastAsia="en-GB"/>
              </w:rPr>
              <w:t xml:space="preserve"> and </w:t>
            </w:r>
            <w:r w:rsidR="007A123D" w:rsidRPr="00B23E5C">
              <w:rPr>
                <w:rFonts w:ascii="Arial" w:eastAsia="Times New Roman" w:hAnsi="Arial" w:cs="Arial"/>
                <w:color w:val="auto"/>
                <w:lang w:eastAsia="en-GB"/>
              </w:rPr>
              <w:t>connecting the</w:t>
            </w:r>
            <w:r w:rsidR="00D70116" w:rsidRPr="00B23E5C">
              <w:rPr>
                <w:rFonts w:ascii="Arial" w:eastAsia="Times New Roman" w:hAnsi="Arial" w:cs="Arial"/>
                <w:color w:val="auto"/>
                <w:lang w:eastAsia="en-GB"/>
              </w:rPr>
              <w:t xml:space="preserve"> different roles and functions of supervision.   It keeps </w:t>
            </w:r>
            <w:r w:rsidR="0306A976" w:rsidRPr="00B23E5C">
              <w:rPr>
                <w:rFonts w:ascii="Arial" w:eastAsia="Times New Roman" w:hAnsi="Arial" w:cs="Arial"/>
                <w:color w:val="auto"/>
                <w:lang w:eastAsia="en-GB"/>
              </w:rPr>
              <w:t xml:space="preserve">children and </w:t>
            </w:r>
            <w:r w:rsidR="007A123D" w:rsidRPr="00B23E5C">
              <w:rPr>
                <w:rFonts w:ascii="Arial" w:eastAsia="Times New Roman" w:hAnsi="Arial" w:cs="Arial"/>
                <w:color w:val="auto"/>
                <w:lang w:eastAsia="en-GB"/>
              </w:rPr>
              <w:t>their</w:t>
            </w:r>
            <w:r w:rsidR="0306A976" w:rsidRPr="00B23E5C">
              <w:rPr>
                <w:rFonts w:ascii="Arial" w:eastAsia="Times New Roman" w:hAnsi="Arial" w:cs="Arial"/>
                <w:color w:val="auto"/>
                <w:lang w:eastAsia="en-GB"/>
              </w:rPr>
              <w:t xml:space="preserve"> families </w:t>
            </w:r>
            <w:r w:rsidR="00D70116" w:rsidRPr="00B23E5C">
              <w:rPr>
                <w:rFonts w:ascii="Arial" w:eastAsia="Times New Roman" w:hAnsi="Arial" w:cs="Arial"/>
                <w:color w:val="auto"/>
                <w:lang w:eastAsia="en-GB"/>
              </w:rPr>
              <w:t xml:space="preserve">at the </w:t>
            </w:r>
            <w:proofErr w:type="spellStart"/>
            <w:r w:rsidR="66BC25A3" w:rsidRPr="00B23E5C">
              <w:rPr>
                <w:rFonts w:ascii="Arial" w:eastAsia="Times New Roman" w:hAnsi="Arial" w:cs="Arial"/>
                <w:color w:val="auto"/>
                <w:lang w:eastAsia="en-GB"/>
              </w:rPr>
              <w:t>centre</w:t>
            </w:r>
            <w:proofErr w:type="spellEnd"/>
            <w:r w:rsidR="66BC25A3" w:rsidRPr="00B23E5C">
              <w:rPr>
                <w:rFonts w:ascii="Arial" w:eastAsia="Times New Roman" w:hAnsi="Arial" w:cs="Arial"/>
                <w:color w:val="auto"/>
                <w:lang w:eastAsia="en-GB"/>
              </w:rPr>
              <w:t xml:space="preserve"> </w:t>
            </w:r>
            <w:r w:rsidR="00D70116" w:rsidRPr="00B23E5C">
              <w:rPr>
                <w:rFonts w:ascii="Arial" w:eastAsia="Times New Roman" w:hAnsi="Arial" w:cs="Arial"/>
                <w:color w:val="auto"/>
                <w:lang w:eastAsia="en-GB"/>
              </w:rPr>
              <w:t xml:space="preserve">of the model </w:t>
            </w:r>
            <w:r w:rsidR="51F4F6CF" w:rsidRPr="00B23E5C">
              <w:rPr>
                <w:rFonts w:ascii="Arial" w:eastAsia="Times New Roman" w:hAnsi="Arial" w:cs="Arial"/>
                <w:color w:val="auto"/>
                <w:lang w:eastAsia="en-GB"/>
              </w:rPr>
              <w:t>whilst</w:t>
            </w:r>
            <w:r w:rsidR="00D70116" w:rsidRPr="00B23E5C">
              <w:rPr>
                <w:rFonts w:ascii="Arial" w:eastAsia="Times New Roman" w:hAnsi="Arial" w:cs="Arial"/>
                <w:color w:val="auto"/>
                <w:lang w:eastAsia="en-GB"/>
              </w:rPr>
              <w:t xml:space="preserve"> </w:t>
            </w:r>
            <w:r w:rsidR="007A123D" w:rsidRPr="00B23E5C">
              <w:rPr>
                <w:rFonts w:ascii="Arial" w:eastAsia="Times New Roman" w:hAnsi="Arial" w:cs="Arial"/>
                <w:color w:val="auto"/>
                <w:lang w:eastAsia="en-GB"/>
              </w:rPr>
              <w:t>encouraging us</w:t>
            </w:r>
            <w:r w:rsidR="00D70116" w:rsidRPr="00B23E5C">
              <w:rPr>
                <w:rFonts w:ascii="Arial" w:eastAsia="Times New Roman" w:hAnsi="Arial" w:cs="Arial"/>
                <w:color w:val="auto"/>
                <w:lang w:eastAsia="en-GB"/>
              </w:rPr>
              <w:t xml:space="preserve"> to consider wider stakeholders</w:t>
            </w:r>
            <w:r w:rsidR="00735C30" w:rsidRPr="00B23E5C">
              <w:rPr>
                <w:rFonts w:ascii="Arial" w:eastAsia="Times New Roman" w:hAnsi="Arial" w:cs="Arial"/>
                <w:color w:val="auto"/>
                <w:lang w:eastAsia="en-GB"/>
              </w:rPr>
              <w:t>,</w:t>
            </w:r>
            <w:r w:rsidR="00D70116" w:rsidRPr="00B23E5C">
              <w:rPr>
                <w:rFonts w:ascii="Arial" w:eastAsia="Times New Roman" w:hAnsi="Arial" w:cs="Arial"/>
                <w:color w:val="auto"/>
                <w:lang w:eastAsia="en-GB"/>
              </w:rPr>
              <w:t xml:space="preserve"> including staff, the </w:t>
            </w:r>
            <w:proofErr w:type="spellStart"/>
            <w:r w:rsidR="00D70116" w:rsidRPr="00B23E5C">
              <w:rPr>
                <w:rFonts w:ascii="Arial" w:eastAsia="Times New Roman" w:hAnsi="Arial" w:cs="Arial"/>
                <w:color w:val="auto"/>
                <w:lang w:eastAsia="en-GB"/>
              </w:rPr>
              <w:t>organisation</w:t>
            </w:r>
            <w:proofErr w:type="spellEnd"/>
            <w:r w:rsidR="00D70116" w:rsidRPr="00B23E5C">
              <w:rPr>
                <w:rFonts w:ascii="Arial" w:eastAsia="Times New Roman" w:hAnsi="Arial" w:cs="Arial"/>
                <w:color w:val="auto"/>
                <w:lang w:eastAsia="en-GB"/>
              </w:rPr>
              <w:t xml:space="preserve"> and partners.</w:t>
            </w:r>
            <w:r w:rsidR="00735C30" w:rsidRPr="00B23E5C">
              <w:rPr>
                <w:rFonts w:ascii="Arial" w:eastAsia="Times New Roman" w:hAnsi="Arial" w:cs="Arial"/>
                <w:color w:val="auto"/>
                <w:lang w:eastAsia="en-GB"/>
              </w:rPr>
              <w:t xml:space="preserve"> </w:t>
            </w:r>
            <w:r w:rsidR="00D70116" w:rsidRPr="00B23E5C">
              <w:rPr>
                <w:rFonts w:ascii="Arial" w:eastAsia="Times New Roman" w:hAnsi="Arial" w:cs="Arial"/>
                <w:color w:val="auto"/>
                <w:lang w:eastAsia="en-GB"/>
              </w:rPr>
              <w:t xml:space="preserve">Morrison’s model incorporates a reflective cycle </w:t>
            </w:r>
            <w:r w:rsidR="007A123D" w:rsidRPr="00B23E5C">
              <w:rPr>
                <w:rFonts w:ascii="Arial" w:eastAsia="Times New Roman" w:hAnsi="Arial" w:cs="Arial"/>
                <w:color w:val="auto"/>
                <w:lang w:eastAsia="en-GB"/>
              </w:rPr>
              <w:t>and</w:t>
            </w:r>
            <w:r w:rsidR="00735C30" w:rsidRPr="00B23E5C">
              <w:rPr>
                <w:rFonts w:ascii="Arial" w:eastAsia="Times New Roman" w:hAnsi="Arial" w:cs="Arial"/>
                <w:color w:val="auto"/>
                <w:lang w:eastAsia="en-GB"/>
              </w:rPr>
              <w:t xml:space="preserve"> </w:t>
            </w:r>
            <w:r w:rsidR="00D70116" w:rsidRPr="00B23E5C">
              <w:rPr>
                <w:rFonts w:ascii="Arial" w:eastAsia="Times New Roman" w:hAnsi="Arial" w:cs="Arial"/>
                <w:color w:val="auto"/>
                <w:lang w:eastAsia="en-GB"/>
              </w:rPr>
              <w:t xml:space="preserve">considers the range of </w:t>
            </w:r>
            <w:r w:rsidR="6E6F0BAE" w:rsidRPr="00B23E5C">
              <w:rPr>
                <w:rFonts w:ascii="Arial" w:eastAsia="Times New Roman" w:hAnsi="Arial" w:cs="Arial"/>
                <w:color w:val="auto"/>
                <w:lang w:eastAsia="en-GB"/>
              </w:rPr>
              <w:t xml:space="preserve">interconnected and complementary </w:t>
            </w:r>
            <w:r w:rsidR="00D70116" w:rsidRPr="00B23E5C">
              <w:rPr>
                <w:rFonts w:ascii="Arial" w:eastAsia="Times New Roman" w:hAnsi="Arial" w:cs="Arial"/>
                <w:color w:val="auto"/>
                <w:lang w:eastAsia="en-GB"/>
              </w:rPr>
              <w:t xml:space="preserve">functions that supervision should fulfil.   </w:t>
            </w:r>
          </w:p>
          <w:p w14:paraId="36FAD884" w14:textId="64F78048" w:rsidR="00D70116" w:rsidRPr="007E7A01" w:rsidRDefault="002F6D8F" w:rsidP="00D70116">
            <w:pPr>
              <w:shd w:val="clear" w:color="auto" w:fill="FFFFFF"/>
              <w:spacing w:after="300"/>
              <w:jc w:val="both"/>
              <w:rPr>
                <w:rFonts w:ascii="Arial" w:eastAsia="Times New Roman" w:hAnsi="Arial" w:cs="Arial"/>
                <w:b/>
                <w:bCs/>
                <w:color w:val="auto"/>
                <w:lang w:eastAsia="en-GB"/>
              </w:rPr>
            </w:pPr>
            <w:r>
              <w:rPr>
                <w:noProof/>
              </w:rPr>
              <w:lastRenderedPageBreak/>
              <w:drawing>
                <wp:inline distT="0" distB="0" distL="0" distR="0" wp14:anchorId="060131DC" wp14:editId="76E28761">
                  <wp:extent cx="6391275" cy="4343400"/>
                  <wp:effectExtent l="0" t="0" r="9525" b="0"/>
                  <wp:docPr id="702494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94195" name=""/>
                          <pic:cNvPicPr/>
                        </pic:nvPicPr>
                        <pic:blipFill>
                          <a:blip r:embed="rId9"/>
                          <a:stretch>
                            <a:fillRect/>
                          </a:stretch>
                        </pic:blipFill>
                        <pic:spPr>
                          <a:xfrm>
                            <a:off x="0" y="0"/>
                            <a:ext cx="6391275" cy="4343400"/>
                          </a:xfrm>
                          <a:prstGeom prst="rect">
                            <a:avLst/>
                          </a:prstGeom>
                        </pic:spPr>
                      </pic:pic>
                    </a:graphicData>
                  </a:graphic>
                </wp:inline>
              </w:drawing>
            </w:r>
          </w:p>
          <w:p w14:paraId="3E224A22" w14:textId="77777777" w:rsidR="00712190" w:rsidRDefault="00712190" w:rsidP="00712190">
            <w:pPr>
              <w:pStyle w:val="ListParagraph"/>
              <w:shd w:val="clear" w:color="auto" w:fill="FFFFFF"/>
              <w:spacing w:after="300"/>
              <w:ind w:left="9"/>
              <w:jc w:val="both"/>
              <w:rPr>
                <w:rFonts w:ascii="Arial" w:eastAsia="Times New Roman" w:hAnsi="Arial" w:cs="Arial"/>
                <w:b/>
                <w:bCs/>
                <w:color w:val="auto"/>
                <w:lang w:eastAsia="en-GB"/>
              </w:rPr>
            </w:pPr>
          </w:p>
          <w:p w14:paraId="3E70D04E" w14:textId="6CCE3709" w:rsidR="00D70116" w:rsidRPr="00B23E5C" w:rsidRDefault="00D70116" w:rsidP="00B23E5C">
            <w:pPr>
              <w:pStyle w:val="ListParagraph"/>
              <w:numPr>
                <w:ilvl w:val="0"/>
                <w:numId w:val="23"/>
              </w:numPr>
              <w:shd w:val="clear" w:color="auto" w:fill="FFFFFF"/>
              <w:spacing w:after="300"/>
              <w:ind w:left="0" w:firstLine="9"/>
              <w:jc w:val="both"/>
              <w:rPr>
                <w:rFonts w:ascii="Arial" w:eastAsia="Times New Roman" w:hAnsi="Arial" w:cs="Arial"/>
                <w:b/>
                <w:bCs/>
                <w:color w:val="auto"/>
                <w:lang w:eastAsia="en-GB"/>
              </w:rPr>
            </w:pPr>
            <w:r w:rsidRPr="00B23E5C">
              <w:rPr>
                <w:rFonts w:ascii="Arial" w:eastAsia="Times New Roman" w:hAnsi="Arial" w:cs="Arial"/>
                <w:b/>
                <w:bCs/>
                <w:color w:val="auto"/>
                <w:lang w:eastAsia="en-GB"/>
              </w:rPr>
              <w:t>Systemic practice and supervision</w:t>
            </w:r>
            <w:r w:rsidR="00B23E5C" w:rsidRPr="00B23E5C">
              <w:rPr>
                <w:rFonts w:ascii="Arial" w:eastAsia="Times New Roman" w:hAnsi="Arial" w:cs="Arial"/>
                <w:b/>
                <w:bCs/>
                <w:color w:val="auto"/>
                <w:lang w:eastAsia="en-GB"/>
              </w:rPr>
              <w:t xml:space="preserve"> </w:t>
            </w:r>
          </w:p>
          <w:p w14:paraId="08F410BD" w14:textId="51B597DF" w:rsidR="00D70116" w:rsidRPr="00B23E5C" w:rsidRDefault="00D70116" w:rsidP="2778BC48">
            <w:pPr>
              <w:shd w:val="clear" w:color="auto" w:fill="FFFFFF" w:themeFill="background1"/>
              <w:spacing w:after="300"/>
              <w:jc w:val="both"/>
              <w:rPr>
                <w:rFonts w:ascii="Arial" w:eastAsia="Times New Roman" w:hAnsi="Arial" w:cs="Arial"/>
                <w:color w:val="auto"/>
                <w:lang w:eastAsia="en-GB"/>
              </w:rPr>
            </w:pPr>
            <w:r w:rsidRPr="00B23E5C">
              <w:rPr>
                <w:rFonts w:ascii="Arial" w:eastAsia="Times New Roman" w:hAnsi="Arial" w:cs="Arial"/>
                <w:color w:val="auto"/>
                <w:lang w:eastAsia="en-GB"/>
              </w:rPr>
              <w:t xml:space="preserve">Our commitment to systemic </w:t>
            </w:r>
            <w:r w:rsidR="3AAF0A31" w:rsidRPr="00B23E5C">
              <w:rPr>
                <w:rFonts w:ascii="Arial" w:eastAsia="Times New Roman" w:hAnsi="Arial" w:cs="Arial"/>
                <w:color w:val="auto"/>
                <w:lang w:eastAsia="en-GB"/>
              </w:rPr>
              <w:t xml:space="preserve">social work and social care </w:t>
            </w:r>
            <w:r w:rsidRPr="00B23E5C">
              <w:rPr>
                <w:rFonts w:ascii="Arial" w:eastAsia="Times New Roman" w:hAnsi="Arial" w:cs="Arial"/>
                <w:color w:val="auto"/>
                <w:lang w:eastAsia="en-GB"/>
              </w:rPr>
              <w:t>practice is reflected in our practice framework and standards.  Supervision has a critical role to play in how systemic practice is implemented across the authority</w:t>
            </w:r>
            <w:r w:rsidR="00735C30" w:rsidRPr="00B23E5C">
              <w:rPr>
                <w:rFonts w:ascii="Arial" w:eastAsia="Times New Roman" w:hAnsi="Arial" w:cs="Arial"/>
                <w:color w:val="auto"/>
                <w:lang w:eastAsia="en-GB"/>
              </w:rPr>
              <w:t>,</w:t>
            </w:r>
            <w:r w:rsidRPr="00B23E5C">
              <w:rPr>
                <w:rFonts w:ascii="Arial" w:eastAsia="Times New Roman" w:hAnsi="Arial" w:cs="Arial"/>
                <w:color w:val="auto"/>
                <w:lang w:eastAsia="en-GB"/>
              </w:rPr>
              <w:t xml:space="preserve"> and we expect supervision to reflect systemic principles and ideas. </w:t>
            </w:r>
          </w:p>
          <w:p w14:paraId="1632D251" w14:textId="1DA152F2" w:rsidR="00D70116" w:rsidRPr="00B23E5C" w:rsidRDefault="00D70116" w:rsidP="2778BC48">
            <w:pPr>
              <w:shd w:val="clear" w:color="auto" w:fill="FFFFFF" w:themeFill="background1"/>
              <w:spacing w:after="300"/>
              <w:jc w:val="both"/>
              <w:rPr>
                <w:rFonts w:ascii="Arial" w:eastAsia="Times New Roman" w:hAnsi="Arial" w:cs="Arial"/>
                <w:color w:val="auto"/>
                <w:lang w:eastAsia="en-GB"/>
              </w:rPr>
            </w:pPr>
            <w:r w:rsidRPr="00B23E5C">
              <w:rPr>
                <w:rFonts w:ascii="Arial" w:eastAsia="Times New Roman" w:hAnsi="Arial" w:cs="Arial"/>
                <w:color w:val="auto"/>
                <w:lang w:eastAsia="en-GB"/>
              </w:rPr>
              <w:t>Systemic practice privileges relation</w:t>
            </w:r>
            <w:r w:rsidR="002D443C" w:rsidRPr="00B23E5C">
              <w:rPr>
                <w:rFonts w:ascii="Arial" w:eastAsia="Times New Roman" w:hAnsi="Arial" w:cs="Arial"/>
                <w:color w:val="auto"/>
                <w:lang w:eastAsia="en-GB"/>
              </w:rPr>
              <w:t>ships,</w:t>
            </w:r>
            <w:r w:rsidRPr="00B23E5C">
              <w:rPr>
                <w:rFonts w:ascii="Arial" w:eastAsia="Times New Roman" w:hAnsi="Arial" w:cs="Arial"/>
                <w:color w:val="auto"/>
                <w:lang w:eastAsia="en-GB"/>
              </w:rPr>
              <w:t xml:space="preserve"> and </w:t>
            </w:r>
            <w:r w:rsidR="28155AAE" w:rsidRPr="00B23E5C">
              <w:rPr>
                <w:rFonts w:ascii="Arial" w:eastAsia="Times New Roman" w:hAnsi="Arial" w:cs="Arial"/>
                <w:color w:val="auto"/>
                <w:lang w:eastAsia="en-GB"/>
              </w:rPr>
              <w:t xml:space="preserve">how </w:t>
            </w:r>
            <w:r w:rsidRPr="00B23E5C">
              <w:rPr>
                <w:rFonts w:ascii="Arial" w:eastAsia="Times New Roman" w:hAnsi="Arial" w:cs="Arial"/>
                <w:color w:val="auto"/>
                <w:lang w:eastAsia="en-GB"/>
              </w:rPr>
              <w:t xml:space="preserve">the relationship between a practitioner and their manager is of central importance in </w:t>
            </w:r>
            <w:r w:rsidR="4CEA1470" w:rsidRPr="00B23E5C">
              <w:rPr>
                <w:rFonts w:ascii="Arial" w:eastAsia="Times New Roman" w:hAnsi="Arial" w:cs="Arial"/>
                <w:color w:val="auto"/>
                <w:lang w:eastAsia="en-GB"/>
              </w:rPr>
              <w:t xml:space="preserve">promoting and sustaining </w:t>
            </w:r>
            <w:r w:rsidRPr="00B23E5C">
              <w:rPr>
                <w:rFonts w:ascii="Arial" w:eastAsia="Times New Roman" w:hAnsi="Arial" w:cs="Arial"/>
                <w:color w:val="auto"/>
                <w:lang w:eastAsia="en-GB"/>
              </w:rPr>
              <w:t>good practice.</w:t>
            </w:r>
            <w:r w:rsidR="00735C30" w:rsidRPr="00B23E5C">
              <w:rPr>
                <w:rFonts w:ascii="Arial" w:eastAsia="Times New Roman" w:hAnsi="Arial" w:cs="Arial"/>
                <w:color w:val="auto"/>
                <w:lang w:eastAsia="en-GB"/>
              </w:rPr>
              <w:t xml:space="preserve"> </w:t>
            </w:r>
            <w:r w:rsidRPr="00B23E5C">
              <w:rPr>
                <w:rFonts w:ascii="Arial" w:eastAsia="Times New Roman" w:hAnsi="Arial" w:cs="Arial"/>
                <w:color w:val="auto"/>
                <w:lang w:eastAsia="en-GB"/>
              </w:rPr>
              <w:t xml:space="preserve">We </w:t>
            </w:r>
            <w:r w:rsidR="002D443C" w:rsidRPr="00B23E5C">
              <w:rPr>
                <w:rFonts w:ascii="Arial" w:eastAsia="Times New Roman" w:hAnsi="Arial" w:cs="Arial"/>
                <w:color w:val="auto"/>
                <w:lang w:eastAsia="en-GB"/>
              </w:rPr>
              <w:t>want</w:t>
            </w:r>
            <w:r w:rsidRPr="00B23E5C">
              <w:rPr>
                <w:rFonts w:ascii="Arial" w:eastAsia="Times New Roman" w:hAnsi="Arial" w:cs="Arial"/>
                <w:color w:val="auto"/>
                <w:lang w:eastAsia="en-GB"/>
              </w:rPr>
              <w:t xml:space="preserve"> </w:t>
            </w:r>
            <w:r w:rsidR="006E3B52" w:rsidRPr="00B23E5C">
              <w:rPr>
                <w:rFonts w:ascii="Arial" w:eastAsia="Times New Roman" w:hAnsi="Arial" w:cs="Arial"/>
                <w:color w:val="auto"/>
                <w:lang w:eastAsia="en-GB"/>
              </w:rPr>
              <w:t>supervisors</w:t>
            </w:r>
            <w:r w:rsidRPr="00B23E5C">
              <w:rPr>
                <w:rFonts w:ascii="Arial" w:eastAsia="Times New Roman" w:hAnsi="Arial" w:cs="Arial"/>
                <w:color w:val="auto"/>
                <w:lang w:eastAsia="en-GB"/>
              </w:rPr>
              <w:t xml:space="preserve"> to reflect the importance we place on th</w:t>
            </w:r>
            <w:r w:rsidR="003D4D85">
              <w:rPr>
                <w:rFonts w:ascii="Arial" w:eastAsia="Times New Roman" w:hAnsi="Arial" w:cs="Arial"/>
                <w:color w:val="auto"/>
                <w:lang w:eastAsia="en-GB"/>
              </w:rPr>
              <w:t>ese</w:t>
            </w:r>
            <w:r w:rsidRPr="00B23E5C">
              <w:rPr>
                <w:rFonts w:ascii="Arial" w:eastAsia="Times New Roman" w:hAnsi="Arial" w:cs="Arial"/>
                <w:color w:val="auto"/>
                <w:lang w:eastAsia="en-GB"/>
              </w:rPr>
              <w:t xml:space="preserve"> relationship</w:t>
            </w:r>
            <w:r w:rsidR="003D4D85">
              <w:rPr>
                <w:rFonts w:ascii="Arial" w:eastAsia="Times New Roman" w:hAnsi="Arial" w:cs="Arial"/>
                <w:color w:val="auto"/>
                <w:lang w:eastAsia="en-GB"/>
              </w:rPr>
              <w:t>s</w:t>
            </w:r>
            <w:r w:rsidRPr="00B23E5C">
              <w:rPr>
                <w:rFonts w:ascii="Arial" w:eastAsia="Times New Roman" w:hAnsi="Arial" w:cs="Arial"/>
                <w:color w:val="auto"/>
                <w:lang w:eastAsia="en-GB"/>
              </w:rPr>
              <w:t xml:space="preserve"> by </w:t>
            </w:r>
            <w:proofErr w:type="spellStart"/>
            <w:r w:rsidRPr="00B23E5C">
              <w:rPr>
                <w:rFonts w:ascii="Arial" w:eastAsia="Times New Roman" w:hAnsi="Arial" w:cs="Arial"/>
                <w:color w:val="auto"/>
                <w:lang w:eastAsia="en-GB"/>
              </w:rPr>
              <w:t>prioritising</w:t>
            </w:r>
            <w:proofErr w:type="spellEnd"/>
            <w:r w:rsidRPr="00B23E5C">
              <w:rPr>
                <w:rFonts w:ascii="Arial" w:eastAsia="Times New Roman" w:hAnsi="Arial" w:cs="Arial"/>
                <w:color w:val="auto"/>
                <w:lang w:eastAsia="en-GB"/>
              </w:rPr>
              <w:t xml:space="preserve"> and protecting time for regular, uninterrupted supervision with all practitioners.  </w:t>
            </w:r>
          </w:p>
          <w:p w14:paraId="1027F059" w14:textId="77777777" w:rsidR="00B23E5C" w:rsidRDefault="00B23E5C" w:rsidP="00B23E5C">
            <w:pPr>
              <w:pStyle w:val="ListParagraph"/>
              <w:shd w:val="clear" w:color="auto" w:fill="FFFFFF"/>
              <w:spacing w:after="300"/>
              <w:ind w:left="21"/>
              <w:jc w:val="both"/>
              <w:rPr>
                <w:rFonts w:ascii="Arial" w:eastAsia="Times New Roman" w:hAnsi="Arial" w:cs="Arial"/>
                <w:b/>
                <w:bCs/>
                <w:color w:val="auto"/>
                <w:lang w:eastAsia="en-GB"/>
              </w:rPr>
            </w:pPr>
          </w:p>
          <w:p w14:paraId="0E59F6AA" w14:textId="77777777" w:rsidR="00B23E5C" w:rsidRDefault="00B23E5C" w:rsidP="00B23E5C">
            <w:pPr>
              <w:pStyle w:val="ListParagraph"/>
              <w:shd w:val="clear" w:color="auto" w:fill="FFFFFF"/>
              <w:spacing w:after="300"/>
              <w:ind w:left="21"/>
              <w:jc w:val="both"/>
              <w:rPr>
                <w:rFonts w:ascii="Arial" w:eastAsia="Times New Roman" w:hAnsi="Arial" w:cs="Arial"/>
                <w:b/>
                <w:bCs/>
                <w:color w:val="auto"/>
                <w:lang w:eastAsia="en-GB"/>
              </w:rPr>
            </w:pPr>
          </w:p>
          <w:p w14:paraId="5E0475E5" w14:textId="77777777" w:rsidR="00B23E5C" w:rsidRDefault="00B23E5C" w:rsidP="00B23E5C">
            <w:pPr>
              <w:pStyle w:val="ListParagraph"/>
              <w:shd w:val="clear" w:color="auto" w:fill="FFFFFF"/>
              <w:spacing w:after="300"/>
              <w:ind w:left="21"/>
              <w:jc w:val="both"/>
              <w:rPr>
                <w:rFonts w:ascii="Arial" w:eastAsia="Times New Roman" w:hAnsi="Arial" w:cs="Arial"/>
                <w:b/>
                <w:bCs/>
                <w:color w:val="auto"/>
                <w:lang w:eastAsia="en-GB"/>
              </w:rPr>
            </w:pPr>
          </w:p>
          <w:p w14:paraId="65C65A4C" w14:textId="77777777" w:rsidR="00B23E5C" w:rsidRDefault="00B23E5C" w:rsidP="00B23E5C">
            <w:pPr>
              <w:pStyle w:val="ListParagraph"/>
              <w:shd w:val="clear" w:color="auto" w:fill="FFFFFF"/>
              <w:spacing w:after="300"/>
              <w:ind w:left="21"/>
              <w:jc w:val="both"/>
              <w:rPr>
                <w:rFonts w:ascii="Arial" w:eastAsia="Times New Roman" w:hAnsi="Arial" w:cs="Arial"/>
                <w:b/>
                <w:bCs/>
                <w:color w:val="auto"/>
                <w:lang w:eastAsia="en-GB"/>
              </w:rPr>
            </w:pPr>
          </w:p>
          <w:p w14:paraId="0C485385" w14:textId="77777777" w:rsidR="00B23E5C" w:rsidRDefault="00B23E5C" w:rsidP="00B23E5C">
            <w:pPr>
              <w:pStyle w:val="ListParagraph"/>
              <w:shd w:val="clear" w:color="auto" w:fill="FFFFFF"/>
              <w:spacing w:after="300"/>
              <w:ind w:left="21"/>
              <w:jc w:val="both"/>
              <w:rPr>
                <w:rFonts w:ascii="Arial" w:eastAsia="Times New Roman" w:hAnsi="Arial" w:cs="Arial"/>
                <w:b/>
                <w:bCs/>
                <w:color w:val="auto"/>
                <w:lang w:eastAsia="en-GB"/>
              </w:rPr>
            </w:pPr>
          </w:p>
          <w:p w14:paraId="7BCC6BA7" w14:textId="44F5EB29" w:rsidR="00B23E5C" w:rsidRPr="00BF25AD" w:rsidRDefault="00D70116" w:rsidP="00B23E5C">
            <w:pPr>
              <w:shd w:val="clear" w:color="auto" w:fill="FFFFFF"/>
              <w:spacing w:after="300"/>
              <w:jc w:val="both"/>
              <w:rPr>
                <w:rFonts w:ascii="Arial" w:eastAsia="Times New Roman" w:hAnsi="Arial" w:cs="Arial"/>
                <w:b/>
                <w:bCs/>
                <w:color w:val="auto"/>
                <w:lang w:eastAsia="en-GB"/>
              </w:rPr>
            </w:pPr>
            <w:r w:rsidRPr="00BF25AD">
              <w:rPr>
                <w:rFonts w:ascii="Arial" w:eastAsia="Times New Roman" w:hAnsi="Arial" w:cs="Arial"/>
                <w:b/>
                <w:bCs/>
                <w:color w:val="auto"/>
                <w:lang w:eastAsia="en-GB"/>
              </w:rPr>
              <w:t>Completion of the systemic supervision agreement:</w:t>
            </w:r>
          </w:p>
          <w:p w14:paraId="46EC6CEE" w14:textId="4DC6CD0A" w:rsidR="00D70116" w:rsidRPr="00BF25AD" w:rsidRDefault="00D70116" w:rsidP="00B23E5C">
            <w:pPr>
              <w:pStyle w:val="ListParagraph"/>
              <w:numPr>
                <w:ilvl w:val="0"/>
                <w:numId w:val="31"/>
              </w:numPr>
              <w:shd w:val="clear" w:color="auto" w:fill="FFFFFF" w:themeFill="background1"/>
              <w:spacing w:after="300"/>
              <w:jc w:val="both"/>
              <w:rPr>
                <w:rFonts w:ascii="Arial" w:eastAsia="Times New Roman" w:hAnsi="Arial" w:cs="Arial"/>
                <w:color w:val="auto"/>
                <w:lang w:eastAsia="en-GB"/>
              </w:rPr>
            </w:pPr>
            <w:r w:rsidRPr="00BF25AD">
              <w:rPr>
                <w:rFonts w:ascii="Arial" w:eastAsia="Times New Roman" w:hAnsi="Arial" w:cs="Arial"/>
                <w:color w:val="auto"/>
                <w:lang w:eastAsia="en-GB"/>
              </w:rPr>
              <w:t>Managers approach to supervision should be underpinned by systemic ideas</w:t>
            </w:r>
            <w:r w:rsidR="002D443C" w:rsidRPr="00BF25AD">
              <w:rPr>
                <w:rFonts w:ascii="Arial" w:eastAsia="Times New Roman" w:hAnsi="Arial" w:cs="Arial"/>
                <w:color w:val="auto"/>
                <w:lang w:eastAsia="en-GB"/>
              </w:rPr>
              <w:t>,</w:t>
            </w:r>
            <w:r w:rsidRPr="00BF25AD">
              <w:rPr>
                <w:rFonts w:ascii="Arial" w:eastAsia="Times New Roman" w:hAnsi="Arial" w:cs="Arial"/>
                <w:color w:val="auto"/>
                <w:lang w:eastAsia="en-GB"/>
              </w:rPr>
              <w:t xml:space="preserve"> including </w:t>
            </w:r>
            <w:r w:rsidR="007A123D" w:rsidRPr="00BF25AD">
              <w:rPr>
                <w:rFonts w:ascii="Arial" w:eastAsia="Times New Roman" w:hAnsi="Arial" w:cs="Arial"/>
                <w:color w:val="auto"/>
                <w:lang w:eastAsia="en-GB"/>
              </w:rPr>
              <w:t>relational reflexivity</w:t>
            </w:r>
            <w:r w:rsidR="4EB2561B" w:rsidRPr="00BF25AD">
              <w:rPr>
                <w:rFonts w:ascii="Arial" w:eastAsia="Times New Roman" w:hAnsi="Arial" w:cs="Arial"/>
                <w:color w:val="auto"/>
                <w:lang w:eastAsia="en-GB"/>
              </w:rPr>
              <w:t>, the</w:t>
            </w:r>
            <w:r w:rsidR="00735C30" w:rsidRPr="00BF25AD">
              <w:rPr>
                <w:rFonts w:ascii="Arial" w:eastAsia="Times New Roman" w:hAnsi="Arial" w:cs="Arial"/>
                <w:color w:val="auto"/>
                <w:lang w:eastAsia="en-GB"/>
              </w:rPr>
              <w:t xml:space="preserve"> </w:t>
            </w:r>
            <w:r w:rsidR="00712190">
              <w:rPr>
                <w:rFonts w:ascii="Arial" w:eastAsia="Times New Roman" w:hAnsi="Arial" w:cs="Arial"/>
                <w:color w:val="auto"/>
                <w:lang w:eastAsia="en-GB"/>
              </w:rPr>
              <w:t>s</w:t>
            </w:r>
            <w:r w:rsidRPr="00BF25AD">
              <w:rPr>
                <w:rFonts w:ascii="Arial" w:eastAsia="Times New Roman" w:hAnsi="Arial" w:cs="Arial"/>
                <w:color w:val="auto"/>
                <w:lang w:eastAsia="en-GB"/>
              </w:rPr>
              <w:t xml:space="preserve">ocial </w:t>
            </w:r>
            <w:r w:rsidR="00712190">
              <w:rPr>
                <w:rFonts w:ascii="Arial" w:eastAsia="Times New Roman" w:hAnsi="Arial" w:cs="Arial"/>
                <w:color w:val="auto"/>
                <w:lang w:eastAsia="en-GB"/>
              </w:rPr>
              <w:t>g</w:t>
            </w:r>
            <w:r w:rsidRPr="00BF25AD">
              <w:rPr>
                <w:rFonts w:ascii="Arial" w:eastAsia="Times New Roman" w:hAnsi="Arial" w:cs="Arial"/>
                <w:color w:val="auto"/>
                <w:lang w:eastAsia="en-GB"/>
              </w:rPr>
              <w:t xml:space="preserve">races </w:t>
            </w:r>
            <w:r w:rsidR="5A0CF9D6" w:rsidRPr="00BF25AD">
              <w:rPr>
                <w:rFonts w:ascii="Arial" w:eastAsia="Times New Roman" w:hAnsi="Arial" w:cs="Arial"/>
                <w:color w:val="auto"/>
                <w:lang w:eastAsia="en-GB"/>
              </w:rPr>
              <w:t xml:space="preserve">model </w:t>
            </w:r>
            <w:r w:rsidRPr="00BF25AD">
              <w:rPr>
                <w:rFonts w:ascii="Arial" w:eastAsia="Times New Roman" w:hAnsi="Arial" w:cs="Arial"/>
                <w:color w:val="auto"/>
                <w:lang w:eastAsia="en-GB"/>
              </w:rPr>
              <w:t>and the importance of</w:t>
            </w:r>
            <w:r w:rsidR="74E9784B" w:rsidRPr="00BF25AD">
              <w:rPr>
                <w:rFonts w:ascii="Arial" w:eastAsia="Times New Roman" w:hAnsi="Arial" w:cs="Arial"/>
                <w:color w:val="auto"/>
                <w:lang w:eastAsia="en-GB"/>
              </w:rPr>
              <w:t xml:space="preserve"> considering</w:t>
            </w:r>
            <w:r w:rsidR="00B23E5C" w:rsidRPr="00BF25AD">
              <w:rPr>
                <w:rFonts w:ascii="Arial" w:eastAsia="Times New Roman" w:hAnsi="Arial" w:cs="Arial"/>
                <w:color w:val="auto"/>
                <w:lang w:eastAsia="en-GB"/>
              </w:rPr>
              <w:t xml:space="preserve"> </w:t>
            </w:r>
            <w:r w:rsidRPr="00BF25AD">
              <w:rPr>
                <w:rFonts w:ascii="Arial" w:eastAsia="Times New Roman" w:hAnsi="Arial" w:cs="Arial"/>
                <w:color w:val="auto"/>
                <w:lang w:eastAsia="en-GB"/>
              </w:rPr>
              <w:t>multiple perspectives. Our commitment to these ideas and the importance of them underpinning quality supervision is reflected in our supervision agreement. This agreement introduces</w:t>
            </w:r>
            <w:r w:rsidR="7AB9EFB8" w:rsidRPr="00BF25AD">
              <w:rPr>
                <w:rFonts w:ascii="Arial" w:eastAsia="Times New Roman" w:hAnsi="Arial" w:cs="Arial"/>
                <w:color w:val="auto"/>
                <w:lang w:eastAsia="en-GB"/>
              </w:rPr>
              <w:t xml:space="preserve"> and </w:t>
            </w:r>
            <w:r w:rsidR="007A123D" w:rsidRPr="00BF25AD">
              <w:rPr>
                <w:rFonts w:ascii="Arial" w:eastAsia="Times New Roman" w:hAnsi="Arial" w:cs="Arial"/>
                <w:color w:val="auto"/>
                <w:lang w:eastAsia="en-GB"/>
              </w:rPr>
              <w:t>privileges systemic</w:t>
            </w:r>
            <w:r w:rsidRPr="00BF25AD">
              <w:rPr>
                <w:rFonts w:ascii="Arial" w:eastAsia="Times New Roman" w:hAnsi="Arial" w:cs="Arial"/>
                <w:color w:val="auto"/>
                <w:lang w:eastAsia="en-GB"/>
              </w:rPr>
              <w:t xml:space="preserve"> ideas at the outset of the supervisory relationship and provides the foundation for </w:t>
            </w:r>
            <w:r w:rsidR="006E3B52" w:rsidRPr="00BF25AD">
              <w:rPr>
                <w:rFonts w:ascii="Arial" w:eastAsia="Times New Roman" w:hAnsi="Arial" w:cs="Arial"/>
                <w:color w:val="auto"/>
                <w:lang w:eastAsia="en-GB"/>
              </w:rPr>
              <w:t xml:space="preserve">the </w:t>
            </w:r>
            <w:r w:rsidRPr="00BF25AD">
              <w:rPr>
                <w:rFonts w:ascii="Arial" w:eastAsia="Times New Roman" w:hAnsi="Arial" w:cs="Arial"/>
                <w:color w:val="auto"/>
                <w:lang w:eastAsia="en-GB"/>
              </w:rPr>
              <w:t xml:space="preserve">use of systemic ideas </w:t>
            </w:r>
            <w:r w:rsidR="5E4F02A0" w:rsidRPr="00BF25AD">
              <w:rPr>
                <w:rFonts w:ascii="Arial" w:eastAsia="Times New Roman" w:hAnsi="Arial" w:cs="Arial"/>
                <w:color w:val="auto"/>
                <w:lang w:eastAsia="en-GB"/>
              </w:rPr>
              <w:t xml:space="preserve">throughout </w:t>
            </w:r>
            <w:proofErr w:type="spellStart"/>
            <w:proofErr w:type="gramStart"/>
            <w:r w:rsidRPr="00BF25AD">
              <w:rPr>
                <w:rFonts w:ascii="Arial" w:eastAsia="Times New Roman" w:hAnsi="Arial" w:cs="Arial"/>
                <w:color w:val="auto"/>
                <w:lang w:eastAsia="en-GB"/>
              </w:rPr>
              <w:t>supervision.The</w:t>
            </w:r>
            <w:proofErr w:type="spellEnd"/>
            <w:proofErr w:type="gramEnd"/>
            <w:r w:rsidRPr="00BF25AD">
              <w:rPr>
                <w:rFonts w:ascii="Arial" w:eastAsia="Times New Roman" w:hAnsi="Arial" w:cs="Arial"/>
                <w:color w:val="auto"/>
                <w:lang w:eastAsia="en-GB"/>
              </w:rPr>
              <w:t xml:space="preserve"> agreement should always be completed</w:t>
            </w:r>
            <w:r w:rsidR="557592E9" w:rsidRPr="00BF25AD">
              <w:rPr>
                <w:rFonts w:ascii="Arial" w:eastAsia="Times New Roman" w:hAnsi="Arial" w:cs="Arial"/>
                <w:color w:val="auto"/>
                <w:lang w:eastAsia="en-GB"/>
              </w:rPr>
              <w:t xml:space="preserve"> </w:t>
            </w:r>
            <w:r w:rsidR="007A123D" w:rsidRPr="00BF25AD">
              <w:rPr>
                <w:rFonts w:ascii="Arial" w:eastAsia="Times New Roman" w:hAnsi="Arial" w:cs="Arial"/>
                <w:color w:val="auto"/>
                <w:lang w:eastAsia="en-GB"/>
              </w:rPr>
              <w:t>collaboratively at</w:t>
            </w:r>
            <w:r w:rsidRPr="00BF25AD">
              <w:rPr>
                <w:rFonts w:ascii="Arial" w:eastAsia="Times New Roman" w:hAnsi="Arial" w:cs="Arial"/>
                <w:color w:val="auto"/>
                <w:lang w:eastAsia="en-GB"/>
              </w:rPr>
              <w:t xml:space="preserve"> the start of the supervisory relationship.  </w:t>
            </w:r>
          </w:p>
          <w:p w14:paraId="771BC7F1" w14:textId="77777777" w:rsidR="00D70116" w:rsidRPr="00BF25AD" w:rsidRDefault="00D70116" w:rsidP="00D70116">
            <w:pPr>
              <w:shd w:val="clear" w:color="auto" w:fill="FFFFFF"/>
              <w:spacing w:after="300"/>
              <w:jc w:val="both"/>
              <w:rPr>
                <w:rFonts w:ascii="Arial" w:eastAsia="Times New Roman" w:hAnsi="Arial" w:cs="Arial"/>
                <w:color w:val="auto"/>
                <w:lang w:eastAsia="en-GB"/>
              </w:rPr>
            </w:pPr>
            <w:r w:rsidRPr="00BF25AD">
              <w:rPr>
                <w:rFonts w:ascii="Arial" w:eastAsia="Times New Roman" w:hAnsi="Arial" w:cs="Arial"/>
                <w:b/>
                <w:bCs/>
                <w:color w:val="auto"/>
                <w:lang w:eastAsia="en-GB"/>
              </w:rPr>
              <w:t>Encouraging and promoting systemic practice:</w:t>
            </w:r>
          </w:p>
          <w:p w14:paraId="7FD24E73" w14:textId="670223E2" w:rsidR="00D70116" w:rsidRPr="008B5D57" w:rsidRDefault="00D70116" w:rsidP="008B5D57">
            <w:pPr>
              <w:pStyle w:val="ListParagraph"/>
              <w:numPr>
                <w:ilvl w:val="0"/>
                <w:numId w:val="31"/>
              </w:numPr>
              <w:shd w:val="clear" w:color="auto" w:fill="FFFFFF" w:themeFill="background1"/>
              <w:spacing w:after="300"/>
              <w:jc w:val="both"/>
              <w:rPr>
                <w:rFonts w:ascii="Arial" w:eastAsia="Times New Roman" w:hAnsi="Arial" w:cs="Arial"/>
                <w:lang w:val="en-GB" w:eastAsia="en-GB"/>
              </w:rPr>
            </w:pPr>
            <w:r w:rsidRPr="00BF25AD">
              <w:rPr>
                <w:rFonts w:ascii="Arial" w:eastAsia="Times New Roman" w:hAnsi="Arial" w:cs="Arial"/>
                <w:color w:val="auto"/>
                <w:lang w:eastAsia="en-GB"/>
              </w:rPr>
              <w:t xml:space="preserve">Managers and practitioners </w:t>
            </w:r>
            <w:r w:rsidR="002D443C" w:rsidRPr="00BF25AD">
              <w:rPr>
                <w:rFonts w:ascii="Arial" w:eastAsia="Times New Roman" w:hAnsi="Arial" w:cs="Arial"/>
                <w:color w:val="auto"/>
                <w:lang w:eastAsia="en-GB"/>
              </w:rPr>
              <w:t xml:space="preserve">should be supported </w:t>
            </w:r>
            <w:r w:rsidR="007A123D" w:rsidRPr="00BF25AD">
              <w:rPr>
                <w:rFonts w:ascii="Arial" w:eastAsia="Times New Roman" w:hAnsi="Arial" w:cs="Arial"/>
                <w:color w:val="auto"/>
                <w:lang w:eastAsia="en-GB"/>
              </w:rPr>
              <w:t>to understand</w:t>
            </w:r>
            <w:r w:rsidRPr="00BF25AD">
              <w:rPr>
                <w:rFonts w:ascii="Arial" w:eastAsia="Times New Roman" w:hAnsi="Arial" w:cs="Arial"/>
                <w:color w:val="auto"/>
                <w:lang w:eastAsia="en-GB"/>
              </w:rPr>
              <w:t xml:space="preserve"> systemic ideas and how these </w:t>
            </w:r>
            <w:r w:rsidR="3EEBF5BF" w:rsidRPr="00BF25AD">
              <w:rPr>
                <w:rFonts w:ascii="Arial" w:eastAsia="Times New Roman" w:hAnsi="Arial" w:cs="Arial"/>
                <w:color w:val="auto"/>
                <w:lang w:eastAsia="en-GB"/>
              </w:rPr>
              <w:t xml:space="preserve">can </w:t>
            </w:r>
            <w:r w:rsidRPr="00BF25AD">
              <w:rPr>
                <w:rFonts w:ascii="Arial" w:eastAsia="Times New Roman" w:hAnsi="Arial" w:cs="Arial"/>
                <w:color w:val="auto"/>
                <w:lang w:eastAsia="en-GB"/>
              </w:rPr>
              <w:t xml:space="preserve">underpin good practice and </w:t>
            </w:r>
            <w:r w:rsidR="6502A59F" w:rsidRPr="00BF25AD">
              <w:rPr>
                <w:rFonts w:ascii="Arial" w:eastAsia="Times New Roman" w:hAnsi="Arial" w:cs="Arial"/>
                <w:color w:val="auto"/>
                <w:lang w:eastAsia="en-GB"/>
              </w:rPr>
              <w:t xml:space="preserve">support </w:t>
            </w:r>
            <w:r w:rsidRPr="00BF25AD">
              <w:rPr>
                <w:rFonts w:ascii="Arial" w:eastAsia="Times New Roman" w:hAnsi="Arial" w:cs="Arial"/>
                <w:color w:val="auto"/>
                <w:lang w:eastAsia="en-GB"/>
              </w:rPr>
              <w:t xml:space="preserve">positive outcomes for children and families.   We </w:t>
            </w:r>
            <w:r w:rsidR="002D443C" w:rsidRPr="00BF25AD">
              <w:rPr>
                <w:rFonts w:ascii="Arial" w:eastAsia="Times New Roman" w:hAnsi="Arial" w:cs="Arial"/>
                <w:color w:val="auto"/>
                <w:lang w:eastAsia="en-GB"/>
              </w:rPr>
              <w:t>want</w:t>
            </w:r>
            <w:r w:rsidRPr="00BF25AD">
              <w:rPr>
                <w:rFonts w:ascii="Arial" w:eastAsia="Times New Roman" w:hAnsi="Arial" w:cs="Arial"/>
                <w:color w:val="auto"/>
                <w:lang w:eastAsia="en-GB"/>
              </w:rPr>
              <w:t xml:space="preserve"> managers to hold clear expectations of practitioners as reflected in our practice standards and framework.  </w:t>
            </w:r>
            <w:r w:rsidR="00735C30" w:rsidRPr="00BF25AD">
              <w:rPr>
                <w:rFonts w:ascii="Arial" w:eastAsia="Times New Roman" w:hAnsi="Arial" w:cs="Arial"/>
                <w:color w:val="auto"/>
                <w:lang w:eastAsia="en-GB"/>
              </w:rPr>
              <w:t>Some k</w:t>
            </w:r>
            <w:r w:rsidRPr="00BF25AD">
              <w:rPr>
                <w:rFonts w:ascii="Arial" w:eastAsia="Times New Roman" w:hAnsi="Arial" w:cs="Arial"/>
                <w:color w:val="auto"/>
                <w:lang w:eastAsia="en-GB"/>
              </w:rPr>
              <w:t>ey ideas include the importance of relationships, first and second order change, social G</w:t>
            </w:r>
            <w:r w:rsidR="007A123D" w:rsidRPr="00BF25AD">
              <w:rPr>
                <w:rFonts w:ascii="Arial" w:eastAsia="Times New Roman" w:hAnsi="Arial" w:cs="Arial"/>
                <w:color w:val="auto"/>
                <w:lang w:eastAsia="en-GB"/>
              </w:rPr>
              <w:t>races</w:t>
            </w:r>
            <w:r w:rsidRPr="00BF25AD">
              <w:rPr>
                <w:rFonts w:ascii="Arial" w:eastAsia="Times New Roman" w:hAnsi="Arial" w:cs="Arial"/>
                <w:color w:val="auto"/>
                <w:lang w:eastAsia="en-GB"/>
              </w:rPr>
              <w:t xml:space="preserve">, first and second order positioning, reflexivity, safe uncertainty, </w:t>
            </w:r>
            <w:r w:rsidR="002D443C" w:rsidRPr="00BF25AD">
              <w:rPr>
                <w:rFonts w:ascii="Arial" w:eastAsia="Times New Roman" w:hAnsi="Arial" w:cs="Arial"/>
                <w:color w:val="auto"/>
                <w:lang w:eastAsia="en-GB"/>
              </w:rPr>
              <w:t>hypothesizing,</w:t>
            </w:r>
            <w:r w:rsidR="00063049" w:rsidRPr="00BF25AD">
              <w:rPr>
                <w:rFonts w:ascii="Arial" w:eastAsia="Times New Roman" w:hAnsi="Arial" w:cs="Arial"/>
                <w:color w:val="auto"/>
                <w:lang w:eastAsia="en-GB"/>
              </w:rPr>
              <w:t xml:space="preserve"> </w:t>
            </w:r>
            <w:r w:rsidR="002D443C" w:rsidRPr="00BF25AD">
              <w:rPr>
                <w:rFonts w:ascii="Arial" w:eastAsia="Times New Roman" w:hAnsi="Arial" w:cs="Arial"/>
                <w:color w:val="auto"/>
                <w:lang w:eastAsia="en-GB"/>
              </w:rPr>
              <w:t>m</w:t>
            </w:r>
            <w:r w:rsidRPr="00BF25AD">
              <w:rPr>
                <w:rFonts w:ascii="Arial" w:eastAsia="Times New Roman" w:hAnsi="Arial" w:cs="Arial"/>
                <w:color w:val="auto"/>
                <w:lang w:eastAsia="en-GB"/>
              </w:rPr>
              <w:t>ultiple perspectives and curiosity.</w:t>
            </w:r>
            <w:r w:rsidR="00B84EC2">
              <w:rPr>
                <w:rFonts w:ascii="Arial" w:eastAsia="Times New Roman" w:hAnsi="Arial" w:cs="Arial"/>
                <w:color w:val="auto"/>
                <w:lang w:eastAsia="en-GB"/>
              </w:rPr>
              <w:t xml:space="preserve"> </w:t>
            </w:r>
            <w:r w:rsidR="00F165E3">
              <w:rPr>
                <w:rFonts w:ascii="Arial" w:eastAsia="Times New Roman" w:hAnsi="Arial" w:cs="Arial"/>
                <w:color w:val="auto"/>
                <w:lang w:eastAsia="en-GB"/>
              </w:rPr>
              <w:t xml:space="preserve">They can be accessed through this link </w:t>
            </w:r>
            <w:hyperlink r:id="rId10" w:history="1">
              <w:r w:rsidR="008B5D57" w:rsidRPr="008B5D57">
                <w:rPr>
                  <w:rStyle w:val="Hyperlink"/>
                  <w:rFonts w:ascii="Arial" w:eastAsia="Times New Roman" w:hAnsi="Arial" w:cs="Arial"/>
                  <w:lang w:val="en-GB" w:eastAsia="en-GB"/>
                </w:rPr>
                <w:t>Systemic Practice</w:t>
              </w:r>
            </w:hyperlink>
            <w:r w:rsidR="003D4D85">
              <w:t xml:space="preserve">.  </w:t>
            </w:r>
            <w:r w:rsidR="003D4D85" w:rsidRPr="00712190">
              <w:rPr>
                <w:rFonts w:ascii="Arial" w:hAnsi="Arial" w:cs="Arial"/>
                <w:color w:val="auto"/>
              </w:rPr>
              <w:t xml:space="preserve">Additional resources, advice and support can be accessed via the Social Work Academy </w:t>
            </w:r>
          </w:p>
          <w:p w14:paraId="4218932E" w14:textId="6C778068" w:rsidR="00D70116" w:rsidRPr="00BF25AD" w:rsidRDefault="00D70116" w:rsidP="00B23E5C">
            <w:pPr>
              <w:pStyle w:val="ListParagraph"/>
              <w:numPr>
                <w:ilvl w:val="0"/>
                <w:numId w:val="31"/>
              </w:numPr>
              <w:shd w:val="clear" w:color="auto" w:fill="FFFFFF"/>
              <w:spacing w:after="300"/>
              <w:jc w:val="both"/>
              <w:rPr>
                <w:rFonts w:ascii="Arial" w:eastAsia="Times New Roman" w:hAnsi="Arial" w:cs="Arial"/>
                <w:color w:val="auto"/>
                <w:lang w:eastAsia="en-GB"/>
              </w:rPr>
            </w:pPr>
            <w:r w:rsidRPr="00BF25AD">
              <w:rPr>
                <w:rFonts w:ascii="Arial" w:eastAsia="Times New Roman" w:hAnsi="Arial" w:cs="Arial"/>
                <w:color w:val="auto"/>
                <w:lang w:eastAsia="en-GB"/>
              </w:rPr>
              <w:t xml:space="preserve">These ideas </w:t>
            </w:r>
            <w:r w:rsidR="002D443C" w:rsidRPr="00BF25AD">
              <w:rPr>
                <w:rFonts w:ascii="Arial" w:eastAsia="Times New Roman" w:hAnsi="Arial" w:cs="Arial"/>
                <w:color w:val="auto"/>
                <w:lang w:eastAsia="en-GB"/>
              </w:rPr>
              <w:t>should</w:t>
            </w:r>
            <w:r w:rsidRPr="00BF25AD">
              <w:rPr>
                <w:rFonts w:ascii="Arial" w:eastAsia="Times New Roman" w:hAnsi="Arial" w:cs="Arial"/>
                <w:color w:val="auto"/>
                <w:lang w:eastAsia="en-GB"/>
              </w:rPr>
              <w:t xml:space="preserve"> be used in practice to help us develop nurturing relationships that build </w:t>
            </w:r>
            <w:proofErr w:type="gramStart"/>
            <w:r w:rsidRPr="00BF25AD">
              <w:rPr>
                <w:rFonts w:ascii="Arial" w:eastAsia="Times New Roman" w:hAnsi="Arial" w:cs="Arial"/>
                <w:color w:val="auto"/>
                <w:lang w:eastAsia="en-GB"/>
              </w:rPr>
              <w:t>on strengths</w:t>
            </w:r>
            <w:proofErr w:type="gramEnd"/>
            <w:r w:rsidRPr="00BF25AD">
              <w:rPr>
                <w:rFonts w:ascii="Arial" w:eastAsia="Times New Roman" w:hAnsi="Arial" w:cs="Arial"/>
                <w:color w:val="auto"/>
                <w:lang w:eastAsia="en-GB"/>
              </w:rPr>
              <w:t xml:space="preserve"> and help us create positive change in partnership with children and families.  </w:t>
            </w:r>
          </w:p>
          <w:p w14:paraId="169FCCB5" w14:textId="77777777" w:rsidR="00BF25AD" w:rsidRDefault="00D70116" w:rsidP="00B23E5C">
            <w:pPr>
              <w:pStyle w:val="ListParagraph"/>
              <w:numPr>
                <w:ilvl w:val="0"/>
                <w:numId w:val="31"/>
              </w:numPr>
              <w:shd w:val="clear" w:color="auto" w:fill="FFFFFF"/>
              <w:spacing w:after="300"/>
              <w:jc w:val="both"/>
              <w:rPr>
                <w:rFonts w:ascii="Arial" w:eastAsia="Times New Roman" w:hAnsi="Arial" w:cs="Arial"/>
                <w:color w:val="auto"/>
                <w:lang w:eastAsia="en-GB"/>
              </w:rPr>
            </w:pPr>
            <w:r w:rsidRPr="00BF25AD">
              <w:rPr>
                <w:rFonts w:ascii="Arial" w:eastAsia="Times New Roman" w:hAnsi="Arial" w:cs="Arial"/>
                <w:color w:val="auto"/>
                <w:lang w:eastAsia="en-GB"/>
              </w:rPr>
              <w:t>Supervisory discussions will reflect these ideas and are an opportunity to ensure that practitioners are working with families</w:t>
            </w:r>
            <w:r w:rsidR="249CD2A1" w:rsidRPr="00BF25AD">
              <w:rPr>
                <w:rFonts w:ascii="Arial" w:eastAsia="Times New Roman" w:hAnsi="Arial" w:cs="Arial"/>
                <w:color w:val="auto"/>
                <w:lang w:eastAsia="en-GB"/>
              </w:rPr>
              <w:t xml:space="preserve">, colleagues and partner </w:t>
            </w:r>
            <w:r w:rsidR="36866A14" w:rsidRPr="00BF25AD">
              <w:rPr>
                <w:rFonts w:ascii="Arial" w:eastAsia="Times New Roman" w:hAnsi="Arial" w:cs="Arial"/>
                <w:color w:val="auto"/>
                <w:lang w:eastAsia="en-GB"/>
              </w:rPr>
              <w:t>agencies in</w:t>
            </w:r>
            <w:r w:rsidRPr="00BF25AD">
              <w:rPr>
                <w:rFonts w:ascii="Arial" w:eastAsia="Times New Roman" w:hAnsi="Arial" w:cs="Arial"/>
                <w:color w:val="auto"/>
                <w:lang w:eastAsia="en-GB"/>
              </w:rPr>
              <w:t xml:space="preserve"> ways that reflect our practice standards and framework. </w:t>
            </w:r>
          </w:p>
          <w:p w14:paraId="0BA09AA4" w14:textId="521F5229" w:rsidR="00D70116" w:rsidRPr="00BF25AD" w:rsidRDefault="00D70116" w:rsidP="00BF25AD">
            <w:pPr>
              <w:pStyle w:val="ListParagraph"/>
              <w:shd w:val="clear" w:color="auto" w:fill="FFFFFF"/>
              <w:spacing w:after="300"/>
              <w:jc w:val="both"/>
              <w:rPr>
                <w:rFonts w:ascii="Arial" w:eastAsia="Times New Roman" w:hAnsi="Arial" w:cs="Arial"/>
                <w:color w:val="auto"/>
                <w:lang w:eastAsia="en-GB"/>
              </w:rPr>
            </w:pPr>
            <w:r w:rsidRPr="00BF25AD">
              <w:rPr>
                <w:rFonts w:ascii="Arial" w:eastAsia="Times New Roman" w:hAnsi="Arial" w:cs="Arial"/>
                <w:color w:val="auto"/>
                <w:lang w:eastAsia="en-GB"/>
              </w:rPr>
              <w:t xml:space="preserve">  </w:t>
            </w:r>
          </w:p>
          <w:p w14:paraId="3D2867B5" w14:textId="68B9108F" w:rsidR="00BF25AD" w:rsidRPr="00BF25AD" w:rsidRDefault="00D70116" w:rsidP="00BF25AD">
            <w:pPr>
              <w:pStyle w:val="ListParagraph"/>
              <w:numPr>
                <w:ilvl w:val="0"/>
                <w:numId w:val="23"/>
              </w:numPr>
              <w:shd w:val="clear" w:color="auto" w:fill="FFFFFF"/>
              <w:spacing w:after="300"/>
              <w:ind w:left="0" w:firstLine="9"/>
              <w:jc w:val="both"/>
              <w:rPr>
                <w:rFonts w:ascii="Arial" w:eastAsia="Times New Roman" w:hAnsi="Arial" w:cs="Arial"/>
                <w:b/>
                <w:bCs/>
                <w:color w:val="auto"/>
                <w:lang w:eastAsia="en-GB"/>
              </w:rPr>
            </w:pPr>
            <w:r w:rsidRPr="00BF25AD">
              <w:rPr>
                <w:rFonts w:ascii="Arial" w:eastAsia="Times New Roman" w:hAnsi="Arial" w:cs="Arial"/>
                <w:b/>
                <w:bCs/>
                <w:color w:val="auto"/>
                <w:lang w:eastAsia="en-GB"/>
              </w:rPr>
              <w:t>Group supervision sessions</w:t>
            </w:r>
          </w:p>
          <w:p w14:paraId="14F7A3A5" w14:textId="1D5921BB" w:rsidR="00063049" w:rsidRPr="007A123D" w:rsidRDefault="00063049" w:rsidP="00063049">
            <w:pPr>
              <w:shd w:val="clear" w:color="auto" w:fill="FFFFFF"/>
              <w:spacing w:after="300"/>
              <w:jc w:val="both"/>
              <w:rPr>
                <w:rFonts w:ascii="Arial" w:eastAsia="Times New Roman" w:hAnsi="Arial" w:cs="Arial"/>
                <w:color w:val="auto"/>
                <w:lang w:eastAsia="en-GB"/>
              </w:rPr>
            </w:pPr>
            <w:r w:rsidRPr="007A123D">
              <w:rPr>
                <w:rFonts w:ascii="Arial" w:eastAsia="Times New Roman" w:hAnsi="Arial" w:cs="Arial"/>
                <w:color w:val="auto"/>
                <w:lang w:eastAsia="en-GB"/>
              </w:rPr>
              <w:t>Group supervision involves the use of a group setting to enable members to reflect on their work</w:t>
            </w:r>
            <w:r w:rsidR="003D4D85">
              <w:rPr>
                <w:rFonts w:ascii="Arial" w:eastAsia="Times New Roman" w:hAnsi="Arial" w:cs="Arial"/>
                <w:color w:val="auto"/>
                <w:lang w:eastAsia="en-GB"/>
              </w:rPr>
              <w:t xml:space="preserve"> and develop a shared understanding of practice</w:t>
            </w:r>
            <w:r w:rsidRPr="007A123D">
              <w:rPr>
                <w:rFonts w:ascii="Arial" w:eastAsia="Times New Roman" w:hAnsi="Arial" w:cs="Arial"/>
                <w:color w:val="auto"/>
                <w:lang w:eastAsia="en-GB"/>
              </w:rPr>
              <w:t>. By pooling skills, experience and knowledge, the aim of the session is to improve the skills and capability of both individuals and the group. The goal of the session may be to solve problems, plan work and set priorities, learn from others or make decisions</w:t>
            </w:r>
            <w:r w:rsidR="00735C30">
              <w:rPr>
                <w:rFonts w:ascii="Arial" w:eastAsia="Times New Roman" w:hAnsi="Arial" w:cs="Arial"/>
                <w:color w:val="auto"/>
                <w:lang w:eastAsia="en-GB"/>
              </w:rPr>
              <w:t>.</w:t>
            </w:r>
          </w:p>
          <w:p w14:paraId="2E96DA21" w14:textId="7F6FB43C" w:rsidR="00063049" w:rsidRPr="007A123D" w:rsidRDefault="00063049" w:rsidP="00063049">
            <w:pPr>
              <w:shd w:val="clear" w:color="auto" w:fill="FFFFFF"/>
              <w:spacing w:after="300"/>
              <w:jc w:val="both"/>
              <w:rPr>
                <w:rFonts w:ascii="Arial" w:eastAsia="Times New Roman" w:hAnsi="Arial" w:cs="Arial"/>
                <w:color w:val="auto"/>
                <w:lang w:eastAsia="en-GB"/>
              </w:rPr>
            </w:pPr>
            <w:r w:rsidRPr="007A123D">
              <w:rPr>
                <w:rFonts w:ascii="Arial" w:eastAsia="Times New Roman" w:hAnsi="Arial" w:cs="Arial"/>
                <w:color w:val="auto"/>
                <w:lang w:eastAsia="en-GB"/>
              </w:rPr>
              <w:t xml:space="preserve">Effective group supervision can result in </w:t>
            </w:r>
            <w:r w:rsidR="00735C30">
              <w:rPr>
                <w:rFonts w:ascii="Arial" w:eastAsia="Times New Roman" w:hAnsi="Arial" w:cs="Arial"/>
                <w:color w:val="auto"/>
                <w:lang w:eastAsia="en-GB"/>
              </w:rPr>
              <w:t xml:space="preserve">rapid, </w:t>
            </w:r>
            <w:r w:rsidRPr="007A123D">
              <w:rPr>
                <w:rFonts w:ascii="Arial" w:eastAsia="Times New Roman" w:hAnsi="Arial" w:cs="Arial"/>
                <w:color w:val="auto"/>
                <w:lang w:eastAsia="en-GB"/>
              </w:rPr>
              <w:t>more effective problem solving by drawing on the expertise of a group of people. It allows for learning from the diverse backgrounds and experiences of different social services workers</w:t>
            </w:r>
            <w:r w:rsidR="007B41FA">
              <w:rPr>
                <w:rFonts w:ascii="Arial" w:eastAsia="Times New Roman" w:hAnsi="Arial" w:cs="Arial"/>
                <w:color w:val="auto"/>
                <w:lang w:eastAsia="en-GB"/>
              </w:rPr>
              <w:t xml:space="preserve">, </w:t>
            </w:r>
            <w:r w:rsidRPr="007A123D">
              <w:rPr>
                <w:rFonts w:ascii="Arial" w:eastAsia="Times New Roman" w:hAnsi="Arial" w:cs="Arial"/>
                <w:color w:val="auto"/>
                <w:lang w:eastAsia="en-GB"/>
              </w:rPr>
              <w:t>practitioners</w:t>
            </w:r>
            <w:r w:rsidR="007B41FA">
              <w:rPr>
                <w:rFonts w:ascii="Arial" w:eastAsia="Times New Roman" w:hAnsi="Arial" w:cs="Arial"/>
                <w:color w:val="auto"/>
                <w:lang w:eastAsia="en-GB"/>
              </w:rPr>
              <w:t xml:space="preserve"> and partners</w:t>
            </w:r>
            <w:r w:rsidRPr="007A123D">
              <w:rPr>
                <w:rFonts w:ascii="Arial" w:eastAsia="Times New Roman" w:hAnsi="Arial" w:cs="Arial"/>
                <w:color w:val="auto"/>
                <w:lang w:eastAsia="en-GB"/>
              </w:rPr>
              <w:t xml:space="preserve">, who may provide different perspectives on situations. </w:t>
            </w:r>
          </w:p>
          <w:p w14:paraId="6E7CD16A" w14:textId="77777777" w:rsidR="00A752C3" w:rsidRDefault="00063049" w:rsidP="00A752C3">
            <w:pPr>
              <w:shd w:val="clear" w:color="auto" w:fill="FFFFFF"/>
              <w:spacing w:after="300"/>
              <w:jc w:val="both"/>
              <w:rPr>
                <w:rFonts w:ascii="Arial" w:eastAsia="Times New Roman" w:hAnsi="Arial" w:cs="Arial"/>
                <w:color w:val="auto"/>
                <w:lang w:eastAsia="en-GB"/>
              </w:rPr>
            </w:pPr>
            <w:r w:rsidRPr="007A123D">
              <w:rPr>
                <w:rFonts w:ascii="Arial" w:eastAsia="Times New Roman" w:hAnsi="Arial" w:cs="Arial"/>
                <w:color w:val="auto"/>
                <w:lang w:eastAsia="en-GB"/>
              </w:rPr>
              <w:lastRenderedPageBreak/>
              <w:t xml:space="preserve">Group supervision presents an opportunity to address the concerns and issues of individuals </w:t>
            </w:r>
            <w:proofErr w:type="gramStart"/>
            <w:r w:rsidRPr="007A123D">
              <w:rPr>
                <w:rFonts w:ascii="Arial" w:eastAsia="Times New Roman" w:hAnsi="Arial" w:cs="Arial"/>
                <w:color w:val="auto"/>
                <w:lang w:eastAsia="en-GB"/>
              </w:rPr>
              <w:t>and also</w:t>
            </w:r>
            <w:proofErr w:type="gramEnd"/>
            <w:r w:rsidRPr="007A123D">
              <w:rPr>
                <w:rFonts w:ascii="Arial" w:eastAsia="Times New Roman" w:hAnsi="Arial" w:cs="Arial"/>
                <w:color w:val="auto"/>
                <w:lang w:eastAsia="en-GB"/>
              </w:rPr>
              <w:t xml:space="preserve"> an opportunity to develop teams</w:t>
            </w:r>
            <w:r w:rsidR="00735C30">
              <w:rPr>
                <w:rFonts w:ascii="Arial" w:eastAsia="Times New Roman" w:hAnsi="Arial" w:cs="Arial"/>
                <w:color w:val="auto"/>
                <w:lang w:eastAsia="en-GB"/>
              </w:rPr>
              <w:t>.</w:t>
            </w:r>
          </w:p>
          <w:p w14:paraId="5D6A2E49" w14:textId="4684C4C0" w:rsidR="00F165E3" w:rsidRPr="00A752C3" w:rsidRDefault="00F165E3" w:rsidP="00A752C3">
            <w:pPr>
              <w:shd w:val="clear" w:color="auto" w:fill="FFFFFF"/>
              <w:spacing w:after="300"/>
              <w:jc w:val="both"/>
              <w:rPr>
                <w:rFonts w:ascii="Arial" w:eastAsia="Times New Roman" w:hAnsi="Arial" w:cs="Arial"/>
                <w:b/>
                <w:bCs/>
                <w:color w:val="auto"/>
                <w:lang w:eastAsia="en-GB"/>
              </w:rPr>
            </w:pPr>
            <w:r w:rsidRPr="00A752C3">
              <w:rPr>
                <w:rFonts w:ascii="Arial" w:eastAsia="Times New Roman" w:hAnsi="Arial" w:cs="Arial"/>
                <w:b/>
                <w:bCs/>
                <w:color w:val="auto"/>
                <w:lang w:val="en-GB" w:eastAsia="en-GB"/>
              </w:rPr>
              <w:t>Group Supervision</w:t>
            </w:r>
          </w:p>
          <w:p w14:paraId="4D7E9A82" w14:textId="7B624F90" w:rsidR="00F165E3" w:rsidRPr="00712190" w:rsidRDefault="00F165E3" w:rsidP="00F165E3">
            <w:pPr>
              <w:shd w:val="clear" w:color="auto" w:fill="FFFFFF"/>
              <w:spacing w:after="300"/>
              <w:jc w:val="both"/>
              <w:rPr>
                <w:rFonts w:ascii="Arial" w:eastAsia="Times New Roman" w:hAnsi="Arial" w:cs="Arial"/>
                <w:color w:val="auto"/>
                <w:lang w:val="en-GB" w:eastAsia="en-GB"/>
              </w:rPr>
            </w:pPr>
            <w:r w:rsidRPr="00712190">
              <w:rPr>
                <w:rFonts w:ascii="Arial" w:eastAsia="Times New Roman" w:hAnsi="Arial" w:cs="Arial"/>
                <w:color w:val="auto"/>
                <w:lang w:val="en-GB" w:eastAsia="en-GB"/>
              </w:rPr>
              <w:t>All teams will hold monthly group reflective supervision</w:t>
            </w:r>
            <w:r w:rsidR="007B41FA" w:rsidRPr="00712190">
              <w:rPr>
                <w:rFonts w:ascii="Arial" w:eastAsia="Times New Roman" w:hAnsi="Arial" w:cs="Arial"/>
                <w:color w:val="auto"/>
                <w:lang w:val="en-GB" w:eastAsia="en-GB"/>
              </w:rPr>
              <w:t xml:space="preserve"> sessions</w:t>
            </w:r>
            <w:r w:rsidRPr="00712190">
              <w:rPr>
                <w:rFonts w:ascii="Arial" w:eastAsia="Times New Roman" w:hAnsi="Arial" w:cs="Arial"/>
                <w:color w:val="auto"/>
                <w:lang w:val="en-GB" w:eastAsia="en-GB"/>
              </w:rPr>
              <w:t>. As a minimum this will align with team leaders’ (team manager and advanced practitioner) responsibility, under the QA Framework, to review the team’s audit</w:t>
            </w:r>
            <w:r w:rsidR="00712190">
              <w:rPr>
                <w:rFonts w:ascii="Arial" w:eastAsia="Times New Roman" w:hAnsi="Arial" w:cs="Arial"/>
                <w:color w:val="auto"/>
                <w:lang w:val="en-GB" w:eastAsia="en-GB"/>
              </w:rPr>
              <w:t>s</w:t>
            </w:r>
            <w:r w:rsidRPr="00712190">
              <w:rPr>
                <w:rFonts w:ascii="Arial" w:eastAsia="Times New Roman" w:hAnsi="Arial" w:cs="Arial"/>
                <w:color w:val="auto"/>
                <w:lang w:val="en-GB" w:eastAsia="en-GB"/>
              </w:rPr>
              <w:t xml:space="preserve"> from the previous month, through a thorough and reflective lens such that it builds shared learning.</w:t>
            </w:r>
          </w:p>
          <w:p w14:paraId="0CFA4DF6" w14:textId="77777777" w:rsidR="00F165E3" w:rsidRPr="00712190" w:rsidRDefault="00F165E3" w:rsidP="00F165E3">
            <w:pPr>
              <w:shd w:val="clear" w:color="auto" w:fill="FFFFFF"/>
              <w:spacing w:after="300"/>
              <w:jc w:val="both"/>
              <w:rPr>
                <w:rFonts w:ascii="Arial" w:eastAsia="Times New Roman" w:hAnsi="Arial" w:cs="Arial"/>
                <w:color w:val="auto"/>
                <w:lang w:val="en-GB" w:eastAsia="en-GB"/>
              </w:rPr>
            </w:pPr>
            <w:r w:rsidRPr="00712190">
              <w:rPr>
                <w:rFonts w:ascii="Arial" w:eastAsia="Times New Roman" w:hAnsi="Arial" w:cs="Arial"/>
                <w:color w:val="auto"/>
                <w:lang w:val="en-GB" w:eastAsia="en-GB"/>
              </w:rPr>
              <w:t>Team leaders will add to this minimum in line with their self-evaluation and improvement planning for their teams. In this respect, the 3 Ofsted ILACS prompts (paraphrased) can prove particularly useful:</w:t>
            </w:r>
          </w:p>
          <w:p w14:paraId="798D9CF2" w14:textId="77777777" w:rsidR="00F165E3" w:rsidRPr="00712190" w:rsidRDefault="00F165E3" w:rsidP="00F165E3">
            <w:pPr>
              <w:numPr>
                <w:ilvl w:val="0"/>
                <w:numId w:val="34"/>
              </w:numPr>
              <w:shd w:val="clear" w:color="auto" w:fill="FFFFFF"/>
              <w:spacing w:after="300"/>
              <w:jc w:val="both"/>
              <w:rPr>
                <w:rFonts w:ascii="Arial" w:eastAsia="Times New Roman" w:hAnsi="Arial" w:cs="Arial"/>
                <w:i/>
                <w:iCs/>
                <w:color w:val="auto"/>
                <w:lang w:val="en-GB" w:eastAsia="en-GB"/>
              </w:rPr>
            </w:pPr>
            <w:r w:rsidRPr="00712190">
              <w:rPr>
                <w:rFonts w:ascii="Arial" w:eastAsia="Times New Roman" w:hAnsi="Arial" w:cs="Arial"/>
                <w:i/>
                <w:iCs/>
                <w:color w:val="auto"/>
                <w:lang w:eastAsia="en-GB"/>
              </w:rPr>
              <w:t>How are we doing?</w:t>
            </w:r>
          </w:p>
          <w:p w14:paraId="48CAF42A" w14:textId="77777777" w:rsidR="00F165E3" w:rsidRPr="00712190" w:rsidRDefault="00F165E3" w:rsidP="00F165E3">
            <w:pPr>
              <w:numPr>
                <w:ilvl w:val="0"/>
                <w:numId w:val="34"/>
              </w:numPr>
              <w:shd w:val="clear" w:color="auto" w:fill="FFFFFF"/>
              <w:spacing w:after="300"/>
              <w:jc w:val="both"/>
              <w:rPr>
                <w:rFonts w:ascii="Arial" w:eastAsia="Times New Roman" w:hAnsi="Arial" w:cs="Arial"/>
                <w:i/>
                <w:iCs/>
                <w:color w:val="auto"/>
                <w:lang w:val="en-GB" w:eastAsia="en-GB"/>
              </w:rPr>
            </w:pPr>
            <w:r w:rsidRPr="00712190">
              <w:rPr>
                <w:rFonts w:ascii="Arial" w:eastAsia="Times New Roman" w:hAnsi="Arial" w:cs="Arial"/>
                <w:i/>
                <w:iCs/>
                <w:color w:val="auto"/>
                <w:lang w:eastAsia="en-GB"/>
              </w:rPr>
              <w:t>How do we know this?</w:t>
            </w:r>
          </w:p>
          <w:p w14:paraId="2D05B9AA" w14:textId="77777777" w:rsidR="00F165E3" w:rsidRPr="00712190" w:rsidRDefault="00F165E3" w:rsidP="00F165E3">
            <w:pPr>
              <w:numPr>
                <w:ilvl w:val="0"/>
                <w:numId w:val="34"/>
              </w:numPr>
              <w:shd w:val="clear" w:color="auto" w:fill="FFFFFF"/>
              <w:spacing w:after="300"/>
              <w:jc w:val="both"/>
              <w:rPr>
                <w:rFonts w:ascii="Arial" w:eastAsia="Times New Roman" w:hAnsi="Arial" w:cs="Arial"/>
                <w:i/>
                <w:iCs/>
                <w:color w:val="auto"/>
                <w:lang w:val="en-GB" w:eastAsia="en-GB"/>
              </w:rPr>
            </w:pPr>
            <w:r w:rsidRPr="00712190">
              <w:rPr>
                <w:rFonts w:ascii="Arial" w:eastAsia="Times New Roman" w:hAnsi="Arial" w:cs="Arial"/>
                <w:i/>
                <w:iCs/>
                <w:color w:val="auto"/>
                <w:lang w:eastAsia="en-GB"/>
              </w:rPr>
              <w:t>What are we doing to improve?</w:t>
            </w:r>
          </w:p>
          <w:p w14:paraId="4FB07065" w14:textId="44181605" w:rsidR="00F165E3" w:rsidRPr="00712190" w:rsidRDefault="00F165E3" w:rsidP="00F165E3">
            <w:pPr>
              <w:shd w:val="clear" w:color="auto" w:fill="FFFFFF"/>
              <w:spacing w:after="300"/>
              <w:jc w:val="both"/>
              <w:rPr>
                <w:rFonts w:ascii="Arial" w:eastAsia="Times New Roman" w:hAnsi="Arial" w:cs="Arial"/>
                <w:color w:val="auto"/>
                <w:lang w:val="en-GB" w:eastAsia="en-GB"/>
              </w:rPr>
            </w:pPr>
            <w:r w:rsidRPr="00712190">
              <w:rPr>
                <w:rFonts w:ascii="Arial" w:eastAsia="Times New Roman" w:hAnsi="Arial" w:cs="Arial"/>
                <w:color w:val="auto"/>
                <w:lang w:val="en-GB" w:eastAsia="en-GB"/>
              </w:rPr>
              <w:t xml:space="preserve">Whilst group supervision offers a tremendous learning opportunity, it must be differentiated from other forms of </w:t>
            </w:r>
            <w:r w:rsidR="00712190">
              <w:rPr>
                <w:rFonts w:ascii="Arial" w:eastAsia="Times New Roman" w:hAnsi="Arial" w:cs="Arial"/>
                <w:color w:val="auto"/>
                <w:lang w:val="en-GB" w:eastAsia="en-GB"/>
              </w:rPr>
              <w:t>q</w:t>
            </w:r>
            <w:r w:rsidRPr="00712190">
              <w:rPr>
                <w:rFonts w:ascii="Arial" w:eastAsia="Times New Roman" w:hAnsi="Arial" w:cs="Arial"/>
                <w:color w:val="auto"/>
                <w:lang w:val="en-GB" w:eastAsia="en-GB"/>
              </w:rPr>
              <w:t xml:space="preserve">uality </w:t>
            </w:r>
            <w:r w:rsidR="00712190">
              <w:rPr>
                <w:rFonts w:ascii="Arial" w:eastAsia="Times New Roman" w:hAnsi="Arial" w:cs="Arial"/>
                <w:color w:val="auto"/>
                <w:lang w:val="en-GB" w:eastAsia="en-GB"/>
              </w:rPr>
              <w:t>i</w:t>
            </w:r>
            <w:r w:rsidRPr="00712190">
              <w:rPr>
                <w:rFonts w:ascii="Arial" w:eastAsia="Times New Roman" w:hAnsi="Arial" w:cs="Arial"/>
                <w:color w:val="auto"/>
                <w:lang w:val="en-GB" w:eastAsia="en-GB"/>
              </w:rPr>
              <w:t xml:space="preserve">mprovement work delivered within/between teams. </w:t>
            </w:r>
          </w:p>
          <w:p w14:paraId="54032DC8" w14:textId="05C55132" w:rsidR="00063049" w:rsidRPr="00712190" w:rsidRDefault="00F165E3" w:rsidP="00063049">
            <w:pPr>
              <w:shd w:val="clear" w:color="auto" w:fill="FFFFFF"/>
              <w:spacing w:after="300"/>
              <w:jc w:val="both"/>
              <w:rPr>
                <w:rFonts w:ascii="Arial" w:eastAsia="Times New Roman" w:hAnsi="Arial" w:cs="Arial"/>
                <w:color w:val="auto"/>
                <w:lang w:val="en-GB" w:eastAsia="en-GB"/>
              </w:rPr>
            </w:pPr>
            <w:r w:rsidRPr="00712190">
              <w:rPr>
                <w:rFonts w:ascii="Arial" w:eastAsia="Times New Roman" w:hAnsi="Arial" w:cs="Arial"/>
                <w:color w:val="auto"/>
                <w:lang w:val="en-GB" w:eastAsia="en-GB"/>
              </w:rPr>
              <w:t>More on group supervision, including models and tools can be found </w:t>
            </w:r>
            <w:hyperlink r:id="rId11" w:tgtFrame="_blank" w:history="1">
              <w:r w:rsidRPr="00712190">
                <w:rPr>
                  <w:rStyle w:val="Hyperlink"/>
                  <w:rFonts w:ascii="Arial" w:eastAsia="Times New Roman" w:hAnsi="Arial" w:cs="Arial"/>
                  <w:b/>
                  <w:bCs/>
                  <w:color w:val="auto"/>
                  <w:lang w:val="en-GB" w:eastAsia="en-GB"/>
                </w:rPr>
                <w:t>here</w:t>
              </w:r>
            </w:hyperlink>
            <w:r w:rsidRPr="00712190">
              <w:rPr>
                <w:rFonts w:ascii="Arial" w:eastAsia="Times New Roman" w:hAnsi="Arial" w:cs="Arial"/>
                <w:color w:val="auto"/>
                <w:lang w:val="en-GB" w:eastAsia="en-GB"/>
              </w:rPr>
              <w:t>.</w:t>
            </w:r>
          </w:p>
          <w:p w14:paraId="0E237033" w14:textId="1F9CFE93" w:rsidR="00063049" w:rsidRPr="00712190" w:rsidRDefault="00063049" w:rsidP="006E1387">
            <w:pPr>
              <w:pStyle w:val="ListParagraph"/>
              <w:shd w:val="clear" w:color="auto" w:fill="FFFFFF"/>
              <w:spacing w:after="300"/>
              <w:jc w:val="both"/>
              <w:rPr>
                <w:rFonts w:ascii="Arial" w:eastAsia="Times New Roman" w:hAnsi="Arial" w:cs="Arial"/>
                <w:b/>
                <w:bCs/>
                <w:color w:val="auto"/>
                <w:lang w:eastAsia="en-GB"/>
              </w:rPr>
            </w:pPr>
            <w:r w:rsidRPr="00712190">
              <w:rPr>
                <w:rFonts w:ascii="Arial" w:eastAsia="Times New Roman" w:hAnsi="Arial" w:cs="Arial"/>
                <w:b/>
                <w:bCs/>
                <w:color w:val="auto"/>
                <w:lang w:eastAsia="en-GB"/>
              </w:rPr>
              <w:t>Sharing in a group setting:</w:t>
            </w:r>
          </w:p>
          <w:p w14:paraId="56B5E21B" w14:textId="77777777" w:rsidR="007B41FA" w:rsidRPr="00712190" w:rsidRDefault="007B41FA" w:rsidP="006E1387">
            <w:pPr>
              <w:pStyle w:val="ListParagraph"/>
              <w:shd w:val="clear" w:color="auto" w:fill="FFFFFF"/>
              <w:spacing w:after="300"/>
              <w:jc w:val="both"/>
              <w:rPr>
                <w:rFonts w:ascii="Arial" w:eastAsia="Times New Roman" w:hAnsi="Arial" w:cs="Arial"/>
                <w:b/>
                <w:bCs/>
                <w:color w:val="auto"/>
                <w:lang w:eastAsia="en-GB"/>
              </w:rPr>
            </w:pPr>
          </w:p>
          <w:p w14:paraId="009415DE" w14:textId="5B31A4EB" w:rsidR="00063049" w:rsidRPr="00BF25AD" w:rsidRDefault="00BF25AD" w:rsidP="00BF25AD">
            <w:pPr>
              <w:pStyle w:val="ListParagraph"/>
              <w:numPr>
                <w:ilvl w:val="0"/>
                <w:numId w:val="31"/>
              </w:numPr>
              <w:shd w:val="clear" w:color="auto" w:fill="FFFFFF"/>
              <w:spacing w:after="300"/>
              <w:jc w:val="both"/>
              <w:rPr>
                <w:rFonts w:ascii="Arial" w:eastAsia="Times New Roman" w:hAnsi="Arial" w:cs="Arial"/>
                <w:color w:val="auto"/>
                <w:lang w:eastAsia="en-GB"/>
              </w:rPr>
            </w:pPr>
            <w:r>
              <w:rPr>
                <w:rFonts w:ascii="Arial" w:eastAsia="Times New Roman" w:hAnsi="Arial" w:cs="Arial"/>
                <w:color w:val="auto"/>
                <w:lang w:eastAsia="en-GB"/>
              </w:rPr>
              <w:t>C</w:t>
            </w:r>
            <w:r w:rsidR="00063049" w:rsidRPr="00BF25AD">
              <w:rPr>
                <w:rFonts w:ascii="Arial" w:eastAsia="Times New Roman" w:hAnsi="Arial" w:cs="Arial"/>
                <w:color w:val="auto"/>
                <w:lang w:eastAsia="en-GB"/>
              </w:rPr>
              <w:t xml:space="preserve">an give </w:t>
            </w:r>
            <w:proofErr w:type="gramStart"/>
            <w:r w:rsidR="00063049" w:rsidRPr="00BF25AD">
              <w:rPr>
                <w:rFonts w:ascii="Arial" w:eastAsia="Times New Roman" w:hAnsi="Arial" w:cs="Arial"/>
                <w:color w:val="auto"/>
                <w:lang w:eastAsia="en-GB"/>
              </w:rPr>
              <w:t>supervisees</w:t>
            </w:r>
            <w:proofErr w:type="gramEnd"/>
            <w:r w:rsidR="00063049" w:rsidRPr="00BF25AD">
              <w:rPr>
                <w:rFonts w:ascii="Arial" w:eastAsia="Times New Roman" w:hAnsi="Arial" w:cs="Arial"/>
                <w:color w:val="auto"/>
                <w:lang w:eastAsia="en-GB"/>
              </w:rPr>
              <w:t xml:space="preserve"> an increased sense of support by </w:t>
            </w:r>
            <w:proofErr w:type="spellStart"/>
            <w:r w:rsidR="00063049" w:rsidRPr="00BF25AD">
              <w:rPr>
                <w:rFonts w:ascii="Arial" w:eastAsia="Times New Roman" w:hAnsi="Arial" w:cs="Arial"/>
                <w:color w:val="auto"/>
                <w:lang w:eastAsia="en-GB"/>
              </w:rPr>
              <w:t>realising</w:t>
            </w:r>
            <w:proofErr w:type="spellEnd"/>
            <w:r w:rsidR="00063049" w:rsidRPr="00BF25AD">
              <w:rPr>
                <w:rFonts w:ascii="Arial" w:eastAsia="Times New Roman" w:hAnsi="Arial" w:cs="Arial"/>
                <w:color w:val="auto"/>
                <w:lang w:eastAsia="en-GB"/>
              </w:rPr>
              <w:t xml:space="preserve"> others have similar concerns</w:t>
            </w:r>
          </w:p>
          <w:p w14:paraId="4299186F" w14:textId="30698419" w:rsidR="00063049" w:rsidRPr="00BF25AD" w:rsidRDefault="00BF25AD" w:rsidP="00BF25AD">
            <w:pPr>
              <w:pStyle w:val="ListParagraph"/>
              <w:numPr>
                <w:ilvl w:val="0"/>
                <w:numId w:val="31"/>
              </w:numPr>
              <w:shd w:val="clear" w:color="auto" w:fill="FFFFFF"/>
              <w:spacing w:after="300"/>
              <w:jc w:val="both"/>
              <w:rPr>
                <w:rFonts w:ascii="Arial" w:eastAsia="Times New Roman" w:hAnsi="Arial" w:cs="Arial"/>
                <w:color w:val="auto"/>
                <w:lang w:eastAsia="en-GB"/>
              </w:rPr>
            </w:pPr>
            <w:r>
              <w:rPr>
                <w:rFonts w:ascii="Arial" w:eastAsia="Times New Roman" w:hAnsi="Arial" w:cs="Arial"/>
                <w:color w:val="auto"/>
                <w:lang w:eastAsia="en-GB"/>
              </w:rPr>
              <w:t>Al</w:t>
            </w:r>
            <w:r w:rsidR="00063049" w:rsidRPr="00BF25AD">
              <w:rPr>
                <w:rFonts w:ascii="Arial" w:eastAsia="Times New Roman" w:hAnsi="Arial" w:cs="Arial"/>
                <w:color w:val="auto"/>
                <w:lang w:eastAsia="en-GB"/>
              </w:rPr>
              <w:t>lows supervisees to find new and better ways of dealing with their own situations by listening to others</w:t>
            </w:r>
          </w:p>
          <w:p w14:paraId="0CFAADFF" w14:textId="7B988CFC" w:rsidR="00063049" w:rsidRPr="00BF25AD" w:rsidRDefault="00BF25AD" w:rsidP="00BF25AD">
            <w:pPr>
              <w:pStyle w:val="ListParagraph"/>
              <w:numPr>
                <w:ilvl w:val="0"/>
                <w:numId w:val="31"/>
              </w:numPr>
              <w:shd w:val="clear" w:color="auto" w:fill="FFFFFF"/>
              <w:spacing w:after="300"/>
              <w:jc w:val="both"/>
              <w:rPr>
                <w:rFonts w:ascii="Arial" w:eastAsia="Times New Roman" w:hAnsi="Arial" w:cs="Arial"/>
                <w:color w:val="auto"/>
                <w:lang w:eastAsia="en-GB"/>
              </w:rPr>
            </w:pPr>
            <w:r>
              <w:rPr>
                <w:rFonts w:ascii="Arial" w:eastAsia="Times New Roman" w:hAnsi="Arial" w:cs="Arial"/>
                <w:color w:val="auto"/>
                <w:lang w:eastAsia="en-GB"/>
              </w:rPr>
              <w:t>C</w:t>
            </w:r>
            <w:r w:rsidR="00063049" w:rsidRPr="00BF25AD">
              <w:rPr>
                <w:rFonts w:ascii="Arial" w:eastAsia="Times New Roman" w:hAnsi="Arial" w:cs="Arial"/>
                <w:color w:val="auto"/>
                <w:lang w:eastAsia="en-GB"/>
              </w:rPr>
              <w:t xml:space="preserve">an allow </w:t>
            </w:r>
            <w:proofErr w:type="gramStart"/>
            <w:r w:rsidR="00063049" w:rsidRPr="00BF25AD">
              <w:rPr>
                <w:rFonts w:ascii="Arial" w:eastAsia="Times New Roman" w:hAnsi="Arial" w:cs="Arial"/>
                <w:color w:val="auto"/>
                <w:lang w:eastAsia="en-GB"/>
              </w:rPr>
              <w:t>supervisees</w:t>
            </w:r>
            <w:proofErr w:type="gramEnd"/>
            <w:r w:rsidR="00063049" w:rsidRPr="00BF25AD">
              <w:rPr>
                <w:rFonts w:ascii="Arial" w:eastAsia="Times New Roman" w:hAnsi="Arial" w:cs="Arial"/>
                <w:color w:val="auto"/>
                <w:lang w:eastAsia="en-GB"/>
              </w:rPr>
              <w:t xml:space="preserve"> to explore different ideas about how they will solve problems by </w:t>
            </w:r>
            <w:r>
              <w:rPr>
                <w:rFonts w:ascii="Arial" w:eastAsia="Times New Roman" w:hAnsi="Arial" w:cs="Arial"/>
                <w:color w:val="auto"/>
                <w:lang w:eastAsia="en-GB"/>
              </w:rPr>
              <w:t>o</w:t>
            </w:r>
            <w:r w:rsidR="00063049" w:rsidRPr="00BF25AD">
              <w:rPr>
                <w:rFonts w:ascii="Arial" w:eastAsia="Times New Roman" w:hAnsi="Arial" w:cs="Arial"/>
                <w:color w:val="auto"/>
                <w:lang w:eastAsia="en-GB"/>
              </w:rPr>
              <w:t>btaining a range of feedback from others about issues or concerns</w:t>
            </w:r>
          </w:p>
          <w:p w14:paraId="687559D1" w14:textId="203EC213" w:rsidR="00063049" w:rsidRPr="00BF25AD" w:rsidRDefault="00BF25AD" w:rsidP="00BF25AD">
            <w:pPr>
              <w:pStyle w:val="ListParagraph"/>
              <w:numPr>
                <w:ilvl w:val="0"/>
                <w:numId w:val="31"/>
              </w:numPr>
              <w:shd w:val="clear" w:color="auto" w:fill="FFFFFF"/>
              <w:spacing w:after="300"/>
              <w:jc w:val="both"/>
              <w:rPr>
                <w:rFonts w:ascii="Arial" w:eastAsia="Times New Roman" w:hAnsi="Arial" w:cs="Arial"/>
                <w:color w:val="auto"/>
                <w:lang w:eastAsia="en-GB"/>
              </w:rPr>
            </w:pPr>
            <w:r>
              <w:rPr>
                <w:rFonts w:ascii="Arial" w:eastAsia="Times New Roman" w:hAnsi="Arial" w:cs="Arial"/>
                <w:color w:val="auto"/>
                <w:lang w:eastAsia="en-GB"/>
              </w:rPr>
              <w:t>P</w:t>
            </w:r>
            <w:r w:rsidR="00063049" w:rsidRPr="00BF25AD">
              <w:rPr>
                <w:rFonts w:ascii="Arial" w:eastAsia="Times New Roman" w:hAnsi="Arial" w:cs="Arial"/>
                <w:color w:val="auto"/>
                <w:lang w:eastAsia="en-GB"/>
              </w:rPr>
              <w:t xml:space="preserve">rovides a safe environment where individuals can discuss their limitations and problems without criticism – some individuals may find that they are more confident about </w:t>
            </w:r>
            <w:proofErr w:type="gramStart"/>
            <w:r w:rsidR="00063049" w:rsidRPr="00BF25AD">
              <w:rPr>
                <w:rFonts w:ascii="Arial" w:eastAsia="Times New Roman" w:hAnsi="Arial" w:cs="Arial"/>
                <w:color w:val="auto"/>
                <w:lang w:eastAsia="en-GB"/>
              </w:rPr>
              <w:t>opening up</w:t>
            </w:r>
            <w:proofErr w:type="gramEnd"/>
            <w:r w:rsidR="00063049" w:rsidRPr="00BF25AD">
              <w:rPr>
                <w:rFonts w:ascii="Arial" w:eastAsia="Times New Roman" w:hAnsi="Arial" w:cs="Arial"/>
                <w:color w:val="auto"/>
                <w:lang w:eastAsia="en-GB"/>
              </w:rPr>
              <w:t xml:space="preserve"> in a group situation than in a one-to-one situation</w:t>
            </w:r>
          </w:p>
          <w:p w14:paraId="30CB650B" w14:textId="6EC7E17C" w:rsidR="00D70116" w:rsidRDefault="00D70116" w:rsidP="00D70116">
            <w:pPr>
              <w:shd w:val="clear" w:color="auto" w:fill="FFFFFF"/>
              <w:spacing w:after="300"/>
              <w:jc w:val="both"/>
              <w:rPr>
                <w:rFonts w:ascii="Arial" w:eastAsia="Times New Roman" w:hAnsi="Arial" w:cs="Arial"/>
                <w:color w:val="auto"/>
                <w:lang w:eastAsia="en-GB"/>
              </w:rPr>
            </w:pPr>
            <w:r w:rsidRPr="007E7A01">
              <w:rPr>
                <w:rFonts w:ascii="Arial" w:eastAsia="Times New Roman" w:hAnsi="Arial" w:cs="Arial"/>
                <w:color w:val="auto"/>
                <w:lang w:eastAsia="en-GB"/>
              </w:rPr>
              <w:t>All teams will hold monthly group reflective supervision facilitated by an Advanced Practitioner.  This session can take number of formats and may include reflection on work with a particular family, reflection on findings from quality assurance activity or another activity rooted in systemic ideas.</w:t>
            </w:r>
            <w:r w:rsidR="00F165E3">
              <w:rPr>
                <w:rFonts w:ascii="Arial" w:eastAsia="Times New Roman" w:hAnsi="Arial" w:cs="Arial"/>
                <w:color w:val="auto"/>
                <w:lang w:eastAsia="en-GB"/>
              </w:rPr>
              <w:t xml:space="preserve"> </w:t>
            </w:r>
          </w:p>
          <w:p w14:paraId="1B250E87" w14:textId="77777777" w:rsidR="00712190" w:rsidRPr="007E7A01" w:rsidRDefault="00712190" w:rsidP="00D70116">
            <w:pPr>
              <w:shd w:val="clear" w:color="auto" w:fill="FFFFFF"/>
              <w:spacing w:after="300"/>
              <w:jc w:val="both"/>
              <w:rPr>
                <w:rFonts w:ascii="Arial" w:eastAsia="Times New Roman" w:hAnsi="Arial" w:cs="Arial"/>
                <w:color w:val="auto"/>
                <w:lang w:eastAsia="en-GB"/>
              </w:rPr>
            </w:pPr>
          </w:p>
          <w:p w14:paraId="05F03183" w14:textId="336D8E9D" w:rsidR="00D70116" w:rsidRPr="00BF25AD" w:rsidRDefault="00D70116" w:rsidP="00BF25AD">
            <w:pPr>
              <w:pStyle w:val="ListParagraph"/>
              <w:numPr>
                <w:ilvl w:val="0"/>
                <w:numId w:val="23"/>
              </w:numPr>
              <w:shd w:val="clear" w:color="auto" w:fill="FFFFFF" w:themeFill="background1"/>
              <w:spacing w:before="300" w:after="300"/>
              <w:ind w:left="21" w:firstLine="9"/>
              <w:jc w:val="both"/>
              <w:outlineLvl w:val="2"/>
              <w:rPr>
                <w:rFonts w:ascii="Arial" w:eastAsia="Times New Roman" w:hAnsi="Arial" w:cs="Arial"/>
                <w:b/>
                <w:bCs/>
                <w:color w:val="auto"/>
                <w:lang w:eastAsia="en-GB"/>
              </w:rPr>
            </w:pPr>
            <w:r w:rsidRPr="00BF25AD">
              <w:rPr>
                <w:rFonts w:ascii="Arial" w:eastAsia="Times New Roman" w:hAnsi="Arial" w:cs="Arial"/>
                <w:b/>
                <w:bCs/>
                <w:color w:val="auto"/>
                <w:lang w:eastAsia="en-GB"/>
              </w:rPr>
              <w:lastRenderedPageBreak/>
              <w:t>Observation</w:t>
            </w:r>
            <w:r w:rsidR="00E56F8D" w:rsidRPr="00BF25AD">
              <w:rPr>
                <w:rFonts w:ascii="Arial" w:eastAsia="Times New Roman" w:hAnsi="Arial" w:cs="Arial"/>
                <w:b/>
                <w:bCs/>
                <w:color w:val="auto"/>
                <w:lang w:eastAsia="en-GB"/>
              </w:rPr>
              <w:t xml:space="preserve"> of practice</w:t>
            </w:r>
          </w:p>
          <w:p w14:paraId="6AA8323F" w14:textId="1F30F7E1" w:rsidR="00D70116" w:rsidRPr="007E7A01" w:rsidRDefault="00D70116" w:rsidP="00D70116">
            <w:pPr>
              <w:shd w:val="clear" w:color="auto" w:fill="FFFFFF"/>
              <w:spacing w:after="300"/>
              <w:jc w:val="both"/>
              <w:rPr>
                <w:rFonts w:ascii="Arial" w:eastAsia="Times New Roman" w:hAnsi="Arial" w:cs="Arial"/>
                <w:color w:val="auto"/>
                <w:lang w:eastAsia="en-GB"/>
              </w:rPr>
            </w:pPr>
            <w:r w:rsidRPr="007E7A01">
              <w:rPr>
                <w:rFonts w:ascii="Arial" w:eastAsia="Times New Roman" w:hAnsi="Arial" w:cs="Arial"/>
                <w:color w:val="auto"/>
                <w:lang w:eastAsia="en-GB"/>
              </w:rPr>
              <w:t xml:space="preserve">Each year all practitioners should have </w:t>
            </w:r>
            <w:r w:rsidR="00B7333D">
              <w:rPr>
                <w:rFonts w:ascii="Arial" w:eastAsia="Times New Roman" w:hAnsi="Arial" w:cs="Arial"/>
                <w:color w:val="auto"/>
                <w:lang w:eastAsia="en-GB"/>
              </w:rPr>
              <w:t>at least one</w:t>
            </w:r>
            <w:r w:rsidRPr="007E7A01">
              <w:rPr>
                <w:rFonts w:ascii="Arial" w:eastAsia="Times New Roman" w:hAnsi="Arial" w:cs="Arial"/>
                <w:color w:val="auto"/>
                <w:lang w:eastAsia="en-GB"/>
              </w:rPr>
              <w:t xml:space="preserve"> practice observation completed by their supervisor.</w:t>
            </w:r>
            <w:r w:rsidR="00712190">
              <w:rPr>
                <w:rFonts w:ascii="Arial" w:eastAsia="Times New Roman" w:hAnsi="Arial" w:cs="Arial"/>
                <w:color w:val="auto"/>
                <w:lang w:eastAsia="en-GB"/>
              </w:rPr>
              <w:t xml:space="preserve"> </w:t>
            </w:r>
            <w:r w:rsidRPr="007E7A01">
              <w:rPr>
                <w:rFonts w:ascii="Arial" w:eastAsia="Times New Roman" w:hAnsi="Arial" w:cs="Arial"/>
                <w:color w:val="auto"/>
                <w:lang w:eastAsia="en-GB"/>
              </w:rPr>
              <w:t>The observation will depend on the role of the practitioner but should reflect their day-to-day work and could incorporate a home visit, presentation at conference/meeting, attendance at Court or direct work with families. Supervisors/managers should ensure that the date of observation, as well as feedback and learning from this using the observation template</w:t>
            </w:r>
            <w:r w:rsidR="00F165E3">
              <w:rPr>
                <w:rFonts w:ascii="Arial" w:eastAsia="Times New Roman" w:hAnsi="Arial" w:cs="Arial"/>
                <w:color w:val="auto"/>
                <w:lang w:eastAsia="en-GB"/>
              </w:rPr>
              <w:t xml:space="preserve"> (see resources below)</w:t>
            </w:r>
            <w:r w:rsidRPr="007E7A01">
              <w:rPr>
                <w:rFonts w:ascii="Arial" w:eastAsia="Times New Roman" w:hAnsi="Arial" w:cs="Arial"/>
                <w:color w:val="auto"/>
                <w:lang w:eastAsia="en-GB"/>
              </w:rPr>
              <w:t xml:space="preserve">.    </w:t>
            </w:r>
          </w:p>
          <w:p w14:paraId="519C9BEA" w14:textId="77777777" w:rsidR="00D70116" w:rsidRPr="00BF25AD" w:rsidRDefault="00D70116" w:rsidP="00BF25AD">
            <w:pPr>
              <w:pStyle w:val="ListParagraph"/>
              <w:numPr>
                <w:ilvl w:val="0"/>
                <w:numId w:val="23"/>
              </w:numPr>
              <w:shd w:val="clear" w:color="auto" w:fill="FFFFFF"/>
              <w:spacing w:before="300" w:after="300"/>
              <w:ind w:left="0" w:firstLine="9"/>
              <w:jc w:val="both"/>
              <w:outlineLvl w:val="1"/>
              <w:rPr>
                <w:rFonts w:ascii="Arial" w:eastAsia="Times New Roman" w:hAnsi="Arial" w:cs="Arial"/>
                <w:b/>
                <w:bCs/>
                <w:color w:val="auto"/>
                <w:lang w:eastAsia="en-GB"/>
              </w:rPr>
            </w:pPr>
            <w:r w:rsidRPr="00BF25AD">
              <w:rPr>
                <w:rFonts w:ascii="Arial" w:eastAsia="Times New Roman" w:hAnsi="Arial" w:cs="Arial"/>
                <w:b/>
                <w:bCs/>
                <w:color w:val="auto"/>
                <w:lang w:eastAsia="en-GB"/>
              </w:rPr>
              <w:t>Preparing for Supervision</w:t>
            </w:r>
          </w:p>
          <w:p w14:paraId="79F255BF" w14:textId="77777777" w:rsidR="00DD17BF" w:rsidRDefault="00D70116" w:rsidP="00D70116">
            <w:pPr>
              <w:shd w:val="clear" w:color="auto" w:fill="FFFFFF"/>
              <w:spacing w:after="300"/>
              <w:jc w:val="both"/>
              <w:rPr>
                <w:rFonts w:ascii="Arial" w:eastAsia="Times New Roman" w:hAnsi="Arial" w:cs="Arial"/>
                <w:color w:val="auto"/>
                <w:lang w:eastAsia="en-GB"/>
              </w:rPr>
            </w:pPr>
            <w:r w:rsidRPr="007E7A01">
              <w:rPr>
                <w:rFonts w:ascii="Arial" w:eastAsia="Times New Roman" w:hAnsi="Arial" w:cs="Arial"/>
                <w:color w:val="auto"/>
                <w:lang w:eastAsia="en-GB"/>
              </w:rPr>
              <w:t xml:space="preserve">For supervision to be effective, both the supervisee and the supervisor need to be prepared.  </w:t>
            </w:r>
          </w:p>
          <w:p w14:paraId="0016319C" w14:textId="1A3B8F3A" w:rsidR="00D70116" w:rsidRPr="00DD17BF" w:rsidRDefault="00D70116" w:rsidP="00D70116">
            <w:pPr>
              <w:shd w:val="clear" w:color="auto" w:fill="FFFFFF"/>
              <w:spacing w:after="300"/>
              <w:jc w:val="both"/>
              <w:rPr>
                <w:rFonts w:ascii="Arial" w:eastAsia="Times New Roman" w:hAnsi="Arial" w:cs="Arial"/>
                <w:b/>
                <w:bCs/>
                <w:color w:val="auto"/>
                <w:lang w:eastAsia="en-GB"/>
              </w:rPr>
            </w:pPr>
            <w:r w:rsidRPr="00DD17BF">
              <w:rPr>
                <w:rFonts w:ascii="Arial" w:eastAsia="Times New Roman" w:hAnsi="Arial" w:cs="Arial"/>
                <w:b/>
                <w:bCs/>
                <w:color w:val="auto"/>
                <w:lang w:eastAsia="en-GB"/>
              </w:rPr>
              <w:t>For the supervisor</w:t>
            </w:r>
            <w:r w:rsidR="00DD17BF" w:rsidRPr="00DD17BF">
              <w:rPr>
                <w:rFonts w:ascii="Arial" w:eastAsia="Times New Roman" w:hAnsi="Arial" w:cs="Arial"/>
                <w:b/>
                <w:bCs/>
                <w:color w:val="auto"/>
                <w:lang w:eastAsia="en-GB"/>
              </w:rPr>
              <w:t>,</w:t>
            </w:r>
            <w:r w:rsidRPr="00DD17BF">
              <w:rPr>
                <w:rFonts w:ascii="Arial" w:eastAsia="Times New Roman" w:hAnsi="Arial" w:cs="Arial"/>
                <w:b/>
                <w:bCs/>
                <w:color w:val="auto"/>
                <w:lang w:eastAsia="en-GB"/>
              </w:rPr>
              <w:t xml:space="preserve"> preparation should include: </w:t>
            </w:r>
          </w:p>
          <w:p w14:paraId="6E79D9BA" w14:textId="036AC35D" w:rsidR="00D70116" w:rsidRPr="007E7A01" w:rsidRDefault="00D70116" w:rsidP="00D70116">
            <w:pPr>
              <w:numPr>
                <w:ilvl w:val="0"/>
                <w:numId w:val="17"/>
              </w:numPr>
              <w:shd w:val="clear" w:color="auto" w:fill="FFFFFF"/>
              <w:spacing w:before="100" w:beforeAutospacing="1" w:after="100" w:afterAutospacing="1"/>
              <w:jc w:val="both"/>
              <w:rPr>
                <w:rFonts w:ascii="Arial" w:eastAsia="Times New Roman" w:hAnsi="Arial" w:cs="Arial"/>
                <w:color w:val="auto"/>
                <w:lang w:eastAsia="en-GB"/>
              </w:rPr>
            </w:pPr>
            <w:r w:rsidRPr="007E7A01">
              <w:rPr>
                <w:rFonts w:ascii="Arial" w:eastAsia="Times New Roman" w:hAnsi="Arial" w:cs="Arial"/>
                <w:color w:val="auto"/>
                <w:lang w:eastAsia="en-GB"/>
              </w:rPr>
              <w:t xml:space="preserve">Ensuring sufficient time and </w:t>
            </w:r>
            <w:r w:rsidR="007A123D" w:rsidRPr="007E7A01">
              <w:rPr>
                <w:rFonts w:ascii="Arial" w:eastAsia="Times New Roman" w:hAnsi="Arial" w:cs="Arial"/>
                <w:color w:val="auto"/>
                <w:lang w:eastAsia="en-GB"/>
              </w:rPr>
              <w:t>suitable</w:t>
            </w:r>
            <w:r w:rsidR="00DD17BF">
              <w:rPr>
                <w:rFonts w:ascii="Arial" w:eastAsia="Times New Roman" w:hAnsi="Arial" w:cs="Arial"/>
                <w:color w:val="auto"/>
                <w:lang w:eastAsia="en-GB"/>
              </w:rPr>
              <w:t xml:space="preserve"> physical </w:t>
            </w:r>
            <w:r w:rsidRPr="007E7A01">
              <w:rPr>
                <w:rFonts w:ascii="Arial" w:eastAsia="Times New Roman" w:hAnsi="Arial" w:cs="Arial"/>
                <w:color w:val="auto"/>
                <w:lang w:eastAsia="en-GB"/>
              </w:rPr>
              <w:t>space is available for supervision.</w:t>
            </w:r>
          </w:p>
          <w:p w14:paraId="53A2AD48" w14:textId="77777777" w:rsidR="00D70116" w:rsidRPr="007E7A01" w:rsidRDefault="00D70116" w:rsidP="00D70116">
            <w:pPr>
              <w:numPr>
                <w:ilvl w:val="0"/>
                <w:numId w:val="17"/>
              </w:numPr>
              <w:shd w:val="clear" w:color="auto" w:fill="FFFFFF"/>
              <w:spacing w:before="100" w:beforeAutospacing="1" w:after="100" w:afterAutospacing="1"/>
              <w:jc w:val="both"/>
              <w:rPr>
                <w:rFonts w:ascii="Arial" w:eastAsia="Times New Roman" w:hAnsi="Arial" w:cs="Arial"/>
                <w:color w:val="auto"/>
                <w:lang w:eastAsia="en-GB"/>
              </w:rPr>
            </w:pPr>
            <w:r w:rsidRPr="007E7A01">
              <w:rPr>
                <w:rFonts w:ascii="Arial" w:eastAsia="Times New Roman" w:hAnsi="Arial" w:cs="Arial"/>
                <w:color w:val="auto"/>
                <w:lang w:eastAsia="en-GB"/>
              </w:rPr>
              <w:t>Identifying which children need to be discussed.</w:t>
            </w:r>
          </w:p>
          <w:p w14:paraId="293A2AE7" w14:textId="493928D4" w:rsidR="00BF25AD" w:rsidRPr="00EF2D2D" w:rsidRDefault="00D70116" w:rsidP="00EF2D2D">
            <w:pPr>
              <w:numPr>
                <w:ilvl w:val="0"/>
                <w:numId w:val="17"/>
              </w:numPr>
              <w:shd w:val="clear" w:color="auto" w:fill="FFFFFF" w:themeFill="background1"/>
              <w:spacing w:before="100" w:beforeAutospacing="1" w:after="100" w:afterAutospacing="1"/>
              <w:jc w:val="both"/>
              <w:rPr>
                <w:rFonts w:ascii="Arial" w:eastAsia="Times New Roman" w:hAnsi="Arial" w:cs="Arial"/>
                <w:color w:val="auto"/>
                <w:lang w:eastAsia="en-GB"/>
              </w:rPr>
            </w:pPr>
            <w:proofErr w:type="spellStart"/>
            <w:r w:rsidRPr="2778BC48">
              <w:rPr>
                <w:rFonts w:ascii="Arial" w:eastAsia="Times New Roman" w:hAnsi="Arial" w:cs="Arial"/>
                <w:color w:val="auto"/>
                <w:lang w:eastAsia="en-GB"/>
              </w:rPr>
              <w:t>Familiarising</w:t>
            </w:r>
            <w:proofErr w:type="spellEnd"/>
            <w:r w:rsidRPr="2778BC48">
              <w:rPr>
                <w:rFonts w:ascii="Arial" w:eastAsia="Times New Roman" w:hAnsi="Arial" w:cs="Arial"/>
                <w:color w:val="auto"/>
                <w:lang w:eastAsia="en-GB"/>
              </w:rPr>
              <w:t xml:space="preserve"> yourself with up-to-date information about the quality of the practitioner</w:t>
            </w:r>
            <w:r w:rsidR="007B41FA">
              <w:rPr>
                <w:rFonts w:ascii="Arial" w:eastAsia="Times New Roman" w:hAnsi="Arial" w:cs="Arial"/>
                <w:color w:val="auto"/>
                <w:lang w:eastAsia="en-GB"/>
              </w:rPr>
              <w:t>’</w:t>
            </w:r>
            <w:r w:rsidRPr="2778BC48">
              <w:rPr>
                <w:rFonts w:ascii="Arial" w:eastAsia="Times New Roman" w:hAnsi="Arial" w:cs="Arial"/>
                <w:color w:val="auto"/>
                <w:lang w:eastAsia="en-GB"/>
              </w:rPr>
              <w:t xml:space="preserve">s </w:t>
            </w:r>
            <w:r w:rsidR="007A123D" w:rsidRPr="2778BC48">
              <w:rPr>
                <w:rFonts w:ascii="Arial" w:eastAsia="Times New Roman" w:hAnsi="Arial" w:cs="Arial"/>
                <w:color w:val="auto"/>
                <w:lang w:eastAsia="en-GB"/>
              </w:rPr>
              <w:t>work,</w:t>
            </w:r>
            <w:r w:rsidRPr="2778BC48">
              <w:rPr>
                <w:rFonts w:ascii="Arial" w:eastAsia="Times New Roman" w:hAnsi="Arial" w:cs="Arial"/>
                <w:color w:val="auto"/>
                <w:lang w:eastAsia="en-GB"/>
              </w:rPr>
              <w:t xml:space="preserve"> so you can give feedback about strengths and areas for development.</w:t>
            </w:r>
          </w:p>
          <w:p w14:paraId="4C51559A" w14:textId="378C96EB" w:rsidR="00D70116" w:rsidRPr="007A123D" w:rsidRDefault="00D70116" w:rsidP="00D70116">
            <w:pPr>
              <w:shd w:val="clear" w:color="auto" w:fill="FFFFFF"/>
              <w:spacing w:after="300"/>
              <w:jc w:val="both"/>
              <w:rPr>
                <w:rFonts w:ascii="Arial" w:eastAsia="Times New Roman" w:hAnsi="Arial" w:cs="Arial"/>
                <w:b/>
                <w:bCs/>
                <w:color w:val="auto"/>
                <w:lang w:eastAsia="en-GB"/>
              </w:rPr>
            </w:pPr>
            <w:r w:rsidRPr="007A123D">
              <w:rPr>
                <w:rFonts w:ascii="Arial" w:eastAsia="Times New Roman" w:hAnsi="Arial" w:cs="Arial"/>
                <w:b/>
                <w:bCs/>
                <w:color w:val="auto"/>
                <w:lang w:eastAsia="en-GB"/>
              </w:rPr>
              <w:t>For the supervisee</w:t>
            </w:r>
            <w:r w:rsidR="00DD17BF">
              <w:rPr>
                <w:rFonts w:ascii="Arial" w:eastAsia="Times New Roman" w:hAnsi="Arial" w:cs="Arial"/>
                <w:b/>
                <w:bCs/>
                <w:color w:val="auto"/>
                <w:lang w:eastAsia="en-GB"/>
              </w:rPr>
              <w:t>,</w:t>
            </w:r>
            <w:r w:rsidRPr="007A123D">
              <w:rPr>
                <w:rFonts w:ascii="Arial" w:eastAsia="Times New Roman" w:hAnsi="Arial" w:cs="Arial"/>
                <w:b/>
                <w:bCs/>
                <w:color w:val="auto"/>
                <w:lang w:eastAsia="en-GB"/>
              </w:rPr>
              <w:t xml:space="preserve"> preparation should include: </w:t>
            </w:r>
          </w:p>
          <w:p w14:paraId="674DD12E" w14:textId="27A8234F" w:rsidR="00D70116" w:rsidRPr="007E7A01" w:rsidRDefault="00D70116" w:rsidP="00D70116">
            <w:pPr>
              <w:numPr>
                <w:ilvl w:val="0"/>
                <w:numId w:val="18"/>
              </w:numPr>
              <w:shd w:val="clear" w:color="auto" w:fill="FFFFFF"/>
              <w:spacing w:before="100" w:beforeAutospacing="1" w:after="100" w:afterAutospacing="1"/>
              <w:jc w:val="both"/>
              <w:rPr>
                <w:rFonts w:ascii="Arial" w:eastAsia="Times New Roman" w:hAnsi="Arial" w:cs="Arial"/>
                <w:color w:val="auto"/>
                <w:lang w:eastAsia="en-GB"/>
              </w:rPr>
            </w:pPr>
            <w:r w:rsidRPr="007E7A01">
              <w:rPr>
                <w:rFonts w:ascii="Arial" w:eastAsia="Times New Roman" w:hAnsi="Arial" w:cs="Arial"/>
                <w:color w:val="auto"/>
                <w:lang w:eastAsia="en-GB"/>
              </w:rPr>
              <w:t xml:space="preserve">Reflecting on your work with each family and </w:t>
            </w:r>
            <w:r w:rsidR="006E3B52" w:rsidRPr="007E7A01">
              <w:rPr>
                <w:rFonts w:ascii="Arial" w:eastAsia="Times New Roman" w:hAnsi="Arial" w:cs="Arial"/>
                <w:color w:val="auto"/>
                <w:lang w:eastAsia="en-GB"/>
              </w:rPr>
              <w:t>identifying a</w:t>
            </w:r>
            <w:r w:rsidRPr="007E7A01">
              <w:rPr>
                <w:rFonts w:ascii="Arial" w:eastAsia="Times New Roman" w:hAnsi="Arial" w:cs="Arial"/>
                <w:color w:val="auto"/>
                <w:lang w:eastAsia="en-GB"/>
              </w:rPr>
              <w:t>ny children that need to be discussed as a priority</w:t>
            </w:r>
            <w:r w:rsidR="006E3B52" w:rsidRPr="007E7A01">
              <w:rPr>
                <w:rFonts w:ascii="Arial" w:eastAsia="Times New Roman" w:hAnsi="Arial" w:cs="Arial"/>
                <w:color w:val="auto"/>
                <w:lang w:eastAsia="en-GB"/>
              </w:rPr>
              <w:t xml:space="preserve"> outside the usual schedule.</w:t>
            </w:r>
          </w:p>
          <w:p w14:paraId="2F5EC28E" w14:textId="77777777" w:rsidR="00D70116" w:rsidRPr="007E7A01" w:rsidRDefault="00D70116" w:rsidP="00D70116">
            <w:pPr>
              <w:numPr>
                <w:ilvl w:val="0"/>
                <w:numId w:val="18"/>
              </w:numPr>
              <w:shd w:val="clear" w:color="auto" w:fill="FFFFFF"/>
              <w:spacing w:before="100" w:beforeAutospacing="1" w:after="100" w:afterAutospacing="1"/>
              <w:jc w:val="both"/>
              <w:rPr>
                <w:rFonts w:ascii="Arial" w:eastAsia="Times New Roman" w:hAnsi="Arial" w:cs="Arial"/>
                <w:color w:val="auto"/>
                <w:lang w:eastAsia="en-GB"/>
              </w:rPr>
            </w:pPr>
            <w:r w:rsidRPr="007E7A01">
              <w:rPr>
                <w:rFonts w:ascii="Arial" w:eastAsia="Times New Roman" w:hAnsi="Arial" w:cs="Arial"/>
                <w:color w:val="auto"/>
                <w:lang w:eastAsia="en-GB"/>
              </w:rPr>
              <w:t>Preparing updates for each child to be discussed - this should include progress of the work being completed as well as key dates such as when the child was last seen, plan last updated, PEP completed etc.</w:t>
            </w:r>
          </w:p>
          <w:p w14:paraId="615A8A31" w14:textId="77777777" w:rsidR="00D70116" w:rsidRPr="007E7A01" w:rsidRDefault="00D70116" w:rsidP="00D70116">
            <w:pPr>
              <w:numPr>
                <w:ilvl w:val="0"/>
                <w:numId w:val="18"/>
              </w:numPr>
              <w:shd w:val="clear" w:color="auto" w:fill="FFFFFF"/>
              <w:spacing w:before="100" w:beforeAutospacing="1" w:after="100" w:afterAutospacing="1"/>
              <w:jc w:val="both"/>
              <w:rPr>
                <w:rFonts w:ascii="Arial" w:eastAsia="Times New Roman" w:hAnsi="Arial" w:cs="Arial"/>
                <w:color w:val="auto"/>
                <w:lang w:eastAsia="en-GB"/>
              </w:rPr>
            </w:pPr>
            <w:r w:rsidRPr="007E7A01">
              <w:rPr>
                <w:rFonts w:ascii="Arial" w:eastAsia="Times New Roman" w:hAnsi="Arial" w:cs="Arial"/>
                <w:color w:val="auto"/>
                <w:lang w:eastAsia="en-GB"/>
              </w:rPr>
              <w:t xml:space="preserve">Identifying any work that is at risk of being completed outside statutory timescales.  </w:t>
            </w:r>
          </w:p>
          <w:p w14:paraId="69745403" w14:textId="77777777" w:rsidR="00D70116" w:rsidRPr="007E7A01" w:rsidRDefault="00D70116" w:rsidP="00D70116">
            <w:pPr>
              <w:numPr>
                <w:ilvl w:val="0"/>
                <w:numId w:val="18"/>
              </w:numPr>
              <w:shd w:val="clear" w:color="auto" w:fill="FFFFFF"/>
              <w:spacing w:before="100" w:beforeAutospacing="1" w:after="100" w:afterAutospacing="1"/>
              <w:jc w:val="both"/>
              <w:rPr>
                <w:rFonts w:ascii="Arial" w:eastAsia="Times New Roman" w:hAnsi="Arial" w:cs="Arial"/>
                <w:color w:val="auto"/>
                <w:lang w:eastAsia="en-GB"/>
              </w:rPr>
            </w:pPr>
            <w:r w:rsidRPr="007E7A01">
              <w:rPr>
                <w:rFonts w:ascii="Arial" w:eastAsia="Times New Roman" w:hAnsi="Arial" w:cs="Arial"/>
                <w:color w:val="auto"/>
                <w:lang w:eastAsia="en-GB"/>
              </w:rPr>
              <w:t xml:space="preserve">Reviewing actions agreed at the last supervision session and preparing an update on completion.  </w:t>
            </w:r>
          </w:p>
          <w:p w14:paraId="2EC7EB9B" w14:textId="77777777" w:rsidR="00D70116" w:rsidRPr="007E7A01" w:rsidRDefault="00D70116" w:rsidP="00D70116">
            <w:pPr>
              <w:numPr>
                <w:ilvl w:val="0"/>
                <w:numId w:val="18"/>
              </w:numPr>
              <w:shd w:val="clear" w:color="auto" w:fill="FFFFFF"/>
              <w:spacing w:before="100" w:beforeAutospacing="1" w:after="100" w:afterAutospacing="1"/>
              <w:jc w:val="both"/>
              <w:rPr>
                <w:rFonts w:ascii="Arial" w:eastAsia="Times New Roman" w:hAnsi="Arial" w:cs="Arial"/>
                <w:color w:val="auto"/>
                <w:lang w:eastAsia="en-GB"/>
              </w:rPr>
            </w:pPr>
            <w:r w:rsidRPr="007E7A01">
              <w:rPr>
                <w:rFonts w:ascii="Arial" w:eastAsia="Times New Roman" w:hAnsi="Arial" w:cs="Arial"/>
                <w:color w:val="auto"/>
                <w:lang w:eastAsia="en-GB"/>
              </w:rPr>
              <w:t xml:space="preserve">Reflecting on your performance and identifying any areas of development/learning.  </w:t>
            </w:r>
          </w:p>
          <w:p w14:paraId="07C0340A" w14:textId="6C4E4909" w:rsidR="00D70116" w:rsidRPr="00BF25AD" w:rsidRDefault="00D70116" w:rsidP="00BF25AD">
            <w:pPr>
              <w:pStyle w:val="ListParagraph"/>
              <w:numPr>
                <w:ilvl w:val="0"/>
                <w:numId w:val="23"/>
              </w:numPr>
              <w:shd w:val="clear" w:color="auto" w:fill="FFFFFF"/>
              <w:spacing w:before="300" w:after="300"/>
              <w:ind w:left="0" w:firstLine="9"/>
              <w:jc w:val="both"/>
              <w:outlineLvl w:val="1"/>
              <w:rPr>
                <w:rFonts w:ascii="Arial" w:eastAsia="Times New Roman" w:hAnsi="Arial" w:cs="Arial"/>
                <w:b/>
                <w:bCs/>
                <w:color w:val="auto"/>
                <w:lang w:eastAsia="en-GB"/>
              </w:rPr>
            </w:pPr>
            <w:r w:rsidRPr="00BF25AD">
              <w:rPr>
                <w:rFonts w:ascii="Arial" w:eastAsia="Times New Roman" w:hAnsi="Arial" w:cs="Arial"/>
                <w:b/>
                <w:bCs/>
                <w:color w:val="auto"/>
                <w:lang w:eastAsia="en-GB"/>
              </w:rPr>
              <w:t>Frequency of Supervision</w:t>
            </w:r>
          </w:p>
          <w:p w14:paraId="1BF71D65" w14:textId="77777777" w:rsidR="00E132C2" w:rsidRDefault="00D70116" w:rsidP="2778BC48">
            <w:pPr>
              <w:shd w:val="clear" w:color="auto" w:fill="FFFFFF" w:themeFill="background1"/>
              <w:spacing w:after="300"/>
              <w:jc w:val="both"/>
              <w:rPr>
                <w:rFonts w:ascii="Arial" w:eastAsia="Times New Roman" w:hAnsi="Arial" w:cs="Arial"/>
                <w:color w:val="auto"/>
                <w:lang w:eastAsia="en-GB"/>
              </w:rPr>
            </w:pPr>
            <w:r w:rsidRPr="2778BC48">
              <w:rPr>
                <w:rFonts w:ascii="Arial" w:eastAsia="Times New Roman" w:hAnsi="Arial" w:cs="Arial"/>
                <w:color w:val="auto"/>
                <w:lang w:eastAsia="en-GB"/>
              </w:rPr>
              <w:t>Expectations of supervision frequency vary according to the needs of the child and are laid out in our practice standards. The following minimum frequencies apply.</w:t>
            </w:r>
            <w:r w:rsidR="00DD17BF">
              <w:rPr>
                <w:rFonts w:ascii="Arial" w:eastAsia="Times New Roman" w:hAnsi="Arial" w:cs="Arial"/>
                <w:color w:val="auto"/>
                <w:lang w:eastAsia="en-GB"/>
              </w:rPr>
              <w:t xml:space="preserve"> </w:t>
            </w:r>
          </w:p>
          <w:p w14:paraId="0F273DBA" w14:textId="4DFF625D" w:rsidR="007B41FA" w:rsidRDefault="00E132C2" w:rsidP="2778BC48">
            <w:pPr>
              <w:shd w:val="clear" w:color="auto" w:fill="FFFFFF" w:themeFill="background1"/>
              <w:spacing w:after="300"/>
              <w:jc w:val="both"/>
              <w:rPr>
                <w:rFonts w:ascii="Arial" w:eastAsia="Times New Roman" w:hAnsi="Arial" w:cs="Arial"/>
                <w:b/>
                <w:bCs/>
                <w:color w:val="auto"/>
                <w:lang w:eastAsia="en-GB"/>
              </w:rPr>
            </w:pPr>
            <w:r w:rsidRPr="00E132C2">
              <w:rPr>
                <w:rFonts w:ascii="Arial" w:eastAsia="Times New Roman" w:hAnsi="Arial" w:cs="Arial"/>
                <w:b/>
                <w:bCs/>
                <w:color w:val="auto"/>
                <w:lang w:eastAsia="en-GB"/>
              </w:rPr>
              <w:t xml:space="preserve">N.B </w:t>
            </w:r>
            <w:r w:rsidR="00DD17BF" w:rsidRPr="00E132C2">
              <w:rPr>
                <w:rFonts w:ascii="Arial" w:eastAsia="Times New Roman" w:hAnsi="Arial" w:cs="Arial"/>
                <w:b/>
                <w:bCs/>
                <w:color w:val="auto"/>
                <w:lang w:eastAsia="en-GB"/>
              </w:rPr>
              <w:t xml:space="preserve">It is important to </w:t>
            </w:r>
            <w:proofErr w:type="spellStart"/>
            <w:r w:rsidR="00DD17BF" w:rsidRPr="00E132C2">
              <w:rPr>
                <w:rFonts w:ascii="Arial" w:eastAsia="Times New Roman" w:hAnsi="Arial" w:cs="Arial"/>
                <w:b/>
                <w:bCs/>
                <w:color w:val="auto"/>
                <w:lang w:eastAsia="en-GB"/>
              </w:rPr>
              <w:t>emphasise</w:t>
            </w:r>
            <w:proofErr w:type="spellEnd"/>
            <w:r w:rsidR="00DD17BF" w:rsidRPr="00E132C2">
              <w:rPr>
                <w:rFonts w:ascii="Arial" w:eastAsia="Times New Roman" w:hAnsi="Arial" w:cs="Arial"/>
                <w:b/>
                <w:bCs/>
                <w:color w:val="auto"/>
                <w:lang w:eastAsia="en-GB"/>
              </w:rPr>
              <w:t xml:space="preserve"> that </w:t>
            </w:r>
            <w:r w:rsidRPr="00E132C2">
              <w:rPr>
                <w:rFonts w:ascii="Arial" w:eastAsia="Times New Roman" w:hAnsi="Arial" w:cs="Arial"/>
                <w:b/>
                <w:bCs/>
                <w:color w:val="auto"/>
                <w:lang w:eastAsia="en-GB"/>
              </w:rPr>
              <w:t xml:space="preserve">these standards represent the MINIMUM expectations. Social workers and other case holders have responsibility for continuously assessing risk and need for the children they support, and if they identify a situation which needs an early or urgent discussion, then they </w:t>
            </w:r>
            <w:r>
              <w:rPr>
                <w:rFonts w:ascii="Arial" w:eastAsia="Times New Roman" w:hAnsi="Arial" w:cs="Arial"/>
                <w:b/>
                <w:bCs/>
                <w:color w:val="auto"/>
                <w:lang w:eastAsia="en-GB"/>
              </w:rPr>
              <w:t xml:space="preserve">should not wait for a scheduled supervision, but </w:t>
            </w:r>
            <w:r w:rsidRPr="00E132C2">
              <w:rPr>
                <w:rFonts w:ascii="Arial" w:eastAsia="Times New Roman" w:hAnsi="Arial" w:cs="Arial"/>
                <w:b/>
                <w:bCs/>
                <w:color w:val="auto"/>
                <w:lang w:eastAsia="en-GB"/>
              </w:rPr>
              <w:t xml:space="preserve">should talk to their </w:t>
            </w:r>
            <w:r w:rsidR="007B41FA" w:rsidRPr="00E132C2">
              <w:rPr>
                <w:rFonts w:ascii="Arial" w:eastAsia="Times New Roman" w:hAnsi="Arial" w:cs="Arial"/>
                <w:b/>
                <w:bCs/>
                <w:color w:val="auto"/>
                <w:lang w:eastAsia="en-GB"/>
              </w:rPr>
              <w:t>manager straight</w:t>
            </w:r>
            <w:r w:rsidRPr="00E132C2">
              <w:rPr>
                <w:rFonts w:ascii="Arial" w:eastAsia="Times New Roman" w:hAnsi="Arial" w:cs="Arial"/>
                <w:b/>
                <w:bCs/>
                <w:color w:val="auto"/>
                <w:lang w:eastAsia="en-GB"/>
              </w:rPr>
              <w:t xml:space="preserve"> away, and </w:t>
            </w:r>
            <w:r>
              <w:rPr>
                <w:rFonts w:ascii="Arial" w:eastAsia="Times New Roman" w:hAnsi="Arial" w:cs="Arial"/>
                <w:b/>
                <w:bCs/>
                <w:color w:val="auto"/>
                <w:lang w:eastAsia="en-GB"/>
              </w:rPr>
              <w:t>t</w:t>
            </w:r>
            <w:r w:rsidRPr="00E132C2">
              <w:rPr>
                <w:rFonts w:ascii="Arial" w:eastAsia="Times New Roman" w:hAnsi="Arial" w:cs="Arial"/>
                <w:b/>
                <w:bCs/>
                <w:color w:val="auto"/>
                <w:lang w:eastAsia="en-GB"/>
              </w:rPr>
              <w:t xml:space="preserve">his should be recorded </w:t>
            </w:r>
            <w:r w:rsidR="00712190" w:rsidRPr="00E132C2">
              <w:rPr>
                <w:rFonts w:ascii="Arial" w:eastAsia="Times New Roman" w:hAnsi="Arial" w:cs="Arial"/>
                <w:b/>
                <w:bCs/>
                <w:color w:val="auto"/>
                <w:lang w:eastAsia="en-GB"/>
              </w:rPr>
              <w:lastRenderedPageBreak/>
              <w:t>as supervision</w:t>
            </w:r>
            <w:r w:rsidRPr="00E132C2">
              <w:rPr>
                <w:rFonts w:ascii="Arial" w:eastAsia="Times New Roman" w:hAnsi="Arial" w:cs="Arial"/>
                <w:b/>
                <w:bCs/>
                <w:color w:val="auto"/>
                <w:lang w:eastAsia="en-GB"/>
              </w:rPr>
              <w:t xml:space="preserve"> or management oversight on the child’s record.</w:t>
            </w:r>
            <w:r>
              <w:rPr>
                <w:rFonts w:ascii="Arial" w:eastAsia="Times New Roman" w:hAnsi="Arial" w:cs="Arial"/>
                <w:b/>
                <w:bCs/>
                <w:color w:val="auto"/>
                <w:lang w:eastAsia="en-GB"/>
              </w:rPr>
              <w:t xml:space="preserve"> </w:t>
            </w:r>
            <w:r w:rsidR="007B41FA">
              <w:rPr>
                <w:rFonts w:ascii="Arial" w:eastAsia="Times New Roman" w:hAnsi="Arial" w:cs="Arial"/>
                <w:b/>
                <w:bCs/>
                <w:color w:val="auto"/>
                <w:lang w:eastAsia="en-GB"/>
              </w:rPr>
              <w:t xml:space="preserve">Additional advice and support </w:t>
            </w:r>
            <w:proofErr w:type="gramStart"/>
            <w:r w:rsidR="00B7333D">
              <w:rPr>
                <w:rFonts w:ascii="Arial" w:eastAsia="Times New Roman" w:hAnsi="Arial" w:cs="Arial"/>
                <w:b/>
                <w:bCs/>
                <w:color w:val="auto"/>
                <w:lang w:eastAsia="en-GB"/>
              </w:rPr>
              <w:t>is</w:t>
            </w:r>
            <w:proofErr w:type="gramEnd"/>
            <w:r w:rsidR="00B7333D">
              <w:rPr>
                <w:rFonts w:ascii="Arial" w:eastAsia="Times New Roman" w:hAnsi="Arial" w:cs="Arial"/>
                <w:b/>
                <w:bCs/>
                <w:color w:val="auto"/>
                <w:lang w:eastAsia="en-GB"/>
              </w:rPr>
              <w:t xml:space="preserve"> also</w:t>
            </w:r>
            <w:r w:rsidR="007B41FA">
              <w:rPr>
                <w:rFonts w:ascii="Arial" w:eastAsia="Times New Roman" w:hAnsi="Arial" w:cs="Arial"/>
                <w:b/>
                <w:bCs/>
                <w:color w:val="auto"/>
                <w:lang w:eastAsia="en-GB"/>
              </w:rPr>
              <w:t xml:space="preserve"> accessible from the Advanced Practitioner. </w:t>
            </w:r>
          </w:p>
          <w:p w14:paraId="28FD37F6" w14:textId="4DCB667A" w:rsidR="00DD17BF" w:rsidRPr="00712190" w:rsidRDefault="00E132C2" w:rsidP="2778BC48">
            <w:pPr>
              <w:shd w:val="clear" w:color="auto" w:fill="FFFFFF" w:themeFill="background1"/>
              <w:spacing w:after="300"/>
              <w:jc w:val="both"/>
              <w:rPr>
                <w:rFonts w:ascii="Arial" w:eastAsia="Times New Roman" w:hAnsi="Arial" w:cs="Arial"/>
                <w:color w:val="auto"/>
                <w:lang w:eastAsia="en-GB"/>
              </w:rPr>
            </w:pPr>
            <w:r w:rsidRPr="00712190">
              <w:rPr>
                <w:rFonts w:ascii="Arial" w:eastAsia="Times New Roman" w:hAnsi="Arial" w:cs="Arial"/>
                <w:color w:val="auto"/>
                <w:lang w:eastAsia="en-GB"/>
              </w:rPr>
              <w:t>This approach has two key aims:</w:t>
            </w:r>
          </w:p>
          <w:p w14:paraId="5CBC3006" w14:textId="5D18A6DC" w:rsidR="00E132C2" w:rsidRPr="00712190" w:rsidRDefault="00E132C2" w:rsidP="2778BC48">
            <w:pPr>
              <w:shd w:val="clear" w:color="auto" w:fill="FFFFFF" w:themeFill="background1"/>
              <w:spacing w:after="300"/>
              <w:jc w:val="both"/>
              <w:rPr>
                <w:rFonts w:ascii="Arial" w:eastAsia="Times New Roman" w:hAnsi="Arial" w:cs="Arial"/>
                <w:color w:val="auto"/>
                <w:lang w:eastAsia="en-GB"/>
              </w:rPr>
            </w:pPr>
            <w:r w:rsidRPr="00712190">
              <w:rPr>
                <w:rFonts w:ascii="Arial" w:eastAsia="Times New Roman" w:hAnsi="Arial" w:cs="Arial"/>
                <w:color w:val="auto"/>
                <w:lang w:eastAsia="en-GB"/>
              </w:rPr>
              <w:t>(</w:t>
            </w:r>
            <w:proofErr w:type="spellStart"/>
            <w:r w:rsidRPr="00712190">
              <w:rPr>
                <w:rFonts w:ascii="Arial" w:eastAsia="Times New Roman" w:hAnsi="Arial" w:cs="Arial"/>
                <w:color w:val="auto"/>
                <w:lang w:eastAsia="en-GB"/>
              </w:rPr>
              <w:t>i</w:t>
            </w:r>
            <w:proofErr w:type="spellEnd"/>
            <w:r w:rsidRPr="00712190">
              <w:rPr>
                <w:rFonts w:ascii="Arial" w:eastAsia="Times New Roman" w:hAnsi="Arial" w:cs="Arial"/>
                <w:color w:val="auto"/>
                <w:lang w:eastAsia="en-GB"/>
              </w:rPr>
              <w:t xml:space="preserve">) to </w:t>
            </w:r>
            <w:r w:rsidR="00B437D9" w:rsidRPr="00712190">
              <w:rPr>
                <w:rFonts w:ascii="Arial" w:eastAsia="Times New Roman" w:hAnsi="Arial" w:cs="Arial"/>
                <w:color w:val="auto"/>
                <w:lang w:eastAsia="en-GB"/>
              </w:rPr>
              <w:t xml:space="preserve">ensure that </w:t>
            </w:r>
            <w:r w:rsidR="00367353" w:rsidRPr="00712190">
              <w:rPr>
                <w:rFonts w:ascii="Arial" w:eastAsia="Times New Roman" w:hAnsi="Arial" w:cs="Arial"/>
                <w:color w:val="auto"/>
                <w:lang w:eastAsia="en-GB"/>
              </w:rPr>
              <w:t>allocated</w:t>
            </w:r>
            <w:r w:rsidR="002F67E9" w:rsidRPr="00712190">
              <w:rPr>
                <w:rFonts w:ascii="Arial" w:eastAsia="Times New Roman" w:hAnsi="Arial" w:cs="Arial"/>
                <w:color w:val="auto"/>
                <w:lang w:eastAsia="en-GB"/>
              </w:rPr>
              <w:t xml:space="preserve"> case </w:t>
            </w:r>
            <w:r w:rsidR="00367353" w:rsidRPr="00712190">
              <w:rPr>
                <w:rFonts w:ascii="Arial" w:eastAsia="Times New Roman" w:hAnsi="Arial" w:cs="Arial"/>
                <w:color w:val="auto"/>
                <w:lang w:eastAsia="en-GB"/>
              </w:rPr>
              <w:t>workers</w:t>
            </w:r>
            <w:r w:rsidR="002F67E9" w:rsidRPr="00712190">
              <w:rPr>
                <w:rFonts w:ascii="Arial" w:eastAsia="Times New Roman" w:hAnsi="Arial" w:cs="Arial"/>
                <w:color w:val="auto"/>
                <w:lang w:eastAsia="en-GB"/>
              </w:rPr>
              <w:t xml:space="preserve"> take </w:t>
            </w:r>
            <w:r w:rsidR="00367353" w:rsidRPr="00712190">
              <w:rPr>
                <w:rFonts w:ascii="Arial" w:eastAsia="Times New Roman" w:hAnsi="Arial" w:cs="Arial"/>
                <w:color w:val="auto"/>
                <w:lang w:eastAsia="en-GB"/>
              </w:rPr>
              <w:t>responsibility</w:t>
            </w:r>
            <w:r w:rsidR="002F67E9" w:rsidRPr="00712190">
              <w:rPr>
                <w:rFonts w:ascii="Arial" w:eastAsia="Times New Roman" w:hAnsi="Arial" w:cs="Arial"/>
                <w:color w:val="auto"/>
                <w:lang w:eastAsia="en-GB"/>
              </w:rPr>
              <w:t xml:space="preserve"> for the </w:t>
            </w:r>
            <w:r w:rsidR="00367353" w:rsidRPr="00712190">
              <w:rPr>
                <w:rFonts w:ascii="Arial" w:eastAsia="Times New Roman" w:hAnsi="Arial" w:cs="Arial"/>
                <w:color w:val="auto"/>
                <w:lang w:eastAsia="en-GB"/>
              </w:rPr>
              <w:t>continuous</w:t>
            </w:r>
            <w:r w:rsidR="002F67E9" w:rsidRPr="00712190">
              <w:rPr>
                <w:rFonts w:ascii="Arial" w:eastAsia="Times New Roman" w:hAnsi="Arial" w:cs="Arial"/>
                <w:color w:val="auto"/>
                <w:lang w:eastAsia="en-GB"/>
              </w:rPr>
              <w:t xml:space="preserve"> and </w:t>
            </w:r>
            <w:r w:rsidR="00367353" w:rsidRPr="00712190">
              <w:rPr>
                <w:rFonts w:ascii="Arial" w:eastAsia="Times New Roman" w:hAnsi="Arial" w:cs="Arial"/>
                <w:color w:val="auto"/>
                <w:lang w:eastAsia="en-GB"/>
              </w:rPr>
              <w:t>dynamic</w:t>
            </w:r>
            <w:r w:rsidR="002F67E9" w:rsidRPr="00712190">
              <w:rPr>
                <w:rFonts w:ascii="Arial" w:eastAsia="Times New Roman" w:hAnsi="Arial" w:cs="Arial"/>
                <w:color w:val="auto"/>
                <w:lang w:eastAsia="en-GB"/>
              </w:rPr>
              <w:t xml:space="preserve"> assessment of risk </w:t>
            </w:r>
            <w:r w:rsidR="00367353" w:rsidRPr="00712190">
              <w:rPr>
                <w:rFonts w:ascii="Arial" w:eastAsia="Times New Roman" w:hAnsi="Arial" w:cs="Arial"/>
                <w:color w:val="auto"/>
                <w:lang w:eastAsia="en-GB"/>
              </w:rPr>
              <w:t>to</w:t>
            </w:r>
            <w:r w:rsidR="002F67E9" w:rsidRPr="00712190">
              <w:rPr>
                <w:rFonts w:ascii="Arial" w:eastAsia="Times New Roman" w:hAnsi="Arial" w:cs="Arial"/>
                <w:color w:val="auto"/>
                <w:lang w:eastAsia="en-GB"/>
              </w:rPr>
              <w:t xml:space="preserve"> </w:t>
            </w:r>
            <w:r w:rsidR="00367353" w:rsidRPr="00712190">
              <w:rPr>
                <w:rFonts w:ascii="Arial" w:eastAsia="Times New Roman" w:hAnsi="Arial" w:cs="Arial"/>
                <w:color w:val="auto"/>
                <w:lang w:eastAsia="en-GB"/>
              </w:rPr>
              <w:t>children</w:t>
            </w:r>
            <w:r w:rsidR="002F67E9" w:rsidRPr="00712190">
              <w:rPr>
                <w:rFonts w:ascii="Arial" w:eastAsia="Times New Roman" w:hAnsi="Arial" w:cs="Arial"/>
                <w:color w:val="auto"/>
                <w:lang w:eastAsia="en-GB"/>
              </w:rPr>
              <w:t xml:space="preserve"> they are working </w:t>
            </w:r>
            <w:r w:rsidR="00732AE8" w:rsidRPr="00712190">
              <w:rPr>
                <w:rFonts w:ascii="Arial" w:eastAsia="Times New Roman" w:hAnsi="Arial" w:cs="Arial"/>
                <w:color w:val="auto"/>
                <w:lang w:eastAsia="en-GB"/>
              </w:rPr>
              <w:t>with.</w:t>
            </w:r>
          </w:p>
          <w:p w14:paraId="72EE36E3" w14:textId="042640E2" w:rsidR="00732AE8" w:rsidRPr="00712190" w:rsidRDefault="00732AE8" w:rsidP="2778BC48">
            <w:pPr>
              <w:shd w:val="clear" w:color="auto" w:fill="FFFFFF" w:themeFill="background1"/>
              <w:spacing w:after="300"/>
              <w:jc w:val="both"/>
              <w:rPr>
                <w:rFonts w:ascii="Arial" w:eastAsia="Times New Roman" w:hAnsi="Arial" w:cs="Arial"/>
                <w:color w:val="auto"/>
                <w:lang w:eastAsia="en-GB"/>
              </w:rPr>
            </w:pPr>
            <w:r w:rsidRPr="00712190">
              <w:rPr>
                <w:rFonts w:ascii="Arial" w:eastAsia="Times New Roman" w:hAnsi="Arial" w:cs="Arial"/>
                <w:color w:val="auto"/>
                <w:lang w:eastAsia="en-GB"/>
              </w:rPr>
              <w:t xml:space="preserve">(ii) to support </w:t>
            </w:r>
            <w:r w:rsidR="00367353" w:rsidRPr="00712190">
              <w:rPr>
                <w:rFonts w:ascii="Arial" w:eastAsia="Times New Roman" w:hAnsi="Arial" w:cs="Arial"/>
                <w:color w:val="auto"/>
                <w:lang w:eastAsia="en-GB"/>
              </w:rPr>
              <w:t>practitioners</w:t>
            </w:r>
            <w:r w:rsidRPr="00712190">
              <w:rPr>
                <w:rFonts w:ascii="Arial" w:eastAsia="Times New Roman" w:hAnsi="Arial" w:cs="Arial"/>
                <w:color w:val="auto"/>
                <w:lang w:eastAsia="en-GB"/>
              </w:rPr>
              <w:t xml:space="preserve"> to </w:t>
            </w:r>
            <w:r w:rsidR="00367353" w:rsidRPr="00712190">
              <w:rPr>
                <w:rFonts w:ascii="Arial" w:eastAsia="Times New Roman" w:hAnsi="Arial" w:cs="Arial"/>
                <w:color w:val="auto"/>
                <w:lang w:eastAsia="en-GB"/>
              </w:rPr>
              <w:t>develop</w:t>
            </w:r>
            <w:r w:rsidRPr="00712190">
              <w:rPr>
                <w:rFonts w:ascii="Arial" w:eastAsia="Times New Roman" w:hAnsi="Arial" w:cs="Arial"/>
                <w:color w:val="auto"/>
                <w:lang w:eastAsia="en-GB"/>
              </w:rPr>
              <w:t xml:space="preserve"> a</w:t>
            </w:r>
            <w:r w:rsidR="00367353" w:rsidRPr="00712190">
              <w:rPr>
                <w:rFonts w:ascii="Arial" w:eastAsia="Times New Roman" w:hAnsi="Arial" w:cs="Arial"/>
                <w:color w:val="auto"/>
                <w:lang w:eastAsia="en-GB"/>
              </w:rPr>
              <w:t>utonomy</w:t>
            </w:r>
            <w:r w:rsidRPr="00712190">
              <w:rPr>
                <w:rFonts w:ascii="Arial" w:eastAsia="Times New Roman" w:hAnsi="Arial" w:cs="Arial"/>
                <w:color w:val="auto"/>
                <w:lang w:eastAsia="en-GB"/>
              </w:rPr>
              <w:t xml:space="preserve"> and co</w:t>
            </w:r>
            <w:r w:rsidR="00367353" w:rsidRPr="00712190">
              <w:rPr>
                <w:rFonts w:ascii="Arial" w:eastAsia="Times New Roman" w:hAnsi="Arial" w:cs="Arial"/>
                <w:color w:val="auto"/>
                <w:lang w:eastAsia="en-GB"/>
              </w:rPr>
              <w:t>nfidence</w:t>
            </w:r>
            <w:r w:rsidRPr="00712190">
              <w:rPr>
                <w:rFonts w:ascii="Arial" w:eastAsia="Times New Roman" w:hAnsi="Arial" w:cs="Arial"/>
                <w:color w:val="auto"/>
                <w:lang w:eastAsia="en-GB"/>
              </w:rPr>
              <w:t xml:space="preserve"> in their </w:t>
            </w:r>
            <w:r w:rsidR="00367353" w:rsidRPr="00712190">
              <w:rPr>
                <w:rFonts w:ascii="Arial" w:eastAsia="Times New Roman" w:hAnsi="Arial" w:cs="Arial"/>
                <w:color w:val="auto"/>
                <w:lang w:eastAsia="en-GB"/>
              </w:rPr>
              <w:t xml:space="preserve">practice, </w:t>
            </w:r>
            <w:r w:rsidRPr="00712190">
              <w:rPr>
                <w:rFonts w:ascii="Arial" w:eastAsia="Times New Roman" w:hAnsi="Arial" w:cs="Arial"/>
                <w:color w:val="auto"/>
                <w:lang w:eastAsia="en-GB"/>
              </w:rPr>
              <w:t xml:space="preserve">seeking </w:t>
            </w:r>
            <w:r w:rsidR="00367353" w:rsidRPr="00712190">
              <w:rPr>
                <w:rFonts w:ascii="Arial" w:eastAsia="Times New Roman" w:hAnsi="Arial" w:cs="Arial"/>
                <w:color w:val="auto"/>
                <w:lang w:eastAsia="en-GB"/>
              </w:rPr>
              <w:t>management</w:t>
            </w:r>
            <w:r w:rsidRPr="00712190">
              <w:rPr>
                <w:rFonts w:ascii="Arial" w:eastAsia="Times New Roman" w:hAnsi="Arial" w:cs="Arial"/>
                <w:color w:val="auto"/>
                <w:lang w:eastAsia="en-GB"/>
              </w:rPr>
              <w:t xml:space="preserve"> oversight su</w:t>
            </w:r>
            <w:r w:rsidR="00367353" w:rsidRPr="00712190">
              <w:rPr>
                <w:rFonts w:ascii="Arial" w:eastAsia="Times New Roman" w:hAnsi="Arial" w:cs="Arial"/>
                <w:color w:val="auto"/>
                <w:lang w:eastAsia="en-GB"/>
              </w:rPr>
              <w:t>pport and direction</w:t>
            </w:r>
            <w:r w:rsidRPr="00712190">
              <w:rPr>
                <w:rFonts w:ascii="Arial" w:eastAsia="Times New Roman" w:hAnsi="Arial" w:cs="Arial"/>
                <w:color w:val="auto"/>
                <w:lang w:eastAsia="en-GB"/>
              </w:rPr>
              <w:t xml:space="preserve"> where needed to</w:t>
            </w:r>
            <w:r w:rsidR="00367353" w:rsidRPr="00712190">
              <w:rPr>
                <w:rFonts w:ascii="Arial" w:eastAsia="Times New Roman" w:hAnsi="Arial" w:cs="Arial"/>
                <w:color w:val="auto"/>
                <w:lang w:eastAsia="en-GB"/>
              </w:rPr>
              <w:t xml:space="preserve"> reflect on practice or validate decision making.</w:t>
            </w:r>
          </w:p>
          <w:tbl>
            <w:tblPr>
              <w:tblStyle w:val="TableGrid"/>
              <w:tblW w:w="0" w:type="auto"/>
              <w:tblLook w:val="04A0" w:firstRow="1" w:lastRow="0" w:firstColumn="1" w:lastColumn="0" w:noHBand="0" w:noVBand="1"/>
            </w:tblPr>
            <w:tblGrid>
              <w:gridCol w:w="4508"/>
              <w:gridCol w:w="4508"/>
            </w:tblGrid>
            <w:tr w:rsidR="007E7A01" w:rsidRPr="007E7A01" w14:paraId="321F0222" w14:textId="77777777" w:rsidTr="00A03564">
              <w:tc>
                <w:tcPr>
                  <w:tcW w:w="4508" w:type="dxa"/>
                  <w:shd w:val="clear" w:color="auto" w:fill="D9D9D9" w:themeFill="background1" w:themeFillShade="D9"/>
                </w:tcPr>
                <w:p w14:paraId="509A3B8E" w14:textId="77777777" w:rsidR="00D70116" w:rsidRPr="00B7333D" w:rsidRDefault="00D70116" w:rsidP="00D70116">
                  <w:pPr>
                    <w:spacing w:before="120" w:after="120"/>
                    <w:jc w:val="both"/>
                    <w:rPr>
                      <w:rFonts w:ascii="Arial" w:eastAsia="Times New Roman" w:hAnsi="Arial" w:cs="Arial"/>
                      <w:b/>
                      <w:bCs/>
                      <w:color w:val="auto"/>
                      <w:sz w:val="23"/>
                      <w:szCs w:val="23"/>
                      <w:lang w:eastAsia="en-GB"/>
                    </w:rPr>
                  </w:pPr>
                  <w:r w:rsidRPr="00B7333D">
                    <w:rPr>
                      <w:rFonts w:ascii="Arial" w:eastAsia="Times New Roman" w:hAnsi="Arial" w:cs="Arial"/>
                      <w:b/>
                      <w:bCs/>
                      <w:sz w:val="23"/>
                      <w:szCs w:val="23"/>
                      <w:lang w:eastAsia="en-GB"/>
                    </w:rPr>
                    <w:t>Area of service</w:t>
                  </w:r>
                </w:p>
              </w:tc>
              <w:tc>
                <w:tcPr>
                  <w:tcW w:w="4508" w:type="dxa"/>
                  <w:shd w:val="clear" w:color="auto" w:fill="D9D9D9" w:themeFill="background1" w:themeFillShade="D9"/>
                </w:tcPr>
                <w:p w14:paraId="47EB8A21" w14:textId="77777777" w:rsidR="00D70116" w:rsidRPr="00B7333D" w:rsidRDefault="00D70116" w:rsidP="00D70116">
                  <w:pPr>
                    <w:spacing w:before="120" w:after="120"/>
                    <w:jc w:val="both"/>
                    <w:rPr>
                      <w:rFonts w:ascii="Arial" w:eastAsia="Times New Roman" w:hAnsi="Arial" w:cs="Arial"/>
                      <w:b/>
                      <w:bCs/>
                      <w:color w:val="auto"/>
                      <w:sz w:val="23"/>
                      <w:szCs w:val="23"/>
                      <w:lang w:eastAsia="en-GB"/>
                    </w:rPr>
                  </w:pPr>
                  <w:r w:rsidRPr="00B7333D">
                    <w:rPr>
                      <w:rFonts w:ascii="Arial" w:eastAsia="Times New Roman" w:hAnsi="Arial" w:cs="Arial"/>
                      <w:b/>
                      <w:bCs/>
                      <w:sz w:val="23"/>
                      <w:szCs w:val="23"/>
                      <w:lang w:eastAsia="en-GB"/>
                    </w:rPr>
                    <w:t>Minimum frequency</w:t>
                  </w:r>
                </w:p>
              </w:tc>
            </w:tr>
            <w:tr w:rsidR="007E7A01" w:rsidRPr="007E7A01" w14:paraId="6E1A67B0" w14:textId="77777777" w:rsidTr="00A03564">
              <w:tc>
                <w:tcPr>
                  <w:tcW w:w="4508" w:type="dxa"/>
                </w:tcPr>
                <w:p w14:paraId="6AA1ACA3" w14:textId="77777777" w:rsidR="00D70116" w:rsidRPr="007E7A01" w:rsidRDefault="00D70116" w:rsidP="00D70116">
                  <w:pPr>
                    <w:spacing w:before="120" w:after="120"/>
                    <w:jc w:val="both"/>
                    <w:rPr>
                      <w:rFonts w:ascii="Arial" w:eastAsia="Times New Roman" w:hAnsi="Arial" w:cs="Arial"/>
                      <w:color w:val="auto"/>
                      <w:sz w:val="23"/>
                      <w:szCs w:val="23"/>
                      <w:lang w:eastAsia="en-GB"/>
                    </w:rPr>
                  </w:pPr>
                  <w:r w:rsidRPr="007E7A01">
                    <w:rPr>
                      <w:rFonts w:ascii="Arial" w:eastAsia="Times New Roman" w:hAnsi="Arial" w:cs="Arial"/>
                      <w:color w:val="auto"/>
                      <w:sz w:val="23"/>
                      <w:szCs w:val="23"/>
                      <w:lang w:eastAsia="en-GB"/>
                    </w:rPr>
                    <w:t>Children open to Families First Early Help</w:t>
                  </w:r>
                </w:p>
              </w:tc>
              <w:tc>
                <w:tcPr>
                  <w:tcW w:w="4508" w:type="dxa"/>
                </w:tcPr>
                <w:p w14:paraId="5768E4B2" w14:textId="77777777" w:rsidR="00D70116" w:rsidRPr="007E7A01" w:rsidRDefault="00D70116" w:rsidP="00D70116">
                  <w:pPr>
                    <w:spacing w:before="120" w:after="120"/>
                    <w:jc w:val="both"/>
                    <w:rPr>
                      <w:rFonts w:ascii="Arial" w:eastAsia="Times New Roman" w:hAnsi="Arial" w:cs="Arial"/>
                      <w:color w:val="auto"/>
                      <w:sz w:val="23"/>
                      <w:szCs w:val="23"/>
                      <w:lang w:eastAsia="en-GB"/>
                    </w:rPr>
                  </w:pPr>
                  <w:r w:rsidRPr="007E7A01">
                    <w:rPr>
                      <w:rFonts w:ascii="Arial" w:eastAsia="Times New Roman" w:hAnsi="Arial" w:cs="Arial"/>
                      <w:color w:val="auto"/>
                      <w:sz w:val="23"/>
                      <w:szCs w:val="23"/>
                      <w:lang w:eastAsia="en-GB"/>
                    </w:rPr>
                    <w:t>3 monthly</w:t>
                  </w:r>
                </w:p>
              </w:tc>
            </w:tr>
            <w:tr w:rsidR="007E7A01" w:rsidRPr="007E7A01" w14:paraId="7C35AB8B" w14:textId="77777777" w:rsidTr="00A03564">
              <w:tc>
                <w:tcPr>
                  <w:tcW w:w="4508" w:type="dxa"/>
                </w:tcPr>
                <w:p w14:paraId="0608C1C7" w14:textId="77777777" w:rsidR="00D70116" w:rsidRPr="007E7A01" w:rsidRDefault="00D70116" w:rsidP="00D70116">
                  <w:pPr>
                    <w:spacing w:before="120" w:after="120"/>
                    <w:jc w:val="both"/>
                    <w:rPr>
                      <w:rFonts w:ascii="Arial" w:eastAsia="Times New Roman" w:hAnsi="Arial" w:cs="Arial"/>
                      <w:color w:val="auto"/>
                      <w:sz w:val="23"/>
                      <w:szCs w:val="23"/>
                      <w:lang w:eastAsia="en-GB"/>
                    </w:rPr>
                  </w:pPr>
                  <w:r w:rsidRPr="007E7A01">
                    <w:rPr>
                      <w:rFonts w:ascii="Arial" w:eastAsia="Times New Roman" w:hAnsi="Arial" w:cs="Arial"/>
                      <w:color w:val="auto"/>
                      <w:sz w:val="23"/>
                      <w:szCs w:val="23"/>
                      <w:lang w:eastAsia="en-GB"/>
                    </w:rPr>
                    <w:t xml:space="preserve">Children open for assessment </w:t>
                  </w:r>
                </w:p>
              </w:tc>
              <w:tc>
                <w:tcPr>
                  <w:tcW w:w="4508" w:type="dxa"/>
                </w:tcPr>
                <w:p w14:paraId="18FEA611" w14:textId="55180E09" w:rsidR="00D70116" w:rsidRPr="007E7A01" w:rsidRDefault="00863187" w:rsidP="00D70116">
                  <w:pPr>
                    <w:spacing w:before="120" w:after="120"/>
                    <w:jc w:val="both"/>
                    <w:rPr>
                      <w:rFonts w:ascii="Arial" w:eastAsia="Times New Roman" w:hAnsi="Arial" w:cs="Arial"/>
                      <w:color w:val="auto"/>
                      <w:sz w:val="23"/>
                      <w:szCs w:val="23"/>
                      <w:lang w:eastAsia="en-GB"/>
                    </w:rPr>
                  </w:pPr>
                  <w:r>
                    <w:rPr>
                      <w:rFonts w:ascii="Arial" w:eastAsia="Times New Roman" w:hAnsi="Arial" w:cs="Arial"/>
                      <w:color w:val="auto"/>
                      <w:sz w:val="23"/>
                      <w:szCs w:val="23"/>
                      <w:lang w:eastAsia="en-GB"/>
                    </w:rPr>
                    <w:t xml:space="preserve">Assessments should be reviewed at day 8 and day 20 by the worker and their manager </w:t>
                  </w:r>
                </w:p>
              </w:tc>
            </w:tr>
            <w:tr w:rsidR="007E7A01" w:rsidRPr="007E7A01" w14:paraId="527C58A3" w14:textId="77777777" w:rsidTr="00A03564">
              <w:tc>
                <w:tcPr>
                  <w:tcW w:w="4508" w:type="dxa"/>
                </w:tcPr>
                <w:p w14:paraId="3202FDBD" w14:textId="77777777" w:rsidR="00D70116" w:rsidRPr="007E7A01" w:rsidRDefault="00D70116" w:rsidP="00D70116">
                  <w:pPr>
                    <w:spacing w:before="120" w:after="120"/>
                    <w:jc w:val="both"/>
                    <w:rPr>
                      <w:rFonts w:ascii="Arial" w:eastAsia="Times New Roman" w:hAnsi="Arial" w:cs="Arial"/>
                      <w:color w:val="auto"/>
                      <w:sz w:val="23"/>
                      <w:szCs w:val="23"/>
                      <w:lang w:eastAsia="en-GB"/>
                    </w:rPr>
                  </w:pPr>
                  <w:r w:rsidRPr="007E7A01">
                    <w:rPr>
                      <w:rFonts w:ascii="Arial" w:eastAsia="Times New Roman" w:hAnsi="Arial" w:cs="Arial"/>
                      <w:color w:val="auto"/>
                      <w:sz w:val="23"/>
                      <w:szCs w:val="23"/>
                      <w:lang w:eastAsia="en-GB"/>
                    </w:rPr>
                    <w:t>Children in need</w:t>
                  </w:r>
                </w:p>
              </w:tc>
              <w:tc>
                <w:tcPr>
                  <w:tcW w:w="4508" w:type="dxa"/>
                </w:tcPr>
                <w:p w14:paraId="37CD1A72" w14:textId="77777777" w:rsidR="00D70116" w:rsidRPr="007E7A01" w:rsidRDefault="00D70116" w:rsidP="00D70116">
                  <w:pPr>
                    <w:spacing w:before="120" w:after="120"/>
                    <w:jc w:val="both"/>
                    <w:rPr>
                      <w:rFonts w:ascii="Arial" w:eastAsia="Times New Roman" w:hAnsi="Arial" w:cs="Arial"/>
                      <w:color w:val="auto"/>
                      <w:sz w:val="23"/>
                      <w:szCs w:val="23"/>
                      <w:lang w:eastAsia="en-GB"/>
                    </w:rPr>
                  </w:pPr>
                  <w:r w:rsidRPr="007E7A01">
                    <w:rPr>
                      <w:rFonts w:ascii="Arial" w:eastAsia="Times New Roman" w:hAnsi="Arial" w:cs="Arial"/>
                      <w:color w:val="auto"/>
                      <w:sz w:val="23"/>
                      <w:szCs w:val="23"/>
                      <w:lang w:eastAsia="en-GB"/>
                    </w:rPr>
                    <w:t>3 monthly</w:t>
                  </w:r>
                </w:p>
              </w:tc>
            </w:tr>
            <w:tr w:rsidR="007E7A01" w:rsidRPr="007E7A01" w14:paraId="57E0E28D" w14:textId="77777777" w:rsidTr="00A03564">
              <w:tc>
                <w:tcPr>
                  <w:tcW w:w="4508" w:type="dxa"/>
                </w:tcPr>
                <w:p w14:paraId="07613B29" w14:textId="77777777" w:rsidR="00D70116" w:rsidRPr="007E7A01" w:rsidRDefault="00D70116" w:rsidP="00D70116">
                  <w:pPr>
                    <w:spacing w:before="120" w:after="120"/>
                    <w:jc w:val="both"/>
                    <w:rPr>
                      <w:rFonts w:ascii="Arial" w:eastAsia="Times New Roman" w:hAnsi="Arial" w:cs="Arial"/>
                      <w:color w:val="auto"/>
                      <w:sz w:val="23"/>
                      <w:szCs w:val="23"/>
                      <w:lang w:eastAsia="en-GB"/>
                    </w:rPr>
                  </w:pPr>
                  <w:r w:rsidRPr="007E7A01">
                    <w:rPr>
                      <w:rFonts w:ascii="Arial" w:eastAsia="Times New Roman" w:hAnsi="Arial" w:cs="Arial"/>
                      <w:color w:val="auto"/>
                      <w:sz w:val="23"/>
                      <w:szCs w:val="23"/>
                      <w:lang w:eastAsia="en-GB"/>
                    </w:rPr>
                    <w:t>Children subject of a child protection plan</w:t>
                  </w:r>
                </w:p>
              </w:tc>
              <w:tc>
                <w:tcPr>
                  <w:tcW w:w="4508" w:type="dxa"/>
                </w:tcPr>
                <w:p w14:paraId="3827547C" w14:textId="77777777" w:rsidR="00D70116" w:rsidRPr="007E7A01" w:rsidRDefault="00D70116" w:rsidP="00D70116">
                  <w:pPr>
                    <w:spacing w:before="120" w:after="120"/>
                    <w:jc w:val="both"/>
                    <w:rPr>
                      <w:rFonts w:ascii="Arial" w:eastAsia="Times New Roman" w:hAnsi="Arial" w:cs="Arial"/>
                      <w:color w:val="auto"/>
                      <w:sz w:val="23"/>
                      <w:szCs w:val="23"/>
                      <w:lang w:eastAsia="en-GB"/>
                    </w:rPr>
                  </w:pPr>
                  <w:r w:rsidRPr="007E7A01">
                    <w:rPr>
                      <w:rFonts w:ascii="Arial" w:eastAsia="Times New Roman" w:hAnsi="Arial" w:cs="Arial"/>
                      <w:color w:val="auto"/>
                      <w:sz w:val="23"/>
                      <w:szCs w:val="23"/>
                      <w:lang w:eastAsia="en-GB"/>
                    </w:rPr>
                    <w:t>2 monthly</w:t>
                  </w:r>
                </w:p>
              </w:tc>
            </w:tr>
            <w:tr w:rsidR="007E7A01" w:rsidRPr="007E7A01" w14:paraId="517005D4" w14:textId="77777777" w:rsidTr="00A03564">
              <w:tc>
                <w:tcPr>
                  <w:tcW w:w="4508" w:type="dxa"/>
                </w:tcPr>
                <w:p w14:paraId="69601C54" w14:textId="77777777" w:rsidR="00D70116" w:rsidRPr="007E7A01" w:rsidRDefault="00D70116" w:rsidP="00D70116">
                  <w:pPr>
                    <w:spacing w:before="120" w:after="120"/>
                    <w:jc w:val="both"/>
                    <w:rPr>
                      <w:rFonts w:ascii="Arial" w:eastAsia="Times New Roman" w:hAnsi="Arial" w:cs="Arial"/>
                      <w:color w:val="auto"/>
                      <w:sz w:val="23"/>
                      <w:szCs w:val="23"/>
                      <w:lang w:eastAsia="en-GB"/>
                    </w:rPr>
                  </w:pPr>
                  <w:r w:rsidRPr="007E7A01">
                    <w:rPr>
                      <w:rFonts w:ascii="Arial" w:eastAsia="Times New Roman" w:hAnsi="Arial" w:cs="Arial"/>
                      <w:color w:val="auto"/>
                      <w:sz w:val="23"/>
                      <w:szCs w:val="23"/>
                      <w:lang w:eastAsia="en-GB"/>
                    </w:rPr>
                    <w:t>Children subject of care proceedings</w:t>
                  </w:r>
                </w:p>
              </w:tc>
              <w:tc>
                <w:tcPr>
                  <w:tcW w:w="4508" w:type="dxa"/>
                </w:tcPr>
                <w:p w14:paraId="272BABF1" w14:textId="77777777" w:rsidR="00D70116" w:rsidRPr="007E7A01" w:rsidRDefault="00D70116" w:rsidP="00D70116">
                  <w:pPr>
                    <w:spacing w:before="120" w:after="120"/>
                    <w:jc w:val="both"/>
                    <w:rPr>
                      <w:rFonts w:ascii="Arial" w:eastAsia="Times New Roman" w:hAnsi="Arial" w:cs="Arial"/>
                      <w:color w:val="auto"/>
                      <w:sz w:val="23"/>
                      <w:szCs w:val="23"/>
                      <w:lang w:eastAsia="en-GB"/>
                    </w:rPr>
                  </w:pPr>
                  <w:r w:rsidRPr="007E7A01">
                    <w:rPr>
                      <w:rFonts w:ascii="Arial" w:eastAsia="Times New Roman" w:hAnsi="Arial" w:cs="Arial"/>
                      <w:color w:val="auto"/>
                      <w:sz w:val="23"/>
                      <w:szCs w:val="23"/>
                      <w:lang w:eastAsia="en-GB"/>
                    </w:rPr>
                    <w:t>2 monthly</w:t>
                  </w:r>
                </w:p>
              </w:tc>
            </w:tr>
            <w:tr w:rsidR="007E7A01" w:rsidRPr="007E7A01" w14:paraId="4A668EBE" w14:textId="77777777" w:rsidTr="00A03564">
              <w:tc>
                <w:tcPr>
                  <w:tcW w:w="4508" w:type="dxa"/>
                </w:tcPr>
                <w:p w14:paraId="519C8895" w14:textId="77777777" w:rsidR="00D70116" w:rsidRPr="007E7A01" w:rsidRDefault="00D70116" w:rsidP="00D70116">
                  <w:pPr>
                    <w:spacing w:before="120" w:after="120"/>
                    <w:jc w:val="both"/>
                    <w:rPr>
                      <w:rFonts w:ascii="Arial" w:eastAsia="Times New Roman" w:hAnsi="Arial" w:cs="Arial"/>
                      <w:color w:val="auto"/>
                      <w:sz w:val="23"/>
                      <w:szCs w:val="23"/>
                      <w:lang w:eastAsia="en-GB"/>
                    </w:rPr>
                  </w:pPr>
                  <w:r w:rsidRPr="007E7A01">
                    <w:rPr>
                      <w:rFonts w:ascii="Arial" w:eastAsia="Times New Roman" w:hAnsi="Arial" w:cs="Arial"/>
                      <w:color w:val="auto"/>
                      <w:sz w:val="23"/>
                      <w:szCs w:val="23"/>
                      <w:lang w:eastAsia="en-GB"/>
                    </w:rPr>
                    <w:t>Children in care</w:t>
                  </w:r>
                </w:p>
              </w:tc>
              <w:tc>
                <w:tcPr>
                  <w:tcW w:w="4508" w:type="dxa"/>
                </w:tcPr>
                <w:p w14:paraId="7D308B8D" w14:textId="77777777" w:rsidR="00D70116" w:rsidRPr="007E7A01" w:rsidRDefault="00D70116" w:rsidP="00D70116">
                  <w:pPr>
                    <w:spacing w:before="120" w:after="120"/>
                    <w:jc w:val="both"/>
                    <w:rPr>
                      <w:rFonts w:ascii="Arial" w:eastAsia="Times New Roman" w:hAnsi="Arial" w:cs="Arial"/>
                      <w:color w:val="auto"/>
                      <w:sz w:val="23"/>
                      <w:szCs w:val="23"/>
                      <w:lang w:eastAsia="en-GB"/>
                    </w:rPr>
                  </w:pPr>
                  <w:r w:rsidRPr="007E7A01">
                    <w:rPr>
                      <w:rFonts w:ascii="Arial" w:eastAsia="Times New Roman" w:hAnsi="Arial" w:cs="Arial"/>
                      <w:color w:val="auto"/>
                      <w:sz w:val="23"/>
                      <w:szCs w:val="23"/>
                      <w:lang w:eastAsia="en-GB"/>
                    </w:rPr>
                    <w:t>2 monthly/3 monthly when long term matched</w:t>
                  </w:r>
                </w:p>
              </w:tc>
            </w:tr>
            <w:tr w:rsidR="007E7A01" w:rsidRPr="007E7A01" w14:paraId="3146FFC5" w14:textId="77777777" w:rsidTr="00A03564">
              <w:tc>
                <w:tcPr>
                  <w:tcW w:w="4508" w:type="dxa"/>
                </w:tcPr>
                <w:p w14:paraId="5B7EE5DD" w14:textId="77777777" w:rsidR="00D70116" w:rsidRPr="007E7A01" w:rsidRDefault="00D70116" w:rsidP="00D70116">
                  <w:pPr>
                    <w:spacing w:before="120" w:after="120"/>
                    <w:jc w:val="both"/>
                    <w:rPr>
                      <w:rFonts w:ascii="Arial" w:eastAsia="Times New Roman" w:hAnsi="Arial" w:cs="Arial"/>
                      <w:color w:val="auto"/>
                      <w:sz w:val="23"/>
                      <w:szCs w:val="23"/>
                      <w:lang w:eastAsia="en-GB"/>
                    </w:rPr>
                  </w:pPr>
                  <w:r w:rsidRPr="007E7A01">
                    <w:rPr>
                      <w:rFonts w:ascii="Arial" w:eastAsia="Times New Roman" w:hAnsi="Arial" w:cs="Arial"/>
                      <w:color w:val="auto"/>
                      <w:sz w:val="23"/>
                      <w:szCs w:val="23"/>
                      <w:lang w:eastAsia="en-GB"/>
                    </w:rPr>
                    <w:t>Children receiving short breaks</w:t>
                  </w:r>
                </w:p>
              </w:tc>
              <w:tc>
                <w:tcPr>
                  <w:tcW w:w="4508" w:type="dxa"/>
                </w:tcPr>
                <w:p w14:paraId="2E453D22" w14:textId="77777777" w:rsidR="00D70116" w:rsidRPr="007E7A01" w:rsidRDefault="00D70116" w:rsidP="00D70116">
                  <w:pPr>
                    <w:spacing w:before="120" w:after="120"/>
                    <w:jc w:val="both"/>
                    <w:rPr>
                      <w:rFonts w:ascii="Arial" w:eastAsia="Times New Roman" w:hAnsi="Arial" w:cs="Arial"/>
                      <w:color w:val="auto"/>
                      <w:sz w:val="23"/>
                      <w:szCs w:val="23"/>
                      <w:lang w:eastAsia="en-GB"/>
                    </w:rPr>
                  </w:pPr>
                  <w:r w:rsidRPr="007E7A01">
                    <w:rPr>
                      <w:rFonts w:ascii="Arial" w:eastAsia="Times New Roman" w:hAnsi="Arial" w:cs="Arial"/>
                      <w:color w:val="auto"/>
                      <w:sz w:val="23"/>
                      <w:szCs w:val="23"/>
                      <w:lang w:eastAsia="en-GB"/>
                    </w:rPr>
                    <w:t>3 monthly</w:t>
                  </w:r>
                </w:p>
              </w:tc>
            </w:tr>
            <w:tr w:rsidR="007E7A01" w:rsidRPr="007E7A01" w14:paraId="58176158" w14:textId="77777777" w:rsidTr="00A03564">
              <w:tc>
                <w:tcPr>
                  <w:tcW w:w="4508" w:type="dxa"/>
                </w:tcPr>
                <w:p w14:paraId="0BCEE7CF" w14:textId="77777777" w:rsidR="00D70116" w:rsidRPr="007E7A01" w:rsidRDefault="00D70116" w:rsidP="00D70116">
                  <w:pPr>
                    <w:spacing w:before="120" w:after="120"/>
                    <w:jc w:val="both"/>
                    <w:rPr>
                      <w:rFonts w:ascii="Arial" w:eastAsia="Times New Roman" w:hAnsi="Arial" w:cs="Arial"/>
                      <w:color w:val="auto"/>
                      <w:sz w:val="23"/>
                      <w:szCs w:val="23"/>
                      <w:lang w:eastAsia="en-GB"/>
                    </w:rPr>
                  </w:pPr>
                  <w:r w:rsidRPr="007E7A01">
                    <w:rPr>
                      <w:rFonts w:ascii="Arial" w:eastAsia="Times New Roman" w:hAnsi="Arial" w:cs="Arial"/>
                      <w:color w:val="auto"/>
                      <w:sz w:val="23"/>
                      <w:szCs w:val="23"/>
                      <w:lang w:eastAsia="en-GB"/>
                    </w:rPr>
                    <w:t>Care leavers</w:t>
                  </w:r>
                </w:p>
              </w:tc>
              <w:tc>
                <w:tcPr>
                  <w:tcW w:w="4508" w:type="dxa"/>
                </w:tcPr>
                <w:p w14:paraId="1B9FAF5E" w14:textId="77777777" w:rsidR="00D70116" w:rsidRPr="007E7A01" w:rsidRDefault="00D70116" w:rsidP="00D70116">
                  <w:pPr>
                    <w:spacing w:before="120" w:after="120"/>
                    <w:jc w:val="both"/>
                    <w:rPr>
                      <w:rFonts w:ascii="Arial" w:eastAsia="Times New Roman" w:hAnsi="Arial" w:cs="Arial"/>
                      <w:color w:val="auto"/>
                      <w:sz w:val="23"/>
                      <w:szCs w:val="23"/>
                      <w:lang w:eastAsia="en-GB"/>
                    </w:rPr>
                  </w:pPr>
                  <w:r w:rsidRPr="007E7A01">
                    <w:rPr>
                      <w:rFonts w:ascii="Arial" w:eastAsia="Times New Roman" w:hAnsi="Arial" w:cs="Arial"/>
                      <w:color w:val="auto"/>
                      <w:sz w:val="23"/>
                      <w:szCs w:val="23"/>
                      <w:lang w:eastAsia="en-GB"/>
                    </w:rPr>
                    <w:t>3 monthly</w:t>
                  </w:r>
                </w:p>
              </w:tc>
            </w:tr>
            <w:tr w:rsidR="007E7A01" w:rsidRPr="007E7A01" w14:paraId="76A6C77F" w14:textId="77777777" w:rsidTr="005541E5">
              <w:tc>
                <w:tcPr>
                  <w:tcW w:w="4508" w:type="dxa"/>
                  <w:vAlign w:val="center"/>
                </w:tcPr>
                <w:p w14:paraId="13FE4FA7" w14:textId="77777777" w:rsidR="00D70116" w:rsidRPr="007E7A01" w:rsidRDefault="00D70116" w:rsidP="005541E5">
                  <w:pPr>
                    <w:spacing w:before="120" w:after="120"/>
                    <w:jc w:val="center"/>
                    <w:rPr>
                      <w:rFonts w:ascii="Arial" w:eastAsia="Times New Roman" w:hAnsi="Arial" w:cs="Arial"/>
                      <w:color w:val="auto"/>
                      <w:sz w:val="23"/>
                      <w:szCs w:val="23"/>
                      <w:lang w:eastAsia="en-GB"/>
                    </w:rPr>
                  </w:pPr>
                  <w:r w:rsidRPr="007E7A01">
                    <w:rPr>
                      <w:rFonts w:ascii="Arial" w:eastAsia="Times New Roman" w:hAnsi="Arial" w:cs="Arial"/>
                      <w:color w:val="auto"/>
                      <w:sz w:val="23"/>
                      <w:szCs w:val="23"/>
                      <w:lang w:eastAsia="en-GB"/>
                    </w:rPr>
                    <w:t>Children receiving adoption support</w:t>
                  </w:r>
                </w:p>
              </w:tc>
              <w:tc>
                <w:tcPr>
                  <w:tcW w:w="4508" w:type="dxa"/>
                </w:tcPr>
                <w:p w14:paraId="1E42759D" w14:textId="77777777" w:rsidR="00D70116" w:rsidRPr="007E7A01" w:rsidRDefault="00D70116" w:rsidP="00D70116">
                  <w:pPr>
                    <w:spacing w:before="120" w:after="120"/>
                    <w:jc w:val="both"/>
                    <w:rPr>
                      <w:rFonts w:ascii="Arial" w:eastAsia="Times New Roman" w:hAnsi="Arial" w:cs="Arial"/>
                      <w:color w:val="auto"/>
                      <w:sz w:val="23"/>
                      <w:szCs w:val="23"/>
                      <w:lang w:eastAsia="en-GB"/>
                    </w:rPr>
                  </w:pPr>
                  <w:r w:rsidRPr="007E7A01">
                    <w:rPr>
                      <w:rFonts w:ascii="Arial" w:eastAsia="Times New Roman" w:hAnsi="Arial" w:cs="Arial"/>
                      <w:color w:val="auto"/>
                      <w:sz w:val="23"/>
                      <w:szCs w:val="23"/>
                      <w:lang w:eastAsia="en-GB"/>
                    </w:rPr>
                    <w:t xml:space="preserve">As per children in need, 3 monthly </w:t>
                  </w:r>
                </w:p>
              </w:tc>
            </w:tr>
          </w:tbl>
          <w:p w14:paraId="77404D91" w14:textId="77777777" w:rsidR="00D70116" w:rsidRPr="007E7A01" w:rsidRDefault="00D70116" w:rsidP="00D70116">
            <w:pPr>
              <w:shd w:val="clear" w:color="auto" w:fill="FFFFFF"/>
              <w:spacing w:before="300" w:after="300"/>
              <w:jc w:val="both"/>
              <w:outlineLvl w:val="2"/>
              <w:rPr>
                <w:rFonts w:ascii="Arial" w:eastAsia="Times New Roman" w:hAnsi="Arial" w:cs="Arial"/>
                <w:b/>
                <w:bCs/>
                <w:color w:val="auto"/>
                <w:lang w:eastAsia="en-GB"/>
              </w:rPr>
            </w:pPr>
            <w:r w:rsidRPr="007E7A01">
              <w:rPr>
                <w:rFonts w:ascii="Arial" w:eastAsia="Times New Roman" w:hAnsi="Arial" w:cs="Arial"/>
                <w:b/>
                <w:bCs/>
                <w:color w:val="auto"/>
                <w:lang w:eastAsia="en-GB"/>
              </w:rPr>
              <w:t xml:space="preserve">Social work students and apprentices: </w:t>
            </w:r>
          </w:p>
          <w:p w14:paraId="78ECAC62" w14:textId="02E35573" w:rsidR="00D70116" w:rsidRPr="007E7A01" w:rsidRDefault="00D70116" w:rsidP="2778BC48">
            <w:pPr>
              <w:shd w:val="clear" w:color="auto" w:fill="FFFFFF" w:themeFill="background1"/>
              <w:spacing w:after="300"/>
              <w:jc w:val="both"/>
              <w:rPr>
                <w:rFonts w:ascii="Arial" w:eastAsia="Times New Roman" w:hAnsi="Arial" w:cs="Arial"/>
                <w:color w:val="auto"/>
                <w:lang w:eastAsia="en-GB"/>
              </w:rPr>
            </w:pPr>
            <w:r w:rsidRPr="2778BC48">
              <w:rPr>
                <w:rFonts w:ascii="Arial" w:eastAsia="Times New Roman" w:hAnsi="Arial" w:cs="Arial"/>
                <w:color w:val="auto"/>
                <w:lang w:eastAsia="en-GB"/>
              </w:rPr>
              <w:t>Social work students and apprentices are offered supervision on a weekly basis, for a minimum of 90 minutes per week. Week 1 is with their Placement Supervisor with a focus on their practice with children and families and week 2 is with their Practice Educator, which has a focus on learning and development.</w:t>
            </w:r>
            <w:r w:rsidR="00DD17BF">
              <w:rPr>
                <w:rFonts w:ascii="Arial" w:eastAsia="Times New Roman" w:hAnsi="Arial" w:cs="Arial"/>
                <w:color w:val="auto"/>
                <w:lang w:eastAsia="en-GB"/>
              </w:rPr>
              <w:t xml:space="preserve"> </w:t>
            </w:r>
            <w:r w:rsidRPr="2778BC48">
              <w:rPr>
                <w:rFonts w:ascii="Arial" w:eastAsia="Times New Roman" w:hAnsi="Arial" w:cs="Arial"/>
                <w:color w:val="auto"/>
                <w:lang w:eastAsia="en-GB"/>
              </w:rPr>
              <w:t xml:space="preserve">Supervision agreements should be completed with both the </w:t>
            </w:r>
            <w:r w:rsidR="00DD17BF">
              <w:rPr>
                <w:rFonts w:ascii="Arial" w:eastAsia="Times New Roman" w:hAnsi="Arial" w:cs="Arial"/>
                <w:color w:val="auto"/>
                <w:lang w:eastAsia="en-GB"/>
              </w:rPr>
              <w:t>s</w:t>
            </w:r>
            <w:r w:rsidRPr="2778BC48">
              <w:rPr>
                <w:rFonts w:ascii="Arial" w:eastAsia="Times New Roman" w:hAnsi="Arial" w:cs="Arial"/>
                <w:color w:val="auto"/>
                <w:lang w:eastAsia="en-GB"/>
              </w:rPr>
              <w:t xml:space="preserve">upervisor and </w:t>
            </w:r>
            <w:r w:rsidR="00DD17BF">
              <w:rPr>
                <w:rFonts w:ascii="Arial" w:eastAsia="Times New Roman" w:hAnsi="Arial" w:cs="Arial"/>
                <w:color w:val="auto"/>
                <w:lang w:eastAsia="en-GB"/>
              </w:rPr>
              <w:t>e</w:t>
            </w:r>
            <w:r w:rsidRPr="2778BC48">
              <w:rPr>
                <w:rFonts w:ascii="Arial" w:eastAsia="Times New Roman" w:hAnsi="Arial" w:cs="Arial"/>
                <w:color w:val="auto"/>
                <w:lang w:eastAsia="en-GB"/>
              </w:rPr>
              <w:t xml:space="preserve">ducator in line with this policy as well as the relevant university. Students are also offered </w:t>
            </w:r>
            <w:r w:rsidR="007B41FA">
              <w:rPr>
                <w:rFonts w:ascii="Arial" w:eastAsia="Times New Roman" w:hAnsi="Arial" w:cs="Arial"/>
                <w:color w:val="auto"/>
                <w:lang w:eastAsia="en-GB"/>
              </w:rPr>
              <w:t xml:space="preserve">and encouraged to attend </w:t>
            </w:r>
            <w:r w:rsidRPr="2778BC48">
              <w:rPr>
                <w:rFonts w:ascii="Arial" w:eastAsia="Times New Roman" w:hAnsi="Arial" w:cs="Arial"/>
                <w:color w:val="auto"/>
                <w:lang w:eastAsia="en-GB"/>
              </w:rPr>
              <w:t xml:space="preserve">a </w:t>
            </w:r>
            <w:r w:rsidR="00AD18C9" w:rsidRPr="2778BC48">
              <w:rPr>
                <w:rFonts w:ascii="Arial" w:eastAsia="Times New Roman" w:hAnsi="Arial" w:cs="Arial"/>
                <w:color w:val="auto"/>
                <w:lang w:eastAsia="en-GB"/>
              </w:rPr>
              <w:t>peer-reflective</w:t>
            </w:r>
            <w:r w:rsidRPr="2778BC48">
              <w:rPr>
                <w:rFonts w:ascii="Arial" w:eastAsia="Times New Roman" w:hAnsi="Arial" w:cs="Arial"/>
                <w:color w:val="auto"/>
                <w:lang w:eastAsia="en-GB"/>
              </w:rPr>
              <w:t xml:space="preserve"> group once a month, facilitated by the</w:t>
            </w:r>
            <w:r w:rsidR="007B41FA">
              <w:rPr>
                <w:rFonts w:ascii="Arial" w:eastAsia="Times New Roman" w:hAnsi="Arial" w:cs="Arial"/>
                <w:color w:val="auto"/>
                <w:lang w:eastAsia="en-GB"/>
              </w:rPr>
              <w:t xml:space="preserve"> Social Work </w:t>
            </w:r>
            <w:r w:rsidRPr="2778BC48">
              <w:rPr>
                <w:rFonts w:ascii="Arial" w:eastAsia="Times New Roman" w:hAnsi="Arial" w:cs="Arial"/>
                <w:color w:val="auto"/>
                <w:lang w:eastAsia="en-GB"/>
              </w:rPr>
              <w:t>Academy.</w:t>
            </w:r>
          </w:p>
          <w:p w14:paraId="2A9E1D6B" w14:textId="1F1DAE2C" w:rsidR="00D70116" w:rsidRPr="007E7A01" w:rsidRDefault="00D70116" w:rsidP="00D70116">
            <w:pPr>
              <w:shd w:val="clear" w:color="auto" w:fill="FFFFFF"/>
              <w:spacing w:before="300" w:after="300"/>
              <w:jc w:val="both"/>
              <w:outlineLvl w:val="2"/>
              <w:rPr>
                <w:rFonts w:ascii="Arial" w:eastAsia="Times New Roman" w:hAnsi="Arial" w:cs="Arial"/>
                <w:b/>
                <w:bCs/>
                <w:color w:val="auto"/>
                <w:lang w:eastAsia="en-GB"/>
              </w:rPr>
            </w:pPr>
            <w:r w:rsidRPr="007E7A01">
              <w:rPr>
                <w:rFonts w:ascii="Arial" w:eastAsia="Times New Roman" w:hAnsi="Arial" w:cs="Arial"/>
                <w:b/>
                <w:bCs/>
                <w:color w:val="auto"/>
                <w:lang w:eastAsia="en-GB"/>
              </w:rPr>
              <w:lastRenderedPageBreak/>
              <w:t>Newly Qualified Social Workers:</w:t>
            </w:r>
          </w:p>
          <w:p w14:paraId="0EDB686B" w14:textId="77777777" w:rsidR="00D70116" w:rsidRPr="007E7A01" w:rsidRDefault="00D70116" w:rsidP="00D70116">
            <w:pPr>
              <w:shd w:val="clear" w:color="auto" w:fill="FFFFFF"/>
              <w:spacing w:after="300"/>
              <w:jc w:val="both"/>
              <w:rPr>
                <w:rFonts w:ascii="Arial" w:eastAsia="Times New Roman" w:hAnsi="Arial" w:cs="Arial"/>
                <w:color w:val="auto"/>
                <w:lang w:eastAsia="en-GB"/>
              </w:rPr>
            </w:pPr>
            <w:r w:rsidRPr="007E7A01">
              <w:rPr>
                <w:rFonts w:ascii="Arial" w:eastAsia="Times New Roman" w:hAnsi="Arial" w:cs="Arial"/>
                <w:color w:val="auto"/>
                <w:lang w:eastAsia="en-GB"/>
              </w:rPr>
              <w:t>During the Assessed and Supported Year of Employment (ASYE), newly qualified social workers will have increased supervision for the first 6 months.</w:t>
            </w:r>
          </w:p>
          <w:tbl>
            <w:tblPr>
              <w:tblpPr w:leftFromText="180" w:rightFromText="180" w:vertAnchor="text" w:horzAnchor="margin" w:tblpXSpec="center" w:tblpY="154"/>
              <w:tblW w:w="7515" w:type="dxa"/>
              <w:tblCellMar>
                <w:left w:w="0" w:type="dxa"/>
                <w:right w:w="0" w:type="dxa"/>
              </w:tblCellMar>
              <w:tblLook w:val="0420" w:firstRow="1" w:lastRow="0" w:firstColumn="0" w:lastColumn="0" w:noHBand="0" w:noVBand="1"/>
            </w:tblPr>
            <w:tblGrid>
              <w:gridCol w:w="1845"/>
              <w:gridCol w:w="2835"/>
              <w:gridCol w:w="2835"/>
            </w:tblGrid>
            <w:tr w:rsidR="007E7A01" w:rsidRPr="007E7A01" w14:paraId="47E8740C" w14:textId="77777777" w:rsidTr="00A03564">
              <w:trPr>
                <w:trHeight w:val="409"/>
              </w:trPr>
              <w:tc>
                <w:tcPr>
                  <w:tcW w:w="184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2417C7C" w14:textId="77777777" w:rsidR="00D70116" w:rsidRPr="007E7A01" w:rsidRDefault="00D70116" w:rsidP="00D70116">
                  <w:pPr>
                    <w:spacing w:after="0"/>
                    <w:jc w:val="both"/>
                    <w:rPr>
                      <w:rFonts w:ascii="Calibri" w:eastAsia="Times New Roman" w:hAnsi="Calibri" w:cs="Calibri"/>
                      <w:sz w:val="24"/>
                      <w:szCs w:val="24"/>
                      <w:lang w:eastAsia="en-GB"/>
                    </w:rPr>
                  </w:pPr>
                  <w:r w:rsidRPr="007E7A01">
                    <w:rPr>
                      <w:rFonts w:ascii="Calibri" w:eastAsia="Times New Roman" w:hAnsi="Calibri" w:cs="Calibri"/>
                      <w:b/>
                      <w:bCs/>
                      <w:kern w:val="24"/>
                      <w:sz w:val="24"/>
                      <w:szCs w:val="24"/>
                      <w:lang w:eastAsia="en-GB"/>
                    </w:rPr>
                    <w:t>0-6 weeks</w:t>
                  </w:r>
                </w:p>
              </w:tc>
              <w:tc>
                <w:tcPr>
                  <w:tcW w:w="283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5514995" w14:textId="77777777" w:rsidR="00D70116" w:rsidRPr="007E7A01" w:rsidRDefault="00D70116" w:rsidP="00D70116">
                  <w:pPr>
                    <w:spacing w:after="0"/>
                    <w:jc w:val="both"/>
                    <w:rPr>
                      <w:rFonts w:ascii="Calibri" w:eastAsia="Times New Roman" w:hAnsi="Calibri" w:cs="Calibri"/>
                      <w:sz w:val="24"/>
                      <w:szCs w:val="24"/>
                      <w:lang w:eastAsia="en-GB"/>
                    </w:rPr>
                  </w:pPr>
                  <w:r w:rsidRPr="007E7A01">
                    <w:rPr>
                      <w:rFonts w:ascii="Calibri" w:eastAsia="Times New Roman" w:hAnsi="Calibri" w:cs="Calibri"/>
                      <w:b/>
                      <w:bCs/>
                      <w:kern w:val="24"/>
                      <w:sz w:val="24"/>
                      <w:szCs w:val="24"/>
                      <w:lang w:eastAsia="en-GB"/>
                    </w:rPr>
                    <w:t>6 weeks – 6 months</w:t>
                  </w:r>
                </w:p>
              </w:tc>
              <w:tc>
                <w:tcPr>
                  <w:tcW w:w="283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A80BD3C" w14:textId="77777777" w:rsidR="00D70116" w:rsidRPr="007E7A01" w:rsidRDefault="00D70116" w:rsidP="00D70116">
                  <w:pPr>
                    <w:spacing w:after="0"/>
                    <w:jc w:val="both"/>
                    <w:rPr>
                      <w:rFonts w:ascii="Calibri" w:eastAsia="Times New Roman" w:hAnsi="Calibri" w:cs="Calibri"/>
                      <w:sz w:val="24"/>
                      <w:szCs w:val="24"/>
                      <w:lang w:eastAsia="en-GB"/>
                    </w:rPr>
                  </w:pPr>
                  <w:r w:rsidRPr="007E7A01">
                    <w:rPr>
                      <w:rFonts w:ascii="Calibri" w:eastAsia="Times New Roman" w:hAnsi="Calibri" w:cs="Calibri"/>
                      <w:b/>
                      <w:bCs/>
                      <w:kern w:val="24"/>
                      <w:sz w:val="24"/>
                      <w:szCs w:val="24"/>
                      <w:lang w:eastAsia="en-GB"/>
                    </w:rPr>
                    <w:t>6 months onwards</w:t>
                  </w:r>
                </w:p>
              </w:tc>
            </w:tr>
            <w:tr w:rsidR="007E7A01" w:rsidRPr="007E7A01" w14:paraId="353992C8" w14:textId="77777777" w:rsidTr="00A03564">
              <w:trPr>
                <w:trHeight w:val="377"/>
              </w:trPr>
              <w:tc>
                <w:tcPr>
                  <w:tcW w:w="184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BB8D49D" w14:textId="77777777" w:rsidR="00D70116" w:rsidRPr="007E7A01" w:rsidRDefault="00D70116" w:rsidP="00D70116">
                  <w:pPr>
                    <w:spacing w:after="0"/>
                    <w:jc w:val="both"/>
                    <w:rPr>
                      <w:rFonts w:ascii="Calibri" w:eastAsia="Times New Roman" w:hAnsi="Calibri" w:cs="Calibri"/>
                      <w:sz w:val="24"/>
                      <w:szCs w:val="24"/>
                      <w:lang w:eastAsia="en-GB"/>
                    </w:rPr>
                  </w:pPr>
                  <w:r w:rsidRPr="007E7A01">
                    <w:rPr>
                      <w:rFonts w:ascii="Calibri" w:eastAsia="Times New Roman" w:hAnsi="Calibri" w:cs="Calibri"/>
                      <w:kern w:val="24"/>
                      <w:sz w:val="24"/>
                      <w:szCs w:val="24"/>
                      <w:lang w:eastAsia="en-GB"/>
                    </w:rPr>
                    <w:t>Weekly</w:t>
                  </w:r>
                </w:p>
              </w:tc>
              <w:tc>
                <w:tcPr>
                  <w:tcW w:w="283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CC16639" w14:textId="77777777" w:rsidR="00D70116" w:rsidRPr="007E7A01" w:rsidRDefault="00D70116" w:rsidP="00D70116">
                  <w:pPr>
                    <w:spacing w:after="0"/>
                    <w:jc w:val="both"/>
                    <w:rPr>
                      <w:rFonts w:ascii="Calibri" w:eastAsia="Times New Roman" w:hAnsi="Calibri" w:cs="Calibri"/>
                      <w:sz w:val="24"/>
                      <w:szCs w:val="24"/>
                      <w:lang w:eastAsia="en-GB"/>
                    </w:rPr>
                  </w:pPr>
                  <w:r w:rsidRPr="007E7A01">
                    <w:rPr>
                      <w:rFonts w:ascii="Calibri" w:eastAsia="Times New Roman" w:hAnsi="Calibri" w:cs="Calibri"/>
                      <w:kern w:val="24"/>
                      <w:sz w:val="24"/>
                      <w:szCs w:val="24"/>
                      <w:lang w:eastAsia="en-GB"/>
                    </w:rPr>
                    <w:t>Fortnightly</w:t>
                  </w:r>
                </w:p>
              </w:tc>
              <w:tc>
                <w:tcPr>
                  <w:tcW w:w="283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27B74B8" w14:textId="77777777" w:rsidR="00D70116" w:rsidRPr="007E7A01" w:rsidRDefault="00D70116" w:rsidP="00D70116">
                  <w:pPr>
                    <w:spacing w:after="0"/>
                    <w:jc w:val="both"/>
                    <w:rPr>
                      <w:rFonts w:ascii="Calibri" w:eastAsia="Times New Roman" w:hAnsi="Calibri" w:cs="Calibri"/>
                      <w:sz w:val="24"/>
                      <w:szCs w:val="24"/>
                      <w:lang w:eastAsia="en-GB"/>
                    </w:rPr>
                  </w:pPr>
                  <w:r w:rsidRPr="007E7A01">
                    <w:rPr>
                      <w:rFonts w:ascii="Calibri" w:eastAsia="Times New Roman" w:hAnsi="Calibri" w:cs="Calibri"/>
                      <w:kern w:val="24"/>
                      <w:sz w:val="24"/>
                      <w:szCs w:val="24"/>
                      <w:lang w:eastAsia="en-GB"/>
                    </w:rPr>
                    <w:t>Monthly</w:t>
                  </w:r>
                </w:p>
              </w:tc>
            </w:tr>
          </w:tbl>
          <w:p w14:paraId="7CC0D79F" w14:textId="77777777" w:rsidR="00D70116" w:rsidRPr="007E7A01" w:rsidRDefault="00D70116" w:rsidP="00D70116">
            <w:pPr>
              <w:shd w:val="clear" w:color="auto" w:fill="FFFFFF"/>
              <w:spacing w:after="300"/>
              <w:jc w:val="both"/>
              <w:rPr>
                <w:rFonts w:ascii="Arial" w:eastAsia="Times New Roman" w:hAnsi="Arial" w:cs="Arial"/>
                <w:color w:val="auto"/>
                <w:lang w:eastAsia="en-GB"/>
              </w:rPr>
            </w:pPr>
          </w:p>
          <w:p w14:paraId="0D1CEE38" w14:textId="77777777" w:rsidR="00D70116" w:rsidRPr="007E7A01" w:rsidRDefault="00D70116" w:rsidP="00D70116">
            <w:pPr>
              <w:shd w:val="clear" w:color="auto" w:fill="FFFFFF"/>
              <w:spacing w:after="300"/>
              <w:jc w:val="both"/>
              <w:rPr>
                <w:rFonts w:ascii="Arial" w:eastAsia="Times New Roman" w:hAnsi="Arial" w:cs="Arial"/>
                <w:color w:val="auto"/>
                <w:lang w:eastAsia="en-GB"/>
              </w:rPr>
            </w:pPr>
          </w:p>
          <w:p w14:paraId="29EB8CC6" w14:textId="77777777" w:rsidR="00D70116" w:rsidRPr="007E7A01" w:rsidRDefault="00D70116" w:rsidP="00D70116">
            <w:pPr>
              <w:shd w:val="clear" w:color="auto" w:fill="FFFFFF"/>
              <w:spacing w:after="300"/>
              <w:jc w:val="both"/>
              <w:rPr>
                <w:rFonts w:ascii="Arial" w:eastAsia="Times New Roman" w:hAnsi="Arial" w:cs="Arial"/>
                <w:color w:val="auto"/>
                <w:lang w:eastAsia="en-GB"/>
              </w:rPr>
            </w:pPr>
          </w:p>
          <w:p w14:paraId="4C8444C5" w14:textId="77777777" w:rsidR="00D70116" w:rsidRPr="007E7A01" w:rsidRDefault="00D70116" w:rsidP="00D70116">
            <w:pPr>
              <w:shd w:val="clear" w:color="auto" w:fill="FFFFFF"/>
              <w:spacing w:after="300"/>
              <w:jc w:val="both"/>
              <w:rPr>
                <w:rFonts w:ascii="Arial" w:eastAsia="Times New Roman" w:hAnsi="Arial" w:cs="Arial"/>
                <w:color w:val="auto"/>
                <w:lang w:eastAsia="en-GB"/>
              </w:rPr>
            </w:pPr>
          </w:p>
          <w:p w14:paraId="2CD75129" w14:textId="48E32453" w:rsidR="00D70116" w:rsidRPr="00BF25AD" w:rsidRDefault="00863187" w:rsidP="00BF25AD">
            <w:pPr>
              <w:pStyle w:val="ListParagraph"/>
              <w:numPr>
                <w:ilvl w:val="0"/>
                <w:numId w:val="23"/>
              </w:numPr>
              <w:shd w:val="clear" w:color="auto" w:fill="FFFFFF"/>
              <w:spacing w:after="300"/>
              <w:ind w:left="0" w:firstLine="9"/>
              <w:jc w:val="both"/>
              <w:rPr>
                <w:rFonts w:ascii="Arial" w:eastAsia="Times New Roman" w:hAnsi="Arial" w:cs="Arial"/>
                <w:b/>
                <w:bCs/>
                <w:color w:val="auto"/>
                <w:lang w:eastAsia="en-GB"/>
              </w:rPr>
            </w:pPr>
            <w:r w:rsidRPr="00BF25AD">
              <w:rPr>
                <w:rFonts w:ascii="Arial" w:eastAsia="Times New Roman" w:hAnsi="Arial" w:cs="Arial"/>
                <w:b/>
                <w:bCs/>
                <w:color w:val="auto"/>
                <w:lang w:eastAsia="en-GB"/>
              </w:rPr>
              <w:t>Supervision Recording</w:t>
            </w:r>
          </w:p>
          <w:p w14:paraId="5B515C72" w14:textId="5476105F" w:rsidR="00D70116" w:rsidRPr="007E7A01" w:rsidRDefault="00D70116" w:rsidP="00D70116">
            <w:pPr>
              <w:shd w:val="clear" w:color="auto" w:fill="FFFFFF"/>
              <w:tabs>
                <w:tab w:val="left" w:pos="7751"/>
              </w:tabs>
              <w:spacing w:before="300" w:after="300"/>
              <w:jc w:val="both"/>
              <w:outlineLvl w:val="1"/>
              <w:rPr>
                <w:rFonts w:ascii="Arial" w:eastAsia="Times New Roman" w:hAnsi="Arial" w:cs="Arial"/>
                <w:color w:val="auto"/>
                <w:lang w:eastAsia="en-GB"/>
              </w:rPr>
            </w:pPr>
            <w:r w:rsidRPr="007E7A01">
              <w:rPr>
                <w:rFonts w:ascii="Arial" w:eastAsia="Times New Roman" w:hAnsi="Arial" w:cs="Arial"/>
                <w:color w:val="auto"/>
                <w:lang w:eastAsia="en-GB"/>
              </w:rPr>
              <w:t>Discussions about children and young people need to be recorded on the child’s record.</w:t>
            </w:r>
            <w:r w:rsidR="00DD17BF">
              <w:rPr>
                <w:rFonts w:ascii="Arial" w:eastAsia="Times New Roman" w:hAnsi="Arial" w:cs="Arial"/>
                <w:color w:val="auto"/>
                <w:lang w:eastAsia="en-GB"/>
              </w:rPr>
              <w:t xml:space="preserve"> </w:t>
            </w:r>
            <w:r w:rsidRPr="007E7A01">
              <w:rPr>
                <w:rFonts w:ascii="Arial" w:eastAsia="Times New Roman" w:hAnsi="Arial" w:cs="Arial"/>
                <w:color w:val="auto"/>
                <w:lang w:eastAsia="en-GB"/>
              </w:rPr>
              <w:t xml:space="preserve">The supervisor is responsible for recording supervision sessions, updating the child’s record and sharing supervision notes with the practitioner.  The practitioner should check the accuracy of the records and raise any discrepancies with their supervisor.   </w:t>
            </w:r>
          </w:p>
          <w:p w14:paraId="5B54775A" w14:textId="2E669B3D" w:rsidR="00D70116" w:rsidRPr="007E7A01" w:rsidRDefault="00D70116" w:rsidP="00D70116">
            <w:pPr>
              <w:shd w:val="clear" w:color="auto" w:fill="FFFFFF"/>
              <w:spacing w:after="300"/>
              <w:jc w:val="both"/>
              <w:rPr>
                <w:rFonts w:ascii="Arial" w:eastAsia="Times New Roman" w:hAnsi="Arial" w:cs="Arial"/>
                <w:color w:val="auto"/>
                <w:lang w:eastAsia="en-GB"/>
              </w:rPr>
            </w:pPr>
            <w:r w:rsidRPr="007E7A01">
              <w:rPr>
                <w:rFonts w:ascii="Arial" w:eastAsia="Times New Roman" w:hAnsi="Arial" w:cs="Arial"/>
                <w:color w:val="auto"/>
                <w:lang w:eastAsia="en-GB"/>
              </w:rPr>
              <w:t>Supervision notes should be completed and shared with the practitioner and added to the child’s record within 5 working days.</w:t>
            </w:r>
            <w:r w:rsidR="00DD17BF">
              <w:rPr>
                <w:rFonts w:ascii="Arial" w:eastAsia="Times New Roman" w:hAnsi="Arial" w:cs="Arial"/>
                <w:color w:val="auto"/>
                <w:lang w:eastAsia="en-GB"/>
              </w:rPr>
              <w:t xml:space="preserve"> </w:t>
            </w:r>
            <w:r w:rsidRPr="007E7A01">
              <w:rPr>
                <w:rFonts w:ascii="Arial" w:eastAsia="Times New Roman" w:hAnsi="Arial" w:cs="Arial"/>
                <w:color w:val="auto"/>
                <w:lang w:eastAsia="en-GB"/>
              </w:rPr>
              <w:t xml:space="preserve">In some situations, it </w:t>
            </w:r>
            <w:r w:rsidR="00DD17BF" w:rsidRPr="007E7A01">
              <w:rPr>
                <w:rFonts w:ascii="Arial" w:eastAsia="Times New Roman" w:hAnsi="Arial" w:cs="Arial"/>
                <w:color w:val="auto"/>
                <w:lang w:eastAsia="en-GB"/>
              </w:rPr>
              <w:t>is</w:t>
            </w:r>
            <w:r w:rsidRPr="007E7A01">
              <w:rPr>
                <w:rFonts w:ascii="Arial" w:eastAsia="Times New Roman" w:hAnsi="Arial" w:cs="Arial"/>
                <w:color w:val="auto"/>
                <w:lang w:eastAsia="en-GB"/>
              </w:rPr>
              <w:t xml:space="preserve"> important to ensure that decisions are recorded on a child’s record sooner than 5 days.</w:t>
            </w:r>
            <w:r w:rsidR="00DD17BF">
              <w:rPr>
                <w:rFonts w:ascii="Arial" w:eastAsia="Times New Roman" w:hAnsi="Arial" w:cs="Arial"/>
                <w:color w:val="auto"/>
                <w:lang w:eastAsia="en-GB"/>
              </w:rPr>
              <w:t xml:space="preserve"> </w:t>
            </w:r>
            <w:r w:rsidRPr="007E7A01">
              <w:rPr>
                <w:rFonts w:ascii="Arial" w:eastAsia="Times New Roman" w:hAnsi="Arial" w:cs="Arial"/>
                <w:color w:val="auto"/>
                <w:lang w:eastAsia="en-GB"/>
              </w:rPr>
              <w:t xml:space="preserve">Managers should use their professional judgement to identify where information needs to be recorded sooner and ensure that this is added to the child’s record.   </w:t>
            </w:r>
          </w:p>
          <w:p w14:paraId="52738DCA" w14:textId="566E0D75" w:rsidR="00D70116" w:rsidRPr="006261CF" w:rsidRDefault="00D70116" w:rsidP="2778BC48">
            <w:pPr>
              <w:shd w:val="clear" w:color="auto" w:fill="FFFFFF" w:themeFill="background1"/>
              <w:spacing w:after="300"/>
              <w:jc w:val="both"/>
              <w:rPr>
                <w:rFonts w:ascii="Arial" w:eastAsia="Times New Roman" w:hAnsi="Arial" w:cs="Arial"/>
                <w:color w:val="auto"/>
                <w:lang w:eastAsia="en-GB"/>
              </w:rPr>
            </w:pPr>
            <w:r w:rsidRPr="2778BC48">
              <w:rPr>
                <w:rFonts w:ascii="Arial" w:eastAsia="Times New Roman" w:hAnsi="Arial" w:cs="Arial"/>
                <w:color w:val="auto"/>
                <w:lang w:eastAsia="en-GB"/>
              </w:rPr>
              <w:t xml:space="preserve">Discussions about learning, development and performance are an important part of supervision.  Confidential information about practitioners could form part of this discussion and so should be stored on the </w:t>
            </w:r>
            <w:r w:rsidR="00DD17BF">
              <w:rPr>
                <w:rFonts w:ascii="Arial" w:eastAsia="Times New Roman" w:hAnsi="Arial" w:cs="Arial"/>
                <w:color w:val="auto"/>
                <w:lang w:eastAsia="en-GB"/>
              </w:rPr>
              <w:t>One</w:t>
            </w:r>
            <w:r w:rsidR="007B41FA">
              <w:rPr>
                <w:rFonts w:ascii="Arial" w:eastAsia="Times New Roman" w:hAnsi="Arial" w:cs="Arial"/>
                <w:color w:val="auto"/>
                <w:lang w:eastAsia="en-GB"/>
              </w:rPr>
              <w:t>D</w:t>
            </w:r>
            <w:r w:rsidRPr="2778BC48">
              <w:rPr>
                <w:rFonts w:ascii="Arial" w:eastAsia="Times New Roman" w:hAnsi="Arial" w:cs="Arial"/>
                <w:color w:val="auto"/>
                <w:lang w:eastAsia="en-GB"/>
              </w:rPr>
              <w:t xml:space="preserve">rive of the manager. Names of personal details of children and their families will not be recorded in </w:t>
            </w:r>
            <w:r w:rsidR="00DD17BF">
              <w:rPr>
                <w:rFonts w:ascii="Arial" w:eastAsia="Times New Roman" w:hAnsi="Arial" w:cs="Arial"/>
                <w:color w:val="auto"/>
                <w:lang w:eastAsia="en-GB"/>
              </w:rPr>
              <w:t>p</w:t>
            </w:r>
            <w:r w:rsidRPr="2778BC48">
              <w:rPr>
                <w:rFonts w:ascii="Arial" w:eastAsia="Times New Roman" w:hAnsi="Arial" w:cs="Arial"/>
                <w:color w:val="auto"/>
                <w:lang w:eastAsia="en-GB"/>
              </w:rPr>
              <w:t xml:space="preserve">rofessional </w:t>
            </w:r>
            <w:r w:rsidR="00DD17BF">
              <w:rPr>
                <w:rFonts w:ascii="Arial" w:eastAsia="Times New Roman" w:hAnsi="Arial" w:cs="Arial"/>
                <w:color w:val="auto"/>
                <w:lang w:eastAsia="en-GB"/>
              </w:rPr>
              <w:t>s</w:t>
            </w:r>
            <w:r w:rsidRPr="2778BC48">
              <w:rPr>
                <w:rFonts w:ascii="Arial" w:eastAsia="Times New Roman" w:hAnsi="Arial" w:cs="Arial"/>
                <w:color w:val="auto"/>
                <w:lang w:eastAsia="en-GB"/>
              </w:rPr>
              <w:t>upervision notes</w:t>
            </w:r>
            <w:r w:rsidR="00DD17BF">
              <w:rPr>
                <w:rFonts w:ascii="Arial" w:eastAsia="Times New Roman" w:hAnsi="Arial" w:cs="Arial"/>
                <w:color w:val="auto"/>
                <w:lang w:eastAsia="en-GB"/>
              </w:rPr>
              <w:t xml:space="preserve">. </w:t>
            </w:r>
            <w:proofErr w:type="gramStart"/>
            <w:r w:rsidR="00DD17BF">
              <w:rPr>
                <w:rFonts w:ascii="Arial" w:eastAsia="Times New Roman" w:hAnsi="Arial" w:cs="Arial"/>
                <w:color w:val="auto"/>
                <w:lang w:eastAsia="en-GB"/>
              </w:rPr>
              <w:t>H</w:t>
            </w:r>
            <w:r w:rsidRPr="2778BC48">
              <w:rPr>
                <w:rFonts w:ascii="Arial" w:eastAsia="Times New Roman" w:hAnsi="Arial" w:cs="Arial"/>
                <w:color w:val="auto"/>
                <w:lang w:eastAsia="en-GB"/>
              </w:rPr>
              <w:t>owever</w:t>
            </w:r>
            <w:proofErr w:type="gramEnd"/>
            <w:r w:rsidRPr="2778BC48">
              <w:rPr>
                <w:rFonts w:ascii="Arial" w:eastAsia="Times New Roman" w:hAnsi="Arial" w:cs="Arial"/>
                <w:color w:val="auto"/>
                <w:lang w:eastAsia="en-GB"/>
              </w:rPr>
              <w:t xml:space="preserve"> ID numbers may be used. Disagreements should be recorded together with proposed activities to resolve or escalate</w:t>
            </w:r>
            <w:r w:rsidR="007B41FA">
              <w:rPr>
                <w:rFonts w:ascii="Arial" w:eastAsia="Times New Roman" w:hAnsi="Arial" w:cs="Arial"/>
                <w:color w:val="auto"/>
                <w:lang w:eastAsia="en-GB"/>
              </w:rPr>
              <w:t xml:space="preserve">  </w:t>
            </w:r>
            <w:r w:rsidRPr="2778BC48">
              <w:rPr>
                <w:rFonts w:ascii="Arial" w:eastAsia="Times New Roman" w:hAnsi="Arial" w:cs="Arial"/>
                <w:color w:val="auto"/>
                <w:lang w:eastAsia="en-GB"/>
              </w:rPr>
              <w:t xml:space="preserve"> as required.</w:t>
            </w:r>
          </w:p>
          <w:p w14:paraId="51DCCFD2" w14:textId="2D3C4A67" w:rsidR="00863187" w:rsidRPr="006261CF" w:rsidRDefault="00846A8D" w:rsidP="006261CF">
            <w:pPr>
              <w:pStyle w:val="ListParagraph"/>
              <w:numPr>
                <w:ilvl w:val="0"/>
                <w:numId w:val="23"/>
              </w:numPr>
              <w:shd w:val="clear" w:color="auto" w:fill="FFFFFF" w:themeFill="background1"/>
              <w:spacing w:after="300"/>
              <w:ind w:left="0" w:firstLine="18"/>
              <w:jc w:val="both"/>
              <w:rPr>
                <w:rFonts w:ascii="Arial" w:eastAsia="Times New Roman" w:hAnsi="Arial" w:cs="Arial"/>
                <w:b/>
                <w:bCs/>
                <w:color w:val="auto"/>
                <w:lang w:eastAsia="en-GB"/>
              </w:rPr>
            </w:pPr>
            <w:r w:rsidRPr="006261CF">
              <w:rPr>
                <w:rFonts w:ascii="Arial" w:eastAsia="Times New Roman" w:hAnsi="Arial" w:cs="Arial"/>
                <w:b/>
                <w:bCs/>
                <w:color w:val="auto"/>
                <w:lang w:eastAsia="en-GB"/>
              </w:rPr>
              <w:t xml:space="preserve"> </w:t>
            </w:r>
            <w:r w:rsidR="00863187" w:rsidRPr="006261CF">
              <w:rPr>
                <w:rFonts w:ascii="Arial" w:eastAsia="Times New Roman" w:hAnsi="Arial" w:cs="Arial"/>
                <w:b/>
                <w:bCs/>
                <w:color w:val="auto"/>
                <w:lang w:eastAsia="en-GB"/>
              </w:rPr>
              <w:t>Personal or Wellbeing Supervision Recording</w:t>
            </w:r>
            <w:r w:rsidR="00BF25AD" w:rsidRPr="006261CF">
              <w:rPr>
                <w:rFonts w:ascii="Arial" w:eastAsia="Times New Roman" w:hAnsi="Arial" w:cs="Arial"/>
                <w:b/>
                <w:bCs/>
                <w:color w:val="auto"/>
                <w:lang w:eastAsia="en-GB"/>
              </w:rPr>
              <w:t>:</w:t>
            </w:r>
          </w:p>
          <w:p w14:paraId="1332F7B0" w14:textId="574FA604" w:rsidR="002650FC" w:rsidRPr="00B26D06" w:rsidRDefault="002650FC" w:rsidP="00B26D06">
            <w:pPr>
              <w:shd w:val="clear" w:color="auto" w:fill="FFFFFF" w:themeFill="background1"/>
              <w:spacing w:after="300"/>
              <w:jc w:val="both"/>
              <w:rPr>
                <w:rFonts w:ascii="Arial" w:eastAsia="Times New Roman" w:hAnsi="Arial" w:cs="Arial"/>
                <w:color w:val="auto"/>
                <w:lang w:eastAsia="en-GB"/>
              </w:rPr>
            </w:pPr>
            <w:r w:rsidRPr="00B26D06">
              <w:rPr>
                <w:rFonts w:ascii="Arial" w:eastAsia="Times New Roman" w:hAnsi="Arial" w:cs="Arial"/>
                <w:color w:val="auto"/>
                <w:lang w:eastAsia="en-GB"/>
              </w:rPr>
              <w:t>The capacity of professionals to remain resilient within their role depends on effective supportive systems being in place to enhance the emotional wellbeing</w:t>
            </w:r>
            <w:r w:rsidR="1AB02241" w:rsidRPr="00B26D06">
              <w:rPr>
                <w:rFonts w:ascii="Arial" w:eastAsia="Times New Roman" w:hAnsi="Arial" w:cs="Arial"/>
                <w:color w:val="auto"/>
                <w:lang w:eastAsia="en-GB"/>
              </w:rPr>
              <w:t xml:space="preserve">, practice skills and confidence </w:t>
            </w:r>
            <w:r w:rsidRPr="00B26D06">
              <w:rPr>
                <w:rFonts w:ascii="Arial" w:eastAsia="Times New Roman" w:hAnsi="Arial" w:cs="Arial"/>
                <w:color w:val="auto"/>
                <w:lang w:eastAsia="en-GB"/>
              </w:rPr>
              <w:t xml:space="preserve">of the practitioner. </w:t>
            </w:r>
          </w:p>
          <w:p w14:paraId="48E7D983" w14:textId="2F62D435" w:rsidR="002650FC" w:rsidRPr="00B26D06" w:rsidRDefault="002650FC" w:rsidP="00B26D06">
            <w:pPr>
              <w:shd w:val="clear" w:color="auto" w:fill="FFFFFF" w:themeFill="background1"/>
              <w:spacing w:after="300"/>
              <w:jc w:val="both"/>
              <w:rPr>
                <w:rFonts w:ascii="Arial" w:eastAsia="Times New Roman" w:hAnsi="Arial" w:cs="Arial"/>
                <w:color w:val="auto"/>
                <w:lang w:eastAsia="en-GB"/>
              </w:rPr>
            </w:pPr>
            <w:r w:rsidRPr="00B26D06">
              <w:rPr>
                <w:rFonts w:ascii="Arial" w:eastAsia="Times New Roman" w:hAnsi="Arial" w:cs="Arial"/>
                <w:color w:val="auto"/>
                <w:lang w:eastAsia="en-GB"/>
              </w:rPr>
              <w:t>Personal supervision should be person</w:t>
            </w:r>
            <w:r w:rsidR="007B41FA">
              <w:rPr>
                <w:rFonts w:ascii="Arial" w:eastAsia="Times New Roman" w:hAnsi="Arial" w:cs="Arial"/>
                <w:color w:val="auto"/>
                <w:lang w:eastAsia="en-GB"/>
              </w:rPr>
              <w:t>-</w:t>
            </w:r>
            <w:proofErr w:type="spellStart"/>
            <w:r w:rsidRPr="00B26D06">
              <w:rPr>
                <w:rFonts w:ascii="Arial" w:eastAsia="Times New Roman" w:hAnsi="Arial" w:cs="Arial"/>
                <w:color w:val="auto"/>
                <w:lang w:eastAsia="en-GB"/>
              </w:rPr>
              <w:t>centred</w:t>
            </w:r>
            <w:proofErr w:type="spellEnd"/>
            <w:r w:rsidRPr="00B26D06">
              <w:rPr>
                <w:rFonts w:ascii="Arial" w:eastAsia="Times New Roman" w:hAnsi="Arial" w:cs="Arial"/>
                <w:color w:val="auto"/>
                <w:lang w:eastAsia="en-GB"/>
              </w:rPr>
              <w:t xml:space="preserve">, an opportunity for supervisee and supervisor to spend time together in a safe space to build a trusting relationship to discuss how things are going in relation to </w:t>
            </w:r>
            <w:r w:rsidR="00AD18C9" w:rsidRPr="00B26D06">
              <w:rPr>
                <w:rFonts w:ascii="Arial" w:eastAsia="Times New Roman" w:hAnsi="Arial" w:cs="Arial"/>
                <w:color w:val="auto"/>
                <w:lang w:eastAsia="en-GB"/>
              </w:rPr>
              <w:t>the</w:t>
            </w:r>
            <w:r w:rsidR="2366F837" w:rsidRPr="00B26D06">
              <w:rPr>
                <w:rFonts w:ascii="Arial" w:eastAsia="Times New Roman" w:hAnsi="Arial" w:cs="Arial"/>
                <w:color w:val="auto"/>
                <w:lang w:eastAsia="en-GB"/>
              </w:rPr>
              <w:t xml:space="preserve"> </w:t>
            </w:r>
            <w:r w:rsidR="00B26D06" w:rsidRPr="00B26D06">
              <w:rPr>
                <w:rFonts w:ascii="Arial" w:eastAsia="Times New Roman" w:hAnsi="Arial" w:cs="Arial"/>
                <w:color w:val="auto"/>
                <w:lang w:eastAsia="en-GB"/>
              </w:rPr>
              <w:t>supervisee</w:t>
            </w:r>
            <w:r w:rsidR="00712190">
              <w:rPr>
                <w:rFonts w:ascii="Arial" w:eastAsia="Times New Roman" w:hAnsi="Arial" w:cs="Arial"/>
                <w:color w:val="auto"/>
                <w:lang w:eastAsia="en-GB"/>
              </w:rPr>
              <w:t>’</w:t>
            </w:r>
            <w:r w:rsidR="00B26D06" w:rsidRPr="00B26D06">
              <w:rPr>
                <w:rFonts w:ascii="Arial" w:eastAsia="Times New Roman" w:hAnsi="Arial" w:cs="Arial"/>
                <w:color w:val="auto"/>
                <w:lang w:eastAsia="en-GB"/>
              </w:rPr>
              <w:t>s personal</w:t>
            </w:r>
            <w:r w:rsidRPr="00B26D06">
              <w:rPr>
                <w:rFonts w:ascii="Arial" w:eastAsia="Times New Roman" w:hAnsi="Arial" w:cs="Arial"/>
                <w:color w:val="auto"/>
                <w:lang w:eastAsia="en-GB"/>
              </w:rPr>
              <w:t xml:space="preserve"> wellbeing (both at work and home), </w:t>
            </w:r>
            <w:r w:rsidR="3634A1BB" w:rsidRPr="00B26D06">
              <w:rPr>
                <w:rFonts w:ascii="Arial" w:eastAsia="Times New Roman" w:hAnsi="Arial" w:cs="Arial"/>
                <w:color w:val="auto"/>
                <w:lang w:eastAsia="en-GB"/>
              </w:rPr>
              <w:t xml:space="preserve">their </w:t>
            </w:r>
            <w:r w:rsidRPr="00B26D06">
              <w:rPr>
                <w:rFonts w:ascii="Arial" w:eastAsia="Times New Roman" w:hAnsi="Arial" w:cs="Arial"/>
                <w:color w:val="auto"/>
                <w:lang w:eastAsia="en-GB"/>
              </w:rPr>
              <w:t xml:space="preserve">personal </w:t>
            </w:r>
            <w:r w:rsidRPr="00B26D06">
              <w:rPr>
                <w:rFonts w:ascii="Arial" w:eastAsia="Times New Roman" w:hAnsi="Arial" w:cs="Arial"/>
                <w:color w:val="auto"/>
                <w:lang w:eastAsia="en-GB"/>
              </w:rPr>
              <w:lastRenderedPageBreak/>
              <w:t xml:space="preserve">development </w:t>
            </w:r>
            <w:r w:rsidR="24965021" w:rsidRPr="00B26D06">
              <w:rPr>
                <w:rFonts w:ascii="Arial" w:eastAsia="Times New Roman" w:hAnsi="Arial" w:cs="Arial"/>
                <w:color w:val="auto"/>
                <w:lang w:eastAsia="en-GB"/>
              </w:rPr>
              <w:t xml:space="preserve">and progress </w:t>
            </w:r>
            <w:r w:rsidRPr="00B26D06">
              <w:rPr>
                <w:rFonts w:ascii="Arial" w:eastAsia="Times New Roman" w:hAnsi="Arial" w:cs="Arial"/>
                <w:color w:val="auto"/>
                <w:lang w:eastAsia="en-GB"/>
              </w:rPr>
              <w:t>and role and responsibilities. The relationship should</w:t>
            </w:r>
            <w:r w:rsidR="099E9F7C" w:rsidRPr="00B26D06">
              <w:rPr>
                <w:rFonts w:ascii="Arial" w:eastAsia="Times New Roman" w:hAnsi="Arial" w:cs="Arial"/>
                <w:color w:val="auto"/>
                <w:lang w:eastAsia="en-GB"/>
              </w:rPr>
              <w:t xml:space="preserve"> </w:t>
            </w:r>
            <w:r w:rsidRPr="00B26D06">
              <w:rPr>
                <w:rFonts w:ascii="Arial" w:eastAsia="Times New Roman" w:hAnsi="Arial" w:cs="Arial"/>
                <w:color w:val="auto"/>
                <w:lang w:eastAsia="en-GB"/>
              </w:rPr>
              <w:t xml:space="preserve">focus on good communication, openness, transparency and flexibility between supervisor and supervisee. </w:t>
            </w:r>
          </w:p>
          <w:p w14:paraId="28CDA594" w14:textId="7D73CFB0" w:rsidR="00BF25AD" w:rsidRDefault="002650FC" w:rsidP="00B26D06">
            <w:pPr>
              <w:shd w:val="clear" w:color="auto" w:fill="FFFFFF"/>
              <w:spacing w:after="300"/>
              <w:jc w:val="both"/>
              <w:rPr>
                <w:rFonts w:ascii="Arial" w:eastAsia="Times New Roman" w:hAnsi="Arial" w:cs="Arial"/>
                <w:color w:val="auto"/>
                <w:lang w:eastAsia="en-GB"/>
              </w:rPr>
            </w:pPr>
            <w:r w:rsidRPr="00B26D06">
              <w:rPr>
                <w:rFonts w:ascii="Arial" w:eastAsia="Times New Roman" w:hAnsi="Arial" w:cs="Arial"/>
                <w:color w:val="auto"/>
                <w:lang w:eastAsia="en-GB"/>
              </w:rPr>
              <w:t>This form of supervision should provide restorative and reflective</w:t>
            </w:r>
            <w:r w:rsidR="00B51579">
              <w:rPr>
                <w:rFonts w:ascii="Arial" w:eastAsia="Times New Roman" w:hAnsi="Arial" w:cs="Arial"/>
                <w:color w:val="auto"/>
                <w:lang w:eastAsia="en-GB"/>
              </w:rPr>
              <w:t>,</w:t>
            </w:r>
            <w:r w:rsidRPr="00B26D06">
              <w:rPr>
                <w:rFonts w:ascii="Arial" w:eastAsia="Times New Roman" w:hAnsi="Arial" w:cs="Arial"/>
                <w:color w:val="auto"/>
                <w:lang w:eastAsia="en-GB"/>
              </w:rPr>
              <w:t xml:space="preserve"> supportive opportunities to address the emotional demands </w:t>
            </w:r>
            <w:proofErr w:type="gramStart"/>
            <w:r w:rsidRPr="00B26D06">
              <w:rPr>
                <w:rFonts w:ascii="Arial" w:eastAsia="Times New Roman" w:hAnsi="Arial" w:cs="Arial"/>
                <w:color w:val="auto"/>
                <w:lang w:eastAsia="en-GB"/>
              </w:rPr>
              <w:t>on</w:t>
            </w:r>
            <w:proofErr w:type="gramEnd"/>
            <w:r w:rsidRPr="00B26D06">
              <w:rPr>
                <w:rFonts w:ascii="Arial" w:eastAsia="Times New Roman" w:hAnsi="Arial" w:cs="Arial"/>
                <w:color w:val="auto"/>
                <w:lang w:eastAsia="en-GB"/>
              </w:rPr>
              <w:t xml:space="preserve"> staff and support them to build resilience levels, reducing stress and burnout. </w:t>
            </w:r>
            <w:r w:rsidR="000F7ED1">
              <w:rPr>
                <w:rFonts w:ascii="Arial" w:eastAsia="Times New Roman" w:hAnsi="Arial" w:cs="Arial"/>
                <w:color w:val="auto"/>
                <w:lang w:eastAsia="en-GB"/>
              </w:rPr>
              <w:t xml:space="preserve">This means that supervision should be a safe place </w:t>
            </w:r>
            <w:r w:rsidR="00D9496E">
              <w:rPr>
                <w:rFonts w:ascii="Arial" w:eastAsia="Times New Roman" w:hAnsi="Arial" w:cs="Arial"/>
                <w:color w:val="auto"/>
                <w:lang w:eastAsia="en-GB"/>
              </w:rPr>
              <w:t xml:space="preserve">for workers </w:t>
            </w:r>
            <w:r w:rsidR="000F7ED1">
              <w:rPr>
                <w:rFonts w:ascii="Arial" w:eastAsia="Times New Roman" w:hAnsi="Arial" w:cs="Arial"/>
                <w:color w:val="auto"/>
                <w:lang w:eastAsia="en-GB"/>
              </w:rPr>
              <w:t>to reflect on</w:t>
            </w:r>
            <w:r w:rsidR="00D9496E">
              <w:rPr>
                <w:rFonts w:ascii="Arial" w:eastAsia="Times New Roman" w:hAnsi="Arial" w:cs="Arial"/>
                <w:color w:val="auto"/>
                <w:lang w:eastAsia="en-GB"/>
              </w:rPr>
              <w:t xml:space="preserve"> their </w:t>
            </w:r>
            <w:r w:rsidR="000F7ED1">
              <w:rPr>
                <w:rFonts w:ascii="Arial" w:eastAsia="Times New Roman" w:hAnsi="Arial" w:cs="Arial"/>
                <w:color w:val="auto"/>
                <w:lang w:eastAsia="en-GB"/>
              </w:rPr>
              <w:t>practice</w:t>
            </w:r>
            <w:r w:rsidR="00D9496E">
              <w:rPr>
                <w:rFonts w:ascii="Arial" w:eastAsia="Times New Roman" w:hAnsi="Arial" w:cs="Arial"/>
                <w:color w:val="auto"/>
                <w:lang w:eastAsia="en-GB"/>
              </w:rPr>
              <w:t xml:space="preserve"> and the impact this has on their feelings and perspectives. It should also help workers to explore their thoughts and experiences in a non-judgmental environment. This will help provide opportunities for professional growth and help strengthen decision making, </w:t>
            </w:r>
          </w:p>
          <w:p w14:paraId="246EB5D4" w14:textId="5AF8AA6E" w:rsidR="008B5D57" w:rsidRPr="00B26D06" w:rsidRDefault="008B5D57" w:rsidP="00B26D06">
            <w:pPr>
              <w:shd w:val="clear" w:color="auto" w:fill="FFFFFF"/>
              <w:spacing w:after="300"/>
              <w:jc w:val="both"/>
              <w:rPr>
                <w:rFonts w:ascii="Arial" w:eastAsia="Times New Roman" w:hAnsi="Arial" w:cs="Arial"/>
                <w:color w:val="auto"/>
                <w:lang w:eastAsia="en-GB"/>
              </w:rPr>
            </w:pPr>
            <w:r w:rsidRPr="008B5D57">
              <w:rPr>
                <w:rFonts w:ascii="Arial" w:eastAsia="Times New Roman" w:hAnsi="Arial" w:cs="Arial"/>
                <w:color w:val="auto"/>
                <w:lang w:val="en-GB" w:eastAsia="en-GB"/>
              </w:rPr>
              <w:t>Sessions should be pre-arranged, regular and take place in a confidential space. They should be prioritised and only moved or cancelled in exceptional circumstances.</w:t>
            </w:r>
          </w:p>
          <w:p w14:paraId="25116696" w14:textId="77777777" w:rsidR="00BF25AD" w:rsidRPr="00BF25AD" w:rsidRDefault="00BF25AD" w:rsidP="00BF25AD">
            <w:pPr>
              <w:pStyle w:val="ListParagraph"/>
              <w:shd w:val="clear" w:color="auto" w:fill="FFFFFF"/>
              <w:spacing w:after="300"/>
              <w:jc w:val="both"/>
              <w:rPr>
                <w:rFonts w:ascii="Arial" w:eastAsia="Times New Roman" w:hAnsi="Arial" w:cs="Arial"/>
                <w:lang w:eastAsia="en-GB"/>
              </w:rPr>
            </w:pPr>
          </w:p>
          <w:p w14:paraId="36134CE9" w14:textId="65079A2C" w:rsidR="00D70116" w:rsidRPr="00BF25AD" w:rsidRDefault="007E7A01" w:rsidP="00BF25AD">
            <w:pPr>
              <w:pStyle w:val="ListParagraph"/>
              <w:numPr>
                <w:ilvl w:val="0"/>
                <w:numId w:val="23"/>
              </w:numPr>
              <w:shd w:val="clear" w:color="auto" w:fill="FFFFFF"/>
              <w:spacing w:before="300" w:after="300"/>
              <w:ind w:left="0" w:firstLine="9"/>
              <w:jc w:val="both"/>
              <w:outlineLvl w:val="2"/>
              <w:rPr>
                <w:rFonts w:ascii="Arial" w:eastAsia="Times New Roman" w:hAnsi="Arial" w:cs="Arial"/>
                <w:b/>
                <w:bCs/>
                <w:color w:val="auto"/>
                <w:lang w:eastAsia="en-GB"/>
              </w:rPr>
            </w:pPr>
            <w:r w:rsidRPr="00BF25AD">
              <w:rPr>
                <w:rFonts w:ascii="Arial" w:eastAsia="Times New Roman" w:hAnsi="Arial" w:cs="Arial"/>
                <w:b/>
                <w:bCs/>
                <w:color w:val="auto"/>
                <w:lang w:eastAsia="en-GB"/>
              </w:rPr>
              <w:t>C</w:t>
            </w:r>
            <w:r w:rsidR="00D70116" w:rsidRPr="00BF25AD">
              <w:rPr>
                <w:rFonts w:ascii="Arial" w:eastAsia="Times New Roman" w:hAnsi="Arial" w:cs="Arial"/>
                <w:b/>
                <w:bCs/>
                <w:color w:val="auto"/>
                <w:lang w:eastAsia="en-GB"/>
              </w:rPr>
              <w:t>onfidentiality and Retention</w:t>
            </w:r>
          </w:p>
          <w:p w14:paraId="1D7A47E9" w14:textId="77777777" w:rsidR="00D70116" w:rsidRPr="007E7A01" w:rsidRDefault="00D70116" w:rsidP="00D70116">
            <w:pPr>
              <w:shd w:val="clear" w:color="auto" w:fill="FFFFFF"/>
              <w:spacing w:after="300"/>
              <w:jc w:val="both"/>
              <w:rPr>
                <w:rFonts w:ascii="Arial" w:eastAsia="Times New Roman" w:hAnsi="Arial" w:cs="Arial"/>
                <w:color w:val="auto"/>
                <w:lang w:eastAsia="en-GB"/>
              </w:rPr>
            </w:pPr>
            <w:r w:rsidRPr="007E7A01">
              <w:rPr>
                <w:rFonts w:ascii="Arial" w:eastAsia="Times New Roman" w:hAnsi="Arial" w:cs="Arial"/>
                <w:color w:val="auto"/>
                <w:lang w:eastAsia="en-GB"/>
              </w:rPr>
              <w:t>There are circumstances where it may be necessary for supervisors to discuss information gained from supervision with senior managers. Supervision records may be released for the purpose of monitoring the quality of supervision or used as documentation in disciplinary or legal proceedings. Supervision records are the property of Children's Services. Where issues of a sensitive nature are contained within a supervision record, the confidentiality of such material should be protected in line with the Data Protection Act (2018).</w:t>
            </w:r>
          </w:p>
          <w:p w14:paraId="5595355E" w14:textId="77777777" w:rsidR="00BF25AD" w:rsidRDefault="00BF25AD" w:rsidP="00D70116">
            <w:pPr>
              <w:autoSpaceDE w:val="0"/>
              <w:autoSpaceDN w:val="0"/>
              <w:adjustRightInd w:val="0"/>
              <w:rPr>
                <w:rFonts w:ascii="Arial" w:eastAsiaTheme="minorHAnsi" w:hAnsi="Arial" w:cs="Arial"/>
                <w:b/>
                <w:bCs/>
                <w:color w:val="auto"/>
                <w14:ligatures w14:val="standardContextual"/>
              </w:rPr>
            </w:pPr>
          </w:p>
          <w:p w14:paraId="5A4CD09B" w14:textId="77777777" w:rsidR="00BF25AD" w:rsidRDefault="00BF25AD" w:rsidP="00D70116">
            <w:pPr>
              <w:autoSpaceDE w:val="0"/>
              <w:autoSpaceDN w:val="0"/>
              <w:adjustRightInd w:val="0"/>
              <w:rPr>
                <w:rFonts w:ascii="Arial" w:eastAsiaTheme="minorHAnsi" w:hAnsi="Arial" w:cs="Arial"/>
                <w:b/>
                <w:bCs/>
                <w:color w:val="auto"/>
                <w14:ligatures w14:val="standardContextual"/>
              </w:rPr>
            </w:pPr>
          </w:p>
          <w:p w14:paraId="6F066FCB"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29ADF875"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24E4673E"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2B005E6B"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64A090CD"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7201DA4E"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21527FE7"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582DC692"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6329E782"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67F1916E"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770BD765"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3F71D7D6"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6AC0F04F"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706739FB"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7DD08791"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1306C37D"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09D816CA"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076D0881"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00F1BC7B"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22BC6129" w14:textId="65B63872" w:rsidR="00BF25AD" w:rsidRPr="00B764D5" w:rsidRDefault="00425E8C" w:rsidP="00B764D5">
            <w:pPr>
              <w:pStyle w:val="ListParagraph"/>
              <w:numPr>
                <w:ilvl w:val="0"/>
                <w:numId w:val="23"/>
              </w:numPr>
              <w:autoSpaceDE w:val="0"/>
              <w:autoSpaceDN w:val="0"/>
              <w:adjustRightInd w:val="0"/>
              <w:ind w:left="0" w:firstLine="0"/>
              <w:rPr>
                <w:rFonts w:ascii="Arial" w:eastAsiaTheme="minorHAnsi" w:hAnsi="Arial" w:cs="Arial"/>
                <w:b/>
                <w:bCs/>
                <w:color w:val="auto"/>
                <w14:ligatures w14:val="standardContextual"/>
              </w:rPr>
            </w:pPr>
            <w:r w:rsidRPr="00B764D5">
              <w:rPr>
                <w:rFonts w:ascii="Arial" w:eastAsiaTheme="minorHAnsi" w:hAnsi="Arial" w:cs="Arial"/>
                <w:b/>
                <w:bCs/>
                <w:color w:val="auto"/>
                <w14:ligatures w14:val="standardContextual"/>
              </w:rPr>
              <w:lastRenderedPageBreak/>
              <w:t>Resources</w:t>
            </w:r>
          </w:p>
          <w:p w14:paraId="38BF1D33" w14:textId="77777777" w:rsidR="009364EA" w:rsidRDefault="009364EA" w:rsidP="009364EA">
            <w:pPr>
              <w:autoSpaceDE w:val="0"/>
              <w:autoSpaceDN w:val="0"/>
              <w:adjustRightInd w:val="0"/>
              <w:jc w:val="center"/>
              <w:rPr>
                <w:rFonts w:ascii="Arial" w:eastAsiaTheme="minorHAnsi" w:hAnsi="Arial" w:cs="Arial"/>
                <w:b/>
                <w:bCs/>
                <w14:ligatures w14:val="standardContextual"/>
              </w:rPr>
            </w:pPr>
          </w:p>
          <w:p w14:paraId="347D03C5" w14:textId="6E1F103E" w:rsidR="008C207D" w:rsidRPr="005541E5" w:rsidRDefault="009364EA" w:rsidP="009364EA">
            <w:pPr>
              <w:autoSpaceDE w:val="0"/>
              <w:autoSpaceDN w:val="0"/>
              <w:adjustRightInd w:val="0"/>
              <w:jc w:val="center"/>
              <w:rPr>
                <w:rFonts w:ascii="Arial" w:eastAsiaTheme="minorHAnsi" w:hAnsi="Arial" w:cs="Arial"/>
                <w:b/>
                <w:bCs/>
                <w:color w:val="auto"/>
                <w:highlight w:val="yellow"/>
                <w14:ligatures w14:val="standardContextual"/>
              </w:rPr>
            </w:pPr>
            <w:r w:rsidRPr="005541E5">
              <w:rPr>
                <w:rFonts w:ascii="Arial" w:eastAsiaTheme="minorHAnsi" w:hAnsi="Arial" w:cs="Arial"/>
                <w:b/>
                <w:bCs/>
                <w:color w:val="auto"/>
                <w14:ligatures w14:val="standardContextual"/>
              </w:rPr>
              <w:t>Children’s Services Supervision Agreement</w:t>
            </w:r>
          </w:p>
          <w:p w14:paraId="1211E59B" w14:textId="77777777" w:rsidR="00425E8C" w:rsidRPr="00425E8C" w:rsidRDefault="00425E8C" w:rsidP="009364EA">
            <w:pPr>
              <w:autoSpaceDE w:val="0"/>
              <w:autoSpaceDN w:val="0"/>
              <w:adjustRightInd w:val="0"/>
              <w:jc w:val="center"/>
              <w:rPr>
                <w:rFonts w:ascii="Arial" w:eastAsiaTheme="minorHAnsi" w:hAnsi="Arial" w:cs="Arial"/>
                <w:b/>
                <w:bCs/>
                <w14:ligatures w14:val="standardContextual"/>
              </w:rPr>
            </w:pPr>
          </w:p>
          <w:tbl>
            <w:tblPr>
              <w:tblStyle w:val="TableGrid"/>
              <w:tblW w:w="0" w:type="auto"/>
              <w:tblLook w:val="04A0" w:firstRow="1" w:lastRow="0" w:firstColumn="1" w:lastColumn="0" w:noHBand="0" w:noVBand="1"/>
            </w:tblPr>
            <w:tblGrid>
              <w:gridCol w:w="5023"/>
              <w:gridCol w:w="5011"/>
            </w:tblGrid>
            <w:tr w:rsidR="009364EA" w14:paraId="3F5DFC12" w14:textId="77777777" w:rsidTr="005541E5">
              <w:tc>
                <w:tcPr>
                  <w:tcW w:w="5035" w:type="dxa"/>
                  <w:tcBorders>
                    <w:top w:val="single" w:sz="18" w:space="0" w:color="auto"/>
                    <w:left w:val="single" w:sz="18" w:space="0" w:color="auto"/>
                  </w:tcBorders>
                  <w:vAlign w:val="center"/>
                </w:tcPr>
                <w:p w14:paraId="33C3A30A" w14:textId="666E3809" w:rsidR="009364EA" w:rsidRPr="001B47D9" w:rsidRDefault="009364EA" w:rsidP="005541E5">
                  <w:pPr>
                    <w:autoSpaceDE w:val="0"/>
                    <w:autoSpaceDN w:val="0"/>
                    <w:adjustRightInd w:val="0"/>
                    <w:jc w:val="right"/>
                    <w:rPr>
                      <w:rFonts w:ascii="Arial" w:eastAsiaTheme="minorHAnsi" w:hAnsi="Arial" w:cs="Arial"/>
                      <w:b/>
                      <w:bCs/>
                      <w:color w:val="auto"/>
                      <w14:ligatures w14:val="standardContextual"/>
                    </w:rPr>
                  </w:pPr>
                  <w:r w:rsidRPr="001B47D9">
                    <w:rPr>
                      <w:rFonts w:ascii="Arial" w:eastAsiaTheme="minorHAnsi" w:hAnsi="Arial" w:cs="Arial"/>
                      <w:b/>
                      <w:bCs/>
                      <w:color w:val="auto"/>
                      <w14:ligatures w14:val="standardContextual"/>
                    </w:rPr>
                    <w:t>Supervisee:</w:t>
                  </w:r>
                </w:p>
              </w:tc>
              <w:tc>
                <w:tcPr>
                  <w:tcW w:w="5035" w:type="dxa"/>
                  <w:tcBorders>
                    <w:top w:val="single" w:sz="18" w:space="0" w:color="auto"/>
                    <w:right w:val="single" w:sz="18" w:space="0" w:color="auto"/>
                  </w:tcBorders>
                </w:tcPr>
                <w:p w14:paraId="7352824F" w14:textId="77777777" w:rsidR="009364EA" w:rsidRPr="001B47D9" w:rsidRDefault="009364EA" w:rsidP="00D70116">
                  <w:pPr>
                    <w:autoSpaceDE w:val="0"/>
                    <w:autoSpaceDN w:val="0"/>
                    <w:adjustRightInd w:val="0"/>
                    <w:rPr>
                      <w:rFonts w:ascii="Arial" w:eastAsiaTheme="minorHAnsi" w:hAnsi="Arial" w:cs="Arial"/>
                      <w:b/>
                      <w:bCs/>
                      <w:color w:val="auto"/>
                      <w14:ligatures w14:val="standardContextual"/>
                    </w:rPr>
                  </w:pPr>
                </w:p>
              </w:tc>
            </w:tr>
            <w:tr w:rsidR="009364EA" w14:paraId="2C0459A3" w14:textId="77777777" w:rsidTr="005541E5">
              <w:tc>
                <w:tcPr>
                  <w:tcW w:w="5035" w:type="dxa"/>
                  <w:tcBorders>
                    <w:left w:val="single" w:sz="18" w:space="0" w:color="auto"/>
                  </w:tcBorders>
                  <w:vAlign w:val="center"/>
                </w:tcPr>
                <w:p w14:paraId="139C239F" w14:textId="29629242" w:rsidR="009364EA" w:rsidRPr="001B47D9" w:rsidRDefault="009364EA" w:rsidP="005541E5">
                  <w:pPr>
                    <w:autoSpaceDE w:val="0"/>
                    <w:autoSpaceDN w:val="0"/>
                    <w:adjustRightInd w:val="0"/>
                    <w:jc w:val="right"/>
                    <w:rPr>
                      <w:rFonts w:ascii="Arial" w:eastAsiaTheme="minorHAnsi" w:hAnsi="Arial" w:cs="Arial"/>
                      <w:b/>
                      <w:bCs/>
                      <w:color w:val="auto"/>
                      <w14:ligatures w14:val="standardContextual"/>
                    </w:rPr>
                  </w:pPr>
                  <w:r w:rsidRPr="001B47D9">
                    <w:rPr>
                      <w:rFonts w:ascii="Arial" w:eastAsiaTheme="minorHAnsi" w:hAnsi="Arial" w:cs="Arial"/>
                      <w:b/>
                      <w:bCs/>
                      <w:color w:val="auto"/>
                      <w14:ligatures w14:val="standardContextual"/>
                    </w:rPr>
                    <w:t>Line Manager/Supervisor:</w:t>
                  </w:r>
                </w:p>
              </w:tc>
              <w:tc>
                <w:tcPr>
                  <w:tcW w:w="5035" w:type="dxa"/>
                  <w:tcBorders>
                    <w:right w:val="single" w:sz="18" w:space="0" w:color="auto"/>
                  </w:tcBorders>
                </w:tcPr>
                <w:p w14:paraId="680F3F82" w14:textId="77777777" w:rsidR="009364EA" w:rsidRPr="001B47D9" w:rsidRDefault="009364EA" w:rsidP="00D70116">
                  <w:pPr>
                    <w:autoSpaceDE w:val="0"/>
                    <w:autoSpaceDN w:val="0"/>
                    <w:adjustRightInd w:val="0"/>
                    <w:rPr>
                      <w:rFonts w:ascii="Arial" w:eastAsiaTheme="minorHAnsi" w:hAnsi="Arial" w:cs="Arial"/>
                      <w:b/>
                      <w:bCs/>
                      <w:color w:val="auto"/>
                      <w14:ligatures w14:val="standardContextual"/>
                    </w:rPr>
                  </w:pPr>
                </w:p>
              </w:tc>
            </w:tr>
            <w:tr w:rsidR="009364EA" w14:paraId="459EF6C6" w14:textId="77777777" w:rsidTr="005541E5">
              <w:tc>
                <w:tcPr>
                  <w:tcW w:w="5035" w:type="dxa"/>
                  <w:tcBorders>
                    <w:left w:val="single" w:sz="18" w:space="0" w:color="auto"/>
                    <w:bottom w:val="single" w:sz="18" w:space="0" w:color="auto"/>
                  </w:tcBorders>
                  <w:vAlign w:val="center"/>
                </w:tcPr>
                <w:p w14:paraId="3DEF7BE9" w14:textId="44C57AED" w:rsidR="009364EA" w:rsidRPr="001B47D9" w:rsidRDefault="009364EA" w:rsidP="005541E5">
                  <w:pPr>
                    <w:autoSpaceDE w:val="0"/>
                    <w:autoSpaceDN w:val="0"/>
                    <w:adjustRightInd w:val="0"/>
                    <w:jc w:val="right"/>
                    <w:rPr>
                      <w:rFonts w:ascii="Arial" w:eastAsiaTheme="minorHAnsi" w:hAnsi="Arial" w:cs="Arial"/>
                      <w:b/>
                      <w:bCs/>
                      <w:color w:val="auto"/>
                      <w14:ligatures w14:val="standardContextual"/>
                    </w:rPr>
                  </w:pPr>
                  <w:r w:rsidRPr="001B47D9">
                    <w:rPr>
                      <w:rFonts w:ascii="Arial" w:eastAsiaTheme="minorHAnsi" w:hAnsi="Arial" w:cs="Arial"/>
                      <w:b/>
                      <w:bCs/>
                      <w:color w:val="auto"/>
                      <w:lang w:val="en-GB"/>
                      <w14:ligatures w14:val="standardContextual"/>
                    </w:rPr>
                    <w:t>Team:</w:t>
                  </w:r>
                </w:p>
              </w:tc>
              <w:tc>
                <w:tcPr>
                  <w:tcW w:w="5035" w:type="dxa"/>
                  <w:tcBorders>
                    <w:bottom w:val="single" w:sz="18" w:space="0" w:color="auto"/>
                    <w:right w:val="single" w:sz="18" w:space="0" w:color="auto"/>
                  </w:tcBorders>
                </w:tcPr>
                <w:p w14:paraId="27716E3E" w14:textId="77777777" w:rsidR="009364EA" w:rsidRPr="001B47D9" w:rsidRDefault="009364EA" w:rsidP="00D70116">
                  <w:pPr>
                    <w:autoSpaceDE w:val="0"/>
                    <w:autoSpaceDN w:val="0"/>
                    <w:adjustRightInd w:val="0"/>
                    <w:rPr>
                      <w:rFonts w:ascii="Arial" w:eastAsiaTheme="minorHAnsi" w:hAnsi="Arial" w:cs="Arial"/>
                      <w:b/>
                      <w:bCs/>
                      <w:color w:val="auto"/>
                      <w14:ligatures w14:val="standardContextual"/>
                    </w:rPr>
                  </w:pPr>
                </w:p>
              </w:tc>
            </w:tr>
            <w:tr w:rsidR="009364EA" w14:paraId="76EF9740" w14:textId="77777777" w:rsidTr="005541E5">
              <w:tc>
                <w:tcPr>
                  <w:tcW w:w="10070" w:type="dxa"/>
                  <w:gridSpan w:val="2"/>
                  <w:tcBorders>
                    <w:top w:val="single" w:sz="18" w:space="0" w:color="auto"/>
                    <w:left w:val="single" w:sz="18" w:space="0" w:color="auto"/>
                    <w:bottom w:val="single" w:sz="18" w:space="0" w:color="auto"/>
                    <w:right w:val="single" w:sz="18" w:space="0" w:color="auto"/>
                  </w:tcBorders>
                </w:tcPr>
                <w:p w14:paraId="7BD324E2" w14:textId="77777777" w:rsidR="009364EA" w:rsidRPr="001B47D9" w:rsidRDefault="009364EA" w:rsidP="00D70116">
                  <w:pPr>
                    <w:autoSpaceDE w:val="0"/>
                    <w:autoSpaceDN w:val="0"/>
                    <w:adjustRightInd w:val="0"/>
                    <w:rPr>
                      <w:rFonts w:ascii="Arial" w:eastAsiaTheme="minorHAnsi" w:hAnsi="Arial" w:cs="Arial"/>
                      <w:b/>
                      <w:bCs/>
                      <w:color w:val="auto"/>
                      <w:u w:val="single"/>
                      <w:lang w:val="en-GB"/>
                      <w14:ligatures w14:val="standardContextual"/>
                    </w:rPr>
                  </w:pPr>
                  <w:r w:rsidRPr="001B47D9">
                    <w:rPr>
                      <w:rFonts w:ascii="Arial" w:eastAsiaTheme="minorHAnsi" w:hAnsi="Arial" w:cs="Arial"/>
                      <w:b/>
                      <w:bCs/>
                      <w:color w:val="auto"/>
                      <w:u w:val="single"/>
                      <w:lang w:val="en-GB"/>
                      <w14:ligatures w14:val="standardContextual"/>
                    </w:rPr>
                    <w:t>General Principles</w:t>
                  </w:r>
                </w:p>
                <w:p w14:paraId="07B4A58E" w14:textId="77777777" w:rsidR="005541E5" w:rsidRPr="001B47D9" w:rsidRDefault="005541E5" w:rsidP="00D70116">
                  <w:pPr>
                    <w:autoSpaceDE w:val="0"/>
                    <w:autoSpaceDN w:val="0"/>
                    <w:adjustRightInd w:val="0"/>
                    <w:rPr>
                      <w:rFonts w:ascii="Arial" w:eastAsiaTheme="minorHAnsi" w:hAnsi="Arial" w:cs="Arial"/>
                      <w:b/>
                      <w:bCs/>
                      <w:color w:val="auto"/>
                      <w:lang w:val="en-GB"/>
                      <w14:ligatures w14:val="standardContextual"/>
                    </w:rPr>
                  </w:pPr>
                </w:p>
                <w:p w14:paraId="42FD6DE5" w14:textId="77777777" w:rsidR="009364EA" w:rsidRPr="001B47D9" w:rsidRDefault="009364EA" w:rsidP="009364EA">
                  <w:pPr>
                    <w:pStyle w:val="ListParagraph"/>
                    <w:numPr>
                      <w:ilvl w:val="0"/>
                      <w:numId w:val="36"/>
                    </w:numPr>
                    <w:autoSpaceDE w:val="0"/>
                    <w:autoSpaceDN w:val="0"/>
                    <w:adjustRightInd w:val="0"/>
                    <w:rPr>
                      <w:rFonts w:ascii="Arial" w:eastAsiaTheme="minorHAnsi" w:hAnsi="Arial" w:cs="Arial"/>
                      <w:color w:val="auto"/>
                      <w:lang w:val="en-GB"/>
                      <w14:ligatures w14:val="standardContextual"/>
                    </w:rPr>
                  </w:pPr>
                  <w:r w:rsidRPr="001B47D9">
                    <w:rPr>
                      <w:rFonts w:ascii="Arial" w:eastAsiaTheme="minorHAnsi" w:hAnsi="Arial" w:cs="Arial"/>
                      <w:color w:val="auto"/>
                      <w:lang w:val="en-GB"/>
                      <w14:ligatures w14:val="standardContextual"/>
                    </w:rPr>
                    <w:t>Supervision can be face to face or as a virtual meeting as agreed between both parties</w:t>
                  </w:r>
                </w:p>
                <w:p w14:paraId="5A73151B" w14:textId="1BC3D635" w:rsidR="009364EA" w:rsidRPr="001B47D9" w:rsidRDefault="009364EA" w:rsidP="009364EA">
                  <w:pPr>
                    <w:pStyle w:val="ListParagraph"/>
                    <w:numPr>
                      <w:ilvl w:val="0"/>
                      <w:numId w:val="36"/>
                    </w:numPr>
                    <w:autoSpaceDE w:val="0"/>
                    <w:autoSpaceDN w:val="0"/>
                    <w:adjustRightInd w:val="0"/>
                    <w:rPr>
                      <w:rFonts w:ascii="Arial" w:eastAsiaTheme="minorHAnsi" w:hAnsi="Arial" w:cs="Arial"/>
                      <w:color w:val="auto"/>
                      <w:lang w:val="en-GB"/>
                      <w14:ligatures w14:val="standardContextual"/>
                    </w:rPr>
                  </w:pPr>
                  <w:r w:rsidRPr="001B47D9">
                    <w:rPr>
                      <w:rFonts w:ascii="Arial" w:eastAsiaTheme="minorHAnsi" w:hAnsi="Arial" w:cs="Arial"/>
                      <w:color w:val="auto"/>
                      <w:lang w:val="en-GB"/>
                      <w14:ligatures w14:val="standardContextual"/>
                    </w:rPr>
                    <w:t>Supervision should take place at least once every calendar month</w:t>
                  </w:r>
                </w:p>
                <w:p w14:paraId="0B2C5AB2" w14:textId="77777777" w:rsidR="009364EA" w:rsidRPr="001B47D9" w:rsidRDefault="009364EA" w:rsidP="009364EA">
                  <w:pPr>
                    <w:pStyle w:val="ListParagraph"/>
                    <w:numPr>
                      <w:ilvl w:val="0"/>
                      <w:numId w:val="36"/>
                    </w:numPr>
                    <w:autoSpaceDE w:val="0"/>
                    <w:autoSpaceDN w:val="0"/>
                    <w:adjustRightInd w:val="0"/>
                    <w:rPr>
                      <w:rFonts w:ascii="Arial" w:eastAsiaTheme="minorHAnsi" w:hAnsi="Arial" w:cs="Arial"/>
                      <w:color w:val="auto"/>
                      <w:lang w:val="en-GB"/>
                      <w14:ligatures w14:val="standardContextual"/>
                    </w:rPr>
                  </w:pPr>
                  <w:r w:rsidRPr="001B47D9">
                    <w:rPr>
                      <w:rFonts w:ascii="Arial" w:eastAsiaTheme="minorHAnsi" w:hAnsi="Arial" w:cs="Arial"/>
                      <w:color w:val="auto"/>
                      <w:lang w:val="en-GB"/>
                      <w14:ligatures w14:val="standardContextual"/>
                    </w:rPr>
                    <w:t>Cancellation or interruption should only occur in the event of an operational or personal emergency. If supervision is cancelled it should be rearranged as soon as possible</w:t>
                  </w:r>
                </w:p>
                <w:p w14:paraId="29CDEF77" w14:textId="3010AF93" w:rsidR="009364EA" w:rsidRPr="001B47D9" w:rsidRDefault="009364EA" w:rsidP="009364EA">
                  <w:pPr>
                    <w:pStyle w:val="ListParagraph"/>
                    <w:numPr>
                      <w:ilvl w:val="0"/>
                      <w:numId w:val="36"/>
                    </w:numPr>
                    <w:autoSpaceDE w:val="0"/>
                    <w:autoSpaceDN w:val="0"/>
                    <w:adjustRightInd w:val="0"/>
                    <w:rPr>
                      <w:rFonts w:ascii="Arial" w:eastAsiaTheme="minorHAnsi" w:hAnsi="Arial" w:cs="Arial"/>
                      <w:color w:val="auto"/>
                      <w:lang w:val="en-GB"/>
                      <w14:ligatures w14:val="standardContextual"/>
                    </w:rPr>
                  </w:pPr>
                  <w:r w:rsidRPr="001B47D9">
                    <w:rPr>
                      <w:rFonts w:ascii="Arial" w:eastAsiaTheme="minorHAnsi" w:hAnsi="Arial" w:cs="Arial"/>
                      <w:color w:val="auto"/>
                      <w:lang w:val="en-GB"/>
                      <w14:ligatures w14:val="standardContextual"/>
                    </w:rPr>
                    <w:t>Supervision should take place in a private confidential space</w:t>
                  </w:r>
                </w:p>
                <w:p w14:paraId="1B4F1BAC" w14:textId="77777777" w:rsidR="009364EA" w:rsidRPr="001B47D9" w:rsidRDefault="009364EA" w:rsidP="009364EA">
                  <w:pPr>
                    <w:pStyle w:val="ListParagraph"/>
                    <w:numPr>
                      <w:ilvl w:val="0"/>
                      <w:numId w:val="36"/>
                    </w:numPr>
                    <w:autoSpaceDE w:val="0"/>
                    <w:autoSpaceDN w:val="0"/>
                    <w:adjustRightInd w:val="0"/>
                    <w:rPr>
                      <w:rFonts w:ascii="Arial" w:eastAsiaTheme="minorHAnsi" w:hAnsi="Arial" w:cs="Arial"/>
                      <w:color w:val="auto"/>
                      <w:lang w:val="en-GB"/>
                      <w14:ligatures w14:val="standardContextual"/>
                    </w:rPr>
                  </w:pPr>
                  <w:r w:rsidRPr="001B47D9">
                    <w:rPr>
                      <w:rFonts w:ascii="Arial" w:eastAsiaTheme="minorHAnsi" w:hAnsi="Arial" w:cs="Arial"/>
                      <w:color w:val="auto"/>
                      <w:lang w:val="en-GB"/>
                      <w14:ligatures w14:val="standardContextual"/>
                    </w:rPr>
                    <w:t>Any disagreements or disputes should be openly discussed between the practitioner and supervisor. If they cannot be resolved, then the supervisor’s line manager, should be asked to assist in resolving the differences between both parties</w:t>
                  </w:r>
                </w:p>
                <w:p w14:paraId="29753786" w14:textId="77777777" w:rsidR="009364EA" w:rsidRPr="001B47D9" w:rsidRDefault="009364EA" w:rsidP="009364EA">
                  <w:pPr>
                    <w:pStyle w:val="ListParagraph"/>
                    <w:numPr>
                      <w:ilvl w:val="0"/>
                      <w:numId w:val="36"/>
                    </w:numPr>
                    <w:autoSpaceDE w:val="0"/>
                    <w:autoSpaceDN w:val="0"/>
                    <w:adjustRightInd w:val="0"/>
                    <w:rPr>
                      <w:rFonts w:ascii="Arial" w:eastAsiaTheme="minorHAnsi" w:hAnsi="Arial" w:cs="Arial"/>
                      <w:color w:val="auto"/>
                      <w:lang w:val="en-GB"/>
                      <w14:ligatures w14:val="standardContextual"/>
                    </w:rPr>
                  </w:pPr>
                  <w:r w:rsidRPr="001B47D9">
                    <w:rPr>
                      <w:rFonts w:ascii="Arial" w:eastAsiaTheme="minorHAnsi" w:hAnsi="Arial" w:cs="Arial"/>
                      <w:color w:val="auto"/>
                      <w:lang w:val="en-GB"/>
                      <w14:ligatures w14:val="standardContextual"/>
                    </w:rPr>
                    <w:t>Previous supervision notes should be brought to each supervision.</w:t>
                  </w:r>
                </w:p>
                <w:p w14:paraId="7E84686F" w14:textId="77777777" w:rsidR="009364EA" w:rsidRPr="001B47D9" w:rsidRDefault="009364EA" w:rsidP="009364EA">
                  <w:pPr>
                    <w:pStyle w:val="ListParagraph"/>
                    <w:numPr>
                      <w:ilvl w:val="0"/>
                      <w:numId w:val="36"/>
                    </w:numPr>
                    <w:autoSpaceDE w:val="0"/>
                    <w:autoSpaceDN w:val="0"/>
                    <w:adjustRightInd w:val="0"/>
                    <w:rPr>
                      <w:rFonts w:ascii="Arial" w:eastAsiaTheme="minorHAnsi" w:hAnsi="Arial" w:cs="Arial"/>
                      <w:b/>
                      <w:bCs/>
                      <w:color w:val="auto"/>
                      <w:lang w:val="en-GB"/>
                      <w14:ligatures w14:val="standardContextual"/>
                    </w:rPr>
                  </w:pPr>
                  <w:r w:rsidRPr="001B47D9">
                    <w:rPr>
                      <w:rFonts w:ascii="Arial" w:eastAsiaTheme="minorHAnsi" w:hAnsi="Arial" w:cs="Arial"/>
                      <w:color w:val="auto"/>
                      <w:lang w:val="en-GB"/>
                      <w14:ligatures w14:val="standardContextual"/>
                    </w:rPr>
                    <w:t>Where supervision records are typed by someone other than supervisor, this needs to be discussed and agreed</w:t>
                  </w:r>
                </w:p>
                <w:p w14:paraId="55F36ED4" w14:textId="10DFD1EB" w:rsidR="005541E5" w:rsidRPr="001B47D9" w:rsidRDefault="005541E5" w:rsidP="005541E5">
                  <w:pPr>
                    <w:pStyle w:val="ListParagraph"/>
                    <w:autoSpaceDE w:val="0"/>
                    <w:autoSpaceDN w:val="0"/>
                    <w:adjustRightInd w:val="0"/>
                    <w:rPr>
                      <w:rFonts w:ascii="Arial" w:eastAsiaTheme="minorHAnsi" w:hAnsi="Arial" w:cs="Arial"/>
                      <w:b/>
                      <w:bCs/>
                      <w:color w:val="auto"/>
                      <w:lang w:val="en-GB"/>
                      <w14:ligatures w14:val="standardContextual"/>
                    </w:rPr>
                  </w:pPr>
                </w:p>
              </w:tc>
            </w:tr>
            <w:tr w:rsidR="005541E5" w14:paraId="3337021C" w14:textId="77777777" w:rsidTr="005541E5">
              <w:tc>
                <w:tcPr>
                  <w:tcW w:w="10070" w:type="dxa"/>
                  <w:gridSpan w:val="2"/>
                  <w:tcBorders>
                    <w:top w:val="single" w:sz="18" w:space="0" w:color="auto"/>
                    <w:left w:val="single" w:sz="18" w:space="0" w:color="auto"/>
                    <w:right w:val="single" w:sz="18" w:space="0" w:color="auto"/>
                  </w:tcBorders>
                </w:tcPr>
                <w:p w14:paraId="0C4E2381" w14:textId="77777777" w:rsidR="005541E5" w:rsidRPr="005541E5" w:rsidRDefault="005541E5" w:rsidP="005541E5">
                  <w:pPr>
                    <w:autoSpaceDE w:val="0"/>
                    <w:autoSpaceDN w:val="0"/>
                    <w:adjustRightInd w:val="0"/>
                    <w:rPr>
                      <w:rFonts w:ascii="Arial" w:eastAsiaTheme="minorHAnsi" w:hAnsi="Arial" w:cs="Arial"/>
                      <w:b/>
                      <w:bCs/>
                      <w:color w:val="auto"/>
                      <w14:ligatures w14:val="standardContextual"/>
                    </w:rPr>
                  </w:pPr>
                  <w:r w:rsidRPr="005541E5">
                    <w:rPr>
                      <w:rFonts w:ascii="Arial" w:eastAsiaTheme="minorHAnsi" w:hAnsi="Arial" w:cs="Arial"/>
                      <w:b/>
                      <w:bCs/>
                      <w:color w:val="auto"/>
                      <w14:ligatures w14:val="standardContextual"/>
                    </w:rPr>
                    <w:t xml:space="preserve">What I would find helpful from you as my supervisor and what I will </w:t>
                  </w:r>
                </w:p>
                <w:p w14:paraId="3808587A" w14:textId="2CB4B9CC" w:rsidR="005541E5" w:rsidRPr="001B47D9" w:rsidRDefault="005541E5" w:rsidP="00D70116">
                  <w:pPr>
                    <w:autoSpaceDE w:val="0"/>
                    <w:autoSpaceDN w:val="0"/>
                    <w:adjustRightInd w:val="0"/>
                    <w:rPr>
                      <w:rFonts w:ascii="Arial" w:eastAsiaTheme="minorHAnsi" w:hAnsi="Arial" w:cs="Arial"/>
                      <w:b/>
                      <w:bCs/>
                      <w:color w:val="auto"/>
                      <w14:ligatures w14:val="standardContextual"/>
                    </w:rPr>
                  </w:pPr>
                  <w:r w:rsidRPr="001B47D9">
                    <w:rPr>
                      <w:rFonts w:ascii="Arial" w:eastAsiaTheme="minorHAnsi" w:hAnsi="Arial" w:cs="Arial"/>
                      <w:b/>
                      <w:bCs/>
                      <w:color w:val="auto"/>
                      <w:lang w:val="en-GB"/>
                      <w14:ligatures w14:val="standardContextual"/>
                    </w:rPr>
                    <w:t>contribute as a practitioner:</w:t>
                  </w:r>
                </w:p>
              </w:tc>
            </w:tr>
            <w:tr w:rsidR="005541E5" w14:paraId="3BCB3550" w14:textId="77777777" w:rsidTr="005541E5">
              <w:tc>
                <w:tcPr>
                  <w:tcW w:w="10070" w:type="dxa"/>
                  <w:gridSpan w:val="2"/>
                  <w:tcBorders>
                    <w:left w:val="single" w:sz="18" w:space="0" w:color="auto"/>
                    <w:right w:val="single" w:sz="18" w:space="0" w:color="auto"/>
                  </w:tcBorders>
                </w:tcPr>
                <w:p w14:paraId="1A15491B"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p w14:paraId="15FCEC5E"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p w14:paraId="45B4952A"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tc>
            </w:tr>
            <w:tr w:rsidR="005541E5" w14:paraId="33CD6537" w14:textId="77777777" w:rsidTr="005541E5">
              <w:tc>
                <w:tcPr>
                  <w:tcW w:w="10070" w:type="dxa"/>
                  <w:gridSpan w:val="2"/>
                  <w:tcBorders>
                    <w:top w:val="single" w:sz="18" w:space="0" w:color="auto"/>
                    <w:left w:val="single" w:sz="18" w:space="0" w:color="auto"/>
                    <w:right w:val="single" w:sz="18" w:space="0" w:color="auto"/>
                  </w:tcBorders>
                </w:tcPr>
                <w:p w14:paraId="2CC24492" w14:textId="1E73E223" w:rsidR="005541E5" w:rsidRPr="001B47D9" w:rsidRDefault="005541E5" w:rsidP="00D70116">
                  <w:pPr>
                    <w:autoSpaceDE w:val="0"/>
                    <w:autoSpaceDN w:val="0"/>
                    <w:adjustRightInd w:val="0"/>
                    <w:rPr>
                      <w:rFonts w:ascii="Arial" w:eastAsiaTheme="minorHAnsi" w:hAnsi="Arial" w:cs="Arial"/>
                      <w:b/>
                      <w:bCs/>
                      <w:color w:val="auto"/>
                      <w14:ligatures w14:val="standardContextual"/>
                    </w:rPr>
                  </w:pPr>
                  <w:r w:rsidRPr="001B47D9">
                    <w:rPr>
                      <w:rFonts w:ascii="Arial" w:eastAsiaTheme="minorHAnsi" w:hAnsi="Arial" w:cs="Arial"/>
                      <w:b/>
                      <w:bCs/>
                      <w:color w:val="auto"/>
                      <w:lang w:val="en-GB"/>
                      <w14:ligatures w14:val="standardContextual"/>
                    </w:rPr>
                    <w:t>What I would find helpful from you as the practitioner and what I will contribute as a supervisor:</w:t>
                  </w:r>
                </w:p>
              </w:tc>
            </w:tr>
            <w:tr w:rsidR="005541E5" w14:paraId="325F2060" w14:textId="77777777" w:rsidTr="005541E5">
              <w:tc>
                <w:tcPr>
                  <w:tcW w:w="10070" w:type="dxa"/>
                  <w:gridSpan w:val="2"/>
                  <w:tcBorders>
                    <w:left w:val="single" w:sz="18" w:space="0" w:color="auto"/>
                    <w:bottom w:val="single" w:sz="18" w:space="0" w:color="auto"/>
                    <w:right w:val="single" w:sz="18" w:space="0" w:color="auto"/>
                  </w:tcBorders>
                </w:tcPr>
                <w:p w14:paraId="17A33F24"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p w14:paraId="203BD4CB"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tc>
            </w:tr>
            <w:tr w:rsidR="005541E5" w14:paraId="07DD7E55" w14:textId="77777777" w:rsidTr="005541E5">
              <w:tc>
                <w:tcPr>
                  <w:tcW w:w="10070" w:type="dxa"/>
                  <w:gridSpan w:val="2"/>
                  <w:tcBorders>
                    <w:top w:val="single" w:sz="18" w:space="0" w:color="auto"/>
                    <w:left w:val="single" w:sz="18" w:space="0" w:color="auto"/>
                    <w:right w:val="single" w:sz="18" w:space="0" w:color="auto"/>
                  </w:tcBorders>
                </w:tcPr>
                <w:p w14:paraId="66EC0736" w14:textId="36E7DF2A" w:rsidR="005541E5" w:rsidRPr="001B47D9" w:rsidRDefault="005541E5" w:rsidP="00D70116">
                  <w:pPr>
                    <w:autoSpaceDE w:val="0"/>
                    <w:autoSpaceDN w:val="0"/>
                    <w:adjustRightInd w:val="0"/>
                    <w:rPr>
                      <w:rFonts w:ascii="Arial" w:eastAsiaTheme="minorHAnsi" w:hAnsi="Arial" w:cs="Arial"/>
                      <w:b/>
                      <w:bCs/>
                      <w:color w:val="auto"/>
                      <w14:ligatures w14:val="standardContextual"/>
                    </w:rPr>
                  </w:pPr>
                  <w:r w:rsidRPr="001B47D9">
                    <w:rPr>
                      <w:rFonts w:ascii="Arial" w:eastAsiaTheme="minorHAnsi" w:hAnsi="Arial" w:cs="Arial"/>
                      <w:b/>
                      <w:bCs/>
                      <w:color w:val="auto"/>
                      <w:lang w:val="en-GB"/>
                      <w14:ligatures w14:val="standardContextual"/>
                    </w:rPr>
                    <w:t>Anything either the practitioner or supervisor should try to avoid:</w:t>
                  </w:r>
                </w:p>
              </w:tc>
            </w:tr>
            <w:tr w:rsidR="005541E5" w14:paraId="529E2F3D" w14:textId="77777777" w:rsidTr="005541E5">
              <w:tc>
                <w:tcPr>
                  <w:tcW w:w="10070" w:type="dxa"/>
                  <w:gridSpan w:val="2"/>
                  <w:tcBorders>
                    <w:left w:val="single" w:sz="18" w:space="0" w:color="auto"/>
                    <w:bottom w:val="single" w:sz="18" w:space="0" w:color="auto"/>
                    <w:right w:val="single" w:sz="18" w:space="0" w:color="auto"/>
                  </w:tcBorders>
                </w:tcPr>
                <w:p w14:paraId="39278367"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p w14:paraId="6FACC8BF"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tc>
            </w:tr>
            <w:tr w:rsidR="005541E5" w14:paraId="398ABDD0" w14:textId="77777777" w:rsidTr="005541E5">
              <w:tc>
                <w:tcPr>
                  <w:tcW w:w="5035" w:type="dxa"/>
                  <w:tcBorders>
                    <w:top w:val="single" w:sz="18" w:space="0" w:color="auto"/>
                    <w:left w:val="single" w:sz="18" w:space="0" w:color="auto"/>
                  </w:tcBorders>
                  <w:vAlign w:val="center"/>
                </w:tcPr>
                <w:p w14:paraId="5D529B6E" w14:textId="22E17C6E" w:rsidR="005541E5" w:rsidRPr="001B47D9" w:rsidRDefault="005541E5" w:rsidP="005541E5">
                  <w:pPr>
                    <w:autoSpaceDE w:val="0"/>
                    <w:autoSpaceDN w:val="0"/>
                    <w:adjustRightInd w:val="0"/>
                    <w:jc w:val="right"/>
                    <w:rPr>
                      <w:rFonts w:ascii="Arial" w:eastAsiaTheme="minorHAnsi" w:hAnsi="Arial" w:cs="Arial"/>
                      <w:b/>
                      <w:bCs/>
                      <w:color w:val="auto"/>
                      <w14:ligatures w14:val="standardContextual"/>
                    </w:rPr>
                  </w:pPr>
                  <w:r w:rsidRPr="001B47D9">
                    <w:rPr>
                      <w:rFonts w:ascii="Arial" w:eastAsiaTheme="minorHAnsi" w:hAnsi="Arial" w:cs="Arial"/>
                      <w:b/>
                      <w:bCs/>
                      <w:color w:val="auto"/>
                      <w:lang w:val="en-GB"/>
                      <w14:ligatures w14:val="standardContextual"/>
                    </w:rPr>
                    <w:t>Signature of practitioner:</w:t>
                  </w:r>
                </w:p>
              </w:tc>
              <w:tc>
                <w:tcPr>
                  <w:tcW w:w="5035" w:type="dxa"/>
                  <w:tcBorders>
                    <w:top w:val="single" w:sz="18" w:space="0" w:color="auto"/>
                    <w:right w:val="single" w:sz="18" w:space="0" w:color="auto"/>
                  </w:tcBorders>
                </w:tcPr>
                <w:p w14:paraId="6C583F08"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p w14:paraId="4521B788"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tc>
            </w:tr>
            <w:tr w:rsidR="005541E5" w14:paraId="6EC756E0" w14:textId="77777777" w:rsidTr="005541E5">
              <w:tc>
                <w:tcPr>
                  <w:tcW w:w="5035" w:type="dxa"/>
                  <w:tcBorders>
                    <w:left w:val="single" w:sz="18" w:space="0" w:color="auto"/>
                  </w:tcBorders>
                  <w:vAlign w:val="center"/>
                </w:tcPr>
                <w:p w14:paraId="4B4CA74F" w14:textId="72793E59" w:rsidR="005541E5" w:rsidRPr="001B47D9" w:rsidRDefault="005541E5" w:rsidP="005541E5">
                  <w:pPr>
                    <w:autoSpaceDE w:val="0"/>
                    <w:autoSpaceDN w:val="0"/>
                    <w:adjustRightInd w:val="0"/>
                    <w:jc w:val="right"/>
                    <w:rPr>
                      <w:rFonts w:ascii="Arial" w:eastAsiaTheme="minorHAnsi" w:hAnsi="Arial" w:cs="Arial"/>
                      <w:b/>
                      <w:bCs/>
                      <w:color w:val="auto"/>
                      <w14:ligatures w14:val="standardContextual"/>
                    </w:rPr>
                  </w:pPr>
                  <w:r w:rsidRPr="001B47D9">
                    <w:rPr>
                      <w:rFonts w:ascii="Arial" w:eastAsiaTheme="minorHAnsi" w:hAnsi="Arial" w:cs="Arial"/>
                      <w:b/>
                      <w:bCs/>
                      <w:color w:val="auto"/>
                      <w:lang w:val="en-GB"/>
                      <w14:ligatures w14:val="standardContextual"/>
                    </w:rPr>
                    <w:t>Signature of Line Supervisor:</w:t>
                  </w:r>
                </w:p>
              </w:tc>
              <w:tc>
                <w:tcPr>
                  <w:tcW w:w="5035" w:type="dxa"/>
                  <w:tcBorders>
                    <w:right w:val="single" w:sz="18" w:space="0" w:color="auto"/>
                  </w:tcBorders>
                </w:tcPr>
                <w:p w14:paraId="3FEEEC14"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p w14:paraId="56BB6966"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tc>
            </w:tr>
            <w:tr w:rsidR="005541E5" w14:paraId="3883BCDB" w14:textId="77777777" w:rsidTr="005541E5">
              <w:tc>
                <w:tcPr>
                  <w:tcW w:w="5035" w:type="dxa"/>
                  <w:tcBorders>
                    <w:left w:val="single" w:sz="18" w:space="0" w:color="auto"/>
                  </w:tcBorders>
                  <w:vAlign w:val="center"/>
                </w:tcPr>
                <w:p w14:paraId="0ACD8F2B" w14:textId="4B51DD3B" w:rsidR="005541E5" w:rsidRPr="001B47D9" w:rsidRDefault="005541E5" w:rsidP="005541E5">
                  <w:pPr>
                    <w:autoSpaceDE w:val="0"/>
                    <w:autoSpaceDN w:val="0"/>
                    <w:adjustRightInd w:val="0"/>
                    <w:jc w:val="right"/>
                    <w:rPr>
                      <w:rFonts w:ascii="Arial" w:eastAsiaTheme="minorHAnsi" w:hAnsi="Arial" w:cs="Arial"/>
                      <w:b/>
                      <w:bCs/>
                      <w:color w:val="auto"/>
                      <w14:ligatures w14:val="standardContextual"/>
                    </w:rPr>
                  </w:pPr>
                  <w:r w:rsidRPr="001B47D9">
                    <w:rPr>
                      <w:rFonts w:ascii="Arial" w:eastAsiaTheme="minorHAnsi" w:hAnsi="Arial" w:cs="Arial"/>
                      <w:b/>
                      <w:bCs/>
                      <w:color w:val="auto"/>
                      <w:lang w:val="en-GB"/>
                      <w14:ligatures w14:val="standardContextual"/>
                    </w:rPr>
                    <w:t>Date agreement completed:</w:t>
                  </w:r>
                </w:p>
              </w:tc>
              <w:tc>
                <w:tcPr>
                  <w:tcW w:w="5035" w:type="dxa"/>
                  <w:tcBorders>
                    <w:right w:val="single" w:sz="18" w:space="0" w:color="auto"/>
                  </w:tcBorders>
                </w:tcPr>
                <w:p w14:paraId="75F2D1EF"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p w14:paraId="0AFA1EFE"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tc>
            </w:tr>
            <w:tr w:rsidR="005541E5" w14:paraId="1E45C10D" w14:textId="77777777" w:rsidTr="005541E5">
              <w:tc>
                <w:tcPr>
                  <w:tcW w:w="5035" w:type="dxa"/>
                  <w:tcBorders>
                    <w:left w:val="single" w:sz="18" w:space="0" w:color="auto"/>
                    <w:bottom w:val="single" w:sz="18" w:space="0" w:color="auto"/>
                  </w:tcBorders>
                  <w:vAlign w:val="center"/>
                </w:tcPr>
                <w:p w14:paraId="7FA1700D" w14:textId="25D7151B" w:rsidR="005541E5" w:rsidRPr="001B47D9" w:rsidRDefault="005541E5" w:rsidP="005541E5">
                  <w:pPr>
                    <w:autoSpaceDE w:val="0"/>
                    <w:autoSpaceDN w:val="0"/>
                    <w:adjustRightInd w:val="0"/>
                    <w:jc w:val="right"/>
                    <w:rPr>
                      <w:rFonts w:ascii="Arial" w:eastAsiaTheme="minorHAnsi" w:hAnsi="Arial" w:cs="Arial"/>
                      <w:b/>
                      <w:bCs/>
                      <w:color w:val="auto"/>
                      <w14:ligatures w14:val="standardContextual"/>
                    </w:rPr>
                  </w:pPr>
                  <w:r w:rsidRPr="001B47D9">
                    <w:rPr>
                      <w:rFonts w:ascii="Arial" w:eastAsiaTheme="minorHAnsi" w:hAnsi="Arial" w:cs="Arial"/>
                      <w:b/>
                      <w:bCs/>
                      <w:color w:val="auto"/>
                      <w:lang w:val="en-GB"/>
                      <w14:ligatures w14:val="standardContextual"/>
                    </w:rPr>
                    <w:t>Review date (to be reviewed annually):</w:t>
                  </w:r>
                </w:p>
              </w:tc>
              <w:tc>
                <w:tcPr>
                  <w:tcW w:w="5035" w:type="dxa"/>
                  <w:tcBorders>
                    <w:bottom w:val="single" w:sz="18" w:space="0" w:color="auto"/>
                    <w:right w:val="single" w:sz="18" w:space="0" w:color="auto"/>
                  </w:tcBorders>
                </w:tcPr>
                <w:p w14:paraId="0747A0F3"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p w14:paraId="6F54AB8A" w14:textId="77777777" w:rsidR="005541E5" w:rsidRPr="001B47D9" w:rsidRDefault="005541E5" w:rsidP="00D70116">
                  <w:pPr>
                    <w:autoSpaceDE w:val="0"/>
                    <w:autoSpaceDN w:val="0"/>
                    <w:adjustRightInd w:val="0"/>
                    <w:rPr>
                      <w:rFonts w:ascii="Arial" w:eastAsiaTheme="minorHAnsi" w:hAnsi="Arial" w:cs="Arial"/>
                      <w:b/>
                      <w:bCs/>
                      <w:color w:val="auto"/>
                      <w14:ligatures w14:val="standardContextual"/>
                    </w:rPr>
                  </w:pPr>
                </w:p>
              </w:tc>
            </w:tr>
          </w:tbl>
          <w:p w14:paraId="34A3C313" w14:textId="77777777" w:rsidR="009364EA" w:rsidRDefault="009364EA" w:rsidP="00D70116">
            <w:pPr>
              <w:autoSpaceDE w:val="0"/>
              <w:autoSpaceDN w:val="0"/>
              <w:adjustRightInd w:val="0"/>
              <w:rPr>
                <w:rFonts w:ascii="Arial" w:eastAsiaTheme="minorHAnsi" w:hAnsi="Arial" w:cs="Arial"/>
                <w:b/>
                <w:bCs/>
                <w:color w:val="auto"/>
                <w14:ligatures w14:val="standardContextual"/>
              </w:rPr>
            </w:pPr>
          </w:p>
          <w:p w14:paraId="3F35E094" w14:textId="3F462012" w:rsidR="005541E5" w:rsidRDefault="005541E5" w:rsidP="005541E5">
            <w:pPr>
              <w:autoSpaceDE w:val="0"/>
              <w:autoSpaceDN w:val="0"/>
              <w:adjustRightInd w:val="0"/>
              <w:jc w:val="center"/>
              <w:rPr>
                <w:rFonts w:ascii="Arial" w:eastAsiaTheme="minorHAnsi" w:hAnsi="Arial" w:cs="Arial"/>
                <w:b/>
                <w:bCs/>
                <w:color w:val="auto"/>
                <w:lang w:val="en-GB"/>
                <w14:ligatures w14:val="standardContextual"/>
              </w:rPr>
            </w:pPr>
            <w:r w:rsidRPr="005541E5">
              <w:rPr>
                <w:rFonts w:ascii="Arial" w:eastAsiaTheme="minorHAnsi" w:hAnsi="Arial" w:cs="Arial"/>
                <w:b/>
                <w:bCs/>
                <w:color w:val="auto"/>
                <w:lang w:val="en-GB"/>
                <w14:ligatures w14:val="standardContextual"/>
              </w:rPr>
              <w:t>Direct Observation of Practice Record</w:t>
            </w:r>
          </w:p>
          <w:p w14:paraId="4930B4B5" w14:textId="77777777" w:rsidR="005541E5" w:rsidRDefault="005541E5" w:rsidP="005541E5">
            <w:pPr>
              <w:autoSpaceDE w:val="0"/>
              <w:autoSpaceDN w:val="0"/>
              <w:adjustRightInd w:val="0"/>
              <w:jc w:val="center"/>
              <w:rPr>
                <w:rFonts w:ascii="Arial" w:eastAsiaTheme="minorHAnsi" w:hAnsi="Arial" w:cs="Arial"/>
                <w:b/>
                <w:bCs/>
                <w:color w:val="auto"/>
                <w14:ligatures w14:val="standardContextual"/>
              </w:rPr>
            </w:pPr>
          </w:p>
          <w:tbl>
            <w:tblPr>
              <w:tblStyle w:val="TableGrid"/>
              <w:tblW w:w="0" w:type="auto"/>
              <w:tblLook w:val="04A0" w:firstRow="1" w:lastRow="0" w:firstColumn="1" w:lastColumn="0" w:noHBand="0" w:noVBand="1"/>
            </w:tblPr>
            <w:tblGrid>
              <w:gridCol w:w="5020"/>
              <w:gridCol w:w="5014"/>
            </w:tblGrid>
            <w:tr w:rsidR="001B47D9" w:rsidRPr="001B47D9" w14:paraId="34FDB6A7" w14:textId="77777777" w:rsidTr="001B47D9">
              <w:tc>
                <w:tcPr>
                  <w:tcW w:w="5035" w:type="dxa"/>
                  <w:tcBorders>
                    <w:top w:val="single" w:sz="18" w:space="0" w:color="auto"/>
                    <w:left w:val="single" w:sz="18" w:space="0" w:color="auto"/>
                  </w:tcBorders>
                </w:tcPr>
                <w:p w14:paraId="633C0FF1" w14:textId="0FA53D43" w:rsidR="005541E5" w:rsidRPr="001B47D9" w:rsidRDefault="005541E5" w:rsidP="001B47D9">
                  <w:pPr>
                    <w:autoSpaceDE w:val="0"/>
                    <w:autoSpaceDN w:val="0"/>
                    <w:adjustRightInd w:val="0"/>
                    <w:jc w:val="right"/>
                    <w:rPr>
                      <w:rFonts w:ascii="Arial" w:eastAsiaTheme="minorHAnsi" w:hAnsi="Arial" w:cs="Arial"/>
                      <w:b/>
                      <w:bCs/>
                      <w:color w:val="auto"/>
                      <w14:ligatures w14:val="standardContextual"/>
                    </w:rPr>
                  </w:pPr>
                  <w:r w:rsidRPr="001B47D9">
                    <w:rPr>
                      <w:rFonts w:ascii="Arial" w:eastAsiaTheme="minorHAnsi" w:hAnsi="Arial" w:cs="Arial"/>
                      <w:b/>
                      <w:bCs/>
                      <w:color w:val="auto"/>
                      <w:lang w:val="en-GB"/>
                      <w14:ligatures w14:val="standardContextual"/>
                    </w:rPr>
                    <w:t>Name of Practitioner:</w:t>
                  </w:r>
                </w:p>
              </w:tc>
              <w:tc>
                <w:tcPr>
                  <w:tcW w:w="5035" w:type="dxa"/>
                  <w:tcBorders>
                    <w:top w:val="single" w:sz="18" w:space="0" w:color="auto"/>
                    <w:right w:val="single" w:sz="18" w:space="0" w:color="auto"/>
                  </w:tcBorders>
                </w:tcPr>
                <w:p w14:paraId="123C7914" w14:textId="77777777" w:rsidR="005541E5" w:rsidRPr="001B47D9" w:rsidRDefault="005541E5" w:rsidP="005541E5">
                  <w:pPr>
                    <w:autoSpaceDE w:val="0"/>
                    <w:autoSpaceDN w:val="0"/>
                    <w:adjustRightInd w:val="0"/>
                    <w:rPr>
                      <w:rFonts w:ascii="Arial" w:eastAsiaTheme="minorHAnsi" w:hAnsi="Arial" w:cs="Arial"/>
                      <w:b/>
                      <w:bCs/>
                      <w:color w:val="auto"/>
                      <w14:ligatures w14:val="standardContextual"/>
                    </w:rPr>
                  </w:pPr>
                </w:p>
              </w:tc>
            </w:tr>
            <w:tr w:rsidR="001B47D9" w:rsidRPr="001B47D9" w14:paraId="441A4AA9" w14:textId="77777777" w:rsidTr="001B47D9">
              <w:tc>
                <w:tcPr>
                  <w:tcW w:w="5035" w:type="dxa"/>
                  <w:tcBorders>
                    <w:left w:val="single" w:sz="18" w:space="0" w:color="auto"/>
                  </w:tcBorders>
                </w:tcPr>
                <w:p w14:paraId="0454FBF7" w14:textId="01E47754" w:rsidR="005541E5" w:rsidRPr="001B47D9" w:rsidRDefault="005541E5" w:rsidP="001B47D9">
                  <w:pPr>
                    <w:autoSpaceDE w:val="0"/>
                    <w:autoSpaceDN w:val="0"/>
                    <w:adjustRightInd w:val="0"/>
                    <w:jc w:val="right"/>
                    <w:rPr>
                      <w:rFonts w:ascii="Arial" w:eastAsiaTheme="minorHAnsi" w:hAnsi="Arial" w:cs="Arial"/>
                      <w:b/>
                      <w:bCs/>
                      <w:color w:val="auto"/>
                      <w14:ligatures w14:val="standardContextual"/>
                    </w:rPr>
                  </w:pPr>
                  <w:r w:rsidRPr="001B47D9">
                    <w:rPr>
                      <w:rFonts w:ascii="Arial" w:eastAsiaTheme="minorHAnsi" w:hAnsi="Arial" w:cs="Arial"/>
                      <w:b/>
                      <w:bCs/>
                      <w:color w:val="auto"/>
                      <w:lang w:val="en-GB"/>
                      <w14:ligatures w14:val="standardContextual"/>
                    </w:rPr>
                    <w:t>Name of Observer:</w:t>
                  </w:r>
                </w:p>
              </w:tc>
              <w:tc>
                <w:tcPr>
                  <w:tcW w:w="5035" w:type="dxa"/>
                  <w:tcBorders>
                    <w:right w:val="single" w:sz="18" w:space="0" w:color="auto"/>
                  </w:tcBorders>
                </w:tcPr>
                <w:p w14:paraId="4B52D74C" w14:textId="77777777" w:rsidR="005541E5" w:rsidRPr="001B47D9" w:rsidRDefault="005541E5" w:rsidP="005541E5">
                  <w:pPr>
                    <w:autoSpaceDE w:val="0"/>
                    <w:autoSpaceDN w:val="0"/>
                    <w:adjustRightInd w:val="0"/>
                    <w:rPr>
                      <w:rFonts w:ascii="Arial" w:eastAsiaTheme="minorHAnsi" w:hAnsi="Arial" w:cs="Arial"/>
                      <w:b/>
                      <w:bCs/>
                      <w:color w:val="auto"/>
                      <w14:ligatures w14:val="standardContextual"/>
                    </w:rPr>
                  </w:pPr>
                </w:p>
              </w:tc>
            </w:tr>
            <w:tr w:rsidR="001B47D9" w:rsidRPr="001B47D9" w14:paraId="2BBA288A" w14:textId="77777777" w:rsidTr="001B47D9">
              <w:tc>
                <w:tcPr>
                  <w:tcW w:w="5035" w:type="dxa"/>
                  <w:tcBorders>
                    <w:left w:val="single" w:sz="18" w:space="0" w:color="auto"/>
                    <w:bottom w:val="single" w:sz="18" w:space="0" w:color="auto"/>
                  </w:tcBorders>
                </w:tcPr>
                <w:p w14:paraId="3FAF1D3F" w14:textId="5D82F9CE" w:rsidR="005541E5" w:rsidRPr="001B47D9" w:rsidRDefault="005541E5" w:rsidP="001B47D9">
                  <w:pPr>
                    <w:autoSpaceDE w:val="0"/>
                    <w:autoSpaceDN w:val="0"/>
                    <w:adjustRightInd w:val="0"/>
                    <w:jc w:val="right"/>
                    <w:rPr>
                      <w:rFonts w:ascii="Arial" w:eastAsiaTheme="minorHAnsi" w:hAnsi="Arial" w:cs="Arial"/>
                      <w:b/>
                      <w:bCs/>
                      <w:color w:val="auto"/>
                      <w14:ligatures w14:val="standardContextual"/>
                    </w:rPr>
                  </w:pPr>
                  <w:r w:rsidRPr="001B47D9">
                    <w:rPr>
                      <w:rFonts w:ascii="Arial" w:eastAsiaTheme="minorHAnsi" w:hAnsi="Arial" w:cs="Arial"/>
                      <w:b/>
                      <w:bCs/>
                      <w:color w:val="auto"/>
                      <w:lang w:val="en-GB"/>
                      <w14:ligatures w14:val="standardContextual"/>
                    </w:rPr>
                    <w:t>LCS Number:</w:t>
                  </w:r>
                </w:p>
              </w:tc>
              <w:tc>
                <w:tcPr>
                  <w:tcW w:w="5035" w:type="dxa"/>
                  <w:tcBorders>
                    <w:bottom w:val="single" w:sz="18" w:space="0" w:color="auto"/>
                    <w:right w:val="single" w:sz="18" w:space="0" w:color="auto"/>
                  </w:tcBorders>
                </w:tcPr>
                <w:p w14:paraId="3C01CA49" w14:textId="77777777" w:rsidR="005541E5" w:rsidRPr="001B47D9" w:rsidRDefault="005541E5" w:rsidP="005541E5">
                  <w:pPr>
                    <w:autoSpaceDE w:val="0"/>
                    <w:autoSpaceDN w:val="0"/>
                    <w:adjustRightInd w:val="0"/>
                    <w:rPr>
                      <w:rFonts w:ascii="Arial" w:eastAsiaTheme="minorHAnsi" w:hAnsi="Arial" w:cs="Arial"/>
                      <w:b/>
                      <w:bCs/>
                      <w:color w:val="auto"/>
                      <w14:ligatures w14:val="standardContextual"/>
                    </w:rPr>
                  </w:pPr>
                </w:p>
              </w:tc>
            </w:tr>
            <w:tr w:rsidR="001B47D9" w:rsidRPr="001B47D9" w14:paraId="5B17FF0E" w14:textId="77777777" w:rsidTr="001B47D9">
              <w:tc>
                <w:tcPr>
                  <w:tcW w:w="10070" w:type="dxa"/>
                  <w:gridSpan w:val="2"/>
                  <w:tcBorders>
                    <w:top w:val="single" w:sz="18" w:space="0" w:color="auto"/>
                    <w:left w:val="single" w:sz="18" w:space="0" w:color="auto"/>
                    <w:right w:val="single" w:sz="18" w:space="0" w:color="auto"/>
                  </w:tcBorders>
                </w:tcPr>
                <w:p w14:paraId="0A5E34B0" w14:textId="3F936466" w:rsidR="005541E5" w:rsidRPr="001B47D9" w:rsidRDefault="005541E5" w:rsidP="005541E5">
                  <w:pPr>
                    <w:autoSpaceDE w:val="0"/>
                    <w:autoSpaceDN w:val="0"/>
                    <w:adjustRightInd w:val="0"/>
                    <w:rPr>
                      <w:rFonts w:ascii="Arial" w:eastAsiaTheme="minorHAnsi" w:hAnsi="Arial" w:cs="Arial"/>
                      <w:b/>
                      <w:bCs/>
                      <w:color w:val="auto"/>
                      <w14:ligatures w14:val="standardContextual"/>
                    </w:rPr>
                  </w:pPr>
                  <w:r w:rsidRPr="001B47D9">
                    <w:rPr>
                      <w:rFonts w:ascii="Arial" w:eastAsiaTheme="minorHAnsi" w:hAnsi="Arial" w:cs="Arial"/>
                      <w:b/>
                      <w:bCs/>
                      <w:color w:val="auto"/>
                      <w:lang w:val="en-GB"/>
                      <w14:ligatures w14:val="standardContextual"/>
                    </w:rPr>
                    <w:t>Date, venue and nature of observation:</w:t>
                  </w:r>
                </w:p>
              </w:tc>
            </w:tr>
            <w:tr w:rsidR="001B47D9" w:rsidRPr="001B47D9" w14:paraId="0BB5D55B" w14:textId="77777777" w:rsidTr="001B47D9">
              <w:tc>
                <w:tcPr>
                  <w:tcW w:w="10070" w:type="dxa"/>
                  <w:gridSpan w:val="2"/>
                  <w:tcBorders>
                    <w:left w:val="single" w:sz="18" w:space="0" w:color="auto"/>
                    <w:bottom w:val="single" w:sz="18" w:space="0" w:color="auto"/>
                    <w:right w:val="single" w:sz="18" w:space="0" w:color="auto"/>
                  </w:tcBorders>
                </w:tcPr>
                <w:p w14:paraId="518CDDA5" w14:textId="77777777" w:rsidR="005541E5" w:rsidRDefault="005541E5" w:rsidP="005541E5">
                  <w:pPr>
                    <w:autoSpaceDE w:val="0"/>
                    <w:autoSpaceDN w:val="0"/>
                    <w:adjustRightInd w:val="0"/>
                    <w:rPr>
                      <w:rFonts w:ascii="Arial" w:eastAsiaTheme="minorHAnsi" w:hAnsi="Arial" w:cs="Arial"/>
                      <w:b/>
                      <w:bCs/>
                      <w:color w:val="auto"/>
                      <w14:ligatures w14:val="standardContextual"/>
                    </w:rPr>
                  </w:pPr>
                </w:p>
                <w:p w14:paraId="7401465D" w14:textId="77777777" w:rsidR="001B47D9" w:rsidRDefault="001B47D9" w:rsidP="005541E5">
                  <w:pPr>
                    <w:autoSpaceDE w:val="0"/>
                    <w:autoSpaceDN w:val="0"/>
                    <w:adjustRightInd w:val="0"/>
                    <w:rPr>
                      <w:rFonts w:ascii="Arial" w:eastAsiaTheme="minorHAnsi" w:hAnsi="Arial" w:cs="Arial"/>
                      <w:b/>
                      <w:bCs/>
                      <w:color w:val="auto"/>
                      <w14:ligatures w14:val="standardContextual"/>
                    </w:rPr>
                  </w:pPr>
                </w:p>
                <w:p w14:paraId="277341F3" w14:textId="77777777" w:rsidR="001B47D9" w:rsidRPr="001B47D9" w:rsidRDefault="001B47D9" w:rsidP="005541E5">
                  <w:pPr>
                    <w:autoSpaceDE w:val="0"/>
                    <w:autoSpaceDN w:val="0"/>
                    <w:adjustRightInd w:val="0"/>
                    <w:rPr>
                      <w:rFonts w:ascii="Arial" w:eastAsiaTheme="minorHAnsi" w:hAnsi="Arial" w:cs="Arial"/>
                      <w:b/>
                      <w:bCs/>
                      <w:color w:val="auto"/>
                      <w14:ligatures w14:val="standardContextual"/>
                    </w:rPr>
                  </w:pPr>
                </w:p>
              </w:tc>
            </w:tr>
            <w:tr w:rsidR="001B47D9" w:rsidRPr="001B47D9" w14:paraId="1686E15B" w14:textId="77777777" w:rsidTr="001B47D9">
              <w:tc>
                <w:tcPr>
                  <w:tcW w:w="10070" w:type="dxa"/>
                  <w:gridSpan w:val="2"/>
                  <w:tcBorders>
                    <w:top w:val="single" w:sz="18" w:space="0" w:color="auto"/>
                    <w:left w:val="single" w:sz="18" w:space="0" w:color="auto"/>
                    <w:right w:val="single" w:sz="18" w:space="0" w:color="auto"/>
                  </w:tcBorders>
                </w:tcPr>
                <w:p w14:paraId="39088298" w14:textId="01D993B7" w:rsidR="005541E5" w:rsidRPr="001B47D9" w:rsidRDefault="005541E5" w:rsidP="005541E5">
                  <w:pPr>
                    <w:autoSpaceDE w:val="0"/>
                    <w:autoSpaceDN w:val="0"/>
                    <w:adjustRightInd w:val="0"/>
                    <w:rPr>
                      <w:rFonts w:ascii="Arial" w:eastAsiaTheme="minorHAnsi" w:hAnsi="Arial" w:cs="Arial"/>
                      <w:b/>
                      <w:bCs/>
                      <w:color w:val="auto"/>
                      <w14:ligatures w14:val="standardContextual"/>
                    </w:rPr>
                  </w:pPr>
                  <w:r w:rsidRPr="001B47D9">
                    <w:rPr>
                      <w:rFonts w:ascii="Arial" w:eastAsiaTheme="minorHAnsi" w:hAnsi="Arial" w:cs="Arial"/>
                      <w:b/>
                      <w:bCs/>
                      <w:color w:val="auto"/>
                      <w:lang w:val="en-GB"/>
                      <w14:ligatures w14:val="standardContextual"/>
                    </w:rPr>
                    <w:t>What worked well, including any good practice observed:</w:t>
                  </w:r>
                </w:p>
              </w:tc>
            </w:tr>
            <w:tr w:rsidR="001B47D9" w:rsidRPr="001B47D9" w14:paraId="4117D2DD" w14:textId="77777777" w:rsidTr="001B47D9">
              <w:tc>
                <w:tcPr>
                  <w:tcW w:w="10070" w:type="dxa"/>
                  <w:gridSpan w:val="2"/>
                  <w:tcBorders>
                    <w:left w:val="single" w:sz="18" w:space="0" w:color="auto"/>
                    <w:bottom w:val="single" w:sz="18" w:space="0" w:color="auto"/>
                    <w:right w:val="single" w:sz="18" w:space="0" w:color="auto"/>
                  </w:tcBorders>
                </w:tcPr>
                <w:p w14:paraId="2F29F271" w14:textId="77777777" w:rsidR="005541E5" w:rsidRDefault="005541E5" w:rsidP="005541E5">
                  <w:pPr>
                    <w:autoSpaceDE w:val="0"/>
                    <w:autoSpaceDN w:val="0"/>
                    <w:adjustRightInd w:val="0"/>
                    <w:rPr>
                      <w:rFonts w:ascii="Arial" w:eastAsiaTheme="minorHAnsi" w:hAnsi="Arial" w:cs="Arial"/>
                      <w:b/>
                      <w:bCs/>
                      <w:color w:val="auto"/>
                      <w14:ligatures w14:val="standardContextual"/>
                    </w:rPr>
                  </w:pPr>
                </w:p>
                <w:p w14:paraId="69AF1B85" w14:textId="77777777" w:rsidR="001B47D9" w:rsidRDefault="001B47D9" w:rsidP="005541E5">
                  <w:pPr>
                    <w:autoSpaceDE w:val="0"/>
                    <w:autoSpaceDN w:val="0"/>
                    <w:adjustRightInd w:val="0"/>
                    <w:rPr>
                      <w:rFonts w:ascii="Arial" w:eastAsiaTheme="minorHAnsi" w:hAnsi="Arial" w:cs="Arial"/>
                      <w:b/>
                      <w:bCs/>
                      <w:color w:val="auto"/>
                      <w14:ligatures w14:val="standardContextual"/>
                    </w:rPr>
                  </w:pPr>
                </w:p>
                <w:p w14:paraId="1C6A9D0E" w14:textId="77777777" w:rsidR="001B47D9" w:rsidRPr="001B47D9" w:rsidRDefault="001B47D9" w:rsidP="005541E5">
                  <w:pPr>
                    <w:autoSpaceDE w:val="0"/>
                    <w:autoSpaceDN w:val="0"/>
                    <w:adjustRightInd w:val="0"/>
                    <w:rPr>
                      <w:rFonts w:ascii="Arial" w:eastAsiaTheme="minorHAnsi" w:hAnsi="Arial" w:cs="Arial"/>
                      <w:b/>
                      <w:bCs/>
                      <w:color w:val="auto"/>
                      <w14:ligatures w14:val="standardContextual"/>
                    </w:rPr>
                  </w:pPr>
                </w:p>
              </w:tc>
            </w:tr>
            <w:tr w:rsidR="001B47D9" w:rsidRPr="001B47D9" w14:paraId="2AC102B0" w14:textId="77777777" w:rsidTr="001B47D9">
              <w:trPr>
                <w:trHeight w:val="838"/>
              </w:trPr>
              <w:tc>
                <w:tcPr>
                  <w:tcW w:w="10070" w:type="dxa"/>
                  <w:gridSpan w:val="2"/>
                  <w:tcBorders>
                    <w:top w:val="single" w:sz="18" w:space="0" w:color="auto"/>
                    <w:left w:val="single" w:sz="18" w:space="0" w:color="auto"/>
                    <w:right w:val="single" w:sz="18" w:space="0" w:color="auto"/>
                  </w:tcBorders>
                </w:tcPr>
                <w:p w14:paraId="50762B59" w14:textId="77777777" w:rsidR="001B47D9" w:rsidRPr="001B47D9" w:rsidRDefault="001B47D9" w:rsidP="005541E5">
                  <w:pPr>
                    <w:autoSpaceDE w:val="0"/>
                    <w:autoSpaceDN w:val="0"/>
                    <w:adjustRightInd w:val="0"/>
                    <w:rPr>
                      <w:rFonts w:ascii="Arial" w:eastAsiaTheme="minorHAnsi" w:hAnsi="Arial" w:cs="Arial"/>
                      <w:b/>
                      <w:bCs/>
                      <w:color w:val="auto"/>
                      <w14:ligatures w14:val="standardContextual"/>
                    </w:rPr>
                  </w:pPr>
                  <w:r w:rsidRPr="001B47D9">
                    <w:rPr>
                      <w:rFonts w:ascii="Arial" w:eastAsiaTheme="minorHAnsi" w:hAnsi="Arial" w:cs="Arial"/>
                      <w:b/>
                      <w:bCs/>
                      <w:color w:val="auto"/>
                      <w:lang w:val="en-GB"/>
                      <w14:ligatures w14:val="standardContextual"/>
                    </w:rPr>
                    <w:t>What could have been done differently:</w:t>
                  </w:r>
                </w:p>
                <w:p w14:paraId="67184FF9" w14:textId="6069D35E" w:rsidR="001B47D9" w:rsidRPr="001B47D9" w:rsidRDefault="001B47D9" w:rsidP="005541E5">
                  <w:pPr>
                    <w:autoSpaceDE w:val="0"/>
                    <w:autoSpaceDN w:val="0"/>
                    <w:adjustRightInd w:val="0"/>
                    <w:rPr>
                      <w:rFonts w:ascii="Arial" w:eastAsiaTheme="minorHAnsi" w:hAnsi="Arial" w:cs="Arial"/>
                      <w:color w:val="auto"/>
                      <w14:ligatures w14:val="standardContextual"/>
                    </w:rPr>
                  </w:pPr>
                  <w:r w:rsidRPr="001B47D9">
                    <w:rPr>
                      <w:rFonts w:ascii="Arial" w:eastAsiaTheme="minorHAnsi" w:hAnsi="Arial" w:cs="Arial"/>
                      <w:color w:val="auto"/>
                      <w:lang w:val="en-GB"/>
                      <w14:ligatures w14:val="standardContextual"/>
                    </w:rPr>
                    <w:t>Service user feedback: (If possible, seek feedback from the service user about how they experienced the observation and their relationship with the practitioner)</w:t>
                  </w:r>
                </w:p>
              </w:tc>
            </w:tr>
            <w:tr w:rsidR="001B47D9" w:rsidRPr="001B47D9" w14:paraId="20A493F2" w14:textId="77777777" w:rsidTr="001B47D9">
              <w:tc>
                <w:tcPr>
                  <w:tcW w:w="10070" w:type="dxa"/>
                  <w:gridSpan w:val="2"/>
                  <w:tcBorders>
                    <w:left w:val="single" w:sz="18" w:space="0" w:color="auto"/>
                    <w:bottom w:val="single" w:sz="18" w:space="0" w:color="auto"/>
                    <w:right w:val="single" w:sz="18" w:space="0" w:color="auto"/>
                  </w:tcBorders>
                </w:tcPr>
                <w:p w14:paraId="400466EB" w14:textId="77777777" w:rsidR="005541E5" w:rsidRDefault="005541E5" w:rsidP="005541E5">
                  <w:pPr>
                    <w:autoSpaceDE w:val="0"/>
                    <w:autoSpaceDN w:val="0"/>
                    <w:adjustRightInd w:val="0"/>
                    <w:rPr>
                      <w:rFonts w:ascii="Arial" w:eastAsiaTheme="minorHAnsi" w:hAnsi="Arial" w:cs="Arial"/>
                      <w:b/>
                      <w:bCs/>
                      <w:color w:val="auto"/>
                      <w14:ligatures w14:val="standardContextual"/>
                    </w:rPr>
                  </w:pPr>
                </w:p>
                <w:p w14:paraId="3C659A2F" w14:textId="77777777" w:rsidR="001B47D9" w:rsidRDefault="001B47D9" w:rsidP="005541E5">
                  <w:pPr>
                    <w:autoSpaceDE w:val="0"/>
                    <w:autoSpaceDN w:val="0"/>
                    <w:adjustRightInd w:val="0"/>
                    <w:rPr>
                      <w:rFonts w:ascii="Arial" w:eastAsiaTheme="minorHAnsi" w:hAnsi="Arial" w:cs="Arial"/>
                      <w:b/>
                      <w:bCs/>
                      <w:color w:val="auto"/>
                      <w14:ligatures w14:val="standardContextual"/>
                    </w:rPr>
                  </w:pPr>
                </w:p>
                <w:p w14:paraId="61AF6438" w14:textId="77777777" w:rsidR="001B47D9" w:rsidRPr="001B47D9" w:rsidRDefault="001B47D9" w:rsidP="005541E5">
                  <w:pPr>
                    <w:autoSpaceDE w:val="0"/>
                    <w:autoSpaceDN w:val="0"/>
                    <w:adjustRightInd w:val="0"/>
                    <w:rPr>
                      <w:rFonts w:ascii="Arial" w:eastAsiaTheme="minorHAnsi" w:hAnsi="Arial" w:cs="Arial"/>
                      <w:b/>
                      <w:bCs/>
                      <w:color w:val="auto"/>
                      <w14:ligatures w14:val="standardContextual"/>
                    </w:rPr>
                  </w:pPr>
                </w:p>
              </w:tc>
            </w:tr>
            <w:tr w:rsidR="001B47D9" w:rsidRPr="001B47D9" w14:paraId="64B75E80" w14:textId="77777777" w:rsidTr="001B47D9">
              <w:tc>
                <w:tcPr>
                  <w:tcW w:w="10070" w:type="dxa"/>
                  <w:gridSpan w:val="2"/>
                  <w:tcBorders>
                    <w:top w:val="single" w:sz="18" w:space="0" w:color="auto"/>
                    <w:left w:val="single" w:sz="18" w:space="0" w:color="auto"/>
                    <w:right w:val="single" w:sz="18" w:space="0" w:color="auto"/>
                  </w:tcBorders>
                </w:tcPr>
                <w:p w14:paraId="204A7D58" w14:textId="7417023E" w:rsidR="005541E5" w:rsidRPr="001B47D9" w:rsidRDefault="005541E5" w:rsidP="005541E5">
                  <w:pPr>
                    <w:autoSpaceDE w:val="0"/>
                    <w:autoSpaceDN w:val="0"/>
                    <w:adjustRightInd w:val="0"/>
                    <w:rPr>
                      <w:rFonts w:ascii="Arial" w:eastAsiaTheme="minorHAnsi" w:hAnsi="Arial" w:cs="Arial"/>
                      <w:b/>
                      <w:bCs/>
                      <w:color w:val="auto"/>
                      <w14:ligatures w14:val="standardContextual"/>
                    </w:rPr>
                  </w:pPr>
                  <w:proofErr w:type="gramStart"/>
                  <w:r w:rsidRPr="001B47D9">
                    <w:rPr>
                      <w:rFonts w:ascii="Arial" w:eastAsiaTheme="minorHAnsi" w:hAnsi="Arial" w:cs="Arial"/>
                      <w:b/>
                      <w:bCs/>
                      <w:color w:val="auto"/>
                      <w:lang w:val="en-GB"/>
                      <w14:ligatures w14:val="standardContextual"/>
                    </w:rPr>
                    <w:t>Practitioners</w:t>
                  </w:r>
                  <w:proofErr w:type="gramEnd"/>
                  <w:r w:rsidRPr="001B47D9">
                    <w:rPr>
                      <w:rFonts w:ascii="Arial" w:eastAsiaTheme="minorHAnsi" w:hAnsi="Arial" w:cs="Arial"/>
                      <w:b/>
                      <w:bCs/>
                      <w:color w:val="auto"/>
                      <w:lang w:val="en-GB"/>
                      <w14:ligatures w14:val="standardContextual"/>
                    </w:rPr>
                    <w:t xml:space="preserve"> reflections on how the observation went:</w:t>
                  </w:r>
                </w:p>
              </w:tc>
            </w:tr>
            <w:tr w:rsidR="001B47D9" w:rsidRPr="001B47D9" w14:paraId="5E534C8F" w14:textId="77777777" w:rsidTr="001B47D9">
              <w:tc>
                <w:tcPr>
                  <w:tcW w:w="10070" w:type="dxa"/>
                  <w:gridSpan w:val="2"/>
                  <w:tcBorders>
                    <w:left w:val="single" w:sz="18" w:space="0" w:color="auto"/>
                    <w:bottom w:val="single" w:sz="18" w:space="0" w:color="auto"/>
                    <w:right w:val="single" w:sz="18" w:space="0" w:color="auto"/>
                  </w:tcBorders>
                </w:tcPr>
                <w:p w14:paraId="396EE40B" w14:textId="77777777" w:rsidR="001B47D9" w:rsidRDefault="001B47D9" w:rsidP="005541E5">
                  <w:pPr>
                    <w:autoSpaceDE w:val="0"/>
                    <w:autoSpaceDN w:val="0"/>
                    <w:adjustRightInd w:val="0"/>
                    <w:rPr>
                      <w:rFonts w:ascii="Arial" w:eastAsiaTheme="minorHAnsi" w:hAnsi="Arial" w:cs="Arial"/>
                      <w:b/>
                      <w:bCs/>
                      <w:color w:val="auto"/>
                      <w14:ligatures w14:val="standardContextual"/>
                    </w:rPr>
                  </w:pPr>
                </w:p>
                <w:p w14:paraId="276E18E6" w14:textId="77777777" w:rsidR="001B47D9" w:rsidRDefault="001B47D9" w:rsidP="005541E5">
                  <w:pPr>
                    <w:autoSpaceDE w:val="0"/>
                    <w:autoSpaceDN w:val="0"/>
                    <w:adjustRightInd w:val="0"/>
                    <w:rPr>
                      <w:rFonts w:ascii="Arial" w:eastAsiaTheme="minorHAnsi" w:hAnsi="Arial" w:cs="Arial"/>
                      <w:b/>
                      <w:bCs/>
                      <w:color w:val="auto"/>
                      <w14:ligatures w14:val="standardContextual"/>
                    </w:rPr>
                  </w:pPr>
                </w:p>
                <w:p w14:paraId="030E800E" w14:textId="77777777" w:rsidR="001B47D9" w:rsidRPr="001B47D9" w:rsidRDefault="001B47D9" w:rsidP="005541E5">
                  <w:pPr>
                    <w:autoSpaceDE w:val="0"/>
                    <w:autoSpaceDN w:val="0"/>
                    <w:adjustRightInd w:val="0"/>
                    <w:rPr>
                      <w:rFonts w:ascii="Arial" w:eastAsiaTheme="minorHAnsi" w:hAnsi="Arial" w:cs="Arial"/>
                      <w:b/>
                      <w:bCs/>
                      <w:color w:val="auto"/>
                      <w14:ligatures w14:val="standardContextual"/>
                    </w:rPr>
                  </w:pPr>
                </w:p>
              </w:tc>
            </w:tr>
            <w:tr w:rsidR="001B47D9" w:rsidRPr="001B47D9" w14:paraId="6B17C490" w14:textId="77777777" w:rsidTr="001B47D9">
              <w:tc>
                <w:tcPr>
                  <w:tcW w:w="10070" w:type="dxa"/>
                  <w:gridSpan w:val="2"/>
                  <w:tcBorders>
                    <w:top w:val="single" w:sz="18" w:space="0" w:color="auto"/>
                    <w:left w:val="single" w:sz="18" w:space="0" w:color="auto"/>
                    <w:right w:val="single" w:sz="18" w:space="0" w:color="auto"/>
                  </w:tcBorders>
                </w:tcPr>
                <w:p w14:paraId="3E94BCB2" w14:textId="53A70736" w:rsidR="001B47D9" w:rsidRPr="001B47D9" w:rsidRDefault="001B47D9" w:rsidP="005541E5">
                  <w:pPr>
                    <w:autoSpaceDE w:val="0"/>
                    <w:autoSpaceDN w:val="0"/>
                    <w:adjustRightInd w:val="0"/>
                    <w:rPr>
                      <w:rFonts w:ascii="Arial" w:eastAsiaTheme="minorHAnsi" w:hAnsi="Arial" w:cs="Arial"/>
                      <w:b/>
                      <w:bCs/>
                      <w:color w:val="auto"/>
                      <w14:ligatures w14:val="standardContextual"/>
                    </w:rPr>
                  </w:pPr>
                  <w:r w:rsidRPr="001B47D9">
                    <w:rPr>
                      <w:rFonts w:ascii="Arial" w:eastAsiaTheme="minorHAnsi" w:hAnsi="Arial" w:cs="Arial"/>
                      <w:b/>
                      <w:bCs/>
                      <w:color w:val="auto"/>
                      <w:lang w:val="en-GB"/>
                      <w14:ligatures w14:val="standardContextual"/>
                    </w:rPr>
                    <w:t>Learning points and actions: (To be discussed in subsequent supervision session)</w:t>
                  </w:r>
                </w:p>
              </w:tc>
            </w:tr>
            <w:tr w:rsidR="001B47D9" w:rsidRPr="001B47D9" w14:paraId="3B67B593" w14:textId="77777777" w:rsidTr="001B47D9">
              <w:tc>
                <w:tcPr>
                  <w:tcW w:w="10070" w:type="dxa"/>
                  <w:gridSpan w:val="2"/>
                  <w:tcBorders>
                    <w:left w:val="single" w:sz="18" w:space="0" w:color="auto"/>
                    <w:right w:val="single" w:sz="18" w:space="0" w:color="auto"/>
                  </w:tcBorders>
                </w:tcPr>
                <w:p w14:paraId="269DB7D0" w14:textId="77777777" w:rsidR="001B47D9" w:rsidRDefault="001B47D9" w:rsidP="005541E5">
                  <w:pPr>
                    <w:autoSpaceDE w:val="0"/>
                    <w:autoSpaceDN w:val="0"/>
                    <w:adjustRightInd w:val="0"/>
                    <w:rPr>
                      <w:rFonts w:ascii="Arial" w:eastAsiaTheme="minorHAnsi" w:hAnsi="Arial" w:cs="Arial"/>
                      <w:b/>
                      <w:bCs/>
                      <w:color w:val="auto"/>
                      <w14:ligatures w14:val="standardContextual"/>
                    </w:rPr>
                  </w:pPr>
                </w:p>
                <w:p w14:paraId="4C0D1501" w14:textId="77777777" w:rsidR="001B47D9" w:rsidRDefault="001B47D9" w:rsidP="005541E5">
                  <w:pPr>
                    <w:autoSpaceDE w:val="0"/>
                    <w:autoSpaceDN w:val="0"/>
                    <w:adjustRightInd w:val="0"/>
                    <w:rPr>
                      <w:rFonts w:ascii="Arial" w:eastAsiaTheme="minorHAnsi" w:hAnsi="Arial" w:cs="Arial"/>
                      <w:b/>
                      <w:bCs/>
                      <w:color w:val="auto"/>
                      <w14:ligatures w14:val="standardContextual"/>
                    </w:rPr>
                  </w:pPr>
                </w:p>
                <w:p w14:paraId="7C3C9687" w14:textId="77777777" w:rsidR="001B47D9" w:rsidRPr="001B47D9" w:rsidRDefault="001B47D9" w:rsidP="005541E5">
                  <w:pPr>
                    <w:autoSpaceDE w:val="0"/>
                    <w:autoSpaceDN w:val="0"/>
                    <w:adjustRightInd w:val="0"/>
                    <w:rPr>
                      <w:rFonts w:ascii="Arial" w:eastAsiaTheme="minorHAnsi" w:hAnsi="Arial" w:cs="Arial"/>
                      <w:b/>
                      <w:bCs/>
                      <w:color w:val="auto"/>
                      <w14:ligatures w14:val="standardContextual"/>
                    </w:rPr>
                  </w:pPr>
                </w:p>
              </w:tc>
            </w:tr>
            <w:tr w:rsidR="001B47D9" w:rsidRPr="001B47D9" w14:paraId="13E4F50F" w14:textId="77777777" w:rsidTr="00117554">
              <w:tc>
                <w:tcPr>
                  <w:tcW w:w="5035" w:type="dxa"/>
                  <w:tcBorders>
                    <w:top w:val="single" w:sz="18" w:space="0" w:color="auto"/>
                    <w:left w:val="single" w:sz="18" w:space="0" w:color="auto"/>
                  </w:tcBorders>
                  <w:vAlign w:val="center"/>
                </w:tcPr>
                <w:p w14:paraId="4A12B46E" w14:textId="260E359B" w:rsidR="001B47D9" w:rsidRPr="001B47D9" w:rsidRDefault="001B47D9" w:rsidP="001B47D9">
                  <w:pPr>
                    <w:autoSpaceDE w:val="0"/>
                    <w:autoSpaceDN w:val="0"/>
                    <w:adjustRightInd w:val="0"/>
                    <w:jc w:val="right"/>
                    <w:rPr>
                      <w:rFonts w:ascii="Arial" w:eastAsiaTheme="minorHAnsi" w:hAnsi="Arial" w:cs="Arial"/>
                      <w:b/>
                      <w:bCs/>
                      <w:color w:val="auto"/>
                      <w14:ligatures w14:val="standardContextual"/>
                    </w:rPr>
                  </w:pPr>
                  <w:r w:rsidRPr="001B47D9">
                    <w:rPr>
                      <w:rFonts w:ascii="Arial" w:eastAsiaTheme="minorHAnsi" w:hAnsi="Arial" w:cs="Arial"/>
                      <w:b/>
                      <w:bCs/>
                      <w:color w:val="auto"/>
                      <w:lang w:val="en-GB"/>
                      <w14:ligatures w14:val="standardContextual"/>
                    </w:rPr>
                    <w:t>Signature of Supervisee:</w:t>
                  </w:r>
                </w:p>
              </w:tc>
              <w:tc>
                <w:tcPr>
                  <w:tcW w:w="5035" w:type="dxa"/>
                  <w:tcBorders>
                    <w:top w:val="single" w:sz="18" w:space="0" w:color="auto"/>
                    <w:right w:val="single" w:sz="18" w:space="0" w:color="auto"/>
                  </w:tcBorders>
                  <w:vAlign w:val="center"/>
                </w:tcPr>
                <w:p w14:paraId="69A1F662" w14:textId="77777777" w:rsidR="001B47D9" w:rsidRDefault="001B47D9" w:rsidP="001B47D9">
                  <w:pPr>
                    <w:autoSpaceDE w:val="0"/>
                    <w:autoSpaceDN w:val="0"/>
                    <w:adjustRightInd w:val="0"/>
                    <w:rPr>
                      <w:rFonts w:ascii="Arial" w:eastAsiaTheme="minorHAnsi" w:hAnsi="Arial" w:cs="Arial"/>
                      <w:b/>
                      <w:bCs/>
                      <w:color w:val="auto"/>
                      <w14:ligatures w14:val="standardContextual"/>
                    </w:rPr>
                  </w:pPr>
                </w:p>
                <w:p w14:paraId="4AA0BFA5" w14:textId="77777777" w:rsidR="001B47D9" w:rsidRPr="001B47D9" w:rsidRDefault="001B47D9" w:rsidP="001B47D9">
                  <w:pPr>
                    <w:autoSpaceDE w:val="0"/>
                    <w:autoSpaceDN w:val="0"/>
                    <w:adjustRightInd w:val="0"/>
                    <w:rPr>
                      <w:rFonts w:ascii="Arial" w:eastAsiaTheme="minorHAnsi" w:hAnsi="Arial" w:cs="Arial"/>
                      <w:b/>
                      <w:bCs/>
                      <w:color w:val="auto"/>
                      <w14:ligatures w14:val="standardContextual"/>
                    </w:rPr>
                  </w:pPr>
                </w:p>
              </w:tc>
            </w:tr>
            <w:tr w:rsidR="001B47D9" w:rsidRPr="001B47D9" w14:paraId="704F494F" w14:textId="77777777" w:rsidTr="001B47D9">
              <w:tc>
                <w:tcPr>
                  <w:tcW w:w="5035" w:type="dxa"/>
                  <w:tcBorders>
                    <w:left w:val="single" w:sz="18" w:space="0" w:color="auto"/>
                    <w:bottom w:val="single" w:sz="18" w:space="0" w:color="auto"/>
                  </w:tcBorders>
                  <w:vAlign w:val="center"/>
                </w:tcPr>
                <w:p w14:paraId="156F18D8" w14:textId="1FDED25C" w:rsidR="001B47D9" w:rsidRPr="001B47D9" w:rsidRDefault="001B47D9" w:rsidP="001B47D9">
                  <w:pPr>
                    <w:autoSpaceDE w:val="0"/>
                    <w:autoSpaceDN w:val="0"/>
                    <w:adjustRightInd w:val="0"/>
                    <w:jc w:val="right"/>
                    <w:rPr>
                      <w:rFonts w:ascii="Arial" w:eastAsiaTheme="minorHAnsi" w:hAnsi="Arial" w:cs="Arial"/>
                      <w:b/>
                      <w:bCs/>
                      <w:color w:val="auto"/>
                      <w14:ligatures w14:val="standardContextual"/>
                    </w:rPr>
                  </w:pPr>
                  <w:r w:rsidRPr="001B47D9">
                    <w:rPr>
                      <w:rFonts w:ascii="Arial" w:eastAsiaTheme="minorHAnsi" w:hAnsi="Arial" w:cs="Arial"/>
                      <w:b/>
                      <w:bCs/>
                      <w:color w:val="auto"/>
                      <w:lang w:val="en-GB"/>
                      <w14:ligatures w14:val="standardContextual"/>
                    </w:rPr>
                    <w:t>Observer’s Signature:</w:t>
                  </w:r>
                </w:p>
              </w:tc>
              <w:tc>
                <w:tcPr>
                  <w:tcW w:w="5035" w:type="dxa"/>
                  <w:tcBorders>
                    <w:bottom w:val="single" w:sz="18" w:space="0" w:color="auto"/>
                    <w:right w:val="single" w:sz="18" w:space="0" w:color="auto"/>
                  </w:tcBorders>
                  <w:vAlign w:val="center"/>
                </w:tcPr>
                <w:p w14:paraId="1BA938C5" w14:textId="77777777" w:rsidR="001B47D9" w:rsidRDefault="001B47D9" w:rsidP="001B47D9">
                  <w:pPr>
                    <w:autoSpaceDE w:val="0"/>
                    <w:autoSpaceDN w:val="0"/>
                    <w:adjustRightInd w:val="0"/>
                    <w:rPr>
                      <w:rFonts w:ascii="Arial" w:eastAsiaTheme="minorHAnsi" w:hAnsi="Arial" w:cs="Arial"/>
                      <w:b/>
                      <w:bCs/>
                      <w:color w:val="auto"/>
                      <w14:ligatures w14:val="standardContextual"/>
                    </w:rPr>
                  </w:pPr>
                </w:p>
                <w:p w14:paraId="6218E67E" w14:textId="77777777" w:rsidR="001B47D9" w:rsidRPr="001B47D9" w:rsidRDefault="001B47D9" w:rsidP="001B47D9">
                  <w:pPr>
                    <w:autoSpaceDE w:val="0"/>
                    <w:autoSpaceDN w:val="0"/>
                    <w:adjustRightInd w:val="0"/>
                    <w:rPr>
                      <w:rFonts w:ascii="Arial" w:eastAsiaTheme="minorHAnsi" w:hAnsi="Arial" w:cs="Arial"/>
                      <w:b/>
                      <w:bCs/>
                      <w:color w:val="auto"/>
                      <w14:ligatures w14:val="standardContextual"/>
                    </w:rPr>
                  </w:pPr>
                </w:p>
              </w:tc>
            </w:tr>
          </w:tbl>
          <w:p w14:paraId="22BA1F9F" w14:textId="77777777" w:rsidR="005541E5" w:rsidRDefault="005541E5" w:rsidP="005541E5">
            <w:pPr>
              <w:autoSpaceDE w:val="0"/>
              <w:autoSpaceDN w:val="0"/>
              <w:adjustRightInd w:val="0"/>
              <w:rPr>
                <w:rFonts w:ascii="Arial" w:eastAsiaTheme="minorHAnsi" w:hAnsi="Arial" w:cs="Arial"/>
                <w:b/>
                <w:bCs/>
                <w:color w:val="auto"/>
                <w14:ligatures w14:val="standardContextual"/>
              </w:rPr>
            </w:pPr>
          </w:p>
          <w:p w14:paraId="5B17574F" w14:textId="77777777" w:rsidR="006261CF" w:rsidRDefault="006261CF" w:rsidP="00117554">
            <w:pPr>
              <w:autoSpaceDE w:val="0"/>
              <w:autoSpaceDN w:val="0"/>
              <w:adjustRightInd w:val="0"/>
              <w:jc w:val="center"/>
              <w:rPr>
                <w:rFonts w:ascii="Arial" w:eastAsiaTheme="minorHAnsi" w:hAnsi="Arial" w:cs="Arial"/>
                <w:b/>
                <w:bCs/>
                <w:color w:val="auto"/>
                <w:lang w:val="en-GB"/>
                <w14:ligatures w14:val="standardContextual"/>
              </w:rPr>
            </w:pPr>
          </w:p>
          <w:p w14:paraId="49C73C46" w14:textId="77777777" w:rsidR="006261CF" w:rsidRDefault="006261CF" w:rsidP="00117554">
            <w:pPr>
              <w:autoSpaceDE w:val="0"/>
              <w:autoSpaceDN w:val="0"/>
              <w:adjustRightInd w:val="0"/>
              <w:jc w:val="center"/>
              <w:rPr>
                <w:rFonts w:ascii="Arial" w:eastAsiaTheme="minorHAnsi" w:hAnsi="Arial" w:cs="Arial"/>
                <w:b/>
                <w:bCs/>
                <w:color w:val="auto"/>
                <w:lang w:val="en-GB"/>
                <w14:ligatures w14:val="standardContextual"/>
              </w:rPr>
            </w:pPr>
          </w:p>
          <w:p w14:paraId="33F92B6F" w14:textId="77777777" w:rsidR="006261CF" w:rsidRDefault="006261CF" w:rsidP="00117554">
            <w:pPr>
              <w:autoSpaceDE w:val="0"/>
              <w:autoSpaceDN w:val="0"/>
              <w:adjustRightInd w:val="0"/>
              <w:jc w:val="center"/>
              <w:rPr>
                <w:rFonts w:ascii="Arial" w:eastAsiaTheme="minorHAnsi" w:hAnsi="Arial" w:cs="Arial"/>
                <w:b/>
                <w:bCs/>
                <w:color w:val="auto"/>
                <w:lang w:val="en-GB"/>
                <w14:ligatures w14:val="standardContextual"/>
              </w:rPr>
            </w:pPr>
          </w:p>
          <w:p w14:paraId="2E4AE3A7" w14:textId="77777777" w:rsidR="006261CF" w:rsidRDefault="006261CF" w:rsidP="00117554">
            <w:pPr>
              <w:autoSpaceDE w:val="0"/>
              <w:autoSpaceDN w:val="0"/>
              <w:adjustRightInd w:val="0"/>
              <w:jc w:val="center"/>
              <w:rPr>
                <w:rFonts w:ascii="Arial" w:eastAsiaTheme="minorHAnsi" w:hAnsi="Arial" w:cs="Arial"/>
                <w:b/>
                <w:bCs/>
                <w:color w:val="auto"/>
                <w:lang w:val="en-GB"/>
                <w14:ligatures w14:val="standardContextual"/>
              </w:rPr>
            </w:pPr>
          </w:p>
          <w:p w14:paraId="17326024" w14:textId="77777777" w:rsidR="006261CF" w:rsidRDefault="006261CF" w:rsidP="00117554">
            <w:pPr>
              <w:autoSpaceDE w:val="0"/>
              <w:autoSpaceDN w:val="0"/>
              <w:adjustRightInd w:val="0"/>
              <w:jc w:val="center"/>
              <w:rPr>
                <w:rFonts w:ascii="Arial" w:eastAsiaTheme="minorHAnsi" w:hAnsi="Arial" w:cs="Arial"/>
                <w:b/>
                <w:bCs/>
                <w:color w:val="auto"/>
                <w:lang w:val="en-GB"/>
                <w14:ligatures w14:val="standardContextual"/>
              </w:rPr>
            </w:pPr>
          </w:p>
          <w:p w14:paraId="2AD14D4F" w14:textId="77777777" w:rsidR="006261CF" w:rsidRDefault="006261CF" w:rsidP="00117554">
            <w:pPr>
              <w:autoSpaceDE w:val="0"/>
              <w:autoSpaceDN w:val="0"/>
              <w:adjustRightInd w:val="0"/>
              <w:jc w:val="center"/>
              <w:rPr>
                <w:rFonts w:ascii="Arial" w:eastAsiaTheme="minorHAnsi" w:hAnsi="Arial" w:cs="Arial"/>
                <w:b/>
                <w:bCs/>
                <w:color w:val="auto"/>
                <w:lang w:val="en-GB"/>
                <w14:ligatures w14:val="standardContextual"/>
              </w:rPr>
            </w:pPr>
          </w:p>
          <w:p w14:paraId="2F6035BF" w14:textId="77777777" w:rsidR="006261CF" w:rsidRDefault="006261CF" w:rsidP="00117554">
            <w:pPr>
              <w:autoSpaceDE w:val="0"/>
              <w:autoSpaceDN w:val="0"/>
              <w:adjustRightInd w:val="0"/>
              <w:jc w:val="center"/>
              <w:rPr>
                <w:rFonts w:ascii="Arial" w:eastAsiaTheme="minorHAnsi" w:hAnsi="Arial" w:cs="Arial"/>
                <w:b/>
                <w:bCs/>
                <w:color w:val="auto"/>
                <w:lang w:val="en-GB"/>
                <w14:ligatures w14:val="standardContextual"/>
              </w:rPr>
            </w:pPr>
          </w:p>
          <w:p w14:paraId="6511FCE3" w14:textId="77777777" w:rsidR="006261CF" w:rsidRDefault="006261CF" w:rsidP="00117554">
            <w:pPr>
              <w:autoSpaceDE w:val="0"/>
              <w:autoSpaceDN w:val="0"/>
              <w:adjustRightInd w:val="0"/>
              <w:jc w:val="center"/>
              <w:rPr>
                <w:rFonts w:ascii="Arial" w:eastAsiaTheme="minorHAnsi" w:hAnsi="Arial" w:cs="Arial"/>
                <w:b/>
                <w:bCs/>
                <w:color w:val="auto"/>
                <w:lang w:val="en-GB"/>
                <w14:ligatures w14:val="standardContextual"/>
              </w:rPr>
            </w:pPr>
          </w:p>
          <w:p w14:paraId="1A9671F6" w14:textId="77777777" w:rsidR="006261CF" w:rsidRDefault="006261CF" w:rsidP="00117554">
            <w:pPr>
              <w:autoSpaceDE w:val="0"/>
              <w:autoSpaceDN w:val="0"/>
              <w:adjustRightInd w:val="0"/>
              <w:jc w:val="center"/>
              <w:rPr>
                <w:rFonts w:ascii="Arial" w:eastAsiaTheme="minorHAnsi" w:hAnsi="Arial" w:cs="Arial"/>
                <w:b/>
                <w:bCs/>
                <w:color w:val="auto"/>
                <w:lang w:val="en-GB"/>
                <w14:ligatures w14:val="standardContextual"/>
              </w:rPr>
            </w:pPr>
          </w:p>
          <w:p w14:paraId="1A815D78" w14:textId="77777777" w:rsidR="006261CF" w:rsidRDefault="006261CF" w:rsidP="00117554">
            <w:pPr>
              <w:autoSpaceDE w:val="0"/>
              <w:autoSpaceDN w:val="0"/>
              <w:adjustRightInd w:val="0"/>
              <w:jc w:val="center"/>
              <w:rPr>
                <w:rFonts w:ascii="Arial" w:eastAsiaTheme="minorHAnsi" w:hAnsi="Arial" w:cs="Arial"/>
                <w:b/>
                <w:bCs/>
                <w:color w:val="auto"/>
                <w:lang w:val="en-GB"/>
                <w14:ligatures w14:val="standardContextual"/>
              </w:rPr>
            </w:pPr>
          </w:p>
          <w:p w14:paraId="77E1EE82" w14:textId="189EADE1" w:rsidR="00117554" w:rsidRDefault="00117554" w:rsidP="00117554">
            <w:pPr>
              <w:autoSpaceDE w:val="0"/>
              <w:autoSpaceDN w:val="0"/>
              <w:adjustRightInd w:val="0"/>
              <w:jc w:val="center"/>
              <w:rPr>
                <w:rFonts w:ascii="Arial" w:eastAsiaTheme="minorHAnsi" w:hAnsi="Arial" w:cs="Arial"/>
                <w:b/>
                <w:bCs/>
                <w:color w:val="auto"/>
                <w:lang w:val="en-GB"/>
                <w14:ligatures w14:val="standardContextual"/>
              </w:rPr>
            </w:pPr>
            <w:r w:rsidRPr="00117554">
              <w:rPr>
                <w:rFonts w:ascii="Arial" w:eastAsiaTheme="minorHAnsi" w:hAnsi="Arial" w:cs="Arial"/>
                <w:b/>
                <w:bCs/>
                <w:color w:val="auto"/>
                <w:lang w:val="en-GB"/>
                <w14:ligatures w14:val="standardContextual"/>
              </w:rPr>
              <w:lastRenderedPageBreak/>
              <w:t>Personal Supervision Record</w:t>
            </w:r>
          </w:p>
          <w:p w14:paraId="641CC45A" w14:textId="77777777" w:rsidR="00117554" w:rsidRDefault="00117554" w:rsidP="00117554">
            <w:pPr>
              <w:autoSpaceDE w:val="0"/>
              <w:autoSpaceDN w:val="0"/>
              <w:adjustRightInd w:val="0"/>
              <w:jc w:val="center"/>
              <w:rPr>
                <w:rFonts w:ascii="Arial" w:eastAsiaTheme="minorHAnsi" w:hAnsi="Arial" w:cs="Arial"/>
                <w:b/>
                <w:bCs/>
                <w:color w:val="auto"/>
                <w14:ligatures w14:val="standardContextual"/>
              </w:rPr>
            </w:pPr>
          </w:p>
          <w:tbl>
            <w:tblPr>
              <w:tblStyle w:val="TableGrid"/>
              <w:tblW w:w="0" w:type="auto"/>
              <w:tblLook w:val="04A0" w:firstRow="1" w:lastRow="0" w:firstColumn="1" w:lastColumn="0" w:noHBand="0" w:noVBand="1"/>
            </w:tblPr>
            <w:tblGrid>
              <w:gridCol w:w="3348"/>
              <w:gridCol w:w="1675"/>
              <w:gridCol w:w="1669"/>
              <w:gridCol w:w="3342"/>
            </w:tblGrid>
            <w:tr w:rsidR="00117554" w14:paraId="1545D209" w14:textId="77777777" w:rsidTr="006B42AE">
              <w:tc>
                <w:tcPr>
                  <w:tcW w:w="5035" w:type="dxa"/>
                  <w:gridSpan w:val="2"/>
                  <w:tcBorders>
                    <w:top w:val="single" w:sz="18" w:space="0" w:color="auto"/>
                    <w:left w:val="single" w:sz="18" w:space="0" w:color="auto"/>
                  </w:tcBorders>
                  <w:vAlign w:val="center"/>
                </w:tcPr>
                <w:p w14:paraId="0A2E75FD" w14:textId="6E528EE8" w:rsidR="00117554" w:rsidRPr="006B42AE" w:rsidRDefault="00117554" w:rsidP="006B42AE">
                  <w:pPr>
                    <w:autoSpaceDE w:val="0"/>
                    <w:autoSpaceDN w:val="0"/>
                    <w:adjustRightInd w:val="0"/>
                    <w:jc w:val="right"/>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Name of Supervisee:</w:t>
                  </w:r>
                </w:p>
              </w:tc>
              <w:tc>
                <w:tcPr>
                  <w:tcW w:w="5035" w:type="dxa"/>
                  <w:gridSpan w:val="2"/>
                  <w:tcBorders>
                    <w:top w:val="single" w:sz="18" w:space="0" w:color="auto"/>
                    <w:right w:val="single" w:sz="18" w:space="0" w:color="auto"/>
                  </w:tcBorders>
                </w:tcPr>
                <w:p w14:paraId="33711BD7"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r>
            <w:tr w:rsidR="00117554" w14:paraId="076B57FB" w14:textId="77777777" w:rsidTr="006B42AE">
              <w:tc>
                <w:tcPr>
                  <w:tcW w:w="5035" w:type="dxa"/>
                  <w:gridSpan w:val="2"/>
                  <w:tcBorders>
                    <w:left w:val="single" w:sz="18" w:space="0" w:color="auto"/>
                  </w:tcBorders>
                  <w:vAlign w:val="center"/>
                </w:tcPr>
                <w:p w14:paraId="32976F53" w14:textId="1429F872" w:rsidR="00117554" w:rsidRPr="006B42AE" w:rsidRDefault="00117554" w:rsidP="006B42AE">
                  <w:pPr>
                    <w:autoSpaceDE w:val="0"/>
                    <w:autoSpaceDN w:val="0"/>
                    <w:adjustRightInd w:val="0"/>
                    <w:jc w:val="right"/>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Name of Line Manager/Supervisor:</w:t>
                  </w:r>
                </w:p>
              </w:tc>
              <w:tc>
                <w:tcPr>
                  <w:tcW w:w="5035" w:type="dxa"/>
                  <w:gridSpan w:val="2"/>
                  <w:tcBorders>
                    <w:right w:val="single" w:sz="18" w:space="0" w:color="auto"/>
                  </w:tcBorders>
                </w:tcPr>
                <w:p w14:paraId="769684A3"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r>
            <w:tr w:rsidR="00117554" w14:paraId="7D49AB07" w14:textId="77777777" w:rsidTr="006B42AE">
              <w:tc>
                <w:tcPr>
                  <w:tcW w:w="5035" w:type="dxa"/>
                  <w:gridSpan w:val="2"/>
                  <w:tcBorders>
                    <w:left w:val="single" w:sz="18" w:space="0" w:color="auto"/>
                    <w:bottom w:val="single" w:sz="18" w:space="0" w:color="auto"/>
                  </w:tcBorders>
                  <w:vAlign w:val="center"/>
                </w:tcPr>
                <w:p w14:paraId="3C1AE7EA" w14:textId="6F5C18EF" w:rsidR="00117554" w:rsidRPr="006B42AE" w:rsidRDefault="00117554" w:rsidP="006B42AE">
                  <w:pPr>
                    <w:autoSpaceDE w:val="0"/>
                    <w:autoSpaceDN w:val="0"/>
                    <w:adjustRightInd w:val="0"/>
                    <w:jc w:val="right"/>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Team/Area:</w:t>
                  </w:r>
                </w:p>
              </w:tc>
              <w:tc>
                <w:tcPr>
                  <w:tcW w:w="5035" w:type="dxa"/>
                  <w:gridSpan w:val="2"/>
                  <w:tcBorders>
                    <w:bottom w:val="single" w:sz="18" w:space="0" w:color="auto"/>
                    <w:right w:val="single" w:sz="18" w:space="0" w:color="auto"/>
                  </w:tcBorders>
                </w:tcPr>
                <w:p w14:paraId="6F3FCA88"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r>
            <w:tr w:rsidR="00117554" w14:paraId="278674E7" w14:textId="77777777" w:rsidTr="006B42AE">
              <w:tc>
                <w:tcPr>
                  <w:tcW w:w="10070" w:type="dxa"/>
                  <w:gridSpan w:val="4"/>
                  <w:tcBorders>
                    <w:top w:val="single" w:sz="18" w:space="0" w:color="auto"/>
                    <w:left w:val="single" w:sz="18" w:space="0" w:color="auto"/>
                    <w:right w:val="single" w:sz="18" w:space="0" w:color="auto"/>
                  </w:tcBorders>
                </w:tcPr>
                <w:p w14:paraId="69DB8403" w14:textId="77777777" w:rsidR="00117554" w:rsidRPr="00117554" w:rsidRDefault="00117554" w:rsidP="00117554">
                  <w:pPr>
                    <w:autoSpaceDE w:val="0"/>
                    <w:autoSpaceDN w:val="0"/>
                    <w:adjustRightInd w:val="0"/>
                    <w:rPr>
                      <w:rFonts w:ascii="Arial" w:eastAsiaTheme="minorHAnsi" w:hAnsi="Arial" w:cs="Arial"/>
                      <w:b/>
                      <w:bCs/>
                      <w:color w:val="auto"/>
                      <w14:ligatures w14:val="standardContextual"/>
                    </w:rPr>
                  </w:pPr>
                  <w:r w:rsidRPr="00117554">
                    <w:rPr>
                      <w:rFonts w:ascii="Arial" w:eastAsiaTheme="minorHAnsi" w:hAnsi="Arial" w:cs="Arial"/>
                      <w:b/>
                      <w:bCs/>
                      <w:color w:val="auto"/>
                      <w14:ligatures w14:val="standardContextual"/>
                    </w:rPr>
                    <w:t xml:space="preserve">Support </w:t>
                  </w:r>
                </w:p>
                <w:p w14:paraId="5D58822A" w14:textId="25645C5B" w:rsidR="00117554" w:rsidRPr="006B42AE" w:rsidRDefault="00117554" w:rsidP="00117554">
                  <w:pPr>
                    <w:autoSpaceDE w:val="0"/>
                    <w:autoSpaceDN w:val="0"/>
                    <w:adjustRightInd w:val="0"/>
                    <w:rPr>
                      <w:rFonts w:ascii="Arial" w:eastAsiaTheme="minorHAnsi" w:hAnsi="Arial" w:cs="Arial"/>
                      <w:color w:val="auto"/>
                      <w14:ligatures w14:val="standardContextual"/>
                    </w:rPr>
                  </w:pPr>
                  <w:r w:rsidRPr="006B42AE">
                    <w:rPr>
                      <w:rFonts w:ascii="Arial" w:eastAsiaTheme="minorHAnsi" w:hAnsi="Arial" w:cs="Arial"/>
                      <w:color w:val="auto"/>
                      <w:lang w:val="en-GB"/>
                      <w14:ligatures w14:val="standardContextual"/>
                    </w:rPr>
                    <w:t>(Personal safety, wellbeing, sickness absence and leave)</w:t>
                  </w:r>
                </w:p>
              </w:tc>
            </w:tr>
            <w:tr w:rsidR="00117554" w14:paraId="6372CA17" w14:textId="77777777" w:rsidTr="006B42AE">
              <w:tc>
                <w:tcPr>
                  <w:tcW w:w="10070" w:type="dxa"/>
                  <w:gridSpan w:val="4"/>
                  <w:tcBorders>
                    <w:left w:val="single" w:sz="18" w:space="0" w:color="auto"/>
                    <w:bottom w:val="single" w:sz="18" w:space="0" w:color="auto"/>
                    <w:right w:val="single" w:sz="18" w:space="0" w:color="auto"/>
                  </w:tcBorders>
                </w:tcPr>
                <w:p w14:paraId="50055284"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p w14:paraId="3FF621A6" w14:textId="77777777" w:rsidR="006B42AE" w:rsidRPr="006B42AE" w:rsidRDefault="006B42AE" w:rsidP="00117554">
                  <w:pPr>
                    <w:autoSpaceDE w:val="0"/>
                    <w:autoSpaceDN w:val="0"/>
                    <w:adjustRightInd w:val="0"/>
                    <w:rPr>
                      <w:rFonts w:ascii="Arial" w:eastAsiaTheme="minorHAnsi" w:hAnsi="Arial" w:cs="Arial"/>
                      <w:b/>
                      <w:bCs/>
                      <w:color w:val="auto"/>
                      <w14:ligatures w14:val="standardContextual"/>
                    </w:rPr>
                  </w:pPr>
                </w:p>
                <w:p w14:paraId="5D3C0AAF" w14:textId="77777777" w:rsidR="006B42AE" w:rsidRPr="006B42AE" w:rsidRDefault="006B42AE" w:rsidP="00117554">
                  <w:pPr>
                    <w:autoSpaceDE w:val="0"/>
                    <w:autoSpaceDN w:val="0"/>
                    <w:adjustRightInd w:val="0"/>
                    <w:rPr>
                      <w:rFonts w:ascii="Arial" w:eastAsiaTheme="minorHAnsi" w:hAnsi="Arial" w:cs="Arial"/>
                      <w:b/>
                      <w:bCs/>
                      <w:color w:val="auto"/>
                      <w14:ligatures w14:val="standardContextual"/>
                    </w:rPr>
                  </w:pPr>
                </w:p>
              </w:tc>
            </w:tr>
            <w:tr w:rsidR="00117554" w14:paraId="71CA0EA2" w14:textId="77777777" w:rsidTr="006B42AE">
              <w:tc>
                <w:tcPr>
                  <w:tcW w:w="10070" w:type="dxa"/>
                  <w:gridSpan w:val="4"/>
                  <w:tcBorders>
                    <w:top w:val="single" w:sz="18" w:space="0" w:color="auto"/>
                    <w:left w:val="single" w:sz="18" w:space="0" w:color="auto"/>
                    <w:right w:val="single" w:sz="18" w:space="0" w:color="auto"/>
                  </w:tcBorders>
                </w:tcPr>
                <w:p w14:paraId="6AD468EC" w14:textId="4B343BE6" w:rsidR="00117554" w:rsidRPr="006B42AE" w:rsidRDefault="00117554" w:rsidP="00117554">
                  <w:pPr>
                    <w:autoSpaceDE w:val="0"/>
                    <w:autoSpaceDN w:val="0"/>
                    <w:adjustRightInd w:val="0"/>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 xml:space="preserve">Things that have gone well since the last supervision session </w:t>
                  </w:r>
                  <w:r w:rsidRPr="006B42AE">
                    <w:rPr>
                      <w:rFonts w:ascii="Arial" w:eastAsiaTheme="minorHAnsi" w:hAnsi="Arial" w:cs="Arial"/>
                      <w:color w:val="auto"/>
                      <w:lang w:val="en-GB"/>
                      <w14:ligatures w14:val="standardContextual"/>
                    </w:rPr>
                    <w:t>(Positive feedback, good examples of practice, workplace relationships that are supportive etc)</w:t>
                  </w:r>
                </w:p>
              </w:tc>
            </w:tr>
            <w:tr w:rsidR="00117554" w14:paraId="4734CD31" w14:textId="77777777" w:rsidTr="006B42AE">
              <w:tc>
                <w:tcPr>
                  <w:tcW w:w="10070" w:type="dxa"/>
                  <w:gridSpan w:val="4"/>
                  <w:tcBorders>
                    <w:left w:val="single" w:sz="18" w:space="0" w:color="auto"/>
                    <w:bottom w:val="single" w:sz="18" w:space="0" w:color="auto"/>
                    <w:right w:val="single" w:sz="18" w:space="0" w:color="auto"/>
                  </w:tcBorders>
                </w:tcPr>
                <w:p w14:paraId="1D95A869"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p w14:paraId="3F7E3DC6" w14:textId="77777777" w:rsidR="006B42AE" w:rsidRPr="006B42AE" w:rsidRDefault="006B42AE" w:rsidP="00117554">
                  <w:pPr>
                    <w:autoSpaceDE w:val="0"/>
                    <w:autoSpaceDN w:val="0"/>
                    <w:adjustRightInd w:val="0"/>
                    <w:rPr>
                      <w:rFonts w:ascii="Arial" w:eastAsiaTheme="minorHAnsi" w:hAnsi="Arial" w:cs="Arial"/>
                      <w:b/>
                      <w:bCs/>
                      <w:color w:val="auto"/>
                      <w14:ligatures w14:val="standardContextual"/>
                    </w:rPr>
                  </w:pPr>
                </w:p>
                <w:p w14:paraId="7F3C4BCC" w14:textId="77777777" w:rsidR="006B42AE" w:rsidRPr="006B42AE" w:rsidRDefault="006B42AE" w:rsidP="00117554">
                  <w:pPr>
                    <w:autoSpaceDE w:val="0"/>
                    <w:autoSpaceDN w:val="0"/>
                    <w:adjustRightInd w:val="0"/>
                    <w:rPr>
                      <w:rFonts w:ascii="Arial" w:eastAsiaTheme="minorHAnsi" w:hAnsi="Arial" w:cs="Arial"/>
                      <w:b/>
                      <w:bCs/>
                      <w:color w:val="auto"/>
                      <w14:ligatures w14:val="standardContextual"/>
                    </w:rPr>
                  </w:pPr>
                </w:p>
              </w:tc>
            </w:tr>
            <w:tr w:rsidR="00117554" w14:paraId="19601C37" w14:textId="77777777" w:rsidTr="006B42AE">
              <w:tc>
                <w:tcPr>
                  <w:tcW w:w="10070" w:type="dxa"/>
                  <w:gridSpan w:val="4"/>
                  <w:tcBorders>
                    <w:top w:val="single" w:sz="18" w:space="0" w:color="auto"/>
                    <w:left w:val="single" w:sz="18" w:space="0" w:color="auto"/>
                    <w:right w:val="single" w:sz="18" w:space="0" w:color="auto"/>
                  </w:tcBorders>
                </w:tcPr>
                <w:p w14:paraId="681C1BB7" w14:textId="34E0E4C3" w:rsidR="00117554" w:rsidRPr="006B42AE" w:rsidRDefault="00117554" w:rsidP="00117554">
                  <w:pPr>
                    <w:autoSpaceDE w:val="0"/>
                    <w:autoSpaceDN w:val="0"/>
                    <w:adjustRightInd w:val="0"/>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 xml:space="preserve">Reflection </w:t>
                  </w:r>
                  <w:r w:rsidRPr="006B42AE">
                    <w:rPr>
                      <w:rFonts w:ascii="Arial" w:eastAsiaTheme="minorHAnsi" w:hAnsi="Arial" w:cs="Arial"/>
                      <w:color w:val="auto"/>
                      <w:lang w:val="en-GB"/>
                      <w14:ligatures w14:val="standardContextual"/>
                    </w:rPr>
                    <w:t>(Dilemmas, practice issues and workload)</w:t>
                  </w:r>
                </w:p>
              </w:tc>
            </w:tr>
            <w:tr w:rsidR="006B42AE" w14:paraId="3F73F563" w14:textId="77777777" w:rsidTr="006B42AE">
              <w:tc>
                <w:tcPr>
                  <w:tcW w:w="10070" w:type="dxa"/>
                  <w:gridSpan w:val="4"/>
                  <w:tcBorders>
                    <w:left w:val="single" w:sz="18" w:space="0" w:color="auto"/>
                    <w:bottom w:val="single" w:sz="18" w:space="0" w:color="auto"/>
                    <w:right w:val="single" w:sz="18" w:space="0" w:color="auto"/>
                  </w:tcBorders>
                </w:tcPr>
                <w:p w14:paraId="0F75B93E" w14:textId="77777777" w:rsidR="006B42AE" w:rsidRPr="006B42AE" w:rsidRDefault="006B42AE" w:rsidP="00117554">
                  <w:pPr>
                    <w:autoSpaceDE w:val="0"/>
                    <w:autoSpaceDN w:val="0"/>
                    <w:adjustRightInd w:val="0"/>
                    <w:rPr>
                      <w:rFonts w:ascii="Arial" w:eastAsiaTheme="minorHAnsi" w:hAnsi="Arial" w:cs="Arial"/>
                      <w:b/>
                      <w:bCs/>
                      <w:color w:val="auto"/>
                      <w14:ligatures w14:val="standardContextual"/>
                    </w:rPr>
                  </w:pPr>
                </w:p>
                <w:p w14:paraId="4A065591" w14:textId="77777777" w:rsidR="006B42AE" w:rsidRPr="006B42AE" w:rsidRDefault="006B42AE" w:rsidP="00117554">
                  <w:pPr>
                    <w:autoSpaceDE w:val="0"/>
                    <w:autoSpaceDN w:val="0"/>
                    <w:adjustRightInd w:val="0"/>
                    <w:rPr>
                      <w:rFonts w:ascii="Arial" w:eastAsiaTheme="minorHAnsi" w:hAnsi="Arial" w:cs="Arial"/>
                      <w:b/>
                      <w:bCs/>
                      <w:color w:val="auto"/>
                      <w14:ligatures w14:val="standardContextual"/>
                    </w:rPr>
                  </w:pPr>
                </w:p>
                <w:p w14:paraId="65671A97" w14:textId="77777777" w:rsidR="006B42AE" w:rsidRPr="006B42AE" w:rsidRDefault="006B42AE" w:rsidP="00117554">
                  <w:pPr>
                    <w:autoSpaceDE w:val="0"/>
                    <w:autoSpaceDN w:val="0"/>
                    <w:adjustRightInd w:val="0"/>
                    <w:rPr>
                      <w:rFonts w:ascii="Arial" w:eastAsiaTheme="minorHAnsi" w:hAnsi="Arial" w:cs="Arial"/>
                      <w:b/>
                      <w:bCs/>
                      <w:color w:val="auto"/>
                      <w14:ligatures w14:val="standardContextual"/>
                    </w:rPr>
                  </w:pPr>
                </w:p>
              </w:tc>
            </w:tr>
            <w:tr w:rsidR="00117554" w14:paraId="1ED31EF1" w14:textId="77777777" w:rsidTr="006B42AE">
              <w:tc>
                <w:tcPr>
                  <w:tcW w:w="10070" w:type="dxa"/>
                  <w:gridSpan w:val="4"/>
                  <w:tcBorders>
                    <w:top w:val="single" w:sz="18" w:space="0" w:color="auto"/>
                    <w:left w:val="single" w:sz="18" w:space="0" w:color="auto"/>
                    <w:right w:val="single" w:sz="18" w:space="0" w:color="auto"/>
                  </w:tcBorders>
                </w:tcPr>
                <w:p w14:paraId="3255C0D3" w14:textId="3EB45CD6" w:rsidR="00117554" w:rsidRPr="006B42AE" w:rsidRDefault="00117554" w:rsidP="00117554">
                  <w:pPr>
                    <w:autoSpaceDE w:val="0"/>
                    <w:autoSpaceDN w:val="0"/>
                    <w:adjustRightInd w:val="0"/>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 xml:space="preserve">Learning and development </w:t>
                  </w:r>
                  <w:r w:rsidRPr="006B42AE">
                    <w:rPr>
                      <w:rFonts w:ascii="Arial" w:eastAsiaTheme="minorHAnsi" w:hAnsi="Arial" w:cs="Arial"/>
                      <w:color w:val="auto"/>
                      <w:lang w:val="en-GB"/>
                      <w14:ligatures w14:val="standardContextual"/>
                    </w:rPr>
                    <w:t>(What are the priorities to further develop skills and knowledge? What progress has been made on the actions agreed at appraisal? What feedback has been obtained from service users or via direct observation recently?)</w:t>
                  </w:r>
                </w:p>
              </w:tc>
            </w:tr>
            <w:tr w:rsidR="006B42AE" w14:paraId="77D0AA8E" w14:textId="77777777" w:rsidTr="006B42AE">
              <w:tc>
                <w:tcPr>
                  <w:tcW w:w="10070" w:type="dxa"/>
                  <w:gridSpan w:val="4"/>
                  <w:tcBorders>
                    <w:left w:val="single" w:sz="18" w:space="0" w:color="auto"/>
                    <w:bottom w:val="single" w:sz="18" w:space="0" w:color="auto"/>
                    <w:right w:val="single" w:sz="18" w:space="0" w:color="auto"/>
                  </w:tcBorders>
                </w:tcPr>
                <w:p w14:paraId="1DC5365B" w14:textId="77777777" w:rsidR="006B42AE" w:rsidRPr="006B42AE" w:rsidRDefault="006B42AE" w:rsidP="00117554">
                  <w:pPr>
                    <w:autoSpaceDE w:val="0"/>
                    <w:autoSpaceDN w:val="0"/>
                    <w:adjustRightInd w:val="0"/>
                    <w:rPr>
                      <w:rFonts w:ascii="Arial" w:eastAsiaTheme="minorHAnsi" w:hAnsi="Arial" w:cs="Arial"/>
                      <w:b/>
                      <w:bCs/>
                      <w:color w:val="auto"/>
                      <w14:ligatures w14:val="standardContextual"/>
                    </w:rPr>
                  </w:pPr>
                </w:p>
                <w:p w14:paraId="22033CB9" w14:textId="77777777" w:rsidR="006B42AE" w:rsidRPr="006B42AE" w:rsidRDefault="006B42AE" w:rsidP="00117554">
                  <w:pPr>
                    <w:autoSpaceDE w:val="0"/>
                    <w:autoSpaceDN w:val="0"/>
                    <w:adjustRightInd w:val="0"/>
                    <w:rPr>
                      <w:rFonts w:ascii="Arial" w:eastAsiaTheme="minorHAnsi" w:hAnsi="Arial" w:cs="Arial"/>
                      <w:b/>
                      <w:bCs/>
                      <w:color w:val="auto"/>
                      <w14:ligatures w14:val="standardContextual"/>
                    </w:rPr>
                  </w:pPr>
                </w:p>
                <w:p w14:paraId="11013EBE" w14:textId="77777777" w:rsidR="006B42AE" w:rsidRPr="006B42AE" w:rsidRDefault="006B42AE" w:rsidP="00117554">
                  <w:pPr>
                    <w:autoSpaceDE w:val="0"/>
                    <w:autoSpaceDN w:val="0"/>
                    <w:adjustRightInd w:val="0"/>
                    <w:rPr>
                      <w:rFonts w:ascii="Arial" w:eastAsiaTheme="minorHAnsi" w:hAnsi="Arial" w:cs="Arial"/>
                      <w:b/>
                      <w:bCs/>
                      <w:color w:val="auto"/>
                      <w14:ligatures w14:val="standardContextual"/>
                    </w:rPr>
                  </w:pPr>
                </w:p>
              </w:tc>
            </w:tr>
            <w:tr w:rsidR="00117554" w14:paraId="654F8D09" w14:textId="77777777" w:rsidTr="006B42AE">
              <w:tc>
                <w:tcPr>
                  <w:tcW w:w="10070" w:type="dxa"/>
                  <w:gridSpan w:val="4"/>
                  <w:tcBorders>
                    <w:top w:val="single" w:sz="18" w:space="0" w:color="auto"/>
                    <w:left w:val="single" w:sz="18" w:space="0" w:color="auto"/>
                    <w:right w:val="single" w:sz="18" w:space="0" w:color="auto"/>
                  </w:tcBorders>
                </w:tcPr>
                <w:p w14:paraId="3AEE5C16" w14:textId="3E7C2FCD" w:rsidR="00117554" w:rsidRPr="006B42AE" w:rsidRDefault="00117554" w:rsidP="00117554">
                  <w:pPr>
                    <w:autoSpaceDE w:val="0"/>
                    <w:autoSpaceDN w:val="0"/>
                    <w:adjustRightInd w:val="0"/>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Review of actions from previous session</w:t>
                  </w:r>
                  <w:r w:rsidR="006B42AE">
                    <w:rPr>
                      <w:rFonts w:ascii="Arial" w:eastAsiaTheme="minorHAnsi" w:hAnsi="Arial" w:cs="Arial"/>
                      <w:b/>
                      <w:bCs/>
                      <w:color w:val="auto"/>
                      <w:lang w:val="en-GB"/>
                      <w14:ligatures w14:val="standardContextual"/>
                    </w:rPr>
                    <w:t>:</w:t>
                  </w:r>
                </w:p>
              </w:tc>
            </w:tr>
            <w:tr w:rsidR="00117554" w14:paraId="7E57E9AD" w14:textId="77777777" w:rsidTr="006B42AE">
              <w:tc>
                <w:tcPr>
                  <w:tcW w:w="5035" w:type="dxa"/>
                  <w:gridSpan w:val="2"/>
                  <w:tcBorders>
                    <w:left w:val="single" w:sz="18" w:space="0" w:color="auto"/>
                    <w:right w:val="double" w:sz="4" w:space="0" w:color="auto"/>
                  </w:tcBorders>
                  <w:vAlign w:val="center"/>
                </w:tcPr>
                <w:p w14:paraId="2EF4C052" w14:textId="32633B99" w:rsidR="00117554" w:rsidRPr="006B42AE" w:rsidRDefault="00117554" w:rsidP="006B42AE">
                  <w:pPr>
                    <w:autoSpaceDE w:val="0"/>
                    <w:autoSpaceDN w:val="0"/>
                    <w:adjustRightInd w:val="0"/>
                    <w:jc w:val="center"/>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Action</w:t>
                  </w:r>
                </w:p>
              </w:tc>
              <w:tc>
                <w:tcPr>
                  <w:tcW w:w="5035" w:type="dxa"/>
                  <w:gridSpan w:val="2"/>
                  <w:tcBorders>
                    <w:left w:val="double" w:sz="4" w:space="0" w:color="auto"/>
                    <w:right w:val="single" w:sz="18" w:space="0" w:color="auto"/>
                  </w:tcBorders>
                  <w:vAlign w:val="center"/>
                </w:tcPr>
                <w:p w14:paraId="7E82E353" w14:textId="48E461E1" w:rsidR="00117554" w:rsidRPr="006B42AE" w:rsidRDefault="00117554" w:rsidP="006B42AE">
                  <w:pPr>
                    <w:autoSpaceDE w:val="0"/>
                    <w:autoSpaceDN w:val="0"/>
                    <w:adjustRightInd w:val="0"/>
                    <w:jc w:val="center"/>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Progress made</w:t>
                  </w:r>
                </w:p>
              </w:tc>
            </w:tr>
            <w:tr w:rsidR="00117554" w14:paraId="754A4709" w14:textId="77777777" w:rsidTr="006B42AE">
              <w:tc>
                <w:tcPr>
                  <w:tcW w:w="5035" w:type="dxa"/>
                  <w:gridSpan w:val="2"/>
                  <w:tcBorders>
                    <w:left w:val="single" w:sz="18" w:space="0" w:color="auto"/>
                    <w:right w:val="double" w:sz="4" w:space="0" w:color="auto"/>
                  </w:tcBorders>
                </w:tcPr>
                <w:p w14:paraId="209569AE"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c>
                <w:tcPr>
                  <w:tcW w:w="5035" w:type="dxa"/>
                  <w:gridSpan w:val="2"/>
                  <w:tcBorders>
                    <w:left w:val="double" w:sz="4" w:space="0" w:color="auto"/>
                    <w:right w:val="single" w:sz="18" w:space="0" w:color="auto"/>
                  </w:tcBorders>
                </w:tcPr>
                <w:p w14:paraId="1F03F13C"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r>
            <w:tr w:rsidR="006B42AE" w14:paraId="5E26637B" w14:textId="77777777" w:rsidTr="006B42AE">
              <w:tc>
                <w:tcPr>
                  <w:tcW w:w="5035" w:type="dxa"/>
                  <w:gridSpan w:val="2"/>
                  <w:tcBorders>
                    <w:left w:val="single" w:sz="18" w:space="0" w:color="auto"/>
                    <w:bottom w:val="single" w:sz="18" w:space="0" w:color="auto"/>
                    <w:right w:val="double" w:sz="4" w:space="0" w:color="auto"/>
                  </w:tcBorders>
                </w:tcPr>
                <w:p w14:paraId="2050552A" w14:textId="77777777" w:rsidR="006B42AE" w:rsidRPr="006B42AE" w:rsidRDefault="006B42AE" w:rsidP="00117554">
                  <w:pPr>
                    <w:autoSpaceDE w:val="0"/>
                    <w:autoSpaceDN w:val="0"/>
                    <w:adjustRightInd w:val="0"/>
                    <w:rPr>
                      <w:rFonts w:ascii="Arial" w:eastAsiaTheme="minorHAnsi" w:hAnsi="Arial" w:cs="Arial"/>
                      <w:b/>
                      <w:bCs/>
                      <w:color w:val="auto"/>
                      <w14:ligatures w14:val="standardContextual"/>
                    </w:rPr>
                  </w:pPr>
                </w:p>
              </w:tc>
              <w:tc>
                <w:tcPr>
                  <w:tcW w:w="5035" w:type="dxa"/>
                  <w:gridSpan w:val="2"/>
                  <w:tcBorders>
                    <w:left w:val="double" w:sz="4" w:space="0" w:color="auto"/>
                    <w:bottom w:val="single" w:sz="18" w:space="0" w:color="auto"/>
                    <w:right w:val="single" w:sz="18" w:space="0" w:color="auto"/>
                  </w:tcBorders>
                </w:tcPr>
                <w:p w14:paraId="44DFF0D1" w14:textId="77777777" w:rsidR="006B42AE" w:rsidRPr="006B42AE" w:rsidRDefault="006B42AE" w:rsidP="00117554">
                  <w:pPr>
                    <w:autoSpaceDE w:val="0"/>
                    <w:autoSpaceDN w:val="0"/>
                    <w:adjustRightInd w:val="0"/>
                    <w:rPr>
                      <w:rFonts w:ascii="Arial" w:eastAsiaTheme="minorHAnsi" w:hAnsi="Arial" w:cs="Arial"/>
                      <w:b/>
                      <w:bCs/>
                      <w:color w:val="auto"/>
                      <w14:ligatures w14:val="standardContextual"/>
                    </w:rPr>
                  </w:pPr>
                </w:p>
              </w:tc>
            </w:tr>
            <w:tr w:rsidR="00117554" w14:paraId="2C75A7CF" w14:textId="77777777" w:rsidTr="006B42AE">
              <w:tc>
                <w:tcPr>
                  <w:tcW w:w="10070" w:type="dxa"/>
                  <w:gridSpan w:val="4"/>
                  <w:tcBorders>
                    <w:top w:val="single" w:sz="18" w:space="0" w:color="auto"/>
                    <w:left w:val="single" w:sz="18" w:space="0" w:color="auto"/>
                    <w:right w:val="single" w:sz="18" w:space="0" w:color="auto"/>
                  </w:tcBorders>
                </w:tcPr>
                <w:p w14:paraId="3288280F" w14:textId="2781ED5F" w:rsidR="00117554" w:rsidRPr="006B42AE" w:rsidRDefault="00117554" w:rsidP="00117554">
                  <w:pPr>
                    <w:autoSpaceDE w:val="0"/>
                    <w:autoSpaceDN w:val="0"/>
                    <w:adjustRightInd w:val="0"/>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Actions to take forwards</w:t>
                  </w:r>
                  <w:r w:rsidR="006B42AE">
                    <w:rPr>
                      <w:rFonts w:ascii="Arial" w:eastAsiaTheme="minorHAnsi" w:hAnsi="Arial" w:cs="Arial"/>
                      <w:b/>
                      <w:bCs/>
                      <w:color w:val="auto"/>
                      <w:lang w:val="en-GB"/>
                      <w14:ligatures w14:val="standardContextual"/>
                    </w:rPr>
                    <w:t>:</w:t>
                  </w:r>
                </w:p>
              </w:tc>
            </w:tr>
            <w:tr w:rsidR="00117554" w14:paraId="6DC15B5F" w14:textId="77777777" w:rsidTr="006B42AE">
              <w:tc>
                <w:tcPr>
                  <w:tcW w:w="3356" w:type="dxa"/>
                  <w:tcBorders>
                    <w:left w:val="single" w:sz="18" w:space="0" w:color="auto"/>
                    <w:right w:val="double" w:sz="4" w:space="0" w:color="auto"/>
                  </w:tcBorders>
                  <w:vAlign w:val="center"/>
                </w:tcPr>
                <w:p w14:paraId="523A7C2E" w14:textId="52AD401F" w:rsidR="00117554" w:rsidRPr="006B42AE" w:rsidRDefault="00117554" w:rsidP="006B42AE">
                  <w:pPr>
                    <w:autoSpaceDE w:val="0"/>
                    <w:autoSpaceDN w:val="0"/>
                    <w:adjustRightInd w:val="0"/>
                    <w:jc w:val="center"/>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Action</w:t>
                  </w:r>
                </w:p>
              </w:tc>
              <w:tc>
                <w:tcPr>
                  <w:tcW w:w="3357" w:type="dxa"/>
                  <w:gridSpan w:val="2"/>
                  <w:tcBorders>
                    <w:left w:val="double" w:sz="4" w:space="0" w:color="auto"/>
                    <w:right w:val="double" w:sz="4" w:space="0" w:color="auto"/>
                  </w:tcBorders>
                  <w:vAlign w:val="center"/>
                </w:tcPr>
                <w:p w14:paraId="28BAE500" w14:textId="58C0BF55" w:rsidR="00117554" w:rsidRPr="006B42AE" w:rsidRDefault="00117554" w:rsidP="006B42AE">
                  <w:pPr>
                    <w:autoSpaceDE w:val="0"/>
                    <w:autoSpaceDN w:val="0"/>
                    <w:adjustRightInd w:val="0"/>
                    <w:jc w:val="center"/>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Person responsible</w:t>
                  </w:r>
                </w:p>
              </w:tc>
              <w:tc>
                <w:tcPr>
                  <w:tcW w:w="3357" w:type="dxa"/>
                  <w:tcBorders>
                    <w:left w:val="double" w:sz="4" w:space="0" w:color="auto"/>
                    <w:right w:val="single" w:sz="18" w:space="0" w:color="auto"/>
                  </w:tcBorders>
                  <w:vAlign w:val="center"/>
                </w:tcPr>
                <w:p w14:paraId="3F2AF337" w14:textId="7F3C0937" w:rsidR="00117554" w:rsidRPr="006B42AE" w:rsidRDefault="00117554" w:rsidP="006B42AE">
                  <w:pPr>
                    <w:autoSpaceDE w:val="0"/>
                    <w:autoSpaceDN w:val="0"/>
                    <w:adjustRightInd w:val="0"/>
                    <w:jc w:val="center"/>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Timeframe</w:t>
                  </w:r>
                </w:p>
              </w:tc>
            </w:tr>
            <w:tr w:rsidR="00117554" w14:paraId="31E49FB3" w14:textId="77777777" w:rsidTr="006B42AE">
              <w:tc>
                <w:tcPr>
                  <w:tcW w:w="3356" w:type="dxa"/>
                  <w:tcBorders>
                    <w:left w:val="single" w:sz="18" w:space="0" w:color="auto"/>
                    <w:right w:val="double" w:sz="4" w:space="0" w:color="auto"/>
                  </w:tcBorders>
                </w:tcPr>
                <w:p w14:paraId="7C3B6010"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c>
                <w:tcPr>
                  <w:tcW w:w="3357" w:type="dxa"/>
                  <w:gridSpan w:val="2"/>
                  <w:tcBorders>
                    <w:left w:val="double" w:sz="4" w:space="0" w:color="auto"/>
                    <w:right w:val="double" w:sz="4" w:space="0" w:color="auto"/>
                  </w:tcBorders>
                </w:tcPr>
                <w:p w14:paraId="0CE14784"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c>
                <w:tcPr>
                  <w:tcW w:w="3357" w:type="dxa"/>
                  <w:tcBorders>
                    <w:left w:val="double" w:sz="4" w:space="0" w:color="auto"/>
                    <w:right w:val="single" w:sz="18" w:space="0" w:color="auto"/>
                  </w:tcBorders>
                </w:tcPr>
                <w:p w14:paraId="3981569D"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r>
            <w:tr w:rsidR="00117554" w14:paraId="0F266C62" w14:textId="77777777" w:rsidTr="006B42AE">
              <w:tc>
                <w:tcPr>
                  <w:tcW w:w="3356" w:type="dxa"/>
                  <w:tcBorders>
                    <w:left w:val="single" w:sz="18" w:space="0" w:color="auto"/>
                    <w:bottom w:val="single" w:sz="18" w:space="0" w:color="auto"/>
                    <w:right w:val="double" w:sz="4" w:space="0" w:color="auto"/>
                  </w:tcBorders>
                </w:tcPr>
                <w:p w14:paraId="6CCF64B4"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c>
                <w:tcPr>
                  <w:tcW w:w="3357" w:type="dxa"/>
                  <w:gridSpan w:val="2"/>
                  <w:tcBorders>
                    <w:left w:val="double" w:sz="4" w:space="0" w:color="auto"/>
                    <w:bottom w:val="single" w:sz="18" w:space="0" w:color="auto"/>
                    <w:right w:val="double" w:sz="4" w:space="0" w:color="auto"/>
                  </w:tcBorders>
                </w:tcPr>
                <w:p w14:paraId="6B574A39"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c>
                <w:tcPr>
                  <w:tcW w:w="3357" w:type="dxa"/>
                  <w:tcBorders>
                    <w:left w:val="double" w:sz="4" w:space="0" w:color="auto"/>
                    <w:bottom w:val="single" w:sz="18" w:space="0" w:color="auto"/>
                    <w:right w:val="single" w:sz="18" w:space="0" w:color="auto"/>
                  </w:tcBorders>
                </w:tcPr>
                <w:p w14:paraId="0EC74ECB"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r>
            <w:tr w:rsidR="00117554" w14:paraId="3D5EEFCC" w14:textId="77777777" w:rsidTr="006B42AE">
              <w:tc>
                <w:tcPr>
                  <w:tcW w:w="5035" w:type="dxa"/>
                  <w:gridSpan w:val="2"/>
                  <w:tcBorders>
                    <w:top w:val="single" w:sz="18" w:space="0" w:color="auto"/>
                    <w:left w:val="single" w:sz="18" w:space="0" w:color="auto"/>
                  </w:tcBorders>
                  <w:vAlign w:val="center"/>
                </w:tcPr>
                <w:p w14:paraId="7467BC5F" w14:textId="0792F5CA" w:rsidR="00117554" w:rsidRPr="006B42AE" w:rsidRDefault="00117554" w:rsidP="00117554">
                  <w:pPr>
                    <w:autoSpaceDE w:val="0"/>
                    <w:autoSpaceDN w:val="0"/>
                    <w:adjustRightInd w:val="0"/>
                    <w:jc w:val="right"/>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Signature of practitioner:</w:t>
                  </w:r>
                </w:p>
              </w:tc>
              <w:tc>
                <w:tcPr>
                  <w:tcW w:w="5035" w:type="dxa"/>
                  <w:gridSpan w:val="2"/>
                  <w:tcBorders>
                    <w:right w:val="single" w:sz="18" w:space="0" w:color="auto"/>
                  </w:tcBorders>
                </w:tcPr>
                <w:p w14:paraId="5BFE1C00"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p w14:paraId="4AB2832B"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r>
            <w:tr w:rsidR="00117554" w14:paraId="759D6A58" w14:textId="77777777" w:rsidTr="006B42AE">
              <w:tc>
                <w:tcPr>
                  <w:tcW w:w="5035" w:type="dxa"/>
                  <w:gridSpan w:val="2"/>
                  <w:tcBorders>
                    <w:left w:val="single" w:sz="18" w:space="0" w:color="auto"/>
                  </w:tcBorders>
                  <w:vAlign w:val="center"/>
                </w:tcPr>
                <w:p w14:paraId="1F9F9A73" w14:textId="757E7387" w:rsidR="00117554" w:rsidRPr="006B42AE" w:rsidRDefault="00117554" w:rsidP="00117554">
                  <w:pPr>
                    <w:autoSpaceDE w:val="0"/>
                    <w:autoSpaceDN w:val="0"/>
                    <w:adjustRightInd w:val="0"/>
                    <w:jc w:val="right"/>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Signature of Line Manager/Supervisor:</w:t>
                  </w:r>
                </w:p>
              </w:tc>
              <w:tc>
                <w:tcPr>
                  <w:tcW w:w="5035" w:type="dxa"/>
                  <w:gridSpan w:val="2"/>
                  <w:tcBorders>
                    <w:right w:val="single" w:sz="18" w:space="0" w:color="auto"/>
                  </w:tcBorders>
                </w:tcPr>
                <w:p w14:paraId="1051F9E0"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p w14:paraId="48F4E260"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r>
            <w:tr w:rsidR="00117554" w14:paraId="4BC3D9BA" w14:textId="77777777" w:rsidTr="006B42AE">
              <w:tc>
                <w:tcPr>
                  <w:tcW w:w="5035" w:type="dxa"/>
                  <w:gridSpan w:val="2"/>
                  <w:tcBorders>
                    <w:left w:val="single" w:sz="18" w:space="0" w:color="auto"/>
                  </w:tcBorders>
                  <w:vAlign w:val="center"/>
                </w:tcPr>
                <w:p w14:paraId="7AEDFA4C" w14:textId="5F0030E4" w:rsidR="00117554" w:rsidRPr="006B42AE" w:rsidRDefault="00117554" w:rsidP="00117554">
                  <w:pPr>
                    <w:autoSpaceDE w:val="0"/>
                    <w:autoSpaceDN w:val="0"/>
                    <w:adjustRightInd w:val="0"/>
                    <w:jc w:val="right"/>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Date supervision completed:</w:t>
                  </w:r>
                </w:p>
              </w:tc>
              <w:tc>
                <w:tcPr>
                  <w:tcW w:w="5035" w:type="dxa"/>
                  <w:gridSpan w:val="2"/>
                  <w:tcBorders>
                    <w:right w:val="single" w:sz="18" w:space="0" w:color="auto"/>
                  </w:tcBorders>
                </w:tcPr>
                <w:p w14:paraId="76A18237"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p w14:paraId="16A825EE" w14:textId="77777777" w:rsidR="00117554" w:rsidRPr="006B42AE" w:rsidRDefault="00117554" w:rsidP="00117554">
                  <w:pPr>
                    <w:autoSpaceDE w:val="0"/>
                    <w:autoSpaceDN w:val="0"/>
                    <w:adjustRightInd w:val="0"/>
                    <w:rPr>
                      <w:rFonts w:ascii="Arial" w:eastAsiaTheme="minorHAnsi" w:hAnsi="Arial" w:cs="Arial"/>
                      <w:b/>
                      <w:bCs/>
                      <w:color w:val="auto"/>
                      <w14:ligatures w14:val="standardContextual"/>
                    </w:rPr>
                  </w:pPr>
                </w:p>
              </w:tc>
            </w:tr>
            <w:tr w:rsidR="00117554" w14:paraId="1E406BCC" w14:textId="77777777" w:rsidTr="006B42AE">
              <w:tc>
                <w:tcPr>
                  <w:tcW w:w="5035" w:type="dxa"/>
                  <w:gridSpan w:val="2"/>
                  <w:tcBorders>
                    <w:left w:val="single" w:sz="18" w:space="0" w:color="auto"/>
                    <w:bottom w:val="single" w:sz="18" w:space="0" w:color="auto"/>
                  </w:tcBorders>
                  <w:vAlign w:val="center"/>
                </w:tcPr>
                <w:p w14:paraId="7568E37C" w14:textId="40AD60FA" w:rsidR="00117554" w:rsidRPr="006B42AE" w:rsidRDefault="00117554" w:rsidP="00117554">
                  <w:pPr>
                    <w:autoSpaceDE w:val="0"/>
                    <w:autoSpaceDN w:val="0"/>
                    <w:adjustRightInd w:val="0"/>
                    <w:jc w:val="right"/>
                    <w:rPr>
                      <w:rFonts w:ascii="Arial" w:eastAsiaTheme="minorHAnsi" w:hAnsi="Arial" w:cs="Arial"/>
                      <w:b/>
                      <w:bCs/>
                      <w:color w:val="auto"/>
                      <w14:ligatures w14:val="standardContextual"/>
                    </w:rPr>
                  </w:pPr>
                  <w:r w:rsidRPr="006B42AE">
                    <w:rPr>
                      <w:rFonts w:ascii="Arial" w:eastAsiaTheme="minorHAnsi" w:hAnsi="Arial" w:cs="Arial"/>
                      <w:b/>
                      <w:bCs/>
                      <w:color w:val="auto"/>
                      <w:lang w:val="en-GB"/>
                      <w14:ligatures w14:val="standardContextual"/>
                    </w:rPr>
                    <w:t>Date of next supervision:</w:t>
                  </w:r>
                </w:p>
              </w:tc>
              <w:tc>
                <w:tcPr>
                  <w:tcW w:w="5035" w:type="dxa"/>
                  <w:gridSpan w:val="2"/>
                  <w:tcBorders>
                    <w:bottom w:val="single" w:sz="18" w:space="0" w:color="auto"/>
                    <w:right w:val="single" w:sz="18" w:space="0" w:color="auto"/>
                  </w:tcBorders>
                </w:tcPr>
                <w:p w14:paraId="78BA158A" w14:textId="77777777" w:rsidR="00117554" w:rsidRDefault="00117554" w:rsidP="00117554">
                  <w:pPr>
                    <w:autoSpaceDE w:val="0"/>
                    <w:autoSpaceDN w:val="0"/>
                    <w:adjustRightInd w:val="0"/>
                    <w:rPr>
                      <w:rFonts w:ascii="Arial" w:eastAsiaTheme="minorHAnsi" w:hAnsi="Arial" w:cs="Arial"/>
                      <w:b/>
                      <w:bCs/>
                      <w14:ligatures w14:val="standardContextual"/>
                    </w:rPr>
                  </w:pPr>
                </w:p>
                <w:p w14:paraId="53EBF5C5" w14:textId="77777777" w:rsidR="00117554" w:rsidRDefault="00117554" w:rsidP="00117554">
                  <w:pPr>
                    <w:autoSpaceDE w:val="0"/>
                    <w:autoSpaceDN w:val="0"/>
                    <w:adjustRightInd w:val="0"/>
                    <w:rPr>
                      <w:rFonts w:ascii="Arial" w:eastAsiaTheme="minorHAnsi" w:hAnsi="Arial" w:cs="Arial"/>
                      <w:b/>
                      <w:bCs/>
                      <w14:ligatures w14:val="standardContextual"/>
                    </w:rPr>
                  </w:pPr>
                </w:p>
              </w:tc>
            </w:tr>
          </w:tbl>
          <w:p w14:paraId="71E2A2DE" w14:textId="77777777" w:rsidR="00117554" w:rsidRDefault="00117554" w:rsidP="00117554">
            <w:pPr>
              <w:autoSpaceDE w:val="0"/>
              <w:autoSpaceDN w:val="0"/>
              <w:adjustRightInd w:val="0"/>
              <w:rPr>
                <w:rFonts w:ascii="Arial" w:eastAsiaTheme="minorHAnsi" w:hAnsi="Arial" w:cs="Arial"/>
                <w:b/>
                <w:bCs/>
                <w:color w:val="auto"/>
                <w14:ligatures w14:val="standardContextual"/>
              </w:rPr>
            </w:pPr>
          </w:p>
          <w:p w14:paraId="376A1C36" w14:textId="77777777" w:rsidR="006261CF" w:rsidRPr="00117554" w:rsidRDefault="006261CF" w:rsidP="00117554">
            <w:pPr>
              <w:autoSpaceDE w:val="0"/>
              <w:autoSpaceDN w:val="0"/>
              <w:adjustRightInd w:val="0"/>
              <w:rPr>
                <w:rFonts w:ascii="Arial" w:eastAsiaTheme="minorHAnsi" w:hAnsi="Arial" w:cs="Arial"/>
                <w:b/>
                <w:bCs/>
                <w:color w:val="auto"/>
                <w14:ligatures w14:val="standardContextual"/>
              </w:rPr>
            </w:pPr>
          </w:p>
          <w:p w14:paraId="04557CB5" w14:textId="0DC1D6C2" w:rsidR="00A3672F" w:rsidRDefault="00A3672F" w:rsidP="00A3672F">
            <w:pPr>
              <w:autoSpaceDE w:val="0"/>
              <w:autoSpaceDN w:val="0"/>
              <w:adjustRightInd w:val="0"/>
              <w:jc w:val="center"/>
              <w:rPr>
                <w:rFonts w:ascii="Arial" w:eastAsiaTheme="minorHAnsi" w:hAnsi="Arial" w:cs="Arial"/>
                <w:b/>
                <w:bCs/>
                <w:color w:val="auto"/>
                <w:lang w:val="en-GB"/>
                <w14:ligatures w14:val="standardContextual"/>
              </w:rPr>
            </w:pPr>
            <w:r>
              <w:rPr>
                <w:rFonts w:ascii="Arial" w:eastAsiaTheme="minorHAnsi" w:hAnsi="Arial" w:cs="Arial"/>
                <w:b/>
                <w:bCs/>
                <w:color w:val="auto"/>
                <w:lang w:val="en-GB"/>
                <w14:ligatures w14:val="standardContextual"/>
              </w:rPr>
              <w:lastRenderedPageBreak/>
              <w:t>Group</w:t>
            </w:r>
            <w:r w:rsidRPr="00117554">
              <w:rPr>
                <w:rFonts w:ascii="Arial" w:eastAsiaTheme="minorHAnsi" w:hAnsi="Arial" w:cs="Arial"/>
                <w:b/>
                <w:bCs/>
                <w:color w:val="auto"/>
                <w:lang w:val="en-GB"/>
                <w14:ligatures w14:val="standardContextual"/>
              </w:rPr>
              <w:t xml:space="preserve"> Supervision Record</w:t>
            </w:r>
          </w:p>
          <w:p w14:paraId="22C4277A" w14:textId="77777777" w:rsidR="00B26D06" w:rsidRDefault="00B26D06" w:rsidP="00D70116">
            <w:pPr>
              <w:autoSpaceDE w:val="0"/>
              <w:autoSpaceDN w:val="0"/>
              <w:adjustRightInd w:val="0"/>
              <w:rPr>
                <w:rFonts w:ascii="Arial" w:eastAsiaTheme="minorHAnsi" w:hAnsi="Arial" w:cs="Arial"/>
                <w:b/>
                <w:bCs/>
                <w:color w:val="auto"/>
                <w14:ligatures w14:val="standardContextual"/>
              </w:rPr>
            </w:pPr>
          </w:p>
          <w:tbl>
            <w:tblPr>
              <w:tblStyle w:val="TableGrid"/>
              <w:tblW w:w="0" w:type="auto"/>
              <w:tblLook w:val="04A0" w:firstRow="1" w:lastRow="0" w:firstColumn="1" w:lastColumn="0" w:noHBand="0" w:noVBand="1"/>
            </w:tblPr>
            <w:tblGrid>
              <w:gridCol w:w="3344"/>
              <w:gridCol w:w="1674"/>
              <w:gridCol w:w="1671"/>
              <w:gridCol w:w="3345"/>
            </w:tblGrid>
            <w:tr w:rsidR="00A3672F" w14:paraId="3FA0F1C5" w14:textId="77777777" w:rsidTr="00A3672F">
              <w:tc>
                <w:tcPr>
                  <w:tcW w:w="6713" w:type="dxa"/>
                  <w:gridSpan w:val="3"/>
                  <w:tcBorders>
                    <w:top w:val="single" w:sz="18" w:space="0" w:color="auto"/>
                    <w:left w:val="single" w:sz="18" w:space="0" w:color="auto"/>
                  </w:tcBorders>
                  <w:vAlign w:val="center"/>
                </w:tcPr>
                <w:p w14:paraId="1F0B4B91" w14:textId="580AFD44" w:rsidR="00A3672F" w:rsidRPr="00A3672F" w:rsidRDefault="00A3672F" w:rsidP="00A3672F">
                  <w:pPr>
                    <w:autoSpaceDE w:val="0"/>
                    <w:autoSpaceDN w:val="0"/>
                    <w:adjustRightInd w:val="0"/>
                    <w:jc w:val="right"/>
                    <w:rPr>
                      <w:rFonts w:ascii="Arial" w:eastAsiaTheme="minorHAnsi" w:hAnsi="Arial" w:cs="Arial"/>
                      <w:b/>
                      <w:bCs/>
                      <w:color w:val="auto"/>
                      <w14:ligatures w14:val="standardContextual"/>
                    </w:rPr>
                  </w:pPr>
                  <w:r w:rsidRPr="00A3672F">
                    <w:rPr>
                      <w:rFonts w:ascii="Arial" w:eastAsiaTheme="minorHAnsi" w:hAnsi="Arial" w:cs="Arial"/>
                      <w:b/>
                      <w:bCs/>
                      <w:color w:val="auto"/>
                      <w:lang w:val="en-GB"/>
                      <w14:ligatures w14:val="standardContextual"/>
                    </w:rPr>
                    <w:t>Date of session:</w:t>
                  </w:r>
                </w:p>
              </w:tc>
              <w:tc>
                <w:tcPr>
                  <w:tcW w:w="3357" w:type="dxa"/>
                  <w:tcBorders>
                    <w:top w:val="single" w:sz="18" w:space="0" w:color="auto"/>
                    <w:right w:val="single" w:sz="18" w:space="0" w:color="auto"/>
                  </w:tcBorders>
                </w:tcPr>
                <w:p w14:paraId="0F5EB70C" w14:textId="77777777" w:rsidR="00A3672F" w:rsidRPr="00A3672F" w:rsidRDefault="00A3672F" w:rsidP="00D70116">
                  <w:pPr>
                    <w:autoSpaceDE w:val="0"/>
                    <w:autoSpaceDN w:val="0"/>
                    <w:adjustRightInd w:val="0"/>
                    <w:rPr>
                      <w:rFonts w:ascii="Arial" w:eastAsiaTheme="minorHAnsi" w:hAnsi="Arial" w:cs="Arial"/>
                      <w:b/>
                      <w:bCs/>
                      <w:color w:val="auto"/>
                      <w14:ligatures w14:val="standardContextual"/>
                    </w:rPr>
                  </w:pPr>
                </w:p>
              </w:tc>
            </w:tr>
            <w:tr w:rsidR="00A3672F" w14:paraId="0F996940" w14:textId="77777777" w:rsidTr="00A3672F">
              <w:tc>
                <w:tcPr>
                  <w:tcW w:w="6713" w:type="dxa"/>
                  <w:gridSpan w:val="3"/>
                  <w:tcBorders>
                    <w:left w:val="single" w:sz="18" w:space="0" w:color="auto"/>
                  </w:tcBorders>
                  <w:vAlign w:val="center"/>
                </w:tcPr>
                <w:p w14:paraId="1C67E511" w14:textId="4F08A093" w:rsidR="00A3672F" w:rsidRPr="00A3672F" w:rsidRDefault="00A3672F" w:rsidP="00A3672F">
                  <w:pPr>
                    <w:autoSpaceDE w:val="0"/>
                    <w:autoSpaceDN w:val="0"/>
                    <w:adjustRightInd w:val="0"/>
                    <w:jc w:val="right"/>
                    <w:rPr>
                      <w:rFonts w:ascii="Arial" w:eastAsiaTheme="minorHAnsi" w:hAnsi="Arial" w:cs="Arial"/>
                      <w:b/>
                      <w:bCs/>
                      <w:color w:val="auto"/>
                      <w14:ligatures w14:val="standardContextual"/>
                    </w:rPr>
                  </w:pPr>
                  <w:r w:rsidRPr="00A3672F">
                    <w:rPr>
                      <w:rFonts w:ascii="Arial" w:eastAsiaTheme="minorHAnsi" w:hAnsi="Arial" w:cs="Arial"/>
                      <w:b/>
                      <w:bCs/>
                      <w:color w:val="auto"/>
                      <w:lang w:val="en-GB"/>
                      <w14:ligatures w14:val="standardContextual"/>
                    </w:rPr>
                    <w:t>Team:</w:t>
                  </w:r>
                </w:p>
              </w:tc>
              <w:tc>
                <w:tcPr>
                  <w:tcW w:w="3357" w:type="dxa"/>
                  <w:tcBorders>
                    <w:right w:val="single" w:sz="18" w:space="0" w:color="auto"/>
                  </w:tcBorders>
                </w:tcPr>
                <w:p w14:paraId="58CB7020" w14:textId="77777777" w:rsidR="00A3672F" w:rsidRPr="00A3672F" w:rsidRDefault="00A3672F" w:rsidP="00D70116">
                  <w:pPr>
                    <w:autoSpaceDE w:val="0"/>
                    <w:autoSpaceDN w:val="0"/>
                    <w:adjustRightInd w:val="0"/>
                    <w:rPr>
                      <w:rFonts w:ascii="Arial" w:eastAsiaTheme="minorHAnsi" w:hAnsi="Arial" w:cs="Arial"/>
                      <w:b/>
                      <w:bCs/>
                      <w:color w:val="auto"/>
                      <w14:ligatures w14:val="standardContextual"/>
                    </w:rPr>
                  </w:pPr>
                </w:p>
              </w:tc>
            </w:tr>
            <w:tr w:rsidR="00A3672F" w14:paraId="5AB89474" w14:textId="77777777" w:rsidTr="00A3672F">
              <w:tc>
                <w:tcPr>
                  <w:tcW w:w="6713" w:type="dxa"/>
                  <w:gridSpan w:val="3"/>
                  <w:tcBorders>
                    <w:left w:val="single" w:sz="18" w:space="0" w:color="auto"/>
                  </w:tcBorders>
                  <w:vAlign w:val="center"/>
                </w:tcPr>
                <w:p w14:paraId="0B6765C4" w14:textId="66D4F2C9" w:rsidR="00A3672F" w:rsidRPr="00A3672F" w:rsidRDefault="00A3672F" w:rsidP="00A3672F">
                  <w:pPr>
                    <w:autoSpaceDE w:val="0"/>
                    <w:autoSpaceDN w:val="0"/>
                    <w:adjustRightInd w:val="0"/>
                    <w:jc w:val="right"/>
                    <w:rPr>
                      <w:rFonts w:ascii="Arial" w:eastAsiaTheme="minorHAnsi" w:hAnsi="Arial" w:cs="Arial"/>
                      <w:b/>
                      <w:bCs/>
                      <w:color w:val="auto"/>
                      <w14:ligatures w14:val="standardContextual"/>
                    </w:rPr>
                  </w:pPr>
                  <w:r w:rsidRPr="00A3672F">
                    <w:rPr>
                      <w:rFonts w:ascii="Arial" w:eastAsiaTheme="minorHAnsi" w:hAnsi="Arial" w:cs="Arial"/>
                      <w:b/>
                      <w:bCs/>
                      <w:color w:val="auto"/>
                      <w:lang w:val="en-GB"/>
                      <w14:ligatures w14:val="standardContextual"/>
                    </w:rPr>
                    <w:t>Names of people involved in the group supervision:</w:t>
                  </w:r>
                </w:p>
              </w:tc>
              <w:tc>
                <w:tcPr>
                  <w:tcW w:w="3357" w:type="dxa"/>
                  <w:tcBorders>
                    <w:right w:val="single" w:sz="18" w:space="0" w:color="auto"/>
                  </w:tcBorders>
                </w:tcPr>
                <w:p w14:paraId="18B7B572" w14:textId="77777777" w:rsidR="00A3672F" w:rsidRPr="00A3672F" w:rsidRDefault="00A3672F" w:rsidP="00D70116">
                  <w:pPr>
                    <w:autoSpaceDE w:val="0"/>
                    <w:autoSpaceDN w:val="0"/>
                    <w:adjustRightInd w:val="0"/>
                    <w:rPr>
                      <w:rFonts w:ascii="Arial" w:eastAsiaTheme="minorHAnsi" w:hAnsi="Arial" w:cs="Arial"/>
                      <w:b/>
                      <w:bCs/>
                      <w:color w:val="auto"/>
                      <w14:ligatures w14:val="standardContextual"/>
                    </w:rPr>
                  </w:pPr>
                </w:p>
              </w:tc>
            </w:tr>
            <w:tr w:rsidR="00A3672F" w14:paraId="6F7639CA" w14:textId="77777777" w:rsidTr="00A3672F">
              <w:tc>
                <w:tcPr>
                  <w:tcW w:w="6713" w:type="dxa"/>
                  <w:gridSpan w:val="3"/>
                  <w:tcBorders>
                    <w:left w:val="single" w:sz="18" w:space="0" w:color="auto"/>
                    <w:bottom w:val="single" w:sz="18" w:space="0" w:color="auto"/>
                  </w:tcBorders>
                  <w:vAlign w:val="center"/>
                </w:tcPr>
                <w:p w14:paraId="76240F43" w14:textId="37925E2B" w:rsidR="00A3672F" w:rsidRPr="00A3672F" w:rsidRDefault="00A3672F" w:rsidP="00A3672F">
                  <w:pPr>
                    <w:autoSpaceDE w:val="0"/>
                    <w:autoSpaceDN w:val="0"/>
                    <w:adjustRightInd w:val="0"/>
                    <w:jc w:val="right"/>
                    <w:rPr>
                      <w:rFonts w:ascii="Arial" w:eastAsiaTheme="minorHAnsi" w:hAnsi="Arial" w:cs="Arial"/>
                      <w:b/>
                      <w:bCs/>
                      <w:color w:val="auto"/>
                      <w14:ligatures w14:val="standardContextual"/>
                    </w:rPr>
                  </w:pPr>
                  <w:r w:rsidRPr="00A3672F">
                    <w:rPr>
                      <w:rFonts w:ascii="Arial" w:eastAsiaTheme="minorHAnsi" w:hAnsi="Arial" w:cs="Arial"/>
                      <w:b/>
                      <w:bCs/>
                      <w:color w:val="auto"/>
                      <w:lang w:val="en-GB"/>
                      <w14:ligatures w14:val="standardContextual"/>
                    </w:rPr>
                    <w:t>Lead person for this session:</w:t>
                  </w:r>
                </w:p>
              </w:tc>
              <w:tc>
                <w:tcPr>
                  <w:tcW w:w="3357" w:type="dxa"/>
                  <w:tcBorders>
                    <w:right w:val="single" w:sz="18" w:space="0" w:color="auto"/>
                  </w:tcBorders>
                </w:tcPr>
                <w:p w14:paraId="606A7779" w14:textId="77777777" w:rsidR="00A3672F" w:rsidRPr="00A3672F" w:rsidRDefault="00A3672F" w:rsidP="00D70116">
                  <w:pPr>
                    <w:autoSpaceDE w:val="0"/>
                    <w:autoSpaceDN w:val="0"/>
                    <w:adjustRightInd w:val="0"/>
                    <w:rPr>
                      <w:rFonts w:ascii="Arial" w:eastAsiaTheme="minorHAnsi" w:hAnsi="Arial" w:cs="Arial"/>
                      <w:b/>
                      <w:bCs/>
                      <w:color w:val="auto"/>
                      <w14:ligatures w14:val="standardContextual"/>
                    </w:rPr>
                  </w:pPr>
                </w:p>
              </w:tc>
            </w:tr>
            <w:tr w:rsidR="00A3672F" w14:paraId="1C61F570" w14:textId="77777777" w:rsidTr="00A3672F">
              <w:tc>
                <w:tcPr>
                  <w:tcW w:w="10070" w:type="dxa"/>
                  <w:gridSpan w:val="4"/>
                  <w:tcBorders>
                    <w:top w:val="single" w:sz="18" w:space="0" w:color="auto"/>
                    <w:left w:val="single" w:sz="18" w:space="0" w:color="auto"/>
                    <w:right w:val="single" w:sz="18" w:space="0" w:color="auto"/>
                  </w:tcBorders>
                </w:tcPr>
                <w:p w14:paraId="394EBAD3" w14:textId="76E7722B" w:rsidR="00A3672F" w:rsidRPr="00A3672F" w:rsidRDefault="00A3672F" w:rsidP="00D70116">
                  <w:pPr>
                    <w:autoSpaceDE w:val="0"/>
                    <w:autoSpaceDN w:val="0"/>
                    <w:adjustRightInd w:val="0"/>
                    <w:rPr>
                      <w:rFonts w:ascii="Arial" w:eastAsiaTheme="minorHAnsi" w:hAnsi="Arial" w:cs="Arial"/>
                      <w:b/>
                      <w:bCs/>
                      <w:color w:val="auto"/>
                      <w14:ligatures w14:val="standardContextual"/>
                    </w:rPr>
                  </w:pPr>
                  <w:r w:rsidRPr="00A3672F">
                    <w:rPr>
                      <w:rFonts w:ascii="Arial" w:eastAsiaTheme="minorHAnsi" w:hAnsi="Arial" w:cs="Arial"/>
                      <w:b/>
                      <w:bCs/>
                      <w:color w:val="auto"/>
                      <w:lang w:val="en-GB"/>
                      <w14:ligatures w14:val="standardContextual"/>
                    </w:rPr>
                    <w:t>General terms of reference for the group supervision:</w:t>
                  </w:r>
                </w:p>
              </w:tc>
            </w:tr>
            <w:tr w:rsidR="00A3672F" w14:paraId="6B5FD715" w14:textId="77777777" w:rsidTr="00A3672F">
              <w:tc>
                <w:tcPr>
                  <w:tcW w:w="10070" w:type="dxa"/>
                  <w:gridSpan w:val="4"/>
                  <w:tcBorders>
                    <w:left w:val="single" w:sz="18" w:space="0" w:color="auto"/>
                    <w:bottom w:val="single" w:sz="18" w:space="0" w:color="auto"/>
                    <w:right w:val="single" w:sz="18" w:space="0" w:color="auto"/>
                  </w:tcBorders>
                </w:tcPr>
                <w:p w14:paraId="32D71112" w14:textId="77777777" w:rsidR="00A3672F" w:rsidRPr="00A3672F" w:rsidRDefault="00A3672F" w:rsidP="00D70116">
                  <w:pPr>
                    <w:autoSpaceDE w:val="0"/>
                    <w:autoSpaceDN w:val="0"/>
                    <w:adjustRightInd w:val="0"/>
                    <w:rPr>
                      <w:rFonts w:ascii="Arial" w:eastAsiaTheme="minorHAnsi" w:hAnsi="Arial" w:cs="Arial"/>
                      <w:b/>
                      <w:bCs/>
                      <w:color w:val="auto"/>
                      <w14:ligatures w14:val="standardContextual"/>
                    </w:rPr>
                  </w:pPr>
                </w:p>
                <w:p w14:paraId="1C189C45" w14:textId="77777777" w:rsidR="00A3672F" w:rsidRPr="00A3672F" w:rsidRDefault="00A3672F" w:rsidP="00D70116">
                  <w:pPr>
                    <w:autoSpaceDE w:val="0"/>
                    <w:autoSpaceDN w:val="0"/>
                    <w:adjustRightInd w:val="0"/>
                    <w:rPr>
                      <w:rFonts w:ascii="Arial" w:eastAsiaTheme="minorHAnsi" w:hAnsi="Arial" w:cs="Arial"/>
                      <w:b/>
                      <w:bCs/>
                      <w:color w:val="auto"/>
                      <w14:ligatures w14:val="standardContextual"/>
                    </w:rPr>
                  </w:pPr>
                </w:p>
                <w:p w14:paraId="3F459487" w14:textId="77777777" w:rsidR="00A3672F" w:rsidRPr="00A3672F" w:rsidRDefault="00A3672F" w:rsidP="00D70116">
                  <w:pPr>
                    <w:autoSpaceDE w:val="0"/>
                    <w:autoSpaceDN w:val="0"/>
                    <w:adjustRightInd w:val="0"/>
                    <w:rPr>
                      <w:rFonts w:ascii="Arial" w:eastAsiaTheme="minorHAnsi" w:hAnsi="Arial" w:cs="Arial"/>
                      <w:b/>
                      <w:bCs/>
                      <w:color w:val="auto"/>
                      <w14:ligatures w14:val="standardContextual"/>
                    </w:rPr>
                  </w:pPr>
                </w:p>
              </w:tc>
            </w:tr>
            <w:tr w:rsidR="00A3672F" w14:paraId="6BF1503B" w14:textId="77777777" w:rsidTr="00A3672F">
              <w:tc>
                <w:tcPr>
                  <w:tcW w:w="10070" w:type="dxa"/>
                  <w:gridSpan w:val="4"/>
                  <w:tcBorders>
                    <w:top w:val="single" w:sz="18" w:space="0" w:color="auto"/>
                    <w:left w:val="single" w:sz="18" w:space="0" w:color="auto"/>
                    <w:right w:val="single" w:sz="18" w:space="0" w:color="auto"/>
                  </w:tcBorders>
                </w:tcPr>
                <w:p w14:paraId="2C3442BE" w14:textId="60E86426" w:rsidR="00A3672F" w:rsidRPr="00A3672F" w:rsidRDefault="00A3672F" w:rsidP="00D70116">
                  <w:pPr>
                    <w:autoSpaceDE w:val="0"/>
                    <w:autoSpaceDN w:val="0"/>
                    <w:adjustRightInd w:val="0"/>
                    <w:rPr>
                      <w:rFonts w:ascii="Arial" w:eastAsiaTheme="minorHAnsi" w:hAnsi="Arial" w:cs="Arial"/>
                      <w:b/>
                      <w:bCs/>
                      <w:color w:val="auto"/>
                      <w14:ligatures w14:val="standardContextual"/>
                    </w:rPr>
                  </w:pPr>
                  <w:r w:rsidRPr="00A3672F">
                    <w:rPr>
                      <w:rFonts w:ascii="Arial" w:eastAsiaTheme="minorHAnsi" w:hAnsi="Arial" w:cs="Arial"/>
                      <w:b/>
                      <w:bCs/>
                      <w:color w:val="auto"/>
                      <w:lang w:val="en-GB"/>
                      <w14:ligatures w14:val="standardContextual"/>
                    </w:rPr>
                    <w:t>Focus of discussion:</w:t>
                  </w:r>
                </w:p>
              </w:tc>
            </w:tr>
            <w:tr w:rsidR="00A3672F" w14:paraId="742537EE" w14:textId="77777777" w:rsidTr="00A3672F">
              <w:tc>
                <w:tcPr>
                  <w:tcW w:w="10070" w:type="dxa"/>
                  <w:gridSpan w:val="4"/>
                  <w:tcBorders>
                    <w:left w:val="single" w:sz="18" w:space="0" w:color="auto"/>
                    <w:bottom w:val="single" w:sz="18" w:space="0" w:color="auto"/>
                    <w:right w:val="single" w:sz="18" w:space="0" w:color="auto"/>
                  </w:tcBorders>
                </w:tcPr>
                <w:p w14:paraId="01490CD2" w14:textId="77777777" w:rsidR="00A3672F" w:rsidRPr="00A3672F" w:rsidRDefault="00A3672F" w:rsidP="00D70116">
                  <w:pPr>
                    <w:autoSpaceDE w:val="0"/>
                    <w:autoSpaceDN w:val="0"/>
                    <w:adjustRightInd w:val="0"/>
                    <w:rPr>
                      <w:rFonts w:ascii="Arial" w:eastAsiaTheme="minorHAnsi" w:hAnsi="Arial" w:cs="Arial"/>
                      <w:b/>
                      <w:bCs/>
                      <w:color w:val="auto"/>
                      <w14:ligatures w14:val="standardContextual"/>
                    </w:rPr>
                  </w:pPr>
                </w:p>
                <w:p w14:paraId="6CE53AD7" w14:textId="77777777" w:rsidR="00A3672F" w:rsidRPr="00A3672F" w:rsidRDefault="00A3672F" w:rsidP="00D70116">
                  <w:pPr>
                    <w:autoSpaceDE w:val="0"/>
                    <w:autoSpaceDN w:val="0"/>
                    <w:adjustRightInd w:val="0"/>
                    <w:rPr>
                      <w:rFonts w:ascii="Arial" w:eastAsiaTheme="minorHAnsi" w:hAnsi="Arial" w:cs="Arial"/>
                      <w:b/>
                      <w:bCs/>
                      <w:color w:val="auto"/>
                      <w14:ligatures w14:val="standardContextual"/>
                    </w:rPr>
                  </w:pPr>
                </w:p>
                <w:p w14:paraId="132100B7" w14:textId="77777777" w:rsidR="00A3672F" w:rsidRPr="00A3672F" w:rsidRDefault="00A3672F" w:rsidP="00D70116">
                  <w:pPr>
                    <w:autoSpaceDE w:val="0"/>
                    <w:autoSpaceDN w:val="0"/>
                    <w:adjustRightInd w:val="0"/>
                    <w:rPr>
                      <w:rFonts w:ascii="Arial" w:eastAsiaTheme="minorHAnsi" w:hAnsi="Arial" w:cs="Arial"/>
                      <w:b/>
                      <w:bCs/>
                      <w:color w:val="auto"/>
                      <w14:ligatures w14:val="standardContextual"/>
                    </w:rPr>
                  </w:pPr>
                </w:p>
              </w:tc>
            </w:tr>
            <w:tr w:rsidR="00A3672F" w14:paraId="0E374404" w14:textId="77777777" w:rsidTr="00A3672F">
              <w:tc>
                <w:tcPr>
                  <w:tcW w:w="10070" w:type="dxa"/>
                  <w:gridSpan w:val="4"/>
                  <w:tcBorders>
                    <w:top w:val="single" w:sz="18" w:space="0" w:color="auto"/>
                    <w:left w:val="single" w:sz="18" w:space="0" w:color="auto"/>
                    <w:right w:val="single" w:sz="18" w:space="0" w:color="auto"/>
                  </w:tcBorders>
                </w:tcPr>
                <w:p w14:paraId="6861E266" w14:textId="41F89D60" w:rsidR="00A3672F" w:rsidRPr="00A3672F" w:rsidRDefault="00A3672F" w:rsidP="00D70116">
                  <w:pPr>
                    <w:autoSpaceDE w:val="0"/>
                    <w:autoSpaceDN w:val="0"/>
                    <w:adjustRightInd w:val="0"/>
                    <w:rPr>
                      <w:rFonts w:ascii="Arial" w:eastAsiaTheme="minorHAnsi" w:hAnsi="Arial" w:cs="Arial"/>
                      <w:b/>
                      <w:bCs/>
                      <w:color w:val="auto"/>
                      <w14:ligatures w14:val="standardContextual"/>
                    </w:rPr>
                  </w:pPr>
                  <w:r w:rsidRPr="00A3672F">
                    <w:rPr>
                      <w:rFonts w:ascii="Arial" w:eastAsiaTheme="minorHAnsi" w:hAnsi="Arial" w:cs="Arial"/>
                      <w:b/>
                      <w:bCs/>
                      <w:color w:val="auto"/>
                      <w:lang w:val="en-GB"/>
                      <w14:ligatures w14:val="standardContextual"/>
                    </w:rPr>
                    <w:t>Any dilemmas or practice issues discussed:</w:t>
                  </w:r>
                </w:p>
              </w:tc>
            </w:tr>
            <w:tr w:rsidR="00A3672F" w14:paraId="6AE51755" w14:textId="77777777" w:rsidTr="00A3672F">
              <w:tc>
                <w:tcPr>
                  <w:tcW w:w="10070" w:type="dxa"/>
                  <w:gridSpan w:val="4"/>
                  <w:tcBorders>
                    <w:left w:val="single" w:sz="18" w:space="0" w:color="auto"/>
                    <w:bottom w:val="single" w:sz="18" w:space="0" w:color="auto"/>
                    <w:right w:val="single" w:sz="18" w:space="0" w:color="auto"/>
                  </w:tcBorders>
                </w:tcPr>
                <w:p w14:paraId="2F58506A" w14:textId="77777777" w:rsidR="00A3672F" w:rsidRPr="00A3672F" w:rsidRDefault="00A3672F" w:rsidP="00D70116">
                  <w:pPr>
                    <w:autoSpaceDE w:val="0"/>
                    <w:autoSpaceDN w:val="0"/>
                    <w:adjustRightInd w:val="0"/>
                    <w:rPr>
                      <w:rFonts w:ascii="Arial" w:eastAsiaTheme="minorHAnsi" w:hAnsi="Arial" w:cs="Arial"/>
                      <w:b/>
                      <w:bCs/>
                      <w:color w:val="auto"/>
                      <w14:ligatures w14:val="standardContextual"/>
                    </w:rPr>
                  </w:pPr>
                </w:p>
                <w:p w14:paraId="46D96F84" w14:textId="77777777" w:rsidR="00A3672F" w:rsidRPr="00A3672F" w:rsidRDefault="00A3672F" w:rsidP="00D70116">
                  <w:pPr>
                    <w:autoSpaceDE w:val="0"/>
                    <w:autoSpaceDN w:val="0"/>
                    <w:adjustRightInd w:val="0"/>
                    <w:rPr>
                      <w:rFonts w:ascii="Arial" w:eastAsiaTheme="minorHAnsi" w:hAnsi="Arial" w:cs="Arial"/>
                      <w:b/>
                      <w:bCs/>
                      <w:color w:val="auto"/>
                      <w14:ligatures w14:val="standardContextual"/>
                    </w:rPr>
                  </w:pPr>
                </w:p>
                <w:p w14:paraId="1B24B94A" w14:textId="77777777" w:rsidR="00A3672F" w:rsidRPr="00A3672F" w:rsidRDefault="00A3672F" w:rsidP="00D70116">
                  <w:pPr>
                    <w:autoSpaceDE w:val="0"/>
                    <w:autoSpaceDN w:val="0"/>
                    <w:adjustRightInd w:val="0"/>
                    <w:rPr>
                      <w:rFonts w:ascii="Arial" w:eastAsiaTheme="minorHAnsi" w:hAnsi="Arial" w:cs="Arial"/>
                      <w:b/>
                      <w:bCs/>
                      <w:color w:val="auto"/>
                      <w14:ligatures w14:val="standardContextual"/>
                    </w:rPr>
                  </w:pPr>
                </w:p>
              </w:tc>
            </w:tr>
            <w:tr w:rsidR="00A3672F" w14:paraId="3C641919" w14:textId="77777777" w:rsidTr="00A3672F">
              <w:tc>
                <w:tcPr>
                  <w:tcW w:w="10070" w:type="dxa"/>
                  <w:gridSpan w:val="4"/>
                  <w:tcBorders>
                    <w:top w:val="single" w:sz="18" w:space="0" w:color="auto"/>
                    <w:left w:val="single" w:sz="18" w:space="0" w:color="auto"/>
                    <w:right w:val="single" w:sz="18" w:space="0" w:color="auto"/>
                  </w:tcBorders>
                </w:tcPr>
                <w:p w14:paraId="7DD05544" w14:textId="1E97E37C" w:rsidR="00A3672F" w:rsidRPr="00A3672F" w:rsidRDefault="00A3672F" w:rsidP="00D70116">
                  <w:pPr>
                    <w:autoSpaceDE w:val="0"/>
                    <w:autoSpaceDN w:val="0"/>
                    <w:adjustRightInd w:val="0"/>
                    <w:rPr>
                      <w:rFonts w:ascii="Arial" w:eastAsiaTheme="minorHAnsi" w:hAnsi="Arial" w:cs="Arial"/>
                      <w:b/>
                      <w:bCs/>
                      <w:color w:val="auto"/>
                      <w14:ligatures w14:val="standardContextual"/>
                    </w:rPr>
                  </w:pPr>
                  <w:r w:rsidRPr="00A3672F">
                    <w:rPr>
                      <w:rFonts w:ascii="Arial" w:eastAsiaTheme="minorHAnsi" w:hAnsi="Arial" w:cs="Arial"/>
                      <w:b/>
                      <w:bCs/>
                      <w:color w:val="auto"/>
                      <w:lang w:val="en-GB"/>
                      <w14:ligatures w14:val="standardContextual"/>
                    </w:rPr>
                    <w:t>Review of any actions from previous session:</w:t>
                  </w:r>
                </w:p>
              </w:tc>
            </w:tr>
            <w:tr w:rsidR="00A3672F" w14:paraId="18AE7C99" w14:textId="77777777" w:rsidTr="00A3672F">
              <w:tc>
                <w:tcPr>
                  <w:tcW w:w="5035" w:type="dxa"/>
                  <w:gridSpan w:val="2"/>
                  <w:tcBorders>
                    <w:left w:val="single" w:sz="18" w:space="0" w:color="auto"/>
                    <w:right w:val="double" w:sz="4" w:space="0" w:color="auto"/>
                  </w:tcBorders>
                  <w:vAlign w:val="center"/>
                </w:tcPr>
                <w:p w14:paraId="40845CE9" w14:textId="3429061C" w:rsidR="00A3672F" w:rsidRPr="00A3672F" w:rsidRDefault="00A3672F" w:rsidP="00A3672F">
                  <w:pPr>
                    <w:autoSpaceDE w:val="0"/>
                    <w:autoSpaceDN w:val="0"/>
                    <w:adjustRightInd w:val="0"/>
                    <w:jc w:val="center"/>
                    <w:rPr>
                      <w:rFonts w:ascii="Arial" w:eastAsiaTheme="minorHAnsi" w:hAnsi="Arial" w:cs="Arial"/>
                      <w:b/>
                      <w:bCs/>
                      <w:color w:val="auto"/>
                      <w14:ligatures w14:val="standardContextual"/>
                    </w:rPr>
                  </w:pPr>
                  <w:r w:rsidRPr="00A3672F">
                    <w:rPr>
                      <w:rFonts w:ascii="Arial" w:eastAsiaTheme="minorHAnsi" w:hAnsi="Arial" w:cs="Arial"/>
                      <w:b/>
                      <w:bCs/>
                      <w:color w:val="auto"/>
                      <w:lang w:val="en-GB"/>
                      <w14:ligatures w14:val="standardContextual"/>
                    </w:rPr>
                    <w:t>Action</w:t>
                  </w:r>
                </w:p>
              </w:tc>
              <w:tc>
                <w:tcPr>
                  <w:tcW w:w="5035" w:type="dxa"/>
                  <w:gridSpan w:val="2"/>
                  <w:tcBorders>
                    <w:left w:val="double" w:sz="4" w:space="0" w:color="auto"/>
                    <w:right w:val="single" w:sz="18" w:space="0" w:color="auto"/>
                  </w:tcBorders>
                  <w:vAlign w:val="center"/>
                </w:tcPr>
                <w:p w14:paraId="30ED3F9F" w14:textId="7760E703" w:rsidR="00A3672F" w:rsidRPr="00A3672F" w:rsidRDefault="00A3672F" w:rsidP="00A3672F">
                  <w:pPr>
                    <w:autoSpaceDE w:val="0"/>
                    <w:autoSpaceDN w:val="0"/>
                    <w:adjustRightInd w:val="0"/>
                    <w:jc w:val="center"/>
                    <w:rPr>
                      <w:rFonts w:ascii="Arial" w:eastAsiaTheme="minorHAnsi" w:hAnsi="Arial" w:cs="Arial"/>
                      <w:b/>
                      <w:bCs/>
                      <w:color w:val="auto"/>
                      <w14:ligatures w14:val="standardContextual"/>
                    </w:rPr>
                  </w:pPr>
                  <w:r w:rsidRPr="00A3672F">
                    <w:rPr>
                      <w:rFonts w:ascii="Arial" w:eastAsiaTheme="minorHAnsi" w:hAnsi="Arial" w:cs="Arial"/>
                      <w:b/>
                      <w:bCs/>
                      <w:color w:val="auto"/>
                      <w:lang w:val="en-GB"/>
                      <w14:ligatures w14:val="standardContextual"/>
                    </w:rPr>
                    <w:t>Progress made</w:t>
                  </w:r>
                </w:p>
              </w:tc>
            </w:tr>
            <w:tr w:rsidR="00A3672F" w14:paraId="25BCD736" w14:textId="77777777" w:rsidTr="00A3672F">
              <w:tc>
                <w:tcPr>
                  <w:tcW w:w="5035" w:type="dxa"/>
                  <w:gridSpan w:val="2"/>
                  <w:tcBorders>
                    <w:left w:val="single" w:sz="18" w:space="0" w:color="auto"/>
                    <w:right w:val="double" w:sz="4" w:space="0" w:color="auto"/>
                  </w:tcBorders>
                </w:tcPr>
                <w:p w14:paraId="28E4B89F" w14:textId="77777777" w:rsidR="00A3672F" w:rsidRPr="00A3672F" w:rsidRDefault="00A3672F" w:rsidP="00D70116">
                  <w:pPr>
                    <w:autoSpaceDE w:val="0"/>
                    <w:autoSpaceDN w:val="0"/>
                    <w:adjustRightInd w:val="0"/>
                    <w:rPr>
                      <w:rFonts w:ascii="Arial" w:eastAsiaTheme="minorHAnsi" w:hAnsi="Arial" w:cs="Arial"/>
                      <w:b/>
                      <w:bCs/>
                      <w:color w:val="auto"/>
                      <w14:ligatures w14:val="standardContextual"/>
                    </w:rPr>
                  </w:pPr>
                </w:p>
              </w:tc>
              <w:tc>
                <w:tcPr>
                  <w:tcW w:w="5035" w:type="dxa"/>
                  <w:gridSpan w:val="2"/>
                  <w:tcBorders>
                    <w:left w:val="double" w:sz="4" w:space="0" w:color="auto"/>
                    <w:right w:val="single" w:sz="18" w:space="0" w:color="auto"/>
                  </w:tcBorders>
                </w:tcPr>
                <w:p w14:paraId="698B72B7" w14:textId="77777777" w:rsidR="00A3672F" w:rsidRPr="00A3672F" w:rsidRDefault="00A3672F" w:rsidP="00D70116">
                  <w:pPr>
                    <w:autoSpaceDE w:val="0"/>
                    <w:autoSpaceDN w:val="0"/>
                    <w:adjustRightInd w:val="0"/>
                    <w:rPr>
                      <w:rFonts w:ascii="Arial" w:eastAsiaTheme="minorHAnsi" w:hAnsi="Arial" w:cs="Arial"/>
                      <w:b/>
                      <w:bCs/>
                      <w:color w:val="auto"/>
                      <w14:ligatures w14:val="standardContextual"/>
                    </w:rPr>
                  </w:pPr>
                </w:p>
              </w:tc>
            </w:tr>
            <w:tr w:rsidR="00A3672F" w14:paraId="014C7C65" w14:textId="77777777" w:rsidTr="00A3672F">
              <w:tc>
                <w:tcPr>
                  <w:tcW w:w="5035" w:type="dxa"/>
                  <w:gridSpan w:val="2"/>
                  <w:tcBorders>
                    <w:left w:val="single" w:sz="18" w:space="0" w:color="auto"/>
                    <w:bottom w:val="single" w:sz="18" w:space="0" w:color="auto"/>
                    <w:right w:val="double" w:sz="4" w:space="0" w:color="auto"/>
                  </w:tcBorders>
                </w:tcPr>
                <w:p w14:paraId="499E7F31" w14:textId="77777777" w:rsidR="00A3672F" w:rsidRPr="00A3672F" w:rsidRDefault="00A3672F" w:rsidP="00D70116">
                  <w:pPr>
                    <w:autoSpaceDE w:val="0"/>
                    <w:autoSpaceDN w:val="0"/>
                    <w:adjustRightInd w:val="0"/>
                    <w:rPr>
                      <w:rFonts w:ascii="Arial" w:eastAsiaTheme="minorHAnsi" w:hAnsi="Arial" w:cs="Arial"/>
                      <w:b/>
                      <w:bCs/>
                      <w:color w:val="auto"/>
                      <w14:ligatures w14:val="standardContextual"/>
                    </w:rPr>
                  </w:pPr>
                </w:p>
              </w:tc>
              <w:tc>
                <w:tcPr>
                  <w:tcW w:w="5035" w:type="dxa"/>
                  <w:gridSpan w:val="2"/>
                  <w:tcBorders>
                    <w:left w:val="double" w:sz="4" w:space="0" w:color="auto"/>
                    <w:right w:val="single" w:sz="18" w:space="0" w:color="auto"/>
                  </w:tcBorders>
                </w:tcPr>
                <w:p w14:paraId="6082498C" w14:textId="77777777" w:rsidR="00A3672F" w:rsidRPr="00A3672F" w:rsidRDefault="00A3672F" w:rsidP="00D70116">
                  <w:pPr>
                    <w:autoSpaceDE w:val="0"/>
                    <w:autoSpaceDN w:val="0"/>
                    <w:adjustRightInd w:val="0"/>
                    <w:rPr>
                      <w:rFonts w:ascii="Arial" w:eastAsiaTheme="minorHAnsi" w:hAnsi="Arial" w:cs="Arial"/>
                      <w:b/>
                      <w:bCs/>
                      <w:color w:val="auto"/>
                      <w14:ligatures w14:val="standardContextual"/>
                    </w:rPr>
                  </w:pPr>
                </w:p>
              </w:tc>
            </w:tr>
            <w:tr w:rsidR="00A3672F" w14:paraId="4F97ED3B" w14:textId="77777777" w:rsidTr="00A3672F">
              <w:tc>
                <w:tcPr>
                  <w:tcW w:w="10070" w:type="dxa"/>
                  <w:gridSpan w:val="4"/>
                  <w:tcBorders>
                    <w:top w:val="single" w:sz="18" w:space="0" w:color="auto"/>
                    <w:left w:val="single" w:sz="18" w:space="0" w:color="auto"/>
                    <w:right w:val="single" w:sz="18" w:space="0" w:color="auto"/>
                  </w:tcBorders>
                </w:tcPr>
                <w:p w14:paraId="2DA5E03A" w14:textId="43FEDF4B" w:rsidR="00A3672F" w:rsidRPr="00A3672F" w:rsidRDefault="00A3672F" w:rsidP="00D70116">
                  <w:pPr>
                    <w:autoSpaceDE w:val="0"/>
                    <w:autoSpaceDN w:val="0"/>
                    <w:adjustRightInd w:val="0"/>
                    <w:rPr>
                      <w:rFonts w:ascii="Arial" w:eastAsiaTheme="minorHAnsi" w:hAnsi="Arial" w:cs="Arial"/>
                      <w:b/>
                      <w:bCs/>
                      <w:color w:val="auto"/>
                      <w14:ligatures w14:val="standardContextual"/>
                    </w:rPr>
                  </w:pPr>
                  <w:r w:rsidRPr="00A3672F">
                    <w:rPr>
                      <w:rFonts w:ascii="Arial" w:eastAsiaTheme="minorHAnsi" w:hAnsi="Arial" w:cs="Arial"/>
                      <w:b/>
                      <w:bCs/>
                      <w:color w:val="auto"/>
                      <w:lang w:val="en-GB"/>
                      <w14:ligatures w14:val="standardContextual"/>
                    </w:rPr>
                    <w:t>Actions to take forwards:</w:t>
                  </w:r>
                </w:p>
              </w:tc>
            </w:tr>
            <w:tr w:rsidR="00A3672F" w14:paraId="3543A4D0" w14:textId="77777777" w:rsidTr="00A3672F">
              <w:tc>
                <w:tcPr>
                  <w:tcW w:w="3356" w:type="dxa"/>
                  <w:tcBorders>
                    <w:left w:val="single" w:sz="18" w:space="0" w:color="auto"/>
                    <w:right w:val="double" w:sz="4" w:space="0" w:color="auto"/>
                  </w:tcBorders>
                  <w:vAlign w:val="center"/>
                </w:tcPr>
                <w:p w14:paraId="28739AFA" w14:textId="77777777" w:rsidR="00A3672F" w:rsidRPr="00A3672F" w:rsidRDefault="00A3672F" w:rsidP="00A3672F">
                  <w:pPr>
                    <w:autoSpaceDE w:val="0"/>
                    <w:autoSpaceDN w:val="0"/>
                    <w:adjustRightInd w:val="0"/>
                    <w:jc w:val="center"/>
                    <w:rPr>
                      <w:rFonts w:ascii="Arial" w:eastAsiaTheme="minorHAnsi" w:hAnsi="Arial" w:cs="Arial"/>
                      <w:b/>
                      <w:bCs/>
                      <w:color w:val="auto"/>
                      <w14:ligatures w14:val="standardContextual"/>
                    </w:rPr>
                  </w:pPr>
                  <w:r w:rsidRPr="00A3672F">
                    <w:rPr>
                      <w:rFonts w:ascii="Arial" w:eastAsiaTheme="minorHAnsi" w:hAnsi="Arial" w:cs="Arial"/>
                      <w:b/>
                      <w:bCs/>
                      <w:color w:val="auto"/>
                      <w:lang w:val="en-GB"/>
                      <w14:ligatures w14:val="standardContextual"/>
                    </w:rPr>
                    <w:t>Action</w:t>
                  </w:r>
                </w:p>
              </w:tc>
              <w:tc>
                <w:tcPr>
                  <w:tcW w:w="3357" w:type="dxa"/>
                  <w:gridSpan w:val="2"/>
                  <w:tcBorders>
                    <w:left w:val="double" w:sz="4" w:space="0" w:color="auto"/>
                    <w:right w:val="double" w:sz="4" w:space="0" w:color="auto"/>
                  </w:tcBorders>
                  <w:vAlign w:val="center"/>
                </w:tcPr>
                <w:p w14:paraId="760D285B" w14:textId="78A1576D" w:rsidR="00A3672F" w:rsidRPr="00A3672F" w:rsidRDefault="00A3672F" w:rsidP="00A3672F">
                  <w:pPr>
                    <w:autoSpaceDE w:val="0"/>
                    <w:autoSpaceDN w:val="0"/>
                    <w:adjustRightInd w:val="0"/>
                    <w:jc w:val="center"/>
                    <w:rPr>
                      <w:rFonts w:ascii="Arial" w:eastAsiaTheme="minorHAnsi" w:hAnsi="Arial" w:cs="Arial"/>
                      <w:b/>
                      <w:bCs/>
                      <w:color w:val="auto"/>
                      <w14:ligatures w14:val="standardContextual"/>
                    </w:rPr>
                  </w:pPr>
                  <w:r w:rsidRPr="00A3672F">
                    <w:rPr>
                      <w:rFonts w:ascii="Arial" w:eastAsiaTheme="minorHAnsi" w:hAnsi="Arial" w:cs="Arial"/>
                      <w:b/>
                      <w:bCs/>
                      <w:color w:val="auto"/>
                      <w:lang w:val="en-GB"/>
                      <w14:ligatures w14:val="standardContextual"/>
                    </w:rPr>
                    <w:t>Person responsible</w:t>
                  </w:r>
                </w:p>
              </w:tc>
              <w:tc>
                <w:tcPr>
                  <w:tcW w:w="3357" w:type="dxa"/>
                  <w:tcBorders>
                    <w:left w:val="double" w:sz="4" w:space="0" w:color="auto"/>
                    <w:right w:val="single" w:sz="18" w:space="0" w:color="auto"/>
                  </w:tcBorders>
                  <w:vAlign w:val="center"/>
                </w:tcPr>
                <w:p w14:paraId="31F8EA5C" w14:textId="6D0E7C51" w:rsidR="00A3672F" w:rsidRPr="00A3672F" w:rsidRDefault="00A3672F" w:rsidP="00A3672F">
                  <w:pPr>
                    <w:autoSpaceDE w:val="0"/>
                    <w:autoSpaceDN w:val="0"/>
                    <w:adjustRightInd w:val="0"/>
                    <w:jc w:val="center"/>
                    <w:rPr>
                      <w:rFonts w:ascii="Arial" w:eastAsiaTheme="minorHAnsi" w:hAnsi="Arial" w:cs="Arial"/>
                      <w:b/>
                      <w:bCs/>
                      <w:color w:val="auto"/>
                      <w14:ligatures w14:val="standardContextual"/>
                    </w:rPr>
                  </w:pPr>
                  <w:r w:rsidRPr="00A3672F">
                    <w:rPr>
                      <w:rFonts w:ascii="Arial" w:eastAsiaTheme="minorHAnsi" w:hAnsi="Arial" w:cs="Arial"/>
                      <w:b/>
                      <w:bCs/>
                      <w:color w:val="auto"/>
                      <w:lang w:val="en-GB"/>
                      <w14:ligatures w14:val="standardContextual"/>
                    </w:rPr>
                    <w:t>Timeframe</w:t>
                  </w:r>
                </w:p>
              </w:tc>
            </w:tr>
            <w:tr w:rsidR="00A3672F" w14:paraId="2A06B0CE" w14:textId="77777777" w:rsidTr="00A3672F">
              <w:tc>
                <w:tcPr>
                  <w:tcW w:w="3356" w:type="dxa"/>
                  <w:tcBorders>
                    <w:left w:val="single" w:sz="18" w:space="0" w:color="auto"/>
                    <w:right w:val="double" w:sz="4" w:space="0" w:color="auto"/>
                  </w:tcBorders>
                </w:tcPr>
                <w:p w14:paraId="38EA8DF2" w14:textId="77777777" w:rsidR="00A3672F" w:rsidRPr="00A3672F" w:rsidRDefault="00A3672F" w:rsidP="00D70116">
                  <w:pPr>
                    <w:autoSpaceDE w:val="0"/>
                    <w:autoSpaceDN w:val="0"/>
                    <w:adjustRightInd w:val="0"/>
                    <w:rPr>
                      <w:rFonts w:ascii="Arial" w:eastAsiaTheme="minorHAnsi" w:hAnsi="Arial" w:cs="Arial"/>
                      <w:b/>
                      <w:bCs/>
                      <w:color w:val="auto"/>
                      <w14:ligatures w14:val="standardContextual"/>
                    </w:rPr>
                  </w:pPr>
                </w:p>
              </w:tc>
              <w:tc>
                <w:tcPr>
                  <w:tcW w:w="3357" w:type="dxa"/>
                  <w:gridSpan w:val="2"/>
                  <w:tcBorders>
                    <w:left w:val="double" w:sz="4" w:space="0" w:color="auto"/>
                    <w:right w:val="double" w:sz="4" w:space="0" w:color="auto"/>
                  </w:tcBorders>
                </w:tcPr>
                <w:p w14:paraId="19543D21" w14:textId="77777777" w:rsidR="00A3672F" w:rsidRPr="00A3672F" w:rsidRDefault="00A3672F" w:rsidP="00D70116">
                  <w:pPr>
                    <w:autoSpaceDE w:val="0"/>
                    <w:autoSpaceDN w:val="0"/>
                    <w:adjustRightInd w:val="0"/>
                    <w:rPr>
                      <w:rFonts w:ascii="Arial" w:eastAsiaTheme="minorHAnsi" w:hAnsi="Arial" w:cs="Arial"/>
                      <w:b/>
                      <w:bCs/>
                      <w:color w:val="auto"/>
                      <w14:ligatures w14:val="standardContextual"/>
                    </w:rPr>
                  </w:pPr>
                </w:p>
              </w:tc>
              <w:tc>
                <w:tcPr>
                  <w:tcW w:w="3357" w:type="dxa"/>
                  <w:tcBorders>
                    <w:left w:val="double" w:sz="4" w:space="0" w:color="auto"/>
                    <w:right w:val="single" w:sz="18" w:space="0" w:color="auto"/>
                  </w:tcBorders>
                </w:tcPr>
                <w:p w14:paraId="4FB9E804" w14:textId="77777777" w:rsidR="00A3672F" w:rsidRPr="00A3672F" w:rsidRDefault="00A3672F" w:rsidP="00D70116">
                  <w:pPr>
                    <w:autoSpaceDE w:val="0"/>
                    <w:autoSpaceDN w:val="0"/>
                    <w:adjustRightInd w:val="0"/>
                    <w:rPr>
                      <w:rFonts w:ascii="Arial" w:eastAsiaTheme="minorHAnsi" w:hAnsi="Arial" w:cs="Arial"/>
                      <w:b/>
                      <w:bCs/>
                      <w:color w:val="auto"/>
                      <w14:ligatures w14:val="standardContextual"/>
                    </w:rPr>
                  </w:pPr>
                </w:p>
              </w:tc>
            </w:tr>
            <w:tr w:rsidR="00A3672F" w14:paraId="31B0A2BE" w14:textId="77777777" w:rsidTr="00A3672F">
              <w:tc>
                <w:tcPr>
                  <w:tcW w:w="3356" w:type="dxa"/>
                  <w:tcBorders>
                    <w:left w:val="single" w:sz="18" w:space="0" w:color="auto"/>
                    <w:bottom w:val="single" w:sz="18" w:space="0" w:color="auto"/>
                    <w:right w:val="double" w:sz="4" w:space="0" w:color="auto"/>
                  </w:tcBorders>
                </w:tcPr>
                <w:p w14:paraId="3E0B4982" w14:textId="77777777" w:rsidR="00A3672F" w:rsidRPr="00A3672F" w:rsidRDefault="00A3672F" w:rsidP="00D70116">
                  <w:pPr>
                    <w:autoSpaceDE w:val="0"/>
                    <w:autoSpaceDN w:val="0"/>
                    <w:adjustRightInd w:val="0"/>
                    <w:rPr>
                      <w:rFonts w:ascii="Arial" w:eastAsiaTheme="minorHAnsi" w:hAnsi="Arial" w:cs="Arial"/>
                      <w:b/>
                      <w:bCs/>
                      <w:color w:val="auto"/>
                      <w14:ligatures w14:val="standardContextual"/>
                    </w:rPr>
                  </w:pPr>
                </w:p>
              </w:tc>
              <w:tc>
                <w:tcPr>
                  <w:tcW w:w="3357" w:type="dxa"/>
                  <w:gridSpan w:val="2"/>
                  <w:tcBorders>
                    <w:left w:val="double" w:sz="4" w:space="0" w:color="auto"/>
                    <w:bottom w:val="single" w:sz="18" w:space="0" w:color="auto"/>
                    <w:right w:val="double" w:sz="4" w:space="0" w:color="auto"/>
                  </w:tcBorders>
                </w:tcPr>
                <w:p w14:paraId="520FC5D6" w14:textId="77777777" w:rsidR="00A3672F" w:rsidRPr="00A3672F" w:rsidRDefault="00A3672F" w:rsidP="00D70116">
                  <w:pPr>
                    <w:autoSpaceDE w:val="0"/>
                    <w:autoSpaceDN w:val="0"/>
                    <w:adjustRightInd w:val="0"/>
                    <w:rPr>
                      <w:rFonts w:ascii="Arial" w:eastAsiaTheme="minorHAnsi" w:hAnsi="Arial" w:cs="Arial"/>
                      <w:b/>
                      <w:bCs/>
                      <w:color w:val="auto"/>
                      <w14:ligatures w14:val="standardContextual"/>
                    </w:rPr>
                  </w:pPr>
                </w:p>
              </w:tc>
              <w:tc>
                <w:tcPr>
                  <w:tcW w:w="3357" w:type="dxa"/>
                  <w:tcBorders>
                    <w:left w:val="double" w:sz="4" w:space="0" w:color="auto"/>
                    <w:bottom w:val="single" w:sz="18" w:space="0" w:color="auto"/>
                    <w:right w:val="single" w:sz="18" w:space="0" w:color="auto"/>
                  </w:tcBorders>
                </w:tcPr>
                <w:p w14:paraId="422572C4" w14:textId="77777777" w:rsidR="00A3672F" w:rsidRPr="00A3672F" w:rsidRDefault="00A3672F" w:rsidP="00D70116">
                  <w:pPr>
                    <w:autoSpaceDE w:val="0"/>
                    <w:autoSpaceDN w:val="0"/>
                    <w:adjustRightInd w:val="0"/>
                    <w:rPr>
                      <w:rFonts w:ascii="Arial" w:eastAsiaTheme="minorHAnsi" w:hAnsi="Arial" w:cs="Arial"/>
                      <w:b/>
                      <w:bCs/>
                      <w:color w:val="auto"/>
                      <w14:ligatures w14:val="standardContextual"/>
                    </w:rPr>
                  </w:pPr>
                </w:p>
              </w:tc>
            </w:tr>
          </w:tbl>
          <w:p w14:paraId="3E637DF8" w14:textId="77777777" w:rsidR="00A3672F" w:rsidRDefault="00A3672F" w:rsidP="00D70116">
            <w:pPr>
              <w:autoSpaceDE w:val="0"/>
              <w:autoSpaceDN w:val="0"/>
              <w:adjustRightInd w:val="0"/>
              <w:rPr>
                <w:rFonts w:ascii="Arial" w:eastAsiaTheme="minorHAnsi" w:hAnsi="Arial" w:cs="Arial"/>
                <w:b/>
                <w:bCs/>
                <w:color w:val="auto"/>
                <w14:ligatures w14:val="standardContextual"/>
              </w:rPr>
            </w:pPr>
          </w:p>
          <w:p w14:paraId="0E88E487"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6E1DA6CA"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16C3EC47"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0307C12F"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79D8F919"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10587371"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4CA8B66D"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5460DE05"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5B47D01D"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5FE65575"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3C23CED0"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5B081BBA"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226FCA5D"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350231C8"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1F892AC7"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2972BB2F" w14:textId="77777777" w:rsidR="006261CF" w:rsidRDefault="006261CF" w:rsidP="00D70116">
            <w:pPr>
              <w:autoSpaceDE w:val="0"/>
              <w:autoSpaceDN w:val="0"/>
              <w:adjustRightInd w:val="0"/>
              <w:rPr>
                <w:rFonts w:ascii="Arial" w:eastAsiaTheme="minorHAnsi" w:hAnsi="Arial" w:cs="Arial"/>
                <w:b/>
                <w:bCs/>
                <w:color w:val="auto"/>
                <w14:ligatures w14:val="standardContextual"/>
              </w:rPr>
            </w:pPr>
          </w:p>
          <w:p w14:paraId="215F3B97" w14:textId="7CC91D27" w:rsidR="00D70116" w:rsidRDefault="00D70116" w:rsidP="00D70116">
            <w:pPr>
              <w:autoSpaceDE w:val="0"/>
              <w:autoSpaceDN w:val="0"/>
              <w:adjustRightInd w:val="0"/>
              <w:rPr>
                <w:rFonts w:ascii="Arial" w:eastAsiaTheme="minorHAnsi" w:hAnsi="Arial" w:cs="Arial"/>
                <w:b/>
                <w:bCs/>
                <w:color w:val="auto"/>
                <w14:ligatures w14:val="standardContextual"/>
              </w:rPr>
            </w:pPr>
            <w:r w:rsidRPr="007E7A01">
              <w:rPr>
                <w:rFonts w:ascii="Arial" w:eastAsiaTheme="minorHAnsi" w:hAnsi="Arial" w:cs="Arial"/>
                <w:b/>
                <w:bCs/>
                <w:color w:val="auto"/>
                <w14:ligatures w14:val="standardContextual"/>
              </w:rPr>
              <w:lastRenderedPageBreak/>
              <w:t>Document control:</w:t>
            </w:r>
          </w:p>
          <w:p w14:paraId="54AD6753" w14:textId="77777777" w:rsidR="006261CF" w:rsidRPr="006261CF" w:rsidRDefault="006261CF" w:rsidP="00D70116">
            <w:pPr>
              <w:autoSpaceDE w:val="0"/>
              <w:autoSpaceDN w:val="0"/>
              <w:adjustRightInd w:val="0"/>
              <w:rPr>
                <w:rFonts w:ascii="Arial" w:eastAsiaTheme="minorHAnsi" w:hAnsi="Arial" w:cs="Arial"/>
                <w:b/>
                <w:bCs/>
                <w:color w:val="auto"/>
                <w14:ligatures w14:val="standardContextual"/>
              </w:rPr>
            </w:pPr>
          </w:p>
          <w:tbl>
            <w:tblPr>
              <w:tblStyle w:val="TableGrid"/>
              <w:tblW w:w="9666" w:type="dxa"/>
              <w:tblLook w:val="04A0" w:firstRow="1" w:lastRow="0" w:firstColumn="1" w:lastColumn="0" w:noHBand="0" w:noVBand="1"/>
            </w:tblPr>
            <w:tblGrid>
              <w:gridCol w:w="2631"/>
              <w:gridCol w:w="7035"/>
            </w:tblGrid>
            <w:tr w:rsidR="007E7A01" w:rsidRPr="007E7A01" w14:paraId="2A93BBCA" w14:textId="77777777" w:rsidTr="05A78B12">
              <w:tc>
                <w:tcPr>
                  <w:tcW w:w="2631" w:type="dxa"/>
                </w:tcPr>
                <w:p w14:paraId="5D7DE6D9" w14:textId="77777777" w:rsidR="00D70116" w:rsidRPr="007E7A01" w:rsidRDefault="00D70116" w:rsidP="00D70116">
                  <w:pPr>
                    <w:autoSpaceDE w:val="0"/>
                    <w:autoSpaceDN w:val="0"/>
                    <w:adjustRightInd w:val="0"/>
                    <w:spacing w:after="160" w:line="360" w:lineRule="auto"/>
                    <w:rPr>
                      <w:rFonts w:ascii="Arial" w:eastAsiaTheme="minorHAnsi" w:hAnsi="Arial" w:cs="Arial"/>
                      <w:color w:val="auto"/>
                      <w:lang w:eastAsia="en-US"/>
                      <w14:ligatures w14:val="standardContextual"/>
                    </w:rPr>
                  </w:pPr>
                  <w:r w:rsidRPr="007E7A01">
                    <w:rPr>
                      <w:rFonts w:ascii="Arial" w:eastAsiaTheme="minorHAnsi" w:hAnsi="Arial" w:cs="Arial"/>
                      <w:color w:val="auto"/>
                      <w:lang w:eastAsia="en-US"/>
                      <w14:ligatures w14:val="standardContextual"/>
                    </w:rPr>
                    <w:t>Title of document</w:t>
                  </w:r>
                </w:p>
              </w:tc>
              <w:tc>
                <w:tcPr>
                  <w:tcW w:w="7035" w:type="dxa"/>
                </w:tcPr>
                <w:p w14:paraId="420DE840" w14:textId="77777777" w:rsidR="00D70116" w:rsidRPr="007E7A01" w:rsidRDefault="00D70116" w:rsidP="00D70116">
                  <w:pPr>
                    <w:autoSpaceDE w:val="0"/>
                    <w:autoSpaceDN w:val="0"/>
                    <w:adjustRightInd w:val="0"/>
                    <w:spacing w:after="160" w:line="360" w:lineRule="auto"/>
                    <w:rPr>
                      <w:rFonts w:ascii="Arial" w:eastAsiaTheme="minorHAnsi" w:hAnsi="Arial" w:cs="Arial"/>
                      <w:color w:val="auto"/>
                      <w:lang w:eastAsia="en-US"/>
                      <w14:ligatures w14:val="standardContextual"/>
                    </w:rPr>
                  </w:pPr>
                  <w:r w:rsidRPr="007E7A01">
                    <w:rPr>
                      <w:rFonts w:ascii="Arial" w:hAnsi="Arial" w:cs="Arial"/>
                      <w:color w:val="auto"/>
                      <w14:ligatures w14:val="standardContextual"/>
                    </w:rPr>
                    <w:t>Supervision policy</w:t>
                  </w:r>
                </w:p>
              </w:tc>
            </w:tr>
            <w:tr w:rsidR="007E7A01" w:rsidRPr="007E7A01" w14:paraId="2C5A185A" w14:textId="77777777" w:rsidTr="05A78B12">
              <w:tc>
                <w:tcPr>
                  <w:tcW w:w="2631" w:type="dxa"/>
                </w:tcPr>
                <w:p w14:paraId="0097F460" w14:textId="77777777" w:rsidR="00D70116" w:rsidRPr="007E7A01" w:rsidRDefault="00D70116" w:rsidP="00D70116">
                  <w:pPr>
                    <w:autoSpaceDE w:val="0"/>
                    <w:autoSpaceDN w:val="0"/>
                    <w:adjustRightInd w:val="0"/>
                    <w:spacing w:after="160" w:line="360" w:lineRule="auto"/>
                    <w:rPr>
                      <w:rFonts w:ascii="Arial" w:eastAsiaTheme="minorHAnsi" w:hAnsi="Arial" w:cs="Arial"/>
                      <w:color w:val="auto"/>
                      <w:lang w:eastAsia="en-US"/>
                      <w14:ligatures w14:val="standardContextual"/>
                    </w:rPr>
                  </w:pPr>
                  <w:r w:rsidRPr="007E7A01">
                    <w:rPr>
                      <w:rFonts w:ascii="Arial" w:eastAsiaTheme="minorHAnsi" w:hAnsi="Arial" w:cs="Arial"/>
                      <w:color w:val="auto"/>
                      <w:lang w:eastAsia="en-US"/>
                      <w14:ligatures w14:val="standardContextual"/>
                    </w:rPr>
                    <w:t>Author’s job title</w:t>
                  </w:r>
                </w:p>
              </w:tc>
              <w:tc>
                <w:tcPr>
                  <w:tcW w:w="7035" w:type="dxa"/>
                </w:tcPr>
                <w:p w14:paraId="72270375" w14:textId="43D83708" w:rsidR="00B13C25" w:rsidRPr="00B13C25" w:rsidRDefault="00B13C25" w:rsidP="05A78B12">
                  <w:pPr>
                    <w:autoSpaceDE w:val="0"/>
                    <w:autoSpaceDN w:val="0"/>
                    <w:adjustRightInd w:val="0"/>
                    <w:spacing w:after="160" w:line="360" w:lineRule="auto"/>
                    <w:rPr>
                      <w:rFonts w:ascii="Arial" w:hAnsi="Arial" w:cs="Arial"/>
                      <w:lang w:val="en-GB"/>
                      <w14:ligatures w14:val="standardContextual"/>
                    </w:rPr>
                  </w:pPr>
                  <w:r w:rsidRPr="00B13C25">
                    <w:rPr>
                      <w:rFonts w:ascii="Arial" w:hAnsi="Arial" w:cs="Arial"/>
                      <w:color w:val="auto"/>
                      <w:lang w:val="en-GB"/>
                      <w14:ligatures w14:val="standardContextual"/>
                    </w:rPr>
                    <w:t>Service Director – Safeguarding and Care</w:t>
                  </w:r>
                  <w:r w:rsidR="0054447F">
                    <w:rPr>
                      <w:rFonts w:ascii="Arial" w:hAnsi="Arial" w:cs="Arial"/>
                      <w:color w:val="auto"/>
                      <w:lang w:val="en-GB"/>
                      <w14:ligatures w14:val="standardContextual"/>
                    </w:rPr>
                    <w:t xml:space="preserve"> (PS)</w:t>
                  </w:r>
                </w:p>
                <w:p w14:paraId="6086BEFF" w14:textId="2C6A456F" w:rsidR="00B13C25" w:rsidRPr="007E7A01" w:rsidRDefault="00D70116" w:rsidP="05A78B12">
                  <w:pPr>
                    <w:autoSpaceDE w:val="0"/>
                    <w:autoSpaceDN w:val="0"/>
                    <w:adjustRightInd w:val="0"/>
                    <w:spacing w:after="160" w:line="360" w:lineRule="auto"/>
                    <w:rPr>
                      <w:rFonts w:ascii="Arial" w:hAnsi="Arial" w:cs="Arial"/>
                      <w:color w:val="auto"/>
                      <w14:ligatures w14:val="standardContextual"/>
                    </w:rPr>
                  </w:pPr>
                  <w:r w:rsidRPr="007E7A01">
                    <w:rPr>
                      <w:rFonts w:ascii="Arial" w:hAnsi="Arial" w:cs="Arial"/>
                      <w:color w:val="auto"/>
                      <w14:ligatures w14:val="standardContextual"/>
                    </w:rPr>
                    <w:t>Head of Quality (</w:t>
                  </w:r>
                  <w:r w:rsidR="00B13C25">
                    <w:rPr>
                      <w:rFonts w:ascii="Arial" w:hAnsi="Arial" w:cs="Arial"/>
                      <w:color w:val="auto"/>
                      <w14:ligatures w14:val="standardContextual"/>
                    </w:rPr>
                    <w:t>AG</w:t>
                  </w:r>
                  <w:r w:rsidR="0054447F">
                    <w:rPr>
                      <w:rFonts w:ascii="Arial" w:hAnsi="Arial" w:cs="Arial"/>
                      <w:color w:val="auto"/>
                      <w14:ligatures w14:val="standardContextual"/>
                    </w:rPr>
                    <w:t>/CW</w:t>
                  </w:r>
                  <w:r w:rsidRPr="007E7A01">
                    <w:rPr>
                      <w:rFonts w:ascii="Arial" w:hAnsi="Arial" w:cs="Arial"/>
                      <w:color w:val="auto"/>
                      <w14:ligatures w14:val="standardContextual"/>
                    </w:rPr>
                    <w:t>)</w:t>
                  </w:r>
                  <w:r w:rsidR="00B13C25">
                    <w:rPr>
                      <w:rFonts w:ascii="Arial" w:hAnsi="Arial" w:cs="Arial"/>
                      <w:color w:val="auto"/>
                      <w14:ligatures w14:val="standardContextual"/>
                    </w:rPr>
                    <w:t xml:space="preserve"> and Principal Social Worker (RT)</w:t>
                  </w:r>
                </w:p>
              </w:tc>
            </w:tr>
            <w:tr w:rsidR="007E7A01" w:rsidRPr="007E7A01" w14:paraId="0E961A54" w14:textId="77777777" w:rsidTr="05A78B12">
              <w:tc>
                <w:tcPr>
                  <w:tcW w:w="2631" w:type="dxa"/>
                </w:tcPr>
                <w:p w14:paraId="1765003A" w14:textId="77777777" w:rsidR="00D70116" w:rsidRPr="007E7A01" w:rsidRDefault="00D70116" w:rsidP="00D70116">
                  <w:pPr>
                    <w:autoSpaceDE w:val="0"/>
                    <w:autoSpaceDN w:val="0"/>
                    <w:adjustRightInd w:val="0"/>
                    <w:spacing w:after="160" w:line="360" w:lineRule="auto"/>
                    <w:rPr>
                      <w:rFonts w:ascii="Arial" w:eastAsiaTheme="minorHAnsi" w:hAnsi="Arial" w:cs="Arial"/>
                      <w:color w:val="auto"/>
                      <w:lang w:eastAsia="en-US"/>
                      <w14:ligatures w14:val="standardContextual"/>
                    </w:rPr>
                  </w:pPr>
                  <w:r w:rsidRPr="007E7A01">
                    <w:rPr>
                      <w:rFonts w:ascii="Arial" w:eastAsiaTheme="minorHAnsi" w:hAnsi="Arial" w:cs="Arial"/>
                      <w:color w:val="auto"/>
                      <w:lang w:eastAsia="en-US"/>
                      <w14:ligatures w14:val="standardContextual"/>
                    </w:rPr>
                    <w:t>Document version</w:t>
                  </w:r>
                </w:p>
              </w:tc>
              <w:tc>
                <w:tcPr>
                  <w:tcW w:w="7035" w:type="dxa"/>
                </w:tcPr>
                <w:p w14:paraId="18C66825" w14:textId="407EBF84" w:rsidR="00D70116" w:rsidRPr="007E7A01" w:rsidRDefault="00D70116" w:rsidP="05A78B12">
                  <w:pPr>
                    <w:autoSpaceDE w:val="0"/>
                    <w:autoSpaceDN w:val="0"/>
                    <w:adjustRightInd w:val="0"/>
                    <w:spacing w:after="160" w:line="360" w:lineRule="auto"/>
                    <w:rPr>
                      <w:rFonts w:ascii="Arial" w:hAnsi="Arial" w:cs="Arial"/>
                      <w:color w:val="auto"/>
                      <w:lang w:eastAsia="en-US"/>
                      <w14:ligatures w14:val="standardContextual"/>
                    </w:rPr>
                  </w:pPr>
                  <w:r w:rsidRPr="007E7A01">
                    <w:rPr>
                      <w:rFonts w:ascii="Arial" w:hAnsi="Arial" w:cs="Arial"/>
                      <w:color w:val="auto"/>
                      <w14:ligatures w14:val="standardContextual"/>
                    </w:rPr>
                    <w:t xml:space="preserve">Version </w:t>
                  </w:r>
                  <w:r w:rsidR="00425E8C">
                    <w:rPr>
                      <w:rFonts w:ascii="Arial" w:hAnsi="Arial" w:cs="Arial"/>
                      <w:color w:val="auto"/>
                      <w14:ligatures w14:val="standardContextual"/>
                    </w:rPr>
                    <w:t>2 (May 2025)</w:t>
                  </w:r>
                </w:p>
              </w:tc>
            </w:tr>
            <w:tr w:rsidR="007E7A01" w:rsidRPr="007E7A01" w14:paraId="62691AB4" w14:textId="77777777" w:rsidTr="05A78B12">
              <w:tc>
                <w:tcPr>
                  <w:tcW w:w="2631" w:type="dxa"/>
                </w:tcPr>
                <w:p w14:paraId="2F7CB58D" w14:textId="77777777" w:rsidR="00D70116" w:rsidRPr="007E7A01" w:rsidRDefault="00D70116" w:rsidP="00D70116">
                  <w:pPr>
                    <w:autoSpaceDE w:val="0"/>
                    <w:autoSpaceDN w:val="0"/>
                    <w:adjustRightInd w:val="0"/>
                    <w:spacing w:after="160" w:line="360" w:lineRule="auto"/>
                    <w:rPr>
                      <w:rFonts w:ascii="Arial" w:eastAsiaTheme="minorHAnsi" w:hAnsi="Arial" w:cs="Arial"/>
                      <w:color w:val="auto"/>
                      <w:lang w:eastAsia="en-US"/>
                      <w14:ligatures w14:val="standardContextual"/>
                    </w:rPr>
                  </w:pPr>
                  <w:r w:rsidRPr="007E7A01">
                    <w:rPr>
                      <w:rFonts w:ascii="Arial" w:eastAsiaTheme="minorHAnsi" w:hAnsi="Arial" w:cs="Arial"/>
                      <w:color w:val="auto"/>
                      <w:lang w:eastAsia="en-US"/>
                      <w14:ligatures w14:val="standardContextual"/>
                    </w:rPr>
                    <w:t>Supersedes</w:t>
                  </w:r>
                </w:p>
              </w:tc>
              <w:tc>
                <w:tcPr>
                  <w:tcW w:w="7035" w:type="dxa"/>
                </w:tcPr>
                <w:p w14:paraId="5E4D9C11" w14:textId="77777777" w:rsidR="00D70116" w:rsidRPr="007E7A01" w:rsidRDefault="00D70116" w:rsidP="00D70116">
                  <w:pPr>
                    <w:autoSpaceDE w:val="0"/>
                    <w:autoSpaceDN w:val="0"/>
                    <w:adjustRightInd w:val="0"/>
                    <w:spacing w:after="160" w:line="360" w:lineRule="auto"/>
                    <w:rPr>
                      <w:rFonts w:ascii="Arial" w:eastAsiaTheme="minorHAnsi" w:hAnsi="Arial" w:cs="Arial"/>
                      <w:color w:val="auto"/>
                      <w:lang w:eastAsia="en-US"/>
                      <w14:ligatures w14:val="standardContextual"/>
                    </w:rPr>
                  </w:pPr>
                  <w:r w:rsidRPr="007E7A01">
                    <w:rPr>
                      <w:rFonts w:ascii="Arial" w:hAnsi="Arial" w:cs="Arial"/>
                      <w:color w:val="auto"/>
                      <w14:ligatures w14:val="standardContextual"/>
                    </w:rPr>
                    <w:t>Version 1 (October 2022)</w:t>
                  </w:r>
                </w:p>
              </w:tc>
            </w:tr>
            <w:tr w:rsidR="007E7A01" w:rsidRPr="007E7A01" w14:paraId="602E0D46" w14:textId="77777777" w:rsidTr="05A78B12">
              <w:tc>
                <w:tcPr>
                  <w:tcW w:w="2631" w:type="dxa"/>
                </w:tcPr>
                <w:p w14:paraId="7532661F" w14:textId="77777777" w:rsidR="00D70116" w:rsidRPr="007E7A01" w:rsidRDefault="00D70116" w:rsidP="00D70116">
                  <w:pPr>
                    <w:autoSpaceDE w:val="0"/>
                    <w:autoSpaceDN w:val="0"/>
                    <w:adjustRightInd w:val="0"/>
                    <w:spacing w:after="160" w:line="360" w:lineRule="auto"/>
                    <w:rPr>
                      <w:rFonts w:ascii="Arial" w:eastAsiaTheme="minorHAnsi" w:hAnsi="Arial" w:cs="Arial"/>
                      <w:color w:val="auto"/>
                      <w:lang w:eastAsia="en-US"/>
                      <w14:ligatures w14:val="standardContextual"/>
                    </w:rPr>
                  </w:pPr>
                  <w:r w:rsidRPr="007E7A01">
                    <w:rPr>
                      <w:rFonts w:ascii="Arial" w:eastAsiaTheme="minorHAnsi" w:hAnsi="Arial" w:cs="Arial"/>
                      <w:color w:val="auto"/>
                      <w:lang w:eastAsia="en-US"/>
                      <w14:ligatures w14:val="standardContextual"/>
                    </w:rPr>
                    <w:t>Date of adoption</w:t>
                  </w:r>
                </w:p>
              </w:tc>
              <w:tc>
                <w:tcPr>
                  <w:tcW w:w="7035" w:type="dxa"/>
                </w:tcPr>
                <w:p w14:paraId="2984A155" w14:textId="34264446" w:rsidR="00D70116" w:rsidRPr="007E7A01" w:rsidRDefault="00D70116" w:rsidP="00D70116">
                  <w:pPr>
                    <w:autoSpaceDE w:val="0"/>
                    <w:autoSpaceDN w:val="0"/>
                    <w:adjustRightInd w:val="0"/>
                    <w:spacing w:after="160" w:line="360" w:lineRule="auto"/>
                    <w:rPr>
                      <w:rFonts w:ascii="Arial" w:eastAsiaTheme="minorHAnsi" w:hAnsi="Arial" w:cs="Arial"/>
                      <w:color w:val="auto"/>
                      <w:lang w:eastAsia="en-US"/>
                      <w14:ligatures w14:val="standardContextual"/>
                    </w:rPr>
                  </w:pPr>
                </w:p>
              </w:tc>
            </w:tr>
            <w:tr w:rsidR="007E7A01" w:rsidRPr="007E7A01" w14:paraId="7B806CC1" w14:textId="77777777" w:rsidTr="05A78B12">
              <w:tc>
                <w:tcPr>
                  <w:tcW w:w="2631" w:type="dxa"/>
                </w:tcPr>
                <w:p w14:paraId="61C016A3" w14:textId="77777777" w:rsidR="00D70116" w:rsidRPr="007E7A01" w:rsidRDefault="00D70116" w:rsidP="00D70116">
                  <w:pPr>
                    <w:autoSpaceDE w:val="0"/>
                    <w:autoSpaceDN w:val="0"/>
                    <w:adjustRightInd w:val="0"/>
                    <w:spacing w:after="160" w:line="360" w:lineRule="auto"/>
                    <w:rPr>
                      <w:rFonts w:ascii="Arial" w:eastAsiaTheme="minorHAnsi" w:hAnsi="Arial" w:cs="Arial"/>
                      <w:color w:val="auto"/>
                      <w:lang w:eastAsia="en-US"/>
                      <w14:ligatures w14:val="standardContextual"/>
                    </w:rPr>
                  </w:pPr>
                  <w:r w:rsidRPr="007E7A01">
                    <w:rPr>
                      <w:rFonts w:ascii="Arial" w:eastAsiaTheme="minorHAnsi" w:hAnsi="Arial" w:cs="Arial"/>
                      <w:color w:val="auto"/>
                      <w:lang w:eastAsia="en-US"/>
                      <w14:ligatures w14:val="standardContextual"/>
                    </w:rPr>
                    <w:t>Review due date</w:t>
                  </w:r>
                </w:p>
              </w:tc>
              <w:tc>
                <w:tcPr>
                  <w:tcW w:w="7035" w:type="dxa"/>
                </w:tcPr>
                <w:p w14:paraId="21314DBF" w14:textId="3B15FF81" w:rsidR="00D70116" w:rsidRPr="007E7A01" w:rsidRDefault="00D70116" w:rsidP="00D70116">
                  <w:pPr>
                    <w:autoSpaceDE w:val="0"/>
                    <w:autoSpaceDN w:val="0"/>
                    <w:adjustRightInd w:val="0"/>
                    <w:spacing w:after="160" w:line="360" w:lineRule="auto"/>
                    <w:rPr>
                      <w:rFonts w:ascii="Arial" w:eastAsiaTheme="minorHAnsi" w:hAnsi="Arial" w:cs="Arial"/>
                      <w:color w:val="auto"/>
                      <w:lang w:eastAsia="en-US"/>
                      <w14:ligatures w14:val="standardContextual"/>
                    </w:rPr>
                  </w:pPr>
                </w:p>
              </w:tc>
            </w:tr>
            <w:tr w:rsidR="007E7A01" w:rsidRPr="007E7A01" w14:paraId="05FAC7CE" w14:textId="77777777" w:rsidTr="05A78B12">
              <w:tc>
                <w:tcPr>
                  <w:tcW w:w="2631" w:type="dxa"/>
                </w:tcPr>
                <w:p w14:paraId="08D91630" w14:textId="77777777" w:rsidR="00D70116" w:rsidRPr="007E7A01" w:rsidRDefault="00D70116" w:rsidP="00D70116">
                  <w:pPr>
                    <w:autoSpaceDE w:val="0"/>
                    <w:autoSpaceDN w:val="0"/>
                    <w:adjustRightInd w:val="0"/>
                    <w:spacing w:after="160" w:line="360" w:lineRule="auto"/>
                    <w:rPr>
                      <w:rFonts w:ascii="Arial" w:eastAsiaTheme="minorHAnsi" w:hAnsi="Arial" w:cs="Arial"/>
                      <w:color w:val="auto"/>
                      <w:lang w:eastAsia="en-US"/>
                      <w14:ligatures w14:val="standardContextual"/>
                    </w:rPr>
                  </w:pPr>
                  <w:r w:rsidRPr="007E7A01">
                    <w:rPr>
                      <w:rFonts w:ascii="Arial" w:eastAsiaTheme="minorHAnsi" w:hAnsi="Arial" w:cs="Arial"/>
                      <w:color w:val="auto"/>
                      <w:lang w:eastAsia="en-US"/>
                      <w14:ligatures w14:val="standardContextual"/>
                    </w:rPr>
                    <w:t xml:space="preserve">To be stored on </w:t>
                  </w:r>
                </w:p>
              </w:tc>
              <w:tc>
                <w:tcPr>
                  <w:tcW w:w="7035" w:type="dxa"/>
                </w:tcPr>
                <w:p w14:paraId="0B34DC79" w14:textId="77777777" w:rsidR="00D70116" w:rsidRPr="007E7A01" w:rsidRDefault="00D70116" w:rsidP="00D70116">
                  <w:pPr>
                    <w:autoSpaceDE w:val="0"/>
                    <w:autoSpaceDN w:val="0"/>
                    <w:adjustRightInd w:val="0"/>
                    <w:spacing w:after="160" w:line="360" w:lineRule="auto"/>
                    <w:rPr>
                      <w:rFonts w:ascii="Arial" w:eastAsiaTheme="minorHAnsi" w:hAnsi="Arial" w:cs="Arial"/>
                      <w:color w:val="auto"/>
                      <w:lang w:eastAsia="en-US"/>
                      <w14:ligatures w14:val="standardContextual"/>
                    </w:rPr>
                  </w:pPr>
                  <w:r w:rsidRPr="007E7A01">
                    <w:rPr>
                      <w:rFonts w:ascii="Arial" w:hAnsi="Arial" w:cs="Arial"/>
                      <w:color w:val="auto"/>
                      <w14:ligatures w14:val="standardContextual"/>
                    </w:rPr>
                    <w:t>Online procedures/local resources/</w:t>
                  </w:r>
                </w:p>
              </w:tc>
            </w:tr>
          </w:tbl>
          <w:p w14:paraId="00CFE602" w14:textId="77777777" w:rsidR="00D70116" w:rsidRPr="007E7A01" w:rsidRDefault="00D70116" w:rsidP="00D70116">
            <w:pPr>
              <w:autoSpaceDE w:val="0"/>
              <w:autoSpaceDN w:val="0"/>
              <w:adjustRightInd w:val="0"/>
              <w:ind w:left="720"/>
              <w:rPr>
                <w:rFonts w:ascii="Arial" w:eastAsiaTheme="minorHAnsi" w:hAnsi="Arial" w:cs="Arial"/>
                <w:b/>
                <w:bCs/>
                <w:color w:val="auto"/>
                <w14:ligatures w14:val="standardContextual"/>
              </w:rPr>
            </w:pPr>
          </w:p>
          <w:p w14:paraId="42B788BC" w14:textId="77777777" w:rsidR="00D70116" w:rsidRPr="007E7A01" w:rsidRDefault="00D70116" w:rsidP="00D70116">
            <w:pPr>
              <w:autoSpaceDE w:val="0"/>
              <w:autoSpaceDN w:val="0"/>
              <w:adjustRightInd w:val="0"/>
              <w:rPr>
                <w:rFonts w:ascii="Arial" w:eastAsiaTheme="minorHAnsi" w:hAnsi="Arial" w:cs="Arial"/>
                <w:b/>
                <w:bCs/>
                <w:color w:val="auto"/>
                <w14:ligatures w14:val="standardContextual"/>
              </w:rPr>
            </w:pPr>
            <w:r w:rsidRPr="007E7A01">
              <w:rPr>
                <w:rFonts w:ascii="Arial" w:eastAsiaTheme="minorHAnsi" w:hAnsi="Arial" w:cs="Arial"/>
                <w:b/>
                <w:bCs/>
                <w:color w:val="auto"/>
                <w14:ligatures w14:val="standardContextual"/>
              </w:rPr>
              <w:t>Version control:</w:t>
            </w:r>
          </w:p>
          <w:p w14:paraId="16055C02" w14:textId="77777777" w:rsidR="00D70116" w:rsidRPr="007E7A01" w:rsidRDefault="00D70116" w:rsidP="00D70116">
            <w:pPr>
              <w:autoSpaceDE w:val="0"/>
              <w:autoSpaceDN w:val="0"/>
              <w:adjustRightInd w:val="0"/>
              <w:jc w:val="center"/>
              <w:rPr>
                <w:rFonts w:ascii="Arial" w:eastAsiaTheme="minorHAnsi" w:hAnsi="Arial" w:cs="Arial"/>
                <w:b/>
                <w:bCs/>
                <w:color w:val="auto"/>
                <w14:ligatures w14:val="standardContextual"/>
              </w:rPr>
            </w:pPr>
          </w:p>
          <w:tbl>
            <w:tblPr>
              <w:tblStyle w:val="TableGrid"/>
              <w:tblW w:w="9639" w:type="dxa"/>
              <w:tblInd w:w="27" w:type="dxa"/>
              <w:tblLook w:val="04A0" w:firstRow="1" w:lastRow="0" w:firstColumn="1" w:lastColumn="0" w:noHBand="0" w:noVBand="1"/>
            </w:tblPr>
            <w:tblGrid>
              <w:gridCol w:w="1642"/>
              <w:gridCol w:w="1646"/>
              <w:gridCol w:w="1595"/>
              <w:gridCol w:w="4756"/>
            </w:tblGrid>
            <w:tr w:rsidR="007E7A01" w:rsidRPr="007E7A01" w14:paraId="01841782" w14:textId="77777777" w:rsidTr="00A03564">
              <w:tc>
                <w:tcPr>
                  <w:tcW w:w="1642" w:type="dxa"/>
                </w:tcPr>
                <w:p w14:paraId="66A77125" w14:textId="77777777" w:rsidR="00D70116" w:rsidRPr="007E7A01" w:rsidRDefault="00D70116" w:rsidP="00D70116">
                  <w:pPr>
                    <w:autoSpaceDE w:val="0"/>
                    <w:autoSpaceDN w:val="0"/>
                    <w:adjustRightInd w:val="0"/>
                    <w:spacing w:after="160" w:line="259" w:lineRule="auto"/>
                    <w:rPr>
                      <w:rFonts w:ascii="Arial" w:eastAsiaTheme="minorHAnsi" w:hAnsi="Arial" w:cs="Arial"/>
                      <w:b/>
                      <w:bCs/>
                      <w:color w:val="auto"/>
                      <w:lang w:eastAsia="en-US"/>
                      <w14:ligatures w14:val="standardContextual"/>
                    </w:rPr>
                  </w:pPr>
                  <w:r w:rsidRPr="007E7A01">
                    <w:rPr>
                      <w:rFonts w:ascii="Arial" w:eastAsiaTheme="minorHAnsi" w:hAnsi="Arial" w:cs="Arial"/>
                      <w:b/>
                      <w:bCs/>
                      <w:color w:val="auto"/>
                      <w:lang w:eastAsia="en-US"/>
                      <w14:ligatures w14:val="standardContextual"/>
                    </w:rPr>
                    <w:t>Version</w:t>
                  </w:r>
                </w:p>
              </w:tc>
              <w:tc>
                <w:tcPr>
                  <w:tcW w:w="1646" w:type="dxa"/>
                </w:tcPr>
                <w:p w14:paraId="40AC9007" w14:textId="77777777" w:rsidR="00D70116" w:rsidRPr="007E7A01" w:rsidRDefault="00D70116" w:rsidP="00D70116">
                  <w:pPr>
                    <w:autoSpaceDE w:val="0"/>
                    <w:autoSpaceDN w:val="0"/>
                    <w:adjustRightInd w:val="0"/>
                    <w:spacing w:after="160" w:line="259" w:lineRule="auto"/>
                    <w:rPr>
                      <w:rFonts w:ascii="Arial" w:eastAsiaTheme="minorHAnsi" w:hAnsi="Arial" w:cs="Arial"/>
                      <w:b/>
                      <w:bCs/>
                      <w:color w:val="auto"/>
                      <w:lang w:eastAsia="en-US"/>
                      <w14:ligatures w14:val="standardContextual"/>
                    </w:rPr>
                  </w:pPr>
                  <w:r w:rsidRPr="007E7A01">
                    <w:rPr>
                      <w:rFonts w:ascii="Arial" w:eastAsiaTheme="minorHAnsi" w:hAnsi="Arial" w:cs="Arial"/>
                      <w:b/>
                      <w:bCs/>
                      <w:color w:val="auto"/>
                      <w:lang w:eastAsia="en-US"/>
                      <w14:ligatures w14:val="standardContextual"/>
                    </w:rPr>
                    <w:t>Date</w:t>
                  </w:r>
                </w:p>
              </w:tc>
              <w:tc>
                <w:tcPr>
                  <w:tcW w:w="1595" w:type="dxa"/>
                </w:tcPr>
                <w:p w14:paraId="371E327D" w14:textId="77777777" w:rsidR="00D70116" w:rsidRPr="007E7A01" w:rsidRDefault="00D70116" w:rsidP="00D70116">
                  <w:pPr>
                    <w:autoSpaceDE w:val="0"/>
                    <w:autoSpaceDN w:val="0"/>
                    <w:adjustRightInd w:val="0"/>
                    <w:spacing w:after="160" w:line="259" w:lineRule="auto"/>
                    <w:rPr>
                      <w:rFonts w:ascii="Arial" w:eastAsiaTheme="minorHAnsi" w:hAnsi="Arial" w:cs="Arial"/>
                      <w:b/>
                      <w:bCs/>
                      <w:color w:val="auto"/>
                      <w:lang w:eastAsia="en-US"/>
                      <w14:ligatures w14:val="standardContextual"/>
                    </w:rPr>
                  </w:pPr>
                  <w:r w:rsidRPr="007E7A01">
                    <w:rPr>
                      <w:rFonts w:ascii="Arial" w:eastAsiaTheme="minorHAnsi" w:hAnsi="Arial" w:cs="Arial"/>
                      <w:b/>
                      <w:bCs/>
                      <w:color w:val="auto"/>
                      <w:lang w:eastAsia="en-US"/>
                      <w14:ligatures w14:val="standardContextual"/>
                    </w:rPr>
                    <w:t>Reviewer</w:t>
                  </w:r>
                </w:p>
              </w:tc>
              <w:tc>
                <w:tcPr>
                  <w:tcW w:w="4756" w:type="dxa"/>
                </w:tcPr>
                <w:p w14:paraId="1C83A600" w14:textId="77777777" w:rsidR="00D70116" w:rsidRPr="007E7A01" w:rsidRDefault="00D70116" w:rsidP="00D70116">
                  <w:pPr>
                    <w:autoSpaceDE w:val="0"/>
                    <w:autoSpaceDN w:val="0"/>
                    <w:adjustRightInd w:val="0"/>
                    <w:spacing w:after="160" w:line="259" w:lineRule="auto"/>
                    <w:rPr>
                      <w:rFonts w:ascii="Arial" w:eastAsiaTheme="minorHAnsi" w:hAnsi="Arial" w:cs="Arial"/>
                      <w:b/>
                      <w:bCs/>
                      <w:color w:val="auto"/>
                      <w:lang w:eastAsia="en-US"/>
                      <w14:ligatures w14:val="standardContextual"/>
                    </w:rPr>
                  </w:pPr>
                  <w:r w:rsidRPr="007E7A01">
                    <w:rPr>
                      <w:rFonts w:ascii="Arial" w:eastAsiaTheme="minorHAnsi" w:hAnsi="Arial" w:cs="Arial"/>
                      <w:b/>
                      <w:bCs/>
                      <w:color w:val="auto"/>
                      <w:lang w:eastAsia="en-US"/>
                      <w14:ligatures w14:val="standardContextual"/>
                    </w:rPr>
                    <w:t>Changes made</w:t>
                  </w:r>
                </w:p>
              </w:tc>
            </w:tr>
            <w:tr w:rsidR="007E7A01" w:rsidRPr="007E7A01" w14:paraId="3E190AB7" w14:textId="77777777" w:rsidTr="00A03564">
              <w:tc>
                <w:tcPr>
                  <w:tcW w:w="1642" w:type="dxa"/>
                </w:tcPr>
                <w:p w14:paraId="438690F8" w14:textId="081483AB" w:rsidR="00D70116" w:rsidRPr="007E7A01" w:rsidRDefault="008116D2" w:rsidP="00D70116">
                  <w:pPr>
                    <w:autoSpaceDE w:val="0"/>
                    <w:autoSpaceDN w:val="0"/>
                    <w:adjustRightInd w:val="0"/>
                    <w:spacing w:after="160" w:line="259" w:lineRule="auto"/>
                    <w:rPr>
                      <w:rFonts w:ascii="Arial" w:eastAsiaTheme="minorHAnsi" w:hAnsi="Arial" w:cs="Arial"/>
                      <w:color w:val="auto"/>
                      <w:lang w:eastAsia="en-US"/>
                      <w14:ligatures w14:val="standardContextual"/>
                    </w:rPr>
                  </w:pPr>
                  <w:r>
                    <w:rPr>
                      <w:rFonts w:ascii="Arial" w:eastAsiaTheme="minorHAnsi" w:hAnsi="Arial" w:cs="Arial"/>
                      <w:color w:val="auto"/>
                      <w:lang w:eastAsia="en-US"/>
                      <w14:ligatures w14:val="standardContextual"/>
                    </w:rPr>
                    <w:t>2</w:t>
                  </w:r>
                </w:p>
              </w:tc>
              <w:tc>
                <w:tcPr>
                  <w:tcW w:w="1646" w:type="dxa"/>
                </w:tcPr>
                <w:p w14:paraId="1C746386" w14:textId="61DA79E5" w:rsidR="00D70116" w:rsidRPr="007E7A01" w:rsidRDefault="008116D2" w:rsidP="00D70116">
                  <w:pPr>
                    <w:autoSpaceDE w:val="0"/>
                    <w:autoSpaceDN w:val="0"/>
                    <w:adjustRightInd w:val="0"/>
                    <w:spacing w:after="160" w:line="259" w:lineRule="auto"/>
                    <w:rPr>
                      <w:rFonts w:ascii="Arial" w:eastAsiaTheme="minorHAnsi" w:hAnsi="Arial" w:cs="Arial"/>
                      <w:color w:val="auto"/>
                      <w:lang w:eastAsia="en-US"/>
                      <w14:ligatures w14:val="standardContextual"/>
                    </w:rPr>
                  </w:pPr>
                  <w:r>
                    <w:rPr>
                      <w:rFonts w:ascii="Arial" w:eastAsiaTheme="minorHAnsi" w:hAnsi="Arial" w:cs="Arial"/>
                      <w:color w:val="auto"/>
                      <w:lang w:eastAsia="en-US"/>
                      <w14:ligatures w14:val="standardContextual"/>
                    </w:rPr>
                    <w:t>04/07/2025</w:t>
                  </w:r>
                </w:p>
              </w:tc>
              <w:tc>
                <w:tcPr>
                  <w:tcW w:w="1595" w:type="dxa"/>
                </w:tcPr>
                <w:p w14:paraId="381ABA10" w14:textId="1E5B15B0" w:rsidR="00D70116" w:rsidRPr="007E7A01" w:rsidRDefault="00FC1014" w:rsidP="00D70116">
                  <w:pPr>
                    <w:autoSpaceDE w:val="0"/>
                    <w:autoSpaceDN w:val="0"/>
                    <w:adjustRightInd w:val="0"/>
                    <w:spacing w:after="160" w:line="259" w:lineRule="auto"/>
                    <w:rPr>
                      <w:rFonts w:ascii="Arial" w:eastAsiaTheme="minorHAnsi" w:hAnsi="Arial" w:cs="Arial"/>
                      <w:color w:val="auto"/>
                      <w:lang w:eastAsia="en-US"/>
                      <w14:ligatures w14:val="standardContextual"/>
                    </w:rPr>
                  </w:pPr>
                  <w:r w:rsidRPr="00FC1014">
                    <w:rPr>
                      <w:rFonts w:ascii="Arial" w:eastAsiaTheme="minorHAnsi" w:hAnsi="Arial" w:cs="Arial"/>
                      <w:color w:val="auto"/>
                      <w:lang w:eastAsia="en-US"/>
                      <w14:ligatures w14:val="standardContextual"/>
                    </w:rPr>
                    <w:t>Policy Governance Group May 2025</w:t>
                  </w:r>
                </w:p>
              </w:tc>
              <w:tc>
                <w:tcPr>
                  <w:tcW w:w="4756" w:type="dxa"/>
                </w:tcPr>
                <w:p w14:paraId="7460BBFF" w14:textId="30D97DF8" w:rsidR="00D70116" w:rsidRPr="003D4F57" w:rsidRDefault="003D4F57" w:rsidP="00D70116">
                  <w:pPr>
                    <w:autoSpaceDE w:val="0"/>
                    <w:autoSpaceDN w:val="0"/>
                    <w:adjustRightInd w:val="0"/>
                    <w:spacing w:after="160" w:line="259" w:lineRule="auto"/>
                    <w:rPr>
                      <w:rFonts w:ascii="Arial" w:eastAsiaTheme="minorHAnsi" w:hAnsi="Arial" w:cs="Arial"/>
                      <w:color w:val="auto"/>
                      <w:lang w:eastAsia="en-US"/>
                      <w14:ligatures w14:val="standardContextual"/>
                    </w:rPr>
                  </w:pPr>
                  <w:r w:rsidRPr="003D4F57">
                    <w:rPr>
                      <w:rFonts w:ascii="Arial" w:eastAsiaTheme="minorHAnsi" w:hAnsi="Arial" w:cs="Arial"/>
                      <w:color w:val="auto"/>
                      <w:lang w:eastAsia="en-US"/>
                      <w14:ligatures w14:val="standardContextual"/>
                    </w:rPr>
                    <w:t>Amended authors</w:t>
                  </w:r>
                </w:p>
              </w:tc>
            </w:tr>
          </w:tbl>
          <w:p w14:paraId="583BB9FA" w14:textId="77777777" w:rsidR="00663D27" w:rsidRPr="007E7A01" w:rsidRDefault="00663D27">
            <w:pPr>
              <w:rPr>
                <w:rFonts w:ascii="Arial" w:hAnsi="Arial" w:cs="Arial"/>
                <w:color w:val="auto"/>
                <w:sz w:val="52"/>
                <w:szCs w:val="52"/>
              </w:rPr>
            </w:pPr>
          </w:p>
        </w:tc>
      </w:tr>
      <w:bookmarkEnd w:id="0"/>
    </w:tbl>
    <w:p w14:paraId="18AD8666" w14:textId="77777777" w:rsidR="00346FB8" w:rsidRPr="00346FB8" w:rsidRDefault="00346FB8" w:rsidP="00346FB8">
      <w:pPr>
        <w:jc w:val="center"/>
        <w:rPr>
          <w:rFonts w:ascii="Arial" w:hAnsi="Arial" w:cs="Arial"/>
          <w:b/>
          <w:bCs/>
        </w:rPr>
      </w:pPr>
    </w:p>
    <w:sectPr w:rsidR="00346FB8" w:rsidRPr="00346FB8" w:rsidSect="002C61B3">
      <w:headerReference w:type="default" r:id="rId12"/>
      <w:footerReference w:type="default" r:id="rId13"/>
      <w:headerReference w:type="first" r:id="rId14"/>
      <w:pgSz w:w="11906" w:h="16838" w:code="9"/>
      <w:pgMar w:top="284" w:right="720" w:bottom="851" w:left="72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3FE3F" w14:textId="77777777" w:rsidR="00921C5C" w:rsidRDefault="00921C5C" w:rsidP="00440F7B">
      <w:pPr>
        <w:spacing w:after="0" w:line="240" w:lineRule="auto"/>
      </w:pPr>
      <w:r>
        <w:separator/>
      </w:r>
    </w:p>
  </w:endnote>
  <w:endnote w:type="continuationSeparator" w:id="0">
    <w:p w14:paraId="23B36DFE" w14:textId="77777777" w:rsidR="00921C5C" w:rsidRDefault="00921C5C" w:rsidP="00440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62B7" w14:textId="6063E6B5" w:rsidR="00440F7B" w:rsidRDefault="00F93804" w:rsidP="00F93804">
    <w:pPr>
      <w:tabs>
        <w:tab w:val="left" w:pos="3120"/>
      </w:tabs>
    </w:pPr>
    <w:r w:rsidRPr="00440F7B">
      <w:rPr>
        <w:noProof/>
      </w:rPr>
      <w:drawing>
        <wp:anchor distT="0" distB="0" distL="114300" distR="114300" simplePos="0" relativeHeight="251662336" behindDoc="0" locked="0" layoutInCell="1" allowOverlap="1" wp14:anchorId="22B83AB2" wp14:editId="17F0C901">
          <wp:simplePos x="0" y="0"/>
          <wp:positionH relativeFrom="column">
            <wp:posOffset>5298894</wp:posOffset>
          </wp:positionH>
          <wp:positionV relativeFrom="paragraph">
            <wp:posOffset>211365</wp:posOffset>
          </wp:positionV>
          <wp:extent cx="336550" cy="568325"/>
          <wp:effectExtent l="0" t="0" r="6350" b="3175"/>
          <wp:wrapNone/>
          <wp:docPr id="1357079096" name="Picture 19" descr="G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GCC.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6550" cy="568325"/>
                  </a:xfrm>
                  <a:prstGeom prst="rect">
                    <a:avLst/>
                  </a:prstGeom>
                </pic:spPr>
              </pic:pic>
            </a:graphicData>
          </a:graphic>
        </wp:anchor>
      </w:drawing>
    </w:r>
    <w:r w:rsidRPr="00440F7B">
      <w:rPr>
        <w:noProof/>
      </w:rPr>
      <mc:AlternateContent>
        <mc:Choice Requires="wps">
          <w:drawing>
            <wp:anchor distT="0" distB="0" distL="114300" distR="114300" simplePos="0" relativeHeight="251661312" behindDoc="0" locked="0" layoutInCell="1" allowOverlap="1" wp14:anchorId="6469E7F0" wp14:editId="727D171E">
              <wp:simplePos x="0" y="0"/>
              <wp:positionH relativeFrom="page">
                <wp:align>right</wp:align>
              </wp:positionH>
              <wp:positionV relativeFrom="paragraph">
                <wp:posOffset>69125</wp:posOffset>
              </wp:positionV>
              <wp:extent cx="7548880" cy="902880"/>
              <wp:effectExtent l="0" t="0" r="0" b="0"/>
              <wp:wrapNone/>
              <wp:docPr id="7" name="Rectangle 6"/>
              <wp:cNvGraphicFramePr/>
              <a:graphic xmlns:a="http://schemas.openxmlformats.org/drawingml/2006/main">
                <a:graphicData uri="http://schemas.microsoft.com/office/word/2010/wordprocessingShape">
                  <wps:wsp>
                    <wps:cNvSpPr/>
                    <wps:spPr>
                      <a:xfrm>
                        <a:off x="0" y="0"/>
                        <a:ext cx="7548880" cy="902880"/>
                      </a:xfrm>
                      <a:prstGeom prst="rect">
                        <a:avLst/>
                      </a:prstGeom>
                      <a:solidFill>
                        <a:srgbClr val="0A387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CDA6AA" w14:textId="77777777" w:rsidR="00F93804" w:rsidRDefault="00F93804" w:rsidP="00F93804">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6469E7F0" id="Rectangle 6" o:spid="_x0000_s1026" style="position:absolute;margin-left:543.2pt;margin-top:5.45pt;width:594.4pt;height:71.1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" fillcolor="#0a387a" stroked="f" strokeweight="1pt">
              <v:textbox>
                <w:txbxContent>
                  <w:p w14:paraId="3ECDA6AA" w14:textId="77777777" w:rsidR="00F93804" w:rsidRDefault="00F93804" w:rsidP="00F93804">
                    <w:pPr>
                      <w:jc w:val="center"/>
                    </w:pPr>
                  </w:p>
                </w:txbxContent>
              </v:textbox>
              <w10:wrap anchorx="page"/>
            </v:rect>
          </w:pict>
        </mc:Fallback>
      </mc:AlternateContent>
    </w:r>
    <w:r>
      <w:tab/>
    </w:r>
  </w:p>
  <w:p w14:paraId="340FB447" w14:textId="73969A06" w:rsidR="00F93804" w:rsidRDefault="00F93804" w:rsidP="00F93804">
    <w:pPr>
      <w:tabs>
        <w:tab w:val="left" w:pos="3120"/>
      </w:tabs>
    </w:pPr>
    <w:r w:rsidRPr="00440F7B">
      <w:rPr>
        <w:noProof/>
      </w:rPr>
      <w:drawing>
        <wp:anchor distT="0" distB="0" distL="114300" distR="114300" simplePos="0" relativeHeight="251664384" behindDoc="0" locked="0" layoutInCell="1" allowOverlap="1" wp14:anchorId="58B67B7A" wp14:editId="739FC413">
          <wp:simplePos x="0" y="0"/>
          <wp:positionH relativeFrom="margin">
            <wp:align>left</wp:align>
          </wp:positionH>
          <wp:positionV relativeFrom="paragraph">
            <wp:posOffset>14605</wp:posOffset>
          </wp:positionV>
          <wp:extent cx="1842770" cy="473075"/>
          <wp:effectExtent l="0" t="0" r="5080" b="3175"/>
          <wp:wrapNone/>
          <wp:docPr id="5480302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42770" cy="473075"/>
                  </a:xfrm>
                  <a:prstGeom prst="rect">
                    <a:avLst/>
                  </a:prstGeom>
                </pic:spPr>
              </pic:pic>
            </a:graphicData>
          </a:graphic>
        </wp:anchor>
      </w:drawing>
    </w:r>
    <w:r w:rsidRPr="00440F7B">
      <w:rPr>
        <w:noProof/>
      </w:rPr>
      <w:drawing>
        <wp:anchor distT="0" distB="0" distL="114300" distR="114300" simplePos="0" relativeHeight="251663360" behindDoc="0" locked="0" layoutInCell="1" allowOverlap="1" wp14:anchorId="3D2179ED" wp14:editId="3A39FED1">
          <wp:simplePos x="0" y="0"/>
          <wp:positionH relativeFrom="column">
            <wp:posOffset>2451826</wp:posOffset>
          </wp:positionH>
          <wp:positionV relativeFrom="paragraph">
            <wp:posOffset>9525</wp:posOffset>
          </wp:positionV>
          <wp:extent cx="2374265" cy="512445"/>
          <wp:effectExtent l="0" t="0" r="6985" b="1905"/>
          <wp:wrapNone/>
          <wp:docPr id="439332916" name="Picture 24" descr="I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descr="Icons.png"/>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374265" cy="512445"/>
                  </a:xfrm>
                  <a:prstGeom prst="rect">
                    <a:avLst/>
                  </a:prstGeom>
                </pic:spPr>
              </pic:pic>
            </a:graphicData>
          </a:graphic>
        </wp:anchor>
      </w:drawing>
    </w:r>
    <w:r>
      <w:rPr>
        <w:noProof/>
      </w:rPr>
      <mc:AlternateContent>
        <mc:Choice Requires="wps">
          <w:drawing>
            <wp:anchor distT="45720" distB="45720" distL="114300" distR="114300" simplePos="0" relativeHeight="251666432" behindDoc="0" locked="0" layoutInCell="1" allowOverlap="1" wp14:anchorId="55016C2D" wp14:editId="054D5367">
              <wp:simplePos x="0" y="0"/>
              <wp:positionH relativeFrom="margin">
                <wp:align>right</wp:align>
              </wp:positionH>
              <wp:positionV relativeFrom="paragraph">
                <wp:posOffset>59146</wp:posOffset>
              </wp:positionV>
              <wp:extent cx="398145" cy="3632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63220"/>
                      </a:xfrm>
                      <a:prstGeom prst="rect">
                        <a:avLst/>
                      </a:prstGeom>
                      <a:noFill/>
                      <a:ln w="9525">
                        <a:noFill/>
                        <a:miter lim="800000"/>
                        <a:headEnd/>
                        <a:tailEnd/>
                      </a:ln>
                    </wps:spPr>
                    <wps:txbx>
                      <w:txbxContent>
                        <w:p w14:paraId="50F63057" w14:textId="150631A2" w:rsidR="00EF6267" w:rsidRPr="00EF6267" w:rsidRDefault="00EF6267" w:rsidP="00EF6267">
                          <w:pPr>
                            <w:jc w:val="center"/>
                            <w:rPr>
                              <w:b/>
                              <w:bCs/>
                              <w:color w:val="FFFFFF" w:themeColor="background1"/>
                              <w:sz w:val="32"/>
                              <w:szCs w:val="32"/>
                            </w:rPr>
                          </w:pPr>
                          <w:r w:rsidRPr="00EF6267">
                            <w:rPr>
                              <w:b/>
                              <w:bCs/>
                              <w:color w:val="FFFFFF" w:themeColor="background1"/>
                              <w:sz w:val="32"/>
                              <w:szCs w:val="32"/>
                            </w:rPr>
                            <w:fldChar w:fldCharType="begin"/>
                          </w:r>
                          <w:r w:rsidRPr="00EF6267">
                            <w:rPr>
                              <w:b/>
                              <w:bCs/>
                              <w:color w:val="FFFFFF" w:themeColor="background1"/>
                              <w:sz w:val="32"/>
                              <w:szCs w:val="32"/>
                            </w:rPr>
                            <w:instrText xml:space="preserve"> PAGE   \* MERGEFORMAT </w:instrText>
                          </w:r>
                          <w:r w:rsidRPr="00EF6267">
                            <w:rPr>
                              <w:b/>
                              <w:bCs/>
                              <w:color w:val="FFFFFF" w:themeColor="background1"/>
                              <w:sz w:val="32"/>
                              <w:szCs w:val="32"/>
                            </w:rPr>
                            <w:fldChar w:fldCharType="separate"/>
                          </w:r>
                          <w:r w:rsidRPr="00EF6267">
                            <w:rPr>
                              <w:b/>
                              <w:bCs/>
                              <w:noProof/>
                              <w:color w:val="FFFFFF" w:themeColor="background1"/>
                              <w:sz w:val="32"/>
                              <w:szCs w:val="32"/>
                            </w:rPr>
                            <w:t>1</w:t>
                          </w:r>
                          <w:r w:rsidRPr="00EF6267">
                            <w:rPr>
                              <w:b/>
                              <w:bCs/>
                              <w:noProof/>
                              <w:color w:val="FFFFFF" w:themeColor="background1"/>
                              <w:sz w:val="32"/>
                              <w:szCs w:val="32"/>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5016C2D" id="_x0000_t202" coordsize="21600,21600" o:spt="202" path="m,l,21600r21600,l21600,xe">
              <v:stroke joinstyle="miter"/>
              <v:path gradientshapeok="t" o:connecttype="rect"/>
            </v:shapetype>
            <v:shape id="Text Box 2" o:spid="_x0000_s1027" type="#_x0000_t202" style="position:absolute;margin-left:-19.85pt;margin-top:4.65pt;width:31.35pt;height:28.6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" filled="f" stroked="f">
              <v:textbox>
                <w:txbxContent>
                  <w:p w14:paraId="50F63057" w14:textId="150631A2" w:rsidR="00EF6267" w:rsidRPr="00EF6267" w:rsidRDefault="00EF6267" w:rsidP="00EF6267">
                    <w:pPr>
                      <w:jc w:val="center"/>
                      <w:rPr>
                        <w:b/>
                        <w:bCs/>
                        <w:color w:val="FFFFFF" w:themeColor="background1"/>
                        <w:sz w:val="32"/>
                        <w:szCs w:val="32"/>
                      </w:rPr>
                    </w:pPr>
                    <w:r w:rsidRPr="00EF6267">
                      <w:rPr>
                        <w:b/>
                        <w:bCs/>
                        <w:color w:val="FFFFFF" w:themeColor="background1"/>
                        <w:sz w:val="32"/>
                        <w:szCs w:val="32"/>
                      </w:rPr>
                      <w:fldChar w:fldCharType="begin"/>
                    </w:r>
                    <w:r w:rsidRPr="00EF6267">
                      <w:rPr>
                        <w:b/>
                        <w:bCs/>
                        <w:color w:val="FFFFFF" w:themeColor="background1"/>
                        <w:sz w:val="32"/>
                        <w:szCs w:val="32"/>
                      </w:rPr>
                      <w:instrText xml:space="preserve"> PAGE   \* MERGEFORMAT </w:instrText>
                    </w:r>
                    <w:r w:rsidRPr="00EF6267">
                      <w:rPr>
                        <w:b/>
                        <w:bCs/>
                        <w:color w:val="FFFFFF" w:themeColor="background1"/>
                        <w:sz w:val="32"/>
                        <w:szCs w:val="32"/>
                      </w:rPr>
                      <w:fldChar w:fldCharType="separate"/>
                    </w:r>
                    <w:r w:rsidRPr="00EF6267">
                      <w:rPr>
                        <w:b/>
                        <w:bCs/>
                        <w:noProof/>
                        <w:color w:val="FFFFFF" w:themeColor="background1"/>
                        <w:sz w:val="32"/>
                        <w:szCs w:val="32"/>
                      </w:rPr>
                      <w:t>1</w:t>
                    </w:r>
                    <w:r w:rsidRPr="00EF6267">
                      <w:rPr>
                        <w:b/>
                        <w:bCs/>
                        <w:noProof/>
                        <w:color w:val="FFFFFF" w:themeColor="background1"/>
                        <w:sz w:val="32"/>
                        <w:szCs w:val="32"/>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E5AC4" w14:textId="77777777" w:rsidR="00921C5C" w:rsidRDefault="00921C5C" w:rsidP="00440F7B">
      <w:pPr>
        <w:spacing w:after="0" w:line="240" w:lineRule="auto"/>
      </w:pPr>
      <w:r>
        <w:separator/>
      </w:r>
    </w:p>
  </w:footnote>
  <w:footnote w:type="continuationSeparator" w:id="0">
    <w:p w14:paraId="36FF9EB0" w14:textId="77777777" w:rsidR="00921C5C" w:rsidRDefault="00921C5C" w:rsidP="00440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BB44" w14:textId="462BD4E2" w:rsidR="00D80522" w:rsidRPr="00D2309A" w:rsidRDefault="008116D2" w:rsidP="00D80522">
    <w:pPr>
      <w:pStyle w:val="Header"/>
      <w:jc w:val="center"/>
      <w:rPr>
        <w:rFonts w:ascii="Arial" w:hAnsi="Arial" w:cs="Arial"/>
        <w:color w:val="FFFFFF" w:themeColor="background1"/>
        <w:sz w:val="28"/>
        <w:szCs w:val="28"/>
      </w:rPr>
    </w:pPr>
    <w:r>
      <w:rPr>
        <w:noProof/>
      </w:rPr>
      <w:drawing>
        <wp:anchor distT="0" distB="0" distL="114300" distR="114300" simplePos="0" relativeHeight="251670528" behindDoc="0" locked="0" layoutInCell="1" allowOverlap="1" wp14:anchorId="1A92CC6D" wp14:editId="14D34541">
          <wp:simplePos x="0" y="0"/>
          <wp:positionH relativeFrom="page">
            <wp:posOffset>5591175</wp:posOffset>
          </wp:positionH>
          <wp:positionV relativeFrom="paragraph">
            <wp:posOffset>-212090</wp:posOffset>
          </wp:positionV>
          <wp:extent cx="1797050" cy="331687"/>
          <wp:effectExtent l="0" t="0" r="0" b="0"/>
          <wp:wrapNone/>
          <wp:docPr id="1691336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3604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7050" cy="331687"/>
                  </a:xfrm>
                  <a:prstGeom prst="rect">
                    <a:avLst/>
                  </a:prstGeom>
                </pic:spPr>
              </pic:pic>
            </a:graphicData>
          </a:graphic>
          <wp14:sizeRelH relativeFrom="page">
            <wp14:pctWidth>0</wp14:pctWidth>
          </wp14:sizeRelH>
          <wp14:sizeRelV relativeFrom="page">
            <wp14:pctHeight>0</wp14:pctHeight>
          </wp14:sizeRelV>
        </wp:anchor>
      </w:drawing>
    </w:r>
    <w:r w:rsidR="008E1F31" w:rsidRPr="00D2309A">
      <w:rPr>
        <w:rFonts w:ascii="Arial" w:hAnsi="Arial" w:cs="Arial"/>
        <w:noProof/>
        <w:color w:val="FFFFFF" w:themeColor="background1"/>
        <w:sz w:val="28"/>
        <w:szCs w:val="28"/>
      </w:rPr>
      <mc:AlternateContent>
        <mc:Choice Requires="wps">
          <w:drawing>
            <wp:anchor distT="0" distB="0" distL="114300" distR="114300" simplePos="0" relativeHeight="251660287" behindDoc="1" locked="0" layoutInCell="1" allowOverlap="1" wp14:anchorId="17AF3D02" wp14:editId="5D8E182B">
              <wp:simplePos x="0" y="0"/>
              <wp:positionH relativeFrom="page">
                <wp:align>right</wp:align>
              </wp:positionH>
              <wp:positionV relativeFrom="paragraph">
                <wp:posOffset>-450215</wp:posOffset>
              </wp:positionV>
              <wp:extent cx="7790180" cy="1225550"/>
              <wp:effectExtent l="0" t="0" r="1270" b="0"/>
              <wp:wrapNone/>
              <wp:docPr id="1292135164" name="Rectangle 6"/>
              <wp:cNvGraphicFramePr/>
              <a:graphic xmlns:a="http://schemas.openxmlformats.org/drawingml/2006/main">
                <a:graphicData uri="http://schemas.microsoft.com/office/word/2010/wordprocessingShape">
                  <wps:wsp>
                    <wps:cNvSpPr/>
                    <wps:spPr>
                      <a:xfrm>
                        <a:off x="0" y="0"/>
                        <a:ext cx="7790180" cy="1225550"/>
                      </a:xfrm>
                      <a:prstGeom prst="rect">
                        <a:avLst/>
                      </a:prstGeom>
                      <a:solidFill>
                        <a:srgbClr val="0A387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F77A06E" id="Rectangle 6" o:spid="_x0000_s1026" style="position:absolute;margin-left:562.2pt;margin-top:-35.45pt;width:613.4pt;height:96.5pt;z-index:-25165619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" fillcolor="#0a387a" stroked="f" strokeweight="1pt">
              <w10:wrap anchorx="page"/>
            </v:rect>
          </w:pict>
        </mc:Fallback>
      </mc:AlternateContent>
    </w:r>
    <w:r w:rsidR="00EF6267" w:rsidRPr="00D2309A">
      <w:rPr>
        <w:rFonts w:ascii="Arial" w:hAnsi="Arial" w:cs="Arial"/>
        <w:color w:val="FFFFFF" w:themeColor="background1"/>
        <w:sz w:val="28"/>
        <w:szCs w:val="28"/>
      </w:rPr>
      <w:t>Gloucestershire Children’s Social Care</w:t>
    </w:r>
  </w:p>
  <w:p w14:paraId="13B68A18" w14:textId="77777777" w:rsidR="00D80522" w:rsidRPr="00D2309A" w:rsidRDefault="00D80522" w:rsidP="00EF6267">
    <w:pPr>
      <w:pStyle w:val="Header"/>
      <w:rPr>
        <w:rFonts w:ascii="Arial" w:hAnsi="Arial" w:cs="Arial"/>
        <w:color w:val="FFFFFF" w:themeColor="background1"/>
        <w:sz w:val="24"/>
        <w:szCs w:val="24"/>
      </w:rPr>
    </w:pPr>
  </w:p>
  <w:p w14:paraId="30068D5C" w14:textId="3989A6A6" w:rsidR="00B30BF4" w:rsidRPr="006E3B52" w:rsidRDefault="001257F8" w:rsidP="001257F8">
    <w:pPr>
      <w:pStyle w:val="Header"/>
      <w:tabs>
        <w:tab w:val="clear" w:pos="9026"/>
        <w:tab w:val="right" w:pos="10466"/>
      </w:tabs>
      <w:rPr>
        <w:color w:val="FFFFFF" w:themeColor="background1"/>
        <w:sz w:val="32"/>
        <w:szCs w:val="32"/>
      </w:rPr>
    </w:pPr>
    <w:r w:rsidRPr="00D2309A">
      <w:rPr>
        <w:rFonts w:ascii="Arial" w:hAnsi="Arial" w:cs="Arial"/>
        <w:color w:val="FFFFFF" w:themeColor="background1"/>
        <w:sz w:val="32"/>
        <w:szCs w:val="32"/>
      </w:rPr>
      <w:t>Supervision policy</w:t>
    </w:r>
    <w:r w:rsidR="00D80522" w:rsidRPr="006E3B52">
      <w:rPr>
        <w:color w:val="FFFFFF" w:themeColor="background1"/>
        <w:sz w:val="32"/>
        <w:szCs w:val="32"/>
      </w:rPr>
      <w:tab/>
    </w:r>
    <w:r w:rsidR="00D80522" w:rsidRPr="006E3B52">
      <w:rPr>
        <w:color w:val="FFFFFF" w:themeColor="background1"/>
        <w:sz w:val="32"/>
        <w:szCs w:val="32"/>
      </w:rPr>
      <w:tab/>
    </w:r>
    <w:r w:rsidRPr="006E3B52">
      <w:rPr>
        <w:color w:val="FFFFFF" w:themeColor="background1"/>
        <w:sz w:val="32"/>
        <w:szCs w:val="32"/>
      </w:rPr>
      <w:t xml:space="preserve">               </w:t>
    </w:r>
    <w:r w:rsidR="00F165E3">
      <w:rPr>
        <w:rFonts w:ascii="Arial" w:hAnsi="Arial" w:cs="Arial"/>
        <w:color w:val="FFFFFF" w:themeColor="background1"/>
        <w:sz w:val="32"/>
        <w:szCs w:val="32"/>
      </w:rPr>
      <w:t>May 2025</w:t>
    </w:r>
    <w:r w:rsidR="00D80522" w:rsidRPr="006E3B52">
      <w:rPr>
        <w:color w:val="FFFFFF" w:themeColor="background1"/>
        <w:sz w:val="32"/>
        <w:szCs w:val="32"/>
      </w:rPr>
      <w:t xml:space="preserve"> </w:t>
    </w:r>
  </w:p>
  <w:p w14:paraId="2CCB1BF0" w14:textId="40D14ED5" w:rsidR="00EF6267" w:rsidRPr="00F91CED" w:rsidRDefault="00EF6267" w:rsidP="00EF6267">
    <w:pPr>
      <w:pStyle w:val="Header"/>
      <w:rPr>
        <w:color w:val="FFFFFF" w:themeColor="background1"/>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730A" w14:textId="749D84CC" w:rsidR="008116D2" w:rsidRDefault="008116D2">
    <w:pPr>
      <w:pStyle w:val="Header"/>
    </w:pPr>
    <w:r>
      <w:rPr>
        <w:noProof/>
      </w:rPr>
      <w:drawing>
        <wp:anchor distT="0" distB="0" distL="114300" distR="114300" simplePos="0" relativeHeight="251668480" behindDoc="0" locked="0" layoutInCell="1" allowOverlap="1" wp14:anchorId="59FC8377" wp14:editId="69F063A6">
          <wp:simplePos x="0" y="0"/>
          <wp:positionH relativeFrom="page">
            <wp:align>right</wp:align>
          </wp:positionH>
          <wp:positionV relativeFrom="paragraph">
            <wp:posOffset>-276860</wp:posOffset>
          </wp:positionV>
          <wp:extent cx="2894400" cy="723600"/>
          <wp:effectExtent l="0" t="0" r="1270" b="635"/>
          <wp:wrapNone/>
          <wp:docPr id="113573028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3028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4400" cy="72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A4BF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7422D"/>
    <w:multiLevelType w:val="hybridMultilevel"/>
    <w:tmpl w:val="7CCE7BC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DA15E6"/>
    <w:multiLevelType w:val="hybridMultilevel"/>
    <w:tmpl w:val="EA52EB4C"/>
    <w:lvl w:ilvl="0" w:tplc="2A1A9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E64B3"/>
    <w:multiLevelType w:val="hybridMultilevel"/>
    <w:tmpl w:val="FD94D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B1BDA"/>
    <w:multiLevelType w:val="multilevel"/>
    <w:tmpl w:val="6710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45342"/>
    <w:multiLevelType w:val="hybridMultilevel"/>
    <w:tmpl w:val="D9AE9B5E"/>
    <w:lvl w:ilvl="0" w:tplc="2A1A9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81BAF"/>
    <w:multiLevelType w:val="hybridMultilevel"/>
    <w:tmpl w:val="E68AE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417E0C"/>
    <w:multiLevelType w:val="hybridMultilevel"/>
    <w:tmpl w:val="E0107BBA"/>
    <w:lvl w:ilvl="0" w:tplc="2A1A9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9639C"/>
    <w:multiLevelType w:val="multilevel"/>
    <w:tmpl w:val="2B20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02170"/>
    <w:multiLevelType w:val="hybridMultilevel"/>
    <w:tmpl w:val="78166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BA3630"/>
    <w:multiLevelType w:val="hybridMultilevel"/>
    <w:tmpl w:val="413E5E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BE94EB1"/>
    <w:multiLevelType w:val="multilevel"/>
    <w:tmpl w:val="1FD8F10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084A05"/>
    <w:multiLevelType w:val="hybridMultilevel"/>
    <w:tmpl w:val="E40660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3625605E"/>
    <w:multiLevelType w:val="hybridMultilevel"/>
    <w:tmpl w:val="D2E8C1F2"/>
    <w:lvl w:ilvl="0" w:tplc="F8128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F934D3"/>
    <w:multiLevelType w:val="hybridMultilevel"/>
    <w:tmpl w:val="608C50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B5A3E83"/>
    <w:multiLevelType w:val="hybridMultilevel"/>
    <w:tmpl w:val="E45C19B4"/>
    <w:lvl w:ilvl="0" w:tplc="F44EFCE2">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3D3C6C"/>
    <w:multiLevelType w:val="multilevel"/>
    <w:tmpl w:val="95A0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5435A5"/>
    <w:multiLevelType w:val="multilevel"/>
    <w:tmpl w:val="680E3D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D0E06D5"/>
    <w:multiLevelType w:val="multilevel"/>
    <w:tmpl w:val="B720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0039A7"/>
    <w:multiLevelType w:val="hybridMultilevel"/>
    <w:tmpl w:val="E90AE700"/>
    <w:lvl w:ilvl="0" w:tplc="2A1A9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937714"/>
    <w:multiLevelType w:val="hybridMultilevel"/>
    <w:tmpl w:val="3A0EA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D838F5"/>
    <w:multiLevelType w:val="hybridMultilevel"/>
    <w:tmpl w:val="B258820A"/>
    <w:lvl w:ilvl="0" w:tplc="2A1A9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C3375"/>
    <w:multiLevelType w:val="hybridMultilevel"/>
    <w:tmpl w:val="74E058F0"/>
    <w:lvl w:ilvl="0" w:tplc="F44EFCE2">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B8B2DAD"/>
    <w:multiLevelType w:val="hybridMultilevel"/>
    <w:tmpl w:val="25A6A2E0"/>
    <w:lvl w:ilvl="0" w:tplc="F44EFCE2">
      <w:start w:val="1"/>
      <w:numFmt w:val="bullet"/>
      <w:lvlText w:val="•"/>
      <w:lvlJc w:val="left"/>
      <w:pPr>
        <w:tabs>
          <w:tab w:val="num" w:pos="1080"/>
        </w:tabs>
        <w:ind w:left="108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0A27E3"/>
    <w:multiLevelType w:val="hybridMultilevel"/>
    <w:tmpl w:val="EBDACC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DB77207"/>
    <w:multiLevelType w:val="hybridMultilevel"/>
    <w:tmpl w:val="72B6402A"/>
    <w:lvl w:ilvl="0" w:tplc="2A1A96F6">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CC4039"/>
    <w:multiLevelType w:val="multilevel"/>
    <w:tmpl w:val="1A6AD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E65952"/>
    <w:multiLevelType w:val="hybridMultilevel"/>
    <w:tmpl w:val="FE709704"/>
    <w:lvl w:ilvl="0" w:tplc="2A1A9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9408FB"/>
    <w:multiLevelType w:val="hybridMultilevel"/>
    <w:tmpl w:val="5F56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D21D5B"/>
    <w:multiLevelType w:val="hybridMultilevel"/>
    <w:tmpl w:val="CF9E7E8A"/>
    <w:lvl w:ilvl="0" w:tplc="F44EFCE2">
      <w:start w:val="1"/>
      <w:numFmt w:val="bullet"/>
      <w:lvlText w:val="•"/>
      <w:lvlJc w:val="left"/>
      <w:pPr>
        <w:tabs>
          <w:tab w:val="num" w:pos="1080"/>
        </w:tabs>
        <w:ind w:left="1080" w:hanging="360"/>
      </w:pPr>
      <w:rPr>
        <w:rFonts w:ascii="Arial" w:hAnsi="Arial" w:hint="default"/>
      </w:rPr>
    </w:lvl>
    <w:lvl w:ilvl="1" w:tplc="1CFEC4DC" w:tentative="1">
      <w:start w:val="1"/>
      <w:numFmt w:val="bullet"/>
      <w:lvlText w:val="•"/>
      <w:lvlJc w:val="left"/>
      <w:pPr>
        <w:tabs>
          <w:tab w:val="num" w:pos="1800"/>
        </w:tabs>
        <w:ind w:left="1800" w:hanging="360"/>
      </w:pPr>
      <w:rPr>
        <w:rFonts w:ascii="Arial" w:hAnsi="Arial" w:hint="default"/>
      </w:rPr>
    </w:lvl>
    <w:lvl w:ilvl="2" w:tplc="A9B4DCBC" w:tentative="1">
      <w:start w:val="1"/>
      <w:numFmt w:val="bullet"/>
      <w:lvlText w:val="•"/>
      <w:lvlJc w:val="left"/>
      <w:pPr>
        <w:tabs>
          <w:tab w:val="num" w:pos="2520"/>
        </w:tabs>
        <w:ind w:left="2520" w:hanging="360"/>
      </w:pPr>
      <w:rPr>
        <w:rFonts w:ascii="Arial" w:hAnsi="Arial" w:hint="default"/>
      </w:rPr>
    </w:lvl>
    <w:lvl w:ilvl="3" w:tplc="C99280E4" w:tentative="1">
      <w:start w:val="1"/>
      <w:numFmt w:val="bullet"/>
      <w:lvlText w:val="•"/>
      <w:lvlJc w:val="left"/>
      <w:pPr>
        <w:tabs>
          <w:tab w:val="num" w:pos="3240"/>
        </w:tabs>
        <w:ind w:left="3240" w:hanging="360"/>
      </w:pPr>
      <w:rPr>
        <w:rFonts w:ascii="Arial" w:hAnsi="Arial" w:hint="default"/>
      </w:rPr>
    </w:lvl>
    <w:lvl w:ilvl="4" w:tplc="150A7D78" w:tentative="1">
      <w:start w:val="1"/>
      <w:numFmt w:val="bullet"/>
      <w:lvlText w:val="•"/>
      <w:lvlJc w:val="left"/>
      <w:pPr>
        <w:tabs>
          <w:tab w:val="num" w:pos="3960"/>
        </w:tabs>
        <w:ind w:left="3960" w:hanging="360"/>
      </w:pPr>
      <w:rPr>
        <w:rFonts w:ascii="Arial" w:hAnsi="Arial" w:hint="default"/>
      </w:rPr>
    </w:lvl>
    <w:lvl w:ilvl="5" w:tplc="0C0EEAB2" w:tentative="1">
      <w:start w:val="1"/>
      <w:numFmt w:val="bullet"/>
      <w:lvlText w:val="•"/>
      <w:lvlJc w:val="left"/>
      <w:pPr>
        <w:tabs>
          <w:tab w:val="num" w:pos="4680"/>
        </w:tabs>
        <w:ind w:left="4680" w:hanging="360"/>
      </w:pPr>
      <w:rPr>
        <w:rFonts w:ascii="Arial" w:hAnsi="Arial" w:hint="default"/>
      </w:rPr>
    </w:lvl>
    <w:lvl w:ilvl="6" w:tplc="74009588" w:tentative="1">
      <w:start w:val="1"/>
      <w:numFmt w:val="bullet"/>
      <w:lvlText w:val="•"/>
      <w:lvlJc w:val="left"/>
      <w:pPr>
        <w:tabs>
          <w:tab w:val="num" w:pos="5400"/>
        </w:tabs>
        <w:ind w:left="5400" w:hanging="360"/>
      </w:pPr>
      <w:rPr>
        <w:rFonts w:ascii="Arial" w:hAnsi="Arial" w:hint="default"/>
      </w:rPr>
    </w:lvl>
    <w:lvl w:ilvl="7" w:tplc="2BD629BE" w:tentative="1">
      <w:start w:val="1"/>
      <w:numFmt w:val="bullet"/>
      <w:lvlText w:val="•"/>
      <w:lvlJc w:val="left"/>
      <w:pPr>
        <w:tabs>
          <w:tab w:val="num" w:pos="6120"/>
        </w:tabs>
        <w:ind w:left="6120" w:hanging="360"/>
      </w:pPr>
      <w:rPr>
        <w:rFonts w:ascii="Arial" w:hAnsi="Arial" w:hint="default"/>
      </w:rPr>
    </w:lvl>
    <w:lvl w:ilvl="8" w:tplc="E7BEFC9C" w:tentative="1">
      <w:start w:val="1"/>
      <w:numFmt w:val="bullet"/>
      <w:lvlText w:val="•"/>
      <w:lvlJc w:val="left"/>
      <w:pPr>
        <w:tabs>
          <w:tab w:val="num" w:pos="6840"/>
        </w:tabs>
        <w:ind w:left="6840" w:hanging="360"/>
      </w:pPr>
      <w:rPr>
        <w:rFonts w:ascii="Arial" w:hAnsi="Arial" w:hint="default"/>
      </w:rPr>
    </w:lvl>
  </w:abstractNum>
  <w:abstractNum w:abstractNumId="30" w15:restartNumberingAfterBreak="0">
    <w:nsid w:val="6FC7B9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6310556"/>
    <w:multiLevelType w:val="hybridMultilevel"/>
    <w:tmpl w:val="13AAA07C"/>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32" w15:restartNumberingAfterBreak="0">
    <w:nsid w:val="7A4E44BD"/>
    <w:multiLevelType w:val="hybridMultilevel"/>
    <w:tmpl w:val="AE708D54"/>
    <w:lvl w:ilvl="0" w:tplc="2A1A9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556B22"/>
    <w:multiLevelType w:val="hybridMultilevel"/>
    <w:tmpl w:val="99E6B8CA"/>
    <w:lvl w:ilvl="0" w:tplc="2A1A96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9C0733"/>
    <w:multiLevelType w:val="hybridMultilevel"/>
    <w:tmpl w:val="BD309074"/>
    <w:lvl w:ilvl="0" w:tplc="F44EFCE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F37386"/>
    <w:multiLevelType w:val="hybridMultilevel"/>
    <w:tmpl w:val="C1068C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4233485">
    <w:abstractNumId w:val="26"/>
  </w:num>
  <w:num w:numId="2" w16cid:durableId="1548370633">
    <w:abstractNumId w:val="28"/>
  </w:num>
  <w:num w:numId="3" w16cid:durableId="1418676072">
    <w:abstractNumId w:val="12"/>
  </w:num>
  <w:num w:numId="4" w16cid:durableId="86004603">
    <w:abstractNumId w:val="35"/>
  </w:num>
  <w:num w:numId="5" w16cid:durableId="1945964821">
    <w:abstractNumId w:val="31"/>
  </w:num>
  <w:num w:numId="6" w16cid:durableId="1542981718">
    <w:abstractNumId w:val="29"/>
  </w:num>
  <w:num w:numId="7" w16cid:durableId="1245338780">
    <w:abstractNumId w:val="9"/>
  </w:num>
  <w:num w:numId="8" w16cid:durableId="1668826922">
    <w:abstractNumId w:val="0"/>
  </w:num>
  <w:num w:numId="9" w16cid:durableId="1855605121">
    <w:abstractNumId w:val="10"/>
  </w:num>
  <w:num w:numId="10" w16cid:durableId="2057314443">
    <w:abstractNumId w:val="14"/>
  </w:num>
  <w:num w:numId="11" w16cid:durableId="1241211789">
    <w:abstractNumId w:val="24"/>
  </w:num>
  <w:num w:numId="12" w16cid:durableId="1616595307">
    <w:abstractNumId w:val="22"/>
  </w:num>
  <w:num w:numId="13" w16cid:durableId="1859806370">
    <w:abstractNumId w:val="23"/>
  </w:num>
  <w:num w:numId="14" w16cid:durableId="341055327">
    <w:abstractNumId w:val="15"/>
  </w:num>
  <w:num w:numId="15" w16cid:durableId="1519612737">
    <w:abstractNumId w:val="11"/>
  </w:num>
  <w:num w:numId="16" w16cid:durableId="1836803652">
    <w:abstractNumId w:val="17"/>
  </w:num>
  <w:num w:numId="17" w16cid:durableId="1500072455">
    <w:abstractNumId w:val="4"/>
  </w:num>
  <w:num w:numId="18" w16cid:durableId="2067795830">
    <w:abstractNumId w:val="16"/>
  </w:num>
  <w:num w:numId="19" w16cid:durableId="690882331">
    <w:abstractNumId w:val="18"/>
  </w:num>
  <w:num w:numId="20" w16cid:durableId="625937295">
    <w:abstractNumId w:val="30"/>
  </w:num>
  <w:num w:numId="21" w16cid:durableId="826433853">
    <w:abstractNumId w:val="13"/>
  </w:num>
  <w:num w:numId="22" w16cid:durableId="821577912">
    <w:abstractNumId w:val="34"/>
  </w:num>
  <w:num w:numId="23" w16cid:durableId="1710957826">
    <w:abstractNumId w:val="6"/>
  </w:num>
  <w:num w:numId="24" w16cid:durableId="50157421">
    <w:abstractNumId w:val="20"/>
  </w:num>
  <w:num w:numId="25" w16cid:durableId="959338522">
    <w:abstractNumId w:val="27"/>
  </w:num>
  <w:num w:numId="26" w16cid:durableId="1493401476">
    <w:abstractNumId w:val="25"/>
  </w:num>
  <w:num w:numId="27" w16cid:durableId="2001157822">
    <w:abstractNumId w:val="19"/>
  </w:num>
  <w:num w:numId="28" w16cid:durableId="120076433">
    <w:abstractNumId w:val="21"/>
  </w:num>
  <w:num w:numId="29" w16cid:durableId="1507599222">
    <w:abstractNumId w:val="5"/>
  </w:num>
  <w:num w:numId="30" w16cid:durableId="676999043">
    <w:abstractNumId w:val="33"/>
  </w:num>
  <w:num w:numId="31" w16cid:durableId="528108311">
    <w:abstractNumId w:val="2"/>
  </w:num>
  <w:num w:numId="32" w16cid:durableId="1865942339">
    <w:abstractNumId w:val="32"/>
  </w:num>
  <w:num w:numId="33" w16cid:durableId="1684748048">
    <w:abstractNumId w:val="7"/>
  </w:num>
  <w:num w:numId="34" w16cid:durableId="204102234">
    <w:abstractNumId w:val="8"/>
  </w:num>
  <w:num w:numId="35" w16cid:durableId="1694459510">
    <w:abstractNumId w:val="3"/>
  </w:num>
  <w:num w:numId="36" w16cid:durableId="1850174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7C"/>
    <w:rsid w:val="00001BD6"/>
    <w:rsid w:val="0000404A"/>
    <w:rsid w:val="00043152"/>
    <w:rsid w:val="00052FE9"/>
    <w:rsid w:val="00063049"/>
    <w:rsid w:val="00074BF6"/>
    <w:rsid w:val="000B36D1"/>
    <w:rsid w:val="000C0E06"/>
    <w:rsid w:val="000F7ED1"/>
    <w:rsid w:val="00104A90"/>
    <w:rsid w:val="00117554"/>
    <w:rsid w:val="001257F8"/>
    <w:rsid w:val="0014790E"/>
    <w:rsid w:val="00150374"/>
    <w:rsid w:val="001616D4"/>
    <w:rsid w:val="00162180"/>
    <w:rsid w:val="0019079F"/>
    <w:rsid w:val="001B47D9"/>
    <w:rsid w:val="001C53C5"/>
    <w:rsid w:val="001D348E"/>
    <w:rsid w:val="001D7392"/>
    <w:rsid w:val="00231B2B"/>
    <w:rsid w:val="00240328"/>
    <w:rsid w:val="00263D6F"/>
    <w:rsid w:val="002650FC"/>
    <w:rsid w:val="002B365E"/>
    <w:rsid w:val="002C61B3"/>
    <w:rsid w:val="002D3949"/>
    <w:rsid w:val="002D443C"/>
    <w:rsid w:val="002E2D3E"/>
    <w:rsid w:val="002F67E9"/>
    <w:rsid w:val="002F6D8F"/>
    <w:rsid w:val="00313E68"/>
    <w:rsid w:val="00315FF4"/>
    <w:rsid w:val="003345BA"/>
    <w:rsid w:val="00346FB8"/>
    <w:rsid w:val="00367353"/>
    <w:rsid w:val="0038429E"/>
    <w:rsid w:val="003A46B2"/>
    <w:rsid w:val="003B37E5"/>
    <w:rsid w:val="003C04B5"/>
    <w:rsid w:val="003D4D85"/>
    <w:rsid w:val="003D4F57"/>
    <w:rsid w:val="003E2F45"/>
    <w:rsid w:val="0040348D"/>
    <w:rsid w:val="004106EB"/>
    <w:rsid w:val="00424175"/>
    <w:rsid w:val="00425E8C"/>
    <w:rsid w:val="00440F7B"/>
    <w:rsid w:val="00493642"/>
    <w:rsid w:val="004C0636"/>
    <w:rsid w:val="00504F08"/>
    <w:rsid w:val="00507D66"/>
    <w:rsid w:val="0054447F"/>
    <w:rsid w:val="005527AF"/>
    <w:rsid w:val="005541E5"/>
    <w:rsid w:val="00567A00"/>
    <w:rsid w:val="00584E2F"/>
    <w:rsid w:val="005A178E"/>
    <w:rsid w:val="005C34A8"/>
    <w:rsid w:val="005D1D15"/>
    <w:rsid w:val="005E56A9"/>
    <w:rsid w:val="00621BCB"/>
    <w:rsid w:val="006261CF"/>
    <w:rsid w:val="00626DAB"/>
    <w:rsid w:val="00663D27"/>
    <w:rsid w:val="00690BAA"/>
    <w:rsid w:val="00694944"/>
    <w:rsid w:val="006B42AE"/>
    <w:rsid w:val="006E0C20"/>
    <w:rsid w:val="006E1387"/>
    <w:rsid w:val="006E3B52"/>
    <w:rsid w:val="006E4954"/>
    <w:rsid w:val="00712190"/>
    <w:rsid w:val="00732AE8"/>
    <w:rsid w:val="00735C30"/>
    <w:rsid w:val="007531B6"/>
    <w:rsid w:val="007A123D"/>
    <w:rsid w:val="007A66B1"/>
    <w:rsid w:val="007B41FA"/>
    <w:rsid w:val="007C0D34"/>
    <w:rsid w:val="007E7A01"/>
    <w:rsid w:val="00810A30"/>
    <w:rsid w:val="008116D2"/>
    <w:rsid w:val="00846A8D"/>
    <w:rsid w:val="00863187"/>
    <w:rsid w:val="008B5C2A"/>
    <w:rsid w:val="008B5D57"/>
    <w:rsid w:val="008C207D"/>
    <w:rsid w:val="008D2E1F"/>
    <w:rsid w:val="008D3E48"/>
    <w:rsid w:val="008E1F31"/>
    <w:rsid w:val="0090248F"/>
    <w:rsid w:val="009049AC"/>
    <w:rsid w:val="00921C5C"/>
    <w:rsid w:val="009364EA"/>
    <w:rsid w:val="00936EA6"/>
    <w:rsid w:val="0094127E"/>
    <w:rsid w:val="00941D63"/>
    <w:rsid w:val="00954D2A"/>
    <w:rsid w:val="00962A22"/>
    <w:rsid w:val="00983605"/>
    <w:rsid w:val="009A0BB9"/>
    <w:rsid w:val="009A126A"/>
    <w:rsid w:val="009B737C"/>
    <w:rsid w:val="009D6F63"/>
    <w:rsid w:val="00A2243B"/>
    <w:rsid w:val="00A3672F"/>
    <w:rsid w:val="00A52715"/>
    <w:rsid w:val="00A752C3"/>
    <w:rsid w:val="00A8175D"/>
    <w:rsid w:val="00A824D4"/>
    <w:rsid w:val="00AA3E03"/>
    <w:rsid w:val="00AB797B"/>
    <w:rsid w:val="00AC2943"/>
    <w:rsid w:val="00AD18C9"/>
    <w:rsid w:val="00AE609C"/>
    <w:rsid w:val="00AF139A"/>
    <w:rsid w:val="00B11751"/>
    <w:rsid w:val="00B13C25"/>
    <w:rsid w:val="00B23E5C"/>
    <w:rsid w:val="00B26D06"/>
    <w:rsid w:val="00B2788F"/>
    <w:rsid w:val="00B30BF4"/>
    <w:rsid w:val="00B37C45"/>
    <w:rsid w:val="00B437D9"/>
    <w:rsid w:val="00B51579"/>
    <w:rsid w:val="00B64C28"/>
    <w:rsid w:val="00B7333D"/>
    <w:rsid w:val="00B764D5"/>
    <w:rsid w:val="00B84EC2"/>
    <w:rsid w:val="00BC617C"/>
    <w:rsid w:val="00BD7BA1"/>
    <w:rsid w:val="00BF25AD"/>
    <w:rsid w:val="00C1043A"/>
    <w:rsid w:val="00C51766"/>
    <w:rsid w:val="00C57ED7"/>
    <w:rsid w:val="00C744CE"/>
    <w:rsid w:val="00C9721D"/>
    <w:rsid w:val="00C97F41"/>
    <w:rsid w:val="00CA3952"/>
    <w:rsid w:val="00D10CE1"/>
    <w:rsid w:val="00D20E7C"/>
    <w:rsid w:val="00D228B7"/>
    <w:rsid w:val="00D2309A"/>
    <w:rsid w:val="00D70116"/>
    <w:rsid w:val="00D80522"/>
    <w:rsid w:val="00D9496E"/>
    <w:rsid w:val="00DB5EE1"/>
    <w:rsid w:val="00DD17BF"/>
    <w:rsid w:val="00DD4CF5"/>
    <w:rsid w:val="00E07AC1"/>
    <w:rsid w:val="00E10CCF"/>
    <w:rsid w:val="00E132C2"/>
    <w:rsid w:val="00E24E98"/>
    <w:rsid w:val="00E34D97"/>
    <w:rsid w:val="00E353BC"/>
    <w:rsid w:val="00E533E7"/>
    <w:rsid w:val="00E56F8D"/>
    <w:rsid w:val="00E80BB2"/>
    <w:rsid w:val="00EA090E"/>
    <w:rsid w:val="00EB299E"/>
    <w:rsid w:val="00ED1A2C"/>
    <w:rsid w:val="00EE1478"/>
    <w:rsid w:val="00EF2D2D"/>
    <w:rsid w:val="00EF6267"/>
    <w:rsid w:val="00EF7B8F"/>
    <w:rsid w:val="00F165E3"/>
    <w:rsid w:val="00F37B31"/>
    <w:rsid w:val="00F658C4"/>
    <w:rsid w:val="00F7155E"/>
    <w:rsid w:val="00F91CED"/>
    <w:rsid w:val="00F93804"/>
    <w:rsid w:val="00FC1014"/>
    <w:rsid w:val="00FC39AB"/>
    <w:rsid w:val="00FF508C"/>
    <w:rsid w:val="02D99BF7"/>
    <w:rsid w:val="0306A976"/>
    <w:rsid w:val="049341D2"/>
    <w:rsid w:val="05A78B12"/>
    <w:rsid w:val="07D28F77"/>
    <w:rsid w:val="081452F1"/>
    <w:rsid w:val="099E9F7C"/>
    <w:rsid w:val="0C9D5A45"/>
    <w:rsid w:val="0D005E3F"/>
    <w:rsid w:val="0D4FEAED"/>
    <w:rsid w:val="11FC2E71"/>
    <w:rsid w:val="1438D470"/>
    <w:rsid w:val="1819BAFB"/>
    <w:rsid w:val="1907823D"/>
    <w:rsid w:val="1AB02241"/>
    <w:rsid w:val="1B9BC46B"/>
    <w:rsid w:val="1C7DA871"/>
    <w:rsid w:val="1C847819"/>
    <w:rsid w:val="2366F837"/>
    <w:rsid w:val="23AA3C6A"/>
    <w:rsid w:val="248F2C62"/>
    <w:rsid w:val="24965021"/>
    <w:rsid w:val="249CD2A1"/>
    <w:rsid w:val="2540DA3B"/>
    <w:rsid w:val="25505815"/>
    <w:rsid w:val="26FC5E35"/>
    <w:rsid w:val="2726DC02"/>
    <w:rsid w:val="2778BC48"/>
    <w:rsid w:val="28155AAE"/>
    <w:rsid w:val="282090D8"/>
    <w:rsid w:val="2952B4FB"/>
    <w:rsid w:val="2ACE4D91"/>
    <w:rsid w:val="2AD76919"/>
    <w:rsid w:val="2E28D4B1"/>
    <w:rsid w:val="302C764E"/>
    <w:rsid w:val="3043420D"/>
    <w:rsid w:val="332A906C"/>
    <w:rsid w:val="334AD397"/>
    <w:rsid w:val="35EC4EA5"/>
    <w:rsid w:val="3634A1BB"/>
    <w:rsid w:val="36866A14"/>
    <w:rsid w:val="3AAF0A31"/>
    <w:rsid w:val="3B0C7536"/>
    <w:rsid w:val="3BDC01FB"/>
    <w:rsid w:val="3C1BF2B5"/>
    <w:rsid w:val="3EEBF5BF"/>
    <w:rsid w:val="3F7229F7"/>
    <w:rsid w:val="417C169D"/>
    <w:rsid w:val="434D3DE6"/>
    <w:rsid w:val="442C6CD1"/>
    <w:rsid w:val="477A9032"/>
    <w:rsid w:val="47DA8038"/>
    <w:rsid w:val="48139B25"/>
    <w:rsid w:val="481F8A03"/>
    <w:rsid w:val="4CEA1470"/>
    <w:rsid w:val="4EB2561B"/>
    <w:rsid w:val="51F4F6CF"/>
    <w:rsid w:val="51FA7D63"/>
    <w:rsid w:val="5398B155"/>
    <w:rsid w:val="544EEE01"/>
    <w:rsid w:val="557592E9"/>
    <w:rsid w:val="57C25EED"/>
    <w:rsid w:val="58E487A3"/>
    <w:rsid w:val="5A0CF9D6"/>
    <w:rsid w:val="5D0D9AED"/>
    <w:rsid w:val="5DE196FC"/>
    <w:rsid w:val="5E4F02A0"/>
    <w:rsid w:val="5FF6809D"/>
    <w:rsid w:val="601FAADB"/>
    <w:rsid w:val="62B41ADC"/>
    <w:rsid w:val="6435597A"/>
    <w:rsid w:val="6502A59F"/>
    <w:rsid w:val="651E3751"/>
    <w:rsid w:val="655DD566"/>
    <w:rsid w:val="655E510A"/>
    <w:rsid w:val="66BC25A3"/>
    <w:rsid w:val="673C5610"/>
    <w:rsid w:val="6A2C06EC"/>
    <w:rsid w:val="6BDA8C86"/>
    <w:rsid w:val="6E6F0BAE"/>
    <w:rsid w:val="6F3323A2"/>
    <w:rsid w:val="7151B3E2"/>
    <w:rsid w:val="71AFAFAB"/>
    <w:rsid w:val="7259CE9A"/>
    <w:rsid w:val="74970E83"/>
    <w:rsid w:val="74E9784B"/>
    <w:rsid w:val="756F81AE"/>
    <w:rsid w:val="79C67DE7"/>
    <w:rsid w:val="7AB9EFB8"/>
    <w:rsid w:val="7BDADE06"/>
    <w:rsid w:val="7BF9417A"/>
    <w:rsid w:val="7CB80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4DBD6"/>
  <w15:chartTrackingRefBased/>
  <w15:docId w15:val="{E3AE751E-5006-4AB2-BC5A-6D8AB61B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CF5"/>
  </w:style>
  <w:style w:type="paragraph" w:styleId="Heading1">
    <w:name w:val="heading 1"/>
    <w:basedOn w:val="Normal"/>
    <w:next w:val="Normal"/>
    <w:link w:val="Heading1Char"/>
    <w:uiPriority w:val="9"/>
    <w:qFormat/>
    <w:rsid w:val="00DD4CF5"/>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DD4CF5"/>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DD4CF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D4CF5"/>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D4CF5"/>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D4CF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D4CF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D4CF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D4CF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F7B"/>
  </w:style>
  <w:style w:type="paragraph" w:styleId="Footer">
    <w:name w:val="footer"/>
    <w:basedOn w:val="Normal"/>
    <w:link w:val="FooterChar"/>
    <w:uiPriority w:val="99"/>
    <w:unhideWhenUsed/>
    <w:rsid w:val="00440F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F7B"/>
  </w:style>
  <w:style w:type="paragraph" w:styleId="Title">
    <w:name w:val="Title"/>
    <w:basedOn w:val="Normal"/>
    <w:next w:val="Normal"/>
    <w:link w:val="TitleChar"/>
    <w:uiPriority w:val="10"/>
    <w:qFormat/>
    <w:rsid w:val="00DD4CF5"/>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DD4CF5"/>
    <w:rPr>
      <w:rFonts w:asciiTheme="majorHAnsi" w:eastAsiaTheme="majorEastAsia" w:hAnsiTheme="majorHAnsi" w:cstheme="majorBidi"/>
      <w:color w:val="365F91" w:themeColor="accent1" w:themeShade="BF"/>
      <w:spacing w:val="-7"/>
      <w:sz w:val="80"/>
      <w:szCs w:val="80"/>
    </w:rPr>
  </w:style>
  <w:style w:type="character" w:customStyle="1" w:styleId="Heading1Char">
    <w:name w:val="Heading 1 Char"/>
    <w:basedOn w:val="DefaultParagraphFont"/>
    <w:link w:val="Heading1"/>
    <w:uiPriority w:val="9"/>
    <w:rsid w:val="00DD4CF5"/>
    <w:rPr>
      <w:rFonts w:asciiTheme="majorHAnsi" w:eastAsiaTheme="majorEastAsia" w:hAnsiTheme="majorHAnsi" w:cstheme="majorBidi"/>
      <w:color w:val="365F91" w:themeColor="accent1" w:themeShade="BF"/>
      <w:sz w:val="36"/>
      <w:szCs w:val="36"/>
    </w:rPr>
  </w:style>
  <w:style w:type="paragraph" w:styleId="Subtitle">
    <w:name w:val="Subtitle"/>
    <w:basedOn w:val="Normal"/>
    <w:next w:val="Normal"/>
    <w:link w:val="SubtitleChar"/>
    <w:uiPriority w:val="2"/>
    <w:qFormat/>
    <w:rsid w:val="00DD4CF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2"/>
    <w:rsid w:val="00DD4CF5"/>
    <w:rPr>
      <w:rFonts w:asciiTheme="majorHAnsi" w:eastAsiaTheme="majorEastAsia" w:hAnsiTheme="majorHAnsi" w:cstheme="majorBidi"/>
      <w:color w:val="404040" w:themeColor="text1" w:themeTint="BF"/>
      <w:sz w:val="30"/>
      <w:szCs w:val="30"/>
    </w:rPr>
  </w:style>
  <w:style w:type="paragraph" w:styleId="NormalWeb">
    <w:name w:val="Normal (Web)"/>
    <w:basedOn w:val="Normal"/>
    <w:uiPriority w:val="99"/>
    <w:semiHidden/>
    <w:unhideWhenUsed/>
    <w:rsid w:val="008E1F31"/>
    <w:rPr>
      <w:rFonts w:ascii="Times New Roman" w:hAnsi="Times New Roman" w:cs="Times New Roman"/>
      <w:color w:val="000000" w:themeColor="text1"/>
      <w:sz w:val="24"/>
      <w:szCs w:val="24"/>
      <w:lang w:val="en-US" w:eastAsia="ja-JP"/>
    </w:rPr>
  </w:style>
  <w:style w:type="paragraph" w:styleId="ListParagraph">
    <w:name w:val="List Paragraph"/>
    <w:basedOn w:val="Normal"/>
    <w:link w:val="ListParagraphChar"/>
    <w:uiPriority w:val="34"/>
    <w:qFormat/>
    <w:rsid w:val="008E1F31"/>
    <w:pPr>
      <w:ind w:left="720"/>
      <w:contextualSpacing/>
    </w:pPr>
  </w:style>
  <w:style w:type="character" w:customStyle="1" w:styleId="Heading2Char">
    <w:name w:val="Heading 2 Char"/>
    <w:basedOn w:val="DefaultParagraphFont"/>
    <w:link w:val="Heading2"/>
    <w:uiPriority w:val="9"/>
    <w:semiHidden/>
    <w:rsid w:val="00DD4CF5"/>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DD4CF5"/>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D4CF5"/>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D4CF5"/>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D4CF5"/>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D4CF5"/>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D4CF5"/>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D4CF5"/>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D4CF5"/>
    <w:pPr>
      <w:spacing w:line="240" w:lineRule="auto"/>
    </w:pPr>
    <w:rPr>
      <w:b/>
      <w:bCs/>
      <w:color w:val="404040" w:themeColor="text1" w:themeTint="BF"/>
      <w:sz w:val="20"/>
      <w:szCs w:val="20"/>
    </w:rPr>
  </w:style>
  <w:style w:type="character" w:styleId="Strong">
    <w:name w:val="Strong"/>
    <w:basedOn w:val="DefaultParagraphFont"/>
    <w:uiPriority w:val="22"/>
    <w:qFormat/>
    <w:rsid w:val="00DD4CF5"/>
    <w:rPr>
      <w:b/>
      <w:bCs/>
    </w:rPr>
  </w:style>
  <w:style w:type="character" w:styleId="Emphasis">
    <w:name w:val="Emphasis"/>
    <w:basedOn w:val="DefaultParagraphFont"/>
    <w:uiPriority w:val="20"/>
    <w:qFormat/>
    <w:rsid w:val="00DD4CF5"/>
    <w:rPr>
      <w:i/>
      <w:iCs/>
    </w:rPr>
  </w:style>
  <w:style w:type="paragraph" w:styleId="NoSpacing">
    <w:name w:val="No Spacing"/>
    <w:uiPriority w:val="1"/>
    <w:qFormat/>
    <w:rsid w:val="00DD4CF5"/>
    <w:pPr>
      <w:spacing w:after="0" w:line="240" w:lineRule="auto"/>
    </w:pPr>
  </w:style>
  <w:style w:type="paragraph" w:styleId="Quote">
    <w:name w:val="Quote"/>
    <w:basedOn w:val="Normal"/>
    <w:next w:val="Normal"/>
    <w:link w:val="QuoteChar"/>
    <w:uiPriority w:val="29"/>
    <w:qFormat/>
    <w:rsid w:val="00DD4CF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D4CF5"/>
    <w:rPr>
      <w:i/>
      <w:iCs/>
    </w:rPr>
  </w:style>
  <w:style w:type="paragraph" w:styleId="IntenseQuote">
    <w:name w:val="Intense Quote"/>
    <w:basedOn w:val="Normal"/>
    <w:next w:val="Normal"/>
    <w:link w:val="IntenseQuoteChar"/>
    <w:uiPriority w:val="30"/>
    <w:qFormat/>
    <w:rsid w:val="00DD4CF5"/>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D4CF5"/>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D4CF5"/>
    <w:rPr>
      <w:i/>
      <w:iCs/>
      <w:color w:val="595959" w:themeColor="text1" w:themeTint="A6"/>
    </w:rPr>
  </w:style>
  <w:style w:type="character" w:styleId="IntenseEmphasis">
    <w:name w:val="Intense Emphasis"/>
    <w:basedOn w:val="DefaultParagraphFont"/>
    <w:uiPriority w:val="21"/>
    <w:qFormat/>
    <w:rsid w:val="00DD4CF5"/>
    <w:rPr>
      <w:b/>
      <w:bCs/>
      <w:i/>
      <w:iCs/>
    </w:rPr>
  </w:style>
  <w:style w:type="character" w:styleId="SubtleReference">
    <w:name w:val="Subtle Reference"/>
    <w:basedOn w:val="DefaultParagraphFont"/>
    <w:uiPriority w:val="31"/>
    <w:qFormat/>
    <w:rsid w:val="00DD4CF5"/>
    <w:rPr>
      <w:smallCaps/>
      <w:color w:val="404040" w:themeColor="text1" w:themeTint="BF"/>
    </w:rPr>
  </w:style>
  <w:style w:type="character" w:styleId="IntenseReference">
    <w:name w:val="Intense Reference"/>
    <w:basedOn w:val="DefaultParagraphFont"/>
    <w:uiPriority w:val="32"/>
    <w:qFormat/>
    <w:rsid w:val="00DD4CF5"/>
    <w:rPr>
      <w:b/>
      <w:bCs/>
      <w:smallCaps/>
      <w:u w:val="single"/>
    </w:rPr>
  </w:style>
  <w:style w:type="character" w:styleId="BookTitle">
    <w:name w:val="Book Title"/>
    <w:basedOn w:val="DefaultParagraphFont"/>
    <w:uiPriority w:val="33"/>
    <w:qFormat/>
    <w:rsid w:val="00DD4CF5"/>
    <w:rPr>
      <w:b/>
      <w:bCs/>
      <w:smallCaps/>
    </w:rPr>
  </w:style>
  <w:style w:type="paragraph" w:styleId="TOCHeading">
    <w:name w:val="TOC Heading"/>
    <w:basedOn w:val="Heading1"/>
    <w:next w:val="Normal"/>
    <w:uiPriority w:val="39"/>
    <w:semiHidden/>
    <w:unhideWhenUsed/>
    <w:qFormat/>
    <w:rsid w:val="00DD4CF5"/>
    <w:pPr>
      <w:outlineLvl w:val="9"/>
    </w:pPr>
  </w:style>
  <w:style w:type="table" w:styleId="TableGrid">
    <w:name w:val="Table Grid"/>
    <w:basedOn w:val="TableNormal"/>
    <w:uiPriority w:val="39"/>
    <w:rsid w:val="00DD4CF5"/>
    <w:pPr>
      <w:spacing w:after="0" w:line="240" w:lineRule="auto"/>
    </w:pPr>
    <w:rPr>
      <w:color w:val="595959" w:themeColor="text1" w:themeTint="A6"/>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6FB8"/>
    <w:rPr>
      <w:color w:val="0000FF"/>
      <w:u w:val="single"/>
    </w:rPr>
  </w:style>
  <w:style w:type="character" w:customStyle="1" w:styleId="ListParagraphChar">
    <w:name w:val="List Paragraph Char"/>
    <w:basedOn w:val="DefaultParagraphFont"/>
    <w:link w:val="ListParagraph"/>
    <w:uiPriority w:val="34"/>
    <w:locked/>
    <w:rsid w:val="00346FB8"/>
  </w:style>
  <w:style w:type="paragraph" w:customStyle="1" w:styleId="Default">
    <w:name w:val="Default"/>
    <w:rsid w:val="00346FB8"/>
    <w:pPr>
      <w:autoSpaceDE w:val="0"/>
      <w:autoSpaceDN w:val="0"/>
      <w:adjustRightInd w:val="0"/>
      <w:spacing w:after="0" w:line="240" w:lineRule="auto"/>
    </w:pPr>
    <w:rPr>
      <w:rFonts w:ascii="Calibri" w:eastAsiaTheme="minorHAnsi" w:hAnsi="Calibri" w:cs="Calibri"/>
      <w:color w:val="000000"/>
      <w:sz w:val="24"/>
      <w:szCs w:val="24"/>
      <w14:ligatures w14:val="standardContextual"/>
    </w:rPr>
  </w:style>
  <w:style w:type="character" w:styleId="CommentReference">
    <w:name w:val="annotation reference"/>
    <w:basedOn w:val="DefaultParagraphFont"/>
    <w:uiPriority w:val="99"/>
    <w:semiHidden/>
    <w:unhideWhenUsed/>
    <w:rsid w:val="00D70116"/>
    <w:rPr>
      <w:sz w:val="16"/>
      <w:szCs w:val="16"/>
    </w:rPr>
  </w:style>
  <w:style w:type="paragraph" w:styleId="CommentText">
    <w:name w:val="annotation text"/>
    <w:basedOn w:val="Normal"/>
    <w:link w:val="CommentTextChar"/>
    <w:uiPriority w:val="99"/>
    <w:unhideWhenUsed/>
    <w:rsid w:val="00D70116"/>
    <w:pPr>
      <w:spacing w:after="160" w:line="240" w:lineRule="auto"/>
    </w:pPr>
    <w:rPr>
      <w:rFonts w:ascii="Century Gothic" w:eastAsiaTheme="minorHAnsi" w:hAnsi="Century Gothic"/>
      <w:sz w:val="20"/>
      <w:szCs w:val="20"/>
    </w:rPr>
  </w:style>
  <w:style w:type="character" w:customStyle="1" w:styleId="CommentTextChar">
    <w:name w:val="Comment Text Char"/>
    <w:basedOn w:val="DefaultParagraphFont"/>
    <w:link w:val="CommentText"/>
    <w:uiPriority w:val="99"/>
    <w:rsid w:val="00D70116"/>
    <w:rPr>
      <w:rFonts w:ascii="Century Gothic" w:eastAsiaTheme="minorHAnsi" w:hAnsi="Century Gothic"/>
      <w:sz w:val="20"/>
      <w:szCs w:val="20"/>
    </w:rPr>
  </w:style>
  <w:style w:type="paragraph" w:styleId="CommentSubject">
    <w:name w:val="annotation subject"/>
    <w:basedOn w:val="CommentText"/>
    <w:next w:val="CommentText"/>
    <w:link w:val="CommentSubjectChar"/>
    <w:uiPriority w:val="99"/>
    <w:semiHidden/>
    <w:unhideWhenUsed/>
    <w:rsid w:val="006E3B52"/>
    <w:pPr>
      <w:spacing w:after="12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6E3B52"/>
    <w:rPr>
      <w:rFonts w:ascii="Century Gothic" w:eastAsiaTheme="minorHAnsi" w:hAnsi="Century Gothic"/>
      <w:b/>
      <w:bCs/>
      <w:sz w:val="20"/>
      <w:szCs w:val="20"/>
    </w:rPr>
  </w:style>
  <w:style w:type="paragraph" w:styleId="Revision">
    <w:name w:val="Revision"/>
    <w:hidden/>
    <w:uiPriority w:val="99"/>
    <w:semiHidden/>
    <w:rsid w:val="002D443C"/>
    <w:pPr>
      <w:spacing w:after="0" w:line="240" w:lineRule="auto"/>
    </w:pPr>
  </w:style>
  <w:style w:type="character" w:styleId="UnresolvedMention">
    <w:name w:val="Unresolved Mention"/>
    <w:basedOn w:val="DefaultParagraphFont"/>
    <w:uiPriority w:val="99"/>
    <w:semiHidden/>
    <w:unhideWhenUsed/>
    <w:rsid w:val="00F165E3"/>
    <w:rPr>
      <w:color w:val="605E5C"/>
      <w:shd w:val="clear" w:color="auto" w:fill="E1DFDD"/>
    </w:rPr>
  </w:style>
  <w:style w:type="character" w:styleId="FollowedHyperlink">
    <w:name w:val="FollowedHyperlink"/>
    <w:basedOn w:val="DefaultParagraphFont"/>
    <w:uiPriority w:val="99"/>
    <w:semiHidden/>
    <w:unhideWhenUsed/>
    <w:rsid w:val="00F165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3903">
      <w:bodyDiv w:val="1"/>
      <w:marLeft w:val="0"/>
      <w:marRight w:val="0"/>
      <w:marTop w:val="0"/>
      <w:marBottom w:val="0"/>
      <w:divBdr>
        <w:top w:val="none" w:sz="0" w:space="0" w:color="auto"/>
        <w:left w:val="none" w:sz="0" w:space="0" w:color="auto"/>
        <w:bottom w:val="none" w:sz="0" w:space="0" w:color="auto"/>
        <w:right w:val="none" w:sz="0" w:space="0" w:color="auto"/>
      </w:divBdr>
    </w:div>
    <w:div w:id="194773001">
      <w:bodyDiv w:val="1"/>
      <w:marLeft w:val="0"/>
      <w:marRight w:val="0"/>
      <w:marTop w:val="0"/>
      <w:marBottom w:val="0"/>
      <w:divBdr>
        <w:top w:val="none" w:sz="0" w:space="0" w:color="auto"/>
        <w:left w:val="none" w:sz="0" w:space="0" w:color="auto"/>
        <w:bottom w:val="none" w:sz="0" w:space="0" w:color="auto"/>
        <w:right w:val="none" w:sz="0" w:space="0" w:color="auto"/>
      </w:divBdr>
    </w:div>
    <w:div w:id="484472599">
      <w:bodyDiv w:val="1"/>
      <w:marLeft w:val="0"/>
      <w:marRight w:val="0"/>
      <w:marTop w:val="0"/>
      <w:marBottom w:val="0"/>
      <w:divBdr>
        <w:top w:val="none" w:sz="0" w:space="0" w:color="auto"/>
        <w:left w:val="none" w:sz="0" w:space="0" w:color="auto"/>
        <w:bottom w:val="none" w:sz="0" w:space="0" w:color="auto"/>
        <w:right w:val="none" w:sz="0" w:space="0" w:color="auto"/>
      </w:divBdr>
    </w:div>
    <w:div w:id="689919635">
      <w:bodyDiv w:val="1"/>
      <w:marLeft w:val="0"/>
      <w:marRight w:val="0"/>
      <w:marTop w:val="0"/>
      <w:marBottom w:val="0"/>
      <w:divBdr>
        <w:top w:val="none" w:sz="0" w:space="0" w:color="auto"/>
        <w:left w:val="none" w:sz="0" w:space="0" w:color="auto"/>
        <w:bottom w:val="none" w:sz="0" w:space="0" w:color="auto"/>
        <w:right w:val="none" w:sz="0" w:space="0" w:color="auto"/>
      </w:divBdr>
    </w:div>
    <w:div w:id="768888682">
      <w:bodyDiv w:val="1"/>
      <w:marLeft w:val="0"/>
      <w:marRight w:val="0"/>
      <w:marTop w:val="0"/>
      <w:marBottom w:val="0"/>
      <w:divBdr>
        <w:top w:val="none" w:sz="0" w:space="0" w:color="auto"/>
        <w:left w:val="none" w:sz="0" w:space="0" w:color="auto"/>
        <w:bottom w:val="none" w:sz="0" w:space="0" w:color="auto"/>
        <w:right w:val="none" w:sz="0" w:space="0" w:color="auto"/>
      </w:divBdr>
    </w:div>
    <w:div w:id="974414709">
      <w:bodyDiv w:val="1"/>
      <w:marLeft w:val="0"/>
      <w:marRight w:val="0"/>
      <w:marTop w:val="0"/>
      <w:marBottom w:val="0"/>
      <w:divBdr>
        <w:top w:val="none" w:sz="0" w:space="0" w:color="auto"/>
        <w:left w:val="none" w:sz="0" w:space="0" w:color="auto"/>
        <w:bottom w:val="none" w:sz="0" w:space="0" w:color="auto"/>
        <w:right w:val="none" w:sz="0" w:space="0" w:color="auto"/>
      </w:divBdr>
    </w:div>
    <w:div w:id="1822695557">
      <w:bodyDiv w:val="1"/>
      <w:marLeft w:val="0"/>
      <w:marRight w:val="0"/>
      <w:marTop w:val="0"/>
      <w:marBottom w:val="0"/>
      <w:divBdr>
        <w:top w:val="none" w:sz="0" w:space="0" w:color="auto"/>
        <w:left w:val="none" w:sz="0" w:space="0" w:color="auto"/>
        <w:bottom w:val="none" w:sz="0" w:space="0" w:color="auto"/>
        <w:right w:val="none" w:sz="0" w:space="0" w:color="auto"/>
      </w:divBdr>
    </w:div>
    <w:div w:id="196426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ctice-supervisors.rip.org.uk/wp-content/uploads/2021/01/KB_Using_group_supervision_in_childrens_social_care_Final.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gloucestershirecc.sharepoint.com/sites/childrenssocialworkacademy/SitePages/Systemic-Practice.aspx?xsdata=MDV8MDJ8QW5uYS5HcmF2ZWxsZUBnbG91Y2VzdGVyc2hpcmUuZ292LnVrfGVkOGNlM2QxNmIzMzQ1OWUxMjhlMDhkZDlkZmZjNThmfDVmYWVjNzU0NjRlMzQwMTQ5YmNjZTcyZmM3M2JhMzEyfDB8MHw2Mzg4NDA0NDQwNTY4MzM2MzB8VW5rbm93bnxUV0ZwYkdac2IzZDhleUpGYlhCMGVVMWhjR2tpT25SeWRXVXNJbFlpT2lJd0xqQXVNREF3TUNJc0lsQWlPaUpYYVc0ek1pSXNJa0ZPSWpvaVRXRnBiQ0lzSWxkVUlqb3lmUT09fDB8fHw%3d&amp;sdata=dkxJM29rNXdKaXpySEkyeHoyQ1VQNWtrTmgvWURUOFI4NjJKS1dTazh0UT0%3d"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emf"/><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3235</Words>
  <Characters>18445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KELLAWAY, Toby</dc:creator>
  <cp:keywords/>
  <dc:description/>
  <cp:lastModifiedBy>KELLAWAY, Toby</cp:lastModifiedBy>
  <cp:revision>5</cp:revision>
  <cp:lastPrinted>2024-04-08T15:12:00Z</cp:lastPrinted>
  <dcterms:created xsi:type="dcterms:W3CDTF">2025-07-03T16:06:00Z</dcterms:created>
  <dcterms:modified xsi:type="dcterms:W3CDTF">2025-07-04T08:23:00Z</dcterms:modified>
</cp:coreProperties>
</file>