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Arial"/>
        </w:rPr>
        <w:id w:val="-783724106"/>
        <w:docPartObj>
          <w:docPartGallery w:val="Cover Pages"/>
          <w:docPartUnique/>
        </w:docPartObj>
      </w:sdtPr>
      <w:sdtEndPr/>
      <w:sdtContent>
        <w:p w14:paraId="2C0C4F21" w14:textId="164ED09A" w:rsidR="002B0B5F" w:rsidRPr="00123858" w:rsidRDefault="002B0B5F" w:rsidP="00D96176">
          <w:pPr>
            <w:jc w:val="both"/>
            <w:rPr>
              <w:rFonts w:cs="Arial"/>
            </w:rPr>
          </w:pPr>
          <w:r w:rsidRPr="00123858">
            <w:rPr>
              <w:rFonts w:cs="Arial"/>
              <w:noProof/>
            </w:rPr>
            <mc:AlternateContent>
              <mc:Choice Requires="wpg">
                <w:drawing>
                  <wp:anchor distT="0" distB="0" distL="114300" distR="114300" simplePos="0" relativeHeight="251658240" behindDoc="1" locked="0" layoutInCell="1" allowOverlap="1" wp14:anchorId="6F446F2A" wp14:editId="4BE7D177">
                    <wp:simplePos x="0" y="0"/>
                    <wp:positionH relativeFrom="page">
                      <wp:align>center</wp:align>
                    </wp:positionH>
                    <wp:positionV relativeFrom="page">
                      <wp:align>center</wp:align>
                    </wp:positionV>
                    <wp:extent cx="6864824" cy="9123528"/>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0054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0054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4D85098" w14:textId="082C07DD" w:rsidR="002B0B5F" w:rsidRDefault="006B46C1">
                                      <w:pPr>
                                        <w:pStyle w:val="NoSpacing"/>
                                        <w:spacing w:before="120"/>
                                        <w:jc w:val="center"/>
                                        <w:rPr>
                                          <w:color w:val="FFFFFF" w:themeColor="background1"/>
                                        </w:rPr>
                                      </w:pPr>
                                      <w:r>
                                        <w:rPr>
                                          <w:color w:val="FFFFFF" w:themeColor="background1"/>
                                        </w:rPr>
                                        <w:t>April</w:t>
                                      </w:r>
                                      <w:r w:rsidR="00474B1D">
                                        <w:rPr>
                                          <w:color w:val="FFFFFF" w:themeColor="background1"/>
                                        </w:rPr>
                                        <w:t xml:space="preserve"> 202</w:t>
                                      </w:r>
                                      <w:r>
                                        <w:rPr>
                                          <w:color w:val="FFFFFF" w:themeColor="background1"/>
                                        </w:rPr>
                                        <w:t>5</w:t>
                                      </w:r>
                                    </w:p>
                                  </w:sdtContent>
                                </w:sdt>
                                <w:p w14:paraId="3998BB40" w14:textId="2FEFEDBE" w:rsidR="002B0B5F" w:rsidRDefault="004D757B">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2B0B5F">
                                        <w:rPr>
                                          <w:caps/>
                                          <w:color w:val="FFFFFF" w:themeColor="background1"/>
                                        </w:rPr>
                                        <w:t>Gloucestershire County Council</w:t>
                                      </w:r>
                                    </w:sdtContent>
                                  </w:sdt>
                                  <w:r w:rsidR="002B0B5F">
                                    <w:rPr>
                                      <w:color w:val="FFFFFF" w:themeColor="background1"/>
                                    </w:rPr>
                                    <w:t>  </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eastAsiaTheme="majorEastAsia" w:cs="Arial"/>
                                      <w:caps/>
                                      <w:color w:val="156082"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408E5C8" w14:textId="0027E5B0" w:rsidR="002B0B5F" w:rsidRPr="006B46C1" w:rsidRDefault="006B46C1">
                                      <w:pPr>
                                        <w:pStyle w:val="NoSpacing"/>
                                        <w:jc w:val="center"/>
                                        <w:rPr>
                                          <w:rFonts w:eastAsiaTheme="majorEastAsia" w:cs="Arial"/>
                                          <w:caps/>
                                          <w:color w:val="156082" w:themeColor="accent1"/>
                                          <w:sz w:val="56"/>
                                          <w:szCs w:val="56"/>
                                        </w:rPr>
                                      </w:pPr>
                                      <w:r w:rsidRPr="006B46C1">
                                        <w:rPr>
                                          <w:rFonts w:eastAsiaTheme="majorEastAsia" w:cs="Arial"/>
                                          <w:caps/>
                                          <w:color w:val="156082" w:themeColor="accent1"/>
                                          <w:sz w:val="56"/>
                                          <w:szCs w:val="56"/>
                                        </w:rPr>
                                        <w:t>safeguarding children and young people harmed outside the home</w:t>
                                      </w:r>
                                      <w:r w:rsidR="00B43A6A" w:rsidRPr="006B46C1">
                                        <w:rPr>
                                          <w:rFonts w:eastAsiaTheme="majorEastAsia" w:cs="Arial"/>
                                          <w:caps/>
                                          <w:color w:val="156082" w:themeColor="accent1"/>
                                          <w:sz w:val="56"/>
                                          <w:szCs w:val="56"/>
                                        </w:rPr>
                                        <w:t xml:space="preserve"> </w:t>
                                      </w:r>
                                      <w:r w:rsidR="00304071">
                                        <w:rPr>
                                          <w:rFonts w:eastAsiaTheme="majorEastAsia" w:cs="Arial"/>
                                          <w:caps/>
                                          <w:color w:val="156082" w:themeColor="accent1"/>
                                          <w:sz w:val="56"/>
                                          <w:szCs w:val="56"/>
                                        </w:rPr>
                                        <w:t xml:space="preserve">– “MySafety” </w:t>
                                      </w:r>
                                      <w:r w:rsidR="00B43A6A" w:rsidRPr="006B46C1">
                                        <w:rPr>
                                          <w:rFonts w:eastAsiaTheme="majorEastAsia" w:cs="Arial"/>
                                          <w:caps/>
                                          <w:color w:val="156082" w:themeColor="accent1"/>
                                          <w:sz w:val="56"/>
                                          <w:szCs w:val="56"/>
                                        </w:rPr>
                                        <w:t>Operational GUIDANCE</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F446F2A" id="Group 193" o:spid="_x0000_s1026" style="position:absolute;left:0;text-align:left;margin-left:0;margin-top:0;width:540.55pt;height:718.4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BwLllW7AwAAu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" fillcolor="#0054a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" fillcolor="#0054a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4D85098" w14:textId="082C07DD" w:rsidR="002B0B5F" w:rsidRDefault="006B46C1">
                                <w:pPr>
                                  <w:pStyle w:val="NoSpacing"/>
                                  <w:spacing w:before="120"/>
                                  <w:jc w:val="center"/>
                                  <w:rPr>
                                    <w:color w:val="FFFFFF" w:themeColor="background1"/>
                                  </w:rPr>
                                </w:pPr>
                                <w:r>
                                  <w:rPr>
                                    <w:color w:val="FFFFFF" w:themeColor="background1"/>
                                  </w:rPr>
                                  <w:t>April</w:t>
                                </w:r>
                                <w:r w:rsidR="00474B1D">
                                  <w:rPr>
                                    <w:color w:val="FFFFFF" w:themeColor="background1"/>
                                  </w:rPr>
                                  <w:t xml:space="preserve"> 202</w:t>
                                </w:r>
                                <w:r>
                                  <w:rPr>
                                    <w:color w:val="FFFFFF" w:themeColor="background1"/>
                                  </w:rPr>
                                  <w:t>5</w:t>
                                </w:r>
                              </w:p>
                            </w:sdtContent>
                          </w:sdt>
                          <w:p w14:paraId="3998BB40" w14:textId="2FEFEDBE" w:rsidR="002B0B5F" w:rsidRDefault="004D757B">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2B0B5F">
                                  <w:rPr>
                                    <w:caps/>
                                    <w:color w:val="FFFFFF" w:themeColor="background1"/>
                                  </w:rPr>
                                  <w:t>Gloucestershire County Council</w:t>
                                </w:r>
                              </w:sdtContent>
                            </w:sdt>
                            <w:r w:rsidR="002B0B5F">
                              <w:rPr>
                                <w:color w:val="FFFFFF" w:themeColor="background1"/>
                              </w:rPr>
                              <w:t>  </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eastAsiaTheme="majorEastAsia" w:cs="Arial"/>
                                <w:caps/>
                                <w:color w:val="156082"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4408E5C8" w14:textId="0027E5B0" w:rsidR="002B0B5F" w:rsidRPr="006B46C1" w:rsidRDefault="006B46C1">
                                <w:pPr>
                                  <w:pStyle w:val="NoSpacing"/>
                                  <w:jc w:val="center"/>
                                  <w:rPr>
                                    <w:rFonts w:eastAsiaTheme="majorEastAsia" w:cs="Arial"/>
                                    <w:caps/>
                                    <w:color w:val="156082" w:themeColor="accent1"/>
                                    <w:sz w:val="56"/>
                                    <w:szCs w:val="56"/>
                                  </w:rPr>
                                </w:pPr>
                                <w:r w:rsidRPr="006B46C1">
                                  <w:rPr>
                                    <w:rFonts w:eastAsiaTheme="majorEastAsia" w:cs="Arial"/>
                                    <w:caps/>
                                    <w:color w:val="156082" w:themeColor="accent1"/>
                                    <w:sz w:val="56"/>
                                    <w:szCs w:val="56"/>
                                  </w:rPr>
                                  <w:t>safeguarding children and young people harmed outside the home</w:t>
                                </w:r>
                                <w:r w:rsidR="00B43A6A" w:rsidRPr="006B46C1">
                                  <w:rPr>
                                    <w:rFonts w:eastAsiaTheme="majorEastAsia" w:cs="Arial"/>
                                    <w:caps/>
                                    <w:color w:val="156082" w:themeColor="accent1"/>
                                    <w:sz w:val="56"/>
                                    <w:szCs w:val="56"/>
                                  </w:rPr>
                                  <w:t xml:space="preserve"> </w:t>
                                </w:r>
                                <w:r w:rsidR="00304071">
                                  <w:rPr>
                                    <w:rFonts w:eastAsiaTheme="majorEastAsia" w:cs="Arial"/>
                                    <w:caps/>
                                    <w:color w:val="156082" w:themeColor="accent1"/>
                                    <w:sz w:val="56"/>
                                    <w:szCs w:val="56"/>
                                  </w:rPr>
                                  <w:t xml:space="preserve">– “MySafety” </w:t>
                                </w:r>
                                <w:r w:rsidR="00B43A6A" w:rsidRPr="006B46C1">
                                  <w:rPr>
                                    <w:rFonts w:eastAsiaTheme="majorEastAsia" w:cs="Arial"/>
                                    <w:caps/>
                                    <w:color w:val="156082" w:themeColor="accent1"/>
                                    <w:sz w:val="56"/>
                                    <w:szCs w:val="56"/>
                                  </w:rPr>
                                  <w:t>Operational GUIDANCE</w:t>
                                </w:r>
                              </w:p>
                            </w:sdtContent>
                          </w:sdt>
                        </w:txbxContent>
                      </v:textbox>
                    </v:shape>
                    <w10:wrap anchorx="page" anchory="page"/>
                  </v:group>
                </w:pict>
              </mc:Fallback>
            </mc:AlternateContent>
          </w:r>
        </w:p>
        <w:p w14:paraId="1C780E8C" w14:textId="77777777" w:rsidR="005D1619" w:rsidRDefault="005D1619" w:rsidP="00D96176">
          <w:pPr>
            <w:tabs>
              <w:tab w:val="left" w:pos="6420"/>
            </w:tabs>
            <w:jc w:val="both"/>
            <w:rPr>
              <w:rFonts w:cs="Arial"/>
            </w:rPr>
          </w:pPr>
        </w:p>
        <w:p w14:paraId="642D6FA3" w14:textId="77777777" w:rsidR="005D1619" w:rsidRDefault="005D1619" w:rsidP="00D96176">
          <w:pPr>
            <w:tabs>
              <w:tab w:val="left" w:pos="6420"/>
            </w:tabs>
            <w:jc w:val="both"/>
            <w:rPr>
              <w:rFonts w:cs="Arial"/>
            </w:rPr>
          </w:pPr>
        </w:p>
        <w:p w14:paraId="070FF6BD" w14:textId="77777777" w:rsidR="005D1619" w:rsidRDefault="005D1619" w:rsidP="00D96176">
          <w:pPr>
            <w:tabs>
              <w:tab w:val="left" w:pos="6420"/>
            </w:tabs>
            <w:jc w:val="both"/>
            <w:rPr>
              <w:rFonts w:cs="Arial"/>
            </w:rPr>
          </w:pPr>
        </w:p>
        <w:p w14:paraId="7059497C" w14:textId="77777777" w:rsidR="005D1619" w:rsidRDefault="005D1619" w:rsidP="00D96176">
          <w:pPr>
            <w:tabs>
              <w:tab w:val="left" w:pos="6420"/>
            </w:tabs>
            <w:jc w:val="both"/>
            <w:rPr>
              <w:rFonts w:cs="Arial"/>
            </w:rPr>
          </w:pPr>
        </w:p>
        <w:p w14:paraId="3BA1B289" w14:textId="77777777" w:rsidR="005D1619" w:rsidRDefault="005D1619" w:rsidP="00D96176">
          <w:pPr>
            <w:tabs>
              <w:tab w:val="left" w:pos="6420"/>
            </w:tabs>
            <w:jc w:val="both"/>
            <w:rPr>
              <w:rFonts w:cs="Arial"/>
            </w:rPr>
          </w:pPr>
        </w:p>
        <w:p w14:paraId="696E23D6" w14:textId="77777777" w:rsidR="005D1619" w:rsidRDefault="005D1619" w:rsidP="00D96176">
          <w:pPr>
            <w:tabs>
              <w:tab w:val="left" w:pos="6420"/>
            </w:tabs>
            <w:jc w:val="both"/>
            <w:rPr>
              <w:rFonts w:cs="Arial"/>
            </w:rPr>
          </w:pPr>
        </w:p>
        <w:p w14:paraId="5BA988A6" w14:textId="77777777" w:rsidR="005D1619" w:rsidRDefault="005D1619" w:rsidP="00D96176">
          <w:pPr>
            <w:tabs>
              <w:tab w:val="left" w:pos="6420"/>
            </w:tabs>
            <w:jc w:val="both"/>
            <w:rPr>
              <w:rFonts w:cs="Arial"/>
            </w:rPr>
          </w:pPr>
        </w:p>
        <w:p w14:paraId="2F44E4CF" w14:textId="77777777" w:rsidR="005D1619" w:rsidRDefault="005D1619" w:rsidP="00D96176">
          <w:pPr>
            <w:tabs>
              <w:tab w:val="left" w:pos="6420"/>
            </w:tabs>
            <w:jc w:val="both"/>
            <w:rPr>
              <w:rFonts w:cs="Arial"/>
            </w:rPr>
          </w:pPr>
        </w:p>
        <w:p w14:paraId="0DEBAD34" w14:textId="77777777" w:rsidR="005D1619" w:rsidRDefault="005D1619" w:rsidP="00D96176">
          <w:pPr>
            <w:tabs>
              <w:tab w:val="left" w:pos="6420"/>
            </w:tabs>
            <w:jc w:val="both"/>
            <w:rPr>
              <w:rFonts w:cs="Arial"/>
            </w:rPr>
          </w:pPr>
        </w:p>
        <w:p w14:paraId="7B94735D" w14:textId="77777777" w:rsidR="005D1619" w:rsidRDefault="005D1619" w:rsidP="00D96176">
          <w:pPr>
            <w:tabs>
              <w:tab w:val="left" w:pos="6420"/>
            </w:tabs>
            <w:jc w:val="both"/>
            <w:rPr>
              <w:rFonts w:cs="Arial"/>
            </w:rPr>
          </w:pPr>
        </w:p>
        <w:p w14:paraId="5E62A6C8" w14:textId="77777777" w:rsidR="005D1619" w:rsidRDefault="005D1619" w:rsidP="00D96176">
          <w:pPr>
            <w:tabs>
              <w:tab w:val="left" w:pos="6420"/>
            </w:tabs>
            <w:jc w:val="both"/>
            <w:rPr>
              <w:rFonts w:cs="Arial"/>
            </w:rPr>
          </w:pPr>
        </w:p>
        <w:p w14:paraId="209A05C4" w14:textId="77777777" w:rsidR="005D1619" w:rsidRDefault="005D1619" w:rsidP="00D96176">
          <w:pPr>
            <w:tabs>
              <w:tab w:val="left" w:pos="6420"/>
            </w:tabs>
            <w:jc w:val="both"/>
            <w:rPr>
              <w:rFonts w:cs="Arial"/>
            </w:rPr>
          </w:pPr>
        </w:p>
        <w:p w14:paraId="43ABA582" w14:textId="77777777" w:rsidR="005D1619" w:rsidRDefault="005D1619" w:rsidP="00D96176">
          <w:pPr>
            <w:tabs>
              <w:tab w:val="left" w:pos="6420"/>
            </w:tabs>
            <w:jc w:val="both"/>
            <w:rPr>
              <w:rFonts w:cs="Arial"/>
            </w:rPr>
          </w:pPr>
        </w:p>
        <w:p w14:paraId="3A54D114" w14:textId="77777777" w:rsidR="005D1619" w:rsidRDefault="005D1619" w:rsidP="00D96176">
          <w:pPr>
            <w:tabs>
              <w:tab w:val="left" w:pos="6420"/>
            </w:tabs>
            <w:jc w:val="both"/>
            <w:rPr>
              <w:rFonts w:cs="Arial"/>
            </w:rPr>
          </w:pPr>
        </w:p>
        <w:p w14:paraId="2280BBE8" w14:textId="77777777" w:rsidR="005D1619" w:rsidRDefault="005D1619" w:rsidP="00D96176">
          <w:pPr>
            <w:tabs>
              <w:tab w:val="left" w:pos="6420"/>
            </w:tabs>
            <w:jc w:val="both"/>
            <w:rPr>
              <w:rFonts w:cs="Arial"/>
            </w:rPr>
          </w:pPr>
        </w:p>
        <w:p w14:paraId="30D46861" w14:textId="77777777" w:rsidR="005D1619" w:rsidRDefault="005D1619" w:rsidP="00D96176">
          <w:pPr>
            <w:tabs>
              <w:tab w:val="left" w:pos="6420"/>
            </w:tabs>
            <w:jc w:val="both"/>
            <w:rPr>
              <w:rFonts w:cs="Arial"/>
            </w:rPr>
          </w:pPr>
        </w:p>
        <w:p w14:paraId="402EFEE2" w14:textId="77777777" w:rsidR="005D1619" w:rsidRDefault="005D1619" w:rsidP="00D96176">
          <w:pPr>
            <w:tabs>
              <w:tab w:val="left" w:pos="6420"/>
            </w:tabs>
            <w:jc w:val="both"/>
            <w:rPr>
              <w:rFonts w:cs="Arial"/>
            </w:rPr>
          </w:pPr>
        </w:p>
        <w:p w14:paraId="02A4F964" w14:textId="77777777" w:rsidR="005D1619" w:rsidRDefault="005D1619" w:rsidP="00D96176">
          <w:pPr>
            <w:tabs>
              <w:tab w:val="left" w:pos="6420"/>
            </w:tabs>
            <w:jc w:val="both"/>
            <w:rPr>
              <w:rFonts w:cs="Arial"/>
            </w:rPr>
          </w:pPr>
        </w:p>
        <w:p w14:paraId="364EA77C" w14:textId="77777777" w:rsidR="005D1619" w:rsidRDefault="005D1619" w:rsidP="00D96176">
          <w:pPr>
            <w:tabs>
              <w:tab w:val="left" w:pos="6420"/>
            </w:tabs>
            <w:jc w:val="both"/>
            <w:rPr>
              <w:rFonts w:cs="Arial"/>
            </w:rPr>
          </w:pPr>
        </w:p>
        <w:p w14:paraId="6E502741" w14:textId="77777777" w:rsidR="005D1619" w:rsidRDefault="005D1619" w:rsidP="00D96176">
          <w:pPr>
            <w:tabs>
              <w:tab w:val="left" w:pos="6420"/>
            </w:tabs>
            <w:jc w:val="both"/>
            <w:rPr>
              <w:rFonts w:cs="Arial"/>
            </w:rPr>
          </w:pPr>
        </w:p>
        <w:p w14:paraId="33DD921F" w14:textId="77777777" w:rsidR="005D1619" w:rsidRDefault="005D1619" w:rsidP="00D96176">
          <w:pPr>
            <w:tabs>
              <w:tab w:val="left" w:pos="6420"/>
            </w:tabs>
            <w:jc w:val="both"/>
            <w:rPr>
              <w:rFonts w:cs="Arial"/>
            </w:rPr>
          </w:pPr>
        </w:p>
        <w:p w14:paraId="42F973C9" w14:textId="77777777" w:rsidR="005D1619" w:rsidRDefault="005D1619" w:rsidP="00D96176">
          <w:pPr>
            <w:tabs>
              <w:tab w:val="left" w:pos="6420"/>
            </w:tabs>
            <w:jc w:val="both"/>
            <w:rPr>
              <w:rFonts w:cs="Arial"/>
            </w:rPr>
          </w:pPr>
        </w:p>
        <w:p w14:paraId="6553E400" w14:textId="77777777" w:rsidR="005D1619" w:rsidRDefault="005D1619" w:rsidP="00D96176">
          <w:pPr>
            <w:tabs>
              <w:tab w:val="left" w:pos="6420"/>
            </w:tabs>
            <w:jc w:val="both"/>
            <w:rPr>
              <w:rFonts w:cs="Arial"/>
            </w:rPr>
          </w:pPr>
        </w:p>
        <w:p w14:paraId="73BE0610" w14:textId="77777777" w:rsidR="005D1619" w:rsidRDefault="005D1619" w:rsidP="00D96176">
          <w:pPr>
            <w:tabs>
              <w:tab w:val="left" w:pos="6420"/>
            </w:tabs>
            <w:jc w:val="both"/>
            <w:rPr>
              <w:rFonts w:cs="Arial"/>
            </w:rPr>
          </w:pPr>
        </w:p>
        <w:p w14:paraId="5E3925E3" w14:textId="77777777" w:rsidR="005D1619" w:rsidRDefault="005D1619" w:rsidP="00D96176">
          <w:pPr>
            <w:tabs>
              <w:tab w:val="left" w:pos="6420"/>
            </w:tabs>
            <w:jc w:val="both"/>
            <w:rPr>
              <w:rFonts w:cs="Arial"/>
            </w:rPr>
          </w:pPr>
        </w:p>
        <w:p w14:paraId="37E362CC" w14:textId="621139FD" w:rsidR="004901EC" w:rsidRDefault="004D757B" w:rsidP="004901EC">
          <w:pPr>
            <w:tabs>
              <w:tab w:val="left" w:pos="6420"/>
            </w:tabs>
            <w:jc w:val="both"/>
            <w:rPr>
              <w:rFonts w:cs="Arial"/>
            </w:rPr>
          </w:pPr>
        </w:p>
      </w:sdtContent>
    </w:sdt>
    <w:p w14:paraId="3CD10D42" w14:textId="77777777" w:rsidR="004901EC" w:rsidRDefault="004901EC">
      <w:pPr>
        <w:rPr>
          <w:rFonts w:cs="Arial"/>
          <w:b/>
          <w:bCs/>
        </w:rPr>
      </w:pPr>
      <w:r>
        <w:rPr>
          <w:rFonts w:cs="Arial"/>
          <w:b/>
          <w:bCs/>
        </w:rPr>
        <w:br w:type="page"/>
      </w:r>
    </w:p>
    <w:p w14:paraId="6CDBA5E6" w14:textId="76E7FC90" w:rsidR="00823B9D" w:rsidRPr="00823B9D" w:rsidRDefault="00823B9D" w:rsidP="00112CF6">
      <w:pPr>
        <w:pStyle w:val="Heading2"/>
      </w:pPr>
      <w:r w:rsidRPr="00823B9D">
        <w:lastRenderedPageBreak/>
        <w:t>Introduction </w:t>
      </w:r>
    </w:p>
    <w:p w14:paraId="4D226FF5" w14:textId="3C6C6F97" w:rsidR="00A3015B" w:rsidRDefault="00823B9D" w:rsidP="00D96176">
      <w:pPr>
        <w:jc w:val="both"/>
        <w:rPr>
          <w:rFonts w:cs="Arial"/>
        </w:rPr>
      </w:pPr>
      <w:r w:rsidRPr="00823B9D">
        <w:rPr>
          <w:rFonts w:cs="Arial"/>
        </w:rPr>
        <w:t xml:space="preserve">As part of our Ambitions vision to ensuring children and young people have the right support at the right time, Gloucestershire </w:t>
      </w:r>
      <w:r w:rsidR="000B6EBF">
        <w:rPr>
          <w:rFonts w:cs="Arial"/>
        </w:rPr>
        <w:t>is</w:t>
      </w:r>
      <w:r w:rsidRPr="00823B9D">
        <w:rPr>
          <w:rFonts w:cs="Arial"/>
        </w:rPr>
        <w:t xml:space="preserve"> </w:t>
      </w:r>
      <w:r w:rsidR="000B6EBF" w:rsidRPr="00823B9D">
        <w:rPr>
          <w:rFonts w:cs="Arial"/>
        </w:rPr>
        <w:t>develo</w:t>
      </w:r>
      <w:r w:rsidR="000B6EBF">
        <w:rPr>
          <w:rFonts w:cs="Arial"/>
        </w:rPr>
        <w:t>ping</w:t>
      </w:r>
      <w:r w:rsidRPr="00823B9D">
        <w:rPr>
          <w:rFonts w:cs="Arial"/>
        </w:rPr>
        <w:t xml:space="preserve"> our approach to safeguarding designed to tackle the risk of harm faced by children outside their homes. Our </w:t>
      </w:r>
      <w:r w:rsidR="00A3015B">
        <w:rPr>
          <w:rFonts w:cs="Arial"/>
        </w:rPr>
        <w:t>“</w:t>
      </w:r>
      <w:r w:rsidRPr="00823B9D">
        <w:rPr>
          <w:rFonts w:cs="Arial"/>
        </w:rPr>
        <w:t>My Safety Approach</w:t>
      </w:r>
      <w:r w:rsidR="00A3015B">
        <w:rPr>
          <w:rFonts w:cs="Arial"/>
        </w:rPr>
        <w:t>”</w:t>
      </w:r>
      <w:r w:rsidRPr="00823B9D">
        <w:rPr>
          <w:rFonts w:cs="Arial"/>
        </w:rPr>
        <w:t xml:space="preserve"> is how we </w:t>
      </w:r>
      <w:r w:rsidR="00A3015B">
        <w:rPr>
          <w:rFonts w:cs="Arial"/>
        </w:rPr>
        <w:t>deliver</w:t>
      </w:r>
      <w:r w:rsidRPr="00823B9D">
        <w:rPr>
          <w:rFonts w:cs="Arial"/>
        </w:rPr>
        <w:t xml:space="preserve"> our Gloucestershire Practice Standards for children and young people</w:t>
      </w:r>
      <w:r w:rsidR="00C66E70">
        <w:rPr>
          <w:rFonts w:cs="Arial"/>
        </w:rPr>
        <w:t xml:space="preserve"> experiencing</w:t>
      </w:r>
      <w:r w:rsidRPr="00823B9D">
        <w:rPr>
          <w:rFonts w:cs="Arial"/>
        </w:rPr>
        <w:t xml:space="preserve"> har</w:t>
      </w:r>
      <w:r w:rsidR="00C66E70">
        <w:rPr>
          <w:rFonts w:cs="Arial"/>
        </w:rPr>
        <w:t>m</w:t>
      </w:r>
      <w:r w:rsidRPr="00823B9D">
        <w:rPr>
          <w:rFonts w:cs="Arial"/>
        </w:rPr>
        <w:t xml:space="preserve"> outside the home and is designed to support practitioners to apply legal frameworks of intervention more consistently and effectively. </w:t>
      </w:r>
    </w:p>
    <w:p w14:paraId="41786ADB" w14:textId="3348B89D" w:rsidR="00823B9D" w:rsidRDefault="00823B9D" w:rsidP="00D96176">
      <w:pPr>
        <w:jc w:val="both"/>
        <w:rPr>
          <w:rFonts w:cs="Arial"/>
        </w:rPr>
      </w:pPr>
      <w:r w:rsidRPr="00823B9D">
        <w:rPr>
          <w:rFonts w:cs="Arial"/>
        </w:rPr>
        <w:t>Our</w:t>
      </w:r>
      <w:r w:rsidR="00A3015B">
        <w:rPr>
          <w:rFonts w:cs="Arial"/>
        </w:rPr>
        <w:t xml:space="preserve"> Gloucestershire P</w:t>
      </w:r>
      <w:r w:rsidRPr="00823B9D">
        <w:rPr>
          <w:rFonts w:cs="Arial"/>
        </w:rPr>
        <w:t xml:space="preserve">ractice </w:t>
      </w:r>
      <w:r w:rsidR="00A3015B">
        <w:rPr>
          <w:rFonts w:cs="Arial"/>
        </w:rPr>
        <w:t>St</w:t>
      </w:r>
      <w:r w:rsidRPr="00823B9D">
        <w:rPr>
          <w:rFonts w:cs="Arial"/>
        </w:rPr>
        <w:t>andards put</w:t>
      </w:r>
      <w:r w:rsidR="00D96176">
        <w:rPr>
          <w:rFonts w:cs="Arial"/>
        </w:rPr>
        <w:t xml:space="preserve"> protective</w:t>
      </w:r>
      <w:r w:rsidRPr="00823B9D">
        <w:rPr>
          <w:rFonts w:cs="Arial"/>
        </w:rPr>
        <w:t xml:space="preserve"> relationships at the heart of our approach, to bring about change and facilitate recovery.  This is essential </w:t>
      </w:r>
      <w:r w:rsidR="008D28E3">
        <w:rPr>
          <w:rFonts w:cs="Arial"/>
        </w:rPr>
        <w:t>in</w:t>
      </w:r>
      <w:r w:rsidRPr="00823B9D">
        <w:rPr>
          <w:rFonts w:cs="Arial"/>
        </w:rPr>
        <w:t xml:space="preserve"> safeguarding children and young people harmed outside the home. We will work with </w:t>
      </w:r>
      <w:r w:rsidR="008D28E3">
        <w:rPr>
          <w:rFonts w:cs="Arial"/>
        </w:rPr>
        <w:t>children</w:t>
      </w:r>
      <w:r w:rsidRPr="00823B9D">
        <w:rPr>
          <w:rFonts w:cs="Arial"/>
        </w:rPr>
        <w:t xml:space="preserve"> and families to co-produce plans wherever possible, partnering with families and building resilient community and professional relationships. We will ensure that responsibility is placed with those harming children and young people and work with partners to disrupt and prosecute them. </w:t>
      </w:r>
    </w:p>
    <w:p w14:paraId="24ABDE45" w14:textId="77777777" w:rsidR="00D96176" w:rsidRPr="00823B9D" w:rsidRDefault="00D96176" w:rsidP="00D96176">
      <w:pPr>
        <w:jc w:val="both"/>
        <w:rPr>
          <w:rFonts w:cs="Arial"/>
        </w:rPr>
      </w:pPr>
    </w:p>
    <w:p w14:paraId="279E8063" w14:textId="4E5DADA6" w:rsidR="00D96176" w:rsidRPr="00823B9D" w:rsidRDefault="00D96176" w:rsidP="00112CF6">
      <w:pPr>
        <w:pStyle w:val="Heading2"/>
      </w:pPr>
      <w:r w:rsidRPr="00823B9D">
        <w:t>What is Harm Outside the Home</w:t>
      </w:r>
      <w:r>
        <w:t xml:space="preserve"> (HOTH)</w:t>
      </w:r>
      <w:r w:rsidRPr="00823B9D">
        <w:t>? </w:t>
      </w:r>
    </w:p>
    <w:p w14:paraId="06B02C10" w14:textId="65367427" w:rsidR="00D96176" w:rsidRPr="00823B9D" w:rsidRDefault="00D96176" w:rsidP="00D96176">
      <w:pPr>
        <w:jc w:val="both"/>
        <w:rPr>
          <w:rFonts w:cs="Arial"/>
        </w:rPr>
      </w:pPr>
      <w:r w:rsidRPr="00823B9D">
        <w:rPr>
          <w:rFonts w:cs="Arial"/>
        </w:rPr>
        <w:t xml:space="preserve">Harm outside the home describes </w:t>
      </w:r>
      <w:r w:rsidR="00667AD7">
        <w:rPr>
          <w:rFonts w:cs="Arial"/>
        </w:rPr>
        <w:t xml:space="preserve">different </w:t>
      </w:r>
      <w:r w:rsidRPr="00823B9D">
        <w:rPr>
          <w:rFonts w:cs="Arial"/>
        </w:rPr>
        <w:t>types of harm to children</w:t>
      </w:r>
      <w:r w:rsidR="00667AD7">
        <w:rPr>
          <w:rFonts w:cs="Arial"/>
        </w:rPr>
        <w:t>. It can impact on their</w:t>
      </w:r>
      <w:r w:rsidRPr="00823B9D">
        <w:rPr>
          <w:rFonts w:cs="Arial"/>
        </w:rPr>
        <w:t xml:space="preserve"> sexual, emotional, physical and developmental wellbeing. This includes harm which occurs online.  </w:t>
      </w:r>
    </w:p>
    <w:p w14:paraId="2F9709FA" w14:textId="77777777" w:rsidR="00D96176" w:rsidRPr="00823B9D" w:rsidRDefault="00D96176" w:rsidP="00D96176">
      <w:pPr>
        <w:jc w:val="both"/>
        <w:rPr>
          <w:rFonts w:cs="Arial"/>
        </w:rPr>
      </w:pPr>
      <w:r w:rsidRPr="00823B9D">
        <w:rPr>
          <w:rFonts w:cs="Arial"/>
        </w:rPr>
        <w:t>Examples of types of common harm outside the home are: </w:t>
      </w:r>
    </w:p>
    <w:p w14:paraId="50667D15" w14:textId="72D06C8C" w:rsidR="00D96176" w:rsidRPr="00823B9D" w:rsidRDefault="00D96176" w:rsidP="00D96176">
      <w:pPr>
        <w:numPr>
          <w:ilvl w:val="0"/>
          <w:numId w:val="13"/>
        </w:numPr>
        <w:jc w:val="both"/>
        <w:rPr>
          <w:rFonts w:cs="Arial"/>
        </w:rPr>
      </w:pPr>
      <w:r w:rsidRPr="00823B9D">
        <w:rPr>
          <w:rFonts w:cs="Arial"/>
        </w:rPr>
        <w:t xml:space="preserve">Criminal </w:t>
      </w:r>
      <w:r w:rsidR="00DA3FD1">
        <w:rPr>
          <w:rFonts w:cs="Arial"/>
        </w:rPr>
        <w:t>e</w:t>
      </w:r>
      <w:r w:rsidRPr="00823B9D">
        <w:rPr>
          <w:rFonts w:cs="Arial"/>
        </w:rPr>
        <w:t>xploitation  </w:t>
      </w:r>
    </w:p>
    <w:p w14:paraId="06D9707D" w14:textId="14ED83DA" w:rsidR="00D96176" w:rsidRPr="00823B9D" w:rsidRDefault="00D96176" w:rsidP="00D96176">
      <w:pPr>
        <w:numPr>
          <w:ilvl w:val="0"/>
          <w:numId w:val="14"/>
        </w:numPr>
        <w:jc w:val="both"/>
        <w:rPr>
          <w:rFonts w:cs="Arial"/>
        </w:rPr>
      </w:pPr>
      <w:r w:rsidRPr="00823B9D">
        <w:rPr>
          <w:rFonts w:cs="Arial"/>
        </w:rPr>
        <w:t xml:space="preserve">Sexual </w:t>
      </w:r>
      <w:r w:rsidR="00DA3FD1">
        <w:rPr>
          <w:rFonts w:cs="Arial"/>
        </w:rPr>
        <w:t>e</w:t>
      </w:r>
      <w:r w:rsidRPr="00823B9D">
        <w:rPr>
          <w:rFonts w:cs="Arial"/>
        </w:rPr>
        <w:t>xploitation </w:t>
      </w:r>
    </w:p>
    <w:p w14:paraId="5EBD276D" w14:textId="520AA9D8" w:rsidR="00D96176" w:rsidRPr="00823B9D" w:rsidRDefault="00D96176" w:rsidP="00D96176">
      <w:pPr>
        <w:numPr>
          <w:ilvl w:val="0"/>
          <w:numId w:val="15"/>
        </w:numPr>
        <w:jc w:val="both"/>
        <w:rPr>
          <w:rFonts w:cs="Arial"/>
        </w:rPr>
      </w:pPr>
      <w:r w:rsidRPr="00823B9D">
        <w:rPr>
          <w:rFonts w:cs="Arial"/>
        </w:rPr>
        <w:t xml:space="preserve">Serious </w:t>
      </w:r>
      <w:r w:rsidR="00DA3FD1">
        <w:rPr>
          <w:rFonts w:cs="Arial"/>
        </w:rPr>
        <w:t>y</w:t>
      </w:r>
      <w:r w:rsidRPr="00823B9D">
        <w:rPr>
          <w:rFonts w:cs="Arial"/>
        </w:rPr>
        <w:t xml:space="preserve">outh </w:t>
      </w:r>
      <w:r w:rsidR="00DA3FD1">
        <w:rPr>
          <w:rFonts w:cs="Arial"/>
        </w:rPr>
        <w:t>v</w:t>
      </w:r>
      <w:r w:rsidRPr="00823B9D">
        <w:rPr>
          <w:rFonts w:cs="Arial"/>
        </w:rPr>
        <w:t>iolence </w:t>
      </w:r>
    </w:p>
    <w:p w14:paraId="199E6D65" w14:textId="6084B7BF" w:rsidR="00D96176" w:rsidRPr="00823B9D" w:rsidRDefault="00D96176" w:rsidP="00D96176">
      <w:pPr>
        <w:numPr>
          <w:ilvl w:val="0"/>
          <w:numId w:val="16"/>
        </w:numPr>
        <w:jc w:val="both"/>
        <w:rPr>
          <w:rFonts w:cs="Arial"/>
        </w:rPr>
      </w:pPr>
      <w:r w:rsidRPr="00823B9D">
        <w:rPr>
          <w:rFonts w:cs="Arial"/>
        </w:rPr>
        <w:t xml:space="preserve">Peer-on-peer </w:t>
      </w:r>
      <w:r w:rsidR="00DA3FD1">
        <w:rPr>
          <w:rFonts w:cs="Arial"/>
        </w:rPr>
        <w:t>d</w:t>
      </w:r>
      <w:r w:rsidRPr="00823B9D">
        <w:rPr>
          <w:rFonts w:cs="Arial"/>
        </w:rPr>
        <w:t xml:space="preserve">omestic or </w:t>
      </w:r>
      <w:r w:rsidR="00DA3FD1">
        <w:rPr>
          <w:rFonts w:cs="Arial"/>
        </w:rPr>
        <w:t>s</w:t>
      </w:r>
      <w:r w:rsidRPr="00823B9D">
        <w:rPr>
          <w:rFonts w:cs="Arial"/>
        </w:rPr>
        <w:t xml:space="preserve">exual </w:t>
      </w:r>
      <w:r w:rsidR="00DA3FD1">
        <w:rPr>
          <w:rFonts w:cs="Arial"/>
        </w:rPr>
        <w:t>a</w:t>
      </w:r>
      <w:r w:rsidRPr="00823B9D">
        <w:rPr>
          <w:rFonts w:cs="Arial"/>
        </w:rPr>
        <w:t>buse </w:t>
      </w:r>
    </w:p>
    <w:p w14:paraId="6DD78BA3" w14:textId="42E1D001" w:rsidR="00D96176" w:rsidRPr="00823B9D" w:rsidRDefault="00D96176" w:rsidP="00D96176">
      <w:pPr>
        <w:numPr>
          <w:ilvl w:val="0"/>
          <w:numId w:val="17"/>
        </w:numPr>
        <w:jc w:val="both"/>
        <w:rPr>
          <w:rFonts w:cs="Arial"/>
        </w:rPr>
      </w:pPr>
      <w:r w:rsidRPr="00823B9D">
        <w:rPr>
          <w:rFonts w:cs="Arial"/>
        </w:rPr>
        <w:t>Trafficking </w:t>
      </w:r>
    </w:p>
    <w:p w14:paraId="0114E527" w14:textId="61C9B06B" w:rsidR="00D96176" w:rsidRPr="00823B9D" w:rsidRDefault="00D96176" w:rsidP="00D96176">
      <w:pPr>
        <w:numPr>
          <w:ilvl w:val="0"/>
          <w:numId w:val="18"/>
        </w:numPr>
        <w:jc w:val="both"/>
        <w:rPr>
          <w:rFonts w:cs="Arial"/>
        </w:rPr>
      </w:pPr>
      <w:r w:rsidRPr="00823B9D">
        <w:rPr>
          <w:rFonts w:cs="Arial"/>
        </w:rPr>
        <w:t xml:space="preserve">Modern </w:t>
      </w:r>
      <w:r w:rsidR="00DA3FD1">
        <w:rPr>
          <w:rFonts w:cs="Arial"/>
        </w:rPr>
        <w:t>s</w:t>
      </w:r>
      <w:r w:rsidRPr="00823B9D">
        <w:rPr>
          <w:rFonts w:cs="Arial"/>
        </w:rPr>
        <w:t>lavery </w:t>
      </w:r>
    </w:p>
    <w:p w14:paraId="19A7C33D" w14:textId="77777777" w:rsidR="00D96176" w:rsidRPr="00823B9D" w:rsidRDefault="00D96176" w:rsidP="00D96176">
      <w:pPr>
        <w:numPr>
          <w:ilvl w:val="0"/>
          <w:numId w:val="19"/>
        </w:numPr>
        <w:jc w:val="both"/>
        <w:rPr>
          <w:rFonts w:cs="Arial"/>
        </w:rPr>
      </w:pPr>
      <w:r w:rsidRPr="00823B9D">
        <w:rPr>
          <w:rFonts w:cs="Arial"/>
        </w:rPr>
        <w:t>Radicalisation </w:t>
      </w:r>
    </w:p>
    <w:p w14:paraId="53F9CC3C" w14:textId="652F4E0E" w:rsidR="00D96176" w:rsidRDefault="00D96176" w:rsidP="00D96176">
      <w:pPr>
        <w:jc w:val="both"/>
        <w:rPr>
          <w:rFonts w:cs="Arial"/>
        </w:rPr>
      </w:pPr>
      <w:r w:rsidRPr="00823B9D">
        <w:rPr>
          <w:rFonts w:cs="Arial"/>
        </w:rPr>
        <w:t xml:space="preserve">Harm outside the home can occur concurrently </w:t>
      </w:r>
      <w:r w:rsidR="006A6302">
        <w:rPr>
          <w:rFonts w:cs="Arial"/>
        </w:rPr>
        <w:t>with</w:t>
      </w:r>
      <w:r w:rsidRPr="00823B9D">
        <w:rPr>
          <w:rFonts w:cs="Arial"/>
        </w:rPr>
        <w:t xml:space="preserve"> harm within the family or</w:t>
      </w:r>
      <w:r w:rsidR="006A6302">
        <w:rPr>
          <w:rFonts w:cs="Arial"/>
        </w:rPr>
        <w:t xml:space="preserve"> can</w:t>
      </w:r>
      <w:r w:rsidRPr="00823B9D">
        <w:rPr>
          <w:rFonts w:cs="Arial"/>
        </w:rPr>
        <w:t xml:space="preserve"> be unrelated to the care provided by family members. Some children and </w:t>
      </w:r>
      <w:r w:rsidR="007C47BC" w:rsidRPr="00823B9D">
        <w:rPr>
          <w:rFonts w:cs="Arial"/>
        </w:rPr>
        <w:t xml:space="preserve">young </w:t>
      </w:r>
      <w:r w:rsidR="007C47BC">
        <w:rPr>
          <w:rFonts w:cs="Arial"/>
        </w:rPr>
        <w:t>adults</w:t>
      </w:r>
      <w:r w:rsidRPr="00823B9D">
        <w:rPr>
          <w:rFonts w:cs="Arial"/>
        </w:rPr>
        <w:t xml:space="preserve"> may be</w:t>
      </w:r>
      <w:r w:rsidR="006A6302">
        <w:rPr>
          <w:rFonts w:cs="Arial"/>
        </w:rPr>
        <w:t xml:space="preserve"> </w:t>
      </w:r>
      <w:r w:rsidRPr="00823B9D">
        <w:rPr>
          <w:rFonts w:cs="Arial"/>
        </w:rPr>
        <w:t>vulnerable to be</w:t>
      </w:r>
      <w:r w:rsidR="00FA0475">
        <w:rPr>
          <w:rFonts w:cs="Arial"/>
        </w:rPr>
        <w:t>ing</w:t>
      </w:r>
      <w:r w:rsidRPr="00823B9D">
        <w:rPr>
          <w:rFonts w:cs="Arial"/>
        </w:rPr>
        <w:t xml:space="preserve"> targeted by those causing harm in the community due to factors such as their learning needs, experiences of childhood trauma or adversity, </w:t>
      </w:r>
      <w:r w:rsidR="00FA0475">
        <w:rPr>
          <w:rFonts w:cs="Arial"/>
        </w:rPr>
        <w:t>and</w:t>
      </w:r>
      <w:r w:rsidRPr="00823B9D">
        <w:rPr>
          <w:rFonts w:cs="Arial"/>
        </w:rPr>
        <w:t xml:space="preserve"> family circumstances such as poverty. Therefore</w:t>
      </w:r>
      <w:r w:rsidR="00FA0475">
        <w:rPr>
          <w:rFonts w:cs="Arial"/>
        </w:rPr>
        <w:t>,</w:t>
      </w:r>
      <w:r w:rsidRPr="00823B9D">
        <w:rPr>
          <w:rFonts w:cs="Arial"/>
        </w:rPr>
        <w:t xml:space="preserve"> assessments of the child or young person need</w:t>
      </w:r>
      <w:r w:rsidR="007C47BC">
        <w:rPr>
          <w:rFonts w:cs="Arial"/>
        </w:rPr>
        <w:t xml:space="preserve"> </w:t>
      </w:r>
      <w:r w:rsidRPr="00823B9D">
        <w:rPr>
          <w:rFonts w:cs="Arial"/>
        </w:rPr>
        <w:t>to be systemic and holistic</w:t>
      </w:r>
      <w:r w:rsidR="007C47BC">
        <w:rPr>
          <w:rFonts w:cs="Arial"/>
        </w:rPr>
        <w:t>,</w:t>
      </w:r>
      <w:r w:rsidRPr="00823B9D">
        <w:rPr>
          <w:rFonts w:cs="Arial"/>
        </w:rPr>
        <w:t xml:space="preserve"> considering factors within the community and in the child or young person’s family system.</w:t>
      </w:r>
      <w:r w:rsidRPr="00823B9D">
        <w:rPr>
          <w:rFonts w:cs="Arial"/>
          <w:b/>
          <w:bCs/>
        </w:rPr>
        <w:t> </w:t>
      </w:r>
      <w:r w:rsidRPr="00823B9D">
        <w:rPr>
          <w:rFonts w:cs="Arial"/>
        </w:rPr>
        <w:t> </w:t>
      </w:r>
    </w:p>
    <w:p w14:paraId="5DA4C11D" w14:textId="70410E00" w:rsidR="00D96176" w:rsidRDefault="00D96176" w:rsidP="00D96176">
      <w:pPr>
        <w:jc w:val="both"/>
        <w:rPr>
          <w:rFonts w:cs="Arial"/>
        </w:rPr>
      </w:pPr>
      <w:r>
        <w:rPr>
          <w:rFonts w:cs="Arial"/>
        </w:rPr>
        <w:t xml:space="preserve">Risk </w:t>
      </w:r>
      <w:r w:rsidR="00CC4F8F">
        <w:rPr>
          <w:rFonts w:cs="Arial"/>
        </w:rPr>
        <w:t>o</w:t>
      </w:r>
      <w:r>
        <w:rPr>
          <w:rFonts w:cs="Arial"/>
        </w:rPr>
        <w:t xml:space="preserve">utside the </w:t>
      </w:r>
      <w:r w:rsidR="00CC4F8F">
        <w:rPr>
          <w:rFonts w:cs="Arial"/>
        </w:rPr>
        <w:t>h</w:t>
      </w:r>
      <w:r>
        <w:rPr>
          <w:rFonts w:cs="Arial"/>
        </w:rPr>
        <w:t xml:space="preserve">ome (ROTH) </w:t>
      </w:r>
      <w:r w:rsidR="00CC4F8F">
        <w:rPr>
          <w:rFonts w:cs="Arial"/>
        </w:rPr>
        <w:t>describes factors which increase the likelihood that a child or young person may be harmed outside the home. Any child can experience harm outside the home, but some groups are particularly vulnerable including:</w:t>
      </w:r>
    </w:p>
    <w:p w14:paraId="762C9D9B" w14:textId="6AEE7DE3" w:rsidR="00CC4F8F" w:rsidRDefault="00CC4F8F" w:rsidP="00CC4F8F">
      <w:pPr>
        <w:pStyle w:val="ListParagraph"/>
        <w:numPr>
          <w:ilvl w:val="0"/>
          <w:numId w:val="48"/>
        </w:numPr>
        <w:jc w:val="both"/>
        <w:rPr>
          <w:rFonts w:cs="Arial"/>
        </w:rPr>
      </w:pPr>
      <w:r>
        <w:rPr>
          <w:rFonts w:cs="Arial"/>
        </w:rPr>
        <w:t>Children and young people with learning disabilities</w:t>
      </w:r>
    </w:p>
    <w:p w14:paraId="4047EBB3" w14:textId="201EEF2A" w:rsidR="00CC4F8F" w:rsidRDefault="00CC4F8F" w:rsidP="00CC4F8F">
      <w:pPr>
        <w:pStyle w:val="ListParagraph"/>
        <w:numPr>
          <w:ilvl w:val="0"/>
          <w:numId w:val="48"/>
        </w:numPr>
        <w:jc w:val="both"/>
        <w:rPr>
          <w:rFonts w:cs="Arial"/>
        </w:rPr>
      </w:pPr>
      <w:r>
        <w:rPr>
          <w:rFonts w:cs="Arial"/>
        </w:rPr>
        <w:lastRenderedPageBreak/>
        <w:t xml:space="preserve">Children and young people who </w:t>
      </w:r>
      <w:proofErr w:type="gramStart"/>
      <w:r>
        <w:rPr>
          <w:rFonts w:cs="Arial"/>
        </w:rPr>
        <w:t>are care</w:t>
      </w:r>
      <w:proofErr w:type="gramEnd"/>
      <w:r>
        <w:rPr>
          <w:rFonts w:cs="Arial"/>
        </w:rPr>
        <w:t xml:space="preserve"> experienced, particularly those living in children’s homes and supported accommodation settings</w:t>
      </w:r>
    </w:p>
    <w:p w14:paraId="20DFD6CB" w14:textId="72585868" w:rsidR="00CC4F8F" w:rsidRDefault="00CC4F8F" w:rsidP="00CC4F8F">
      <w:pPr>
        <w:pStyle w:val="ListParagraph"/>
        <w:numPr>
          <w:ilvl w:val="0"/>
          <w:numId w:val="48"/>
        </w:numPr>
        <w:jc w:val="both"/>
        <w:rPr>
          <w:rFonts w:cs="Arial"/>
        </w:rPr>
      </w:pPr>
      <w:r>
        <w:rPr>
          <w:rFonts w:cs="Arial"/>
        </w:rPr>
        <w:t>Children and young people who are out of education, training and employment</w:t>
      </w:r>
    </w:p>
    <w:p w14:paraId="2365E0A0" w14:textId="21DC70CB" w:rsidR="00CC4F8F" w:rsidRDefault="00CC4F8F" w:rsidP="00CC4F8F">
      <w:pPr>
        <w:pStyle w:val="ListParagraph"/>
        <w:numPr>
          <w:ilvl w:val="0"/>
          <w:numId w:val="48"/>
        </w:numPr>
        <w:jc w:val="both"/>
        <w:rPr>
          <w:rFonts w:cs="Arial"/>
        </w:rPr>
      </w:pPr>
      <w:r>
        <w:rPr>
          <w:rFonts w:cs="Arial"/>
        </w:rPr>
        <w:t>Children and young people who have experienced previous abuse or neglect</w:t>
      </w:r>
    </w:p>
    <w:p w14:paraId="71C8E0CE" w14:textId="3706FED0" w:rsidR="00CC4F8F" w:rsidRDefault="00CC4F8F" w:rsidP="00CC4F8F">
      <w:pPr>
        <w:jc w:val="both"/>
        <w:rPr>
          <w:rFonts w:cs="Arial"/>
        </w:rPr>
      </w:pPr>
      <w:r>
        <w:rPr>
          <w:rFonts w:cs="Arial"/>
        </w:rPr>
        <w:t>Professionals have a responsibility to support children and young people and intervene with people and places posing a risk, to reduce the risk that children and young people will be harmed. These interventions will form part of universal and family help interventions depending on the level of risk assessed.</w:t>
      </w:r>
    </w:p>
    <w:p w14:paraId="4ACF6EA0" w14:textId="77777777" w:rsidR="00CC4F8F" w:rsidRPr="00823B9D" w:rsidRDefault="00CC4F8F" w:rsidP="00CC4F8F">
      <w:pPr>
        <w:jc w:val="both"/>
        <w:rPr>
          <w:rFonts w:cs="Arial"/>
        </w:rPr>
      </w:pPr>
    </w:p>
    <w:p w14:paraId="252A7C01" w14:textId="2E40D2E5" w:rsidR="00823B9D" w:rsidRPr="00823B9D" w:rsidRDefault="00823B9D" w:rsidP="00112CF6">
      <w:pPr>
        <w:pStyle w:val="Heading2"/>
      </w:pPr>
      <w:r w:rsidRPr="00823B9D">
        <w:t xml:space="preserve">Harm Outside the Home – </w:t>
      </w:r>
      <w:r w:rsidR="00467A62">
        <w:t>An Overview of O</w:t>
      </w:r>
      <w:r w:rsidRPr="00823B9D">
        <w:t>ur Approach </w:t>
      </w:r>
    </w:p>
    <w:p w14:paraId="0A3F5276" w14:textId="77777777" w:rsidR="00EC3B79" w:rsidRPr="00823B9D" w:rsidRDefault="00EC3B79" w:rsidP="00EC3B79">
      <w:pPr>
        <w:jc w:val="both"/>
        <w:rPr>
          <w:rFonts w:cs="Arial"/>
        </w:rPr>
      </w:pPr>
      <w:r w:rsidRPr="00823B9D">
        <w:rPr>
          <w:rFonts w:cs="Arial"/>
        </w:rPr>
        <w:t>As children get older the risks they face and the way they respond to them changes. They may face new and more complex risks posed by peers, partners and adults outside their families. So, the way we engage with them and their families to manage risk and reduce harm needs to change as well. </w:t>
      </w:r>
    </w:p>
    <w:p w14:paraId="69E406F5" w14:textId="5DAAB0A2" w:rsidR="00823B9D" w:rsidRPr="00823B9D" w:rsidRDefault="00823B9D" w:rsidP="00D96176">
      <w:pPr>
        <w:jc w:val="both"/>
        <w:rPr>
          <w:rFonts w:cs="Arial"/>
        </w:rPr>
      </w:pPr>
      <w:r w:rsidRPr="00823B9D">
        <w:rPr>
          <w:rFonts w:cs="Arial"/>
        </w:rPr>
        <w:t xml:space="preserve">The child protection system was designed </w:t>
      </w:r>
      <w:r w:rsidR="0013408C">
        <w:rPr>
          <w:rFonts w:cs="Arial"/>
        </w:rPr>
        <w:t xml:space="preserve">primarily </w:t>
      </w:r>
      <w:r w:rsidRPr="00823B9D">
        <w:rPr>
          <w:rFonts w:cs="Arial"/>
        </w:rPr>
        <w:t xml:space="preserve">to protect children from harm in the home. It addresses </w:t>
      </w:r>
      <w:r w:rsidR="00417E72">
        <w:rPr>
          <w:rFonts w:cs="Arial"/>
        </w:rPr>
        <w:t>risk posed by</w:t>
      </w:r>
      <w:r w:rsidRPr="00823B9D">
        <w:rPr>
          <w:rFonts w:cs="Arial"/>
        </w:rPr>
        <w:t xml:space="preserve"> family members</w:t>
      </w:r>
      <w:r w:rsidR="00417E72">
        <w:rPr>
          <w:rFonts w:cs="Arial"/>
        </w:rPr>
        <w:t xml:space="preserve"> </w:t>
      </w:r>
      <w:r w:rsidRPr="00823B9D">
        <w:rPr>
          <w:rFonts w:cs="Arial"/>
        </w:rPr>
        <w:t>and</w:t>
      </w:r>
      <w:r w:rsidR="00417E72">
        <w:rPr>
          <w:rFonts w:cs="Arial"/>
        </w:rPr>
        <w:t>/or the</w:t>
      </w:r>
      <w:r w:rsidRPr="00823B9D">
        <w:rPr>
          <w:rFonts w:cs="Arial"/>
        </w:rPr>
        <w:t xml:space="preserve"> reduced capacity of families to safeguard th</w:t>
      </w:r>
      <w:r w:rsidR="0039786B">
        <w:rPr>
          <w:rFonts w:cs="Arial"/>
        </w:rPr>
        <w:t>e children</w:t>
      </w:r>
      <w:r w:rsidRPr="00823B9D">
        <w:rPr>
          <w:rFonts w:cs="Arial"/>
        </w:rPr>
        <w:t xml:space="preserve"> they care for</w:t>
      </w:r>
      <w:r w:rsidR="0039786B">
        <w:rPr>
          <w:rFonts w:cs="Arial"/>
        </w:rPr>
        <w:t xml:space="preserve"> due to systemic needs and barriers</w:t>
      </w:r>
      <w:r w:rsidRPr="00823B9D">
        <w:rPr>
          <w:rFonts w:cs="Arial"/>
        </w:rPr>
        <w:t xml:space="preserve">. </w:t>
      </w:r>
      <w:r w:rsidR="0039786B">
        <w:rPr>
          <w:rFonts w:cs="Arial"/>
        </w:rPr>
        <w:t>Nationally w</w:t>
      </w:r>
      <w:r w:rsidRPr="00823B9D">
        <w:rPr>
          <w:rFonts w:cs="Arial"/>
        </w:rPr>
        <w:t>e have learnt that th</w:t>
      </w:r>
      <w:r w:rsidR="00195479">
        <w:rPr>
          <w:rFonts w:cs="Arial"/>
        </w:rPr>
        <w:t>is</w:t>
      </w:r>
      <w:r w:rsidRPr="00823B9D">
        <w:rPr>
          <w:rFonts w:cs="Arial"/>
        </w:rPr>
        <w:t xml:space="preserve"> system </w:t>
      </w:r>
      <w:r w:rsidR="00195479">
        <w:rPr>
          <w:rFonts w:cs="Arial"/>
        </w:rPr>
        <w:t>is</w:t>
      </w:r>
      <w:r w:rsidRPr="00823B9D">
        <w:rPr>
          <w:rFonts w:cs="Arial"/>
        </w:rPr>
        <w:t xml:space="preserve"> not effective when </w:t>
      </w:r>
      <w:r w:rsidR="00195479">
        <w:rPr>
          <w:rFonts w:cs="Arial"/>
        </w:rPr>
        <w:t xml:space="preserve">trying to </w:t>
      </w:r>
      <w:r w:rsidRPr="00823B9D">
        <w:rPr>
          <w:rFonts w:cs="Arial"/>
        </w:rPr>
        <w:t>tackl</w:t>
      </w:r>
      <w:r w:rsidR="00195479">
        <w:rPr>
          <w:rFonts w:cs="Arial"/>
        </w:rPr>
        <w:t>e</w:t>
      </w:r>
      <w:r w:rsidRPr="00823B9D">
        <w:rPr>
          <w:rFonts w:cs="Arial"/>
        </w:rPr>
        <w:t xml:space="preserve"> harm </w:t>
      </w:r>
      <w:r w:rsidR="00FE3054">
        <w:rPr>
          <w:rFonts w:cs="Arial"/>
        </w:rPr>
        <w:t xml:space="preserve">originating </w:t>
      </w:r>
      <w:r w:rsidRPr="00823B9D">
        <w:rPr>
          <w:rFonts w:cs="Arial"/>
        </w:rPr>
        <w:t>outside the home</w:t>
      </w:r>
      <w:r w:rsidR="00EC3B79">
        <w:rPr>
          <w:rFonts w:cs="Arial"/>
        </w:rPr>
        <w:t xml:space="preserve"> as t</w:t>
      </w:r>
      <w:r w:rsidRPr="00823B9D">
        <w:rPr>
          <w:rFonts w:cs="Arial"/>
        </w:rPr>
        <w:t xml:space="preserve">raditional approaches </w:t>
      </w:r>
      <w:r w:rsidR="00EC3B79">
        <w:rPr>
          <w:rFonts w:cs="Arial"/>
        </w:rPr>
        <w:t>–</w:t>
      </w:r>
      <w:r w:rsidRPr="00823B9D">
        <w:rPr>
          <w:rFonts w:cs="Arial"/>
        </w:rPr>
        <w:t xml:space="preserve"> </w:t>
      </w:r>
      <w:r w:rsidR="00EC3B79">
        <w:rPr>
          <w:rFonts w:cs="Arial"/>
        </w:rPr>
        <w:t xml:space="preserve">such as </w:t>
      </w:r>
      <w:r w:rsidRPr="00823B9D">
        <w:rPr>
          <w:rFonts w:cs="Arial"/>
        </w:rPr>
        <w:t xml:space="preserve">intervening to increase families’ safeguarding capacity or moving children </w:t>
      </w:r>
      <w:r w:rsidR="00C76C6D">
        <w:rPr>
          <w:rFonts w:cs="Arial"/>
        </w:rPr>
        <w:t>out of an area</w:t>
      </w:r>
      <w:r w:rsidRPr="00823B9D">
        <w:rPr>
          <w:rFonts w:cs="Arial"/>
        </w:rPr>
        <w:t xml:space="preserve"> - are less </w:t>
      </w:r>
      <w:r w:rsidR="00C15103">
        <w:rPr>
          <w:rFonts w:cs="Arial"/>
        </w:rPr>
        <w:t>able to impact the causes of the harm or build protection</w:t>
      </w:r>
      <w:r w:rsidRPr="00823B9D">
        <w:rPr>
          <w:rFonts w:cs="Arial"/>
        </w:rPr>
        <w:t xml:space="preserve">. </w:t>
      </w:r>
    </w:p>
    <w:p w14:paraId="0C48DFD9" w14:textId="34951C01" w:rsidR="00C76C6D" w:rsidRDefault="00823B9D" w:rsidP="00D96176">
      <w:pPr>
        <w:jc w:val="both"/>
        <w:rPr>
          <w:rFonts w:cs="Arial"/>
        </w:rPr>
      </w:pPr>
      <w:r w:rsidRPr="00823B9D">
        <w:rPr>
          <w:rFonts w:cs="Arial"/>
        </w:rPr>
        <w:t xml:space="preserve">Significant work has been undertaken in Gloucestershire and nationally to develop improved responses to these children and young people. The statutory guidance Working Together 2023 </w:t>
      </w:r>
      <w:r w:rsidR="00C10154">
        <w:rPr>
          <w:rFonts w:cs="Arial"/>
        </w:rPr>
        <w:t>s</w:t>
      </w:r>
      <w:r w:rsidRPr="00823B9D">
        <w:rPr>
          <w:rFonts w:cs="Arial"/>
        </w:rPr>
        <w:t xml:space="preserve">ets out the expectation that harm outside the home is </w:t>
      </w:r>
      <w:r w:rsidR="00C10154">
        <w:rPr>
          <w:rFonts w:cs="Arial"/>
        </w:rPr>
        <w:t>addressed within existing</w:t>
      </w:r>
      <w:r w:rsidRPr="00823B9D">
        <w:rPr>
          <w:rFonts w:cs="Arial"/>
        </w:rPr>
        <w:t xml:space="preserve"> legal frameworks (section 17 and section 47 of the Children Act 1989) as a safeguarding and child protection issue</w:t>
      </w:r>
      <w:r w:rsidR="00893231">
        <w:rPr>
          <w:rFonts w:cs="Arial"/>
        </w:rPr>
        <w:t xml:space="preserve">, </w:t>
      </w:r>
      <w:r w:rsidRPr="00823B9D">
        <w:rPr>
          <w:rFonts w:cs="Arial"/>
        </w:rPr>
        <w:t>but</w:t>
      </w:r>
      <w:r w:rsidR="00893231">
        <w:rPr>
          <w:rFonts w:cs="Arial"/>
        </w:rPr>
        <w:t xml:space="preserve"> it also states</w:t>
      </w:r>
      <w:r w:rsidRPr="00823B9D">
        <w:rPr>
          <w:rFonts w:cs="Arial"/>
        </w:rPr>
        <w:t xml:space="preserve"> that multi-agency partners</w:t>
      </w:r>
      <w:r w:rsidR="00893231">
        <w:rPr>
          <w:rFonts w:cs="Arial"/>
        </w:rPr>
        <w:t xml:space="preserve"> need to</w:t>
      </w:r>
      <w:r w:rsidRPr="00823B9D">
        <w:rPr>
          <w:rFonts w:cs="Arial"/>
        </w:rPr>
        <w:t xml:space="preserve"> intervene differently </w:t>
      </w:r>
      <w:r w:rsidR="00893231">
        <w:rPr>
          <w:rFonts w:cs="Arial"/>
        </w:rPr>
        <w:t>in recognition of</w:t>
      </w:r>
      <w:r w:rsidRPr="00823B9D">
        <w:rPr>
          <w:rFonts w:cs="Arial"/>
        </w:rPr>
        <w:t xml:space="preserve"> the contextual elements of the abuse and exploitation.</w:t>
      </w:r>
    </w:p>
    <w:p w14:paraId="6BEBC19D" w14:textId="3DCCA175" w:rsidR="00823B9D" w:rsidRPr="00823B9D" w:rsidRDefault="00823B9D" w:rsidP="00D96176">
      <w:pPr>
        <w:jc w:val="both"/>
        <w:rPr>
          <w:rFonts w:cs="Arial"/>
        </w:rPr>
      </w:pPr>
      <w:r w:rsidRPr="00823B9D">
        <w:rPr>
          <w:rFonts w:cs="Arial"/>
        </w:rPr>
        <w:t xml:space="preserve">Therefore, </w:t>
      </w:r>
      <w:r w:rsidR="00C76C6D">
        <w:rPr>
          <w:rFonts w:cs="Arial"/>
        </w:rPr>
        <w:t xml:space="preserve">our </w:t>
      </w:r>
      <w:r w:rsidRPr="00823B9D">
        <w:rPr>
          <w:rFonts w:cs="Arial"/>
        </w:rPr>
        <w:t>harm outside the home approach seek</w:t>
      </w:r>
      <w:r w:rsidR="00C76C6D">
        <w:rPr>
          <w:rFonts w:cs="Arial"/>
        </w:rPr>
        <w:t>s</w:t>
      </w:r>
      <w:r w:rsidRPr="00823B9D">
        <w:rPr>
          <w:rFonts w:cs="Arial"/>
        </w:rPr>
        <w:t xml:space="preserve"> to identify </w:t>
      </w:r>
      <w:r w:rsidR="0044602B">
        <w:rPr>
          <w:rFonts w:cs="Arial"/>
        </w:rPr>
        <w:t xml:space="preserve">activity </w:t>
      </w:r>
      <w:r w:rsidRPr="00823B9D">
        <w:rPr>
          <w:rFonts w:cs="Arial"/>
        </w:rPr>
        <w:t xml:space="preserve">hotspots, disrupting </w:t>
      </w:r>
      <w:r w:rsidR="0044602B">
        <w:rPr>
          <w:rFonts w:cs="Arial"/>
        </w:rPr>
        <w:t>harmful</w:t>
      </w:r>
      <w:r w:rsidRPr="00823B9D">
        <w:rPr>
          <w:rFonts w:cs="Arial"/>
        </w:rPr>
        <w:t xml:space="preserve"> situations in spaces and places outside the family</w:t>
      </w:r>
      <w:r w:rsidR="0044602B">
        <w:rPr>
          <w:rFonts w:cs="Arial"/>
        </w:rPr>
        <w:t>. This a</w:t>
      </w:r>
      <w:r w:rsidRPr="00823B9D">
        <w:rPr>
          <w:rFonts w:cs="Arial"/>
        </w:rPr>
        <w:t>pproach</w:t>
      </w:r>
      <w:r w:rsidR="0044602B">
        <w:rPr>
          <w:rFonts w:cs="Arial"/>
        </w:rPr>
        <w:t xml:space="preserve"> i</w:t>
      </w:r>
      <w:r w:rsidRPr="00823B9D">
        <w:rPr>
          <w:rFonts w:cs="Arial"/>
        </w:rPr>
        <w:t xml:space="preserve">s known as Contextual Safeguarding and </w:t>
      </w:r>
      <w:r w:rsidR="006E3E51">
        <w:rPr>
          <w:rFonts w:cs="Arial"/>
        </w:rPr>
        <w:t xml:space="preserve">seeks to </w:t>
      </w:r>
      <w:r w:rsidRPr="00823B9D">
        <w:rPr>
          <w:rFonts w:cs="Arial"/>
        </w:rPr>
        <w:t>interven</w:t>
      </w:r>
      <w:r w:rsidR="006E3E51">
        <w:rPr>
          <w:rFonts w:cs="Arial"/>
        </w:rPr>
        <w:t>e</w:t>
      </w:r>
      <w:r w:rsidRPr="00823B9D">
        <w:rPr>
          <w:rFonts w:cs="Arial"/>
        </w:rPr>
        <w:t xml:space="preserve"> to prevent those causing harm harming the child and other children in the community. </w:t>
      </w:r>
      <w:r w:rsidR="004261D6">
        <w:rPr>
          <w:rFonts w:cs="Arial"/>
        </w:rPr>
        <w:t>Where</w:t>
      </w:r>
      <w:r w:rsidRPr="00823B9D">
        <w:rPr>
          <w:rFonts w:cs="Arial"/>
        </w:rPr>
        <w:t xml:space="preserve"> harm </w:t>
      </w:r>
      <w:r w:rsidR="004261D6">
        <w:rPr>
          <w:rFonts w:cs="Arial"/>
        </w:rPr>
        <w:t xml:space="preserve">originates </w:t>
      </w:r>
      <w:r w:rsidRPr="00823B9D">
        <w:rPr>
          <w:rFonts w:cs="Arial"/>
        </w:rPr>
        <w:t xml:space="preserve">outside the home parents and carers are often unable to change or </w:t>
      </w:r>
      <w:r w:rsidR="000D311C">
        <w:rPr>
          <w:rFonts w:cs="Arial"/>
        </w:rPr>
        <w:t xml:space="preserve">fully </w:t>
      </w:r>
      <w:r w:rsidRPr="00823B9D">
        <w:rPr>
          <w:rFonts w:cs="Arial"/>
        </w:rPr>
        <w:t xml:space="preserve">influence the risky situations </w:t>
      </w:r>
      <w:r w:rsidR="004261D6">
        <w:rPr>
          <w:rFonts w:cs="Arial"/>
        </w:rPr>
        <w:t xml:space="preserve">that result, </w:t>
      </w:r>
      <w:r w:rsidRPr="00823B9D">
        <w:rPr>
          <w:rFonts w:cs="Arial"/>
        </w:rPr>
        <w:t>but professional partners and local communities who manage or deliver services in these spaces can</w:t>
      </w:r>
      <w:r w:rsidR="004B1CDC">
        <w:rPr>
          <w:rFonts w:cs="Arial"/>
        </w:rPr>
        <w:t>.</w:t>
      </w:r>
      <w:r w:rsidR="00457B64">
        <w:rPr>
          <w:rFonts w:cs="Arial"/>
        </w:rPr>
        <w:t xml:space="preserve"> </w:t>
      </w:r>
      <w:r w:rsidR="004B1CDC">
        <w:rPr>
          <w:rFonts w:cs="Arial"/>
        </w:rPr>
        <w:t>This requires</w:t>
      </w:r>
      <w:r w:rsidR="00457B64">
        <w:rPr>
          <w:rFonts w:cs="Arial"/>
        </w:rPr>
        <w:t xml:space="preserve"> collaboration between </w:t>
      </w:r>
      <w:r w:rsidR="004B1CDC">
        <w:rPr>
          <w:rFonts w:cs="Arial"/>
        </w:rPr>
        <w:t>professionals, community members</w:t>
      </w:r>
      <w:r w:rsidR="00457B64">
        <w:rPr>
          <w:rFonts w:cs="Arial"/>
        </w:rPr>
        <w:t xml:space="preserve"> and parent/carers</w:t>
      </w:r>
      <w:r w:rsidRPr="00823B9D">
        <w:rPr>
          <w:rFonts w:cs="Arial"/>
        </w:rPr>
        <w:t>. The</w:t>
      </w:r>
      <w:r w:rsidR="000D311C">
        <w:rPr>
          <w:rFonts w:cs="Arial"/>
        </w:rPr>
        <w:t xml:space="preserve"> parents therefore</w:t>
      </w:r>
      <w:r w:rsidRPr="00823B9D">
        <w:rPr>
          <w:rFonts w:cs="Arial"/>
        </w:rPr>
        <w:t xml:space="preserve"> become critical partners in this safeguarding approach. </w:t>
      </w:r>
    </w:p>
    <w:p w14:paraId="5DEA0891" w14:textId="5712C2BA" w:rsidR="001C163E" w:rsidRDefault="00764883" w:rsidP="00D96176">
      <w:pPr>
        <w:jc w:val="both"/>
        <w:rPr>
          <w:rFonts w:cs="Arial"/>
        </w:rPr>
      </w:pPr>
      <w:r>
        <w:rPr>
          <w:rFonts w:cs="Arial"/>
        </w:rPr>
        <w:t>H</w:t>
      </w:r>
      <w:r w:rsidR="00823B9D" w:rsidRPr="00823B9D">
        <w:rPr>
          <w:rFonts w:cs="Arial"/>
        </w:rPr>
        <w:t>arm outside the home does not end when children turn 18</w:t>
      </w:r>
      <w:r>
        <w:rPr>
          <w:rFonts w:cs="Arial"/>
        </w:rPr>
        <w:t>. While</w:t>
      </w:r>
      <w:r w:rsidR="00823B9D" w:rsidRPr="00823B9D">
        <w:rPr>
          <w:rFonts w:cs="Arial"/>
        </w:rPr>
        <w:t xml:space="preserve"> there are limitations in the adult safeguarding framework </w:t>
      </w:r>
      <w:r w:rsidR="00677C5E">
        <w:rPr>
          <w:rFonts w:cs="Arial"/>
        </w:rPr>
        <w:t>aroun</w:t>
      </w:r>
      <w:r w:rsidR="00602221">
        <w:rPr>
          <w:rFonts w:cs="Arial"/>
        </w:rPr>
        <w:t>d</w:t>
      </w:r>
      <w:r w:rsidR="00823B9D" w:rsidRPr="00823B9D">
        <w:rPr>
          <w:rFonts w:cs="Arial"/>
        </w:rPr>
        <w:t xml:space="preserve"> safeguarding young people who do not have eligible care and support need</w:t>
      </w:r>
      <w:r>
        <w:rPr>
          <w:rFonts w:cs="Arial"/>
        </w:rPr>
        <w:t>, the Care Act 2014, Domestic Abuse Act and Community Safety legislative frameworks provide</w:t>
      </w:r>
      <w:r w:rsidR="00A207A2">
        <w:rPr>
          <w:rFonts w:cs="Arial"/>
        </w:rPr>
        <w:t xml:space="preserve"> structure, opportunities and mechanisms for intervening to protect</w:t>
      </w:r>
      <w:r w:rsidR="00823B9D" w:rsidRPr="00823B9D">
        <w:rPr>
          <w:rFonts w:cs="Arial"/>
        </w:rPr>
        <w:t xml:space="preserve">. </w:t>
      </w:r>
      <w:r w:rsidR="009D282F">
        <w:rPr>
          <w:rFonts w:cs="Arial"/>
        </w:rPr>
        <w:t xml:space="preserve">The Local Authority retains </w:t>
      </w:r>
      <w:r w:rsidR="00823B9D" w:rsidRPr="00823B9D">
        <w:rPr>
          <w:rFonts w:cs="Arial"/>
        </w:rPr>
        <w:t xml:space="preserve">responsibility as </w:t>
      </w:r>
      <w:r w:rsidR="00823B9D" w:rsidRPr="00823B9D">
        <w:rPr>
          <w:rFonts w:cs="Arial"/>
        </w:rPr>
        <w:lastRenderedPageBreak/>
        <w:t xml:space="preserve">Corporate Parents for our care experienced young people as they navigate early adulthood when they can be </w:t>
      </w:r>
      <w:r w:rsidR="008164D7">
        <w:rPr>
          <w:rFonts w:cs="Arial"/>
        </w:rPr>
        <w:t>v</w:t>
      </w:r>
      <w:r w:rsidR="00823B9D" w:rsidRPr="00823B9D">
        <w:rPr>
          <w:rFonts w:cs="Arial"/>
        </w:rPr>
        <w:t>ulnerab</w:t>
      </w:r>
      <w:r w:rsidR="008164D7">
        <w:rPr>
          <w:rFonts w:cs="Arial"/>
        </w:rPr>
        <w:t>le</w:t>
      </w:r>
      <w:r w:rsidR="00823B9D" w:rsidRPr="00823B9D">
        <w:rPr>
          <w:rFonts w:cs="Arial"/>
        </w:rPr>
        <w:t xml:space="preserve"> to exploitation and targeting</w:t>
      </w:r>
      <w:r w:rsidR="00A207A2">
        <w:rPr>
          <w:rFonts w:cs="Arial"/>
        </w:rPr>
        <w:t xml:space="preserve"> it is important</w:t>
      </w:r>
      <w:r w:rsidR="00365440">
        <w:rPr>
          <w:rFonts w:cs="Arial"/>
        </w:rPr>
        <w:t>. The My Safety Approach provides a framework</w:t>
      </w:r>
      <w:r w:rsidR="00A207A2">
        <w:rPr>
          <w:rFonts w:cs="Arial"/>
        </w:rPr>
        <w:t xml:space="preserve"> </w:t>
      </w:r>
      <w:r w:rsidR="00301167">
        <w:rPr>
          <w:rFonts w:cs="Arial"/>
        </w:rPr>
        <w:t>for us to</w:t>
      </w:r>
      <w:r w:rsidR="00A207A2">
        <w:rPr>
          <w:rFonts w:cs="Arial"/>
        </w:rPr>
        <w:t xml:space="preserve"> </w:t>
      </w:r>
      <w:r w:rsidR="00911A9B">
        <w:rPr>
          <w:rFonts w:cs="Arial"/>
        </w:rPr>
        <w:t>facilitate risk management collaboratively with our partner</w:t>
      </w:r>
      <w:r w:rsidR="00301167">
        <w:rPr>
          <w:rFonts w:cs="Arial"/>
        </w:rPr>
        <w:t>s to protect</w:t>
      </w:r>
      <w:r w:rsidR="00DF51A6">
        <w:rPr>
          <w:rFonts w:cs="Arial"/>
        </w:rPr>
        <w:t xml:space="preserve"> care experienced young people</w:t>
      </w:r>
      <w:r w:rsidR="00543CC3">
        <w:rPr>
          <w:rFonts w:cs="Arial"/>
        </w:rPr>
        <w:t xml:space="preserve"> </w:t>
      </w:r>
      <w:r w:rsidR="00911A9B">
        <w:rPr>
          <w:rFonts w:cs="Arial"/>
        </w:rPr>
        <w:t xml:space="preserve">up to the age of 25 to </w:t>
      </w:r>
      <w:r w:rsidR="00823B9D" w:rsidRPr="00823B9D">
        <w:rPr>
          <w:rFonts w:cs="Arial"/>
        </w:rPr>
        <w:t>support and protect</w:t>
      </w:r>
      <w:r w:rsidR="00911A9B">
        <w:rPr>
          <w:rFonts w:cs="Arial"/>
        </w:rPr>
        <w:t xml:space="preserve"> them from harm</w:t>
      </w:r>
      <w:r w:rsidR="00543CC3">
        <w:rPr>
          <w:rFonts w:cs="Arial"/>
        </w:rPr>
        <w:t xml:space="preserve">. </w:t>
      </w:r>
      <w:r w:rsidR="00911A9B">
        <w:rPr>
          <w:rFonts w:cs="Arial"/>
        </w:rPr>
        <w:t xml:space="preserve">Our approach is to work </w:t>
      </w:r>
      <w:r w:rsidR="00823B9D" w:rsidRPr="00823B9D">
        <w:rPr>
          <w:rFonts w:cs="Arial"/>
        </w:rPr>
        <w:t>in partnership with them and their key networks. </w:t>
      </w:r>
      <w:r w:rsidR="00543CC3">
        <w:rPr>
          <w:rFonts w:cs="Arial"/>
        </w:rPr>
        <w:t>This approach is known as Transitional Safeguarding.</w:t>
      </w:r>
    </w:p>
    <w:p w14:paraId="15E33F08" w14:textId="77777777" w:rsidR="001C163E" w:rsidRDefault="001C163E" w:rsidP="00D96176">
      <w:pPr>
        <w:jc w:val="both"/>
        <w:rPr>
          <w:rFonts w:cs="Arial"/>
        </w:rPr>
      </w:pPr>
    </w:p>
    <w:p w14:paraId="04F32D32" w14:textId="76578055" w:rsidR="00823B9D" w:rsidRPr="00823B9D" w:rsidRDefault="00823B9D" w:rsidP="00112CF6">
      <w:pPr>
        <w:pStyle w:val="Heading2"/>
      </w:pPr>
      <w:r w:rsidRPr="00823B9D">
        <w:t>Priorities </w:t>
      </w:r>
    </w:p>
    <w:p w14:paraId="00198F97" w14:textId="16901E89" w:rsidR="00823B9D" w:rsidRPr="00823B9D" w:rsidRDefault="00823B9D" w:rsidP="00D96176">
      <w:pPr>
        <w:jc w:val="both"/>
        <w:rPr>
          <w:rFonts w:cs="Arial"/>
        </w:rPr>
      </w:pPr>
      <w:r w:rsidRPr="00823B9D">
        <w:rPr>
          <w:rFonts w:cs="Arial"/>
        </w:rPr>
        <w:t>We can only effectively respond to harm outside the home in partnership. Our partnership has the following priorities: </w:t>
      </w:r>
    </w:p>
    <w:p w14:paraId="6FA63EB6" w14:textId="6C5AD9EF" w:rsidR="00823B9D" w:rsidRPr="00823B9D" w:rsidRDefault="00823B9D" w:rsidP="00D96176">
      <w:pPr>
        <w:numPr>
          <w:ilvl w:val="0"/>
          <w:numId w:val="10"/>
        </w:numPr>
        <w:jc w:val="both"/>
        <w:rPr>
          <w:rFonts w:cs="Arial"/>
        </w:rPr>
      </w:pPr>
      <w:r w:rsidRPr="00823B9D">
        <w:rPr>
          <w:rFonts w:cs="Arial"/>
        </w:rPr>
        <w:t>Prevention and early intervention - identifying children and young people at risk of significant harm outside the home and making sure they get support as early as possible to protect them from serious harm. </w:t>
      </w:r>
    </w:p>
    <w:p w14:paraId="57C0C86C" w14:textId="77777777" w:rsidR="00823B9D" w:rsidRPr="00823B9D" w:rsidRDefault="00823B9D" w:rsidP="00D96176">
      <w:pPr>
        <w:jc w:val="both"/>
        <w:rPr>
          <w:rFonts w:cs="Arial"/>
        </w:rPr>
      </w:pPr>
      <w:r w:rsidRPr="00823B9D">
        <w:rPr>
          <w:rFonts w:cs="Arial"/>
        </w:rPr>
        <w:t> </w:t>
      </w:r>
    </w:p>
    <w:p w14:paraId="19D5CBE6" w14:textId="4E23B7CA" w:rsidR="00823B9D" w:rsidRPr="00823B9D" w:rsidRDefault="00823B9D" w:rsidP="00D96176">
      <w:pPr>
        <w:numPr>
          <w:ilvl w:val="0"/>
          <w:numId w:val="11"/>
        </w:numPr>
        <w:jc w:val="both"/>
        <w:rPr>
          <w:rFonts w:cs="Arial"/>
        </w:rPr>
      </w:pPr>
      <w:r w:rsidRPr="00823B9D">
        <w:rPr>
          <w:rFonts w:cs="Arial"/>
        </w:rPr>
        <w:t xml:space="preserve">Protection and ongoing support - children and young people at the highest risk of harm, and survivors of exploitation or serious violence, </w:t>
      </w:r>
      <w:r w:rsidR="00667AD7">
        <w:rPr>
          <w:rFonts w:cs="Arial"/>
        </w:rPr>
        <w:t>need</w:t>
      </w:r>
      <w:r w:rsidRPr="00823B9D">
        <w:rPr>
          <w:rFonts w:cs="Arial"/>
        </w:rPr>
        <w:t xml:space="preserve"> ongoing support that reduces the risks they face, finds them alternative pathways and helps them rebuild their lives.  </w:t>
      </w:r>
    </w:p>
    <w:p w14:paraId="39FC0947" w14:textId="46B88DFD" w:rsidR="00823B9D" w:rsidRPr="00823B9D" w:rsidRDefault="00823B9D" w:rsidP="00D96176">
      <w:pPr>
        <w:jc w:val="both"/>
        <w:rPr>
          <w:rFonts w:cs="Arial"/>
        </w:rPr>
      </w:pPr>
      <w:r w:rsidRPr="00823B9D">
        <w:rPr>
          <w:rFonts w:cs="Arial"/>
        </w:rPr>
        <w:t> </w:t>
      </w:r>
    </w:p>
    <w:p w14:paraId="14FCB0A7" w14:textId="43CB8173" w:rsidR="00823B9D" w:rsidRPr="00823B9D" w:rsidRDefault="00823B9D" w:rsidP="00D96176">
      <w:pPr>
        <w:numPr>
          <w:ilvl w:val="0"/>
          <w:numId w:val="12"/>
        </w:numPr>
        <w:jc w:val="both"/>
        <w:rPr>
          <w:rFonts w:cs="Arial"/>
        </w:rPr>
      </w:pPr>
      <w:r w:rsidRPr="00823B9D">
        <w:rPr>
          <w:rFonts w:cs="Arial"/>
        </w:rPr>
        <w:t>Disrupting and pursuing those who pose risk - potential perpetrators of criminal or sexual exploitation, and those who might involve them in violence, are targeted so that risk and harm is reduced.  </w:t>
      </w:r>
    </w:p>
    <w:p w14:paraId="5DFEF100" w14:textId="536BE4EC" w:rsidR="00823B9D" w:rsidRPr="00823B9D" w:rsidRDefault="00823B9D" w:rsidP="00D96176">
      <w:pPr>
        <w:jc w:val="both"/>
        <w:rPr>
          <w:rFonts w:cs="Arial"/>
        </w:rPr>
      </w:pPr>
      <w:r w:rsidRPr="00823B9D">
        <w:rPr>
          <w:rFonts w:cs="Arial"/>
        </w:rPr>
        <w:t>  </w:t>
      </w:r>
    </w:p>
    <w:p w14:paraId="187068F1" w14:textId="4E9928FF" w:rsidR="00823B9D" w:rsidRDefault="00823B9D" w:rsidP="00112CF6">
      <w:pPr>
        <w:pStyle w:val="Heading2"/>
      </w:pPr>
      <w:r w:rsidRPr="00823B9D">
        <w:t xml:space="preserve">My Safety </w:t>
      </w:r>
      <w:r w:rsidR="00C60F33">
        <w:t>a</w:t>
      </w:r>
      <w:r w:rsidRPr="00823B9D">
        <w:t xml:space="preserve">pproach in </w:t>
      </w:r>
      <w:r w:rsidR="00C60F33">
        <w:t>p</w:t>
      </w:r>
      <w:r w:rsidRPr="00823B9D">
        <w:t>ractice  </w:t>
      </w:r>
    </w:p>
    <w:p w14:paraId="02BE42B9" w14:textId="5E7C4C56" w:rsidR="001C163E" w:rsidRDefault="001C163E" w:rsidP="00D96176">
      <w:pPr>
        <w:jc w:val="both"/>
        <w:rPr>
          <w:rFonts w:cs="Arial"/>
        </w:rPr>
      </w:pPr>
      <w:r w:rsidRPr="001C163E">
        <w:rPr>
          <w:rFonts w:cs="Arial"/>
          <w:noProof/>
        </w:rPr>
        <w:drawing>
          <wp:anchor distT="0" distB="0" distL="114300" distR="114300" simplePos="0" relativeHeight="251659265" behindDoc="0" locked="0" layoutInCell="1" allowOverlap="1" wp14:anchorId="32151B9F" wp14:editId="6CDFF032">
            <wp:simplePos x="0" y="0"/>
            <wp:positionH relativeFrom="column">
              <wp:posOffset>38100</wp:posOffset>
            </wp:positionH>
            <wp:positionV relativeFrom="paragraph">
              <wp:posOffset>146050</wp:posOffset>
            </wp:positionV>
            <wp:extent cx="2764155" cy="2336800"/>
            <wp:effectExtent l="0" t="0" r="0" b="6350"/>
            <wp:wrapSquare wrapText="bothSides"/>
            <wp:docPr id="585151317" name="Picture 4" descr="A diagram of a flower&#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diagram of a flower&#10;&#10;Description automatically generated, Pic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4155" cy="233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69428" w14:textId="77777777" w:rsidR="00823B9D" w:rsidRPr="00823B9D" w:rsidRDefault="00823B9D" w:rsidP="00D96176">
      <w:pPr>
        <w:jc w:val="both"/>
        <w:rPr>
          <w:rFonts w:cs="Arial"/>
        </w:rPr>
      </w:pPr>
      <w:r w:rsidRPr="00823B9D">
        <w:rPr>
          <w:rFonts w:cs="Arial"/>
        </w:rPr>
        <w:t xml:space="preserve">This approach has been developed to align with the </w:t>
      </w:r>
      <w:hyperlink r:id="rId14" w:tgtFrame="_blank" w:history="1">
        <w:r w:rsidRPr="00823B9D">
          <w:rPr>
            <w:rStyle w:val="Hyperlink"/>
            <w:rFonts w:cs="Arial"/>
          </w:rPr>
          <w:t>National Tackling Child Exploitation Multi-agency Practice Principles.</w:t>
        </w:r>
      </w:hyperlink>
      <w:r w:rsidRPr="00823B9D">
        <w:rPr>
          <w:rFonts w:cs="Arial"/>
        </w:rPr>
        <w:t xml:space="preserve"> All My Safety approaches should be underpinned by these principles and the Gloucestershire Practice Standards. </w:t>
      </w:r>
    </w:p>
    <w:p w14:paraId="7F1E9B9E" w14:textId="60AB41D5" w:rsidR="00823B9D" w:rsidRPr="00823B9D" w:rsidRDefault="00823B9D" w:rsidP="00D96176">
      <w:pPr>
        <w:jc w:val="both"/>
        <w:rPr>
          <w:rFonts w:cs="Arial"/>
        </w:rPr>
      </w:pPr>
      <w:r w:rsidRPr="00823B9D">
        <w:rPr>
          <w:rFonts w:cs="Arial"/>
        </w:rPr>
        <w:t> </w:t>
      </w:r>
      <w:r w:rsidR="001C163E" w:rsidRPr="001C163E">
        <w:rPr>
          <w:rFonts w:cs="Arial"/>
          <w:b/>
          <w:bCs/>
        </w:rPr>
        <w:br/>
      </w:r>
    </w:p>
    <w:p w14:paraId="5444FB7A" w14:textId="77777777" w:rsidR="00823B9D" w:rsidRPr="00823B9D" w:rsidRDefault="00823B9D" w:rsidP="00D96176">
      <w:pPr>
        <w:jc w:val="both"/>
        <w:rPr>
          <w:rFonts w:cs="Arial"/>
        </w:rPr>
      </w:pPr>
      <w:r w:rsidRPr="00823B9D">
        <w:rPr>
          <w:rFonts w:cs="Arial"/>
        </w:rPr>
        <w:t> </w:t>
      </w:r>
    </w:p>
    <w:p w14:paraId="7570538E" w14:textId="77777777" w:rsidR="00823B9D" w:rsidRPr="00823B9D" w:rsidRDefault="00823B9D" w:rsidP="00D96176">
      <w:pPr>
        <w:jc w:val="both"/>
        <w:rPr>
          <w:rFonts w:cs="Arial"/>
        </w:rPr>
      </w:pPr>
      <w:r w:rsidRPr="00823B9D">
        <w:rPr>
          <w:rFonts w:cs="Arial"/>
        </w:rPr>
        <w:t> </w:t>
      </w:r>
    </w:p>
    <w:p w14:paraId="782CA463" w14:textId="77777777" w:rsidR="001C163E" w:rsidRDefault="001C163E" w:rsidP="00D96176">
      <w:pPr>
        <w:jc w:val="both"/>
        <w:rPr>
          <w:rFonts w:cs="Arial"/>
          <w:b/>
          <w:bCs/>
        </w:rPr>
      </w:pPr>
    </w:p>
    <w:p w14:paraId="71425F6D" w14:textId="49F5DD03" w:rsidR="00823B9D" w:rsidRPr="00823B9D" w:rsidRDefault="00823B9D" w:rsidP="00112CF6">
      <w:pPr>
        <w:pStyle w:val="Heading2"/>
      </w:pPr>
      <w:r w:rsidRPr="00823B9D">
        <w:lastRenderedPageBreak/>
        <w:t>Identification and Assessment </w:t>
      </w:r>
    </w:p>
    <w:p w14:paraId="1A53C7B8" w14:textId="569BA138" w:rsidR="00823B9D" w:rsidRPr="00823B9D" w:rsidRDefault="00823B9D" w:rsidP="00D96176">
      <w:pPr>
        <w:jc w:val="both"/>
        <w:rPr>
          <w:rFonts w:cs="Arial"/>
        </w:rPr>
      </w:pPr>
      <w:r w:rsidRPr="00823B9D">
        <w:rPr>
          <w:rFonts w:cs="Arial"/>
        </w:rPr>
        <w:t>The G</w:t>
      </w:r>
      <w:r w:rsidR="001C163E">
        <w:rPr>
          <w:rFonts w:cs="Arial"/>
        </w:rPr>
        <w:t>loucestershire Safeguarding Children Partnership</w:t>
      </w:r>
      <w:r w:rsidRPr="00823B9D">
        <w:rPr>
          <w:rFonts w:cs="Arial"/>
        </w:rPr>
        <w:t xml:space="preserve"> Level of Intervention Document </w:t>
      </w:r>
      <w:r w:rsidR="00E62FE8">
        <w:rPr>
          <w:rFonts w:cs="Arial"/>
        </w:rPr>
        <w:t>refers to</w:t>
      </w:r>
      <w:r w:rsidRPr="00823B9D">
        <w:rPr>
          <w:rFonts w:cs="Arial"/>
        </w:rPr>
        <w:t xml:space="preserve"> familial and extrafamilial risk and harm factors. This should be used to support assessment across the service. Where there is </w:t>
      </w:r>
      <w:r w:rsidR="00467A62">
        <w:rPr>
          <w:rFonts w:cs="Arial"/>
        </w:rPr>
        <w:t xml:space="preserve">a </w:t>
      </w:r>
      <w:r w:rsidRPr="00823B9D">
        <w:rPr>
          <w:rFonts w:cs="Arial"/>
        </w:rPr>
        <w:t xml:space="preserve">specific Harm Outside the Home concern, Early Help Practitioners, Social workers and Personal Advisers will complete the Harm Outside the Home (HOTH) Level of Intervention Decision-Making Tool for all children and care experienced young people </w:t>
      </w:r>
      <w:r w:rsidR="00A4692B">
        <w:rPr>
          <w:rFonts w:cs="Arial"/>
        </w:rPr>
        <w:t>who we think may be being</w:t>
      </w:r>
      <w:r w:rsidRPr="00823B9D">
        <w:rPr>
          <w:rFonts w:cs="Arial"/>
        </w:rPr>
        <w:t xml:space="preserve"> significantly harmed outside the home at the earliest opportunity. This is likely to be: </w:t>
      </w:r>
    </w:p>
    <w:p w14:paraId="1B219FB5" w14:textId="08E30417" w:rsidR="00823B9D" w:rsidRPr="00823B9D" w:rsidRDefault="00823B9D" w:rsidP="00D96176">
      <w:pPr>
        <w:numPr>
          <w:ilvl w:val="0"/>
          <w:numId w:val="20"/>
        </w:numPr>
        <w:jc w:val="both"/>
        <w:rPr>
          <w:rFonts w:cs="Arial"/>
        </w:rPr>
      </w:pPr>
      <w:r w:rsidRPr="00823B9D">
        <w:rPr>
          <w:rFonts w:cs="Arial"/>
        </w:rPr>
        <w:t xml:space="preserve">As part of a </w:t>
      </w:r>
      <w:r w:rsidR="007B2E56">
        <w:rPr>
          <w:rFonts w:cs="Arial"/>
        </w:rPr>
        <w:t xml:space="preserve">My Plan or </w:t>
      </w:r>
      <w:r w:rsidRPr="00823B9D">
        <w:rPr>
          <w:rFonts w:cs="Arial"/>
        </w:rPr>
        <w:t>Child and Family Assessment </w:t>
      </w:r>
    </w:p>
    <w:p w14:paraId="73F8AFA1" w14:textId="77777777" w:rsidR="00823B9D" w:rsidRPr="00823B9D" w:rsidRDefault="00823B9D" w:rsidP="00D96176">
      <w:pPr>
        <w:numPr>
          <w:ilvl w:val="0"/>
          <w:numId w:val="21"/>
        </w:numPr>
        <w:jc w:val="both"/>
        <w:rPr>
          <w:rFonts w:cs="Arial"/>
        </w:rPr>
      </w:pPr>
      <w:r w:rsidRPr="00823B9D">
        <w:rPr>
          <w:rFonts w:cs="Arial"/>
        </w:rPr>
        <w:t>As part of a s47 investigation into newly identified suspected significant harm outside the home </w:t>
      </w:r>
    </w:p>
    <w:p w14:paraId="26769B44" w14:textId="66D5B8C3" w:rsidR="00823B9D" w:rsidRPr="00823B9D" w:rsidRDefault="00823B9D" w:rsidP="00D96176">
      <w:pPr>
        <w:numPr>
          <w:ilvl w:val="0"/>
          <w:numId w:val="22"/>
        </w:numPr>
        <w:jc w:val="both"/>
        <w:rPr>
          <w:rFonts w:cs="Arial"/>
        </w:rPr>
      </w:pPr>
      <w:r w:rsidRPr="00823B9D">
        <w:rPr>
          <w:rFonts w:cs="Arial"/>
        </w:rPr>
        <w:t xml:space="preserve">As part of an assessment for a </w:t>
      </w:r>
      <w:r w:rsidR="00144381">
        <w:rPr>
          <w:rFonts w:cs="Arial"/>
        </w:rPr>
        <w:t xml:space="preserve">care plan or </w:t>
      </w:r>
      <w:r w:rsidRPr="00823B9D">
        <w:rPr>
          <w:rFonts w:cs="Arial"/>
        </w:rPr>
        <w:t>pathway plan  </w:t>
      </w:r>
    </w:p>
    <w:p w14:paraId="2F2F4936" w14:textId="77777777" w:rsidR="00823B9D" w:rsidRPr="00823B9D" w:rsidRDefault="00823B9D" w:rsidP="00D96176">
      <w:pPr>
        <w:numPr>
          <w:ilvl w:val="0"/>
          <w:numId w:val="23"/>
        </w:numPr>
        <w:jc w:val="both"/>
        <w:rPr>
          <w:rFonts w:cs="Arial"/>
        </w:rPr>
      </w:pPr>
      <w:r w:rsidRPr="00823B9D">
        <w:rPr>
          <w:rFonts w:cs="Arial"/>
        </w:rPr>
        <w:t>As triggered by an incident into suspected significant harm outside the home for a care experienced young person where a s42 adult safeguarding referral is indicated  </w:t>
      </w:r>
    </w:p>
    <w:p w14:paraId="4418575C" w14:textId="77777777" w:rsidR="00823B9D" w:rsidRPr="00823B9D" w:rsidRDefault="00823B9D" w:rsidP="00D96176">
      <w:pPr>
        <w:jc w:val="both"/>
        <w:rPr>
          <w:rFonts w:cs="Arial"/>
        </w:rPr>
      </w:pPr>
      <w:r w:rsidRPr="00823B9D">
        <w:rPr>
          <w:rFonts w:cs="Arial"/>
        </w:rPr>
        <w:t xml:space="preserve">This </w:t>
      </w:r>
      <w:r w:rsidRPr="00823B9D">
        <w:rPr>
          <w:rFonts w:cs="Arial"/>
          <w:b/>
          <w:bCs/>
        </w:rPr>
        <w:t>must</w:t>
      </w:r>
      <w:r w:rsidRPr="00823B9D">
        <w:rPr>
          <w:rFonts w:cs="Arial"/>
        </w:rPr>
        <w:t xml:space="preserve"> be completed for all children and young people open for referral where a primary referral reason is harm outside the home. </w:t>
      </w:r>
    </w:p>
    <w:p w14:paraId="74DC4DD8" w14:textId="385FD8E5" w:rsidR="00823B9D" w:rsidRPr="00823B9D" w:rsidRDefault="00823B9D" w:rsidP="00D96176">
      <w:pPr>
        <w:jc w:val="both"/>
        <w:rPr>
          <w:rFonts w:cs="Arial"/>
        </w:rPr>
      </w:pPr>
      <w:r w:rsidRPr="00823B9D">
        <w:rPr>
          <w:rFonts w:cs="Arial"/>
        </w:rPr>
        <w:t xml:space="preserve">Completion of the HOTH Level of Intervention Decision-Making tool will </w:t>
      </w:r>
      <w:r w:rsidR="00472F29">
        <w:rPr>
          <w:rFonts w:cs="Arial"/>
        </w:rPr>
        <w:t>the Lead Professional for the child</w:t>
      </w:r>
      <w:r w:rsidRPr="00823B9D">
        <w:rPr>
          <w:rFonts w:cs="Arial"/>
        </w:rPr>
        <w:t xml:space="preserve"> to gather information from other professionals and family members. The Child Exploitation team can provide advice about ways in which practitioners may approach assessment of harm outside the home issues with young people. The HOTH tool will support the practitioners to assess the degree of harm believed to be experienced by the child of young person.  </w:t>
      </w:r>
    </w:p>
    <w:p w14:paraId="42A3471D" w14:textId="77777777" w:rsidR="00823B9D" w:rsidRPr="00823B9D" w:rsidRDefault="00823B9D" w:rsidP="00D96176">
      <w:pPr>
        <w:jc w:val="both"/>
        <w:rPr>
          <w:rFonts w:cs="Arial"/>
        </w:rPr>
      </w:pPr>
      <w:r w:rsidRPr="00823B9D">
        <w:rPr>
          <w:rFonts w:cs="Arial"/>
        </w:rPr>
        <w:t>Once completed the lead practitioner will notify the Child Exploitation team through LCS forms and the police and specialist social workers linked to the team will quality assure the tool and threshold determination providing any additional contextual information about places, groups or perpetrators. </w:t>
      </w:r>
    </w:p>
    <w:p w14:paraId="0CEBEFE4" w14:textId="77777777" w:rsidR="00823B9D" w:rsidRPr="00823B9D" w:rsidRDefault="00823B9D" w:rsidP="00D96176">
      <w:pPr>
        <w:jc w:val="both"/>
        <w:rPr>
          <w:rFonts w:cs="Arial"/>
        </w:rPr>
      </w:pPr>
      <w:r w:rsidRPr="00823B9D">
        <w:rPr>
          <w:rFonts w:cs="Arial"/>
        </w:rPr>
        <w:t xml:space="preserve">Actions related to harm outside the home determined through this tool must be incorporated into the child’s ongoing plan be that </w:t>
      </w:r>
      <w:proofErr w:type="spellStart"/>
      <w:r w:rsidRPr="00823B9D">
        <w:rPr>
          <w:rFonts w:cs="Arial"/>
        </w:rPr>
        <w:t>MyPlan</w:t>
      </w:r>
      <w:proofErr w:type="spellEnd"/>
      <w:r w:rsidRPr="00823B9D">
        <w:rPr>
          <w:rFonts w:cs="Arial"/>
        </w:rPr>
        <w:t>+, Child in Need, Child Protection, Care Plan or Pathway Plan so that professionals are working to a single multi-agency plan for that child. </w:t>
      </w:r>
    </w:p>
    <w:p w14:paraId="525EB4D3" w14:textId="77777777" w:rsidR="00823B9D" w:rsidRPr="00823B9D" w:rsidRDefault="00823B9D" w:rsidP="00D96176">
      <w:pPr>
        <w:jc w:val="both"/>
        <w:rPr>
          <w:rFonts w:cs="Arial"/>
        </w:rPr>
      </w:pPr>
      <w:r w:rsidRPr="00823B9D">
        <w:rPr>
          <w:rFonts w:cs="Arial"/>
        </w:rPr>
        <w:t> </w:t>
      </w:r>
    </w:p>
    <w:p w14:paraId="164BE8EF" w14:textId="77777777" w:rsidR="00823B9D" w:rsidRPr="00823B9D" w:rsidRDefault="00823B9D" w:rsidP="00112CF6">
      <w:pPr>
        <w:pStyle w:val="Heading2"/>
      </w:pPr>
      <w:r w:rsidRPr="00823B9D">
        <w:t>Significant - Child Protection and Care Planning Process </w:t>
      </w:r>
    </w:p>
    <w:p w14:paraId="7933C9F9" w14:textId="25B4C22A" w:rsidR="00823B9D" w:rsidRPr="00823B9D" w:rsidRDefault="00823B9D" w:rsidP="00D96176">
      <w:pPr>
        <w:jc w:val="both"/>
        <w:rPr>
          <w:rFonts w:cs="Arial"/>
        </w:rPr>
      </w:pPr>
      <w:r w:rsidRPr="00823B9D">
        <w:rPr>
          <w:rFonts w:cs="Arial"/>
        </w:rPr>
        <w:t xml:space="preserve">Where a child or young person is assessed to meet a threshold of ‘Significant’ Harm outside the home then their plan </w:t>
      </w:r>
      <w:r w:rsidR="00BE6171">
        <w:rPr>
          <w:rFonts w:cs="Arial"/>
        </w:rPr>
        <w:t>should</w:t>
      </w:r>
      <w:r w:rsidRPr="00823B9D">
        <w:rPr>
          <w:rFonts w:cs="Arial"/>
        </w:rPr>
        <w:t xml:space="preserve"> be overseen by a Child Protection Conference Chair taking a </w:t>
      </w:r>
      <w:r w:rsidR="00304071" w:rsidRPr="00823B9D">
        <w:rPr>
          <w:rFonts w:cs="Arial"/>
        </w:rPr>
        <w:t xml:space="preserve">Gloucestershire </w:t>
      </w:r>
      <w:r w:rsidR="00304071">
        <w:rPr>
          <w:rFonts w:cs="Arial"/>
        </w:rPr>
        <w:t>“</w:t>
      </w:r>
      <w:r w:rsidR="00304071" w:rsidRPr="00823B9D">
        <w:rPr>
          <w:rFonts w:cs="Arial"/>
        </w:rPr>
        <w:t>My</w:t>
      </w:r>
      <w:r w:rsidR="00304071">
        <w:rPr>
          <w:rFonts w:cs="Arial"/>
        </w:rPr>
        <w:t xml:space="preserve"> </w:t>
      </w:r>
      <w:r w:rsidR="00304071" w:rsidRPr="00823B9D">
        <w:rPr>
          <w:rFonts w:cs="Arial"/>
        </w:rPr>
        <w:t>Safety</w:t>
      </w:r>
      <w:r w:rsidR="00304071">
        <w:rPr>
          <w:rFonts w:cs="Arial"/>
        </w:rPr>
        <w:t>”</w:t>
      </w:r>
      <w:r w:rsidRPr="00823B9D">
        <w:rPr>
          <w:rFonts w:cs="Arial"/>
        </w:rPr>
        <w:t xml:space="preserve"> approach.  </w:t>
      </w:r>
    </w:p>
    <w:p w14:paraId="52D85BA7" w14:textId="77777777" w:rsidR="00823B9D" w:rsidRPr="00823B9D" w:rsidRDefault="00823B9D" w:rsidP="00D96176">
      <w:pPr>
        <w:jc w:val="both"/>
        <w:rPr>
          <w:rFonts w:cs="Arial"/>
        </w:rPr>
      </w:pPr>
      <w:r w:rsidRPr="00823B9D">
        <w:rPr>
          <w:rFonts w:cs="Arial"/>
        </w:rPr>
        <w:t xml:space="preserve">For children living at home this means that social work team should begin Child Protection planning processes for an Initial Child Protection Conference. Most children assessed to be experiencing Significant harm outside the home will be supported </w:t>
      </w:r>
      <w:r w:rsidRPr="00823B9D">
        <w:rPr>
          <w:rFonts w:cs="Arial"/>
        </w:rPr>
        <w:lastRenderedPageBreak/>
        <w:t>through this multi-agency plan. This is the case even if parents are providing good care and are not causing harm themselves. The My Safety plan will make explicit where parents are unable to protect their children from harm outside the home due to the nature of the harm and they will be supported as partners in the challenges of trying to protect their child from this harm. Occasionally Child Protection may not be assessed to be the best forum for supporting a child due to their specific circumstances. The Child Protection Conference team will discuss this with the social work team to determine the best next steps clearly documenting the rationale or decision to not use Child Protection with a My Safety approach.  </w:t>
      </w:r>
    </w:p>
    <w:p w14:paraId="5140FBCB" w14:textId="7299C997" w:rsidR="00823B9D" w:rsidRPr="00823B9D" w:rsidRDefault="00823B9D" w:rsidP="00D96176">
      <w:pPr>
        <w:jc w:val="both"/>
        <w:rPr>
          <w:rFonts w:cs="Arial"/>
        </w:rPr>
      </w:pPr>
      <w:r w:rsidRPr="00823B9D">
        <w:rPr>
          <w:rFonts w:cs="Arial"/>
        </w:rPr>
        <w:t>For children in care and care experienced young people the same process will be followed for children and young people with an assessment of ‘Significant’ but recorded as a My Safety Meeting.  </w:t>
      </w:r>
    </w:p>
    <w:p w14:paraId="45088AB0" w14:textId="3DCD2669" w:rsidR="00823B9D" w:rsidRPr="00823B9D" w:rsidRDefault="00823B9D" w:rsidP="00D96176">
      <w:pPr>
        <w:jc w:val="both"/>
        <w:rPr>
          <w:rFonts w:cs="Arial"/>
        </w:rPr>
      </w:pPr>
      <w:r w:rsidRPr="00823B9D">
        <w:rPr>
          <w:rFonts w:cs="Arial"/>
        </w:rPr>
        <w:t xml:space="preserve">Triggering a HOTH </w:t>
      </w:r>
      <w:r w:rsidR="00144381">
        <w:rPr>
          <w:rFonts w:cs="Arial"/>
        </w:rPr>
        <w:t xml:space="preserve">Child Protection </w:t>
      </w:r>
      <w:r w:rsidRPr="00823B9D">
        <w:rPr>
          <w:rFonts w:cs="Arial"/>
        </w:rPr>
        <w:t xml:space="preserve">Conference will automatically ensure that a child has a flag on health </w:t>
      </w:r>
      <w:r w:rsidR="00144381">
        <w:rPr>
          <w:rFonts w:cs="Arial"/>
        </w:rPr>
        <w:t>and police systems.</w:t>
      </w:r>
    </w:p>
    <w:p w14:paraId="73BD6A03" w14:textId="77777777" w:rsidR="00823B9D" w:rsidRPr="00823B9D" w:rsidRDefault="00823B9D" w:rsidP="00D96176">
      <w:pPr>
        <w:jc w:val="both"/>
        <w:rPr>
          <w:rFonts w:cs="Arial"/>
        </w:rPr>
      </w:pPr>
      <w:r w:rsidRPr="00823B9D">
        <w:rPr>
          <w:rFonts w:cs="Arial"/>
        </w:rPr>
        <w:t> </w:t>
      </w:r>
    </w:p>
    <w:p w14:paraId="4498DA65" w14:textId="76866053" w:rsidR="00823B9D" w:rsidRPr="00823B9D" w:rsidRDefault="00823B9D" w:rsidP="00112CF6">
      <w:pPr>
        <w:pStyle w:val="Heading2"/>
      </w:pPr>
      <w:r w:rsidRPr="00823B9D">
        <w:t xml:space="preserve">How will a My Safety Child Protection Conference be </w:t>
      </w:r>
      <w:r w:rsidR="0022008B">
        <w:t>c</w:t>
      </w:r>
      <w:r w:rsidRPr="00823B9D">
        <w:t>haired? </w:t>
      </w:r>
    </w:p>
    <w:p w14:paraId="36FF1E59" w14:textId="77777777" w:rsidR="00823B9D" w:rsidRPr="00823B9D" w:rsidRDefault="00823B9D" w:rsidP="00D96176">
      <w:pPr>
        <w:numPr>
          <w:ilvl w:val="0"/>
          <w:numId w:val="24"/>
        </w:numPr>
        <w:jc w:val="both"/>
        <w:rPr>
          <w:rFonts w:cs="Arial"/>
        </w:rPr>
      </w:pPr>
      <w:r w:rsidRPr="00823B9D">
        <w:rPr>
          <w:rFonts w:cs="Arial"/>
        </w:rPr>
        <w:t>The multi-agency Conference will be held a minimum of every 8 weeks </w:t>
      </w:r>
    </w:p>
    <w:p w14:paraId="743C0502" w14:textId="77777777" w:rsidR="00823B9D" w:rsidRPr="00823B9D" w:rsidRDefault="00823B9D" w:rsidP="00D96176">
      <w:pPr>
        <w:numPr>
          <w:ilvl w:val="0"/>
          <w:numId w:val="25"/>
        </w:numPr>
        <w:jc w:val="both"/>
        <w:rPr>
          <w:rFonts w:cs="Arial"/>
        </w:rPr>
      </w:pPr>
      <w:r w:rsidRPr="00823B9D">
        <w:rPr>
          <w:rFonts w:cs="Arial"/>
        </w:rPr>
        <w:t>The multi-agency Core Group will be expected to meet at least once between conferences to progress the plan chaired by the Social Worker or Personal Adviser </w:t>
      </w:r>
    </w:p>
    <w:p w14:paraId="3D992546" w14:textId="77777777" w:rsidR="00823B9D" w:rsidRPr="00823B9D" w:rsidRDefault="00823B9D" w:rsidP="00D96176">
      <w:pPr>
        <w:numPr>
          <w:ilvl w:val="0"/>
          <w:numId w:val="26"/>
        </w:numPr>
        <w:jc w:val="both"/>
        <w:rPr>
          <w:rFonts w:cs="Arial"/>
        </w:rPr>
      </w:pPr>
      <w:r w:rsidRPr="00823B9D">
        <w:rPr>
          <w:rFonts w:cs="Arial"/>
        </w:rPr>
        <w:t>The Child Protection Conference Chair will explicitly record on the outcomes form whether the plan is due to significant harm outside the home and/or significant harm in the family and provide a clear analysis of this.  </w:t>
      </w:r>
    </w:p>
    <w:p w14:paraId="3737B889" w14:textId="77777777" w:rsidR="00823B9D" w:rsidRPr="00823B9D" w:rsidRDefault="00823B9D" w:rsidP="00D96176">
      <w:pPr>
        <w:numPr>
          <w:ilvl w:val="0"/>
          <w:numId w:val="27"/>
        </w:numPr>
        <w:jc w:val="both"/>
        <w:rPr>
          <w:rFonts w:cs="Arial"/>
        </w:rPr>
      </w:pPr>
      <w:r w:rsidRPr="00823B9D">
        <w:rPr>
          <w:rFonts w:cs="Arial"/>
        </w:rPr>
        <w:t>The Child Protection Conference will include professionals who can contribute to safety. This may include greater representation that in familial Child Protection Conferences from specialist investigation police teams, community safety services, regulatory and licensing professionals.  </w:t>
      </w:r>
    </w:p>
    <w:p w14:paraId="6FAF2BE5" w14:textId="77777777" w:rsidR="00823B9D" w:rsidRPr="00823B9D" w:rsidRDefault="00823B9D" w:rsidP="00D96176">
      <w:pPr>
        <w:numPr>
          <w:ilvl w:val="0"/>
          <w:numId w:val="28"/>
        </w:numPr>
        <w:jc w:val="both"/>
        <w:rPr>
          <w:rFonts w:cs="Arial"/>
        </w:rPr>
      </w:pPr>
      <w:r w:rsidRPr="00823B9D">
        <w:rPr>
          <w:rFonts w:cs="Arial"/>
        </w:rPr>
        <w:t>The Child Protection Conference will focus both on achieving safety and ensuring the child or young person and their family receive the enduring evidence-based support that they require to reduce the risk of repeat victimisation and support them to recover from harm.  </w:t>
      </w:r>
    </w:p>
    <w:p w14:paraId="2E33DF03" w14:textId="77777777" w:rsidR="00823B9D" w:rsidRPr="00823B9D" w:rsidRDefault="00823B9D" w:rsidP="00D96176">
      <w:pPr>
        <w:numPr>
          <w:ilvl w:val="0"/>
          <w:numId w:val="29"/>
        </w:numPr>
        <w:jc w:val="both"/>
        <w:rPr>
          <w:rFonts w:cs="Arial"/>
        </w:rPr>
      </w:pPr>
      <w:r w:rsidRPr="00823B9D">
        <w:rPr>
          <w:rFonts w:cs="Arial"/>
        </w:rPr>
        <w:t>Parents and carers will be actively supported to contribute to safeguarding the child and young person including advice and support for sharing intelligence and information with criminal justice agencies. </w:t>
      </w:r>
    </w:p>
    <w:p w14:paraId="16FF4272" w14:textId="77777777" w:rsidR="00823B9D" w:rsidRPr="00823B9D" w:rsidRDefault="00823B9D" w:rsidP="00D96176">
      <w:pPr>
        <w:numPr>
          <w:ilvl w:val="0"/>
          <w:numId w:val="30"/>
        </w:numPr>
        <w:jc w:val="both"/>
        <w:rPr>
          <w:rFonts w:cs="Arial"/>
        </w:rPr>
      </w:pPr>
      <w:r w:rsidRPr="00823B9D">
        <w:rPr>
          <w:rFonts w:cs="Arial"/>
        </w:rPr>
        <w:t xml:space="preserve">The Conference will aim to be transparent about actions required to address harm outside the home to children and young people and their families. </w:t>
      </w:r>
      <w:proofErr w:type="gramStart"/>
      <w:r w:rsidRPr="00823B9D">
        <w:rPr>
          <w:rFonts w:cs="Arial"/>
        </w:rPr>
        <w:t>However</w:t>
      </w:r>
      <w:proofErr w:type="gramEnd"/>
      <w:r w:rsidRPr="00823B9D">
        <w:rPr>
          <w:rFonts w:cs="Arial"/>
        </w:rPr>
        <w:t xml:space="preserve"> where there is information about people believed to be harming the child or young person or investigative strategies that need to form part of the plan the Conference will be held in two parts with actions around how parent or carer will be supported to safely gather and share evidence. </w:t>
      </w:r>
    </w:p>
    <w:p w14:paraId="59A4C669" w14:textId="77777777" w:rsidR="00823B9D" w:rsidRPr="00823B9D" w:rsidRDefault="00823B9D" w:rsidP="00D96176">
      <w:pPr>
        <w:numPr>
          <w:ilvl w:val="0"/>
          <w:numId w:val="31"/>
        </w:numPr>
        <w:jc w:val="both"/>
        <w:rPr>
          <w:rFonts w:cs="Arial"/>
        </w:rPr>
      </w:pPr>
      <w:r w:rsidRPr="00823B9D">
        <w:rPr>
          <w:rFonts w:cs="Arial"/>
        </w:rPr>
        <w:lastRenderedPageBreak/>
        <w:t>Social workers will be asked to complete the HOTH Levels of Intervention Review form to inform the conference report for review conferences. This will monitor whether there has been a change in the level of harm experienced.  </w:t>
      </w:r>
    </w:p>
    <w:p w14:paraId="3DDE5546" w14:textId="77777777" w:rsidR="00C40080" w:rsidRDefault="00C40080" w:rsidP="00D96176">
      <w:pPr>
        <w:jc w:val="both"/>
        <w:rPr>
          <w:rFonts w:cs="Arial"/>
          <w:b/>
          <w:bCs/>
        </w:rPr>
      </w:pPr>
    </w:p>
    <w:p w14:paraId="215C906D" w14:textId="1B198A60" w:rsidR="00823B9D" w:rsidRPr="00823B9D" w:rsidRDefault="00823B9D" w:rsidP="00112CF6">
      <w:pPr>
        <w:pStyle w:val="Heading2"/>
      </w:pPr>
      <w:r w:rsidRPr="00823B9D">
        <w:t>How does this work in practice? </w:t>
      </w:r>
    </w:p>
    <w:p w14:paraId="3CB260B9" w14:textId="77777777" w:rsidR="006B2311" w:rsidRDefault="00823B9D" w:rsidP="00D96176">
      <w:pPr>
        <w:jc w:val="both"/>
        <w:rPr>
          <w:rFonts w:cs="Arial"/>
        </w:rPr>
      </w:pPr>
      <w:r w:rsidRPr="00823B9D">
        <w:rPr>
          <w:rFonts w:cs="Arial"/>
        </w:rPr>
        <w:t xml:space="preserve">Charlene is 14 and currently attends Alternative Education Provision. She is one of a group of young people who socialise in the Brewery Quarter in Cheltenham. Charlene and her friends are being exploited by adults from the area for the purposes of drug dealing. They have known these adults all their lives, as all have grown up locally. </w:t>
      </w:r>
    </w:p>
    <w:p w14:paraId="771D56BF" w14:textId="508C980F" w:rsidR="00823B9D" w:rsidRPr="00823B9D" w:rsidRDefault="00823B9D" w:rsidP="00D96176">
      <w:pPr>
        <w:jc w:val="both"/>
        <w:rPr>
          <w:rFonts w:cs="Arial"/>
        </w:rPr>
      </w:pPr>
      <w:r w:rsidRPr="00823B9D">
        <w:rPr>
          <w:rFonts w:cs="Arial"/>
        </w:rPr>
        <w:t xml:space="preserve">Charlene has begun to go missing for days at a time, either turning her phone off, or ignoring calls and texts from her parents. When she returns </w:t>
      </w:r>
      <w:proofErr w:type="gramStart"/>
      <w:r w:rsidRPr="00823B9D">
        <w:rPr>
          <w:rFonts w:cs="Arial"/>
        </w:rPr>
        <w:t>home</w:t>
      </w:r>
      <w:proofErr w:type="gramEnd"/>
      <w:r w:rsidRPr="00823B9D">
        <w:rPr>
          <w:rFonts w:cs="Arial"/>
        </w:rPr>
        <w:t xml:space="preserve"> she has been dishevelled, had bruises round her neck and her parents have found positive pregnancy test in the house. She was stopped by the British Transport Police on a train to Birmingham and found to be holding Class A drugs. Her friends say that there are sexual images of Charlene being circulated online which appear to show her with an adult male in a hotel. Charlene’s parents feel they are losing control of her - when they try to stop her leaving the house, she physically attacks them to get out. </w:t>
      </w:r>
    </w:p>
    <w:p w14:paraId="3B95E395" w14:textId="37396546" w:rsidR="00823B9D" w:rsidRPr="00823B9D" w:rsidRDefault="00823B9D" w:rsidP="00D96176">
      <w:pPr>
        <w:numPr>
          <w:ilvl w:val="0"/>
          <w:numId w:val="32"/>
        </w:numPr>
        <w:jc w:val="both"/>
        <w:rPr>
          <w:rFonts w:cs="Arial"/>
        </w:rPr>
      </w:pPr>
      <w:r w:rsidRPr="00823B9D">
        <w:rPr>
          <w:rFonts w:cs="Arial"/>
        </w:rPr>
        <w:t>The My</w:t>
      </w:r>
      <w:r w:rsidR="0022008B">
        <w:rPr>
          <w:rFonts w:cs="Arial"/>
        </w:rPr>
        <w:t xml:space="preserve"> </w:t>
      </w:r>
      <w:r w:rsidRPr="00823B9D">
        <w:rPr>
          <w:rFonts w:cs="Arial"/>
        </w:rPr>
        <w:t>Safety approach would see Charlene’s social worker being supported through the Child Exploitation team to gather contextual information and complete the Harm Outside the Home L</w:t>
      </w:r>
      <w:r w:rsidR="006B2311">
        <w:rPr>
          <w:rFonts w:cs="Arial"/>
        </w:rPr>
        <w:t xml:space="preserve">evel </w:t>
      </w:r>
      <w:proofErr w:type="gramStart"/>
      <w:r w:rsidRPr="00823B9D">
        <w:rPr>
          <w:rFonts w:cs="Arial"/>
        </w:rPr>
        <w:t>O</w:t>
      </w:r>
      <w:r w:rsidR="006B2311">
        <w:rPr>
          <w:rFonts w:cs="Arial"/>
        </w:rPr>
        <w:t>f</w:t>
      </w:r>
      <w:proofErr w:type="gramEnd"/>
      <w:r w:rsidR="006B2311">
        <w:rPr>
          <w:rFonts w:cs="Arial"/>
        </w:rPr>
        <w:t xml:space="preserve"> </w:t>
      </w:r>
      <w:r w:rsidRPr="00823B9D">
        <w:rPr>
          <w:rFonts w:cs="Arial"/>
        </w:rPr>
        <w:t>I</w:t>
      </w:r>
      <w:r w:rsidR="006B2311">
        <w:rPr>
          <w:rFonts w:cs="Arial"/>
        </w:rPr>
        <w:t>ntervention</w:t>
      </w:r>
      <w:r w:rsidRPr="00823B9D">
        <w:rPr>
          <w:rFonts w:cs="Arial"/>
        </w:rPr>
        <w:t xml:space="preserve"> Decision Making Tool to assess what is happening for her. The Child Exploitation team would explore whether Charlene already had a relationship with a professional who could take on a long-term intensive support worker role. If not, a worker would be allocated to him from one of the teams specialising in working intensively with adolescents. </w:t>
      </w:r>
    </w:p>
    <w:p w14:paraId="0048B143" w14:textId="77777777" w:rsidR="00823B9D" w:rsidRPr="00823B9D" w:rsidRDefault="00823B9D" w:rsidP="00D96176">
      <w:pPr>
        <w:jc w:val="both"/>
        <w:rPr>
          <w:rFonts w:cs="Arial"/>
        </w:rPr>
      </w:pPr>
      <w:r w:rsidRPr="00823B9D">
        <w:rPr>
          <w:rFonts w:cs="Arial"/>
        </w:rPr>
        <w:t> </w:t>
      </w:r>
    </w:p>
    <w:p w14:paraId="7FC4FA8D" w14:textId="6E30872D" w:rsidR="00823B9D" w:rsidRPr="00823B9D" w:rsidRDefault="00823B9D" w:rsidP="00D96176">
      <w:pPr>
        <w:numPr>
          <w:ilvl w:val="0"/>
          <w:numId w:val="33"/>
        </w:numPr>
        <w:jc w:val="both"/>
        <w:rPr>
          <w:rFonts w:cs="Arial"/>
        </w:rPr>
      </w:pPr>
      <w:r w:rsidRPr="00823B9D">
        <w:rPr>
          <w:rFonts w:cs="Arial"/>
        </w:rPr>
        <w:t>As Charlene is being significantly harmed through exploitation her social worker begins Child Protection processes. Charlene is allocated a Child Protection Chair trained in the My</w:t>
      </w:r>
      <w:r w:rsidR="0022008B">
        <w:rPr>
          <w:rFonts w:cs="Arial"/>
        </w:rPr>
        <w:t xml:space="preserve"> </w:t>
      </w:r>
      <w:r w:rsidRPr="00823B9D">
        <w:rPr>
          <w:rFonts w:cs="Arial"/>
        </w:rPr>
        <w:t>Safety approach. The Initial Child Protection Conference explicitly discusses the harm being caused to Charlene outside the home and how this is beyond her parents’ ability to influence. </w:t>
      </w:r>
      <w:r w:rsidR="00B44BCD">
        <w:rPr>
          <w:rFonts w:cs="Arial"/>
        </w:rPr>
        <w:t>The conference identifies support the family needs</w:t>
      </w:r>
      <w:r w:rsidR="00FC4581">
        <w:rPr>
          <w:rFonts w:cs="Arial"/>
        </w:rPr>
        <w:t xml:space="preserve"> </w:t>
      </w:r>
      <w:r w:rsidR="0056122F">
        <w:rPr>
          <w:rFonts w:cs="Arial"/>
        </w:rPr>
        <w:t>from partners including clear plans for how they will be supported when Charlene is missing.</w:t>
      </w:r>
    </w:p>
    <w:p w14:paraId="42CD01AA" w14:textId="77777777" w:rsidR="00823B9D" w:rsidRPr="00823B9D" w:rsidRDefault="00823B9D" w:rsidP="00D96176">
      <w:pPr>
        <w:jc w:val="both"/>
        <w:rPr>
          <w:rFonts w:cs="Arial"/>
        </w:rPr>
      </w:pPr>
      <w:r w:rsidRPr="00823B9D">
        <w:rPr>
          <w:rFonts w:cs="Arial"/>
        </w:rPr>
        <w:t> </w:t>
      </w:r>
    </w:p>
    <w:p w14:paraId="4DC5A429" w14:textId="1B52D7A0" w:rsidR="00823B9D" w:rsidRDefault="00823B9D" w:rsidP="00D96176">
      <w:pPr>
        <w:numPr>
          <w:ilvl w:val="0"/>
          <w:numId w:val="34"/>
        </w:numPr>
        <w:jc w:val="both"/>
        <w:rPr>
          <w:rFonts w:cs="Arial"/>
        </w:rPr>
      </w:pPr>
      <w:r w:rsidRPr="00823B9D">
        <w:rPr>
          <w:rFonts w:cs="Arial"/>
        </w:rPr>
        <w:t>The contextual element of the My</w:t>
      </w:r>
      <w:r w:rsidR="0022008B">
        <w:rPr>
          <w:rFonts w:cs="Arial"/>
        </w:rPr>
        <w:t xml:space="preserve"> </w:t>
      </w:r>
      <w:r w:rsidRPr="00823B9D">
        <w:rPr>
          <w:rFonts w:cs="Arial"/>
        </w:rPr>
        <w:t xml:space="preserve">Safety approach sees Charlene’s neighbourhood and the group who have groomed her as being the primary risk - intervening with Charlene’s family is unlikely to impact the risks she is facing in the community, or the challenges at home. The team around Charlene would seek to understand the group dynamics, the risks and the contexts - the Brewery Quarter, the online social media site, Charlene’s peer group and the exploiters would be assessed and discussed by the Multi-Agency Child Exploitation (MACE) panel. A plan would be developed to disrupt the risk in that </w:t>
      </w:r>
      <w:r w:rsidRPr="00823B9D">
        <w:rPr>
          <w:rFonts w:cs="Arial"/>
        </w:rPr>
        <w:lastRenderedPageBreak/>
        <w:t>context, thereby safeguarding all the young people and addressing the child criminal and sexual exploitation - intelligence about the Brewery Quarter would go to the police and be fed into Community Safety Partnership local meetings.  </w:t>
      </w:r>
    </w:p>
    <w:p w14:paraId="7BB50C95" w14:textId="7BDCDC34" w:rsidR="009F139A" w:rsidRPr="00823B9D" w:rsidRDefault="009F139A" w:rsidP="00D96176">
      <w:pPr>
        <w:numPr>
          <w:ilvl w:val="0"/>
          <w:numId w:val="34"/>
        </w:numPr>
        <w:jc w:val="both"/>
        <w:rPr>
          <w:rFonts w:cs="Arial"/>
        </w:rPr>
      </w:pPr>
      <w:r>
        <w:rPr>
          <w:rFonts w:cs="Arial"/>
        </w:rPr>
        <w:t xml:space="preserve">Charlene’s social worker ensures she is </w:t>
      </w:r>
      <w:r w:rsidR="00423C36">
        <w:rPr>
          <w:rFonts w:cs="Arial"/>
        </w:rPr>
        <w:t>quickly allocated a</w:t>
      </w:r>
      <w:r w:rsidR="004B79AE">
        <w:rPr>
          <w:rFonts w:cs="Arial"/>
        </w:rPr>
        <w:t>n adolescent support worker from the Youth Support Services who can work intensively with her, building a mea</w:t>
      </w:r>
      <w:r w:rsidR="00B44BCD">
        <w:rPr>
          <w:rFonts w:cs="Arial"/>
        </w:rPr>
        <w:t>ningful relationship.</w:t>
      </w:r>
    </w:p>
    <w:p w14:paraId="342BFA64" w14:textId="77777777" w:rsidR="0056122F" w:rsidRDefault="00823B9D" w:rsidP="00D96176">
      <w:pPr>
        <w:jc w:val="both"/>
        <w:rPr>
          <w:rFonts w:cs="Arial"/>
        </w:rPr>
      </w:pPr>
      <w:r w:rsidRPr="00823B9D">
        <w:rPr>
          <w:rFonts w:cs="Arial"/>
        </w:rPr>
        <w:t> </w:t>
      </w:r>
    </w:p>
    <w:p w14:paraId="63A034ED" w14:textId="04AE7786" w:rsidR="00823B9D" w:rsidRPr="00823B9D" w:rsidRDefault="00823B9D" w:rsidP="00112CF6">
      <w:pPr>
        <w:pStyle w:val="Heading2"/>
      </w:pPr>
      <w:r w:rsidRPr="00823B9D">
        <w:t xml:space="preserve">Examples of </w:t>
      </w:r>
      <w:r w:rsidR="0056122F">
        <w:t>a</w:t>
      </w:r>
      <w:r w:rsidRPr="00823B9D">
        <w:t>ctions on a My</w:t>
      </w:r>
      <w:r w:rsidR="0056122F">
        <w:t xml:space="preserve"> </w:t>
      </w:r>
      <w:r w:rsidRPr="00823B9D">
        <w:t>Safety Plan </w:t>
      </w:r>
    </w:p>
    <w:p w14:paraId="141B635C" w14:textId="77777777" w:rsidR="00823B9D" w:rsidRPr="00823B9D" w:rsidRDefault="00823B9D" w:rsidP="00D96176">
      <w:pPr>
        <w:jc w:val="both"/>
        <w:rPr>
          <w:rFonts w:cs="Arial"/>
        </w:rPr>
      </w:pPr>
      <w:r w:rsidRPr="00823B9D">
        <w:rPr>
          <w:rFonts w:cs="Arial"/>
        </w:rPr>
        <w:t>Due to concerns of X being exploited for the purposes of selling Class A drugs, we need to: </w:t>
      </w:r>
    </w:p>
    <w:p w14:paraId="79BF6C2D" w14:textId="77777777" w:rsidR="00823B9D" w:rsidRPr="00823B9D" w:rsidRDefault="00823B9D" w:rsidP="00D96176">
      <w:pPr>
        <w:numPr>
          <w:ilvl w:val="0"/>
          <w:numId w:val="35"/>
        </w:numPr>
        <w:jc w:val="both"/>
        <w:rPr>
          <w:rFonts w:cs="Arial"/>
        </w:rPr>
      </w:pPr>
      <w:r w:rsidRPr="00823B9D">
        <w:rPr>
          <w:rFonts w:cs="Arial"/>
        </w:rPr>
        <w:t>Social workers to build positive relationships with X and his family to achieve an understanding of what the family needs to achieve a feeling of security </w:t>
      </w:r>
    </w:p>
    <w:p w14:paraId="3FA5FD8C" w14:textId="77777777" w:rsidR="00823B9D" w:rsidRPr="00823B9D" w:rsidRDefault="00823B9D" w:rsidP="00D96176">
      <w:pPr>
        <w:numPr>
          <w:ilvl w:val="0"/>
          <w:numId w:val="36"/>
        </w:numPr>
        <w:jc w:val="both"/>
        <w:rPr>
          <w:rFonts w:cs="Arial"/>
        </w:rPr>
      </w:pPr>
      <w:r w:rsidRPr="00823B9D">
        <w:rPr>
          <w:rFonts w:cs="Arial"/>
        </w:rPr>
        <w:t xml:space="preserve">Increase the families’ resilience and capacity to respond empathetically in highly stressful situations recognising the emotional trauma of their child being abused. The social work team to work to support X’s parents understanding of exploitation and strengthen the family network who </w:t>
      </w:r>
      <w:proofErr w:type="gramStart"/>
      <w:r w:rsidRPr="00823B9D">
        <w:rPr>
          <w:rFonts w:cs="Arial"/>
        </w:rPr>
        <w:t>are able to</w:t>
      </w:r>
      <w:proofErr w:type="gramEnd"/>
      <w:r w:rsidRPr="00823B9D">
        <w:rPr>
          <w:rFonts w:cs="Arial"/>
        </w:rPr>
        <w:t xml:space="preserve"> step in to practically and emotional support X. The family to be supported to attend the family peer support group. </w:t>
      </w:r>
    </w:p>
    <w:p w14:paraId="5DFCBFCB" w14:textId="4BB83E15" w:rsidR="00823B9D" w:rsidRPr="00823B9D" w:rsidRDefault="00823B9D" w:rsidP="00D96176">
      <w:pPr>
        <w:numPr>
          <w:ilvl w:val="0"/>
          <w:numId w:val="37"/>
        </w:numPr>
        <w:jc w:val="both"/>
        <w:rPr>
          <w:rFonts w:cs="Arial"/>
        </w:rPr>
      </w:pPr>
      <w:r w:rsidRPr="00823B9D">
        <w:rPr>
          <w:rFonts w:cs="Arial"/>
        </w:rPr>
        <w:t>Disrupt the</w:t>
      </w:r>
      <w:r w:rsidR="00711A1B">
        <w:rPr>
          <w:rFonts w:cs="Arial"/>
        </w:rPr>
        <w:t xml:space="preserve"> adult</w:t>
      </w:r>
      <w:r w:rsidRPr="00823B9D">
        <w:rPr>
          <w:rFonts w:cs="Arial"/>
        </w:rPr>
        <w:t xml:space="preserve"> exploiters. This will be achieved through the development of a disruption plan alongside the police and other relevant professionals including support to X’s parents in knowing how they can safely share intelligence and evidence of exploitation. </w:t>
      </w:r>
    </w:p>
    <w:p w14:paraId="4456CA14" w14:textId="0597D69F" w:rsidR="00823B9D" w:rsidRPr="00823B9D" w:rsidRDefault="00823B9D" w:rsidP="00D96176">
      <w:pPr>
        <w:numPr>
          <w:ilvl w:val="0"/>
          <w:numId w:val="38"/>
        </w:numPr>
        <w:jc w:val="both"/>
        <w:rPr>
          <w:rFonts w:cs="Arial"/>
        </w:rPr>
      </w:pPr>
      <w:r w:rsidRPr="00823B9D">
        <w:rPr>
          <w:rFonts w:cs="Arial"/>
        </w:rPr>
        <w:t xml:space="preserve">Direct work </w:t>
      </w:r>
      <w:r w:rsidR="00711A1B">
        <w:rPr>
          <w:rFonts w:cs="Arial"/>
        </w:rPr>
        <w:t xml:space="preserve">to be undertaken by a Youth Support Worker </w:t>
      </w:r>
      <w:r w:rsidRPr="00823B9D">
        <w:rPr>
          <w:rFonts w:cs="Arial"/>
        </w:rPr>
        <w:t>with X on at least a weekly basis to build a trusted relationship with a safe adult and support his understanding of how he has been groomed and exploited and how we can support he to be safe both physically and mentally. </w:t>
      </w:r>
    </w:p>
    <w:p w14:paraId="50933A5B" w14:textId="77777777" w:rsidR="00823B9D" w:rsidRPr="00823B9D" w:rsidRDefault="00823B9D" w:rsidP="00D96176">
      <w:pPr>
        <w:numPr>
          <w:ilvl w:val="0"/>
          <w:numId w:val="39"/>
        </w:numPr>
        <w:jc w:val="both"/>
        <w:rPr>
          <w:rFonts w:cs="Arial"/>
        </w:rPr>
      </w:pPr>
      <w:r w:rsidRPr="00823B9D">
        <w:rPr>
          <w:rFonts w:cs="Arial"/>
        </w:rPr>
        <w:t>Professionals to coordinate safety mapping with X and his family and identify the locations he is being harmed in and work with the Community Safety teams and Neighbourhood Policing teams to make the places and spaces safer. </w:t>
      </w:r>
    </w:p>
    <w:p w14:paraId="3B328DC6" w14:textId="77777777" w:rsidR="00823B9D" w:rsidRPr="00823B9D" w:rsidRDefault="00823B9D" w:rsidP="00D96176">
      <w:pPr>
        <w:jc w:val="both"/>
        <w:rPr>
          <w:rFonts w:cs="Arial"/>
        </w:rPr>
      </w:pPr>
      <w:r w:rsidRPr="00823B9D">
        <w:rPr>
          <w:rFonts w:cs="Arial"/>
        </w:rPr>
        <w:t> </w:t>
      </w:r>
    </w:p>
    <w:p w14:paraId="1D75C12B" w14:textId="77777777" w:rsidR="00823B9D" w:rsidRPr="00823B9D" w:rsidRDefault="00823B9D" w:rsidP="00112CF6">
      <w:pPr>
        <w:pStyle w:val="Heading2"/>
      </w:pPr>
      <w:r w:rsidRPr="00823B9D">
        <w:t>Moderate – Family Help Processes (Early Help and Child in Need) </w:t>
      </w:r>
    </w:p>
    <w:p w14:paraId="49805919" w14:textId="77777777" w:rsidR="00823B9D" w:rsidRPr="00823B9D" w:rsidRDefault="00823B9D" w:rsidP="00D96176">
      <w:pPr>
        <w:jc w:val="both"/>
        <w:rPr>
          <w:rFonts w:cs="Arial"/>
        </w:rPr>
      </w:pPr>
      <w:r w:rsidRPr="00823B9D">
        <w:rPr>
          <w:rFonts w:cs="Arial"/>
        </w:rPr>
        <w:t>Children and young people where the assessment determines a moderate level of need are likely to require a multi-agency coordinated plan led by a Local Authority Lead Professional. This could be a social worker (CIN/CIC), personal adviser (PA), early help practitioner (</w:t>
      </w:r>
      <w:proofErr w:type="spellStart"/>
      <w:r w:rsidRPr="00823B9D">
        <w:rPr>
          <w:rFonts w:cs="Arial"/>
        </w:rPr>
        <w:t>MyPlan</w:t>
      </w:r>
      <w:proofErr w:type="spellEnd"/>
      <w:r w:rsidRPr="00823B9D">
        <w:rPr>
          <w:rFonts w:cs="Arial"/>
        </w:rPr>
        <w:t>+) or a Youth Justice Practitioner (risk management plan). This will be determined and informed by the assessment. The most appropriate pathway will be determined by the complexity of the child or young person’s needs and their vulnerability to ongoing harm. This will also consider the holistic needs of the child or young person and their previous experiences of involvement.  </w:t>
      </w:r>
    </w:p>
    <w:p w14:paraId="5BE7030D" w14:textId="77777777" w:rsidR="00823B9D" w:rsidRPr="00823B9D" w:rsidRDefault="00823B9D" w:rsidP="00D96176">
      <w:pPr>
        <w:jc w:val="both"/>
        <w:rPr>
          <w:rFonts w:cs="Arial"/>
        </w:rPr>
      </w:pPr>
      <w:r w:rsidRPr="00823B9D">
        <w:rPr>
          <w:rFonts w:cs="Arial"/>
        </w:rPr>
        <w:lastRenderedPageBreak/>
        <w:t>Children who are assessed to require this level of intervention should be supported through regular multi-agency meetings chaired by the lead practitioner. Meetings should be held a minimum of every 12 weeks however it is likely at the beginning of intervention that 6 weekly meetings will be required to intervene quickly and prevent escalation of need. The plan should be reviewed at every meeting with the HOTH Level of Intervention review tool being completed as part of the review of the plan.  </w:t>
      </w:r>
    </w:p>
    <w:p w14:paraId="486CE3F0" w14:textId="77777777" w:rsidR="00823B9D" w:rsidRPr="00823B9D" w:rsidRDefault="00823B9D" w:rsidP="00D96176">
      <w:pPr>
        <w:jc w:val="both"/>
        <w:rPr>
          <w:rFonts w:cs="Arial"/>
        </w:rPr>
      </w:pPr>
      <w:r w:rsidRPr="00823B9D">
        <w:rPr>
          <w:rFonts w:cs="Arial"/>
        </w:rPr>
        <w:t>Practitioners can receive support in how to effectively chair meetings with a My Safety approach bringing the principles together from the Child Exploitation team. </w:t>
      </w:r>
    </w:p>
    <w:p w14:paraId="14713C57" w14:textId="77777777" w:rsidR="00823B9D" w:rsidRPr="00823B9D" w:rsidRDefault="00823B9D" w:rsidP="00D96176">
      <w:pPr>
        <w:jc w:val="both"/>
        <w:rPr>
          <w:rFonts w:cs="Arial"/>
        </w:rPr>
      </w:pPr>
      <w:r w:rsidRPr="00823B9D">
        <w:rPr>
          <w:rFonts w:cs="Arial"/>
        </w:rPr>
        <w:t> </w:t>
      </w:r>
    </w:p>
    <w:p w14:paraId="57249A63" w14:textId="77777777" w:rsidR="00823B9D" w:rsidRPr="00823B9D" w:rsidRDefault="00823B9D" w:rsidP="00112CF6">
      <w:pPr>
        <w:pStyle w:val="Heading2"/>
      </w:pPr>
      <w:r w:rsidRPr="00823B9D">
        <w:t>Visits </w:t>
      </w:r>
    </w:p>
    <w:p w14:paraId="3243BE6D" w14:textId="33667892" w:rsidR="00823B9D" w:rsidRPr="00823B9D" w:rsidRDefault="00823B9D" w:rsidP="00D96176">
      <w:pPr>
        <w:jc w:val="both"/>
        <w:rPr>
          <w:rFonts w:cs="Arial"/>
        </w:rPr>
      </w:pPr>
      <w:r w:rsidRPr="00823B9D">
        <w:rPr>
          <w:rFonts w:cs="Arial"/>
        </w:rPr>
        <w:t>In</w:t>
      </w:r>
      <w:r w:rsidR="00711A1B">
        <w:rPr>
          <w:rFonts w:cs="Arial"/>
        </w:rPr>
        <w:t xml:space="preserve"> the</w:t>
      </w:r>
      <w:r w:rsidRPr="00823B9D">
        <w:rPr>
          <w:rFonts w:cs="Arial"/>
        </w:rPr>
        <w:t xml:space="preserve"> My</w:t>
      </w:r>
      <w:r w:rsidR="00711A1B">
        <w:rPr>
          <w:rFonts w:cs="Arial"/>
        </w:rPr>
        <w:t xml:space="preserve"> </w:t>
      </w:r>
      <w:r w:rsidRPr="00823B9D">
        <w:rPr>
          <w:rFonts w:cs="Arial"/>
        </w:rPr>
        <w:t>Safety approach all young people should have an enduring professional relationship which provides long term, consistent, trauma-informed support to the young person. For young people who are being significantly harmed outside the home or who are at significant risk of harm escalating to this level, they are likely to need at least weekly but often more frequent visits and contact from their enduring professional support. This should be embedded in an assertive outreach approach and is likely to require persistence to achieve given the pull and damage to safe relationships being caused by those harming the young person. This may be the social worker or personal adviser but wil</w:t>
      </w:r>
      <w:r w:rsidR="00711A1B">
        <w:rPr>
          <w:rFonts w:cs="Arial"/>
        </w:rPr>
        <w:t>l more</w:t>
      </w:r>
      <w:r w:rsidRPr="00823B9D">
        <w:rPr>
          <w:rFonts w:cs="Arial"/>
        </w:rPr>
        <w:t xml:space="preserve"> often be a professional from a different service i.e. a Youth Services Practitioner or Youth Justice Practitioner. The role of the social worker may be more focused on coordination, family resilience, and risk management in situations where the young person’s primary professional relationship is not the social worker. Statutory timescales for visits from an allocated social worker remain with the understanding that this will complement the more intensive enduring support and therapeutic relational work being offered by the enduring worker. </w:t>
      </w:r>
    </w:p>
    <w:p w14:paraId="6BED3C1A" w14:textId="77777777" w:rsidR="00823B9D" w:rsidRPr="00823B9D" w:rsidRDefault="00823B9D" w:rsidP="00D96176">
      <w:pPr>
        <w:jc w:val="both"/>
        <w:rPr>
          <w:rFonts w:cs="Arial"/>
        </w:rPr>
      </w:pPr>
      <w:r w:rsidRPr="00823B9D">
        <w:rPr>
          <w:rFonts w:cs="Arial"/>
        </w:rPr>
        <w:t> </w:t>
      </w:r>
    </w:p>
    <w:p w14:paraId="0727AFDA" w14:textId="77777777" w:rsidR="00823B9D" w:rsidRPr="00823B9D" w:rsidRDefault="00823B9D" w:rsidP="00112CF6">
      <w:pPr>
        <w:pStyle w:val="Heading2"/>
      </w:pPr>
      <w:r w:rsidRPr="00823B9D">
        <w:t>Multi-Agency Working </w:t>
      </w:r>
    </w:p>
    <w:p w14:paraId="18920228" w14:textId="77777777" w:rsidR="00823B9D" w:rsidRPr="00823B9D" w:rsidRDefault="00823B9D" w:rsidP="00D96176">
      <w:pPr>
        <w:jc w:val="both"/>
        <w:rPr>
          <w:rFonts w:cs="Arial"/>
        </w:rPr>
      </w:pPr>
      <w:r w:rsidRPr="00823B9D">
        <w:rPr>
          <w:rFonts w:cs="Arial"/>
        </w:rPr>
        <w:t>The following forums are the mechanisms for supporting effective, timely information sharing for children and young people harmed outside the home. Some are specific to a particular form of harm outside the home.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9"/>
        <w:gridCol w:w="2296"/>
        <w:gridCol w:w="3344"/>
        <w:gridCol w:w="2221"/>
      </w:tblGrid>
      <w:tr w:rsidR="00823B9D" w:rsidRPr="00823B9D" w14:paraId="70BC80BA" w14:textId="77777777" w:rsidTr="00823B9D">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46988B5" w14:textId="77777777" w:rsidR="00823B9D" w:rsidRPr="00823B9D" w:rsidRDefault="00823B9D" w:rsidP="00D96176">
            <w:pPr>
              <w:jc w:val="both"/>
              <w:rPr>
                <w:rFonts w:cs="Arial"/>
              </w:rPr>
            </w:pPr>
            <w:r w:rsidRPr="00823B9D">
              <w:rPr>
                <w:rFonts w:cs="Arial"/>
                <w:b/>
                <w:bCs/>
              </w:rPr>
              <w:t>Meeting</w:t>
            </w:r>
            <w:r w:rsidRPr="00823B9D">
              <w:rPr>
                <w:rFonts w:cs="Arial"/>
              </w:rPr>
              <w:t>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4FAE48DE" w14:textId="77777777" w:rsidR="00823B9D" w:rsidRPr="00823B9D" w:rsidRDefault="00823B9D" w:rsidP="00D96176">
            <w:pPr>
              <w:jc w:val="both"/>
              <w:rPr>
                <w:rFonts w:cs="Arial"/>
              </w:rPr>
            </w:pPr>
            <w:r w:rsidRPr="00823B9D">
              <w:rPr>
                <w:rFonts w:cs="Arial"/>
                <w:b/>
                <w:bCs/>
              </w:rPr>
              <w:t>Type of Harm</w:t>
            </w:r>
            <w:r w:rsidRPr="00823B9D">
              <w:rPr>
                <w:rFonts w:cs="Arial"/>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6C2E4091" w14:textId="77777777" w:rsidR="00823B9D" w:rsidRPr="00823B9D" w:rsidRDefault="00823B9D" w:rsidP="00D96176">
            <w:pPr>
              <w:jc w:val="both"/>
              <w:rPr>
                <w:rFonts w:cs="Arial"/>
              </w:rPr>
            </w:pPr>
            <w:r w:rsidRPr="00823B9D">
              <w:rPr>
                <w:rFonts w:cs="Arial"/>
                <w:b/>
                <w:bCs/>
              </w:rPr>
              <w:t>Purpose</w:t>
            </w:r>
            <w:r w:rsidRPr="00823B9D">
              <w:rPr>
                <w:rFonts w:cs="Arial"/>
              </w:rPr>
              <w:t>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456FE54C" w14:textId="77777777" w:rsidR="00823B9D" w:rsidRPr="00823B9D" w:rsidRDefault="00823B9D" w:rsidP="00D96176">
            <w:pPr>
              <w:jc w:val="both"/>
              <w:rPr>
                <w:rFonts w:cs="Arial"/>
              </w:rPr>
            </w:pPr>
            <w:r w:rsidRPr="00823B9D">
              <w:rPr>
                <w:rFonts w:cs="Arial"/>
                <w:b/>
                <w:bCs/>
              </w:rPr>
              <w:t>Referral Routes</w:t>
            </w:r>
            <w:r w:rsidRPr="00823B9D">
              <w:rPr>
                <w:rFonts w:cs="Arial"/>
              </w:rPr>
              <w:t> </w:t>
            </w:r>
          </w:p>
        </w:tc>
      </w:tr>
      <w:tr w:rsidR="00823B9D" w:rsidRPr="00823B9D" w14:paraId="4DB941F8" w14:textId="77777777" w:rsidTr="00823B9D">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AA363E6" w14:textId="77777777" w:rsidR="00823B9D" w:rsidRPr="00823B9D" w:rsidRDefault="00823B9D" w:rsidP="00D96176">
            <w:pPr>
              <w:jc w:val="both"/>
              <w:rPr>
                <w:rFonts w:cs="Arial"/>
              </w:rPr>
            </w:pPr>
            <w:r w:rsidRPr="00823B9D">
              <w:rPr>
                <w:rFonts w:cs="Arial"/>
              </w:rPr>
              <w:t>HOTH Daily meeting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393C19A4" w14:textId="77777777" w:rsidR="00823B9D" w:rsidRPr="00823B9D" w:rsidRDefault="00823B9D" w:rsidP="00D96176">
            <w:pPr>
              <w:numPr>
                <w:ilvl w:val="0"/>
                <w:numId w:val="40"/>
              </w:numPr>
              <w:jc w:val="both"/>
              <w:rPr>
                <w:rFonts w:cs="Arial"/>
              </w:rPr>
            </w:pPr>
            <w:r w:rsidRPr="00823B9D">
              <w:rPr>
                <w:rFonts w:cs="Arial"/>
              </w:rPr>
              <w:t>Sexual Exploitation </w:t>
            </w:r>
          </w:p>
          <w:p w14:paraId="51B06D10" w14:textId="77777777" w:rsidR="00823B9D" w:rsidRPr="00823B9D" w:rsidRDefault="00823B9D" w:rsidP="00D96176">
            <w:pPr>
              <w:numPr>
                <w:ilvl w:val="0"/>
                <w:numId w:val="41"/>
              </w:numPr>
              <w:jc w:val="both"/>
              <w:rPr>
                <w:rFonts w:cs="Arial"/>
              </w:rPr>
            </w:pPr>
            <w:r w:rsidRPr="00823B9D">
              <w:rPr>
                <w:rFonts w:cs="Arial"/>
              </w:rPr>
              <w:t>Criminal Exploitation </w:t>
            </w:r>
          </w:p>
          <w:p w14:paraId="7854D966" w14:textId="77777777" w:rsidR="00823B9D" w:rsidRPr="00823B9D" w:rsidRDefault="00823B9D" w:rsidP="00D96176">
            <w:pPr>
              <w:numPr>
                <w:ilvl w:val="0"/>
                <w:numId w:val="42"/>
              </w:numPr>
              <w:jc w:val="both"/>
              <w:rPr>
                <w:rFonts w:cs="Arial"/>
              </w:rPr>
            </w:pPr>
            <w:r w:rsidRPr="00823B9D">
              <w:rPr>
                <w:rFonts w:cs="Arial"/>
              </w:rPr>
              <w:t>Serious Violence </w:t>
            </w:r>
          </w:p>
          <w:p w14:paraId="6A250F0B" w14:textId="77777777" w:rsidR="00823B9D" w:rsidRPr="00823B9D" w:rsidRDefault="00823B9D" w:rsidP="00D96176">
            <w:pPr>
              <w:numPr>
                <w:ilvl w:val="0"/>
                <w:numId w:val="43"/>
              </w:numPr>
              <w:jc w:val="both"/>
              <w:rPr>
                <w:rFonts w:cs="Arial"/>
              </w:rPr>
            </w:pPr>
            <w:r w:rsidRPr="00823B9D">
              <w:rPr>
                <w:rFonts w:cs="Arial"/>
              </w:rPr>
              <w:t>Missing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2ABF15E7" w14:textId="77777777" w:rsidR="00823B9D" w:rsidRPr="00823B9D" w:rsidRDefault="00823B9D" w:rsidP="00D96176">
            <w:pPr>
              <w:jc w:val="both"/>
              <w:rPr>
                <w:rFonts w:cs="Arial"/>
              </w:rPr>
            </w:pPr>
            <w:r w:rsidRPr="00823B9D">
              <w:rPr>
                <w:rFonts w:cs="Arial"/>
              </w:rPr>
              <w:t xml:space="preserve">Key partners meet every day to share urgent information about serious violent incidents, exploitation, missing, and children in custody. GCC Children’s Services are represented by the Front Door Social Workers and Child Exploitation Team who support partners to identify children not known to our service requiring </w:t>
            </w:r>
            <w:r w:rsidRPr="00823B9D">
              <w:rPr>
                <w:rFonts w:cs="Arial"/>
              </w:rPr>
              <w:lastRenderedPageBreak/>
              <w:t>an urgent referral or who will share information with lead professionals about an incident from the last 24hrs. The multi-agency team can put in place urgent community responses to emerging situations or to reduce risk of retaliation. </w:t>
            </w:r>
          </w:p>
          <w:p w14:paraId="7FB810E3" w14:textId="77777777" w:rsidR="00823B9D" w:rsidRPr="00823B9D" w:rsidRDefault="00823B9D" w:rsidP="00D96176">
            <w:pPr>
              <w:jc w:val="both"/>
              <w:rPr>
                <w:rFonts w:cs="Arial"/>
              </w:rPr>
            </w:pPr>
            <w:r w:rsidRPr="00823B9D">
              <w:rPr>
                <w:rFonts w:cs="Arial"/>
              </w:rPr>
              <w:t>MACE and HOTH meetings can flag locations and groups of concern to the Neighbourhood Tasking meetings. The Neighbourhood tasking meeting will support the activity developed through plans to make those spaces and places safer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536CC9BA" w14:textId="77777777" w:rsidR="00823B9D" w:rsidRPr="00823B9D" w:rsidRDefault="00823B9D" w:rsidP="00D96176">
            <w:pPr>
              <w:jc w:val="both"/>
              <w:rPr>
                <w:rFonts w:cs="Arial"/>
              </w:rPr>
            </w:pPr>
            <w:r w:rsidRPr="00823B9D">
              <w:rPr>
                <w:rFonts w:cs="Arial"/>
              </w:rPr>
              <w:lastRenderedPageBreak/>
              <w:t>Information is coordinated via the Child Exploitation team for currently allocated young people for incidents that day. </w:t>
            </w:r>
          </w:p>
          <w:p w14:paraId="0F83C8C1" w14:textId="77777777" w:rsidR="00823B9D" w:rsidRPr="00823B9D" w:rsidRDefault="00823B9D" w:rsidP="00D96176">
            <w:pPr>
              <w:jc w:val="both"/>
              <w:rPr>
                <w:rFonts w:cs="Arial"/>
              </w:rPr>
            </w:pPr>
            <w:r w:rsidRPr="00823B9D">
              <w:rPr>
                <w:rFonts w:cs="Arial"/>
              </w:rPr>
              <w:t xml:space="preserve">Where required, actions will be taken to request a referral </w:t>
            </w:r>
            <w:r w:rsidRPr="00823B9D">
              <w:rPr>
                <w:rFonts w:cs="Arial"/>
              </w:rPr>
              <w:lastRenderedPageBreak/>
              <w:t>to service using existing routes.  </w:t>
            </w:r>
          </w:p>
        </w:tc>
      </w:tr>
      <w:tr w:rsidR="00823B9D" w:rsidRPr="00823B9D" w14:paraId="232D5E62" w14:textId="77777777" w:rsidTr="00823B9D">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724A73A" w14:textId="77777777" w:rsidR="00823B9D" w:rsidRPr="00823B9D" w:rsidRDefault="00823B9D" w:rsidP="00D96176">
            <w:pPr>
              <w:jc w:val="both"/>
              <w:rPr>
                <w:rFonts w:cs="Arial"/>
              </w:rPr>
            </w:pPr>
            <w:r w:rsidRPr="00823B9D">
              <w:rPr>
                <w:rFonts w:cs="Arial"/>
              </w:rPr>
              <w:lastRenderedPageBreak/>
              <w:t>MACE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343037A2" w14:textId="77777777" w:rsidR="00823B9D" w:rsidRPr="00823B9D" w:rsidRDefault="00823B9D" w:rsidP="00D96176">
            <w:pPr>
              <w:numPr>
                <w:ilvl w:val="0"/>
                <w:numId w:val="44"/>
              </w:numPr>
              <w:jc w:val="both"/>
              <w:rPr>
                <w:rFonts w:cs="Arial"/>
              </w:rPr>
            </w:pPr>
            <w:r w:rsidRPr="00823B9D">
              <w:rPr>
                <w:rFonts w:cs="Arial"/>
              </w:rPr>
              <w:t>Sexual Exploitation </w:t>
            </w:r>
          </w:p>
          <w:p w14:paraId="38D31A58" w14:textId="77777777" w:rsidR="00823B9D" w:rsidRPr="00823B9D" w:rsidRDefault="00823B9D" w:rsidP="00D96176">
            <w:pPr>
              <w:numPr>
                <w:ilvl w:val="0"/>
                <w:numId w:val="45"/>
              </w:numPr>
              <w:jc w:val="both"/>
              <w:rPr>
                <w:rFonts w:cs="Arial"/>
              </w:rPr>
            </w:pPr>
            <w:r w:rsidRPr="00823B9D">
              <w:rPr>
                <w:rFonts w:cs="Arial"/>
              </w:rPr>
              <w:t>Criminal Exploitation </w:t>
            </w:r>
          </w:p>
          <w:p w14:paraId="15A6694E" w14:textId="77777777" w:rsidR="00823B9D" w:rsidRPr="00823B9D" w:rsidRDefault="00823B9D" w:rsidP="00D96176">
            <w:pPr>
              <w:numPr>
                <w:ilvl w:val="0"/>
                <w:numId w:val="46"/>
              </w:numPr>
              <w:jc w:val="both"/>
              <w:rPr>
                <w:rFonts w:cs="Arial"/>
              </w:rPr>
            </w:pPr>
            <w:r w:rsidRPr="00823B9D">
              <w:rPr>
                <w:rFonts w:cs="Arial"/>
              </w:rPr>
              <w:t>Serious Violence </w:t>
            </w:r>
          </w:p>
          <w:p w14:paraId="2C2285D1" w14:textId="77777777" w:rsidR="00823B9D" w:rsidRPr="00823B9D" w:rsidRDefault="00823B9D" w:rsidP="00D96176">
            <w:pPr>
              <w:numPr>
                <w:ilvl w:val="0"/>
                <w:numId w:val="47"/>
              </w:numPr>
              <w:jc w:val="both"/>
              <w:rPr>
                <w:rFonts w:cs="Arial"/>
              </w:rPr>
            </w:pPr>
            <w:r w:rsidRPr="00823B9D">
              <w:rPr>
                <w:rFonts w:cs="Arial"/>
              </w:rPr>
              <w:t>Trafficking and Modern Slavery </w:t>
            </w:r>
          </w:p>
          <w:p w14:paraId="43746A68" w14:textId="77777777" w:rsidR="00823B9D" w:rsidRPr="00823B9D" w:rsidRDefault="00823B9D" w:rsidP="00D96176">
            <w:pPr>
              <w:jc w:val="both"/>
              <w:rPr>
                <w:rFonts w:cs="Arial"/>
              </w:rPr>
            </w:pPr>
            <w:r w:rsidRPr="00823B9D">
              <w:rPr>
                <w:rFonts w:cs="Arial"/>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6422FC8F" w14:textId="77777777" w:rsidR="00823B9D" w:rsidRPr="00823B9D" w:rsidRDefault="00823B9D" w:rsidP="00D96176">
            <w:pPr>
              <w:jc w:val="both"/>
              <w:rPr>
                <w:rFonts w:cs="Arial"/>
              </w:rPr>
            </w:pPr>
            <w:r w:rsidRPr="00823B9D">
              <w:rPr>
                <w:rFonts w:cs="Arial"/>
              </w:rPr>
              <w:t>We want the right people with sufficient seniority to spend enough time considering the impact of exploitation, violence, gang affiliation and the drug market on young people and to develop the partnership work moving forward. MACE is the forum for this. MACE will look at high-level strategic priorities through the Victim, Offender, Location, Theme (VOLT) model focused primarily on places, offenders and groups of concern. </w:t>
            </w:r>
          </w:p>
          <w:p w14:paraId="2D3FDF8E" w14:textId="77777777" w:rsidR="00823B9D" w:rsidRPr="00823B9D" w:rsidRDefault="00823B9D" w:rsidP="00D96176">
            <w:pPr>
              <w:jc w:val="both"/>
              <w:rPr>
                <w:rFonts w:cs="Arial"/>
              </w:rPr>
            </w:pPr>
            <w:r w:rsidRPr="00823B9D">
              <w:rPr>
                <w:rFonts w:cs="Arial"/>
              </w:rPr>
              <w:t>Each MACE will also receive the monthly list of young people with a current Significant flag to enable multi-agency oversight and triangulation of the most vulnerable children and young people. </w:t>
            </w:r>
          </w:p>
          <w:p w14:paraId="067009C1" w14:textId="77777777" w:rsidR="00823B9D" w:rsidRPr="00823B9D" w:rsidRDefault="00823B9D" w:rsidP="00D96176">
            <w:pPr>
              <w:jc w:val="both"/>
              <w:rPr>
                <w:rFonts w:cs="Arial"/>
              </w:rPr>
            </w:pPr>
            <w:r w:rsidRPr="00823B9D">
              <w:rPr>
                <w:rFonts w:cs="Arial"/>
              </w:rPr>
              <w:t xml:space="preserve">MACE and HOTH meetings can flag locations and groups of concern to the Neighbourhood Tasking meetings. The Neighbourhood tasking </w:t>
            </w:r>
            <w:r w:rsidRPr="00823B9D">
              <w:rPr>
                <w:rFonts w:cs="Arial"/>
              </w:rPr>
              <w:lastRenderedPageBreak/>
              <w:t>meeting will support the activity developed through plans to make those spaces and places safer.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1332E950" w14:textId="77777777" w:rsidR="00823B9D" w:rsidRPr="00823B9D" w:rsidRDefault="00823B9D" w:rsidP="00D96176">
            <w:pPr>
              <w:jc w:val="both"/>
              <w:rPr>
                <w:rFonts w:cs="Arial"/>
              </w:rPr>
            </w:pPr>
            <w:r w:rsidRPr="00823B9D">
              <w:rPr>
                <w:rFonts w:cs="Arial"/>
              </w:rPr>
              <w:lastRenderedPageBreak/>
              <w:t>Information is coordinated via the Child Exploitation team. If a practitioner is struggling to progress a plan due to a place, group or perpetrator they should seek advice from the team. </w:t>
            </w:r>
          </w:p>
        </w:tc>
      </w:tr>
      <w:tr w:rsidR="00823B9D" w:rsidRPr="00823B9D" w14:paraId="461454CC" w14:textId="77777777" w:rsidTr="00823B9D">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E8A918C" w14:textId="77777777" w:rsidR="00823B9D" w:rsidRPr="00823B9D" w:rsidRDefault="00823B9D" w:rsidP="00D96176">
            <w:pPr>
              <w:jc w:val="both"/>
              <w:rPr>
                <w:rFonts w:cs="Arial"/>
              </w:rPr>
            </w:pPr>
            <w:r w:rsidRPr="00823B9D">
              <w:rPr>
                <w:rFonts w:cs="Arial"/>
              </w:rPr>
              <w:t>MARAC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44FE6753" w14:textId="7837D3F4" w:rsidR="00823B9D" w:rsidRPr="00711A1B" w:rsidRDefault="00823B9D" w:rsidP="00711A1B">
            <w:pPr>
              <w:pStyle w:val="ListParagraph"/>
              <w:numPr>
                <w:ilvl w:val="0"/>
                <w:numId w:val="49"/>
              </w:numPr>
              <w:jc w:val="both"/>
              <w:rPr>
                <w:rFonts w:cs="Arial"/>
              </w:rPr>
            </w:pPr>
            <w:r w:rsidRPr="00711A1B">
              <w:rPr>
                <w:rFonts w:cs="Arial"/>
              </w:rPr>
              <w:t>Peer domestic abuse and coercive control (16+)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6ECEAF38" w14:textId="77777777" w:rsidR="00823B9D" w:rsidRPr="00823B9D" w:rsidRDefault="00823B9D" w:rsidP="00D96176">
            <w:pPr>
              <w:jc w:val="both"/>
              <w:rPr>
                <w:rFonts w:cs="Arial"/>
              </w:rPr>
            </w:pPr>
            <w:r w:rsidRPr="00823B9D">
              <w:rPr>
                <w:rFonts w:cs="Arial"/>
              </w:rPr>
              <w:t>To work as a partnership to jointly construct and implement a risk management plan that provides professional support to those at risk from domestic abuse and increase safety.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0A24EFE8" w14:textId="77777777" w:rsidR="00823B9D" w:rsidRPr="00823B9D" w:rsidRDefault="00823B9D" w:rsidP="00D96176">
            <w:pPr>
              <w:jc w:val="both"/>
              <w:rPr>
                <w:rFonts w:cs="Arial"/>
              </w:rPr>
            </w:pPr>
            <w:r w:rsidRPr="00823B9D">
              <w:rPr>
                <w:rFonts w:cs="Arial"/>
              </w:rPr>
              <w:t xml:space="preserve">Referral to the MARAC coordinator accompanied by a DASH </w:t>
            </w:r>
            <w:hyperlink r:id="rId15" w:tgtFrame="_blank" w:history="1">
              <w:r w:rsidRPr="00823B9D">
                <w:rPr>
                  <w:rStyle w:val="Hyperlink"/>
                  <w:rFonts w:cs="Arial"/>
                </w:rPr>
                <w:t>Multi-Agency-Risk-Assessment-Protocol.pdf</w:t>
              </w:r>
            </w:hyperlink>
            <w:r w:rsidRPr="00823B9D">
              <w:rPr>
                <w:rFonts w:cs="Arial"/>
              </w:rPr>
              <w:t> </w:t>
            </w:r>
          </w:p>
        </w:tc>
      </w:tr>
      <w:tr w:rsidR="00823B9D" w:rsidRPr="00823B9D" w14:paraId="1C6EA826" w14:textId="77777777" w:rsidTr="00823B9D">
        <w:trPr>
          <w:trHeight w:val="300"/>
        </w:trPr>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505F4D2" w14:textId="77777777" w:rsidR="00823B9D" w:rsidRPr="00823B9D" w:rsidRDefault="00823B9D" w:rsidP="00D96176">
            <w:pPr>
              <w:jc w:val="both"/>
              <w:rPr>
                <w:rFonts w:cs="Arial"/>
              </w:rPr>
            </w:pPr>
            <w:r w:rsidRPr="00823B9D">
              <w:rPr>
                <w:rFonts w:cs="Arial"/>
              </w:rPr>
              <w:t>Prevent/ Channel </w:t>
            </w:r>
          </w:p>
        </w:tc>
        <w:tc>
          <w:tcPr>
            <w:tcW w:w="1935" w:type="dxa"/>
            <w:tcBorders>
              <w:top w:val="single" w:sz="6" w:space="0" w:color="auto"/>
              <w:left w:val="single" w:sz="6" w:space="0" w:color="auto"/>
              <w:bottom w:val="single" w:sz="6" w:space="0" w:color="auto"/>
              <w:right w:val="single" w:sz="6" w:space="0" w:color="auto"/>
            </w:tcBorders>
            <w:shd w:val="clear" w:color="auto" w:fill="auto"/>
            <w:hideMark/>
          </w:tcPr>
          <w:p w14:paraId="208DE68C" w14:textId="71F6B3C9" w:rsidR="00823B9D" w:rsidRPr="00711A1B" w:rsidRDefault="00711A1B" w:rsidP="00711A1B">
            <w:pPr>
              <w:pStyle w:val="ListParagraph"/>
              <w:numPr>
                <w:ilvl w:val="0"/>
                <w:numId w:val="49"/>
              </w:numPr>
              <w:jc w:val="both"/>
              <w:rPr>
                <w:rFonts w:cs="Arial"/>
              </w:rPr>
            </w:pPr>
            <w:r>
              <w:rPr>
                <w:rFonts w:cs="Arial"/>
              </w:rPr>
              <w:t>R</w:t>
            </w:r>
            <w:r w:rsidR="00823B9D" w:rsidRPr="00711A1B">
              <w:rPr>
                <w:rFonts w:cs="Arial"/>
              </w:rPr>
              <w:t>adicalisation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7ED23C8E" w14:textId="77777777" w:rsidR="00823B9D" w:rsidRPr="00823B9D" w:rsidRDefault="00823B9D" w:rsidP="00D96176">
            <w:pPr>
              <w:jc w:val="both"/>
              <w:rPr>
                <w:rFonts w:cs="Arial"/>
              </w:rPr>
            </w:pPr>
            <w:r w:rsidRPr="00823B9D">
              <w:rPr>
                <w:rFonts w:cs="Arial"/>
              </w:rPr>
              <w:t>To assist people in the community through safeguarding and early intervention via prevent and channel putting in place an individual multi-agency support plan to safeguard them from radicalisation and extremism. </w:t>
            </w:r>
          </w:p>
        </w:tc>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626A2086" w14:textId="77777777" w:rsidR="00823B9D" w:rsidRPr="00823B9D" w:rsidRDefault="00823B9D" w:rsidP="00D96176">
            <w:pPr>
              <w:jc w:val="both"/>
              <w:rPr>
                <w:rFonts w:cs="Arial"/>
              </w:rPr>
            </w:pPr>
            <w:hyperlink r:id="rId16" w:tgtFrame="_blank" w:history="1">
              <w:r w:rsidRPr="00823B9D">
                <w:rPr>
                  <w:rStyle w:val="Hyperlink"/>
                  <w:rFonts w:cs="Arial"/>
                </w:rPr>
                <w:t>Referral to the police PREVENT team</w:t>
              </w:r>
            </w:hyperlink>
            <w:r w:rsidRPr="00823B9D">
              <w:rPr>
                <w:rFonts w:cs="Arial"/>
              </w:rPr>
              <w:t>  </w:t>
            </w:r>
          </w:p>
        </w:tc>
      </w:tr>
    </w:tbl>
    <w:p w14:paraId="5C3569C2" w14:textId="77777777" w:rsidR="00823B9D" w:rsidRPr="00823B9D" w:rsidRDefault="00823B9D" w:rsidP="00D96176">
      <w:pPr>
        <w:jc w:val="both"/>
        <w:rPr>
          <w:rFonts w:cs="Arial"/>
        </w:rPr>
      </w:pPr>
      <w:r w:rsidRPr="00823B9D">
        <w:rPr>
          <w:rFonts w:cs="Arial"/>
        </w:rPr>
        <w:t> </w:t>
      </w:r>
    </w:p>
    <w:p w14:paraId="3DB70870" w14:textId="77777777" w:rsidR="004D757B" w:rsidRPr="002A2241" w:rsidRDefault="004D757B" w:rsidP="004D757B">
      <w:pPr>
        <w:rPr>
          <w:b/>
          <w:bCs/>
        </w:rPr>
      </w:pPr>
      <w:r w:rsidRPr="002A2241">
        <w:rPr>
          <w:b/>
          <w:bCs/>
        </w:rPr>
        <w:t>Document Control</w:t>
      </w:r>
    </w:p>
    <w:p w14:paraId="31CB7759" w14:textId="77777777" w:rsidR="004D757B" w:rsidRPr="002A2241" w:rsidRDefault="004D757B" w:rsidP="004D757B">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4D757B" w14:paraId="08553455" w14:textId="77777777" w:rsidTr="005D30B4">
        <w:tc>
          <w:tcPr>
            <w:tcW w:w="4508" w:type="dxa"/>
          </w:tcPr>
          <w:p w14:paraId="65AE4FD2" w14:textId="77777777" w:rsidR="004D757B" w:rsidRPr="002A2241" w:rsidRDefault="004D757B" w:rsidP="005D30B4">
            <w:pPr>
              <w:rPr>
                <w:b/>
                <w:bCs/>
              </w:rPr>
            </w:pPr>
            <w:r w:rsidRPr="002A2241">
              <w:rPr>
                <w:b/>
                <w:bCs/>
              </w:rPr>
              <w:t>Owner:</w:t>
            </w:r>
          </w:p>
        </w:tc>
        <w:tc>
          <w:tcPr>
            <w:tcW w:w="4508" w:type="dxa"/>
          </w:tcPr>
          <w:p w14:paraId="6B3917DC" w14:textId="1D21722D" w:rsidR="004D757B" w:rsidRDefault="004D757B" w:rsidP="005D30B4">
            <w:r w:rsidRPr="004D757B">
              <w:t>HOS exploitation</w:t>
            </w:r>
          </w:p>
        </w:tc>
      </w:tr>
      <w:tr w:rsidR="004D757B" w14:paraId="60A417E3" w14:textId="77777777" w:rsidTr="005D30B4">
        <w:tc>
          <w:tcPr>
            <w:tcW w:w="4508" w:type="dxa"/>
          </w:tcPr>
          <w:p w14:paraId="47C55973" w14:textId="77777777" w:rsidR="004D757B" w:rsidRPr="002A2241" w:rsidRDefault="004D757B" w:rsidP="005D30B4">
            <w:pPr>
              <w:rPr>
                <w:b/>
                <w:bCs/>
              </w:rPr>
            </w:pPr>
            <w:r w:rsidRPr="002A2241">
              <w:rPr>
                <w:b/>
                <w:bCs/>
              </w:rPr>
              <w:t>Author:</w:t>
            </w:r>
          </w:p>
        </w:tc>
        <w:tc>
          <w:tcPr>
            <w:tcW w:w="4508" w:type="dxa"/>
          </w:tcPr>
          <w:p w14:paraId="79056FEF" w14:textId="35950B5A" w:rsidR="004D757B" w:rsidRDefault="004D757B" w:rsidP="005D30B4">
            <w:r>
              <w:t>Claire Connolly</w:t>
            </w:r>
          </w:p>
        </w:tc>
      </w:tr>
      <w:tr w:rsidR="004D757B" w14:paraId="534810C7" w14:textId="77777777" w:rsidTr="005D30B4">
        <w:tc>
          <w:tcPr>
            <w:tcW w:w="4508" w:type="dxa"/>
          </w:tcPr>
          <w:p w14:paraId="1235473E" w14:textId="77777777" w:rsidR="004D757B" w:rsidRPr="002A2241" w:rsidRDefault="004D757B" w:rsidP="005D30B4">
            <w:pPr>
              <w:rPr>
                <w:b/>
                <w:bCs/>
              </w:rPr>
            </w:pPr>
            <w:r w:rsidRPr="002A2241">
              <w:rPr>
                <w:b/>
                <w:bCs/>
              </w:rPr>
              <w:t>Last Reviewer:</w:t>
            </w:r>
          </w:p>
        </w:tc>
        <w:tc>
          <w:tcPr>
            <w:tcW w:w="4508" w:type="dxa"/>
          </w:tcPr>
          <w:p w14:paraId="20FADEF5" w14:textId="77777777" w:rsidR="004D757B" w:rsidRDefault="004D757B" w:rsidP="005D30B4">
            <w:r>
              <w:t>Policy Governance Group</w:t>
            </w:r>
          </w:p>
        </w:tc>
      </w:tr>
      <w:tr w:rsidR="004D757B" w14:paraId="2A07E6D1" w14:textId="77777777" w:rsidTr="005D30B4">
        <w:tc>
          <w:tcPr>
            <w:tcW w:w="4508" w:type="dxa"/>
          </w:tcPr>
          <w:p w14:paraId="0EB88FD7" w14:textId="77777777" w:rsidR="004D757B" w:rsidRPr="002A2241" w:rsidRDefault="004D757B" w:rsidP="005D30B4">
            <w:pPr>
              <w:rPr>
                <w:b/>
                <w:bCs/>
              </w:rPr>
            </w:pPr>
            <w:r w:rsidRPr="002A2241">
              <w:rPr>
                <w:b/>
                <w:bCs/>
              </w:rPr>
              <w:t>Date Created:</w:t>
            </w:r>
          </w:p>
        </w:tc>
        <w:tc>
          <w:tcPr>
            <w:tcW w:w="4508" w:type="dxa"/>
          </w:tcPr>
          <w:p w14:paraId="5972F402" w14:textId="68854BB7" w:rsidR="004D757B" w:rsidRDefault="004D757B" w:rsidP="005D30B4">
            <w:r>
              <w:t>01/0</w:t>
            </w:r>
            <w:r>
              <w:t>6/2025</w:t>
            </w:r>
          </w:p>
        </w:tc>
      </w:tr>
      <w:tr w:rsidR="004D757B" w14:paraId="5B7A94E0" w14:textId="77777777" w:rsidTr="005D30B4">
        <w:tc>
          <w:tcPr>
            <w:tcW w:w="4508" w:type="dxa"/>
          </w:tcPr>
          <w:p w14:paraId="0C2E9D98" w14:textId="77777777" w:rsidR="004D757B" w:rsidRPr="002A2241" w:rsidRDefault="004D757B" w:rsidP="005D30B4">
            <w:pPr>
              <w:rPr>
                <w:b/>
                <w:bCs/>
              </w:rPr>
            </w:pPr>
            <w:r w:rsidRPr="002A2241">
              <w:rPr>
                <w:b/>
                <w:bCs/>
              </w:rPr>
              <w:t>Next Review Date:</w:t>
            </w:r>
          </w:p>
        </w:tc>
        <w:tc>
          <w:tcPr>
            <w:tcW w:w="4508" w:type="dxa"/>
          </w:tcPr>
          <w:p w14:paraId="73609680" w14:textId="621F8135" w:rsidR="004D757B" w:rsidRDefault="004D757B" w:rsidP="005D30B4">
            <w:r>
              <w:t>01/0</w:t>
            </w:r>
            <w:r>
              <w:t>6</w:t>
            </w:r>
            <w:r>
              <w:t>/2026</w:t>
            </w:r>
          </w:p>
        </w:tc>
      </w:tr>
      <w:tr w:rsidR="004D757B" w14:paraId="14560488" w14:textId="77777777" w:rsidTr="005D30B4">
        <w:tc>
          <w:tcPr>
            <w:tcW w:w="4508" w:type="dxa"/>
          </w:tcPr>
          <w:p w14:paraId="08AE3044" w14:textId="77777777" w:rsidR="004D757B" w:rsidRPr="002A2241" w:rsidRDefault="004D757B" w:rsidP="005D30B4">
            <w:pPr>
              <w:rPr>
                <w:b/>
                <w:bCs/>
              </w:rPr>
            </w:pPr>
            <w:r w:rsidRPr="002A2241">
              <w:rPr>
                <w:b/>
                <w:bCs/>
              </w:rPr>
              <w:t>Approval:</w:t>
            </w:r>
          </w:p>
        </w:tc>
        <w:tc>
          <w:tcPr>
            <w:tcW w:w="4508" w:type="dxa"/>
          </w:tcPr>
          <w:p w14:paraId="1D7E60D8" w14:textId="300C4808" w:rsidR="004D757B" w:rsidRDefault="004D757B" w:rsidP="005D30B4">
            <w:r>
              <w:t xml:space="preserve">Policy Governance Group </w:t>
            </w:r>
            <w:r>
              <w:t>July 2025</w:t>
            </w:r>
          </w:p>
        </w:tc>
      </w:tr>
      <w:tr w:rsidR="004D757B" w14:paraId="5543B79D" w14:textId="77777777" w:rsidTr="005D30B4">
        <w:tc>
          <w:tcPr>
            <w:tcW w:w="4508" w:type="dxa"/>
          </w:tcPr>
          <w:p w14:paraId="42F88283" w14:textId="77777777" w:rsidR="004D757B" w:rsidRPr="002A2241" w:rsidRDefault="004D757B" w:rsidP="005D30B4">
            <w:pPr>
              <w:rPr>
                <w:b/>
                <w:bCs/>
              </w:rPr>
            </w:pPr>
            <w:r w:rsidRPr="002A2241">
              <w:rPr>
                <w:b/>
                <w:bCs/>
              </w:rPr>
              <w:t>Version:</w:t>
            </w:r>
          </w:p>
        </w:tc>
        <w:tc>
          <w:tcPr>
            <w:tcW w:w="4508" w:type="dxa"/>
          </w:tcPr>
          <w:p w14:paraId="52B3C2C4" w14:textId="08AFEB5D" w:rsidR="004D757B" w:rsidRDefault="004D757B" w:rsidP="005D30B4">
            <w:r>
              <w:t>1-</w:t>
            </w:r>
            <w:r>
              <w:t>1</w:t>
            </w:r>
          </w:p>
        </w:tc>
      </w:tr>
    </w:tbl>
    <w:p w14:paraId="21E7D6C8" w14:textId="77777777" w:rsidR="004D757B" w:rsidRDefault="004D757B" w:rsidP="004D757B"/>
    <w:tbl>
      <w:tblPr>
        <w:tblStyle w:val="TableGrid"/>
        <w:tblW w:w="0" w:type="auto"/>
        <w:tblLook w:val="04A0" w:firstRow="1" w:lastRow="0" w:firstColumn="1" w:lastColumn="0" w:noHBand="0" w:noVBand="1"/>
      </w:tblPr>
      <w:tblGrid>
        <w:gridCol w:w="3006"/>
        <w:gridCol w:w="1951"/>
        <w:gridCol w:w="4059"/>
      </w:tblGrid>
      <w:tr w:rsidR="004D757B" w14:paraId="415CBB7B" w14:textId="77777777" w:rsidTr="005D30B4">
        <w:tc>
          <w:tcPr>
            <w:tcW w:w="3006" w:type="dxa"/>
          </w:tcPr>
          <w:p w14:paraId="56277AD7" w14:textId="77777777" w:rsidR="004D757B" w:rsidRPr="002A2241" w:rsidRDefault="004D757B" w:rsidP="005D30B4">
            <w:pPr>
              <w:rPr>
                <w:b/>
                <w:bCs/>
              </w:rPr>
            </w:pPr>
            <w:r w:rsidRPr="002A2241">
              <w:rPr>
                <w:b/>
                <w:bCs/>
              </w:rPr>
              <w:t>Version</w:t>
            </w:r>
          </w:p>
        </w:tc>
        <w:tc>
          <w:tcPr>
            <w:tcW w:w="1951" w:type="dxa"/>
          </w:tcPr>
          <w:p w14:paraId="43A06F2F" w14:textId="77777777" w:rsidR="004D757B" w:rsidRPr="002A2241" w:rsidRDefault="004D757B" w:rsidP="005D30B4">
            <w:pPr>
              <w:rPr>
                <w:b/>
                <w:bCs/>
              </w:rPr>
            </w:pPr>
            <w:r w:rsidRPr="002A2241">
              <w:rPr>
                <w:b/>
                <w:bCs/>
              </w:rPr>
              <w:t>Version Date</w:t>
            </w:r>
          </w:p>
        </w:tc>
        <w:tc>
          <w:tcPr>
            <w:tcW w:w="4059" w:type="dxa"/>
          </w:tcPr>
          <w:p w14:paraId="7CD6392F" w14:textId="77777777" w:rsidR="004D757B" w:rsidRPr="002A2241" w:rsidRDefault="004D757B" w:rsidP="005D30B4">
            <w:pPr>
              <w:rPr>
                <w:b/>
                <w:bCs/>
              </w:rPr>
            </w:pPr>
            <w:r w:rsidRPr="002A2241">
              <w:rPr>
                <w:b/>
                <w:bCs/>
              </w:rPr>
              <w:t>Summary of Changes</w:t>
            </w:r>
          </w:p>
        </w:tc>
      </w:tr>
      <w:tr w:rsidR="004D757B" w14:paraId="7DE0523F" w14:textId="77777777" w:rsidTr="005D30B4">
        <w:tc>
          <w:tcPr>
            <w:tcW w:w="3006" w:type="dxa"/>
          </w:tcPr>
          <w:p w14:paraId="1D913DD2" w14:textId="77777777" w:rsidR="004D757B" w:rsidRDefault="004D757B" w:rsidP="005D30B4">
            <w:r>
              <w:t>1 - 1</w:t>
            </w:r>
          </w:p>
        </w:tc>
        <w:tc>
          <w:tcPr>
            <w:tcW w:w="1951" w:type="dxa"/>
          </w:tcPr>
          <w:p w14:paraId="67FD567C" w14:textId="3F85C310" w:rsidR="004D757B" w:rsidRDefault="004D757B" w:rsidP="005D30B4">
            <w:r>
              <w:t>July 2025</w:t>
            </w:r>
          </w:p>
        </w:tc>
        <w:tc>
          <w:tcPr>
            <w:tcW w:w="4059" w:type="dxa"/>
          </w:tcPr>
          <w:p w14:paraId="7CEBD1E6" w14:textId="2EA488DD" w:rsidR="004D757B" w:rsidRDefault="004D757B" w:rsidP="005D30B4">
            <w:r>
              <w:t>New Policy Document</w:t>
            </w:r>
          </w:p>
        </w:tc>
      </w:tr>
      <w:tr w:rsidR="004D757B" w14:paraId="5F673CD4" w14:textId="77777777" w:rsidTr="005D30B4">
        <w:tc>
          <w:tcPr>
            <w:tcW w:w="3006" w:type="dxa"/>
          </w:tcPr>
          <w:p w14:paraId="21C03818" w14:textId="2799F9F8" w:rsidR="004D757B" w:rsidRDefault="004D757B" w:rsidP="005D30B4"/>
        </w:tc>
        <w:tc>
          <w:tcPr>
            <w:tcW w:w="1951" w:type="dxa"/>
          </w:tcPr>
          <w:p w14:paraId="6634B846" w14:textId="1DC4F28E" w:rsidR="004D757B" w:rsidRDefault="004D757B" w:rsidP="005D30B4"/>
        </w:tc>
        <w:tc>
          <w:tcPr>
            <w:tcW w:w="4059" w:type="dxa"/>
          </w:tcPr>
          <w:p w14:paraId="0F8E412E" w14:textId="0D0BEE63" w:rsidR="004D757B" w:rsidRDefault="004D757B" w:rsidP="005D30B4"/>
        </w:tc>
      </w:tr>
      <w:tr w:rsidR="004D757B" w14:paraId="6C12DAAC" w14:textId="77777777" w:rsidTr="005D30B4">
        <w:tc>
          <w:tcPr>
            <w:tcW w:w="3006" w:type="dxa"/>
          </w:tcPr>
          <w:p w14:paraId="169576EC" w14:textId="7B7E9D7B" w:rsidR="004D757B" w:rsidRDefault="004D757B" w:rsidP="005D30B4"/>
        </w:tc>
        <w:tc>
          <w:tcPr>
            <w:tcW w:w="1951" w:type="dxa"/>
          </w:tcPr>
          <w:p w14:paraId="7EFFF068" w14:textId="71739DEE" w:rsidR="004D757B" w:rsidRDefault="004D757B" w:rsidP="005D30B4"/>
        </w:tc>
        <w:tc>
          <w:tcPr>
            <w:tcW w:w="4059" w:type="dxa"/>
          </w:tcPr>
          <w:p w14:paraId="3BB6BA38" w14:textId="59176467" w:rsidR="004D757B" w:rsidRDefault="004D757B" w:rsidP="005D30B4"/>
        </w:tc>
      </w:tr>
      <w:tr w:rsidR="004D757B" w14:paraId="6F55C982" w14:textId="77777777" w:rsidTr="005D30B4">
        <w:tc>
          <w:tcPr>
            <w:tcW w:w="3006" w:type="dxa"/>
          </w:tcPr>
          <w:p w14:paraId="2A5BDAA4" w14:textId="77777777" w:rsidR="004D757B" w:rsidRDefault="004D757B" w:rsidP="005D30B4"/>
        </w:tc>
        <w:tc>
          <w:tcPr>
            <w:tcW w:w="1951" w:type="dxa"/>
          </w:tcPr>
          <w:p w14:paraId="20DF9D9F" w14:textId="77777777" w:rsidR="004D757B" w:rsidRDefault="004D757B" w:rsidP="005D30B4"/>
        </w:tc>
        <w:tc>
          <w:tcPr>
            <w:tcW w:w="4059" w:type="dxa"/>
          </w:tcPr>
          <w:p w14:paraId="3DAEA0A6" w14:textId="77777777" w:rsidR="004D757B" w:rsidRDefault="004D757B" w:rsidP="005D30B4"/>
        </w:tc>
      </w:tr>
    </w:tbl>
    <w:p w14:paraId="1CD9FA5C" w14:textId="77777777" w:rsidR="78619032" w:rsidRPr="00123858" w:rsidRDefault="78619032" w:rsidP="00D96176">
      <w:pPr>
        <w:jc w:val="both"/>
        <w:rPr>
          <w:rFonts w:cs="Arial"/>
        </w:rPr>
      </w:pPr>
    </w:p>
    <w:sectPr w:rsidR="78619032" w:rsidRPr="00123858" w:rsidSect="002B0B5F">
      <w:headerReference w:type="default" r:id="rId17"/>
      <w:footerReference w:type="defaul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7D5A" w14:textId="77777777" w:rsidR="00E0551C" w:rsidRDefault="00E0551C" w:rsidP="001A100C">
      <w:pPr>
        <w:spacing w:after="0" w:line="240" w:lineRule="auto"/>
      </w:pPr>
      <w:r>
        <w:separator/>
      </w:r>
    </w:p>
  </w:endnote>
  <w:endnote w:type="continuationSeparator" w:id="0">
    <w:p w14:paraId="5E8AE5D3" w14:textId="77777777" w:rsidR="00E0551C" w:rsidRDefault="00E0551C" w:rsidP="001A100C">
      <w:pPr>
        <w:spacing w:after="0" w:line="240" w:lineRule="auto"/>
      </w:pPr>
      <w:r>
        <w:continuationSeparator/>
      </w:r>
    </w:p>
  </w:endnote>
  <w:endnote w:type="continuationNotice" w:id="1">
    <w:p w14:paraId="374CC064" w14:textId="77777777" w:rsidR="00E0551C" w:rsidRDefault="00E05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973705"/>
      <w:docPartObj>
        <w:docPartGallery w:val="Page Numbers (Bottom of Page)"/>
        <w:docPartUnique/>
      </w:docPartObj>
    </w:sdtPr>
    <w:sdtEndPr/>
    <w:sdtContent>
      <w:sdt>
        <w:sdtPr>
          <w:id w:val="-1769616900"/>
          <w:docPartObj>
            <w:docPartGallery w:val="Page Numbers (Top of Page)"/>
            <w:docPartUnique/>
          </w:docPartObj>
        </w:sdtPr>
        <w:sdtEndPr/>
        <w:sdtContent>
          <w:p w14:paraId="2E553F46" w14:textId="37556420" w:rsidR="001A100C" w:rsidRDefault="001A100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476D07D7" w14:textId="77777777" w:rsidR="001A100C" w:rsidRDefault="001A1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6CE3" w14:textId="77777777" w:rsidR="00E0551C" w:rsidRDefault="00E0551C" w:rsidP="001A100C">
      <w:pPr>
        <w:spacing w:after="0" w:line="240" w:lineRule="auto"/>
      </w:pPr>
      <w:r>
        <w:separator/>
      </w:r>
    </w:p>
  </w:footnote>
  <w:footnote w:type="continuationSeparator" w:id="0">
    <w:p w14:paraId="3B90E366" w14:textId="77777777" w:rsidR="00E0551C" w:rsidRDefault="00E0551C" w:rsidP="001A100C">
      <w:pPr>
        <w:spacing w:after="0" w:line="240" w:lineRule="auto"/>
      </w:pPr>
      <w:r>
        <w:continuationSeparator/>
      </w:r>
    </w:p>
  </w:footnote>
  <w:footnote w:type="continuationNotice" w:id="1">
    <w:p w14:paraId="397C66FF" w14:textId="77777777" w:rsidR="00E0551C" w:rsidRDefault="00E055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4FE1" w14:textId="4DFCB0FB" w:rsidR="009E0E2E" w:rsidRDefault="004901EC">
    <w:pPr>
      <w:pStyle w:val="Header"/>
    </w:pPr>
    <w:r>
      <w:rPr>
        <w:noProof/>
      </w:rPr>
      <w:drawing>
        <wp:anchor distT="0" distB="0" distL="114300" distR="114300" simplePos="0" relativeHeight="251659264" behindDoc="0" locked="0" layoutInCell="1" allowOverlap="1" wp14:anchorId="721E6EBD" wp14:editId="79DD7D44">
          <wp:simplePos x="0" y="0"/>
          <wp:positionH relativeFrom="column">
            <wp:posOffset>3892550</wp:posOffset>
          </wp:positionH>
          <wp:positionV relativeFrom="paragraph">
            <wp:posOffset>-451485</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B75"/>
    <w:multiLevelType w:val="multilevel"/>
    <w:tmpl w:val="7732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E5437"/>
    <w:multiLevelType w:val="multilevel"/>
    <w:tmpl w:val="0F4074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86692"/>
    <w:multiLevelType w:val="hybridMultilevel"/>
    <w:tmpl w:val="696A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C42C6"/>
    <w:multiLevelType w:val="multilevel"/>
    <w:tmpl w:val="B290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3736E"/>
    <w:multiLevelType w:val="multilevel"/>
    <w:tmpl w:val="14B6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321AC6"/>
    <w:multiLevelType w:val="multilevel"/>
    <w:tmpl w:val="87AA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2E7D41"/>
    <w:multiLevelType w:val="multilevel"/>
    <w:tmpl w:val="E45C2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EF4DCA"/>
    <w:multiLevelType w:val="multilevel"/>
    <w:tmpl w:val="07BE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5691B"/>
    <w:multiLevelType w:val="multilevel"/>
    <w:tmpl w:val="F90C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FF103D"/>
    <w:multiLevelType w:val="multilevel"/>
    <w:tmpl w:val="2C623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D686D"/>
    <w:multiLevelType w:val="multilevel"/>
    <w:tmpl w:val="E7B6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429DF"/>
    <w:multiLevelType w:val="hybridMultilevel"/>
    <w:tmpl w:val="2A08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5B76"/>
    <w:multiLevelType w:val="multilevel"/>
    <w:tmpl w:val="1306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BA4486"/>
    <w:multiLevelType w:val="multilevel"/>
    <w:tmpl w:val="2A0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E3631C"/>
    <w:multiLevelType w:val="multilevel"/>
    <w:tmpl w:val="D8AE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ED151C"/>
    <w:multiLevelType w:val="multilevel"/>
    <w:tmpl w:val="1CD6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7026C"/>
    <w:multiLevelType w:val="multilevel"/>
    <w:tmpl w:val="0B10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8A3D72"/>
    <w:multiLevelType w:val="multilevel"/>
    <w:tmpl w:val="DF88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DF46FC"/>
    <w:multiLevelType w:val="multilevel"/>
    <w:tmpl w:val="D796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F92F04"/>
    <w:multiLevelType w:val="multilevel"/>
    <w:tmpl w:val="BEFE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D60DD9"/>
    <w:multiLevelType w:val="multilevel"/>
    <w:tmpl w:val="D9FA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8EFDA8"/>
    <w:multiLevelType w:val="hybridMultilevel"/>
    <w:tmpl w:val="8E467ED0"/>
    <w:lvl w:ilvl="0" w:tplc="61B82428">
      <w:start w:val="1"/>
      <w:numFmt w:val="bullet"/>
      <w:lvlText w:val="-"/>
      <w:lvlJc w:val="left"/>
      <w:pPr>
        <w:ind w:left="720" w:hanging="360"/>
      </w:pPr>
      <w:rPr>
        <w:rFonts w:ascii="Arial" w:hAnsi="Arial" w:hint="default"/>
      </w:rPr>
    </w:lvl>
    <w:lvl w:ilvl="1" w:tplc="73BEDD3C">
      <w:start w:val="1"/>
      <w:numFmt w:val="bullet"/>
      <w:lvlText w:val="o"/>
      <w:lvlJc w:val="left"/>
      <w:pPr>
        <w:ind w:left="1440" w:hanging="360"/>
      </w:pPr>
      <w:rPr>
        <w:rFonts w:ascii="Courier New" w:hAnsi="Courier New" w:hint="default"/>
      </w:rPr>
    </w:lvl>
    <w:lvl w:ilvl="2" w:tplc="F00EDC18">
      <w:start w:val="1"/>
      <w:numFmt w:val="bullet"/>
      <w:lvlText w:val=""/>
      <w:lvlJc w:val="left"/>
      <w:pPr>
        <w:ind w:left="2160" w:hanging="360"/>
      </w:pPr>
      <w:rPr>
        <w:rFonts w:ascii="Wingdings" w:hAnsi="Wingdings" w:hint="default"/>
      </w:rPr>
    </w:lvl>
    <w:lvl w:ilvl="3" w:tplc="228EEA58">
      <w:start w:val="1"/>
      <w:numFmt w:val="bullet"/>
      <w:lvlText w:val=""/>
      <w:lvlJc w:val="left"/>
      <w:pPr>
        <w:ind w:left="2880" w:hanging="360"/>
      </w:pPr>
      <w:rPr>
        <w:rFonts w:ascii="Symbol" w:hAnsi="Symbol" w:hint="default"/>
      </w:rPr>
    </w:lvl>
    <w:lvl w:ilvl="4" w:tplc="D5965C30">
      <w:start w:val="1"/>
      <w:numFmt w:val="bullet"/>
      <w:lvlText w:val="o"/>
      <w:lvlJc w:val="left"/>
      <w:pPr>
        <w:ind w:left="3600" w:hanging="360"/>
      </w:pPr>
      <w:rPr>
        <w:rFonts w:ascii="Courier New" w:hAnsi="Courier New" w:hint="default"/>
      </w:rPr>
    </w:lvl>
    <w:lvl w:ilvl="5" w:tplc="24B48EFA">
      <w:start w:val="1"/>
      <w:numFmt w:val="bullet"/>
      <w:lvlText w:val=""/>
      <w:lvlJc w:val="left"/>
      <w:pPr>
        <w:ind w:left="4320" w:hanging="360"/>
      </w:pPr>
      <w:rPr>
        <w:rFonts w:ascii="Wingdings" w:hAnsi="Wingdings" w:hint="default"/>
      </w:rPr>
    </w:lvl>
    <w:lvl w:ilvl="6" w:tplc="936C34AE">
      <w:start w:val="1"/>
      <w:numFmt w:val="bullet"/>
      <w:lvlText w:val=""/>
      <w:lvlJc w:val="left"/>
      <w:pPr>
        <w:ind w:left="5040" w:hanging="360"/>
      </w:pPr>
      <w:rPr>
        <w:rFonts w:ascii="Symbol" w:hAnsi="Symbol" w:hint="default"/>
      </w:rPr>
    </w:lvl>
    <w:lvl w:ilvl="7" w:tplc="6F46355E">
      <w:start w:val="1"/>
      <w:numFmt w:val="bullet"/>
      <w:lvlText w:val="o"/>
      <w:lvlJc w:val="left"/>
      <w:pPr>
        <w:ind w:left="5760" w:hanging="360"/>
      </w:pPr>
      <w:rPr>
        <w:rFonts w:ascii="Courier New" w:hAnsi="Courier New" w:hint="default"/>
      </w:rPr>
    </w:lvl>
    <w:lvl w:ilvl="8" w:tplc="D87C9F78">
      <w:start w:val="1"/>
      <w:numFmt w:val="bullet"/>
      <w:lvlText w:val=""/>
      <w:lvlJc w:val="left"/>
      <w:pPr>
        <w:ind w:left="6480" w:hanging="360"/>
      </w:pPr>
      <w:rPr>
        <w:rFonts w:ascii="Wingdings" w:hAnsi="Wingdings" w:hint="default"/>
      </w:rPr>
    </w:lvl>
  </w:abstractNum>
  <w:abstractNum w:abstractNumId="22" w15:restartNumberingAfterBreak="0">
    <w:nsid w:val="3DFA6312"/>
    <w:multiLevelType w:val="multilevel"/>
    <w:tmpl w:val="0D2A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063001"/>
    <w:multiLevelType w:val="multilevel"/>
    <w:tmpl w:val="82C8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AC7BC3"/>
    <w:multiLevelType w:val="multilevel"/>
    <w:tmpl w:val="5604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1C5EF5"/>
    <w:multiLevelType w:val="multilevel"/>
    <w:tmpl w:val="2D80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436AB0"/>
    <w:multiLevelType w:val="multilevel"/>
    <w:tmpl w:val="668E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6F6446"/>
    <w:multiLevelType w:val="hybridMultilevel"/>
    <w:tmpl w:val="4042A5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6E329B2"/>
    <w:multiLevelType w:val="hybridMultilevel"/>
    <w:tmpl w:val="8C88A772"/>
    <w:lvl w:ilvl="0" w:tplc="40D8228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952973"/>
    <w:multiLevelType w:val="multilevel"/>
    <w:tmpl w:val="C30AC9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3E72BA"/>
    <w:multiLevelType w:val="multilevel"/>
    <w:tmpl w:val="1358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E35FE1"/>
    <w:multiLevelType w:val="hybridMultilevel"/>
    <w:tmpl w:val="2D603AF2"/>
    <w:lvl w:ilvl="0" w:tplc="BE9C0A5A">
      <w:start w:val="1"/>
      <w:numFmt w:val="bullet"/>
      <w:lvlText w:val="-"/>
      <w:lvlJc w:val="left"/>
      <w:pPr>
        <w:ind w:left="418" w:hanging="360"/>
      </w:pPr>
      <w:rPr>
        <w:rFonts w:ascii="Aptos" w:hAnsi="Aptos" w:hint="default"/>
      </w:rPr>
    </w:lvl>
    <w:lvl w:ilvl="1" w:tplc="9FC03ADA">
      <w:start w:val="1"/>
      <w:numFmt w:val="bullet"/>
      <w:lvlText w:val="o"/>
      <w:lvlJc w:val="left"/>
      <w:pPr>
        <w:ind w:left="1138" w:hanging="360"/>
      </w:pPr>
      <w:rPr>
        <w:rFonts w:ascii="Courier New" w:hAnsi="Courier New" w:hint="default"/>
      </w:rPr>
    </w:lvl>
    <w:lvl w:ilvl="2" w:tplc="2CC856A4">
      <w:start w:val="1"/>
      <w:numFmt w:val="bullet"/>
      <w:lvlText w:val=""/>
      <w:lvlJc w:val="left"/>
      <w:pPr>
        <w:ind w:left="1858" w:hanging="360"/>
      </w:pPr>
      <w:rPr>
        <w:rFonts w:ascii="Wingdings" w:hAnsi="Wingdings" w:hint="default"/>
      </w:rPr>
    </w:lvl>
    <w:lvl w:ilvl="3" w:tplc="37CAA5A6">
      <w:start w:val="1"/>
      <w:numFmt w:val="bullet"/>
      <w:lvlText w:val=""/>
      <w:lvlJc w:val="left"/>
      <w:pPr>
        <w:ind w:left="2578" w:hanging="360"/>
      </w:pPr>
      <w:rPr>
        <w:rFonts w:ascii="Symbol" w:hAnsi="Symbol" w:hint="default"/>
      </w:rPr>
    </w:lvl>
    <w:lvl w:ilvl="4" w:tplc="7A4C342C">
      <w:start w:val="1"/>
      <w:numFmt w:val="bullet"/>
      <w:lvlText w:val="o"/>
      <w:lvlJc w:val="left"/>
      <w:pPr>
        <w:ind w:left="3298" w:hanging="360"/>
      </w:pPr>
      <w:rPr>
        <w:rFonts w:ascii="Courier New" w:hAnsi="Courier New" w:hint="default"/>
      </w:rPr>
    </w:lvl>
    <w:lvl w:ilvl="5" w:tplc="F4E0B87A">
      <w:start w:val="1"/>
      <w:numFmt w:val="bullet"/>
      <w:lvlText w:val=""/>
      <w:lvlJc w:val="left"/>
      <w:pPr>
        <w:ind w:left="4018" w:hanging="360"/>
      </w:pPr>
      <w:rPr>
        <w:rFonts w:ascii="Wingdings" w:hAnsi="Wingdings" w:hint="default"/>
      </w:rPr>
    </w:lvl>
    <w:lvl w:ilvl="6" w:tplc="C75210FA">
      <w:start w:val="1"/>
      <w:numFmt w:val="bullet"/>
      <w:lvlText w:val=""/>
      <w:lvlJc w:val="left"/>
      <w:pPr>
        <w:ind w:left="4738" w:hanging="360"/>
      </w:pPr>
      <w:rPr>
        <w:rFonts w:ascii="Symbol" w:hAnsi="Symbol" w:hint="default"/>
      </w:rPr>
    </w:lvl>
    <w:lvl w:ilvl="7" w:tplc="9DBE1F58">
      <w:start w:val="1"/>
      <w:numFmt w:val="bullet"/>
      <w:lvlText w:val="o"/>
      <w:lvlJc w:val="left"/>
      <w:pPr>
        <w:ind w:left="5458" w:hanging="360"/>
      </w:pPr>
      <w:rPr>
        <w:rFonts w:ascii="Courier New" w:hAnsi="Courier New" w:hint="default"/>
      </w:rPr>
    </w:lvl>
    <w:lvl w:ilvl="8" w:tplc="ECECB844">
      <w:start w:val="1"/>
      <w:numFmt w:val="bullet"/>
      <w:lvlText w:val=""/>
      <w:lvlJc w:val="left"/>
      <w:pPr>
        <w:ind w:left="6178" w:hanging="360"/>
      </w:pPr>
      <w:rPr>
        <w:rFonts w:ascii="Wingdings" w:hAnsi="Wingdings" w:hint="default"/>
      </w:rPr>
    </w:lvl>
  </w:abstractNum>
  <w:abstractNum w:abstractNumId="32" w15:restartNumberingAfterBreak="0">
    <w:nsid w:val="5B9A5FA0"/>
    <w:multiLevelType w:val="multilevel"/>
    <w:tmpl w:val="84A8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6F6701"/>
    <w:multiLevelType w:val="multilevel"/>
    <w:tmpl w:val="D888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DC163A"/>
    <w:multiLevelType w:val="multilevel"/>
    <w:tmpl w:val="D60C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F33CC2"/>
    <w:multiLevelType w:val="hybridMultilevel"/>
    <w:tmpl w:val="1FB4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B2AE9"/>
    <w:multiLevelType w:val="multilevel"/>
    <w:tmpl w:val="D998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BA4CCB"/>
    <w:multiLevelType w:val="multilevel"/>
    <w:tmpl w:val="9E3611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0914AE"/>
    <w:multiLevelType w:val="multilevel"/>
    <w:tmpl w:val="3C98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6B258C"/>
    <w:multiLevelType w:val="hybridMultilevel"/>
    <w:tmpl w:val="8D5A1AEA"/>
    <w:lvl w:ilvl="0" w:tplc="3050F9D2">
      <w:start w:val="6"/>
      <w:numFmt w:val="bullet"/>
      <w:lvlText w:val="-"/>
      <w:lvlJc w:val="left"/>
      <w:pPr>
        <w:ind w:left="470" w:hanging="360"/>
      </w:pPr>
      <w:rPr>
        <w:rFonts w:ascii="Arial" w:eastAsiaTheme="minorEastAsia" w:hAnsi="Arial" w:cs="Aria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40" w15:restartNumberingAfterBreak="0">
    <w:nsid w:val="6E684FDE"/>
    <w:multiLevelType w:val="multilevel"/>
    <w:tmpl w:val="5562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F46551"/>
    <w:multiLevelType w:val="multilevel"/>
    <w:tmpl w:val="5770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FA7225C"/>
    <w:multiLevelType w:val="multilevel"/>
    <w:tmpl w:val="B14A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3B44B9"/>
    <w:multiLevelType w:val="hybridMultilevel"/>
    <w:tmpl w:val="49F81C90"/>
    <w:lvl w:ilvl="0" w:tplc="40D8228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D2629A"/>
    <w:multiLevelType w:val="multilevel"/>
    <w:tmpl w:val="DF78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0850C9"/>
    <w:multiLevelType w:val="hybridMultilevel"/>
    <w:tmpl w:val="D9F42030"/>
    <w:lvl w:ilvl="0" w:tplc="40D8228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E62B7F"/>
    <w:multiLevelType w:val="multilevel"/>
    <w:tmpl w:val="CB8A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015059"/>
    <w:multiLevelType w:val="multilevel"/>
    <w:tmpl w:val="64B0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BB1839"/>
    <w:multiLevelType w:val="hybridMultilevel"/>
    <w:tmpl w:val="D0D2C1CA"/>
    <w:lvl w:ilvl="0" w:tplc="EE3AAD3E">
      <w:start w:val="4"/>
      <w:numFmt w:val="decimal"/>
      <w:lvlText w:val="%1."/>
      <w:lvlJc w:val="left"/>
      <w:pPr>
        <w:ind w:left="35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756FEF8">
      <w:start w:val="1"/>
      <w:numFmt w:val="lowerLetter"/>
      <w:lvlText w:val="%2"/>
      <w:lvlJc w:val="left"/>
      <w:pPr>
        <w:ind w:left="2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B5ADF50">
      <w:start w:val="1"/>
      <w:numFmt w:val="lowerRoman"/>
      <w:lvlText w:val="%3"/>
      <w:lvlJc w:val="left"/>
      <w:pPr>
        <w:ind w:left="2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4E2BA72">
      <w:start w:val="1"/>
      <w:numFmt w:val="decimal"/>
      <w:lvlText w:val="%4"/>
      <w:lvlJc w:val="left"/>
      <w:pPr>
        <w:ind w:left="3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1F00C018">
      <w:start w:val="1"/>
      <w:numFmt w:val="lowerLetter"/>
      <w:lvlText w:val="%5"/>
      <w:lvlJc w:val="left"/>
      <w:pPr>
        <w:ind w:left="42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FE05CAA">
      <w:start w:val="1"/>
      <w:numFmt w:val="lowerRoman"/>
      <w:lvlText w:val="%6"/>
      <w:lvlJc w:val="left"/>
      <w:pPr>
        <w:ind w:left="49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2221FE8">
      <w:start w:val="1"/>
      <w:numFmt w:val="decimal"/>
      <w:lvlText w:val="%7"/>
      <w:lvlJc w:val="left"/>
      <w:pPr>
        <w:ind w:left="56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3405C0">
      <w:start w:val="1"/>
      <w:numFmt w:val="lowerLetter"/>
      <w:lvlText w:val="%8"/>
      <w:lvlJc w:val="left"/>
      <w:pPr>
        <w:ind w:left="6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F1CC9EBE">
      <w:start w:val="1"/>
      <w:numFmt w:val="lowerRoman"/>
      <w:lvlText w:val="%9"/>
      <w:lvlJc w:val="left"/>
      <w:pPr>
        <w:ind w:left="7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297565514">
    <w:abstractNumId w:val="21"/>
  </w:num>
  <w:num w:numId="2" w16cid:durableId="1487240745">
    <w:abstractNumId w:val="31"/>
  </w:num>
  <w:num w:numId="3" w16cid:durableId="72437440">
    <w:abstractNumId w:val="48"/>
  </w:num>
  <w:num w:numId="4" w16cid:durableId="1574506293">
    <w:abstractNumId w:val="39"/>
  </w:num>
  <w:num w:numId="5" w16cid:durableId="1556310101">
    <w:abstractNumId w:val="27"/>
  </w:num>
  <w:num w:numId="6" w16cid:durableId="47921552">
    <w:abstractNumId w:val="2"/>
  </w:num>
  <w:num w:numId="7" w16cid:durableId="123890925">
    <w:abstractNumId w:val="28"/>
  </w:num>
  <w:num w:numId="8" w16cid:durableId="1852719020">
    <w:abstractNumId w:val="45"/>
  </w:num>
  <w:num w:numId="9" w16cid:durableId="1704479751">
    <w:abstractNumId w:val="43"/>
  </w:num>
  <w:num w:numId="10" w16cid:durableId="1114519606">
    <w:abstractNumId w:val="9"/>
  </w:num>
  <w:num w:numId="11" w16cid:durableId="366759585">
    <w:abstractNumId w:val="6"/>
  </w:num>
  <w:num w:numId="12" w16cid:durableId="2062510595">
    <w:abstractNumId w:val="37"/>
  </w:num>
  <w:num w:numId="13" w16cid:durableId="1551457991">
    <w:abstractNumId w:val="12"/>
  </w:num>
  <w:num w:numId="14" w16cid:durableId="285430691">
    <w:abstractNumId w:val="18"/>
  </w:num>
  <w:num w:numId="15" w16cid:durableId="915091108">
    <w:abstractNumId w:val="23"/>
  </w:num>
  <w:num w:numId="16" w16cid:durableId="1206480851">
    <w:abstractNumId w:val="20"/>
  </w:num>
  <w:num w:numId="17" w16cid:durableId="1378817579">
    <w:abstractNumId w:val="32"/>
  </w:num>
  <w:num w:numId="18" w16cid:durableId="130172277">
    <w:abstractNumId w:val="38"/>
  </w:num>
  <w:num w:numId="19" w16cid:durableId="2137523090">
    <w:abstractNumId w:val="7"/>
  </w:num>
  <w:num w:numId="20" w16cid:durableId="187186962">
    <w:abstractNumId w:val="0"/>
  </w:num>
  <w:num w:numId="21" w16cid:durableId="662782727">
    <w:abstractNumId w:val="5"/>
  </w:num>
  <w:num w:numId="22" w16cid:durableId="26683116">
    <w:abstractNumId w:val="26"/>
  </w:num>
  <w:num w:numId="23" w16cid:durableId="1479301000">
    <w:abstractNumId w:val="46"/>
  </w:num>
  <w:num w:numId="24" w16cid:durableId="803548622">
    <w:abstractNumId w:val="15"/>
  </w:num>
  <w:num w:numId="25" w16cid:durableId="1339380456">
    <w:abstractNumId w:val="8"/>
  </w:num>
  <w:num w:numId="26" w16cid:durableId="773671882">
    <w:abstractNumId w:val="36"/>
  </w:num>
  <w:num w:numId="27" w16cid:durableId="1305114241">
    <w:abstractNumId w:val="14"/>
  </w:num>
  <w:num w:numId="28" w16cid:durableId="4522525">
    <w:abstractNumId w:val="44"/>
  </w:num>
  <w:num w:numId="29" w16cid:durableId="398987419">
    <w:abstractNumId w:val="33"/>
  </w:num>
  <w:num w:numId="30" w16cid:durableId="596451254">
    <w:abstractNumId w:val="34"/>
  </w:num>
  <w:num w:numId="31" w16cid:durableId="341902729">
    <w:abstractNumId w:val="4"/>
  </w:num>
  <w:num w:numId="32" w16cid:durableId="1163282284">
    <w:abstractNumId w:val="22"/>
  </w:num>
  <w:num w:numId="33" w16cid:durableId="1787458989">
    <w:abstractNumId w:val="29"/>
  </w:num>
  <w:num w:numId="34" w16cid:durableId="559250318">
    <w:abstractNumId w:val="1"/>
  </w:num>
  <w:num w:numId="35" w16cid:durableId="1981960532">
    <w:abstractNumId w:val="47"/>
  </w:num>
  <w:num w:numId="36" w16cid:durableId="855312185">
    <w:abstractNumId w:val="10"/>
  </w:num>
  <w:num w:numId="37" w16cid:durableId="1841042420">
    <w:abstractNumId w:val="19"/>
  </w:num>
  <w:num w:numId="38" w16cid:durableId="1825782067">
    <w:abstractNumId w:val="42"/>
  </w:num>
  <w:num w:numId="39" w16cid:durableId="750127375">
    <w:abstractNumId w:val="24"/>
  </w:num>
  <w:num w:numId="40" w16cid:durableId="1539586697">
    <w:abstractNumId w:val="30"/>
  </w:num>
  <w:num w:numId="41" w16cid:durableId="896358078">
    <w:abstractNumId w:val="41"/>
  </w:num>
  <w:num w:numId="42" w16cid:durableId="291595638">
    <w:abstractNumId w:val="3"/>
  </w:num>
  <w:num w:numId="43" w16cid:durableId="944580156">
    <w:abstractNumId w:val="16"/>
  </w:num>
  <w:num w:numId="44" w16cid:durableId="1976065083">
    <w:abstractNumId w:val="40"/>
  </w:num>
  <w:num w:numId="45" w16cid:durableId="1763601474">
    <w:abstractNumId w:val="13"/>
  </w:num>
  <w:num w:numId="46" w16cid:durableId="1245577806">
    <w:abstractNumId w:val="17"/>
  </w:num>
  <w:num w:numId="47" w16cid:durableId="1141535703">
    <w:abstractNumId w:val="25"/>
  </w:num>
  <w:num w:numId="48" w16cid:durableId="521480083">
    <w:abstractNumId w:val="35"/>
  </w:num>
  <w:num w:numId="49" w16cid:durableId="1023480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BD"/>
    <w:rsid w:val="000028D1"/>
    <w:rsid w:val="0001602C"/>
    <w:rsid w:val="0002424D"/>
    <w:rsid w:val="00030571"/>
    <w:rsid w:val="00033A7B"/>
    <w:rsid w:val="00034891"/>
    <w:rsid w:val="00036ECB"/>
    <w:rsid w:val="00037CC5"/>
    <w:rsid w:val="00037D98"/>
    <w:rsid w:val="00041699"/>
    <w:rsid w:val="000441B6"/>
    <w:rsid w:val="00050BF1"/>
    <w:rsid w:val="00056B6E"/>
    <w:rsid w:val="00062830"/>
    <w:rsid w:val="0008143C"/>
    <w:rsid w:val="0008587D"/>
    <w:rsid w:val="000A128D"/>
    <w:rsid w:val="000B2059"/>
    <w:rsid w:val="000B3DE9"/>
    <w:rsid w:val="000B63B4"/>
    <w:rsid w:val="000B6EBF"/>
    <w:rsid w:val="000C19BC"/>
    <w:rsid w:val="000C1AD4"/>
    <w:rsid w:val="000D3025"/>
    <w:rsid w:val="000D311C"/>
    <w:rsid w:val="000D707B"/>
    <w:rsid w:val="000E0F9B"/>
    <w:rsid w:val="000F0CCB"/>
    <w:rsid w:val="000F172A"/>
    <w:rsid w:val="000F206A"/>
    <w:rsid w:val="000F303F"/>
    <w:rsid w:val="000F49F8"/>
    <w:rsid w:val="0010007B"/>
    <w:rsid w:val="001042C5"/>
    <w:rsid w:val="00112CF6"/>
    <w:rsid w:val="0011415F"/>
    <w:rsid w:val="001166F2"/>
    <w:rsid w:val="00120D06"/>
    <w:rsid w:val="00123858"/>
    <w:rsid w:val="0013408C"/>
    <w:rsid w:val="00134666"/>
    <w:rsid w:val="00136190"/>
    <w:rsid w:val="00137939"/>
    <w:rsid w:val="00144381"/>
    <w:rsid w:val="00152A3D"/>
    <w:rsid w:val="00154A63"/>
    <w:rsid w:val="00155A54"/>
    <w:rsid w:val="00157A35"/>
    <w:rsid w:val="00162CA4"/>
    <w:rsid w:val="00171867"/>
    <w:rsid w:val="00174C66"/>
    <w:rsid w:val="0017735C"/>
    <w:rsid w:val="00180FA9"/>
    <w:rsid w:val="0019024C"/>
    <w:rsid w:val="001929E9"/>
    <w:rsid w:val="0019495F"/>
    <w:rsid w:val="00195479"/>
    <w:rsid w:val="00196FAF"/>
    <w:rsid w:val="001A100C"/>
    <w:rsid w:val="001C11B5"/>
    <w:rsid w:val="001C163E"/>
    <w:rsid w:val="001C7F4B"/>
    <w:rsid w:val="001D04CF"/>
    <w:rsid w:val="001D44E1"/>
    <w:rsid w:val="001D5FA7"/>
    <w:rsid w:val="001E0342"/>
    <w:rsid w:val="001F2FC4"/>
    <w:rsid w:val="00202340"/>
    <w:rsid w:val="00205EC5"/>
    <w:rsid w:val="00207623"/>
    <w:rsid w:val="00212045"/>
    <w:rsid w:val="0022008B"/>
    <w:rsid w:val="00222B1A"/>
    <w:rsid w:val="00225034"/>
    <w:rsid w:val="00227C45"/>
    <w:rsid w:val="002436E9"/>
    <w:rsid w:val="002530C9"/>
    <w:rsid w:val="002532CA"/>
    <w:rsid w:val="00253DF5"/>
    <w:rsid w:val="0025539D"/>
    <w:rsid w:val="0025625F"/>
    <w:rsid w:val="00261ABD"/>
    <w:rsid w:val="00266A31"/>
    <w:rsid w:val="002675D6"/>
    <w:rsid w:val="00275D45"/>
    <w:rsid w:val="002A123D"/>
    <w:rsid w:val="002A1B4A"/>
    <w:rsid w:val="002A565D"/>
    <w:rsid w:val="002B0B5F"/>
    <w:rsid w:val="002B0D3B"/>
    <w:rsid w:val="002B311C"/>
    <w:rsid w:val="002B67AB"/>
    <w:rsid w:val="002C1829"/>
    <w:rsid w:val="002C1E87"/>
    <w:rsid w:val="002C3535"/>
    <w:rsid w:val="002C3D99"/>
    <w:rsid w:val="002E1E0C"/>
    <w:rsid w:val="002E41A5"/>
    <w:rsid w:val="002E534F"/>
    <w:rsid w:val="002F7559"/>
    <w:rsid w:val="003005BE"/>
    <w:rsid w:val="00301167"/>
    <w:rsid w:val="00302B64"/>
    <w:rsid w:val="00304071"/>
    <w:rsid w:val="00312C38"/>
    <w:rsid w:val="00314B87"/>
    <w:rsid w:val="003160B2"/>
    <w:rsid w:val="003216A9"/>
    <w:rsid w:val="003304EF"/>
    <w:rsid w:val="00331EFD"/>
    <w:rsid w:val="00333188"/>
    <w:rsid w:val="00347EFD"/>
    <w:rsid w:val="00355E5D"/>
    <w:rsid w:val="00365440"/>
    <w:rsid w:val="00381FBD"/>
    <w:rsid w:val="00386F91"/>
    <w:rsid w:val="003878A8"/>
    <w:rsid w:val="00390220"/>
    <w:rsid w:val="00394259"/>
    <w:rsid w:val="0039786B"/>
    <w:rsid w:val="003A1843"/>
    <w:rsid w:val="003A53CB"/>
    <w:rsid w:val="003A610E"/>
    <w:rsid w:val="003B50A7"/>
    <w:rsid w:val="003B5696"/>
    <w:rsid w:val="003C7A25"/>
    <w:rsid w:val="003C9EE1"/>
    <w:rsid w:val="003E2853"/>
    <w:rsid w:val="003E4EB6"/>
    <w:rsid w:val="003E55C9"/>
    <w:rsid w:val="003E5ABB"/>
    <w:rsid w:val="003F03C1"/>
    <w:rsid w:val="003F500D"/>
    <w:rsid w:val="00401FA1"/>
    <w:rsid w:val="00404BF5"/>
    <w:rsid w:val="004130A6"/>
    <w:rsid w:val="00417E72"/>
    <w:rsid w:val="00420661"/>
    <w:rsid w:val="00420A12"/>
    <w:rsid w:val="00422470"/>
    <w:rsid w:val="00423C36"/>
    <w:rsid w:val="00424864"/>
    <w:rsid w:val="004261D6"/>
    <w:rsid w:val="00430209"/>
    <w:rsid w:val="00436020"/>
    <w:rsid w:val="00442499"/>
    <w:rsid w:val="0044602B"/>
    <w:rsid w:val="00447A21"/>
    <w:rsid w:val="00450001"/>
    <w:rsid w:val="00451198"/>
    <w:rsid w:val="00457B64"/>
    <w:rsid w:val="00460712"/>
    <w:rsid w:val="00460B87"/>
    <w:rsid w:val="00463EB5"/>
    <w:rsid w:val="00467A62"/>
    <w:rsid w:val="00471766"/>
    <w:rsid w:val="00471B42"/>
    <w:rsid w:val="00472F29"/>
    <w:rsid w:val="00474B1D"/>
    <w:rsid w:val="0048090D"/>
    <w:rsid w:val="00481A35"/>
    <w:rsid w:val="004901EC"/>
    <w:rsid w:val="0049300A"/>
    <w:rsid w:val="0049309B"/>
    <w:rsid w:val="00494FEF"/>
    <w:rsid w:val="00495E18"/>
    <w:rsid w:val="00497B4F"/>
    <w:rsid w:val="004A13C2"/>
    <w:rsid w:val="004A2570"/>
    <w:rsid w:val="004A5FBC"/>
    <w:rsid w:val="004B1CDC"/>
    <w:rsid w:val="004B79AE"/>
    <w:rsid w:val="004C187F"/>
    <w:rsid w:val="004C1C86"/>
    <w:rsid w:val="004C24CE"/>
    <w:rsid w:val="004C52FD"/>
    <w:rsid w:val="004C668A"/>
    <w:rsid w:val="004D1FE0"/>
    <w:rsid w:val="004D757B"/>
    <w:rsid w:val="004F1E68"/>
    <w:rsid w:val="004F2053"/>
    <w:rsid w:val="004F2160"/>
    <w:rsid w:val="004F5448"/>
    <w:rsid w:val="00500FEB"/>
    <w:rsid w:val="00511088"/>
    <w:rsid w:val="005112D9"/>
    <w:rsid w:val="005172D2"/>
    <w:rsid w:val="00517C8B"/>
    <w:rsid w:val="00530207"/>
    <w:rsid w:val="00532743"/>
    <w:rsid w:val="00543CC3"/>
    <w:rsid w:val="0055100C"/>
    <w:rsid w:val="00551F94"/>
    <w:rsid w:val="0055552B"/>
    <w:rsid w:val="0056122F"/>
    <w:rsid w:val="0056173B"/>
    <w:rsid w:val="005621B1"/>
    <w:rsid w:val="005632F7"/>
    <w:rsid w:val="005650DA"/>
    <w:rsid w:val="00567065"/>
    <w:rsid w:val="00570D9E"/>
    <w:rsid w:val="0057195D"/>
    <w:rsid w:val="00573548"/>
    <w:rsid w:val="00574798"/>
    <w:rsid w:val="005763C3"/>
    <w:rsid w:val="0059035F"/>
    <w:rsid w:val="005A039D"/>
    <w:rsid w:val="005A4B38"/>
    <w:rsid w:val="005B23AA"/>
    <w:rsid w:val="005B28B9"/>
    <w:rsid w:val="005D143D"/>
    <w:rsid w:val="005D1619"/>
    <w:rsid w:val="005D1BA8"/>
    <w:rsid w:val="005D580D"/>
    <w:rsid w:val="005D6459"/>
    <w:rsid w:val="005E5E76"/>
    <w:rsid w:val="005F252D"/>
    <w:rsid w:val="005F557A"/>
    <w:rsid w:val="00601CA6"/>
    <w:rsid w:val="00602221"/>
    <w:rsid w:val="00602287"/>
    <w:rsid w:val="0060229A"/>
    <w:rsid w:val="00605CC6"/>
    <w:rsid w:val="00607340"/>
    <w:rsid w:val="00621A0E"/>
    <w:rsid w:val="00625B30"/>
    <w:rsid w:val="00626448"/>
    <w:rsid w:val="006306F8"/>
    <w:rsid w:val="00637BC9"/>
    <w:rsid w:val="00650CA6"/>
    <w:rsid w:val="00660679"/>
    <w:rsid w:val="006606CF"/>
    <w:rsid w:val="00665195"/>
    <w:rsid w:val="00667AD7"/>
    <w:rsid w:val="00677C5E"/>
    <w:rsid w:val="006808B0"/>
    <w:rsid w:val="0068535A"/>
    <w:rsid w:val="00687043"/>
    <w:rsid w:val="00687682"/>
    <w:rsid w:val="00691298"/>
    <w:rsid w:val="00696B94"/>
    <w:rsid w:val="006A6302"/>
    <w:rsid w:val="006A7C9F"/>
    <w:rsid w:val="006B2311"/>
    <w:rsid w:val="006B46C1"/>
    <w:rsid w:val="006C4C8C"/>
    <w:rsid w:val="006D4D23"/>
    <w:rsid w:val="006D7F31"/>
    <w:rsid w:val="006E3D8F"/>
    <w:rsid w:val="006E3E51"/>
    <w:rsid w:val="006E4923"/>
    <w:rsid w:val="006E5E49"/>
    <w:rsid w:val="006F0F03"/>
    <w:rsid w:val="006F4260"/>
    <w:rsid w:val="0070725E"/>
    <w:rsid w:val="00711A1B"/>
    <w:rsid w:val="00715E97"/>
    <w:rsid w:val="007365C2"/>
    <w:rsid w:val="007422D9"/>
    <w:rsid w:val="00742B0A"/>
    <w:rsid w:val="00746B59"/>
    <w:rsid w:val="007507B7"/>
    <w:rsid w:val="007518A0"/>
    <w:rsid w:val="00756B18"/>
    <w:rsid w:val="00756E6E"/>
    <w:rsid w:val="0076093D"/>
    <w:rsid w:val="00762616"/>
    <w:rsid w:val="007639DA"/>
    <w:rsid w:val="00764883"/>
    <w:rsid w:val="00770ADD"/>
    <w:rsid w:val="00774CEA"/>
    <w:rsid w:val="007832B4"/>
    <w:rsid w:val="00784871"/>
    <w:rsid w:val="007860BD"/>
    <w:rsid w:val="007960DE"/>
    <w:rsid w:val="007A0D40"/>
    <w:rsid w:val="007A4D72"/>
    <w:rsid w:val="007B2E56"/>
    <w:rsid w:val="007B5BFC"/>
    <w:rsid w:val="007B74A0"/>
    <w:rsid w:val="007B78CA"/>
    <w:rsid w:val="007C47BC"/>
    <w:rsid w:val="007D0562"/>
    <w:rsid w:val="007D25A9"/>
    <w:rsid w:val="007E4C5D"/>
    <w:rsid w:val="0080138C"/>
    <w:rsid w:val="00810BB9"/>
    <w:rsid w:val="008164D7"/>
    <w:rsid w:val="008170AB"/>
    <w:rsid w:val="00821288"/>
    <w:rsid w:val="00821ADF"/>
    <w:rsid w:val="00823B9D"/>
    <w:rsid w:val="00827BB8"/>
    <w:rsid w:val="0083253F"/>
    <w:rsid w:val="00841EBA"/>
    <w:rsid w:val="00842A3B"/>
    <w:rsid w:val="008462DD"/>
    <w:rsid w:val="0086250D"/>
    <w:rsid w:val="0086346A"/>
    <w:rsid w:val="008723C9"/>
    <w:rsid w:val="00893231"/>
    <w:rsid w:val="008A3CC9"/>
    <w:rsid w:val="008C242E"/>
    <w:rsid w:val="008D28E3"/>
    <w:rsid w:val="008F7BD2"/>
    <w:rsid w:val="00900717"/>
    <w:rsid w:val="00905B17"/>
    <w:rsid w:val="00911A9B"/>
    <w:rsid w:val="0092664C"/>
    <w:rsid w:val="00932E9B"/>
    <w:rsid w:val="009447FC"/>
    <w:rsid w:val="0094689D"/>
    <w:rsid w:val="00950231"/>
    <w:rsid w:val="009504BF"/>
    <w:rsid w:val="009515AD"/>
    <w:rsid w:val="00953F82"/>
    <w:rsid w:val="00972D33"/>
    <w:rsid w:val="00973BE8"/>
    <w:rsid w:val="009777BD"/>
    <w:rsid w:val="00982C68"/>
    <w:rsid w:val="00986C2C"/>
    <w:rsid w:val="009933B8"/>
    <w:rsid w:val="00993973"/>
    <w:rsid w:val="009952BF"/>
    <w:rsid w:val="009A09A1"/>
    <w:rsid w:val="009A2A7C"/>
    <w:rsid w:val="009A4CE1"/>
    <w:rsid w:val="009A78EB"/>
    <w:rsid w:val="009C1378"/>
    <w:rsid w:val="009C5794"/>
    <w:rsid w:val="009C6516"/>
    <w:rsid w:val="009D282F"/>
    <w:rsid w:val="009D7F7F"/>
    <w:rsid w:val="009E0E2E"/>
    <w:rsid w:val="009E504E"/>
    <w:rsid w:val="009F139A"/>
    <w:rsid w:val="00A07B7D"/>
    <w:rsid w:val="00A108A6"/>
    <w:rsid w:val="00A207A2"/>
    <w:rsid w:val="00A2346A"/>
    <w:rsid w:val="00A24B5F"/>
    <w:rsid w:val="00A27CA8"/>
    <w:rsid w:val="00A3015B"/>
    <w:rsid w:val="00A36636"/>
    <w:rsid w:val="00A37253"/>
    <w:rsid w:val="00A42528"/>
    <w:rsid w:val="00A43C85"/>
    <w:rsid w:val="00A4692B"/>
    <w:rsid w:val="00A57B21"/>
    <w:rsid w:val="00A63D35"/>
    <w:rsid w:val="00A64A07"/>
    <w:rsid w:val="00A67755"/>
    <w:rsid w:val="00A721FC"/>
    <w:rsid w:val="00A76B85"/>
    <w:rsid w:val="00A776DC"/>
    <w:rsid w:val="00A84398"/>
    <w:rsid w:val="00A865E3"/>
    <w:rsid w:val="00A936CA"/>
    <w:rsid w:val="00A94419"/>
    <w:rsid w:val="00A95EB0"/>
    <w:rsid w:val="00AA3D9A"/>
    <w:rsid w:val="00AA4E77"/>
    <w:rsid w:val="00AB4DF2"/>
    <w:rsid w:val="00AB6F32"/>
    <w:rsid w:val="00AC07C0"/>
    <w:rsid w:val="00AC0BBD"/>
    <w:rsid w:val="00AC286D"/>
    <w:rsid w:val="00AC491C"/>
    <w:rsid w:val="00AC5C69"/>
    <w:rsid w:val="00AE53E8"/>
    <w:rsid w:val="00B01289"/>
    <w:rsid w:val="00B01444"/>
    <w:rsid w:val="00B14427"/>
    <w:rsid w:val="00B257E5"/>
    <w:rsid w:val="00B42061"/>
    <w:rsid w:val="00B42E03"/>
    <w:rsid w:val="00B43A6A"/>
    <w:rsid w:val="00B44BCD"/>
    <w:rsid w:val="00B454B5"/>
    <w:rsid w:val="00B46DEB"/>
    <w:rsid w:val="00B479AF"/>
    <w:rsid w:val="00B47C32"/>
    <w:rsid w:val="00B648E0"/>
    <w:rsid w:val="00B6535C"/>
    <w:rsid w:val="00B67FE7"/>
    <w:rsid w:val="00B7248C"/>
    <w:rsid w:val="00B756E0"/>
    <w:rsid w:val="00B7788D"/>
    <w:rsid w:val="00B77CCF"/>
    <w:rsid w:val="00B80F98"/>
    <w:rsid w:val="00B85204"/>
    <w:rsid w:val="00B92FB0"/>
    <w:rsid w:val="00BA3E18"/>
    <w:rsid w:val="00BB0FB7"/>
    <w:rsid w:val="00BC002C"/>
    <w:rsid w:val="00BC1196"/>
    <w:rsid w:val="00BD1BAB"/>
    <w:rsid w:val="00BE2CD9"/>
    <w:rsid w:val="00BE5EFB"/>
    <w:rsid w:val="00BE6171"/>
    <w:rsid w:val="00BF52B0"/>
    <w:rsid w:val="00C00FE9"/>
    <w:rsid w:val="00C010D9"/>
    <w:rsid w:val="00C05A81"/>
    <w:rsid w:val="00C10154"/>
    <w:rsid w:val="00C123BC"/>
    <w:rsid w:val="00C125E8"/>
    <w:rsid w:val="00C13614"/>
    <w:rsid w:val="00C15103"/>
    <w:rsid w:val="00C16038"/>
    <w:rsid w:val="00C26D4F"/>
    <w:rsid w:val="00C31E87"/>
    <w:rsid w:val="00C40080"/>
    <w:rsid w:val="00C50D44"/>
    <w:rsid w:val="00C60F33"/>
    <w:rsid w:val="00C66E70"/>
    <w:rsid w:val="00C7149E"/>
    <w:rsid w:val="00C722C5"/>
    <w:rsid w:val="00C723C4"/>
    <w:rsid w:val="00C729CC"/>
    <w:rsid w:val="00C76C6D"/>
    <w:rsid w:val="00C77D71"/>
    <w:rsid w:val="00C77F9A"/>
    <w:rsid w:val="00C817F4"/>
    <w:rsid w:val="00C94D3E"/>
    <w:rsid w:val="00CA2BF3"/>
    <w:rsid w:val="00CA325E"/>
    <w:rsid w:val="00CC0902"/>
    <w:rsid w:val="00CC3269"/>
    <w:rsid w:val="00CC3FF3"/>
    <w:rsid w:val="00CC4F8F"/>
    <w:rsid w:val="00CC50F6"/>
    <w:rsid w:val="00CC54FD"/>
    <w:rsid w:val="00CD2F12"/>
    <w:rsid w:val="00CD37CB"/>
    <w:rsid w:val="00CD6433"/>
    <w:rsid w:val="00CE196D"/>
    <w:rsid w:val="00CE1C28"/>
    <w:rsid w:val="00CF4A54"/>
    <w:rsid w:val="00CF4E75"/>
    <w:rsid w:val="00D00744"/>
    <w:rsid w:val="00D035ED"/>
    <w:rsid w:val="00D3399D"/>
    <w:rsid w:val="00D41D88"/>
    <w:rsid w:val="00D51204"/>
    <w:rsid w:val="00D53FCD"/>
    <w:rsid w:val="00D54BDD"/>
    <w:rsid w:val="00D7038C"/>
    <w:rsid w:val="00D84E29"/>
    <w:rsid w:val="00D96176"/>
    <w:rsid w:val="00DA04A2"/>
    <w:rsid w:val="00DA1DA4"/>
    <w:rsid w:val="00DA31B6"/>
    <w:rsid w:val="00DA3D7D"/>
    <w:rsid w:val="00DA3FD1"/>
    <w:rsid w:val="00DB1396"/>
    <w:rsid w:val="00DB53C8"/>
    <w:rsid w:val="00DB71F6"/>
    <w:rsid w:val="00DC356C"/>
    <w:rsid w:val="00DC71DD"/>
    <w:rsid w:val="00DD0CC1"/>
    <w:rsid w:val="00DD0F0B"/>
    <w:rsid w:val="00DD10CA"/>
    <w:rsid w:val="00DD748A"/>
    <w:rsid w:val="00DE0E05"/>
    <w:rsid w:val="00DE1089"/>
    <w:rsid w:val="00DE7B66"/>
    <w:rsid w:val="00DF14D2"/>
    <w:rsid w:val="00DF51A6"/>
    <w:rsid w:val="00E04644"/>
    <w:rsid w:val="00E0551C"/>
    <w:rsid w:val="00E1155A"/>
    <w:rsid w:val="00E127A8"/>
    <w:rsid w:val="00E12A65"/>
    <w:rsid w:val="00E1405D"/>
    <w:rsid w:val="00E2054D"/>
    <w:rsid w:val="00E27963"/>
    <w:rsid w:val="00E31B33"/>
    <w:rsid w:val="00E32A8B"/>
    <w:rsid w:val="00E406F9"/>
    <w:rsid w:val="00E42295"/>
    <w:rsid w:val="00E42690"/>
    <w:rsid w:val="00E429BA"/>
    <w:rsid w:val="00E44175"/>
    <w:rsid w:val="00E6028C"/>
    <w:rsid w:val="00E62936"/>
    <w:rsid w:val="00E62FE8"/>
    <w:rsid w:val="00E707BE"/>
    <w:rsid w:val="00E718D3"/>
    <w:rsid w:val="00E840AC"/>
    <w:rsid w:val="00E95D8A"/>
    <w:rsid w:val="00EB02B2"/>
    <w:rsid w:val="00EB3907"/>
    <w:rsid w:val="00EC3B79"/>
    <w:rsid w:val="00EC5524"/>
    <w:rsid w:val="00EC6DF7"/>
    <w:rsid w:val="00ED2873"/>
    <w:rsid w:val="00EE045D"/>
    <w:rsid w:val="00EE465F"/>
    <w:rsid w:val="00EF0E92"/>
    <w:rsid w:val="00EF15F9"/>
    <w:rsid w:val="00F10358"/>
    <w:rsid w:val="00F11A46"/>
    <w:rsid w:val="00F2120C"/>
    <w:rsid w:val="00F21E00"/>
    <w:rsid w:val="00F27D43"/>
    <w:rsid w:val="00F320E1"/>
    <w:rsid w:val="00F53DD4"/>
    <w:rsid w:val="00F544DD"/>
    <w:rsid w:val="00F57D4C"/>
    <w:rsid w:val="00F641A6"/>
    <w:rsid w:val="00F67F57"/>
    <w:rsid w:val="00F77FB8"/>
    <w:rsid w:val="00F8466A"/>
    <w:rsid w:val="00F9499D"/>
    <w:rsid w:val="00FA0475"/>
    <w:rsid w:val="00FA04DC"/>
    <w:rsid w:val="00FA33D9"/>
    <w:rsid w:val="00FA6E49"/>
    <w:rsid w:val="00FA7AB5"/>
    <w:rsid w:val="00FA7D6C"/>
    <w:rsid w:val="00FB3802"/>
    <w:rsid w:val="00FB4F03"/>
    <w:rsid w:val="00FC3771"/>
    <w:rsid w:val="00FC4581"/>
    <w:rsid w:val="00FC4B10"/>
    <w:rsid w:val="00FC69F2"/>
    <w:rsid w:val="00FC6A59"/>
    <w:rsid w:val="00FD2AE2"/>
    <w:rsid w:val="00FE18D6"/>
    <w:rsid w:val="00FE2F36"/>
    <w:rsid w:val="00FE3054"/>
    <w:rsid w:val="00FF1C4A"/>
    <w:rsid w:val="00FF526D"/>
    <w:rsid w:val="00FF61F5"/>
    <w:rsid w:val="0225B443"/>
    <w:rsid w:val="022A04D8"/>
    <w:rsid w:val="023270FD"/>
    <w:rsid w:val="0268570E"/>
    <w:rsid w:val="02B1AF92"/>
    <w:rsid w:val="03445FF1"/>
    <w:rsid w:val="03BB4F9D"/>
    <w:rsid w:val="04324DAB"/>
    <w:rsid w:val="044638D9"/>
    <w:rsid w:val="0563A0DD"/>
    <w:rsid w:val="05C2EDB0"/>
    <w:rsid w:val="060BEB9F"/>
    <w:rsid w:val="06529DF5"/>
    <w:rsid w:val="076D74DC"/>
    <w:rsid w:val="07A38180"/>
    <w:rsid w:val="083E8E96"/>
    <w:rsid w:val="090456BB"/>
    <w:rsid w:val="095EB406"/>
    <w:rsid w:val="096B1118"/>
    <w:rsid w:val="09D19E83"/>
    <w:rsid w:val="09E1FC49"/>
    <w:rsid w:val="09E9DFF6"/>
    <w:rsid w:val="0A27822C"/>
    <w:rsid w:val="0A3E9588"/>
    <w:rsid w:val="0AA47912"/>
    <w:rsid w:val="0ACC222D"/>
    <w:rsid w:val="0AF78FB5"/>
    <w:rsid w:val="0C25A0E8"/>
    <w:rsid w:val="0C631EFF"/>
    <w:rsid w:val="0CACE204"/>
    <w:rsid w:val="0D29FD48"/>
    <w:rsid w:val="0D8E5A7B"/>
    <w:rsid w:val="0E174811"/>
    <w:rsid w:val="0E769BE5"/>
    <w:rsid w:val="0F1E39D8"/>
    <w:rsid w:val="0F410EC9"/>
    <w:rsid w:val="0F7B7F2B"/>
    <w:rsid w:val="0FC91D1F"/>
    <w:rsid w:val="1026E061"/>
    <w:rsid w:val="10A759EC"/>
    <w:rsid w:val="126D7A71"/>
    <w:rsid w:val="12B1F6D9"/>
    <w:rsid w:val="135D9495"/>
    <w:rsid w:val="148CD047"/>
    <w:rsid w:val="148E4A51"/>
    <w:rsid w:val="14CA05F0"/>
    <w:rsid w:val="14F2E86A"/>
    <w:rsid w:val="151B3344"/>
    <w:rsid w:val="1568E0F0"/>
    <w:rsid w:val="15C198E6"/>
    <w:rsid w:val="1633EFA3"/>
    <w:rsid w:val="166CA199"/>
    <w:rsid w:val="174BDD2E"/>
    <w:rsid w:val="177C1922"/>
    <w:rsid w:val="180153F2"/>
    <w:rsid w:val="18426AF5"/>
    <w:rsid w:val="18AC9DF8"/>
    <w:rsid w:val="18CDCA74"/>
    <w:rsid w:val="18CE7757"/>
    <w:rsid w:val="19E8485A"/>
    <w:rsid w:val="1AA855DA"/>
    <w:rsid w:val="1AE88529"/>
    <w:rsid w:val="1B36B4AA"/>
    <w:rsid w:val="1BA11352"/>
    <w:rsid w:val="1BEBBB47"/>
    <w:rsid w:val="1BEE09BA"/>
    <w:rsid w:val="1BFBF502"/>
    <w:rsid w:val="1C1A1404"/>
    <w:rsid w:val="1C2366C6"/>
    <w:rsid w:val="1C566979"/>
    <w:rsid w:val="1D362A53"/>
    <w:rsid w:val="1D82E384"/>
    <w:rsid w:val="1D89BE2F"/>
    <w:rsid w:val="1EC10AD2"/>
    <w:rsid w:val="1F7C59B4"/>
    <w:rsid w:val="1F8BDAE7"/>
    <w:rsid w:val="2074E8D3"/>
    <w:rsid w:val="2077ED45"/>
    <w:rsid w:val="209132E3"/>
    <w:rsid w:val="211E0108"/>
    <w:rsid w:val="214076AE"/>
    <w:rsid w:val="2147AC5A"/>
    <w:rsid w:val="2162F1F8"/>
    <w:rsid w:val="21A60906"/>
    <w:rsid w:val="239820B0"/>
    <w:rsid w:val="23FF1DE6"/>
    <w:rsid w:val="2472546A"/>
    <w:rsid w:val="25C16337"/>
    <w:rsid w:val="25C8C81E"/>
    <w:rsid w:val="263B8E3F"/>
    <w:rsid w:val="26563393"/>
    <w:rsid w:val="268B4D3E"/>
    <w:rsid w:val="26CB8C2C"/>
    <w:rsid w:val="26DB956B"/>
    <w:rsid w:val="26E4FBF4"/>
    <w:rsid w:val="27615F89"/>
    <w:rsid w:val="27D95EEF"/>
    <w:rsid w:val="28700301"/>
    <w:rsid w:val="2936BFBE"/>
    <w:rsid w:val="299188DC"/>
    <w:rsid w:val="2ACA6E5E"/>
    <w:rsid w:val="2C674EB8"/>
    <w:rsid w:val="2CCE19E8"/>
    <w:rsid w:val="2CD5DACC"/>
    <w:rsid w:val="2CD9D463"/>
    <w:rsid w:val="2CE58C9A"/>
    <w:rsid w:val="2CE6970B"/>
    <w:rsid w:val="2DB86911"/>
    <w:rsid w:val="2DF20D2C"/>
    <w:rsid w:val="2E0C12DE"/>
    <w:rsid w:val="2E7E0054"/>
    <w:rsid w:val="2ED6705A"/>
    <w:rsid w:val="2EF1B2C2"/>
    <w:rsid w:val="2F2F7C2D"/>
    <w:rsid w:val="2F386280"/>
    <w:rsid w:val="2FC298C3"/>
    <w:rsid w:val="2FF35413"/>
    <w:rsid w:val="2FF46C25"/>
    <w:rsid w:val="30104D4E"/>
    <w:rsid w:val="3093C0B3"/>
    <w:rsid w:val="3117D6CE"/>
    <w:rsid w:val="314BE0C7"/>
    <w:rsid w:val="316078A4"/>
    <w:rsid w:val="316E2107"/>
    <w:rsid w:val="31A2EE6E"/>
    <w:rsid w:val="32DF37E0"/>
    <w:rsid w:val="33A70462"/>
    <w:rsid w:val="33AD8B47"/>
    <w:rsid w:val="33DD5559"/>
    <w:rsid w:val="34060319"/>
    <w:rsid w:val="345822E0"/>
    <w:rsid w:val="36C51569"/>
    <w:rsid w:val="36CBFEC6"/>
    <w:rsid w:val="3705B568"/>
    <w:rsid w:val="372090ED"/>
    <w:rsid w:val="381E2A2A"/>
    <w:rsid w:val="38404175"/>
    <w:rsid w:val="38585D29"/>
    <w:rsid w:val="38E6973B"/>
    <w:rsid w:val="38FBFED8"/>
    <w:rsid w:val="3969B3C9"/>
    <w:rsid w:val="3976F36D"/>
    <w:rsid w:val="39A18E77"/>
    <w:rsid w:val="39C9AB16"/>
    <w:rsid w:val="39E7F653"/>
    <w:rsid w:val="3A12E2C0"/>
    <w:rsid w:val="3A470151"/>
    <w:rsid w:val="3A4FA935"/>
    <w:rsid w:val="3A55F674"/>
    <w:rsid w:val="3AAB8A2F"/>
    <w:rsid w:val="3B321332"/>
    <w:rsid w:val="3B658B92"/>
    <w:rsid w:val="3B76C9D0"/>
    <w:rsid w:val="3CA045F8"/>
    <w:rsid w:val="3DB44FDE"/>
    <w:rsid w:val="3E2E5035"/>
    <w:rsid w:val="3E67039B"/>
    <w:rsid w:val="3F446CA5"/>
    <w:rsid w:val="3F9D6655"/>
    <w:rsid w:val="402CDF5B"/>
    <w:rsid w:val="41D9D911"/>
    <w:rsid w:val="4259BBE1"/>
    <w:rsid w:val="43305ACE"/>
    <w:rsid w:val="4340B46E"/>
    <w:rsid w:val="4345003A"/>
    <w:rsid w:val="4350B3D9"/>
    <w:rsid w:val="437785BB"/>
    <w:rsid w:val="438D9621"/>
    <w:rsid w:val="43A63F84"/>
    <w:rsid w:val="43A7C1FD"/>
    <w:rsid w:val="43CDA525"/>
    <w:rsid w:val="44574355"/>
    <w:rsid w:val="4466951B"/>
    <w:rsid w:val="446EC144"/>
    <w:rsid w:val="4571C0AC"/>
    <w:rsid w:val="461771F3"/>
    <w:rsid w:val="46AE8D26"/>
    <w:rsid w:val="46B023D8"/>
    <w:rsid w:val="47C187DD"/>
    <w:rsid w:val="48139CCB"/>
    <w:rsid w:val="48397709"/>
    <w:rsid w:val="485CC16C"/>
    <w:rsid w:val="486B1DF1"/>
    <w:rsid w:val="489B4CEA"/>
    <w:rsid w:val="48F9B133"/>
    <w:rsid w:val="494B15C2"/>
    <w:rsid w:val="49B854D8"/>
    <w:rsid w:val="49C095AC"/>
    <w:rsid w:val="49FEC915"/>
    <w:rsid w:val="4A5C04AE"/>
    <w:rsid w:val="4AAB61EE"/>
    <w:rsid w:val="4AABD0A3"/>
    <w:rsid w:val="4AAE442F"/>
    <w:rsid w:val="4B8E65AE"/>
    <w:rsid w:val="4C9A64DA"/>
    <w:rsid w:val="4D114A59"/>
    <w:rsid w:val="4D7D928D"/>
    <w:rsid w:val="4E923C8E"/>
    <w:rsid w:val="4ED1B16F"/>
    <w:rsid w:val="4F00DDD1"/>
    <w:rsid w:val="4F8F97AA"/>
    <w:rsid w:val="50E82AA3"/>
    <w:rsid w:val="52580A0C"/>
    <w:rsid w:val="52B99AD0"/>
    <w:rsid w:val="52E4D1E8"/>
    <w:rsid w:val="53575723"/>
    <w:rsid w:val="539BF99B"/>
    <w:rsid w:val="542F2AAF"/>
    <w:rsid w:val="54606359"/>
    <w:rsid w:val="552A3A34"/>
    <w:rsid w:val="55545DA1"/>
    <w:rsid w:val="561AABF5"/>
    <w:rsid w:val="56349C87"/>
    <w:rsid w:val="56BEEDF7"/>
    <w:rsid w:val="56EB6B0B"/>
    <w:rsid w:val="56EC9B2C"/>
    <w:rsid w:val="575EC877"/>
    <w:rsid w:val="57A0901A"/>
    <w:rsid w:val="581A2576"/>
    <w:rsid w:val="589CF40D"/>
    <w:rsid w:val="58F6C08B"/>
    <w:rsid w:val="59B4CE67"/>
    <w:rsid w:val="59B4E5A8"/>
    <w:rsid w:val="5A01AB37"/>
    <w:rsid w:val="5A6A69AA"/>
    <w:rsid w:val="5A90BCE1"/>
    <w:rsid w:val="5B0AEEAC"/>
    <w:rsid w:val="5BAA4425"/>
    <w:rsid w:val="5BC5C0D5"/>
    <w:rsid w:val="5BCF011C"/>
    <w:rsid w:val="5CA0F5A7"/>
    <w:rsid w:val="5CB0F7A2"/>
    <w:rsid w:val="5D1605EA"/>
    <w:rsid w:val="5D441AF9"/>
    <w:rsid w:val="5D76BC06"/>
    <w:rsid w:val="5D7A43B4"/>
    <w:rsid w:val="5E06CE9A"/>
    <w:rsid w:val="5E4927BE"/>
    <w:rsid w:val="600DB52D"/>
    <w:rsid w:val="6059204E"/>
    <w:rsid w:val="60639D6D"/>
    <w:rsid w:val="607C53A1"/>
    <w:rsid w:val="608BA8BD"/>
    <w:rsid w:val="60C7078E"/>
    <w:rsid w:val="61343299"/>
    <w:rsid w:val="614F6F24"/>
    <w:rsid w:val="61DC407C"/>
    <w:rsid w:val="625B5066"/>
    <w:rsid w:val="628D7E44"/>
    <w:rsid w:val="62C6BB8A"/>
    <w:rsid w:val="63228FD3"/>
    <w:rsid w:val="634A0393"/>
    <w:rsid w:val="6379D026"/>
    <w:rsid w:val="639EE68D"/>
    <w:rsid w:val="63DC7268"/>
    <w:rsid w:val="63DD3597"/>
    <w:rsid w:val="641D01BF"/>
    <w:rsid w:val="647A6A63"/>
    <w:rsid w:val="651197E8"/>
    <w:rsid w:val="652A2980"/>
    <w:rsid w:val="656709F5"/>
    <w:rsid w:val="66CEDFC9"/>
    <w:rsid w:val="67986683"/>
    <w:rsid w:val="67BB83EC"/>
    <w:rsid w:val="68286773"/>
    <w:rsid w:val="69CD00A7"/>
    <w:rsid w:val="6A561BDE"/>
    <w:rsid w:val="6BAFF4FB"/>
    <w:rsid w:val="6BCA49F0"/>
    <w:rsid w:val="6D1A75D7"/>
    <w:rsid w:val="6DB23E39"/>
    <w:rsid w:val="6DD14C5E"/>
    <w:rsid w:val="6E74177E"/>
    <w:rsid w:val="6FD4081C"/>
    <w:rsid w:val="701E4552"/>
    <w:rsid w:val="709164B7"/>
    <w:rsid w:val="70EB9078"/>
    <w:rsid w:val="70EE1951"/>
    <w:rsid w:val="71303FB7"/>
    <w:rsid w:val="71816686"/>
    <w:rsid w:val="71BB7912"/>
    <w:rsid w:val="72396C91"/>
    <w:rsid w:val="7263E820"/>
    <w:rsid w:val="728408C8"/>
    <w:rsid w:val="7298644E"/>
    <w:rsid w:val="7301201B"/>
    <w:rsid w:val="734B3E82"/>
    <w:rsid w:val="73545C54"/>
    <w:rsid w:val="73BE34E5"/>
    <w:rsid w:val="73E71EB9"/>
    <w:rsid w:val="74281970"/>
    <w:rsid w:val="7474B950"/>
    <w:rsid w:val="74980270"/>
    <w:rsid w:val="75DB498A"/>
    <w:rsid w:val="767C81F6"/>
    <w:rsid w:val="771C6C06"/>
    <w:rsid w:val="771F3698"/>
    <w:rsid w:val="77324D31"/>
    <w:rsid w:val="773DE9EF"/>
    <w:rsid w:val="774FEE52"/>
    <w:rsid w:val="77EDF6C6"/>
    <w:rsid w:val="7801F521"/>
    <w:rsid w:val="781627F1"/>
    <w:rsid w:val="785D4D46"/>
    <w:rsid w:val="78619032"/>
    <w:rsid w:val="787AFE4B"/>
    <w:rsid w:val="788B4A5F"/>
    <w:rsid w:val="793A13ED"/>
    <w:rsid w:val="79DB5581"/>
    <w:rsid w:val="7A1820BC"/>
    <w:rsid w:val="7A5338E5"/>
    <w:rsid w:val="7A6A68F2"/>
    <w:rsid w:val="7A77A586"/>
    <w:rsid w:val="7B7B5EFA"/>
    <w:rsid w:val="7C24ADF7"/>
    <w:rsid w:val="7CC3DC10"/>
    <w:rsid w:val="7D6A58FA"/>
    <w:rsid w:val="7DC2C892"/>
    <w:rsid w:val="7DFFE26C"/>
    <w:rsid w:val="7E25C86B"/>
    <w:rsid w:val="7E5AF8E7"/>
    <w:rsid w:val="7ED7041E"/>
    <w:rsid w:val="7EF3C5A8"/>
    <w:rsid w:val="7F970C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2254"/>
  <w15:chartTrackingRefBased/>
  <w15:docId w15:val="{BE8793F8-A7F2-46DA-9AC7-F7598A440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BD"/>
    <w:rPr>
      <w:rFonts w:ascii="Arial" w:hAnsi="Arial"/>
      <w:sz w:val="24"/>
    </w:rPr>
  </w:style>
  <w:style w:type="paragraph" w:styleId="Heading1">
    <w:name w:val="heading 1"/>
    <w:basedOn w:val="Normal"/>
    <w:next w:val="Normal"/>
    <w:link w:val="Heading1Char"/>
    <w:uiPriority w:val="9"/>
    <w:qFormat/>
    <w:rsid w:val="00261ABD"/>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261ABD"/>
    <w:pPr>
      <w:keepNext/>
      <w:keepLines/>
      <w:spacing w:before="40" w:after="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261ABD"/>
    <w:pPr>
      <w:keepNext/>
      <w:keepLines/>
      <w:spacing w:before="40" w:after="0"/>
      <w:outlineLvl w:val="2"/>
    </w:pPr>
    <w:rPr>
      <w:rFonts w:eastAsiaTheme="majorEastAsia" w:cstheme="majorBidi"/>
      <w:sz w:val="26"/>
      <w:szCs w:val="24"/>
    </w:rPr>
  </w:style>
  <w:style w:type="paragraph" w:styleId="Heading4">
    <w:name w:val="heading 4"/>
    <w:basedOn w:val="Normal"/>
    <w:next w:val="Normal"/>
    <w:link w:val="Heading4Char"/>
    <w:uiPriority w:val="9"/>
    <w:unhideWhenUsed/>
    <w:qFormat/>
    <w:rsid w:val="00E44175"/>
    <w:pPr>
      <w:keepNext/>
      <w:keepLines/>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424864"/>
    <w:pPr>
      <w:keepNext/>
      <w:keepLines/>
      <w:spacing w:before="40" w:after="0"/>
      <w:outlineLvl w:val="4"/>
    </w:pPr>
    <w:rPr>
      <w:rFonts w:eastAsiaTheme="majorEastAsia" w:cstheme="majorBidi"/>
      <w:sz w:val="22"/>
    </w:rPr>
  </w:style>
  <w:style w:type="paragraph" w:styleId="Heading6">
    <w:name w:val="heading 6"/>
    <w:basedOn w:val="Normal"/>
    <w:next w:val="Normal"/>
    <w:link w:val="Heading6Char"/>
    <w:uiPriority w:val="9"/>
    <w:unhideWhenUsed/>
    <w:qFormat/>
    <w:rsid w:val="00424864"/>
    <w:pPr>
      <w:keepNext/>
      <w:keepLines/>
      <w:spacing w:before="40" w:after="0"/>
      <w:outlineLvl w:val="5"/>
    </w:pPr>
    <w:rPr>
      <w:rFonts w:eastAsiaTheme="majorEastAsia" w:cstheme="majorBidi"/>
      <w:sz w:val="20"/>
    </w:rPr>
  </w:style>
  <w:style w:type="paragraph" w:styleId="Heading7">
    <w:name w:val="heading 7"/>
    <w:basedOn w:val="Normal"/>
    <w:next w:val="Normal"/>
    <w:link w:val="Heading7Char"/>
    <w:uiPriority w:val="9"/>
    <w:unhideWhenUsed/>
    <w:qFormat/>
    <w:rsid w:val="00625B30"/>
    <w:pPr>
      <w:keepNext/>
      <w:keepLines/>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unhideWhenUsed/>
    <w:qFormat/>
    <w:rsid w:val="00625B3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61ABD"/>
    <w:pPr>
      <w:spacing w:after="0" w:line="240" w:lineRule="auto"/>
    </w:pPr>
    <w:rPr>
      <w:rFonts w:ascii="Arial" w:hAnsi="Arial"/>
      <w:sz w:val="24"/>
    </w:rPr>
  </w:style>
  <w:style w:type="character" w:customStyle="1" w:styleId="Heading1Char">
    <w:name w:val="Heading 1 Char"/>
    <w:basedOn w:val="DefaultParagraphFont"/>
    <w:link w:val="Heading1"/>
    <w:uiPriority w:val="9"/>
    <w:rsid w:val="00261ABD"/>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261ABD"/>
    <w:rPr>
      <w:rFonts w:ascii="Arial" w:eastAsiaTheme="majorEastAsia" w:hAnsi="Arial" w:cstheme="majorBidi"/>
      <w:sz w:val="28"/>
      <w:szCs w:val="26"/>
    </w:rPr>
  </w:style>
  <w:style w:type="character" w:customStyle="1" w:styleId="Heading3Char">
    <w:name w:val="Heading 3 Char"/>
    <w:basedOn w:val="DefaultParagraphFont"/>
    <w:link w:val="Heading3"/>
    <w:uiPriority w:val="9"/>
    <w:rsid w:val="00261ABD"/>
    <w:rPr>
      <w:rFonts w:ascii="Arial" w:eastAsiaTheme="majorEastAsia" w:hAnsi="Arial" w:cstheme="majorBidi"/>
      <w:sz w:val="26"/>
      <w:szCs w:val="24"/>
    </w:rPr>
  </w:style>
  <w:style w:type="character" w:customStyle="1" w:styleId="Heading4Char">
    <w:name w:val="Heading 4 Char"/>
    <w:basedOn w:val="DefaultParagraphFont"/>
    <w:link w:val="Heading4"/>
    <w:uiPriority w:val="9"/>
    <w:rsid w:val="00E44175"/>
    <w:rPr>
      <w:rFonts w:ascii="Arial" w:eastAsiaTheme="majorEastAsia" w:hAnsi="Arial" w:cstheme="majorBidi"/>
      <w:iCs/>
      <w:sz w:val="24"/>
    </w:rPr>
  </w:style>
  <w:style w:type="paragraph" w:styleId="Title">
    <w:name w:val="Title"/>
    <w:basedOn w:val="Normal"/>
    <w:next w:val="Normal"/>
    <w:link w:val="TitleChar"/>
    <w:uiPriority w:val="10"/>
    <w:qFormat/>
    <w:rsid w:val="00261AB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61AB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261ABD"/>
    <w:pPr>
      <w:numPr>
        <w:ilvl w:val="1"/>
      </w:numPr>
    </w:pPr>
    <w:rPr>
      <w:rFonts w:eastAsiaTheme="minorEastAsia"/>
      <w:spacing w:val="15"/>
      <w:sz w:val="22"/>
    </w:rPr>
  </w:style>
  <w:style w:type="character" w:customStyle="1" w:styleId="SubtitleChar">
    <w:name w:val="Subtitle Char"/>
    <w:basedOn w:val="DefaultParagraphFont"/>
    <w:link w:val="Subtitle"/>
    <w:uiPriority w:val="11"/>
    <w:rsid w:val="00261ABD"/>
    <w:rPr>
      <w:rFonts w:ascii="Arial" w:eastAsiaTheme="minorEastAsia" w:hAnsi="Arial"/>
      <w:spacing w:val="15"/>
    </w:rPr>
  </w:style>
  <w:style w:type="character" w:styleId="SubtleEmphasis">
    <w:name w:val="Subtle Emphasis"/>
    <w:basedOn w:val="DefaultParagraphFont"/>
    <w:uiPriority w:val="19"/>
    <w:qFormat/>
    <w:rsid w:val="00261ABD"/>
    <w:rPr>
      <w:rFonts w:ascii="Arial" w:hAnsi="Arial"/>
      <w:i w:val="0"/>
      <w:iCs/>
      <w:color w:val="auto"/>
    </w:rPr>
  </w:style>
  <w:style w:type="character" w:styleId="Emphasis">
    <w:name w:val="Emphasis"/>
    <w:basedOn w:val="DefaultParagraphFont"/>
    <w:uiPriority w:val="20"/>
    <w:qFormat/>
    <w:rsid w:val="00261ABD"/>
    <w:rPr>
      <w:rFonts w:ascii="Arial" w:hAnsi="Arial"/>
      <w:i w:val="0"/>
      <w:iCs/>
    </w:rPr>
  </w:style>
  <w:style w:type="character" w:styleId="IntenseEmphasis">
    <w:name w:val="Intense Emphasis"/>
    <w:basedOn w:val="DefaultParagraphFont"/>
    <w:uiPriority w:val="21"/>
    <w:qFormat/>
    <w:rsid w:val="00261ABD"/>
    <w:rPr>
      <w:rFonts w:ascii="Arial" w:hAnsi="Arial"/>
      <w:i w:val="0"/>
      <w:iCs/>
      <w:color w:val="auto"/>
    </w:rPr>
  </w:style>
  <w:style w:type="character" w:styleId="Strong">
    <w:name w:val="Strong"/>
    <w:basedOn w:val="DefaultParagraphFont"/>
    <w:uiPriority w:val="22"/>
    <w:qFormat/>
    <w:rsid w:val="00261ABD"/>
    <w:rPr>
      <w:rFonts w:ascii="Arial" w:hAnsi="Arial"/>
      <w:b/>
      <w:bCs/>
    </w:rPr>
  </w:style>
  <w:style w:type="paragraph" w:styleId="Quote">
    <w:name w:val="Quote"/>
    <w:basedOn w:val="Normal"/>
    <w:next w:val="Normal"/>
    <w:link w:val="QuoteChar"/>
    <w:uiPriority w:val="29"/>
    <w:qFormat/>
    <w:rsid w:val="00261ABD"/>
    <w:pPr>
      <w:spacing w:before="200"/>
      <w:ind w:left="864" w:right="864"/>
      <w:jc w:val="center"/>
    </w:pPr>
    <w:rPr>
      <w:i/>
      <w:iCs/>
    </w:rPr>
  </w:style>
  <w:style w:type="character" w:customStyle="1" w:styleId="QuoteChar">
    <w:name w:val="Quote Char"/>
    <w:basedOn w:val="DefaultParagraphFont"/>
    <w:link w:val="Quote"/>
    <w:uiPriority w:val="29"/>
    <w:rsid w:val="00261ABD"/>
    <w:rPr>
      <w:rFonts w:ascii="Arial" w:hAnsi="Arial"/>
      <w:i/>
      <w:iCs/>
      <w:sz w:val="24"/>
    </w:rPr>
  </w:style>
  <w:style w:type="paragraph" w:styleId="IntenseQuote">
    <w:name w:val="Intense Quote"/>
    <w:basedOn w:val="Normal"/>
    <w:next w:val="Normal"/>
    <w:link w:val="IntenseQuoteChar"/>
    <w:uiPriority w:val="30"/>
    <w:qFormat/>
    <w:rsid w:val="00261ABD"/>
    <w:pPr>
      <w:pBdr>
        <w:top w:val="single" w:sz="4" w:space="10" w:color="156082" w:themeColor="accent1"/>
        <w:bottom w:val="single" w:sz="4" w:space="10" w:color="156082" w:themeColor="accent1"/>
      </w:pBdr>
      <w:spacing w:before="360" w:after="360"/>
      <w:ind w:left="864" w:right="864"/>
      <w:jc w:val="center"/>
    </w:pPr>
    <w:rPr>
      <w:iCs/>
    </w:rPr>
  </w:style>
  <w:style w:type="character" w:customStyle="1" w:styleId="IntenseQuoteChar">
    <w:name w:val="Intense Quote Char"/>
    <w:basedOn w:val="DefaultParagraphFont"/>
    <w:link w:val="IntenseQuote"/>
    <w:uiPriority w:val="30"/>
    <w:rsid w:val="00261ABD"/>
    <w:rPr>
      <w:rFonts w:ascii="Arial" w:hAnsi="Arial"/>
      <w:iCs/>
      <w:sz w:val="24"/>
    </w:rPr>
  </w:style>
  <w:style w:type="character" w:styleId="SubtleReference">
    <w:name w:val="Subtle Reference"/>
    <w:basedOn w:val="DefaultParagraphFont"/>
    <w:uiPriority w:val="31"/>
    <w:qFormat/>
    <w:rsid w:val="00261ABD"/>
    <w:rPr>
      <w:rFonts w:ascii="Arial" w:hAnsi="Arial"/>
      <w:smallCaps/>
      <w:color w:val="auto"/>
    </w:rPr>
  </w:style>
  <w:style w:type="character" w:styleId="IntenseReference">
    <w:name w:val="Intense Reference"/>
    <w:basedOn w:val="DefaultParagraphFont"/>
    <w:uiPriority w:val="32"/>
    <w:qFormat/>
    <w:rsid w:val="00261ABD"/>
    <w:rPr>
      <w:rFonts w:ascii="Arial" w:hAnsi="Arial"/>
      <w:b/>
      <w:bCs/>
      <w:smallCaps/>
      <w:color w:val="auto"/>
      <w:spacing w:val="5"/>
    </w:rPr>
  </w:style>
  <w:style w:type="character" w:styleId="BookTitle">
    <w:name w:val="Book Title"/>
    <w:basedOn w:val="DefaultParagraphFont"/>
    <w:uiPriority w:val="33"/>
    <w:qFormat/>
    <w:rsid w:val="00261ABD"/>
    <w:rPr>
      <w:rFonts w:ascii="Arial" w:hAnsi="Arial"/>
      <w:b/>
      <w:bCs/>
      <w:i w:val="0"/>
      <w:iCs/>
      <w:spacing w:val="5"/>
    </w:rPr>
  </w:style>
  <w:style w:type="paragraph" w:styleId="ListParagraph">
    <w:name w:val="List Paragraph"/>
    <w:basedOn w:val="Normal"/>
    <w:uiPriority w:val="34"/>
    <w:qFormat/>
    <w:rsid w:val="00261ABD"/>
    <w:pPr>
      <w:ind w:left="720"/>
      <w:contextualSpacing/>
    </w:pPr>
  </w:style>
  <w:style w:type="character" w:customStyle="1" w:styleId="Heading5Char">
    <w:name w:val="Heading 5 Char"/>
    <w:basedOn w:val="DefaultParagraphFont"/>
    <w:link w:val="Heading5"/>
    <w:uiPriority w:val="9"/>
    <w:rsid w:val="00424864"/>
    <w:rPr>
      <w:rFonts w:ascii="Arial" w:eastAsiaTheme="majorEastAsia" w:hAnsi="Arial" w:cstheme="majorBidi"/>
    </w:rPr>
  </w:style>
  <w:style w:type="character" w:customStyle="1" w:styleId="Heading6Char">
    <w:name w:val="Heading 6 Char"/>
    <w:basedOn w:val="DefaultParagraphFont"/>
    <w:link w:val="Heading6"/>
    <w:uiPriority w:val="9"/>
    <w:rsid w:val="00424864"/>
    <w:rPr>
      <w:rFonts w:ascii="Arial" w:eastAsiaTheme="majorEastAsia" w:hAnsi="Arial" w:cstheme="majorBidi"/>
      <w:sz w:val="20"/>
    </w:rPr>
  </w:style>
  <w:style w:type="character" w:customStyle="1" w:styleId="NoSpacingChar">
    <w:name w:val="No Spacing Char"/>
    <w:basedOn w:val="DefaultParagraphFont"/>
    <w:link w:val="NoSpacing"/>
    <w:uiPriority w:val="1"/>
    <w:rsid w:val="002B0B5F"/>
    <w:rPr>
      <w:rFonts w:ascii="Arial" w:hAnsi="Arial"/>
      <w:sz w:val="24"/>
    </w:rPr>
  </w:style>
  <w:style w:type="character" w:customStyle="1" w:styleId="Heading7Char">
    <w:name w:val="Heading 7 Char"/>
    <w:basedOn w:val="DefaultParagraphFont"/>
    <w:link w:val="Heading7"/>
    <w:uiPriority w:val="9"/>
    <w:rsid w:val="00625B30"/>
    <w:rPr>
      <w:rFonts w:asciiTheme="majorHAnsi" w:eastAsiaTheme="majorEastAsia" w:hAnsiTheme="majorHAnsi" w:cstheme="majorBidi"/>
      <w:i/>
      <w:iCs/>
      <w:color w:val="0A2F40" w:themeColor="accent1" w:themeShade="7F"/>
      <w:sz w:val="24"/>
    </w:rPr>
  </w:style>
  <w:style w:type="character" w:customStyle="1" w:styleId="Heading8Char">
    <w:name w:val="Heading 8 Char"/>
    <w:basedOn w:val="DefaultParagraphFont"/>
    <w:link w:val="Heading8"/>
    <w:uiPriority w:val="9"/>
    <w:rsid w:val="00625B30"/>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AE5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FC"/>
    <w:rPr>
      <w:color w:val="467886" w:themeColor="hyperlink"/>
      <w:u w:val="single"/>
    </w:rPr>
  </w:style>
  <w:style w:type="character" w:styleId="UnresolvedMention">
    <w:name w:val="Unresolved Mention"/>
    <w:basedOn w:val="DefaultParagraphFont"/>
    <w:uiPriority w:val="99"/>
    <w:semiHidden/>
    <w:unhideWhenUsed/>
    <w:rsid w:val="009447FC"/>
    <w:rPr>
      <w:color w:val="605E5C"/>
      <w:shd w:val="clear" w:color="auto" w:fill="E1DFDD"/>
    </w:rPr>
  </w:style>
  <w:style w:type="paragraph" w:styleId="Header">
    <w:name w:val="header"/>
    <w:basedOn w:val="Normal"/>
    <w:link w:val="HeaderChar"/>
    <w:uiPriority w:val="99"/>
    <w:unhideWhenUsed/>
    <w:rsid w:val="001A1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00C"/>
    <w:rPr>
      <w:rFonts w:ascii="Arial" w:hAnsi="Arial"/>
      <w:sz w:val="24"/>
    </w:rPr>
  </w:style>
  <w:style w:type="paragraph" w:styleId="Footer">
    <w:name w:val="footer"/>
    <w:basedOn w:val="Normal"/>
    <w:link w:val="FooterChar"/>
    <w:uiPriority w:val="99"/>
    <w:unhideWhenUsed/>
    <w:rsid w:val="001A1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00C"/>
    <w:rPr>
      <w:rFonts w:ascii="Arial" w:hAnsi="Arial"/>
      <w:sz w:val="24"/>
    </w:rPr>
  </w:style>
  <w:style w:type="paragraph" w:styleId="NormalWeb">
    <w:name w:val="Normal (Web)"/>
    <w:basedOn w:val="Normal"/>
    <w:uiPriority w:val="99"/>
    <w:semiHidden/>
    <w:unhideWhenUsed/>
    <w:rsid w:val="00034891"/>
    <w:rPr>
      <w:rFonts w:ascii="Times New Roman" w:hAnsi="Times New Roman" w:cs="Times New Roman"/>
      <w:szCs w:val="24"/>
    </w:rPr>
  </w:style>
  <w:style w:type="table" w:customStyle="1" w:styleId="TableGrid0">
    <w:name w:val="TableGrid"/>
    <w:rsid w:val="00DB1396"/>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customStyle="1" w:styleId="Default">
    <w:name w:val="Default"/>
    <w:rsid w:val="00E95D8A"/>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CommentReference">
    <w:name w:val="annotation reference"/>
    <w:basedOn w:val="DefaultParagraphFont"/>
    <w:uiPriority w:val="99"/>
    <w:semiHidden/>
    <w:unhideWhenUsed/>
    <w:rsid w:val="00F67F57"/>
    <w:rPr>
      <w:sz w:val="16"/>
      <w:szCs w:val="16"/>
    </w:rPr>
  </w:style>
  <w:style w:type="paragraph" w:styleId="CommentText">
    <w:name w:val="annotation text"/>
    <w:basedOn w:val="Normal"/>
    <w:link w:val="CommentTextChar"/>
    <w:uiPriority w:val="99"/>
    <w:unhideWhenUsed/>
    <w:rsid w:val="00F67F57"/>
    <w:pPr>
      <w:spacing w:line="240" w:lineRule="auto"/>
    </w:pPr>
    <w:rPr>
      <w:sz w:val="20"/>
      <w:szCs w:val="20"/>
    </w:rPr>
  </w:style>
  <w:style w:type="character" w:customStyle="1" w:styleId="CommentTextChar">
    <w:name w:val="Comment Text Char"/>
    <w:basedOn w:val="DefaultParagraphFont"/>
    <w:link w:val="CommentText"/>
    <w:uiPriority w:val="99"/>
    <w:rsid w:val="00F67F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67F57"/>
    <w:rPr>
      <w:b/>
      <w:bCs/>
    </w:rPr>
  </w:style>
  <w:style w:type="character" w:customStyle="1" w:styleId="CommentSubjectChar">
    <w:name w:val="Comment Subject Char"/>
    <w:basedOn w:val="CommentTextChar"/>
    <w:link w:val="CommentSubject"/>
    <w:uiPriority w:val="99"/>
    <w:semiHidden/>
    <w:rsid w:val="00F67F57"/>
    <w:rPr>
      <w:rFonts w:ascii="Arial" w:hAnsi="Arial"/>
      <w:b/>
      <w:bCs/>
      <w:sz w:val="20"/>
      <w:szCs w:val="20"/>
    </w:rPr>
  </w:style>
  <w:style w:type="paragraph" w:styleId="Revision">
    <w:name w:val="Revision"/>
    <w:hidden/>
    <w:uiPriority w:val="99"/>
    <w:semiHidden/>
    <w:rsid w:val="00F2120C"/>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E426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59226">
      <w:bodyDiv w:val="1"/>
      <w:marLeft w:val="0"/>
      <w:marRight w:val="0"/>
      <w:marTop w:val="0"/>
      <w:marBottom w:val="0"/>
      <w:divBdr>
        <w:top w:val="none" w:sz="0" w:space="0" w:color="auto"/>
        <w:left w:val="none" w:sz="0" w:space="0" w:color="auto"/>
        <w:bottom w:val="none" w:sz="0" w:space="0" w:color="auto"/>
        <w:right w:val="none" w:sz="0" w:space="0" w:color="auto"/>
      </w:divBdr>
      <w:divsChild>
        <w:div w:id="1172255847">
          <w:marLeft w:val="0"/>
          <w:marRight w:val="0"/>
          <w:marTop w:val="0"/>
          <w:marBottom w:val="0"/>
          <w:divBdr>
            <w:top w:val="none" w:sz="0" w:space="0" w:color="auto"/>
            <w:left w:val="none" w:sz="0" w:space="0" w:color="auto"/>
            <w:bottom w:val="none" w:sz="0" w:space="0" w:color="auto"/>
            <w:right w:val="none" w:sz="0" w:space="0" w:color="auto"/>
          </w:divBdr>
          <w:divsChild>
            <w:div w:id="156387433">
              <w:marLeft w:val="0"/>
              <w:marRight w:val="0"/>
              <w:marTop w:val="0"/>
              <w:marBottom w:val="0"/>
              <w:divBdr>
                <w:top w:val="none" w:sz="0" w:space="0" w:color="auto"/>
                <w:left w:val="none" w:sz="0" w:space="0" w:color="auto"/>
                <w:bottom w:val="none" w:sz="0" w:space="0" w:color="auto"/>
                <w:right w:val="none" w:sz="0" w:space="0" w:color="auto"/>
              </w:divBdr>
            </w:div>
            <w:div w:id="346366697">
              <w:marLeft w:val="0"/>
              <w:marRight w:val="0"/>
              <w:marTop w:val="0"/>
              <w:marBottom w:val="0"/>
              <w:divBdr>
                <w:top w:val="none" w:sz="0" w:space="0" w:color="auto"/>
                <w:left w:val="none" w:sz="0" w:space="0" w:color="auto"/>
                <w:bottom w:val="none" w:sz="0" w:space="0" w:color="auto"/>
                <w:right w:val="none" w:sz="0" w:space="0" w:color="auto"/>
              </w:divBdr>
            </w:div>
            <w:div w:id="1348944072">
              <w:marLeft w:val="0"/>
              <w:marRight w:val="0"/>
              <w:marTop w:val="0"/>
              <w:marBottom w:val="0"/>
              <w:divBdr>
                <w:top w:val="none" w:sz="0" w:space="0" w:color="auto"/>
                <w:left w:val="none" w:sz="0" w:space="0" w:color="auto"/>
                <w:bottom w:val="none" w:sz="0" w:space="0" w:color="auto"/>
                <w:right w:val="none" w:sz="0" w:space="0" w:color="auto"/>
              </w:divBdr>
            </w:div>
            <w:div w:id="1266500188">
              <w:marLeft w:val="0"/>
              <w:marRight w:val="0"/>
              <w:marTop w:val="0"/>
              <w:marBottom w:val="0"/>
              <w:divBdr>
                <w:top w:val="none" w:sz="0" w:space="0" w:color="auto"/>
                <w:left w:val="none" w:sz="0" w:space="0" w:color="auto"/>
                <w:bottom w:val="none" w:sz="0" w:space="0" w:color="auto"/>
                <w:right w:val="none" w:sz="0" w:space="0" w:color="auto"/>
              </w:divBdr>
            </w:div>
            <w:div w:id="1882209966">
              <w:marLeft w:val="0"/>
              <w:marRight w:val="0"/>
              <w:marTop w:val="0"/>
              <w:marBottom w:val="0"/>
              <w:divBdr>
                <w:top w:val="none" w:sz="0" w:space="0" w:color="auto"/>
                <w:left w:val="none" w:sz="0" w:space="0" w:color="auto"/>
                <w:bottom w:val="none" w:sz="0" w:space="0" w:color="auto"/>
                <w:right w:val="none" w:sz="0" w:space="0" w:color="auto"/>
              </w:divBdr>
            </w:div>
            <w:div w:id="1115563544">
              <w:marLeft w:val="0"/>
              <w:marRight w:val="0"/>
              <w:marTop w:val="0"/>
              <w:marBottom w:val="0"/>
              <w:divBdr>
                <w:top w:val="none" w:sz="0" w:space="0" w:color="auto"/>
                <w:left w:val="none" w:sz="0" w:space="0" w:color="auto"/>
                <w:bottom w:val="none" w:sz="0" w:space="0" w:color="auto"/>
                <w:right w:val="none" w:sz="0" w:space="0" w:color="auto"/>
              </w:divBdr>
            </w:div>
            <w:div w:id="1813675379">
              <w:marLeft w:val="0"/>
              <w:marRight w:val="0"/>
              <w:marTop w:val="0"/>
              <w:marBottom w:val="0"/>
              <w:divBdr>
                <w:top w:val="none" w:sz="0" w:space="0" w:color="auto"/>
                <w:left w:val="none" w:sz="0" w:space="0" w:color="auto"/>
                <w:bottom w:val="none" w:sz="0" w:space="0" w:color="auto"/>
                <w:right w:val="none" w:sz="0" w:space="0" w:color="auto"/>
              </w:divBdr>
            </w:div>
            <w:div w:id="1255212146">
              <w:marLeft w:val="0"/>
              <w:marRight w:val="0"/>
              <w:marTop w:val="0"/>
              <w:marBottom w:val="0"/>
              <w:divBdr>
                <w:top w:val="none" w:sz="0" w:space="0" w:color="auto"/>
                <w:left w:val="none" w:sz="0" w:space="0" w:color="auto"/>
                <w:bottom w:val="none" w:sz="0" w:space="0" w:color="auto"/>
                <w:right w:val="none" w:sz="0" w:space="0" w:color="auto"/>
              </w:divBdr>
            </w:div>
            <w:div w:id="600647193">
              <w:marLeft w:val="0"/>
              <w:marRight w:val="0"/>
              <w:marTop w:val="0"/>
              <w:marBottom w:val="0"/>
              <w:divBdr>
                <w:top w:val="none" w:sz="0" w:space="0" w:color="auto"/>
                <w:left w:val="none" w:sz="0" w:space="0" w:color="auto"/>
                <w:bottom w:val="none" w:sz="0" w:space="0" w:color="auto"/>
                <w:right w:val="none" w:sz="0" w:space="0" w:color="auto"/>
              </w:divBdr>
            </w:div>
            <w:div w:id="619536746">
              <w:marLeft w:val="0"/>
              <w:marRight w:val="0"/>
              <w:marTop w:val="0"/>
              <w:marBottom w:val="0"/>
              <w:divBdr>
                <w:top w:val="none" w:sz="0" w:space="0" w:color="auto"/>
                <w:left w:val="none" w:sz="0" w:space="0" w:color="auto"/>
                <w:bottom w:val="none" w:sz="0" w:space="0" w:color="auto"/>
                <w:right w:val="none" w:sz="0" w:space="0" w:color="auto"/>
              </w:divBdr>
            </w:div>
            <w:div w:id="1271011497">
              <w:marLeft w:val="0"/>
              <w:marRight w:val="0"/>
              <w:marTop w:val="0"/>
              <w:marBottom w:val="0"/>
              <w:divBdr>
                <w:top w:val="none" w:sz="0" w:space="0" w:color="auto"/>
                <w:left w:val="none" w:sz="0" w:space="0" w:color="auto"/>
                <w:bottom w:val="none" w:sz="0" w:space="0" w:color="auto"/>
                <w:right w:val="none" w:sz="0" w:space="0" w:color="auto"/>
              </w:divBdr>
            </w:div>
            <w:div w:id="448666847">
              <w:marLeft w:val="0"/>
              <w:marRight w:val="0"/>
              <w:marTop w:val="0"/>
              <w:marBottom w:val="0"/>
              <w:divBdr>
                <w:top w:val="none" w:sz="0" w:space="0" w:color="auto"/>
                <w:left w:val="none" w:sz="0" w:space="0" w:color="auto"/>
                <w:bottom w:val="none" w:sz="0" w:space="0" w:color="auto"/>
                <w:right w:val="none" w:sz="0" w:space="0" w:color="auto"/>
              </w:divBdr>
            </w:div>
            <w:div w:id="868301167">
              <w:marLeft w:val="0"/>
              <w:marRight w:val="0"/>
              <w:marTop w:val="0"/>
              <w:marBottom w:val="0"/>
              <w:divBdr>
                <w:top w:val="none" w:sz="0" w:space="0" w:color="auto"/>
                <w:left w:val="none" w:sz="0" w:space="0" w:color="auto"/>
                <w:bottom w:val="none" w:sz="0" w:space="0" w:color="auto"/>
                <w:right w:val="none" w:sz="0" w:space="0" w:color="auto"/>
              </w:divBdr>
            </w:div>
            <w:div w:id="51464261">
              <w:marLeft w:val="0"/>
              <w:marRight w:val="0"/>
              <w:marTop w:val="0"/>
              <w:marBottom w:val="0"/>
              <w:divBdr>
                <w:top w:val="none" w:sz="0" w:space="0" w:color="auto"/>
                <w:left w:val="none" w:sz="0" w:space="0" w:color="auto"/>
                <w:bottom w:val="none" w:sz="0" w:space="0" w:color="auto"/>
                <w:right w:val="none" w:sz="0" w:space="0" w:color="auto"/>
              </w:divBdr>
            </w:div>
            <w:div w:id="56099619">
              <w:marLeft w:val="0"/>
              <w:marRight w:val="0"/>
              <w:marTop w:val="0"/>
              <w:marBottom w:val="0"/>
              <w:divBdr>
                <w:top w:val="none" w:sz="0" w:space="0" w:color="auto"/>
                <w:left w:val="none" w:sz="0" w:space="0" w:color="auto"/>
                <w:bottom w:val="none" w:sz="0" w:space="0" w:color="auto"/>
                <w:right w:val="none" w:sz="0" w:space="0" w:color="auto"/>
              </w:divBdr>
            </w:div>
            <w:div w:id="1867133598">
              <w:marLeft w:val="0"/>
              <w:marRight w:val="0"/>
              <w:marTop w:val="0"/>
              <w:marBottom w:val="0"/>
              <w:divBdr>
                <w:top w:val="none" w:sz="0" w:space="0" w:color="auto"/>
                <w:left w:val="none" w:sz="0" w:space="0" w:color="auto"/>
                <w:bottom w:val="none" w:sz="0" w:space="0" w:color="auto"/>
                <w:right w:val="none" w:sz="0" w:space="0" w:color="auto"/>
              </w:divBdr>
            </w:div>
            <w:div w:id="1037971924">
              <w:marLeft w:val="0"/>
              <w:marRight w:val="0"/>
              <w:marTop w:val="0"/>
              <w:marBottom w:val="0"/>
              <w:divBdr>
                <w:top w:val="none" w:sz="0" w:space="0" w:color="auto"/>
                <w:left w:val="none" w:sz="0" w:space="0" w:color="auto"/>
                <w:bottom w:val="none" w:sz="0" w:space="0" w:color="auto"/>
                <w:right w:val="none" w:sz="0" w:space="0" w:color="auto"/>
              </w:divBdr>
            </w:div>
            <w:div w:id="976184312">
              <w:marLeft w:val="0"/>
              <w:marRight w:val="0"/>
              <w:marTop w:val="0"/>
              <w:marBottom w:val="0"/>
              <w:divBdr>
                <w:top w:val="none" w:sz="0" w:space="0" w:color="auto"/>
                <w:left w:val="none" w:sz="0" w:space="0" w:color="auto"/>
                <w:bottom w:val="none" w:sz="0" w:space="0" w:color="auto"/>
                <w:right w:val="none" w:sz="0" w:space="0" w:color="auto"/>
              </w:divBdr>
            </w:div>
            <w:div w:id="1247302189">
              <w:marLeft w:val="0"/>
              <w:marRight w:val="0"/>
              <w:marTop w:val="0"/>
              <w:marBottom w:val="0"/>
              <w:divBdr>
                <w:top w:val="none" w:sz="0" w:space="0" w:color="auto"/>
                <w:left w:val="none" w:sz="0" w:space="0" w:color="auto"/>
                <w:bottom w:val="none" w:sz="0" w:space="0" w:color="auto"/>
                <w:right w:val="none" w:sz="0" w:space="0" w:color="auto"/>
              </w:divBdr>
            </w:div>
            <w:div w:id="781657196">
              <w:marLeft w:val="0"/>
              <w:marRight w:val="0"/>
              <w:marTop w:val="0"/>
              <w:marBottom w:val="0"/>
              <w:divBdr>
                <w:top w:val="none" w:sz="0" w:space="0" w:color="auto"/>
                <w:left w:val="none" w:sz="0" w:space="0" w:color="auto"/>
                <w:bottom w:val="none" w:sz="0" w:space="0" w:color="auto"/>
                <w:right w:val="none" w:sz="0" w:space="0" w:color="auto"/>
              </w:divBdr>
            </w:div>
          </w:divsChild>
        </w:div>
        <w:div w:id="2081252448">
          <w:marLeft w:val="0"/>
          <w:marRight w:val="0"/>
          <w:marTop w:val="0"/>
          <w:marBottom w:val="0"/>
          <w:divBdr>
            <w:top w:val="none" w:sz="0" w:space="0" w:color="auto"/>
            <w:left w:val="none" w:sz="0" w:space="0" w:color="auto"/>
            <w:bottom w:val="none" w:sz="0" w:space="0" w:color="auto"/>
            <w:right w:val="none" w:sz="0" w:space="0" w:color="auto"/>
          </w:divBdr>
          <w:divsChild>
            <w:div w:id="1540313312">
              <w:marLeft w:val="0"/>
              <w:marRight w:val="0"/>
              <w:marTop w:val="0"/>
              <w:marBottom w:val="0"/>
              <w:divBdr>
                <w:top w:val="none" w:sz="0" w:space="0" w:color="auto"/>
                <w:left w:val="none" w:sz="0" w:space="0" w:color="auto"/>
                <w:bottom w:val="none" w:sz="0" w:space="0" w:color="auto"/>
                <w:right w:val="none" w:sz="0" w:space="0" w:color="auto"/>
              </w:divBdr>
            </w:div>
            <w:div w:id="807628076">
              <w:marLeft w:val="0"/>
              <w:marRight w:val="0"/>
              <w:marTop w:val="0"/>
              <w:marBottom w:val="0"/>
              <w:divBdr>
                <w:top w:val="none" w:sz="0" w:space="0" w:color="auto"/>
                <w:left w:val="none" w:sz="0" w:space="0" w:color="auto"/>
                <w:bottom w:val="none" w:sz="0" w:space="0" w:color="auto"/>
                <w:right w:val="none" w:sz="0" w:space="0" w:color="auto"/>
              </w:divBdr>
            </w:div>
            <w:div w:id="1437217907">
              <w:marLeft w:val="0"/>
              <w:marRight w:val="0"/>
              <w:marTop w:val="0"/>
              <w:marBottom w:val="0"/>
              <w:divBdr>
                <w:top w:val="none" w:sz="0" w:space="0" w:color="auto"/>
                <w:left w:val="none" w:sz="0" w:space="0" w:color="auto"/>
                <w:bottom w:val="none" w:sz="0" w:space="0" w:color="auto"/>
                <w:right w:val="none" w:sz="0" w:space="0" w:color="auto"/>
              </w:divBdr>
            </w:div>
            <w:div w:id="1126268432">
              <w:marLeft w:val="0"/>
              <w:marRight w:val="0"/>
              <w:marTop w:val="0"/>
              <w:marBottom w:val="0"/>
              <w:divBdr>
                <w:top w:val="none" w:sz="0" w:space="0" w:color="auto"/>
                <w:left w:val="none" w:sz="0" w:space="0" w:color="auto"/>
                <w:bottom w:val="none" w:sz="0" w:space="0" w:color="auto"/>
                <w:right w:val="none" w:sz="0" w:space="0" w:color="auto"/>
              </w:divBdr>
            </w:div>
            <w:div w:id="1721048570">
              <w:marLeft w:val="0"/>
              <w:marRight w:val="0"/>
              <w:marTop w:val="0"/>
              <w:marBottom w:val="0"/>
              <w:divBdr>
                <w:top w:val="none" w:sz="0" w:space="0" w:color="auto"/>
                <w:left w:val="none" w:sz="0" w:space="0" w:color="auto"/>
                <w:bottom w:val="none" w:sz="0" w:space="0" w:color="auto"/>
                <w:right w:val="none" w:sz="0" w:space="0" w:color="auto"/>
              </w:divBdr>
            </w:div>
            <w:div w:id="1609118528">
              <w:marLeft w:val="0"/>
              <w:marRight w:val="0"/>
              <w:marTop w:val="0"/>
              <w:marBottom w:val="0"/>
              <w:divBdr>
                <w:top w:val="none" w:sz="0" w:space="0" w:color="auto"/>
                <w:left w:val="none" w:sz="0" w:space="0" w:color="auto"/>
                <w:bottom w:val="none" w:sz="0" w:space="0" w:color="auto"/>
                <w:right w:val="none" w:sz="0" w:space="0" w:color="auto"/>
              </w:divBdr>
            </w:div>
            <w:div w:id="1410156930">
              <w:marLeft w:val="0"/>
              <w:marRight w:val="0"/>
              <w:marTop w:val="0"/>
              <w:marBottom w:val="0"/>
              <w:divBdr>
                <w:top w:val="none" w:sz="0" w:space="0" w:color="auto"/>
                <w:left w:val="none" w:sz="0" w:space="0" w:color="auto"/>
                <w:bottom w:val="none" w:sz="0" w:space="0" w:color="auto"/>
                <w:right w:val="none" w:sz="0" w:space="0" w:color="auto"/>
              </w:divBdr>
            </w:div>
            <w:div w:id="72439463">
              <w:marLeft w:val="0"/>
              <w:marRight w:val="0"/>
              <w:marTop w:val="0"/>
              <w:marBottom w:val="0"/>
              <w:divBdr>
                <w:top w:val="none" w:sz="0" w:space="0" w:color="auto"/>
                <w:left w:val="none" w:sz="0" w:space="0" w:color="auto"/>
                <w:bottom w:val="none" w:sz="0" w:space="0" w:color="auto"/>
                <w:right w:val="none" w:sz="0" w:space="0" w:color="auto"/>
              </w:divBdr>
            </w:div>
            <w:div w:id="1514876013">
              <w:marLeft w:val="0"/>
              <w:marRight w:val="0"/>
              <w:marTop w:val="0"/>
              <w:marBottom w:val="0"/>
              <w:divBdr>
                <w:top w:val="none" w:sz="0" w:space="0" w:color="auto"/>
                <w:left w:val="none" w:sz="0" w:space="0" w:color="auto"/>
                <w:bottom w:val="none" w:sz="0" w:space="0" w:color="auto"/>
                <w:right w:val="none" w:sz="0" w:space="0" w:color="auto"/>
              </w:divBdr>
            </w:div>
            <w:div w:id="1947926795">
              <w:marLeft w:val="0"/>
              <w:marRight w:val="0"/>
              <w:marTop w:val="0"/>
              <w:marBottom w:val="0"/>
              <w:divBdr>
                <w:top w:val="none" w:sz="0" w:space="0" w:color="auto"/>
                <w:left w:val="none" w:sz="0" w:space="0" w:color="auto"/>
                <w:bottom w:val="none" w:sz="0" w:space="0" w:color="auto"/>
                <w:right w:val="none" w:sz="0" w:space="0" w:color="auto"/>
              </w:divBdr>
            </w:div>
            <w:div w:id="766730792">
              <w:marLeft w:val="0"/>
              <w:marRight w:val="0"/>
              <w:marTop w:val="0"/>
              <w:marBottom w:val="0"/>
              <w:divBdr>
                <w:top w:val="none" w:sz="0" w:space="0" w:color="auto"/>
                <w:left w:val="none" w:sz="0" w:space="0" w:color="auto"/>
                <w:bottom w:val="none" w:sz="0" w:space="0" w:color="auto"/>
                <w:right w:val="none" w:sz="0" w:space="0" w:color="auto"/>
              </w:divBdr>
            </w:div>
            <w:div w:id="1247111905">
              <w:marLeft w:val="0"/>
              <w:marRight w:val="0"/>
              <w:marTop w:val="0"/>
              <w:marBottom w:val="0"/>
              <w:divBdr>
                <w:top w:val="none" w:sz="0" w:space="0" w:color="auto"/>
                <w:left w:val="none" w:sz="0" w:space="0" w:color="auto"/>
                <w:bottom w:val="none" w:sz="0" w:space="0" w:color="auto"/>
                <w:right w:val="none" w:sz="0" w:space="0" w:color="auto"/>
              </w:divBdr>
            </w:div>
            <w:div w:id="1447113334">
              <w:marLeft w:val="0"/>
              <w:marRight w:val="0"/>
              <w:marTop w:val="0"/>
              <w:marBottom w:val="0"/>
              <w:divBdr>
                <w:top w:val="none" w:sz="0" w:space="0" w:color="auto"/>
                <w:left w:val="none" w:sz="0" w:space="0" w:color="auto"/>
                <w:bottom w:val="none" w:sz="0" w:space="0" w:color="auto"/>
                <w:right w:val="none" w:sz="0" w:space="0" w:color="auto"/>
              </w:divBdr>
            </w:div>
            <w:div w:id="1857452606">
              <w:marLeft w:val="0"/>
              <w:marRight w:val="0"/>
              <w:marTop w:val="0"/>
              <w:marBottom w:val="0"/>
              <w:divBdr>
                <w:top w:val="none" w:sz="0" w:space="0" w:color="auto"/>
                <w:left w:val="none" w:sz="0" w:space="0" w:color="auto"/>
                <w:bottom w:val="none" w:sz="0" w:space="0" w:color="auto"/>
                <w:right w:val="none" w:sz="0" w:space="0" w:color="auto"/>
              </w:divBdr>
            </w:div>
            <w:div w:id="1358115447">
              <w:marLeft w:val="0"/>
              <w:marRight w:val="0"/>
              <w:marTop w:val="0"/>
              <w:marBottom w:val="0"/>
              <w:divBdr>
                <w:top w:val="none" w:sz="0" w:space="0" w:color="auto"/>
                <w:left w:val="none" w:sz="0" w:space="0" w:color="auto"/>
                <w:bottom w:val="none" w:sz="0" w:space="0" w:color="auto"/>
                <w:right w:val="none" w:sz="0" w:space="0" w:color="auto"/>
              </w:divBdr>
            </w:div>
            <w:div w:id="271479057">
              <w:marLeft w:val="0"/>
              <w:marRight w:val="0"/>
              <w:marTop w:val="0"/>
              <w:marBottom w:val="0"/>
              <w:divBdr>
                <w:top w:val="none" w:sz="0" w:space="0" w:color="auto"/>
                <w:left w:val="none" w:sz="0" w:space="0" w:color="auto"/>
                <w:bottom w:val="none" w:sz="0" w:space="0" w:color="auto"/>
                <w:right w:val="none" w:sz="0" w:space="0" w:color="auto"/>
              </w:divBdr>
            </w:div>
            <w:div w:id="981276728">
              <w:marLeft w:val="0"/>
              <w:marRight w:val="0"/>
              <w:marTop w:val="0"/>
              <w:marBottom w:val="0"/>
              <w:divBdr>
                <w:top w:val="none" w:sz="0" w:space="0" w:color="auto"/>
                <w:left w:val="none" w:sz="0" w:space="0" w:color="auto"/>
                <w:bottom w:val="none" w:sz="0" w:space="0" w:color="auto"/>
                <w:right w:val="none" w:sz="0" w:space="0" w:color="auto"/>
              </w:divBdr>
            </w:div>
            <w:div w:id="973561604">
              <w:marLeft w:val="0"/>
              <w:marRight w:val="0"/>
              <w:marTop w:val="0"/>
              <w:marBottom w:val="0"/>
              <w:divBdr>
                <w:top w:val="none" w:sz="0" w:space="0" w:color="auto"/>
                <w:left w:val="none" w:sz="0" w:space="0" w:color="auto"/>
                <w:bottom w:val="none" w:sz="0" w:space="0" w:color="auto"/>
                <w:right w:val="none" w:sz="0" w:space="0" w:color="auto"/>
              </w:divBdr>
            </w:div>
            <w:div w:id="1403068024">
              <w:marLeft w:val="0"/>
              <w:marRight w:val="0"/>
              <w:marTop w:val="0"/>
              <w:marBottom w:val="0"/>
              <w:divBdr>
                <w:top w:val="none" w:sz="0" w:space="0" w:color="auto"/>
                <w:left w:val="none" w:sz="0" w:space="0" w:color="auto"/>
                <w:bottom w:val="none" w:sz="0" w:space="0" w:color="auto"/>
                <w:right w:val="none" w:sz="0" w:space="0" w:color="auto"/>
              </w:divBdr>
            </w:div>
            <w:div w:id="1850019837">
              <w:marLeft w:val="0"/>
              <w:marRight w:val="0"/>
              <w:marTop w:val="0"/>
              <w:marBottom w:val="0"/>
              <w:divBdr>
                <w:top w:val="none" w:sz="0" w:space="0" w:color="auto"/>
                <w:left w:val="none" w:sz="0" w:space="0" w:color="auto"/>
                <w:bottom w:val="none" w:sz="0" w:space="0" w:color="auto"/>
                <w:right w:val="none" w:sz="0" w:space="0" w:color="auto"/>
              </w:divBdr>
            </w:div>
          </w:divsChild>
        </w:div>
        <w:div w:id="1261573362">
          <w:marLeft w:val="0"/>
          <w:marRight w:val="0"/>
          <w:marTop w:val="0"/>
          <w:marBottom w:val="0"/>
          <w:divBdr>
            <w:top w:val="none" w:sz="0" w:space="0" w:color="auto"/>
            <w:left w:val="none" w:sz="0" w:space="0" w:color="auto"/>
            <w:bottom w:val="none" w:sz="0" w:space="0" w:color="auto"/>
            <w:right w:val="none" w:sz="0" w:space="0" w:color="auto"/>
          </w:divBdr>
          <w:divsChild>
            <w:div w:id="1625034759">
              <w:marLeft w:val="0"/>
              <w:marRight w:val="0"/>
              <w:marTop w:val="0"/>
              <w:marBottom w:val="0"/>
              <w:divBdr>
                <w:top w:val="none" w:sz="0" w:space="0" w:color="auto"/>
                <w:left w:val="none" w:sz="0" w:space="0" w:color="auto"/>
                <w:bottom w:val="none" w:sz="0" w:space="0" w:color="auto"/>
                <w:right w:val="none" w:sz="0" w:space="0" w:color="auto"/>
              </w:divBdr>
            </w:div>
            <w:div w:id="1894154095">
              <w:marLeft w:val="0"/>
              <w:marRight w:val="0"/>
              <w:marTop w:val="0"/>
              <w:marBottom w:val="0"/>
              <w:divBdr>
                <w:top w:val="none" w:sz="0" w:space="0" w:color="auto"/>
                <w:left w:val="none" w:sz="0" w:space="0" w:color="auto"/>
                <w:bottom w:val="none" w:sz="0" w:space="0" w:color="auto"/>
                <w:right w:val="none" w:sz="0" w:space="0" w:color="auto"/>
              </w:divBdr>
            </w:div>
            <w:div w:id="1801217416">
              <w:marLeft w:val="0"/>
              <w:marRight w:val="0"/>
              <w:marTop w:val="0"/>
              <w:marBottom w:val="0"/>
              <w:divBdr>
                <w:top w:val="none" w:sz="0" w:space="0" w:color="auto"/>
                <w:left w:val="none" w:sz="0" w:space="0" w:color="auto"/>
                <w:bottom w:val="none" w:sz="0" w:space="0" w:color="auto"/>
                <w:right w:val="none" w:sz="0" w:space="0" w:color="auto"/>
              </w:divBdr>
            </w:div>
            <w:div w:id="856045636">
              <w:marLeft w:val="0"/>
              <w:marRight w:val="0"/>
              <w:marTop w:val="0"/>
              <w:marBottom w:val="0"/>
              <w:divBdr>
                <w:top w:val="none" w:sz="0" w:space="0" w:color="auto"/>
                <w:left w:val="none" w:sz="0" w:space="0" w:color="auto"/>
                <w:bottom w:val="none" w:sz="0" w:space="0" w:color="auto"/>
                <w:right w:val="none" w:sz="0" w:space="0" w:color="auto"/>
              </w:divBdr>
            </w:div>
            <w:div w:id="918054024">
              <w:marLeft w:val="0"/>
              <w:marRight w:val="0"/>
              <w:marTop w:val="0"/>
              <w:marBottom w:val="0"/>
              <w:divBdr>
                <w:top w:val="none" w:sz="0" w:space="0" w:color="auto"/>
                <w:left w:val="none" w:sz="0" w:space="0" w:color="auto"/>
                <w:bottom w:val="none" w:sz="0" w:space="0" w:color="auto"/>
                <w:right w:val="none" w:sz="0" w:space="0" w:color="auto"/>
              </w:divBdr>
            </w:div>
            <w:div w:id="412122236">
              <w:marLeft w:val="0"/>
              <w:marRight w:val="0"/>
              <w:marTop w:val="0"/>
              <w:marBottom w:val="0"/>
              <w:divBdr>
                <w:top w:val="none" w:sz="0" w:space="0" w:color="auto"/>
                <w:left w:val="none" w:sz="0" w:space="0" w:color="auto"/>
                <w:bottom w:val="none" w:sz="0" w:space="0" w:color="auto"/>
                <w:right w:val="none" w:sz="0" w:space="0" w:color="auto"/>
              </w:divBdr>
            </w:div>
            <w:div w:id="1362508483">
              <w:marLeft w:val="0"/>
              <w:marRight w:val="0"/>
              <w:marTop w:val="0"/>
              <w:marBottom w:val="0"/>
              <w:divBdr>
                <w:top w:val="none" w:sz="0" w:space="0" w:color="auto"/>
                <w:left w:val="none" w:sz="0" w:space="0" w:color="auto"/>
                <w:bottom w:val="none" w:sz="0" w:space="0" w:color="auto"/>
                <w:right w:val="none" w:sz="0" w:space="0" w:color="auto"/>
              </w:divBdr>
            </w:div>
            <w:div w:id="1397164585">
              <w:marLeft w:val="0"/>
              <w:marRight w:val="0"/>
              <w:marTop w:val="0"/>
              <w:marBottom w:val="0"/>
              <w:divBdr>
                <w:top w:val="none" w:sz="0" w:space="0" w:color="auto"/>
                <w:left w:val="none" w:sz="0" w:space="0" w:color="auto"/>
                <w:bottom w:val="none" w:sz="0" w:space="0" w:color="auto"/>
                <w:right w:val="none" w:sz="0" w:space="0" w:color="auto"/>
              </w:divBdr>
            </w:div>
            <w:div w:id="1624992916">
              <w:marLeft w:val="0"/>
              <w:marRight w:val="0"/>
              <w:marTop w:val="0"/>
              <w:marBottom w:val="0"/>
              <w:divBdr>
                <w:top w:val="none" w:sz="0" w:space="0" w:color="auto"/>
                <w:left w:val="none" w:sz="0" w:space="0" w:color="auto"/>
                <w:bottom w:val="none" w:sz="0" w:space="0" w:color="auto"/>
                <w:right w:val="none" w:sz="0" w:space="0" w:color="auto"/>
              </w:divBdr>
            </w:div>
            <w:div w:id="146629811">
              <w:marLeft w:val="0"/>
              <w:marRight w:val="0"/>
              <w:marTop w:val="0"/>
              <w:marBottom w:val="0"/>
              <w:divBdr>
                <w:top w:val="none" w:sz="0" w:space="0" w:color="auto"/>
                <w:left w:val="none" w:sz="0" w:space="0" w:color="auto"/>
                <w:bottom w:val="none" w:sz="0" w:space="0" w:color="auto"/>
                <w:right w:val="none" w:sz="0" w:space="0" w:color="auto"/>
              </w:divBdr>
            </w:div>
            <w:div w:id="1214654045">
              <w:marLeft w:val="0"/>
              <w:marRight w:val="0"/>
              <w:marTop w:val="0"/>
              <w:marBottom w:val="0"/>
              <w:divBdr>
                <w:top w:val="none" w:sz="0" w:space="0" w:color="auto"/>
                <w:left w:val="none" w:sz="0" w:space="0" w:color="auto"/>
                <w:bottom w:val="none" w:sz="0" w:space="0" w:color="auto"/>
                <w:right w:val="none" w:sz="0" w:space="0" w:color="auto"/>
              </w:divBdr>
            </w:div>
            <w:div w:id="1101727919">
              <w:marLeft w:val="0"/>
              <w:marRight w:val="0"/>
              <w:marTop w:val="0"/>
              <w:marBottom w:val="0"/>
              <w:divBdr>
                <w:top w:val="none" w:sz="0" w:space="0" w:color="auto"/>
                <w:left w:val="none" w:sz="0" w:space="0" w:color="auto"/>
                <w:bottom w:val="none" w:sz="0" w:space="0" w:color="auto"/>
                <w:right w:val="none" w:sz="0" w:space="0" w:color="auto"/>
              </w:divBdr>
            </w:div>
            <w:div w:id="813446187">
              <w:marLeft w:val="0"/>
              <w:marRight w:val="0"/>
              <w:marTop w:val="0"/>
              <w:marBottom w:val="0"/>
              <w:divBdr>
                <w:top w:val="none" w:sz="0" w:space="0" w:color="auto"/>
                <w:left w:val="none" w:sz="0" w:space="0" w:color="auto"/>
                <w:bottom w:val="none" w:sz="0" w:space="0" w:color="auto"/>
                <w:right w:val="none" w:sz="0" w:space="0" w:color="auto"/>
              </w:divBdr>
            </w:div>
            <w:div w:id="2037192630">
              <w:marLeft w:val="0"/>
              <w:marRight w:val="0"/>
              <w:marTop w:val="0"/>
              <w:marBottom w:val="0"/>
              <w:divBdr>
                <w:top w:val="none" w:sz="0" w:space="0" w:color="auto"/>
                <w:left w:val="none" w:sz="0" w:space="0" w:color="auto"/>
                <w:bottom w:val="none" w:sz="0" w:space="0" w:color="auto"/>
                <w:right w:val="none" w:sz="0" w:space="0" w:color="auto"/>
              </w:divBdr>
            </w:div>
            <w:div w:id="546140017">
              <w:marLeft w:val="0"/>
              <w:marRight w:val="0"/>
              <w:marTop w:val="0"/>
              <w:marBottom w:val="0"/>
              <w:divBdr>
                <w:top w:val="none" w:sz="0" w:space="0" w:color="auto"/>
                <w:left w:val="none" w:sz="0" w:space="0" w:color="auto"/>
                <w:bottom w:val="none" w:sz="0" w:space="0" w:color="auto"/>
                <w:right w:val="none" w:sz="0" w:space="0" w:color="auto"/>
              </w:divBdr>
            </w:div>
            <w:div w:id="1585991947">
              <w:marLeft w:val="0"/>
              <w:marRight w:val="0"/>
              <w:marTop w:val="0"/>
              <w:marBottom w:val="0"/>
              <w:divBdr>
                <w:top w:val="none" w:sz="0" w:space="0" w:color="auto"/>
                <w:left w:val="none" w:sz="0" w:space="0" w:color="auto"/>
                <w:bottom w:val="none" w:sz="0" w:space="0" w:color="auto"/>
                <w:right w:val="none" w:sz="0" w:space="0" w:color="auto"/>
              </w:divBdr>
            </w:div>
            <w:div w:id="806554698">
              <w:marLeft w:val="0"/>
              <w:marRight w:val="0"/>
              <w:marTop w:val="0"/>
              <w:marBottom w:val="0"/>
              <w:divBdr>
                <w:top w:val="none" w:sz="0" w:space="0" w:color="auto"/>
                <w:left w:val="none" w:sz="0" w:space="0" w:color="auto"/>
                <w:bottom w:val="none" w:sz="0" w:space="0" w:color="auto"/>
                <w:right w:val="none" w:sz="0" w:space="0" w:color="auto"/>
              </w:divBdr>
            </w:div>
            <w:div w:id="1983194589">
              <w:marLeft w:val="0"/>
              <w:marRight w:val="0"/>
              <w:marTop w:val="0"/>
              <w:marBottom w:val="0"/>
              <w:divBdr>
                <w:top w:val="none" w:sz="0" w:space="0" w:color="auto"/>
                <w:left w:val="none" w:sz="0" w:space="0" w:color="auto"/>
                <w:bottom w:val="none" w:sz="0" w:space="0" w:color="auto"/>
                <w:right w:val="none" w:sz="0" w:space="0" w:color="auto"/>
              </w:divBdr>
            </w:div>
            <w:div w:id="783572148">
              <w:marLeft w:val="0"/>
              <w:marRight w:val="0"/>
              <w:marTop w:val="0"/>
              <w:marBottom w:val="0"/>
              <w:divBdr>
                <w:top w:val="none" w:sz="0" w:space="0" w:color="auto"/>
                <w:left w:val="none" w:sz="0" w:space="0" w:color="auto"/>
                <w:bottom w:val="none" w:sz="0" w:space="0" w:color="auto"/>
                <w:right w:val="none" w:sz="0" w:space="0" w:color="auto"/>
              </w:divBdr>
            </w:div>
            <w:div w:id="442850613">
              <w:marLeft w:val="0"/>
              <w:marRight w:val="0"/>
              <w:marTop w:val="0"/>
              <w:marBottom w:val="0"/>
              <w:divBdr>
                <w:top w:val="none" w:sz="0" w:space="0" w:color="auto"/>
                <w:left w:val="none" w:sz="0" w:space="0" w:color="auto"/>
                <w:bottom w:val="none" w:sz="0" w:space="0" w:color="auto"/>
                <w:right w:val="none" w:sz="0" w:space="0" w:color="auto"/>
              </w:divBdr>
            </w:div>
          </w:divsChild>
        </w:div>
        <w:div w:id="496775868">
          <w:marLeft w:val="0"/>
          <w:marRight w:val="0"/>
          <w:marTop w:val="0"/>
          <w:marBottom w:val="0"/>
          <w:divBdr>
            <w:top w:val="none" w:sz="0" w:space="0" w:color="auto"/>
            <w:left w:val="none" w:sz="0" w:space="0" w:color="auto"/>
            <w:bottom w:val="none" w:sz="0" w:space="0" w:color="auto"/>
            <w:right w:val="none" w:sz="0" w:space="0" w:color="auto"/>
          </w:divBdr>
          <w:divsChild>
            <w:div w:id="1000497883">
              <w:marLeft w:val="0"/>
              <w:marRight w:val="0"/>
              <w:marTop w:val="0"/>
              <w:marBottom w:val="0"/>
              <w:divBdr>
                <w:top w:val="none" w:sz="0" w:space="0" w:color="auto"/>
                <w:left w:val="none" w:sz="0" w:space="0" w:color="auto"/>
                <w:bottom w:val="none" w:sz="0" w:space="0" w:color="auto"/>
                <w:right w:val="none" w:sz="0" w:space="0" w:color="auto"/>
              </w:divBdr>
            </w:div>
            <w:div w:id="1407335477">
              <w:marLeft w:val="0"/>
              <w:marRight w:val="0"/>
              <w:marTop w:val="0"/>
              <w:marBottom w:val="0"/>
              <w:divBdr>
                <w:top w:val="none" w:sz="0" w:space="0" w:color="auto"/>
                <w:left w:val="none" w:sz="0" w:space="0" w:color="auto"/>
                <w:bottom w:val="none" w:sz="0" w:space="0" w:color="auto"/>
                <w:right w:val="none" w:sz="0" w:space="0" w:color="auto"/>
              </w:divBdr>
            </w:div>
            <w:div w:id="1392001063">
              <w:marLeft w:val="0"/>
              <w:marRight w:val="0"/>
              <w:marTop w:val="0"/>
              <w:marBottom w:val="0"/>
              <w:divBdr>
                <w:top w:val="none" w:sz="0" w:space="0" w:color="auto"/>
                <w:left w:val="none" w:sz="0" w:space="0" w:color="auto"/>
                <w:bottom w:val="none" w:sz="0" w:space="0" w:color="auto"/>
                <w:right w:val="none" w:sz="0" w:space="0" w:color="auto"/>
              </w:divBdr>
            </w:div>
            <w:div w:id="2096974910">
              <w:marLeft w:val="0"/>
              <w:marRight w:val="0"/>
              <w:marTop w:val="0"/>
              <w:marBottom w:val="0"/>
              <w:divBdr>
                <w:top w:val="none" w:sz="0" w:space="0" w:color="auto"/>
                <w:left w:val="none" w:sz="0" w:space="0" w:color="auto"/>
                <w:bottom w:val="none" w:sz="0" w:space="0" w:color="auto"/>
                <w:right w:val="none" w:sz="0" w:space="0" w:color="auto"/>
              </w:divBdr>
            </w:div>
            <w:div w:id="783227264">
              <w:marLeft w:val="0"/>
              <w:marRight w:val="0"/>
              <w:marTop w:val="0"/>
              <w:marBottom w:val="0"/>
              <w:divBdr>
                <w:top w:val="none" w:sz="0" w:space="0" w:color="auto"/>
                <w:left w:val="none" w:sz="0" w:space="0" w:color="auto"/>
                <w:bottom w:val="none" w:sz="0" w:space="0" w:color="auto"/>
                <w:right w:val="none" w:sz="0" w:space="0" w:color="auto"/>
              </w:divBdr>
            </w:div>
            <w:div w:id="2002004385">
              <w:marLeft w:val="0"/>
              <w:marRight w:val="0"/>
              <w:marTop w:val="0"/>
              <w:marBottom w:val="0"/>
              <w:divBdr>
                <w:top w:val="none" w:sz="0" w:space="0" w:color="auto"/>
                <w:left w:val="none" w:sz="0" w:space="0" w:color="auto"/>
                <w:bottom w:val="none" w:sz="0" w:space="0" w:color="auto"/>
                <w:right w:val="none" w:sz="0" w:space="0" w:color="auto"/>
              </w:divBdr>
            </w:div>
            <w:div w:id="423039451">
              <w:marLeft w:val="0"/>
              <w:marRight w:val="0"/>
              <w:marTop w:val="0"/>
              <w:marBottom w:val="0"/>
              <w:divBdr>
                <w:top w:val="none" w:sz="0" w:space="0" w:color="auto"/>
                <w:left w:val="none" w:sz="0" w:space="0" w:color="auto"/>
                <w:bottom w:val="none" w:sz="0" w:space="0" w:color="auto"/>
                <w:right w:val="none" w:sz="0" w:space="0" w:color="auto"/>
              </w:divBdr>
            </w:div>
            <w:div w:id="102961607">
              <w:marLeft w:val="0"/>
              <w:marRight w:val="0"/>
              <w:marTop w:val="0"/>
              <w:marBottom w:val="0"/>
              <w:divBdr>
                <w:top w:val="none" w:sz="0" w:space="0" w:color="auto"/>
                <w:left w:val="none" w:sz="0" w:space="0" w:color="auto"/>
                <w:bottom w:val="none" w:sz="0" w:space="0" w:color="auto"/>
                <w:right w:val="none" w:sz="0" w:space="0" w:color="auto"/>
              </w:divBdr>
            </w:div>
            <w:div w:id="788623260">
              <w:marLeft w:val="0"/>
              <w:marRight w:val="0"/>
              <w:marTop w:val="0"/>
              <w:marBottom w:val="0"/>
              <w:divBdr>
                <w:top w:val="none" w:sz="0" w:space="0" w:color="auto"/>
                <w:left w:val="none" w:sz="0" w:space="0" w:color="auto"/>
                <w:bottom w:val="none" w:sz="0" w:space="0" w:color="auto"/>
                <w:right w:val="none" w:sz="0" w:space="0" w:color="auto"/>
              </w:divBdr>
            </w:div>
            <w:div w:id="1328821311">
              <w:marLeft w:val="0"/>
              <w:marRight w:val="0"/>
              <w:marTop w:val="0"/>
              <w:marBottom w:val="0"/>
              <w:divBdr>
                <w:top w:val="none" w:sz="0" w:space="0" w:color="auto"/>
                <w:left w:val="none" w:sz="0" w:space="0" w:color="auto"/>
                <w:bottom w:val="none" w:sz="0" w:space="0" w:color="auto"/>
                <w:right w:val="none" w:sz="0" w:space="0" w:color="auto"/>
              </w:divBdr>
            </w:div>
            <w:div w:id="249122436">
              <w:marLeft w:val="0"/>
              <w:marRight w:val="0"/>
              <w:marTop w:val="0"/>
              <w:marBottom w:val="0"/>
              <w:divBdr>
                <w:top w:val="none" w:sz="0" w:space="0" w:color="auto"/>
                <w:left w:val="none" w:sz="0" w:space="0" w:color="auto"/>
                <w:bottom w:val="none" w:sz="0" w:space="0" w:color="auto"/>
                <w:right w:val="none" w:sz="0" w:space="0" w:color="auto"/>
              </w:divBdr>
            </w:div>
            <w:div w:id="1114137089">
              <w:marLeft w:val="0"/>
              <w:marRight w:val="0"/>
              <w:marTop w:val="0"/>
              <w:marBottom w:val="0"/>
              <w:divBdr>
                <w:top w:val="none" w:sz="0" w:space="0" w:color="auto"/>
                <w:left w:val="none" w:sz="0" w:space="0" w:color="auto"/>
                <w:bottom w:val="none" w:sz="0" w:space="0" w:color="auto"/>
                <w:right w:val="none" w:sz="0" w:space="0" w:color="auto"/>
              </w:divBdr>
            </w:div>
            <w:div w:id="1288392038">
              <w:marLeft w:val="0"/>
              <w:marRight w:val="0"/>
              <w:marTop w:val="0"/>
              <w:marBottom w:val="0"/>
              <w:divBdr>
                <w:top w:val="none" w:sz="0" w:space="0" w:color="auto"/>
                <w:left w:val="none" w:sz="0" w:space="0" w:color="auto"/>
                <w:bottom w:val="none" w:sz="0" w:space="0" w:color="auto"/>
                <w:right w:val="none" w:sz="0" w:space="0" w:color="auto"/>
              </w:divBdr>
            </w:div>
            <w:div w:id="1408114477">
              <w:marLeft w:val="0"/>
              <w:marRight w:val="0"/>
              <w:marTop w:val="0"/>
              <w:marBottom w:val="0"/>
              <w:divBdr>
                <w:top w:val="none" w:sz="0" w:space="0" w:color="auto"/>
                <w:left w:val="none" w:sz="0" w:space="0" w:color="auto"/>
                <w:bottom w:val="none" w:sz="0" w:space="0" w:color="auto"/>
                <w:right w:val="none" w:sz="0" w:space="0" w:color="auto"/>
              </w:divBdr>
            </w:div>
            <w:div w:id="39788527">
              <w:marLeft w:val="0"/>
              <w:marRight w:val="0"/>
              <w:marTop w:val="0"/>
              <w:marBottom w:val="0"/>
              <w:divBdr>
                <w:top w:val="none" w:sz="0" w:space="0" w:color="auto"/>
                <w:left w:val="none" w:sz="0" w:space="0" w:color="auto"/>
                <w:bottom w:val="none" w:sz="0" w:space="0" w:color="auto"/>
                <w:right w:val="none" w:sz="0" w:space="0" w:color="auto"/>
              </w:divBdr>
            </w:div>
            <w:div w:id="559945979">
              <w:marLeft w:val="0"/>
              <w:marRight w:val="0"/>
              <w:marTop w:val="0"/>
              <w:marBottom w:val="0"/>
              <w:divBdr>
                <w:top w:val="none" w:sz="0" w:space="0" w:color="auto"/>
                <w:left w:val="none" w:sz="0" w:space="0" w:color="auto"/>
                <w:bottom w:val="none" w:sz="0" w:space="0" w:color="auto"/>
                <w:right w:val="none" w:sz="0" w:space="0" w:color="auto"/>
              </w:divBdr>
            </w:div>
            <w:div w:id="1571041740">
              <w:marLeft w:val="0"/>
              <w:marRight w:val="0"/>
              <w:marTop w:val="0"/>
              <w:marBottom w:val="0"/>
              <w:divBdr>
                <w:top w:val="none" w:sz="0" w:space="0" w:color="auto"/>
                <w:left w:val="none" w:sz="0" w:space="0" w:color="auto"/>
                <w:bottom w:val="none" w:sz="0" w:space="0" w:color="auto"/>
                <w:right w:val="none" w:sz="0" w:space="0" w:color="auto"/>
              </w:divBdr>
            </w:div>
            <w:div w:id="1840265595">
              <w:marLeft w:val="0"/>
              <w:marRight w:val="0"/>
              <w:marTop w:val="0"/>
              <w:marBottom w:val="0"/>
              <w:divBdr>
                <w:top w:val="none" w:sz="0" w:space="0" w:color="auto"/>
                <w:left w:val="none" w:sz="0" w:space="0" w:color="auto"/>
                <w:bottom w:val="none" w:sz="0" w:space="0" w:color="auto"/>
                <w:right w:val="none" w:sz="0" w:space="0" w:color="auto"/>
              </w:divBdr>
            </w:div>
            <w:div w:id="415323537">
              <w:marLeft w:val="0"/>
              <w:marRight w:val="0"/>
              <w:marTop w:val="0"/>
              <w:marBottom w:val="0"/>
              <w:divBdr>
                <w:top w:val="none" w:sz="0" w:space="0" w:color="auto"/>
                <w:left w:val="none" w:sz="0" w:space="0" w:color="auto"/>
                <w:bottom w:val="none" w:sz="0" w:space="0" w:color="auto"/>
                <w:right w:val="none" w:sz="0" w:space="0" w:color="auto"/>
              </w:divBdr>
            </w:div>
            <w:div w:id="1288119676">
              <w:marLeft w:val="0"/>
              <w:marRight w:val="0"/>
              <w:marTop w:val="0"/>
              <w:marBottom w:val="0"/>
              <w:divBdr>
                <w:top w:val="none" w:sz="0" w:space="0" w:color="auto"/>
                <w:left w:val="none" w:sz="0" w:space="0" w:color="auto"/>
                <w:bottom w:val="none" w:sz="0" w:space="0" w:color="auto"/>
                <w:right w:val="none" w:sz="0" w:space="0" w:color="auto"/>
              </w:divBdr>
            </w:div>
          </w:divsChild>
        </w:div>
        <w:div w:id="1051927129">
          <w:marLeft w:val="0"/>
          <w:marRight w:val="0"/>
          <w:marTop w:val="0"/>
          <w:marBottom w:val="0"/>
          <w:divBdr>
            <w:top w:val="none" w:sz="0" w:space="0" w:color="auto"/>
            <w:left w:val="none" w:sz="0" w:space="0" w:color="auto"/>
            <w:bottom w:val="none" w:sz="0" w:space="0" w:color="auto"/>
            <w:right w:val="none" w:sz="0" w:space="0" w:color="auto"/>
          </w:divBdr>
          <w:divsChild>
            <w:div w:id="485977498">
              <w:marLeft w:val="0"/>
              <w:marRight w:val="0"/>
              <w:marTop w:val="0"/>
              <w:marBottom w:val="0"/>
              <w:divBdr>
                <w:top w:val="none" w:sz="0" w:space="0" w:color="auto"/>
                <w:left w:val="none" w:sz="0" w:space="0" w:color="auto"/>
                <w:bottom w:val="none" w:sz="0" w:space="0" w:color="auto"/>
                <w:right w:val="none" w:sz="0" w:space="0" w:color="auto"/>
              </w:divBdr>
            </w:div>
            <w:div w:id="548995200">
              <w:marLeft w:val="0"/>
              <w:marRight w:val="0"/>
              <w:marTop w:val="0"/>
              <w:marBottom w:val="0"/>
              <w:divBdr>
                <w:top w:val="none" w:sz="0" w:space="0" w:color="auto"/>
                <w:left w:val="none" w:sz="0" w:space="0" w:color="auto"/>
                <w:bottom w:val="none" w:sz="0" w:space="0" w:color="auto"/>
                <w:right w:val="none" w:sz="0" w:space="0" w:color="auto"/>
              </w:divBdr>
            </w:div>
            <w:div w:id="1064988294">
              <w:marLeft w:val="0"/>
              <w:marRight w:val="0"/>
              <w:marTop w:val="0"/>
              <w:marBottom w:val="0"/>
              <w:divBdr>
                <w:top w:val="none" w:sz="0" w:space="0" w:color="auto"/>
                <w:left w:val="none" w:sz="0" w:space="0" w:color="auto"/>
                <w:bottom w:val="none" w:sz="0" w:space="0" w:color="auto"/>
                <w:right w:val="none" w:sz="0" w:space="0" w:color="auto"/>
              </w:divBdr>
            </w:div>
            <w:div w:id="647980916">
              <w:marLeft w:val="0"/>
              <w:marRight w:val="0"/>
              <w:marTop w:val="0"/>
              <w:marBottom w:val="0"/>
              <w:divBdr>
                <w:top w:val="none" w:sz="0" w:space="0" w:color="auto"/>
                <w:left w:val="none" w:sz="0" w:space="0" w:color="auto"/>
                <w:bottom w:val="none" w:sz="0" w:space="0" w:color="auto"/>
                <w:right w:val="none" w:sz="0" w:space="0" w:color="auto"/>
              </w:divBdr>
            </w:div>
            <w:div w:id="30304742">
              <w:marLeft w:val="0"/>
              <w:marRight w:val="0"/>
              <w:marTop w:val="0"/>
              <w:marBottom w:val="0"/>
              <w:divBdr>
                <w:top w:val="none" w:sz="0" w:space="0" w:color="auto"/>
                <w:left w:val="none" w:sz="0" w:space="0" w:color="auto"/>
                <w:bottom w:val="none" w:sz="0" w:space="0" w:color="auto"/>
                <w:right w:val="none" w:sz="0" w:space="0" w:color="auto"/>
              </w:divBdr>
            </w:div>
            <w:div w:id="952978856">
              <w:marLeft w:val="0"/>
              <w:marRight w:val="0"/>
              <w:marTop w:val="0"/>
              <w:marBottom w:val="0"/>
              <w:divBdr>
                <w:top w:val="none" w:sz="0" w:space="0" w:color="auto"/>
                <w:left w:val="none" w:sz="0" w:space="0" w:color="auto"/>
                <w:bottom w:val="none" w:sz="0" w:space="0" w:color="auto"/>
                <w:right w:val="none" w:sz="0" w:space="0" w:color="auto"/>
              </w:divBdr>
            </w:div>
            <w:div w:id="1341202002">
              <w:marLeft w:val="0"/>
              <w:marRight w:val="0"/>
              <w:marTop w:val="0"/>
              <w:marBottom w:val="0"/>
              <w:divBdr>
                <w:top w:val="none" w:sz="0" w:space="0" w:color="auto"/>
                <w:left w:val="none" w:sz="0" w:space="0" w:color="auto"/>
                <w:bottom w:val="none" w:sz="0" w:space="0" w:color="auto"/>
                <w:right w:val="none" w:sz="0" w:space="0" w:color="auto"/>
              </w:divBdr>
            </w:div>
            <w:div w:id="1187869995">
              <w:marLeft w:val="0"/>
              <w:marRight w:val="0"/>
              <w:marTop w:val="0"/>
              <w:marBottom w:val="0"/>
              <w:divBdr>
                <w:top w:val="none" w:sz="0" w:space="0" w:color="auto"/>
                <w:left w:val="none" w:sz="0" w:space="0" w:color="auto"/>
                <w:bottom w:val="none" w:sz="0" w:space="0" w:color="auto"/>
                <w:right w:val="none" w:sz="0" w:space="0" w:color="auto"/>
              </w:divBdr>
            </w:div>
            <w:div w:id="209078466">
              <w:marLeft w:val="0"/>
              <w:marRight w:val="0"/>
              <w:marTop w:val="0"/>
              <w:marBottom w:val="0"/>
              <w:divBdr>
                <w:top w:val="none" w:sz="0" w:space="0" w:color="auto"/>
                <w:left w:val="none" w:sz="0" w:space="0" w:color="auto"/>
                <w:bottom w:val="none" w:sz="0" w:space="0" w:color="auto"/>
                <w:right w:val="none" w:sz="0" w:space="0" w:color="auto"/>
              </w:divBdr>
            </w:div>
            <w:div w:id="1341080521">
              <w:marLeft w:val="0"/>
              <w:marRight w:val="0"/>
              <w:marTop w:val="0"/>
              <w:marBottom w:val="0"/>
              <w:divBdr>
                <w:top w:val="none" w:sz="0" w:space="0" w:color="auto"/>
                <w:left w:val="none" w:sz="0" w:space="0" w:color="auto"/>
                <w:bottom w:val="none" w:sz="0" w:space="0" w:color="auto"/>
                <w:right w:val="none" w:sz="0" w:space="0" w:color="auto"/>
              </w:divBdr>
            </w:div>
            <w:div w:id="577596738">
              <w:marLeft w:val="0"/>
              <w:marRight w:val="0"/>
              <w:marTop w:val="0"/>
              <w:marBottom w:val="0"/>
              <w:divBdr>
                <w:top w:val="none" w:sz="0" w:space="0" w:color="auto"/>
                <w:left w:val="none" w:sz="0" w:space="0" w:color="auto"/>
                <w:bottom w:val="none" w:sz="0" w:space="0" w:color="auto"/>
                <w:right w:val="none" w:sz="0" w:space="0" w:color="auto"/>
              </w:divBdr>
            </w:div>
            <w:div w:id="456877060">
              <w:marLeft w:val="0"/>
              <w:marRight w:val="0"/>
              <w:marTop w:val="0"/>
              <w:marBottom w:val="0"/>
              <w:divBdr>
                <w:top w:val="none" w:sz="0" w:space="0" w:color="auto"/>
                <w:left w:val="none" w:sz="0" w:space="0" w:color="auto"/>
                <w:bottom w:val="none" w:sz="0" w:space="0" w:color="auto"/>
                <w:right w:val="none" w:sz="0" w:space="0" w:color="auto"/>
              </w:divBdr>
            </w:div>
            <w:div w:id="218706319">
              <w:marLeft w:val="0"/>
              <w:marRight w:val="0"/>
              <w:marTop w:val="0"/>
              <w:marBottom w:val="0"/>
              <w:divBdr>
                <w:top w:val="none" w:sz="0" w:space="0" w:color="auto"/>
                <w:left w:val="none" w:sz="0" w:space="0" w:color="auto"/>
                <w:bottom w:val="none" w:sz="0" w:space="0" w:color="auto"/>
                <w:right w:val="none" w:sz="0" w:space="0" w:color="auto"/>
              </w:divBdr>
            </w:div>
          </w:divsChild>
        </w:div>
        <w:div w:id="692996612">
          <w:marLeft w:val="0"/>
          <w:marRight w:val="0"/>
          <w:marTop w:val="0"/>
          <w:marBottom w:val="0"/>
          <w:divBdr>
            <w:top w:val="none" w:sz="0" w:space="0" w:color="auto"/>
            <w:left w:val="none" w:sz="0" w:space="0" w:color="auto"/>
            <w:bottom w:val="none" w:sz="0" w:space="0" w:color="auto"/>
            <w:right w:val="none" w:sz="0" w:space="0" w:color="auto"/>
          </w:divBdr>
          <w:divsChild>
            <w:div w:id="828399237">
              <w:marLeft w:val="-75"/>
              <w:marRight w:val="0"/>
              <w:marTop w:val="30"/>
              <w:marBottom w:val="30"/>
              <w:divBdr>
                <w:top w:val="none" w:sz="0" w:space="0" w:color="auto"/>
                <w:left w:val="none" w:sz="0" w:space="0" w:color="auto"/>
                <w:bottom w:val="none" w:sz="0" w:space="0" w:color="auto"/>
                <w:right w:val="none" w:sz="0" w:space="0" w:color="auto"/>
              </w:divBdr>
              <w:divsChild>
                <w:div w:id="818961667">
                  <w:marLeft w:val="0"/>
                  <w:marRight w:val="0"/>
                  <w:marTop w:val="0"/>
                  <w:marBottom w:val="0"/>
                  <w:divBdr>
                    <w:top w:val="none" w:sz="0" w:space="0" w:color="auto"/>
                    <w:left w:val="none" w:sz="0" w:space="0" w:color="auto"/>
                    <w:bottom w:val="none" w:sz="0" w:space="0" w:color="auto"/>
                    <w:right w:val="none" w:sz="0" w:space="0" w:color="auto"/>
                  </w:divBdr>
                  <w:divsChild>
                    <w:div w:id="1244221957">
                      <w:marLeft w:val="0"/>
                      <w:marRight w:val="0"/>
                      <w:marTop w:val="0"/>
                      <w:marBottom w:val="0"/>
                      <w:divBdr>
                        <w:top w:val="none" w:sz="0" w:space="0" w:color="auto"/>
                        <w:left w:val="none" w:sz="0" w:space="0" w:color="auto"/>
                        <w:bottom w:val="none" w:sz="0" w:space="0" w:color="auto"/>
                        <w:right w:val="none" w:sz="0" w:space="0" w:color="auto"/>
                      </w:divBdr>
                    </w:div>
                  </w:divsChild>
                </w:div>
                <w:div w:id="89551469">
                  <w:marLeft w:val="0"/>
                  <w:marRight w:val="0"/>
                  <w:marTop w:val="0"/>
                  <w:marBottom w:val="0"/>
                  <w:divBdr>
                    <w:top w:val="none" w:sz="0" w:space="0" w:color="auto"/>
                    <w:left w:val="none" w:sz="0" w:space="0" w:color="auto"/>
                    <w:bottom w:val="none" w:sz="0" w:space="0" w:color="auto"/>
                    <w:right w:val="none" w:sz="0" w:space="0" w:color="auto"/>
                  </w:divBdr>
                  <w:divsChild>
                    <w:div w:id="1569149090">
                      <w:marLeft w:val="0"/>
                      <w:marRight w:val="0"/>
                      <w:marTop w:val="0"/>
                      <w:marBottom w:val="0"/>
                      <w:divBdr>
                        <w:top w:val="none" w:sz="0" w:space="0" w:color="auto"/>
                        <w:left w:val="none" w:sz="0" w:space="0" w:color="auto"/>
                        <w:bottom w:val="none" w:sz="0" w:space="0" w:color="auto"/>
                        <w:right w:val="none" w:sz="0" w:space="0" w:color="auto"/>
                      </w:divBdr>
                    </w:div>
                  </w:divsChild>
                </w:div>
                <w:div w:id="672486928">
                  <w:marLeft w:val="0"/>
                  <w:marRight w:val="0"/>
                  <w:marTop w:val="0"/>
                  <w:marBottom w:val="0"/>
                  <w:divBdr>
                    <w:top w:val="none" w:sz="0" w:space="0" w:color="auto"/>
                    <w:left w:val="none" w:sz="0" w:space="0" w:color="auto"/>
                    <w:bottom w:val="none" w:sz="0" w:space="0" w:color="auto"/>
                    <w:right w:val="none" w:sz="0" w:space="0" w:color="auto"/>
                  </w:divBdr>
                  <w:divsChild>
                    <w:div w:id="1572614605">
                      <w:marLeft w:val="0"/>
                      <w:marRight w:val="0"/>
                      <w:marTop w:val="0"/>
                      <w:marBottom w:val="0"/>
                      <w:divBdr>
                        <w:top w:val="none" w:sz="0" w:space="0" w:color="auto"/>
                        <w:left w:val="none" w:sz="0" w:space="0" w:color="auto"/>
                        <w:bottom w:val="none" w:sz="0" w:space="0" w:color="auto"/>
                        <w:right w:val="none" w:sz="0" w:space="0" w:color="auto"/>
                      </w:divBdr>
                    </w:div>
                  </w:divsChild>
                </w:div>
                <w:div w:id="1518694439">
                  <w:marLeft w:val="0"/>
                  <w:marRight w:val="0"/>
                  <w:marTop w:val="0"/>
                  <w:marBottom w:val="0"/>
                  <w:divBdr>
                    <w:top w:val="none" w:sz="0" w:space="0" w:color="auto"/>
                    <w:left w:val="none" w:sz="0" w:space="0" w:color="auto"/>
                    <w:bottom w:val="none" w:sz="0" w:space="0" w:color="auto"/>
                    <w:right w:val="none" w:sz="0" w:space="0" w:color="auto"/>
                  </w:divBdr>
                  <w:divsChild>
                    <w:div w:id="1270119108">
                      <w:marLeft w:val="0"/>
                      <w:marRight w:val="0"/>
                      <w:marTop w:val="0"/>
                      <w:marBottom w:val="0"/>
                      <w:divBdr>
                        <w:top w:val="none" w:sz="0" w:space="0" w:color="auto"/>
                        <w:left w:val="none" w:sz="0" w:space="0" w:color="auto"/>
                        <w:bottom w:val="none" w:sz="0" w:space="0" w:color="auto"/>
                        <w:right w:val="none" w:sz="0" w:space="0" w:color="auto"/>
                      </w:divBdr>
                    </w:div>
                  </w:divsChild>
                </w:div>
                <w:div w:id="2081977307">
                  <w:marLeft w:val="0"/>
                  <w:marRight w:val="0"/>
                  <w:marTop w:val="0"/>
                  <w:marBottom w:val="0"/>
                  <w:divBdr>
                    <w:top w:val="none" w:sz="0" w:space="0" w:color="auto"/>
                    <w:left w:val="none" w:sz="0" w:space="0" w:color="auto"/>
                    <w:bottom w:val="none" w:sz="0" w:space="0" w:color="auto"/>
                    <w:right w:val="none" w:sz="0" w:space="0" w:color="auto"/>
                  </w:divBdr>
                  <w:divsChild>
                    <w:div w:id="931085790">
                      <w:marLeft w:val="0"/>
                      <w:marRight w:val="0"/>
                      <w:marTop w:val="0"/>
                      <w:marBottom w:val="0"/>
                      <w:divBdr>
                        <w:top w:val="none" w:sz="0" w:space="0" w:color="auto"/>
                        <w:left w:val="none" w:sz="0" w:space="0" w:color="auto"/>
                        <w:bottom w:val="none" w:sz="0" w:space="0" w:color="auto"/>
                        <w:right w:val="none" w:sz="0" w:space="0" w:color="auto"/>
                      </w:divBdr>
                    </w:div>
                  </w:divsChild>
                </w:div>
                <w:div w:id="1616518896">
                  <w:marLeft w:val="0"/>
                  <w:marRight w:val="0"/>
                  <w:marTop w:val="0"/>
                  <w:marBottom w:val="0"/>
                  <w:divBdr>
                    <w:top w:val="none" w:sz="0" w:space="0" w:color="auto"/>
                    <w:left w:val="none" w:sz="0" w:space="0" w:color="auto"/>
                    <w:bottom w:val="none" w:sz="0" w:space="0" w:color="auto"/>
                    <w:right w:val="none" w:sz="0" w:space="0" w:color="auto"/>
                  </w:divBdr>
                  <w:divsChild>
                    <w:div w:id="1693530286">
                      <w:marLeft w:val="0"/>
                      <w:marRight w:val="0"/>
                      <w:marTop w:val="0"/>
                      <w:marBottom w:val="0"/>
                      <w:divBdr>
                        <w:top w:val="none" w:sz="0" w:space="0" w:color="auto"/>
                        <w:left w:val="none" w:sz="0" w:space="0" w:color="auto"/>
                        <w:bottom w:val="none" w:sz="0" w:space="0" w:color="auto"/>
                        <w:right w:val="none" w:sz="0" w:space="0" w:color="auto"/>
                      </w:divBdr>
                    </w:div>
                    <w:div w:id="674000053">
                      <w:marLeft w:val="0"/>
                      <w:marRight w:val="0"/>
                      <w:marTop w:val="0"/>
                      <w:marBottom w:val="0"/>
                      <w:divBdr>
                        <w:top w:val="none" w:sz="0" w:space="0" w:color="auto"/>
                        <w:left w:val="none" w:sz="0" w:space="0" w:color="auto"/>
                        <w:bottom w:val="none" w:sz="0" w:space="0" w:color="auto"/>
                        <w:right w:val="none" w:sz="0" w:space="0" w:color="auto"/>
                      </w:divBdr>
                    </w:div>
                    <w:div w:id="585921543">
                      <w:marLeft w:val="0"/>
                      <w:marRight w:val="0"/>
                      <w:marTop w:val="0"/>
                      <w:marBottom w:val="0"/>
                      <w:divBdr>
                        <w:top w:val="none" w:sz="0" w:space="0" w:color="auto"/>
                        <w:left w:val="none" w:sz="0" w:space="0" w:color="auto"/>
                        <w:bottom w:val="none" w:sz="0" w:space="0" w:color="auto"/>
                        <w:right w:val="none" w:sz="0" w:space="0" w:color="auto"/>
                      </w:divBdr>
                    </w:div>
                    <w:div w:id="623780248">
                      <w:marLeft w:val="0"/>
                      <w:marRight w:val="0"/>
                      <w:marTop w:val="0"/>
                      <w:marBottom w:val="0"/>
                      <w:divBdr>
                        <w:top w:val="none" w:sz="0" w:space="0" w:color="auto"/>
                        <w:left w:val="none" w:sz="0" w:space="0" w:color="auto"/>
                        <w:bottom w:val="none" w:sz="0" w:space="0" w:color="auto"/>
                        <w:right w:val="none" w:sz="0" w:space="0" w:color="auto"/>
                      </w:divBdr>
                    </w:div>
                  </w:divsChild>
                </w:div>
                <w:div w:id="1044252674">
                  <w:marLeft w:val="0"/>
                  <w:marRight w:val="0"/>
                  <w:marTop w:val="0"/>
                  <w:marBottom w:val="0"/>
                  <w:divBdr>
                    <w:top w:val="none" w:sz="0" w:space="0" w:color="auto"/>
                    <w:left w:val="none" w:sz="0" w:space="0" w:color="auto"/>
                    <w:bottom w:val="none" w:sz="0" w:space="0" w:color="auto"/>
                    <w:right w:val="none" w:sz="0" w:space="0" w:color="auto"/>
                  </w:divBdr>
                  <w:divsChild>
                    <w:div w:id="2016495467">
                      <w:marLeft w:val="0"/>
                      <w:marRight w:val="0"/>
                      <w:marTop w:val="0"/>
                      <w:marBottom w:val="0"/>
                      <w:divBdr>
                        <w:top w:val="none" w:sz="0" w:space="0" w:color="auto"/>
                        <w:left w:val="none" w:sz="0" w:space="0" w:color="auto"/>
                        <w:bottom w:val="none" w:sz="0" w:space="0" w:color="auto"/>
                        <w:right w:val="none" w:sz="0" w:space="0" w:color="auto"/>
                      </w:divBdr>
                    </w:div>
                    <w:div w:id="1603417013">
                      <w:marLeft w:val="0"/>
                      <w:marRight w:val="0"/>
                      <w:marTop w:val="0"/>
                      <w:marBottom w:val="0"/>
                      <w:divBdr>
                        <w:top w:val="none" w:sz="0" w:space="0" w:color="auto"/>
                        <w:left w:val="none" w:sz="0" w:space="0" w:color="auto"/>
                        <w:bottom w:val="none" w:sz="0" w:space="0" w:color="auto"/>
                        <w:right w:val="none" w:sz="0" w:space="0" w:color="auto"/>
                      </w:divBdr>
                    </w:div>
                  </w:divsChild>
                </w:div>
                <w:div w:id="38938310">
                  <w:marLeft w:val="0"/>
                  <w:marRight w:val="0"/>
                  <w:marTop w:val="0"/>
                  <w:marBottom w:val="0"/>
                  <w:divBdr>
                    <w:top w:val="none" w:sz="0" w:space="0" w:color="auto"/>
                    <w:left w:val="none" w:sz="0" w:space="0" w:color="auto"/>
                    <w:bottom w:val="none" w:sz="0" w:space="0" w:color="auto"/>
                    <w:right w:val="none" w:sz="0" w:space="0" w:color="auto"/>
                  </w:divBdr>
                  <w:divsChild>
                    <w:div w:id="1139768433">
                      <w:marLeft w:val="0"/>
                      <w:marRight w:val="0"/>
                      <w:marTop w:val="0"/>
                      <w:marBottom w:val="0"/>
                      <w:divBdr>
                        <w:top w:val="none" w:sz="0" w:space="0" w:color="auto"/>
                        <w:left w:val="none" w:sz="0" w:space="0" w:color="auto"/>
                        <w:bottom w:val="none" w:sz="0" w:space="0" w:color="auto"/>
                        <w:right w:val="none" w:sz="0" w:space="0" w:color="auto"/>
                      </w:divBdr>
                    </w:div>
                    <w:div w:id="525679296">
                      <w:marLeft w:val="0"/>
                      <w:marRight w:val="0"/>
                      <w:marTop w:val="0"/>
                      <w:marBottom w:val="0"/>
                      <w:divBdr>
                        <w:top w:val="none" w:sz="0" w:space="0" w:color="auto"/>
                        <w:left w:val="none" w:sz="0" w:space="0" w:color="auto"/>
                        <w:bottom w:val="none" w:sz="0" w:space="0" w:color="auto"/>
                        <w:right w:val="none" w:sz="0" w:space="0" w:color="auto"/>
                      </w:divBdr>
                    </w:div>
                  </w:divsChild>
                </w:div>
                <w:div w:id="251547108">
                  <w:marLeft w:val="0"/>
                  <w:marRight w:val="0"/>
                  <w:marTop w:val="0"/>
                  <w:marBottom w:val="0"/>
                  <w:divBdr>
                    <w:top w:val="none" w:sz="0" w:space="0" w:color="auto"/>
                    <w:left w:val="none" w:sz="0" w:space="0" w:color="auto"/>
                    <w:bottom w:val="none" w:sz="0" w:space="0" w:color="auto"/>
                    <w:right w:val="none" w:sz="0" w:space="0" w:color="auto"/>
                  </w:divBdr>
                  <w:divsChild>
                    <w:div w:id="192113341">
                      <w:marLeft w:val="0"/>
                      <w:marRight w:val="0"/>
                      <w:marTop w:val="0"/>
                      <w:marBottom w:val="0"/>
                      <w:divBdr>
                        <w:top w:val="none" w:sz="0" w:space="0" w:color="auto"/>
                        <w:left w:val="none" w:sz="0" w:space="0" w:color="auto"/>
                        <w:bottom w:val="none" w:sz="0" w:space="0" w:color="auto"/>
                        <w:right w:val="none" w:sz="0" w:space="0" w:color="auto"/>
                      </w:divBdr>
                    </w:div>
                  </w:divsChild>
                </w:div>
                <w:div w:id="434860459">
                  <w:marLeft w:val="0"/>
                  <w:marRight w:val="0"/>
                  <w:marTop w:val="0"/>
                  <w:marBottom w:val="0"/>
                  <w:divBdr>
                    <w:top w:val="none" w:sz="0" w:space="0" w:color="auto"/>
                    <w:left w:val="none" w:sz="0" w:space="0" w:color="auto"/>
                    <w:bottom w:val="none" w:sz="0" w:space="0" w:color="auto"/>
                    <w:right w:val="none" w:sz="0" w:space="0" w:color="auto"/>
                  </w:divBdr>
                  <w:divsChild>
                    <w:div w:id="942801424">
                      <w:marLeft w:val="0"/>
                      <w:marRight w:val="0"/>
                      <w:marTop w:val="0"/>
                      <w:marBottom w:val="0"/>
                      <w:divBdr>
                        <w:top w:val="none" w:sz="0" w:space="0" w:color="auto"/>
                        <w:left w:val="none" w:sz="0" w:space="0" w:color="auto"/>
                        <w:bottom w:val="none" w:sz="0" w:space="0" w:color="auto"/>
                        <w:right w:val="none" w:sz="0" w:space="0" w:color="auto"/>
                      </w:divBdr>
                    </w:div>
                    <w:div w:id="1236479528">
                      <w:marLeft w:val="0"/>
                      <w:marRight w:val="0"/>
                      <w:marTop w:val="0"/>
                      <w:marBottom w:val="0"/>
                      <w:divBdr>
                        <w:top w:val="none" w:sz="0" w:space="0" w:color="auto"/>
                        <w:left w:val="none" w:sz="0" w:space="0" w:color="auto"/>
                        <w:bottom w:val="none" w:sz="0" w:space="0" w:color="auto"/>
                        <w:right w:val="none" w:sz="0" w:space="0" w:color="auto"/>
                      </w:divBdr>
                    </w:div>
                    <w:div w:id="23748529">
                      <w:marLeft w:val="0"/>
                      <w:marRight w:val="0"/>
                      <w:marTop w:val="0"/>
                      <w:marBottom w:val="0"/>
                      <w:divBdr>
                        <w:top w:val="none" w:sz="0" w:space="0" w:color="auto"/>
                        <w:left w:val="none" w:sz="0" w:space="0" w:color="auto"/>
                        <w:bottom w:val="none" w:sz="0" w:space="0" w:color="auto"/>
                        <w:right w:val="none" w:sz="0" w:space="0" w:color="auto"/>
                      </w:divBdr>
                    </w:div>
                    <w:div w:id="1342779202">
                      <w:marLeft w:val="0"/>
                      <w:marRight w:val="0"/>
                      <w:marTop w:val="0"/>
                      <w:marBottom w:val="0"/>
                      <w:divBdr>
                        <w:top w:val="none" w:sz="0" w:space="0" w:color="auto"/>
                        <w:left w:val="none" w:sz="0" w:space="0" w:color="auto"/>
                        <w:bottom w:val="none" w:sz="0" w:space="0" w:color="auto"/>
                        <w:right w:val="none" w:sz="0" w:space="0" w:color="auto"/>
                      </w:divBdr>
                    </w:div>
                    <w:div w:id="83651799">
                      <w:marLeft w:val="0"/>
                      <w:marRight w:val="0"/>
                      <w:marTop w:val="0"/>
                      <w:marBottom w:val="0"/>
                      <w:divBdr>
                        <w:top w:val="none" w:sz="0" w:space="0" w:color="auto"/>
                        <w:left w:val="none" w:sz="0" w:space="0" w:color="auto"/>
                        <w:bottom w:val="none" w:sz="0" w:space="0" w:color="auto"/>
                        <w:right w:val="none" w:sz="0" w:space="0" w:color="auto"/>
                      </w:divBdr>
                    </w:div>
                  </w:divsChild>
                </w:div>
                <w:div w:id="1962300879">
                  <w:marLeft w:val="0"/>
                  <w:marRight w:val="0"/>
                  <w:marTop w:val="0"/>
                  <w:marBottom w:val="0"/>
                  <w:divBdr>
                    <w:top w:val="none" w:sz="0" w:space="0" w:color="auto"/>
                    <w:left w:val="none" w:sz="0" w:space="0" w:color="auto"/>
                    <w:bottom w:val="none" w:sz="0" w:space="0" w:color="auto"/>
                    <w:right w:val="none" w:sz="0" w:space="0" w:color="auto"/>
                  </w:divBdr>
                  <w:divsChild>
                    <w:div w:id="1555120948">
                      <w:marLeft w:val="0"/>
                      <w:marRight w:val="0"/>
                      <w:marTop w:val="0"/>
                      <w:marBottom w:val="0"/>
                      <w:divBdr>
                        <w:top w:val="none" w:sz="0" w:space="0" w:color="auto"/>
                        <w:left w:val="none" w:sz="0" w:space="0" w:color="auto"/>
                        <w:bottom w:val="none" w:sz="0" w:space="0" w:color="auto"/>
                        <w:right w:val="none" w:sz="0" w:space="0" w:color="auto"/>
                      </w:divBdr>
                    </w:div>
                    <w:div w:id="1126778711">
                      <w:marLeft w:val="0"/>
                      <w:marRight w:val="0"/>
                      <w:marTop w:val="0"/>
                      <w:marBottom w:val="0"/>
                      <w:divBdr>
                        <w:top w:val="none" w:sz="0" w:space="0" w:color="auto"/>
                        <w:left w:val="none" w:sz="0" w:space="0" w:color="auto"/>
                        <w:bottom w:val="none" w:sz="0" w:space="0" w:color="auto"/>
                        <w:right w:val="none" w:sz="0" w:space="0" w:color="auto"/>
                      </w:divBdr>
                    </w:div>
                    <w:div w:id="1729105444">
                      <w:marLeft w:val="0"/>
                      <w:marRight w:val="0"/>
                      <w:marTop w:val="0"/>
                      <w:marBottom w:val="0"/>
                      <w:divBdr>
                        <w:top w:val="none" w:sz="0" w:space="0" w:color="auto"/>
                        <w:left w:val="none" w:sz="0" w:space="0" w:color="auto"/>
                        <w:bottom w:val="none" w:sz="0" w:space="0" w:color="auto"/>
                        <w:right w:val="none" w:sz="0" w:space="0" w:color="auto"/>
                      </w:divBdr>
                    </w:div>
                  </w:divsChild>
                </w:div>
                <w:div w:id="200242077">
                  <w:marLeft w:val="0"/>
                  <w:marRight w:val="0"/>
                  <w:marTop w:val="0"/>
                  <w:marBottom w:val="0"/>
                  <w:divBdr>
                    <w:top w:val="none" w:sz="0" w:space="0" w:color="auto"/>
                    <w:left w:val="none" w:sz="0" w:space="0" w:color="auto"/>
                    <w:bottom w:val="none" w:sz="0" w:space="0" w:color="auto"/>
                    <w:right w:val="none" w:sz="0" w:space="0" w:color="auto"/>
                  </w:divBdr>
                  <w:divsChild>
                    <w:div w:id="73749557">
                      <w:marLeft w:val="0"/>
                      <w:marRight w:val="0"/>
                      <w:marTop w:val="0"/>
                      <w:marBottom w:val="0"/>
                      <w:divBdr>
                        <w:top w:val="none" w:sz="0" w:space="0" w:color="auto"/>
                        <w:left w:val="none" w:sz="0" w:space="0" w:color="auto"/>
                        <w:bottom w:val="none" w:sz="0" w:space="0" w:color="auto"/>
                        <w:right w:val="none" w:sz="0" w:space="0" w:color="auto"/>
                      </w:divBdr>
                    </w:div>
                  </w:divsChild>
                </w:div>
                <w:div w:id="958994818">
                  <w:marLeft w:val="0"/>
                  <w:marRight w:val="0"/>
                  <w:marTop w:val="0"/>
                  <w:marBottom w:val="0"/>
                  <w:divBdr>
                    <w:top w:val="none" w:sz="0" w:space="0" w:color="auto"/>
                    <w:left w:val="none" w:sz="0" w:space="0" w:color="auto"/>
                    <w:bottom w:val="none" w:sz="0" w:space="0" w:color="auto"/>
                    <w:right w:val="none" w:sz="0" w:space="0" w:color="auto"/>
                  </w:divBdr>
                  <w:divsChild>
                    <w:div w:id="7173600">
                      <w:marLeft w:val="0"/>
                      <w:marRight w:val="0"/>
                      <w:marTop w:val="0"/>
                      <w:marBottom w:val="0"/>
                      <w:divBdr>
                        <w:top w:val="none" w:sz="0" w:space="0" w:color="auto"/>
                        <w:left w:val="none" w:sz="0" w:space="0" w:color="auto"/>
                        <w:bottom w:val="none" w:sz="0" w:space="0" w:color="auto"/>
                        <w:right w:val="none" w:sz="0" w:space="0" w:color="auto"/>
                      </w:divBdr>
                    </w:div>
                  </w:divsChild>
                </w:div>
                <w:div w:id="1537547156">
                  <w:marLeft w:val="0"/>
                  <w:marRight w:val="0"/>
                  <w:marTop w:val="0"/>
                  <w:marBottom w:val="0"/>
                  <w:divBdr>
                    <w:top w:val="none" w:sz="0" w:space="0" w:color="auto"/>
                    <w:left w:val="none" w:sz="0" w:space="0" w:color="auto"/>
                    <w:bottom w:val="none" w:sz="0" w:space="0" w:color="auto"/>
                    <w:right w:val="none" w:sz="0" w:space="0" w:color="auto"/>
                  </w:divBdr>
                  <w:divsChild>
                    <w:div w:id="724764381">
                      <w:marLeft w:val="0"/>
                      <w:marRight w:val="0"/>
                      <w:marTop w:val="0"/>
                      <w:marBottom w:val="0"/>
                      <w:divBdr>
                        <w:top w:val="none" w:sz="0" w:space="0" w:color="auto"/>
                        <w:left w:val="none" w:sz="0" w:space="0" w:color="auto"/>
                        <w:bottom w:val="none" w:sz="0" w:space="0" w:color="auto"/>
                        <w:right w:val="none" w:sz="0" w:space="0" w:color="auto"/>
                      </w:divBdr>
                    </w:div>
                  </w:divsChild>
                </w:div>
                <w:div w:id="935094327">
                  <w:marLeft w:val="0"/>
                  <w:marRight w:val="0"/>
                  <w:marTop w:val="0"/>
                  <w:marBottom w:val="0"/>
                  <w:divBdr>
                    <w:top w:val="none" w:sz="0" w:space="0" w:color="auto"/>
                    <w:left w:val="none" w:sz="0" w:space="0" w:color="auto"/>
                    <w:bottom w:val="none" w:sz="0" w:space="0" w:color="auto"/>
                    <w:right w:val="none" w:sz="0" w:space="0" w:color="auto"/>
                  </w:divBdr>
                  <w:divsChild>
                    <w:div w:id="490293721">
                      <w:marLeft w:val="0"/>
                      <w:marRight w:val="0"/>
                      <w:marTop w:val="0"/>
                      <w:marBottom w:val="0"/>
                      <w:divBdr>
                        <w:top w:val="none" w:sz="0" w:space="0" w:color="auto"/>
                        <w:left w:val="none" w:sz="0" w:space="0" w:color="auto"/>
                        <w:bottom w:val="none" w:sz="0" w:space="0" w:color="auto"/>
                        <w:right w:val="none" w:sz="0" w:space="0" w:color="auto"/>
                      </w:divBdr>
                    </w:div>
                  </w:divsChild>
                </w:div>
                <w:div w:id="1158813558">
                  <w:marLeft w:val="0"/>
                  <w:marRight w:val="0"/>
                  <w:marTop w:val="0"/>
                  <w:marBottom w:val="0"/>
                  <w:divBdr>
                    <w:top w:val="none" w:sz="0" w:space="0" w:color="auto"/>
                    <w:left w:val="none" w:sz="0" w:space="0" w:color="auto"/>
                    <w:bottom w:val="none" w:sz="0" w:space="0" w:color="auto"/>
                    <w:right w:val="none" w:sz="0" w:space="0" w:color="auto"/>
                  </w:divBdr>
                  <w:divsChild>
                    <w:div w:id="477457687">
                      <w:marLeft w:val="0"/>
                      <w:marRight w:val="0"/>
                      <w:marTop w:val="0"/>
                      <w:marBottom w:val="0"/>
                      <w:divBdr>
                        <w:top w:val="none" w:sz="0" w:space="0" w:color="auto"/>
                        <w:left w:val="none" w:sz="0" w:space="0" w:color="auto"/>
                        <w:bottom w:val="none" w:sz="0" w:space="0" w:color="auto"/>
                        <w:right w:val="none" w:sz="0" w:space="0" w:color="auto"/>
                      </w:divBdr>
                    </w:div>
                  </w:divsChild>
                </w:div>
                <w:div w:id="322391570">
                  <w:marLeft w:val="0"/>
                  <w:marRight w:val="0"/>
                  <w:marTop w:val="0"/>
                  <w:marBottom w:val="0"/>
                  <w:divBdr>
                    <w:top w:val="none" w:sz="0" w:space="0" w:color="auto"/>
                    <w:left w:val="none" w:sz="0" w:space="0" w:color="auto"/>
                    <w:bottom w:val="none" w:sz="0" w:space="0" w:color="auto"/>
                    <w:right w:val="none" w:sz="0" w:space="0" w:color="auto"/>
                  </w:divBdr>
                  <w:divsChild>
                    <w:div w:id="694382283">
                      <w:marLeft w:val="0"/>
                      <w:marRight w:val="0"/>
                      <w:marTop w:val="0"/>
                      <w:marBottom w:val="0"/>
                      <w:divBdr>
                        <w:top w:val="none" w:sz="0" w:space="0" w:color="auto"/>
                        <w:left w:val="none" w:sz="0" w:space="0" w:color="auto"/>
                        <w:bottom w:val="none" w:sz="0" w:space="0" w:color="auto"/>
                        <w:right w:val="none" w:sz="0" w:space="0" w:color="auto"/>
                      </w:divBdr>
                    </w:div>
                  </w:divsChild>
                </w:div>
                <w:div w:id="1349482607">
                  <w:marLeft w:val="0"/>
                  <w:marRight w:val="0"/>
                  <w:marTop w:val="0"/>
                  <w:marBottom w:val="0"/>
                  <w:divBdr>
                    <w:top w:val="none" w:sz="0" w:space="0" w:color="auto"/>
                    <w:left w:val="none" w:sz="0" w:space="0" w:color="auto"/>
                    <w:bottom w:val="none" w:sz="0" w:space="0" w:color="auto"/>
                    <w:right w:val="none" w:sz="0" w:space="0" w:color="auto"/>
                  </w:divBdr>
                  <w:divsChild>
                    <w:div w:id="512845406">
                      <w:marLeft w:val="0"/>
                      <w:marRight w:val="0"/>
                      <w:marTop w:val="0"/>
                      <w:marBottom w:val="0"/>
                      <w:divBdr>
                        <w:top w:val="none" w:sz="0" w:space="0" w:color="auto"/>
                        <w:left w:val="none" w:sz="0" w:space="0" w:color="auto"/>
                        <w:bottom w:val="none" w:sz="0" w:space="0" w:color="auto"/>
                        <w:right w:val="none" w:sz="0" w:space="0" w:color="auto"/>
                      </w:divBdr>
                    </w:div>
                  </w:divsChild>
                </w:div>
                <w:div w:id="690493136">
                  <w:marLeft w:val="0"/>
                  <w:marRight w:val="0"/>
                  <w:marTop w:val="0"/>
                  <w:marBottom w:val="0"/>
                  <w:divBdr>
                    <w:top w:val="none" w:sz="0" w:space="0" w:color="auto"/>
                    <w:left w:val="none" w:sz="0" w:space="0" w:color="auto"/>
                    <w:bottom w:val="none" w:sz="0" w:space="0" w:color="auto"/>
                    <w:right w:val="none" w:sz="0" w:space="0" w:color="auto"/>
                  </w:divBdr>
                  <w:divsChild>
                    <w:div w:id="1727873023">
                      <w:marLeft w:val="0"/>
                      <w:marRight w:val="0"/>
                      <w:marTop w:val="0"/>
                      <w:marBottom w:val="0"/>
                      <w:divBdr>
                        <w:top w:val="none" w:sz="0" w:space="0" w:color="auto"/>
                        <w:left w:val="none" w:sz="0" w:space="0" w:color="auto"/>
                        <w:bottom w:val="none" w:sz="0" w:space="0" w:color="auto"/>
                        <w:right w:val="none" w:sz="0" w:space="0" w:color="auto"/>
                      </w:divBdr>
                    </w:div>
                  </w:divsChild>
                </w:div>
                <w:div w:id="878712162">
                  <w:marLeft w:val="0"/>
                  <w:marRight w:val="0"/>
                  <w:marTop w:val="0"/>
                  <w:marBottom w:val="0"/>
                  <w:divBdr>
                    <w:top w:val="none" w:sz="0" w:space="0" w:color="auto"/>
                    <w:left w:val="none" w:sz="0" w:space="0" w:color="auto"/>
                    <w:bottom w:val="none" w:sz="0" w:space="0" w:color="auto"/>
                    <w:right w:val="none" w:sz="0" w:space="0" w:color="auto"/>
                  </w:divBdr>
                  <w:divsChild>
                    <w:div w:id="10133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0159">
          <w:marLeft w:val="0"/>
          <w:marRight w:val="0"/>
          <w:marTop w:val="0"/>
          <w:marBottom w:val="0"/>
          <w:divBdr>
            <w:top w:val="none" w:sz="0" w:space="0" w:color="auto"/>
            <w:left w:val="none" w:sz="0" w:space="0" w:color="auto"/>
            <w:bottom w:val="none" w:sz="0" w:space="0" w:color="auto"/>
            <w:right w:val="none" w:sz="0" w:space="0" w:color="auto"/>
          </w:divBdr>
        </w:div>
      </w:divsChild>
    </w:div>
    <w:div w:id="208298108">
      <w:bodyDiv w:val="1"/>
      <w:marLeft w:val="0"/>
      <w:marRight w:val="0"/>
      <w:marTop w:val="0"/>
      <w:marBottom w:val="0"/>
      <w:divBdr>
        <w:top w:val="none" w:sz="0" w:space="0" w:color="auto"/>
        <w:left w:val="none" w:sz="0" w:space="0" w:color="auto"/>
        <w:bottom w:val="none" w:sz="0" w:space="0" w:color="auto"/>
        <w:right w:val="none" w:sz="0" w:space="0" w:color="auto"/>
      </w:divBdr>
      <w:divsChild>
        <w:div w:id="1494028850">
          <w:marLeft w:val="0"/>
          <w:marRight w:val="0"/>
          <w:marTop w:val="0"/>
          <w:marBottom w:val="0"/>
          <w:divBdr>
            <w:top w:val="none" w:sz="0" w:space="0" w:color="auto"/>
            <w:left w:val="none" w:sz="0" w:space="0" w:color="auto"/>
            <w:bottom w:val="none" w:sz="0" w:space="0" w:color="auto"/>
            <w:right w:val="none" w:sz="0" w:space="0" w:color="auto"/>
          </w:divBdr>
        </w:div>
      </w:divsChild>
    </w:div>
    <w:div w:id="211965656">
      <w:bodyDiv w:val="1"/>
      <w:marLeft w:val="0"/>
      <w:marRight w:val="0"/>
      <w:marTop w:val="0"/>
      <w:marBottom w:val="0"/>
      <w:divBdr>
        <w:top w:val="none" w:sz="0" w:space="0" w:color="auto"/>
        <w:left w:val="none" w:sz="0" w:space="0" w:color="auto"/>
        <w:bottom w:val="none" w:sz="0" w:space="0" w:color="auto"/>
        <w:right w:val="none" w:sz="0" w:space="0" w:color="auto"/>
      </w:divBdr>
    </w:div>
    <w:div w:id="243075621">
      <w:bodyDiv w:val="1"/>
      <w:marLeft w:val="0"/>
      <w:marRight w:val="0"/>
      <w:marTop w:val="0"/>
      <w:marBottom w:val="0"/>
      <w:divBdr>
        <w:top w:val="none" w:sz="0" w:space="0" w:color="auto"/>
        <w:left w:val="none" w:sz="0" w:space="0" w:color="auto"/>
        <w:bottom w:val="none" w:sz="0" w:space="0" w:color="auto"/>
        <w:right w:val="none" w:sz="0" w:space="0" w:color="auto"/>
      </w:divBdr>
    </w:div>
    <w:div w:id="297614249">
      <w:bodyDiv w:val="1"/>
      <w:marLeft w:val="0"/>
      <w:marRight w:val="0"/>
      <w:marTop w:val="0"/>
      <w:marBottom w:val="0"/>
      <w:divBdr>
        <w:top w:val="none" w:sz="0" w:space="0" w:color="auto"/>
        <w:left w:val="none" w:sz="0" w:space="0" w:color="auto"/>
        <w:bottom w:val="none" w:sz="0" w:space="0" w:color="auto"/>
        <w:right w:val="none" w:sz="0" w:space="0" w:color="auto"/>
      </w:divBdr>
    </w:div>
    <w:div w:id="409279419">
      <w:bodyDiv w:val="1"/>
      <w:marLeft w:val="0"/>
      <w:marRight w:val="0"/>
      <w:marTop w:val="0"/>
      <w:marBottom w:val="0"/>
      <w:divBdr>
        <w:top w:val="none" w:sz="0" w:space="0" w:color="auto"/>
        <w:left w:val="none" w:sz="0" w:space="0" w:color="auto"/>
        <w:bottom w:val="none" w:sz="0" w:space="0" w:color="auto"/>
        <w:right w:val="none" w:sz="0" w:space="0" w:color="auto"/>
      </w:divBdr>
    </w:div>
    <w:div w:id="494108191">
      <w:bodyDiv w:val="1"/>
      <w:marLeft w:val="0"/>
      <w:marRight w:val="0"/>
      <w:marTop w:val="0"/>
      <w:marBottom w:val="0"/>
      <w:divBdr>
        <w:top w:val="none" w:sz="0" w:space="0" w:color="auto"/>
        <w:left w:val="none" w:sz="0" w:space="0" w:color="auto"/>
        <w:bottom w:val="none" w:sz="0" w:space="0" w:color="auto"/>
        <w:right w:val="none" w:sz="0" w:space="0" w:color="auto"/>
      </w:divBdr>
    </w:div>
    <w:div w:id="524635772">
      <w:bodyDiv w:val="1"/>
      <w:marLeft w:val="0"/>
      <w:marRight w:val="0"/>
      <w:marTop w:val="0"/>
      <w:marBottom w:val="0"/>
      <w:divBdr>
        <w:top w:val="none" w:sz="0" w:space="0" w:color="auto"/>
        <w:left w:val="none" w:sz="0" w:space="0" w:color="auto"/>
        <w:bottom w:val="none" w:sz="0" w:space="0" w:color="auto"/>
        <w:right w:val="none" w:sz="0" w:space="0" w:color="auto"/>
      </w:divBdr>
      <w:divsChild>
        <w:div w:id="178784317">
          <w:marLeft w:val="0"/>
          <w:marRight w:val="0"/>
          <w:marTop w:val="0"/>
          <w:marBottom w:val="0"/>
          <w:divBdr>
            <w:top w:val="none" w:sz="0" w:space="0" w:color="auto"/>
            <w:left w:val="none" w:sz="0" w:space="0" w:color="auto"/>
            <w:bottom w:val="none" w:sz="0" w:space="0" w:color="auto"/>
            <w:right w:val="none" w:sz="0" w:space="0" w:color="auto"/>
          </w:divBdr>
        </w:div>
      </w:divsChild>
    </w:div>
    <w:div w:id="538204005">
      <w:bodyDiv w:val="1"/>
      <w:marLeft w:val="0"/>
      <w:marRight w:val="0"/>
      <w:marTop w:val="0"/>
      <w:marBottom w:val="0"/>
      <w:divBdr>
        <w:top w:val="none" w:sz="0" w:space="0" w:color="auto"/>
        <w:left w:val="none" w:sz="0" w:space="0" w:color="auto"/>
        <w:bottom w:val="none" w:sz="0" w:space="0" w:color="auto"/>
        <w:right w:val="none" w:sz="0" w:space="0" w:color="auto"/>
      </w:divBdr>
      <w:divsChild>
        <w:div w:id="1282491277">
          <w:marLeft w:val="0"/>
          <w:marRight w:val="0"/>
          <w:marTop w:val="0"/>
          <w:marBottom w:val="0"/>
          <w:divBdr>
            <w:top w:val="none" w:sz="0" w:space="0" w:color="auto"/>
            <w:left w:val="none" w:sz="0" w:space="0" w:color="auto"/>
            <w:bottom w:val="none" w:sz="0" w:space="0" w:color="auto"/>
            <w:right w:val="none" w:sz="0" w:space="0" w:color="auto"/>
          </w:divBdr>
        </w:div>
      </w:divsChild>
    </w:div>
    <w:div w:id="622730448">
      <w:bodyDiv w:val="1"/>
      <w:marLeft w:val="0"/>
      <w:marRight w:val="0"/>
      <w:marTop w:val="0"/>
      <w:marBottom w:val="0"/>
      <w:divBdr>
        <w:top w:val="none" w:sz="0" w:space="0" w:color="auto"/>
        <w:left w:val="none" w:sz="0" w:space="0" w:color="auto"/>
        <w:bottom w:val="none" w:sz="0" w:space="0" w:color="auto"/>
        <w:right w:val="none" w:sz="0" w:space="0" w:color="auto"/>
      </w:divBdr>
    </w:div>
    <w:div w:id="814185011">
      <w:bodyDiv w:val="1"/>
      <w:marLeft w:val="0"/>
      <w:marRight w:val="0"/>
      <w:marTop w:val="0"/>
      <w:marBottom w:val="0"/>
      <w:divBdr>
        <w:top w:val="none" w:sz="0" w:space="0" w:color="auto"/>
        <w:left w:val="none" w:sz="0" w:space="0" w:color="auto"/>
        <w:bottom w:val="none" w:sz="0" w:space="0" w:color="auto"/>
        <w:right w:val="none" w:sz="0" w:space="0" w:color="auto"/>
      </w:divBdr>
      <w:divsChild>
        <w:div w:id="2123649218">
          <w:marLeft w:val="0"/>
          <w:marRight w:val="0"/>
          <w:marTop w:val="0"/>
          <w:marBottom w:val="0"/>
          <w:divBdr>
            <w:top w:val="none" w:sz="0" w:space="0" w:color="auto"/>
            <w:left w:val="none" w:sz="0" w:space="0" w:color="auto"/>
            <w:bottom w:val="none" w:sz="0" w:space="0" w:color="auto"/>
            <w:right w:val="none" w:sz="0" w:space="0" w:color="auto"/>
          </w:divBdr>
        </w:div>
      </w:divsChild>
    </w:div>
    <w:div w:id="818041343">
      <w:bodyDiv w:val="1"/>
      <w:marLeft w:val="0"/>
      <w:marRight w:val="0"/>
      <w:marTop w:val="0"/>
      <w:marBottom w:val="0"/>
      <w:divBdr>
        <w:top w:val="none" w:sz="0" w:space="0" w:color="auto"/>
        <w:left w:val="none" w:sz="0" w:space="0" w:color="auto"/>
        <w:bottom w:val="none" w:sz="0" w:space="0" w:color="auto"/>
        <w:right w:val="none" w:sz="0" w:space="0" w:color="auto"/>
      </w:divBdr>
    </w:div>
    <w:div w:id="818571176">
      <w:bodyDiv w:val="1"/>
      <w:marLeft w:val="0"/>
      <w:marRight w:val="0"/>
      <w:marTop w:val="0"/>
      <w:marBottom w:val="0"/>
      <w:divBdr>
        <w:top w:val="none" w:sz="0" w:space="0" w:color="auto"/>
        <w:left w:val="none" w:sz="0" w:space="0" w:color="auto"/>
        <w:bottom w:val="none" w:sz="0" w:space="0" w:color="auto"/>
        <w:right w:val="none" w:sz="0" w:space="0" w:color="auto"/>
      </w:divBdr>
      <w:divsChild>
        <w:div w:id="1160999868">
          <w:marLeft w:val="0"/>
          <w:marRight w:val="0"/>
          <w:marTop w:val="0"/>
          <w:marBottom w:val="0"/>
          <w:divBdr>
            <w:top w:val="none" w:sz="0" w:space="0" w:color="auto"/>
            <w:left w:val="none" w:sz="0" w:space="0" w:color="auto"/>
            <w:bottom w:val="none" w:sz="0" w:space="0" w:color="auto"/>
            <w:right w:val="none" w:sz="0" w:space="0" w:color="auto"/>
          </w:divBdr>
        </w:div>
      </w:divsChild>
    </w:div>
    <w:div w:id="983630945">
      <w:bodyDiv w:val="1"/>
      <w:marLeft w:val="0"/>
      <w:marRight w:val="0"/>
      <w:marTop w:val="0"/>
      <w:marBottom w:val="0"/>
      <w:divBdr>
        <w:top w:val="none" w:sz="0" w:space="0" w:color="auto"/>
        <w:left w:val="none" w:sz="0" w:space="0" w:color="auto"/>
        <w:bottom w:val="none" w:sz="0" w:space="0" w:color="auto"/>
        <w:right w:val="none" w:sz="0" w:space="0" w:color="auto"/>
      </w:divBdr>
      <w:divsChild>
        <w:div w:id="778599144">
          <w:marLeft w:val="0"/>
          <w:marRight w:val="0"/>
          <w:marTop w:val="0"/>
          <w:marBottom w:val="0"/>
          <w:divBdr>
            <w:top w:val="none" w:sz="0" w:space="0" w:color="auto"/>
            <w:left w:val="none" w:sz="0" w:space="0" w:color="auto"/>
            <w:bottom w:val="none" w:sz="0" w:space="0" w:color="auto"/>
            <w:right w:val="none" w:sz="0" w:space="0" w:color="auto"/>
          </w:divBdr>
        </w:div>
      </w:divsChild>
    </w:div>
    <w:div w:id="1015039561">
      <w:bodyDiv w:val="1"/>
      <w:marLeft w:val="0"/>
      <w:marRight w:val="0"/>
      <w:marTop w:val="0"/>
      <w:marBottom w:val="0"/>
      <w:divBdr>
        <w:top w:val="none" w:sz="0" w:space="0" w:color="auto"/>
        <w:left w:val="none" w:sz="0" w:space="0" w:color="auto"/>
        <w:bottom w:val="none" w:sz="0" w:space="0" w:color="auto"/>
        <w:right w:val="none" w:sz="0" w:space="0" w:color="auto"/>
      </w:divBdr>
    </w:div>
    <w:div w:id="1122189505">
      <w:bodyDiv w:val="1"/>
      <w:marLeft w:val="0"/>
      <w:marRight w:val="0"/>
      <w:marTop w:val="0"/>
      <w:marBottom w:val="0"/>
      <w:divBdr>
        <w:top w:val="none" w:sz="0" w:space="0" w:color="auto"/>
        <w:left w:val="none" w:sz="0" w:space="0" w:color="auto"/>
        <w:bottom w:val="none" w:sz="0" w:space="0" w:color="auto"/>
        <w:right w:val="none" w:sz="0" w:space="0" w:color="auto"/>
      </w:divBdr>
      <w:divsChild>
        <w:div w:id="903177365">
          <w:marLeft w:val="0"/>
          <w:marRight w:val="0"/>
          <w:marTop w:val="0"/>
          <w:marBottom w:val="0"/>
          <w:divBdr>
            <w:top w:val="none" w:sz="0" w:space="0" w:color="auto"/>
            <w:left w:val="none" w:sz="0" w:space="0" w:color="auto"/>
            <w:bottom w:val="none" w:sz="0" w:space="0" w:color="auto"/>
            <w:right w:val="none" w:sz="0" w:space="0" w:color="auto"/>
          </w:divBdr>
        </w:div>
      </w:divsChild>
    </w:div>
    <w:div w:id="1139300012">
      <w:bodyDiv w:val="1"/>
      <w:marLeft w:val="0"/>
      <w:marRight w:val="0"/>
      <w:marTop w:val="0"/>
      <w:marBottom w:val="0"/>
      <w:divBdr>
        <w:top w:val="none" w:sz="0" w:space="0" w:color="auto"/>
        <w:left w:val="none" w:sz="0" w:space="0" w:color="auto"/>
        <w:bottom w:val="none" w:sz="0" w:space="0" w:color="auto"/>
        <w:right w:val="none" w:sz="0" w:space="0" w:color="auto"/>
      </w:divBdr>
      <w:divsChild>
        <w:div w:id="686102980">
          <w:marLeft w:val="0"/>
          <w:marRight w:val="0"/>
          <w:marTop w:val="0"/>
          <w:marBottom w:val="0"/>
          <w:divBdr>
            <w:top w:val="none" w:sz="0" w:space="0" w:color="auto"/>
            <w:left w:val="none" w:sz="0" w:space="0" w:color="auto"/>
            <w:bottom w:val="none" w:sz="0" w:space="0" w:color="auto"/>
            <w:right w:val="none" w:sz="0" w:space="0" w:color="auto"/>
          </w:divBdr>
          <w:divsChild>
            <w:div w:id="196431194">
              <w:marLeft w:val="0"/>
              <w:marRight w:val="0"/>
              <w:marTop w:val="0"/>
              <w:marBottom w:val="0"/>
              <w:divBdr>
                <w:top w:val="none" w:sz="0" w:space="0" w:color="auto"/>
                <w:left w:val="none" w:sz="0" w:space="0" w:color="auto"/>
                <w:bottom w:val="none" w:sz="0" w:space="0" w:color="auto"/>
                <w:right w:val="none" w:sz="0" w:space="0" w:color="auto"/>
              </w:divBdr>
            </w:div>
            <w:div w:id="82267933">
              <w:marLeft w:val="0"/>
              <w:marRight w:val="0"/>
              <w:marTop w:val="0"/>
              <w:marBottom w:val="0"/>
              <w:divBdr>
                <w:top w:val="none" w:sz="0" w:space="0" w:color="auto"/>
                <w:left w:val="none" w:sz="0" w:space="0" w:color="auto"/>
                <w:bottom w:val="none" w:sz="0" w:space="0" w:color="auto"/>
                <w:right w:val="none" w:sz="0" w:space="0" w:color="auto"/>
              </w:divBdr>
            </w:div>
            <w:div w:id="675962819">
              <w:marLeft w:val="0"/>
              <w:marRight w:val="0"/>
              <w:marTop w:val="0"/>
              <w:marBottom w:val="0"/>
              <w:divBdr>
                <w:top w:val="none" w:sz="0" w:space="0" w:color="auto"/>
                <w:left w:val="none" w:sz="0" w:space="0" w:color="auto"/>
                <w:bottom w:val="none" w:sz="0" w:space="0" w:color="auto"/>
                <w:right w:val="none" w:sz="0" w:space="0" w:color="auto"/>
              </w:divBdr>
            </w:div>
            <w:div w:id="1378553043">
              <w:marLeft w:val="0"/>
              <w:marRight w:val="0"/>
              <w:marTop w:val="0"/>
              <w:marBottom w:val="0"/>
              <w:divBdr>
                <w:top w:val="none" w:sz="0" w:space="0" w:color="auto"/>
                <w:left w:val="none" w:sz="0" w:space="0" w:color="auto"/>
                <w:bottom w:val="none" w:sz="0" w:space="0" w:color="auto"/>
                <w:right w:val="none" w:sz="0" w:space="0" w:color="auto"/>
              </w:divBdr>
            </w:div>
            <w:div w:id="1967660730">
              <w:marLeft w:val="0"/>
              <w:marRight w:val="0"/>
              <w:marTop w:val="0"/>
              <w:marBottom w:val="0"/>
              <w:divBdr>
                <w:top w:val="none" w:sz="0" w:space="0" w:color="auto"/>
                <w:left w:val="none" w:sz="0" w:space="0" w:color="auto"/>
                <w:bottom w:val="none" w:sz="0" w:space="0" w:color="auto"/>
                <w:right w:val="none" w:sz="0" w:space="0" w:color="auto"/>
              </w:divBdr>
            </w:div>
            <w:div w:id="1512332407">
              <w:marLeft w:val="0"/>
              <w:marRight w:val="0"/>
              <w:marTop w:val="0"/>
              <w:marBottom w:val="0"/>
              <w:divBdr>
                <w:top w:val="none" w:sz="0" w:space="0" w:color="auto"/>
                <w:left w:val="none" w:sz="0" w:space="0" w:color="auto"/>
                <w:bottom w:val="none" w:sz="0" w:space="0" w:color="auto"/>
                <w:right w:val="none" w:sz="0" w:space="0" w:color="auto"/>
              </w:divBdr>
            </w:div>
            <w:div w:id="1956401618">
              <w:marLeft w:val="0"/>
              <w:marRight w:val="0"/>
              <w:marTop w:val="0"/>
              <w:marBottom w:val="0"/>
              <w:divBdr>
                <w:top w:val="none" w:sz="0" w:space="0" w:color="auto"/>
                <w:left w:val="none" w:sz="0" w:space="0" w:color="auto"/>
                <w:bottom w:val="none" w:sz="0" w:space="0" w:color="auto"/>
                <w:right w:val="none" w:sz="0" w:space="0" w:color="auto"/>
              </w:divBdr>
            </w:div>
            <w:div w:id="76559107">
              <w:marLeft w:val="0"/>
              <w:marRight w:val="0"/>
              <w:marTop w:val="0"/>
              <w:marBottom w:val="0"/>
              <w:divBdr>
                <w:top w:val="none" w:sz="0" w:space="0" w:color="auto"/>
                <w:left w:val="none" w:sz="0" w:space="0" w:color="auto"/>
                <w:bottom w:val="none" w:sz="0" w:space="0" w:color="auto"/>
                <w:right w:val="none" w:sz="0" w:space="0" w:color="auto"/>
              </w:divBdr>
            </w:div>
            <w:div w:id="424111936">
              <w:marLeft w:val="0"/>
              <w:marRight w:val="0"/>
              <w:marTop w:val="0"/>
              <w:marBottom w:val="0"/>
              <w:divBdr>
                <w:top w:val="none" w:sz="0" w:space="0" w:color="auto"/>
                <w:left w:val="none" w:sz="0" w:space="0" w:color="auto"/>
                <w:bottom w:val="none" w:sz="0" w:space="0" w:color="auto"/>
                <w:right w:val="none" w:sz="0" w:space="0" w:color="auto"/>
              </w:divBdr>
            </w:div>
            <w:div w:id="282468037">
              <w:marLeft w:val="0"/>
              <w:marRight w:val="0"/>
              <w:marTop w:val="0"/>
              <w:marBottom w:val="0"/>
              <w:divBdr>
                <w:top w:val="none" w:sz="0" w:space="0" w:color="auto"/>
                <w:left w:val="none" w:sz="0" w:space="0" w:color="auto"/>
                <w:bottom w:val="none" w:sz="0" w:space="0" w:color="auto"/>
                <w:right w:val="none" w:sz="0" w:space="0" w:color="auto"/>
              </w:divBdr>
            </w:div>
            <w:div w:id="2078475206">
              <w:marLeft w:val="0"/>
              <w:marRight w:val="0"/>
              <w:marTop w:val="0"/>
              <w:marBottom w:val="0"/>
              <w:divBdr>
                <w:top w:val="none" w:sz="0" w:space="0" w:color="auto"/>
                <w:left w:val="none" w:sz="0" w:space="0" w:color="auto"/>
                <w:bottom w:val="none" w:sz="0" w:space="0" w:color="auto"/>
                <w:right w:val="none" w:sz="0" w:space="0" w:color="auto"/>
              </w:divBdr>
            </w:div>
            <w:div w:id="1030297480">
              <w:marLeft w:val="0"/>
              <w:marRight w:val="0"/>
              <w:marTop w:val="0"/>
              <w:marBottom w:val="0"/>
              <w:divBdr>
                <w:top w:val="none" w:sz="0" w:space="0" w:color="auto"/>
                <w:left w:val="none" w:sz="0" w:space="0" w:color="auto"/>
                <w:bottom w:val="none" w:sz="0" w:space="0" w:color="auto"/>
                <w:right w:val="none" w:sz="0" w:space="0" w:color="auto"/>
              </w:divBdr>
            </w:div>
            <w:div w:id="1571424381">
              <w:marLeft w:val="0"/>
              <w:marRight w:val="0"/>
              <w:marTop w:val="0"/>
              <w:marBottom w:val="0"/>
              <w:divBdr>
                <w:top w:val="none" w:sz="0" w:space="0" w:color="auto"/>
                <w:left w:val="none" w:sz="0" w:space="0" w:color="auto"/>
                <w:bottom w:val="none" w:sz="0" w:space="0" w:color="auto"/>
                <w:right w:val="none" w:sz="0" w:space="0" w:color="auto"/>
              </w:divBdr>
            </w:div>
            <w:div w:id="459806329">
              <w:marLeft w:val="0"/>
              <w:marRight w:val="0"/>
              <w:marTop w:val="0"/>
              <w:marBottom w:val="0"/>
              <w:divBdr>
                <w:top w:val="none" w:sz="0" w:space="0" w:color="auto"/>
                <w:left w:val="none" w:sz="0" w:space="0" w:color="auto"/>
                <w:bottom w:val="none" w:sz="0" w:space="0" w:color="auto"/>
                <w:right w:val="none" w:sz="0" w:space="0" w:color="auto"/>
              </w:divBdr>
            </w:div>
            <w:div w:id="653142696">
              <w:marLeft w:val="0"/>
              <w:marRight w:val="0"/>
              <w:marTop w:val="0"/>
              <w:marBottom w:val="0"/>
              <w:divBdr>
                <w:top w:val="none" w:sz="0" w:space="0" w:color="auto"/>
                <w:left w:val="none" w:sz="0" w:space="0" w:color="auto"/>
                <w:bottom w:val="none" w:sz="0" w:space="0" w:color="auto"/>
                <w:right w:val="none" w:sz="0" w:space="0" w:color="auto"/>
              </w:divBdr>
            </w:div>
            <w:div w:id="5333296">
              <w:marLeft w:val="0"/>
              <w:marRight w:val="0"/>
              <w:marTop w:val="0"/>
              <w:marBottom w:val="0"/>
              <w:divBdr>
                <w:top w:val="none" w:sz="0" w:space="0" w:color="auto"/>
                <w:left w:val="none" w:sz="0" w:space="0" w:color="auto"/>
                <w:bottom w:val="none" w:sz="0" w:space="0" w:color="auto"/>
                <w:right w:val="none" w:sz="0" w:space="0" w:color="auto"/>
              </w:divBdr>
            </w:div>
            <w:div w:id="982350932">
              <w:marLeft w:val="0"/>
              <w:marRight w:val="0"/>
              <w:marTop w:val="0"/>
              <w:marBottom w:val="0"/>
              <w:divBdr>
                <w:top w:val="none" w:sz="0" w:space="0" w:color="auto"/>
                <w:left w:val="none" w:sz="0" w:space="0" w:color="auto"/>
                <w:bottom w:val="none" w:sz="0" w:space="0" w:color="auto"/>
                <w:right w:val="none" w:sz="0" w:space="0" w:color="auto"/>
              </w:divBdr>
            </w:div>
            <w:div w:id="1075325200">
              <w:marLeft w:val="0"/>
              <w:marRight w:val="0"/>
              <w:marTop w:val="0"/>
              <w:marBottom w:val="0"/>
              <w:divBdr>
                <w:top w:val="none" w:sz="0" w:space="0" w:color="auto"/>
                <w:left w:val="none" w:sz="0" w:space="0" w:color="auto"/>
                <w:bottom w:val="none" w:sz="0" w:space="0" w:color="auto"/>
                <w:right w:val="none" w:sz="0" w:space="0" w:color="auto"/>
              </w:divBdr>
            </w:div>
            <w:div w:id="888883628">
              <w:marLeft w:val="0"/>
              <w:marRight w:val="0"/>
              <w:marTop w:val="0"/>
              <w:marBottom w:val="0"/>
              <w:divBdr>
                <w:top w:val="none" w:sz="0" w:space="0" w:color="auto"/>
                <w:left w:val="none" w:sz="0" w:space="0" w:color="auto"/>
                <w:bottom w:val="none" w:sz="0" w:space="0" w:color="auto"/>
                <w:right w:val="none" w:sz="0" w:space="0" w:color="auto"/>
              </w:divBdr>
            </w:div>
            <w:div w:id="2014141524">
              <w:marLeft w:val="0"/>
              <w:marRight w:val="0"/>
              <w:marTop w:val="0"/>
              <w:marBottom w:val="0"/>
              <w:divBdr>
                <w:top w:val="none" w:sz="0" w:space="0" w:color="auto"/>
                <w:left w:val="none" w:sz="0" w:space="0" w:color="auto"/>
                <w:bottom w:val="none" w:sz="0" w:space="0" w:color="auto"/>
                <w:right w:val="none" w:sz="0" w:space="0" w:color="auto"/>
              </w:divBdr>
            </w:div>
          </w:divsChild>
        </w:div>
        <w:div w:id="520512997">
          <w:marLeft w:val="0"/>
          <w:marRight w:val="0"/>
          <w:marTop w:val="0"/>
          <w:marBottom w:val="0"/>
          <w:divBdr>
            <w:top w:val="none" w:sz="0" w:space="0" w:color="auto"/>
            <w:left w:val="none" w:sz="0" w:space="0" w:color="auto"/>
            <w:bottom w:val="none" w:sz="0" w:space="0" w:color="auto"/>
            <w:right w:val="none" w:sz="0" w:space="0" w:color="auto"/>
          </w:divBdr>
          <w:divsChild>
            <w:div w:id="2106219851">
              <w:marLeft w:val="0"/>
              <w:marRight w:val="0"/>
              <w:marTop w:val="0"/>
              <w:marBottom w:val="0"/>
              <w:divBdr>
                <w:top w:val="none" w:sz="0" w:space="0" w:color="auto"/>
                <w:left w:val="none" w:sz="0" w:space="0" w:color="auto"/>
                <w:bottom w:val="none" w:sz="0" w:space="0" w:color="auto"/>
                <w:right w:val="none" w:sz="0" w:space="0" w:color="auto"/>
              </w:divBdr>
            </w:div>
            <w:div w:id="437717030">
              <w:marLeft w:val="0"/>
              <w:marRight w:val="0"/>
              <w:marTop w:val="0"/>
              <w:marBottom w:val="0"/>
              <w:divBdr>
                <w:top w:val="none" w:sz="0" w:space="0" w:color="auto"/>
                <w:left w:val="none" w:sz="0" w:space="0" w:color="auto"/>
                <w:bottom w:val="none" w:sz="0" w:space="0" w:color="auto"/>
                <w:right w:val="none" w:sz="0" w:space="0" w:color="auto"/>
              </w:divBdr>
            </w:div>
            <w:div w:id="359666453">
              <w:marLeft w:val="0"/>
              <w:marRight w:val="0"/>
              <w:marTop w:val="0"/>
              <w:marBottom w:val="0"/>
              <w:divBdr>
                <w:top w:val="none" w:sz="0" w:space="0" w:color="auto"/>
                <w:left w:val="none" w:sz="0" w:space="0" w:color="auto"/>
                <w:bottom w:val="none" w:sz="0" w:space="0" w:color="auto"/>
                <w:right w:val="none" w:sz="0" w:space="0" w:color="auto"/>
              </w:divBdr>
            </w:div>
            <w:div w:id="278223095">
              <w:marLeft w:val="0"/>
              <w:marRight w:val="0"/>
              <w:marTop w:val="0"/>
              <w:marBottom w:val="0"/>
              <w:divBdr>
                <w:top w:val="none" w:sz="0" w:space="0" w:color="auto"/>
                <w:left w:val="none" w:sz="0" w:space="0" w:color="auto"/>
                <w:bottom w:val="none" w:sz="0" w:space="0" w:color="auto"/>
                <w:right w:val="none" w:sz="0" w:space="0" w:color="auto"/>
              </w:divBdr>
            </w:div>
            <w:div w:id="551499984">
              <w:marLeft w:val="0"/>
              <w:marRight w:val="0"/>
              <w:marTop w:val="0"/>
              <w:marBottom w:val="0"/>
              <w:divBdr>
                <w:top w:val="none" w:sz="0" w:space="0" w:color="auto"/>
                <w:left w:val="none" w:sz="0" w:space="0" w:color="auto"/>
                <w:bottom w:val="none" w:sz="0" w:space="0" w:color="auto"/>
                <w:right w:val="none" w:sz="0" w:space="0" w:color="auto"/>
              </w:divBdr>
            </w:div>
            <w:div w:id="1180117597">
              <w:marLeft w:val="0"/>
              <w:marRight w:val="0"/>
              <w:marTop w:val="0"/>
              <w:marBottom w:val="0"/>
              <w:divBdr>
                <w:top w:val="none" w:sz="0" w:space="0" w:color="auto"/>
                <w:left w:val="none" w:sz="0" w:space="0" w:color="auto"/>
                <w:bottom w:val="none" w:sz="0" w:space="0" w:color="auto"/>
                <w:right w:val="none" w:sz="0" w:space="0" w:color="auto"/>
              </w:divBdr>
            </w:div>
            <w:div w:id="1759130095">
              <w:marLeft w:val="0"/>
              <w:marRight w:val="0"/>
              <w:marTop w:val="0"/>
              <w:marBottom w:val="0"/>
              <w:divBdr>
                <w:top w:val="none" w:sz="0" w:space="0" w:color="auto"/>
                <w:left w:val="none" w:sz="0" w:space="0" w:color="auto"/>
                <w:bottom w:val="none" w:sz="0" w:space="0" w:color="auto"/>
                <w:right w:val="none" w:sz="0" w:space="0" w:color="auto"/>
              </w:divBdr>
            </w:div>
            <w:div w:id="357507760">
              <w:marLeft w:val="0"/>
              <w:marRight w:val="0"/>
              <w:marTop w:val="0"/>
              <w:marBottom w:val="0"/>
              <w:divBdr>
                <w:top w:val="none" w:sz="0" w:space="0" w:color="auto"/>
                <w:left w:val="none" w:sz="0" w:space="0" w:color="auto"/>
                <w:bottom w:val="none" w:sz="0" w:space="0" w:color="auto"/>
                <w:right w:val="none" w:sz="0" w:space="0" w:color="auto"/>
              </w:divBdr>
            </w:div>
            <w:div w:id="920913346">
              <w:marLeft w:val="0"/>
              <w:marRight w:val="0"/>
              <w:marTop w:val="0"/>
              <w:marBottom w:val="0"/>
              <w:divBdr>
                <w:top w:val="none" w:sz="0" w:space="0" w:color="auto"/>
                <w:left w:val="none" w:sz="0" w:space="0" w:color="auto"/>
                <w:bottom w:val="none" w:sz="0" w:space="0" w:color="auto"/>
                <w:right w:val="none" w:sz="0" w:space="0" w:color="auto"/>
              </w:divBdr>
            </w:div>
            <w:div w:id="460808545">
              <w:marLeft w:val="0"/>
              <w:marRight w:val="0"/>
              <w:marTop w:val="0"/>
              <w:marBottom w:val="0"/>
              <w:divBdr>
                <w:top w:val="none" w:sz="0" w:space="0" w:color="auto"/>
                <w:left w:val="none" w:sz="0" w:space="0" w:color="auto"/>
                <w:bottom w:val="none" w:sz="0" w:space="0" w:color="auto"/>
                <w:right w:val="none" w:sz="0" w:space="0" w:color="auto"/>
              </w:divBdr>
            </w:div>
            <w:div w:id="1565023646">
              <w:marLeft w:val="0"/>
              <w:marRight w:val="0"/>
              <w:marTop w:val="0"/>
              <w:marBottom w:val="0"/>
              <w:divBdr>
                <w:top w:val="none" w:sz="0" w:space="0" w:color="auto"/>
                <w:left w:val="none" w:sz="0" w:space="0" w:color="auto"/>
                <w:bottom w:val="none" w:sz="0" w:space="0" w:color="auto"/>
                <w:right w:val="none" w:sz="0" w:space="0" w:color="auto"/>
              </w:divBdr>
            </w:div>
            <w:div w:id="821629041">
              <w:marLeft w:val="0"/>
              <w:marRight w:val="0"/>
              <w:marTop w:val="0"/>
              <w:marBottom w:val="0"/>
              <w:divBdr>
                <w:top w:val="none" w:sz="0" w:space="0" w:color="auto"/>
                <w:left w:val="none" w:sz="0" w:space="0" w:color="auto"/>
                <w:bottom w:val="none" w:sz="0" w:space="0" w:color="auto"/>
                <w:right w:val="none" w:sz="0" w:space="0" w:color="auto"/>
              </w:divBdr>
            </w:div>
            <w:div w:id="1104349993">
              <w:marLeft w:val="0"/>
              <w:marRight w:val="0"/>
              <w:marTop w:val="0"/>
              <w:marBottom w:val="0"/>
              <w:divBdr>
                <w:top w:val="none" w:sz="0" w:space="0" w:color="auto"/>
                <w:left w:val="none" w:sz="0" w:space="0" w:color="auto"/>
                <w:bottom w:val="none" w:sz="0" w:space="0" w:color="auto"/>
                <w:right w:val="none" w:sz="0" w:space="0" w:color="auto"/>
              </w:divBdr>
            </w:div>
            <w:div w:id="1096949938">
              <w:marLeft w:val="0"/>
              <w:marRight w:val="0"/>
              <w:marTop w:val="0"/>
              <w:marBottom w:val="0"/>
              <w:divBdr>
                <w:top w:val="none" w:sz="0" w:space="0" w:color="auto"/>
                <w:left w:val="none" w:sz="0" w:space="0" w:color="auto"/>
                <w:bottom w:val="none" w:sz="0" w:space="0" w:color="auto"/>
                <w:right w:val="none" w:sz="0" w:space="0" w:color="auto"/>
              </w:divBdr>
            </w:div>
            <w:div w:id="1434589129">
              <w:marLeft w:val="0"/>
              <w:marRight w:val="0"/>
              <w:marTop w:val="0"/>
              <w:marBottom w:val="0"/>
              <w:divBdr>
                <w:top w:val="none" w:sz="0" w:space="0" w:color="auto"/>
                <w:left w:val="none" w:sz="0" w:space="0" w:color="auto"/>
                <w:bottom w:val="none" w:sz="0" w:space="0" w:color="auto"/>
                <w:right w:val="none" w:sz="0" w:space="0" w:color="auto"/>
              </w:divBdr>
            </w:div>
            <w:div w:id="2027629542">
              <w:marLeft w:val="0"/>
              <w:marRight w:val="0"/>
              <w:marTop w:val="0"/>
              <w:marBottom w:val="0"/>
              <w:divBdr>
                <w:top w:val="none" w:sz="0" w:space="0" w:color="auto"/>
                <w:left w:val="none" w:sz="0" w:space="0" w:color="auto"/>
                <w:bottom w:val="none" w:sz="0" w:space="0" w:color="auto"/>
                <w:right w:val="none" w:sz="0" w:space="0" w:color="auto"/>
              </w:divBdr>
            </w:div>
            <w:div w:id="645204891">
              <w:marLeft w:val="0"/>
              <w:marRight w:val="0"/>
              <w:marTop w:val="0"/>
              <w:marBottom w:val="0"/>
              <w:divBdr>
                <w:top w:val="none" w:sz="0" w:space="0" w:color="auto"/>
                <w:left w:val="none" w:sz="0" w:space="0" w:color="auto"/>
                <w:bottom w:val="none" w:sz="0" w:space="0" w:color="auto"/>
                <w:right w:val="none" w:sz="0" w:space="0" w:color="auto"/>
              </w:divBdr>
            </w:div>
            <w:div w:id="1371149671">
              <w:marLeft w:val="0"/>
              <w:marRight w:val="0"/>
              <w:marTop w:val="0"/>
              <w:marBottom w:val="0"/>
              <w:divBdr>
                <w:top w:val="none" w:sz="0" w:space="0" w:color="auto"/>
                <w:left w:val="none" w:sz="0" w:space="0" w:color="auto"/>
                <w:bottom w:val="none" w:sz="0" w:space="0" w:color="auto"/>
                <w:right w:val="none" w:sz="0" w:space="0" w:color="auto"/>
              </w:divBdr>
            </w:div>
            <w:div w:id="809053469">
              <w:marLeft w:val="0"/>
              <w:marRight w:val="0"/>
              <w:marTop w:val="0"/>
              <w:marBottom w:val="0"/>
              <w:divBdr>
                <w:top w:val="none" w:sz="0" w:space="0" w:color="auto"/>
                <w:left w:val="none" w:sz="0" w:space="0" w:color="auto"/>
                <w:bottom w:val="none" w:sz="0" w:space="0" w:color="auto"/>
                <w:right w:val="none" w:sz="0" w:space="0" w:color="auto"/>
              </w:divBdr>
            </w:div>
            <w:div w:id="1301425506">
              <w:marLeft w:val="0"/>
              <w:marRight w:val="0"/>
              <w:marTop w:val="0"/>
              <w:marBottom w:val="0"/>
              <w:divBdr>
                <w:top w:val="none" w:sz="0" w:space="0" w:color="auto"/>
                <w:left w:val="none" w:sz="0" w:space="0" w:color="auto"/>
                <w:bottom w:val="none" w:sz="0" w:space="0" w:color="auto"/>
                <w:right w:val="none" w:sz="0" w:space="0" w:color="auto"/>
              </w:divBdr>
            </w:div>
          </w:divsChild>
        </w:div>
        <w:div w:id="361977991">
          <w:marLeft w:val="0"/>
          <w:marRight w:val="0"/>
          <w:marTop w:val="0"/>
          <w:marBottom w:val="0"/>
          <w:divBdr>
            <w:top w:val="none" w:sz="0" w:space="0" w:color="auto"/>
            <w:left w:val="none" w:sz="0" w:space="0" w:color="auto"/>
            <w:bottom w:val="none" w:sz="0" w:space="0" w:color="auto"/>
            <w:right w:val="none" w:sz="0" w:space="0" w:color="auto"/>
          </w:divBdr>
          <w:divsChild>
            <w:div w:id="428039246">
              <w:marLeft w:val="0"/>
              <w:marRight w:val="0"/>
              <w:marTop w:val="0"/>
              <w:marBottom w:val="0"/>
              <w:divBdr>
                <w:top w:val="none" w:sz="0" w:space="0" w:color="auto"/>
                <w:left w:val="none" w:sz="0" w:space="0" w:color="auto"/>
                <w:bottom w:val="none" w:sz="0" w:space="0" w:color="auto"/>
                <w:right w:val="none" w:sz="0" w:space="0" w:color="auto"/>
              </w:divBdr>
            </w:div>
            <w:div w:id="1385179943">
              <w:marLeft w:val="0"/>
              <w:marRight w:val="0"/>
              <w:marTop w:val="0"/>
              <w:marBottom w:val="0"/>
              <w:divBdr>
                <w:top w:val="none" w:sz="0" w:space="0" w:color="auto"/>
                <w:left w:val="none" w:sz="0" w:space="0" w:color="auto"/>
                <w:bottom w:val="none" w:sz="0" w:space="0" w:color="auto"/>
                <w:right w:val="none" w:sz="0" w:space="0" w:color="auto"/>
              </w:divBdr>
            </w:div>
            <w:div w:id="1317295898">
              <w:marLeft w:val="0"/>
              <w:marRight w:val="0"/>
              <w:marTop w:val="0"/>
              <w:marBottom w:val="0"/>
              <w:divBdr>
                <w:top w:val="none" w:sz="0" w:space="0" w:color="auto"/>
                <w:left w:val="none" w:sz="0" w:space="0" w:color="auto"/>
                <w:bottom w:val="none" w:sz="0" w:space="0" w:color="auto"/>
                <w:right w:val="none" w:sz="0" w:space="0" w:color="auto"/>
              </w:divBdr>
            </w:div>
            <w:div w:id="577635423">
              <w:marLeft w:val="0"/>
              <w:marRight w:val="0"/>
              <w:marTop w:val="0"/>
              <w:marBottom w:val="0"/>
              <w:divBdr>
                <w:top w:val="none" w:sz="0" w:space="0" w:color="auto"/>
                <w:left w:val="none" w:sz="0" w:space="0" w:color="auto"/>
                <w:bottom w:val="none" w:sz="0" w:space="0" w:color="auto"/>
                <w:right w:val="none" w:sz="0" w:space="0" w:color="auto"/>
              </w:divBdr>
            </w:div>
            <w:div w:id="1995793115">
              <w:marLeft w:val="0"/>
              <w:marRight w:val="0"/>
              <w:marTop w:val="0"/>
              <w:marBottom w:val="0"/>
              <w:divBdr>
                <w:top w:val="none" w:sz="0" w:space="0" w:color="auto"/>
                <w:left w:val="none" w:sz="0" w:space="0" w:color="auto"/>
                <w:bottom w:val="none" w:sz="0" w:space="0" w:color="auto"/>
                <w:right w:val="none" w:sz="0" w:space="0" w:color="auto"/>
              </w:divBdr>
            </w:div>
            <w:div w:id="1340153399">
              <w:marLeft w:val="0"/>
              <w:marRight w:val="0"/>
              <w:marTop w:val="0"/>
              <w:marBottom w:val="0"/>
              <w:divBdr>
                <w:top w:val="none" w:sz="0" w:space="0" w:color="auto"/>
                <w:left w:val="none" w:sz="0" w:space="0" w:color="auto"/>
                <w:bottom w:val="none" w:sz="0" w:space="0" w:color="auto"/>
                <w:right w:val="none" w:sz="0" w:space="0" w:color="auto"/>
              </w:divBdr>
            </w:div>
            <w:div w:id="888608659">
              <w:marLeft w:val="0"/>
              <w:marRight w:val="0"/>
              <w:marTop w:val="0"/>
              <w:marBottom w:val="0"/>
              <w:divBdr>
                <w:top w:val="none" w:sz="0" w:space="0" w:color="auto"/>
                <w:left w:val="none" w:sz="0" w:space="0" w:color="auto"/>
                <w:bottom w:val="none" w:sz="0" w:space="0" w:color="auto"/>
                <w:right w:val="none" w:sz="0" w:space="0" w:color="auto"/>
              </w:divBdr>
            </w:div>
            <w:div w:id="1987124001">
              <w:marLeft w:val="0"/>
              <w:marRight w:val="0"/>
              <w:marTop w:val="0"/>
              <w:marBottom w:val="0"/>
              <w:divBdr>
                <w:top w:val="none" w:sz="0" w:space="0" w:color="auto"/>
                <w:left w:val="none" w:sz="0" w:space="0" w:color="auto"/>
                <w:bottom w:val="none" w:sz="0" w:space="0" w:color="auto"/>
                <w:right w:val="none" w:sz="0" w:space="0" w:color="auto"/>
              </w:divBdr>
            </w:div>
            <w:div w:id="1208646333">
              <w:marLeft w:val="0"/>
              <w:marRight w:val="0"/>
              <w:marTop w:val="0"/>
              <w:marBottom w:val="0"/>
              <w:divBdr>
                <w:top w:val="none" w:sz="0" w:space="0" w:color="auto"/>
                <w:left w:val="none" w:sz="0" w:space="0" w:color="auto"/>
                <w:bottom w:val="none" w:sz="0" w:space="0" w:color="auto"/>
                <w:right w:val="none" w:sz="0" w:space="0" w:color="auto"/>
              </w:divBdr>
            </w:div>
            <w:div w:id="1510875247">
              <w:marLeft w:val="0"/>
              <w:marRight w:val="0"/>
              <w:marTop w:val="0"/>
              <w:marBottom w:val="0"/>
              <w:divBdr>
                <w:top w:val="none" w:sz="0" w:space="0" w:color="auto"/>
                <w:left w:val="none" w:sz="0" w:space="0" w:color="auto"/>
                <w:bottom w:val="none" w:sz="0" w:space="0" w:color="auto"/>
                <w:right w:val="none" w:sz="0" w:space="0" w:color="auto"/>
              </w:divBdr>
            </w:div>
            <w:div w:id="1648823832">
              <w:marLeft w:val="0"/>
              <w:marRight w:val="0"/>
              <w:marTop w:val="0"/>
              <w:marBottom w:val="0"/>
              <w:divBdr>
                <w:top w:val="none" w:sz="0" w:space="0" w:color="auto"/>
                <w:left w:val="none" w:sz="0" w:space="0" w:color="auto"/>
                <w:bottom w:val="none" w:sz="0" w:space="0" w:color="auto"/>
                <w:right w:val="none" w:sz="0" w:space="0" w:color="auto"/>
              </w:divBdr>
            </w:div>
            <w:div w:id="895243755">
              <w:marLeft w:val="0"/>
              <w:marRight w:val="0"/>
              <w:marTop w:val="0"/>
              <w:marBottom w:val="0"/>
              <w:divBdr>
                <w:top w:val="none" w:sz="0" w:space="0" w:color="auto"/>
                <w:left w:val="none" w:sz="0" w:space="0" w:color="auto"/>
                <w:bottom w:val="none" w:sz="0" w:space="0" w:color="auto"/>
                <w:right w:val="none" w:sz="0" w:space="0" w:color="auto"/>
              </w:divBdr>
            </w:div>
            <w:div w:id="787898142">
              <w:marLeft w:val="0"/>
              <w:marRight w:val="0"/>
              <w:marTop w:val="0"/>
              <w:marBottom w:val="0"/>
              <w:divBdr>
                <w:top w:val="none" w:sz="0" w:space="0" w:color="auto"/>
                <w:left w:val="none" w:sz="0" w:space="0" w:color="auto"/>
                <w:bottom w:val="none" w:sz="0" w:space="0" w:color="auto"/>
                <w:right w:val="none" w:sz="0" w:space="0" w:color="auto"/>
              </w:divBdr>
            </w:div>
            <w:div w:id="732433459">
              <w:marLeft w:val="0"/>
              <w:marRight w:val="0"/>
              <w:marTop w:val="0"/>
              <w:marBottom w:val="0"/>
              <w:divBdr>
                <w:top w:val="none" w:sz="0" w:space="0" w:color="auto"/>
                <w:left w:val="none" w:sz="0" w:space="0" w:color="auto"/>
                <w:bottom w:val="none" w:sz="0" w:space="0" w:color="auto"/>
                <w:right w:val="none" w:sz="0" w:space="0" w:color="auto"/>
              </w:divBdr>
            </w:div>
            <w:div w:id="2092461424">
              <w:marLeft w:val="0"/>
              <w:marRight w:val="0"/>
              <w:marTop w:val="0"/>
              <w:marBottom w:val="0"/>
              <w:divBdr>
                <w:top w:val="none" w:sz="0" w:space="0" w:color="auto"/>
                <w:left w:val="none" w:sz="0" w:space="0" w:color="auto"/>
                <w:bottom w:val="none" w:sz="0" w:space="0" w:color="auto"/>
                <w:right w:val="none" w:sz="0" w:space="0" w:color="auto"/>
              </w:divBdr>
            </w:div>
            <w:div w:id="2113238659">
              <w:marLeft w:val="0"/>
              <w:marRight w:val="0"/>
              <w:marTop w:val="0"/>
              <w:marBottom w:val="0"/>
              <w:divBdr>
                <w:top w:val="none" w:sz="0" w:space="0" w:color="auto"/>
                <w:left w:val="none" w:sz="0" w:space="0" w:color="auto"/>
                <w:bottom w:val="none" w:sz="0" w:space="0" w:color="auto"/>
                <w:right w:val="none" w:sz="0" w:space="0" w:color="auto"/>
              </w:divBdr>
            </w:div>
            <w:div w:id="722100241">
              <w:marLeft w:val="0"/>
              <w:marRight w:val="0"/>
              <w:marTop w:val="0"/>
              <w:marBottom w:val="0"/>
              <w:divBdr>
                <w:top w:val="none" w:sz="0" w:space="0" w:color="auto"/>
                <w:left w:val="none" w:sz="0" w:space="0" w:color="auto"/>
                <w:bottom w:val="none" w:sz="0" w:space="0" w:color="auto"/>
                <w:right w:val="none" w:sz="0" w:space="0" w:color="auto"/>
              </w:divBdr>
            </w:div>
            <w:div w:id="222907555">
              <w:marLeft w:val="0"/>
              <w:marRight w:val="0"/>
              <w:marTop w:val="0"/>
              <w:marBottom w:val="0"/>
              <w:divBdr>
                <w:top w:val="none" w:sz="0" w:space="0" w:color="auto"/>
                <w:left w:val="none" w:sz="0" w:space="0" w:color="auto"/>
                <w:bottom w:val="none" w:sz="0" w:space="0" w:color="auto"/>
                <w:right w:val="none" w:sz="0" w:space="0" w:color="auto"/>
              </w:divBdr>
            </w:div>
            <w:div w:id="95029963">
              <w:marLeft w:val="0"/>
              <w:marRight w:val="0"/>
              <w:marTop w:val="0"/>
              <w:marBottom w:val="0"/>
              <w:divBdr>
                <w:top w:val="none" w:sz="0" w:space="0" w:color="auto"/>
                <w:left w:val="none" w:sz="0" w:space="0" w:color="auto"/>
                <w:bottom w:val="none" w:sz="0" w:space="0" w:color="auto"/>
                <w:right w:val="none" w:sz="0" w:space="0" w:color="auto"/>
              </w:divBdr>
            </w:div>
            <w:div w:id="1153065221">
              <w:marLeft w:val="0"/>
              <w:marRight w:val="0"/>
              <w:marTop w:val="0"/>
              <w:marBottom w:val="0"/>
              <w:divBdr>
                <w:top w:val="none" w:sz="0" w:space="0" w:color="auto"/>
                <w:left w:val="none" w:sz="0" w:space="0" w:color="auto"/>
                <w:bottom w:val="none" w:sz="0" w:space="0" w:color="auto"/>
                <w:right w:val="none" w:sz="0" w:space="0" w:color="auto"/>
              </w:divBdr>
            </w:div>
          </w:divsChild>
        </w:div>
        <w:div w:id="642974703">
          <w:marLeft w:val="0"/>
          <w:marRight w:val="0"/>
          <w:marTop w:val="0"/>
          <w:marBottom w:val="0"/>
          <w:divBdr>
            <w:top w:val="none" w:sz="0" w:space="0" w:color="auto"/>
            <w:left w:val="none" w:sz="0" w:space="0" w:color="auto"/>
            <w:bottom w:val="none" w:sz="0" w:space="0" w:color="auto"/>
            <w:right w:val="none" w:sz="0" w:space="0" w:color="auto"/>
          </w:divBdr>
          <w:divsChild>
            <w:div w:id="1480726594">
              <w:marLeft w:val="0"/>
              <w:marRight w:val="0"/>
              <w:marTop w:val="0"/>
              <w:marBottom w:val="0"/>
              <w:divBdr>
                <w:top w:val="none" w:sz="0" w:space="0" w:color="auto"/>
                <w:left w:val="none" w:sz="0" w:space="0" w:color="auto"/>
                <w:bottom w:val="none" w:sz="0" w:space="0" w:color="auto"/>
                <w:right w:val="none" w:sz="0" w:space="0" w:color="auto"/>
              </w:divBdr>
            </w:div>
            <w:div w:id="1943417863">
              <w:marLeft w:val="0"/>
              <w:marRight w:val="0"/>
              <w:marTop w:val="0"/>
              <w:marBottom w:val="0"/>
              <w:divBdr>
                <w:top w:val="none" w:sz="0" w:space="0" w:color="auto"/>
                <w:left w:val="none" w:sz="0" w:space="0" w:color="auto"/>
                <w:bottom w:val="none" w:sz="0" w:space="0" w:color="auto"/>
                <w:right w:val="none" w:sz="0" w:space="0" w:color="auto"/>
              </w:divBdr>
            </w:div>
            <w:div w:id="1053230860">
              <w:marLeft w:val="0"/>
              <w:marRight w:val="0"/>
              <w:marTop w:val="0"/>
              <w:marBottom w:val="0"/>
              <w:divBdr>
                <w:top w:val="none" w:sz="0" w:space="0" w:color="auto"/>
                <w:left w:val="none" w:sz="0" w:space="0" w:color="auto"/>
                <w:bottom w:val="none" w:sz="0" w:space="0" w:color="auto"/>
                <w:right w:val="none" w:sz="0" w:space="0" w:color="auto"/>
              </w:divBdr>
            </w:div>
            <w:div w:id="796610645">
              <w:marLeft w:val="0"/>
              <w:marRight w:val="0"/>
              <w:marTop w:val="0"/>
              <w:marBottom w:val="0"/>
              <w:divBdr>
                <w:top w:val="none" w:sz="0" w:space="0" w:color="auto"/>
                <w:left w:val="none" w:sz="0" w:space="0" w:color="auto"/>
                <w:bottom w:val="none" w:sz="0" w:space="0" w:color="auto"/>
                <w:right w:val="none" w:sz="0" w:space="0" w:color="auto"/>
              </w:divBdr>
            </w:div>
            <w:div w:id="1107820648">
              <w:marLeft w:val="0"/>
              <w:marRight w:val="0"/>
              <w:marTop w:val="0"/>
              <w:marBottom w:val="0"/>
              <w:divBdr>
                <w:top w:val="none" w:sz="0" w:space="0" w:color="auto"/>
                <w:left w:val="none" w:sz="0" w:space="0" w:color="auto"/>
                <w:bottom w:val="none" w:sz="0" w:space="0" w:color="auto"/>
                <w:right w:val="none" w:sz="0" w:space="0" w:color="auto"/>
              </w:divBdr>
            </w:div>
            <w:div w:id="2025134690">
              <w:marLeft w:val="0"/>
              <w:marRight w:val="0"/>
              <w:marTop w:val="0"/>
              <w:marBottom w:val="0"/>
              <w:divBdr>
                <w:top w:val="none" w:sz="0" w:space="0" w:color="auto"/>
                <w:left w:val="none" w:sz="0" w:space="0" w:color="auto"/>
                <w:bottom w:val="none" w:sz="0" w:space="0" w:color="auto"/>
                <w:right w:val="none" w:sz="0" w:space="0" w:color="auto"/>
              </w:divBdr>
            </w:div>
            <w:div w:id="887180502">
              <w:marLeft w:val="0"/>
              <w:marRight w:val="0"/>
              <w:marTop w:val="0"/>
              <w:marBottom w:val="0"/>
              <w:divBdr>
                <w:top w:val="none" w:sz="0" w:space="0" w:color="auto"/>
                <w:left w:val="none" w:sz="0" w:space="0" w:color="auto"/>
                <w:bottom w:val="none" w:sz="0" w:space="0" w:color="auto"/>
                <w:right w:val="none" w:sz="0" w:space="0" w:color="auto"/>
              </w:divBdr>
            </w:div>
            <w:div w:id="964889312">
              <w:marLeft w:val="0"/>
              <w:marRight w:val="0"/>
              <w:marTop w:val="0"/>
              <w:marBottom w:val="0"/>
              <w:divBdr>
                <w:top w:val="none" w:sz="0" w:space="0" w:color="auto"/>
                <w:left w:val="none" w:sz="0" w:space="0" w:color="auto"/>
                <w:bottom w:val="none" w:sz="0" w:space="0" w:color="auto"/>
                <w:right w:val="none" w:sz="0" w:space="0" w:color="auto"/>
              </w:divBdr>
            </w:div>
            <w:div w:id="1196700324">
              <w:marLeft w:val="0"/>
              <w:marRight w:val="0"/>
              <w:marTop w:val="0"/>
              <w:marBottom w:val="0"/>
              <w:divBdr>
                <w:top w:val="none" w:sz="0" w:space="0" w:color="auto"/>
                <w:left w:val="none" w:sz="0" w:space="0" w:color="auto"/>
                <w:bottom w:val="none" w:sz="0" w:space="0" w:color="auto"/>
                <w:right w:val="none" w:sz="0" w:space="0" w:color="auto"/>
              </w:divBdr>
            </w:div>
            <w:div w:id="1135565489">
              <w:marLeft w:val="0"/>
              <w:marRight w:val="0"/>
              <w:marTop w:val="0"/>
              <w:marBottom w:val="0"/>
              <w:divBdr>
                <w:top w:val="none" w:sz="0" w:space="0" w:color="auto"/>
                <w:left w:val="none" w:sz="0" w:space="0" w:color="auto"/>
                <w:bottom w:val="none" w:sz="0" w:space="0" w:color="auto"/>
                <w:right w:val="none" w:sz="0" w:space="0" w:color="auto"/>
              </w:divBdr>
            </w:div>
            <w:div w:id="1381057594">
              <w:marLeft w:val="0"/>
              <w:marRight w:val="0"/>
              <w:marTop w:val="0"/>
              <w:marBottom w:val="0"/>
              <w:divBdr>
                <w:top w:val="none" w:sz="0" w:space="0" w:color="auto"/>
                <w:left w:val="none" w:sz="0" w:space="0" w:color="auto"/>
                <w:bottom w:val="none" w:sz="0" w:space="0" w:color="auto"/>
                <w:right w:val="none" w:sz="0" w:space="0" w:color="auto"/>
              </w:divBdr>
            </w:div>
            <w:div w:id="1887527603">
              <w:marLeft w:val="0"/>
              <w:marRight w:val="0"/>
              <w:marTop w:val="0"/>
              <w:marBottom w:val="0"/>
              <w:divBdr>
                <w:top w:val="none" w:sz="0" w:space="0" w:color="auto"/>
                <w:left w:val="none" w:sz="0" w:space="0" w:color="auto"/>
                <w:bottom w:val="none" w:sz="0" w:space="0" w:color="auto"/>
                <w:right w:val="none" w:sz="0" w:space="0" w:color="auto"/>
              </w:divBdr>
            </w:div>
            <w:div w:id="1149831405">
              <w:marLeft w:val="0"/>
              <w:marRight w:val="0"/>
              <w:marTop w:val="0"/>
              <w:marBottom w:val="0"/>
              <w:divBdr>
                <w:top w:val="none" w:sz="0" w:space="0" w:color="auto"/>
                <w:left w:val="none" w:sz="0" w:space="0" w:color="auto"/>
                <w:bottom w:val="none" w:sz="0" w:space="0" w:color="auto"/>
                <w:right w:val="none" w:sz="0" w:space="0" w:color="auto"/>
              </w:divBdr>
            </w:div>
            <w:div w:id="1874731891">
              <w:marLeft w:val="0"/>
              <w:marRight w:val="0"/>
              <w:marTop w:val="0"/>
              <w:marBottom w:val="0"/>
              <w:divBdr>
                <w:top w:val="none" w:sz="0" w:space="0" w:color="auto"/>
                <w:left w:val="none" w:sz="0" w:space="0" w:color="auto"/>
                <w:bottom w:val="none" w:sz="0" w:space="0" w:color="auto"/>
                <w:right w:val="none" w:sz="0" w:space="0" w:color="auto"/>
              </w:divBdr>
            </w:div>
            <w:div w:id="190460715">
              <w:marLeft w:val="0"/>
              <w:marRight w:val="0"/>
              <w:marTop w:val="0"/>
              <w:marBottom w:val="0"/>
              <w:divBdr>
                <w:top w:val="none" w:sz="0" w:space="0" w:color="auto"/>
                <w:left w:val="none" w:sz="0" w:space="0" w:color="auto"/>
                <w:bottom w:val="none" w:sz="0" w:space="0" w:color="auto"/>
                <w:right w:val="none" w:sz="0" w:space="0" w:color="auto"/>
              </w:divBdr>
            </w:div>
            <w:div w:id="404180216">
              <w:marLeft w:val="0"/>
              <w:marRight w:val="0"/>
              <w:marTop w:val="0"/>
              <w:marBottom w:val="0"/>
              <w:divBdr>
                <w:top w:val="none" w:sz="0" w:space="0" w:color="auto"/>
                <w:left w:val="none" w:sz="0" w:space="0" w:color="auto"/>
                <w:bottom w:val="none" w:sz="0" w:space="0" w:color="auto"/>
                <w:right w:val="none" w:sz="0" w:space="0" w:color="auto"/>
              </w:divBdr>
            </w:div>
            <w:div w:id="1901283199">
              <w:marLeft w:val="0"/>
              <w:marRight w:val="0"/>
              <w:marTop w:val="0"/>
              <w:marBottom w:val="0"/>
              <w:divBdr>
                <w:top w:val="none" w:sz="0" w:space="0" w:color="auto"/>
                <w:left w:val="none" w:sz="0" w:space="0" w:color="auto"/>
                <w:bottom w:val="none" w:sz="0" w:space="0" w:color="auto"/>
                <w:right w:val="none" w:sz="0" w:space="0" w:color="auto"/>
              </w:divBdr>
            </w:div>
            <w:div w:id="1097294152">
              <w:marLeft w:val="0"/>
              <w:marRight w:val="0"/>
              <w:marTop w:val="0"/>
              <w:marBottom w:val="0"/>
              <w:divBdr>
                <w:top w:val="none" w:sz="0" w:space="0" w:color="auto"/>
                <w:left w:val="none" w:sz="0" w:space="0" w:color="auto"/>
                <w:bottom w:val="none" w:sz="0" w:space="0" w:color="auto"/>
                <w:right w:val="none" w:sz="0" w:space="0" w:color="auto"/>
              </w:divBdr>
            </w:div>
            <w:div w:id="934943490">
              <w:marLeft w:val="0"/>
              <w:marRight w:val="0"/>
              <w:marTop w:val="0"/>
              <w:marBottom w:val="0"/>
              <w:divBdr>
                <w:top w:val="none" w:sz="0" w:space="0" w:color="auto"/>
                <w:left w:val="none" w:sz="0" w:space="0" w:color="auto"/>
                <w:bottom w:val="none" w:sz="0" w:space="0" w:color="auto"/>
                <w:right w:val="none" w:sz="0" w:space="0" w:color="auto"/>
              </w:divBdr>
            </w:div>
            <w:div w:id="771432464">
              <w:marLeft w:val="0"/>
              <w:marRight w:val="0"/>
              <w:marTop w:val="0"/>
              <w:marBottom w:val="0"/>
              <w:divBdr>
                <w:top w:val="none" w:sz="0" w:space="0" w:color="auto"/>
                <w:left w:val="none" w:sz="0" w:space="0" w:color="auto"/>
                <w:bottom w:val="none" w:sz="0" w:space="0" w:color="auto"/>
                <w:right w:val="none" w:sz="0" w:space="0" w:color="auto"/>
              </w:divBdr>
            </w:div>
          </w:divsChild>
        </w:div>
        <w:div w:id="2137865168">
          <w:marLeft w:val="0"/>
          <w:marRight w:val="0"/>
          <w:marTop w:val="0"/>
          <w:marBottom w:val="0"/>
          <w:divBdr>
            <w:top w:val="none" w:sz="0" w:space="0" w:color="auto"/>
            <w:left w:val="none" w:sz="0" w:space="0" w:color="auto"/>
            <w:bottom w:val="none" w:sz="0" w:space="0" w:color="auto"/>
            <w:right w:val="none" w:sz="0" w:space="0" w:color="auto"/>
          </w:divBdr>
          <w:divsChild>
            <w:div w:id="637808441">
              <w:marLeft w:val="0"/>
              <w:marRight w:val="0"/>
              <w:marTop w:val="0"/>
              <w:marBottom w:val="0"/>
              <w:divBdr>
                <w:top w:val="none" w:sz="0" w:space="0" w:color="auto"/>
                <w:left w:val="none" w:sz="0" w:space="0" w:color="auto"/>
                <w:bottom w:val="none" w:sz="0" w:space="0" w:color="auto"/>
                <w:right w:val="none" w:sz="0" w:space="0" w:color="auto"/>
              </w:divBdr>
            </w:div>
            <w:div w:id="964964681">
              <w:marLeft w:val="0"/>
              <w:marRight w:val="0"/>
              <w:marTop w:val="0"/>
              <w:marBottom w:val="0"/>
              <w:divBdr>
                <w:top w:val="none" w:sz="0" w:space="0" w:color="auto"/>
                <w:left w:val="none" w:sz="0" w:space="0" w:color="auto"/>
                <w:bottom w:val="none" w:sz="0" w:space="0" w:color="auto"/>
                <w:right w:val="none" w:sz="0" w:space="0" w:color="auto"/>
              </w:divBdr>
            </w:div>
            <w:div w:id="1145898109">
              <w:marLeft w:val="0"/>
              <w:marRight w:val="0"/>
              <w:marTop w:val="0"/>
              <w:marBottom w:val="0"/>
              <w:divBdr>
                <w:top w:val="none" w:sz="0" w:space="0" w:color="auto"/>
                <w:left w:val="none" w:sz="0" w:space="0" w:color="auto"/>
                <w:bottom w:val="none" w:sz="0" w:space="0" w:color="auto"/>
                <w:right w:val="none" w:sz="0" w:space="0" w:color="auto"/>
              </w:divBdr>
            </w:div>
            <w:div w:id="1070347347">
              <w:marLeft w:val="0"/>
              <w:marRight w:val="0"/>
              <w:marTop w:val="0"/>
              <w:marBottom w:val="0"/>
              <w:divBdr>
                <w:top w:val="none" w:sz="0" w:space="0" w:color="auto"/>
                <w:left w:val="none" w:sz="0" w:space="0" w:color="auto"/>
                <w:bottom w:val="none" w:sz="0" w:space="0" w:color="auto"/>
                <w:right w:val="none" w:sz="0" w:space="0" w:color="auto"/>
              </w:divBdr>
            </w:div>
            <w:div w:id="1594119989">
              <w:marLeft w:val="0"/>
              <w:marRight w:val="0"/>
              <w:marTop w:val="0"/>
              <w:marBottom w:val="0"/>
              <w:divBdr>
                <w:top w:val="none" w:sz="0" w:space="0" w:color="auto"/>
                <w:left w:val="none" w:sz="0" w:space="0" w:color="auto"/>
                <w:bottom w:val="none" w:sz="0" w:space="0" w:color="auto"/>
                <w:right w:val="none" w:sz="0" w:space="0" w:color="auto"/>
              </w:divBdr>
            </w:div>
            <w:div w:id="714814854">
              <w:marLeft w:val="0"/>
              <w:marRight w:val="0"/>
              <w:marTop w:val="0"/>
              <w:marBottom w:val="0"/>
              <w:divBdr>
                <w:top w:val="none" w:sz="0" w:space="0" w:color="auto"/>
                <w:left w:val="none" w:sz="0" w:space="0" w:color="auto"/>
                <w:bottom w:val="none" w:sz="0" w:space="0" w:color="auto"/>
                <w:right w:val="none" w:sz="0" w:space="0" w:color="auto"/>
              </w:divBdr>
            </w:div>
            <w:div w:id="1836408343">
              <w:marLeft w:val="0"/>
              <w:marRight w:val="0"/>
              <w:marTop w:val="0"/>
              <w:marBottom w:val="0"/>
              <w:divBdr>
                <w:top w:val="none" w:sz="0" w:space="0" w:color="auto"/>
                <w:left w:val="none" w:sz="0" w:space="0" w:color="auto"/>
                <w:bottom w:val="none" w:sz="0" w:space="0" w:color="auto"/>
                <w:right w:val="none" w:sz="0" w:space="0" w:color="auto"/>
              </w:divBdr>
            </w:div>
            <w:div w:id="1096099697">
              <w:marLeft w:val="0"/>
              <w:marRight w:val="0"/>
              <w:marTop w:val="0"/>
              <w:marBottom w:val="0"/>
              <w:divBdr>
                <w:top w:val="none" w:sz="0" w:space="0" w:color="auto"/>
                <w:left w:val="none" w:sz="0" w:space="0" w:color="auto"/>
                <w:bottom w:val="none" w:sz="0" w:space="0" w:color="auto"/>
                <w:right w:val="none" w:sz="0" w:space="0" w:color="auto"/>
              </w:divBdr>
            </w:div>
            <w:div w:id="676612988">
              <w:marLeft w:val="0"/>
              <w:marRight w:val="0"/>
              <w:marTop w:val="0"/>
              <w:marBottom w:val="0"/>
              <w:divBdr>
                <w:top w:val="none" w:sz="0" w:space="0" w:color="auto"/>
                <w:left w:val="none" w:sz="0" w:space="0" w:color="auto"/>
                <w:bottom w:val="none" w:sz="0" w:space="0" w:color="auto"/>
                <w:right w:val="none" w:sz="0" w:space="0" w:color="auto"/>
              </w:divBdr>
            </w:div>
            <w:div w:id="1903367028">
              <w:marLeft w:val="0"/>
              <w:marRight w:val="0"/>
              <w:marTop w:val="0"/>
              <w:marBottom w:val="0"/>
              <w:divBdr>
                <w:top w:val="none" w:sz="0" w:space="0" w:color="auto"/>
                <w:left w:val="none" w:sz="0" w:space="0" w:color="auto"/>
                <w:bottom w:val="none" w:sz="0" w:space="0" w:color="auto"/>
                <w:right w:val="none" w:sz="0" w:space="0" w:color="auto"/>
              </w:divBdr>
            </w:div>
            <w:div w:id="1308316637">
              <w:marLeft w:val="0"/>
              <w:marRight w:val="0"/>
              <w:marTop w:val="0"/>
              <w:marBottom w:val="0"/>
              <w:divBdr>
                <w:top w:val="none" w:sz="0" w:space="0" w:color="auto"/>
                <w:left w:val="none" w:sz="0" w:space="0" w:color="auto"/>
                <w:bottom w:val="none" w:sz="0" w:space="0" w:color="auto"/>
                <w:right w:val="none" w:sz="0" w:space="0" w:color="auto"/>
              </w:divBdr>
            </w:div>
            <w:div w:id="1979265578">
              <w:marLeft w:val="0"/>
              <w:marRight w:val="0"/>
              <w:marTop w:val="0"/>
              <w:marBottom w:val="0"/>
              <w:divBdr>
                <w:top w:val="none" w:sz="0" w:space="0" w:color="auto"/>
                <w:left w:val="none" w:sz="0" w:space="0" w:color="auto"/>
                <w:bottom w:val="none" w:sz="0" w:space="0" w:color="auto"/>
                <w:right w:val="none" w:sz="0" w:space="0" w:color="auto"/>
              </w:divBdr>
            </w:div>
            <w:div w:id="2061246126">
              <w:marLeft w:val="0"/>
              <w:marRight w:val="0"/>
              <w:marTop w:val="0"/>
              <w:marBottom w:val="0"/>
              <w:divBdr>
                <w:top w:val="none" w:sz="0" w:space="0" w:color="auto"/>
                <w:left w:val="none" w:sz="0" w:space="0" w:color="auto"/>
                <w:bottom w:val="none" w:sz="0" w:space="0" w:color="auto"/>
                <w:right w:val="none" w:sz="0" w:space="0" w:color="auto"/>
              </w:divBdr>
            </w:div>
          </w:divsChild>
        </w:div>
        <w:div w:id="1191187537">
          <w:marLeft w:val="0"/>
          <w:marRight w:val="0"/>
          <w:marTop w:val="0"/>
          <w:marBottom w:val="0"/>
          <w:divBdr>
            <w:top w:val="none" w:sz="0" w:space="0" w:color="auto"/>
            <w:left w:val="none" w:sz="0" w:space="0" w:color="auto"/>
            <w:bottom w:val="none" w:sz="0" w:space="0" w:color="auto"/>
            <w:right w:val="none" w:sz="0" w:space="0" w:color="auto"/>
          </w:divBdr>
          <w:divsChild>
            <w:div w:id="1350840385">
              <w:marLeft w:val="-75"/>
              <w:marRight w:val="0"/>
              <w:marTop w:val="30"/>
              <w:marBottom w:val="30"/>
              <w:divBdr>
                <w:top w:val="none" w:sz="0" w:space="0" w:color="auto"/>
                <w:left w:val="none" w:sz="0" w:space="0" w:color="auto"/>
                <w:bottom w:val="none" w:sz="0" w:space="0" w:color="auto"/>
                <w:right w:val="none" w:sz="0" w:space="0" w:color="auto"/>
              </w:divBdr>
              <w:divsChild>
                <w:div w:id="502282428">
                  <w:marLeft w:val="0"/>
                  <w:marRight w:val="0"/>
                  <w:marTop w:val="0"/>
                  <w:marBottom w:val="0"/>
                  <w:divBdr>
                    <w:top w:val="none" w:sz="0" w:space="0" w:color="auto"/>
                    <w:left w:val="none" w:sz="0" w:space="0" w:color="auto"/>
                    <w:bottom w:val="none" w:sz="0" w:space="0" w:color="auto"/>
                    <w:right w:val="none" w:sz="0" w:space="0" w:color="auto"/>
                  </w:divBdr>
                  <w:divsChild>
                    <w:div w:id="748187630">
                      <w:marLeft w:val="0"/>
                      <w:marRight w:val="0"/>
                      <w:marTop w:val="0"/>
                      <w:marBottom w:val="0"/>
                      <w:divBdr>
                        <w:top w:val="none" w:sz="0" w:space="0" w:color="auto"/>
                        <w:left w:val="none" w:sz="0" w:space="0" w:color="auto"/>
                        <w:bottom w:val="none" w:sz="0" w:space="0" w:color="auto"/>
                        <w:right w:val="none" w:sz="0" w:space="0" w:color="auto"/>
                      </w:divBdr>
                    </w:div>
                  </w:divsChild>
                </w:div>
                <w:div w:id="680203762">
                  <w:marLeft w:val="0"/>
                  <w:marRight w:val="0"/>
                  <w:marTop w:val="0"/>
                  <w:marBottom w:val="0"/>
                  <w:divBdr>
                    <w:top w:val="none" w:sz="0" w:space="0" w:color="auto"/>
                    <w:left w:val="none" w:sz="0" w:space="0" w:color="auto"/>
                    <w:bottom w:val="none" w:sz="0" w:space="0" w:color="auto"/>
                    <w:right w:val="none" w:sz="0" w:space="0" w:color="auto"/>
                  </w:divBdr>
                  <w:divsChild>
                    <w:div w:id="286933294">
                      <w:marLeft w:val="0"/>
                      <w:marRight w:val="0"/>
                      <w:marTop w:val="0"/>
                      <w:marBottom w:val="0"/>
                      <w:divBdr>
                        <w:top w:val="none" w:sz="0" w:space="0" w:color="auto"/>
                        <w:left w:val="none" w:sz="0" w:space="0" w:color="auto"/>
                        <w:bottom w:val="none" w:sz="0" w:space="0" w:color="auto"/>
                        <w:right w:val="none" w:sz="0" w:space="0" w:color="auto"/>
                      </w:divBdr>
                    </w:div>
                  </w:divsChild>
                </w:div>
                <w:div w:id="824248201">
                  <w:marLeft w:val="0"/>
                  <w:marRight w:val="0"/>
                  <w:marTop w:val="0"/>
                  <w:marBottom w:val="0"/>
                  <w:divBdr>
                    <w:top w:val="none" w:sz="0" w:space="0" w:color="auto"/>
                    <w:left w:val="none" w:sz="0" w:space="0" w:color="auto"/>
                    <w:bottom w:val="none" w:sz="0" w:space="0" w:color="auto"/>
                    <w:right w:val="none" w:sz="0" w:space="0" w:color="auto"/>
                  </w:divBdr>
                  <w:divsChild>
                    <w:div w:id="1676029256">
                      <w:marLeft w:val="0"/>
                      <w:marRight w:val="0"/>
                      <w:marTop w:val="0"/>
                      <w:marBottom w:val="0"/>
                      <w:divBdr>
                        <w:top w:val="none" w:sz="0" w:space="0" w:color="auto"/>
                        <w:left w:val="none" w:sz="0" w:space="0" w:color="auto"/>
                        <w:bottom w:val="none" w:sz="0" w:space="0" w:color="auto"/>
                        <w:right w:val="none" w:sz="0" w:space="0" w:color="auto"/>
                      </w:divBdr>
                    </w:div>
                  </w:divsChild>
                </w:div>
                <w:div w:id="737287486">
                  <w:marLeft w:val="0"/>
                  <w:marRight w:val="0"/>
                  <w:marTop w:val="0"/>
                  <w:marBottom w:val="0"/>
                  <w:divBdr>
                    <w:top w:val="none" w:sz="0" w:space="0" w:color="auto"/>
                    <w:left w:val="none" w:sz="0" w:space="0" w:color="auto"/>
                    <w:bottom w:val="none" w:sz="0" w:space="0" w:color="auto"/>
                    <w:right w:val="none" w:sz="0" w:space="0" w:color="auto"/>
                  </w:divBdr>
                  <w:divsChild>
                    <w:div w:id="333262405">
                      <w:marLeft w:val="0"/>
                      <w:marRight w:val="0"/>
                      <w:marTop w:val="0"/>
                      <w:marBottom w:val="0"/>
                      <w:divBdr>
                        <w:top w:val="none" w:sz="0" w:space="0" w:color="auto"/>
                        <w:left w:val="none" w:sz="0" w:space="0" w:color="auto"/>
                        <w:bottom w:val="none" w:sz="0" w:space="0" w:color="auto"/>
                        <w:right w:val="none" w:sz="0" w:space="0" w:color="auto"/>
                      </w:divBdr>
                    </w:div>
                  </w:divsChild>
                </w:div>
                <w:div w:id="12346914">
                  <w:marLeft w:val="0"/>
                  <w:marRight w:val="0"/>
                  <w:marTop w:val="0"/>
                  <w:marBottom w:val="0"/>
                  <w:divBdr>
                    <w:top w:val="none" w:sz="0" w:space="0" w:color="auto"/>
                    <w:left w:val="none" w:sz="0" w:space="0" w:color="auto"/>
                    <w:bottom w:val="none" w:sz="0" w:space="0" w:color="auto"/>
                    <w:right w:val="none" w:sz="0" w:space="0" w:color="auto"/>
                  </w:divBdr>
                  <w:divsChild>
                    <w:div w:id="1440181005">
                      <w:marLeft w:val="0"/>
                      <w:marRight w:val="0"/>
                      <w:marTop w:val="0"/>
                      <w:marBottom w:val="0"/>
                      <w:divBdr>
                        <w:top w:val="none" w:sz="0" w:space="0" w:color="auto"/>
                        <w:left w:val="none" w:sz="0" w:space="0" w:color="auto"/>
                        <w:bottom w:val="none" w:sz="0" w:space="0" w:color="auto"/>
                        <w:right w:val="none" w:sz="0" w:space="0" w:color="auto"/>
                      </w:divBdr>
                    </w:div>
                  </w:divsChild>
                </w:div>
                <w:div w:id="1534997787">
                  <w:marLeft w:val="0"/>
                  <w:marRight w:val="0"/>
                  <w:marTop w:val="0"/>
                  <w:marBottom w:val="0"/>
                  <w:divBdr>
                    <w:top w:val="none" w:sz="0" w:space="0" w:color="auto"/>
                    <w:left w:val="none" w:sz="0" w:space="0" w:color="auto"/>
                    <w:bottom w:val="none" w:sz="0" w:space="0" w:color="auto"/>
                    <w:right w:val="none" w:sz="0" w:space="0" w:color="auto"/>
                  </w:divBdr>
                  <w:divsChild>
                    <w:div w:id="1776168376">
                      <w:marLeft w:val="0"/>
                      <w:marRight w:val="0"/>
                      <w:marTop w:val="0"/>
                      <w:marBottom w:val="0"/>
                      <w:divBdr>
                        <w:top w:val="none" w:sz="0" w:space="0" w:color="auto"/>
                        <w:left w:val="none" w:sz="0" w:space="0" w:color="auto"/>
                        <w:bottom w:val="none" w:sz="0" w:space="0" w:color="auto"/>
                        <w:right w:val="none" w:sz="0" w:space="0" w:color="auto"/>
                      </w:divBdr>
                    </w:div>
                    <w:div w:id="245893051">
                      <w:marLeft w:val="0"/>
                      <w:marRight w:val="0"/>
                      <w:marTop w:val="0"/>
                      <w:marBottom w:val="0"/>
                      <w:divBdr>
                        <w:top w:val="none" w:sz="0" w:space="0" w:color="auto"/>
                        <w:left w:val="none" w:sz="0" w:space="0" w:color="auto"/>
                        <w:bottom w:val="none" w:sz="0" w:space="0" w:color="auto"/>
                        <w:right w:val="none" w:sz="0" w:space="0" w:color="auto"/>
                      </w:divBdr>
                    </w:div>
                    <w:div w:id="681511588">
                      <w:marLeft w:val="0"/>
                      <w:marRight w:val="0"/>
                      <w:marTop w:val="0"/>
                      <w:marBottom w:val="0"/>
                      <w:divBdr>
                        <w:top w:val="none" w:sz="0" w:space="0" w:color="auto"/>
                        <w:left w:val="none" w:sz="0" w:space="0" w:color="auto"/>
                        <w:bottom w:val="none" w:sz="0" w:space="0" w:color="auto"/>
                        <w:right w:val="none" w:sz="0" w:space="0" w:color="auto"/>
                      </w:divBdr>
                    </w:div>
                    <w:div w:id="173302416">
                      <w:marLeft w:val="0"/>
                      <w:marRight w:val="0"/>
                      <w:marTop w:val="0"/>
                      <w:marBottom w:val="0"/>
                      <w:divBdr>
                        <w:top w:val="none" w:sz="0" w:space="0" w:color="auto"/>
                        <w:left w:val="none" w:sz="0" w:space="0" w:color="auto"/>
                        <w:bottom w:val="none" w:sz="0" w:space="0" w:color="auto"/>
                        <w:right w:val="none" w:sz="0" w:space="0" w:color="auto"/>
                      </w:divBdr>
                    </w:div>
                  </w:divsChild>
                </w:div>
                <w:div w:id="1396009928">
                  <w:marLeft w:val="0"/>
                  <w:marRight w:val="0"/>
                  <w:marTop w:val="0"/>
                  <w:marBottom w:val="0"/>
                  <w:divBdr>
                    <w:top w:val="none" w:sz="0" w:space="0" w:color="auto"/>
                    <w:left w:val="none" w:sz="0" w:space="0" w:color="auto"/>
                    <w:bottom w:val="none" w:sz="0" w:space="0" w:color="auto"/>
                    <w:right w:val="none" w:sz="0" w:space="0" w:color="auto"/>
                  </w:divBdr>
                  <w:divsChild>
                    <w:div w:id="1685327236">
                      <w:marLeft w:val="0"/>
                      <w:marRight w:val="0"/>
                      <w:marTop w:val="0"/>
                      <w:marBottom w:val="0"/>
                      <w:divBdr>
                        <w:top w:val="none" w:sz="0" w:space="0" w:color="auto"/>
                        <w:left w:val="none" w:sz="0" w:space="0" w:color="auto"/>
                        <w:bottom w:val="none" w:sz="0" w:space="0" w:color="auto"/>
                        <w:right w:val="none" w:sz="0" w:space="0" w:color="auto"/>
                      </w:divBdr>
                    </w:div>
                    <w:div w:id="2113236144">
                      <w:marLeft w:val="0"/>
                      <w:marRight w:val="0"/>
                      <w:marTop w:val="0"/>
                      <w:marBottom w:val="0"/>
                      <w:divBdr>
                        <w:top w:val="none" w:sz="0" w:space="0" w:color="auto"/>
                        <w:left w:val="none" w:sz="0" w:space="0" w:color="auto"/>
                        <w:bottom w:val="none" w:sz="0" w:space="0" w:color="auto"/>
                        <w:right w:val="none" w:sz="0" w:space="0" w:color="auto"/>
                      </w:divBdr>
                    </w:div>
                  </w:divsChild>
                </w:div>
                <w:div w:id="966280363">
                  <w:marLeft w:val="0"/>
                  <w:marRight w:val="0"/>
                  <w:marTop w:val="0"/>
                  <w:marBottom w:val="0"/>
                  <w:divBdr>
                    <w:top w:val="none" w:sz="0" w:space="0" w:color="auto"/>
                    <w:left w:val="none" w:sz="0" w:space="0" w:color="auto"/>
                    <w:bottom w:val="none" w:sz="0" w:space="0" w:color="auto"/>
                    <w:right w:val="none" w:sz="0" w:space="0" w:color="auto"/>
                  </w:divBdr>
                  <w:divsChild>
                    <w:div w:id="1912884397">
                      <w:marLeft w:val="0"/>
                      <w:marRight w:val="0"/>
                      <w:marTop w:val="0"/>
                      <w:marBottom w:val="0"/>
                      <w:divBdr>
                        <w:top w:val="none" w:sz="0" w:space="0" w:color="auto"/>
                        <w:left w:val="none" w:sz="0" w:space="0" w:color="auto"/>
                        <w:bottom w:val="none" w:sz="0" w:space="0" w:color="auto"/>
                        <w:right w:val="none" w:sz="0" w:space="0" w:color="auto"/>
                      </w:divBdr>
                    </w:div>
                    <w:div w:id="384986498">
                      <w:marLeft w:val="0"/>
                      <w:marRight w:val="0"/>
                      <w:marTop w:val="0"/>
                      <w:marBottom w:val="0"/>
                      <w:divBdr>
                        <w:top w:val="none" w:sz="0" w:space="0" w:color="auto"/>
                        <w:left w:val="none" w:sz="0" w:space="0" w:color="auto"/>
                        <w:bottom w:val="none" w:sz="0" w:space="0" w:color="auto"/>
                        <w:right w:val="none" w:sz="0" w:space="0" w:color="auto"/>
                      </w:divBdr>
                    </w:div>
                  </w:divsChild>
                </w:div>
                <w:div w:id="1602370547">
                  <w:marLeft w:val="0"/>
                  <w:marRight w:val="0"/>
                  <w:marTop w:val="0"/>
                  <w:marBottom w:val="0"/>
                  <w:divBdr>
                    <w:top w:val="none" w:sz="0" w:space="0" w:color="auto"/>
                    <w:left w:val="none" w:sz="0" w:space="0" w:color="auto"/>
                    <w:bottom w:val="none" w:sz="0" w:space="0" w:color="auto"/>
                    <w:right w:val="none" w:sz="0" w:space="0" w:color="auto"/>
                  </w:divBdr>
                  <w:divsChild>
                    <w:div w:id="1843857347">
                      <w:marLeft w:val="0"/>
                      <w:marRight w:val="0"/>
                      <w:marTop w:val="0"/>
                      <w:marBottom w:val="0"/>
                      <w:divBdr>
                        <w:top w:val="none" w:sz="0" w:space="0" w:color="auto"/>
                        <w:left w:val="none" w:sz="0" w:space="0" w:color="auto"/>
                        <w:bottom w:val="none" w:sz="0" w:space="0" w:color="auto"/>
                        <w:right w:val="none" w:sz="0" w:space="0" w:color="auto"/>
                      </w:divBdr>
                    </w:div>
                  </w:divsChild>
                </w:div>
                <w:div w:id="983385735">
                  <w:marLeft w:val="0"/>
                  <w:marRight w:val="0"/>
                  <w:marTop w:val="0"/>
                  <w:marBottom w:val="0"/>
                  <w:divBdr>
                    <w:top w:val="none" w:sz="0" w:space="0" w:color="auto"/>
                    <w:left w:val="none" w:sz="0" w:space="0" w:color="auto"/>
                    <w:bottom w:val="none" w:sz="0" w:space="0" w:color="auto"/>
                    <w:right w:val="none" w:sz="0" w:space="0" w:color="auto"/>
                  </w:divBdr>
                  <w:divsChild>
                    <w:div w:id="216674045">
                      <w:marLeft w:val="0"/>
                      <w:marRight w:val="0"/>
                      <w:marTop w:val="0"/>
                      <w:marBottom w:val="0"/>
                      <w:divBdr>
                        <w:top w:val="none" w:sz="0" w:space="0" w:color="auto"/>
                        <w:left w:val="none" w:sz="0" w:space="0" w:color="auto"/>
                        <w:bottom w:val="none" w:sz="0" w:space="0" w:color="auto"/>
                        <w:right w:val="none" w:sz="0" w:space="0" w:color="auto"/>
                      </w:divBdr>
                    </w:div>
                    <w:div w:id="2146195443">
                      <w:marLeft w:val="0"/>
                      <w:marRight w:val="0"/>
                      <w:marTop w:val="0"/>
                      <w:marBottom w:val="0"/>
                      <w:divBdr>
                        <w:top w:val="none" w:sz="0" w:space="0" w:color="auto"/>
                        <w:left w:val="none" w:sz="0" w:space="0" w:color="auto"/>
                        <w:bottom w:val="none" w:sz="0" w:space="0" w:color="auto"/>
                        <w:right w:val="none" w:sz="0" w:space="0" w:color="auto"/>
                      </w:divBdr>
                    </w:div>
                    <w:div w:id="293874666">
                      <w:marLeft w:val="0"/>
                      <w:marRight w:val="0"/>
                      <w:marTop w:val="0"/>
                      <w:marBottom w:val="0"/>
                      <w:divBdr>
                        <w:top w:val="none" w:sz="0" w:space="0" w:color="auto"/>
                        <w:left w:val="none" w:sz="0" w:space="0" w:color="auto"/>
                        <w:bottom w:val="none" w:sz="0" w:space="0" w:color="auto"/>
                        <w:right w:val="none" w:sz="0" w:space="0" w:color="auto"/>
                      </w:divBdr>
                    </w:div>
                    <w:div w:id="1244335308">
                      <w:marLeft w:val="0"/>
                      <w:marRight w:val="0"/>
                      <w:marTop w:val="0"/>
                      <w:marBottom w:val="0"/>
                      <w:divBdr>
                        <w:top w:val="none" w:sz="0" w:space="0" w:color="auto"/>
                        <w:left w:val="none" w:sz="0" w:space="0" w:color="auto"/>
                        <w:bottom w:val="none" w:sz="0" w:space="0" w:color="auto"/>
                        <w:right w:val="none" w:sz="0" w:space="0" w:color="auto"/>
                      </w:divBdr>
                    </w:div>
                    <w:div w:id="2091735268">
                      <w:marLeft w:val="0"/>
                      <w:marRight w:val="0"/>
                      <w:marTop w:val="0"/>
                      <w:marBottom w:val="0"/>
                      <w:divBdr>
                        <w:top w:val="none" w:sz="0" w:space="0" w:color="auto"/>
                        <w:left w:val="none" w:sz="0" w:space="0" w:color="auto"/>
                        <w:bottom w:val="none" w:sz="0" w:space="0" w:color="auto"/>
                        <w:right w:val="none" w:sz="0" w:space="0" w:color="auto"/>
                      </w:divBdr>
                    </w:div>
                  </w:divsChild>
                </w:div>
                <w:div w:id="1202327144">
                  <w:marLeft w:val="0"/>
                  <w:marRight w:val="0"/>
                  <w:marTop w:val="0"/>
                  <w:marBottom w:val="0"/>
                  <w:divBdr>
                    <w:top w:val="none" w:sz="0" w:space="0" w:color="auto"/>
                    <w:left w:val="none" w:sz="0" w:space="0" w:color="auto"/>
                    <w:bottom w:val="none" w:sz="0" w:space="0" w:color="auto"/>
                    <w:right w:val="none" w:sz="0" w:space="0" w:color="auto"/>
                  </w:divBdr>
                  <w:divsChild>
                    <w:div w:id="1441796208">
                      <w:marLeft w:val="0"/>
                      <w:marRight w:val="0"/>
                      <w:marTop w:val="0"/>
                      <w:marBottom w:val="0"/>
                      <w:divBdr>
                        <w:top w:val="none" w:sz="0" w:space="0" w:color="auto"/>
                        <w:left w:val="none" w:sz="0" w:space="0" w:color="auto"/>
                        <w:bottom w:val="none" w:sz="0" w:space="0" w:color="auto"/>
                        <w:right w:val="none" w:sz="0" w:space="0" w:color="auto"/>
                      </w:divBdr>
                    </w:div>
                    <w:div w:id="515732734">
                      <w:marLeft w:val="0"/>
                      <w:marRight w:val="0"/>
                      <w:marTop w:val="0"/>
                      <w:marBottom w:val="0"/>
                      <w:divBdr>
                        <w:top w:val="none" w:sz="0" w:space="0" w:color="auto"/>
                        <w:left w:val="none" w:sz="0" w:space="0" w:color="auto"/>
                        <w:bottom w:val="none" w:sz="0" w:space="0" w:color="auto"/>
                        <w:right w:val="none" w:sz="0" w:space="0" w:color="auto"/>
                      </w:divBdr>
                    </w:div>
                    <w:div w:id="1534346310">
                      <w:marLeft w:val="0"/>
                      <w:marRight w:val="0"/>
                      <w:marTop w:val="0"/>
                      <w:marBottom w:val="0"/>
                      <w:divBdr>
                        <w:top w:val="none" w:sz="0" w:space="0" w:color="auto"/>
                        <w:left w:val="none" w:sz="0" w:space="0" w:color="auto"/>
                        <w:bottom w:val="none" w:sz="0" w:space="0" w:color="auto"/>
                        <w:right w:val="none" w:sz="0" w:space="0" w:color="auto"/>
                      </w:divBdr>
                    </w:div>
                  </w:divsChild>
                </w:div>
                <w:div w:id="475882908">
                  <w:marLeft w:val="0"/>
                  <w:marRight w:val="0"/>
                  <w:marTop w:val="0"/>
                  <w:marBottom w:val="0"/>
                  <w:divBdr>
                    <w:top w:val="none" w:sz="0" w:space="0" w:color="auto"/>
                    <w:left w:val="none" w:sz="0" w:space="0" w:color="auto"/>
                    <w:bottom w:val="none" w:sz="0" w:space="0" w:color="auto"/>
                    <w:right w:val="none" w:sz="0" w:space="0" w:color="auto"/>
                  </w:divBdr>
                  <w:divsChild>
                    <w:div w:id="1055543693">
                      <w:marLeft w:val="0"/>
                      <w:marRight w:val="0"/>
                      <w:marTop w:val="0"/>
                      <w:marBottom w:val="0"/>
                      <w:divBdr>
                        <w:top w:val="none" w:sz="0" w:space="0" w:color="auto"/>
                        <w:left w:val="none" w:sz="0" w:space="0" w:color="auto"/>
                        <w:bottom w:val="none" w:sz="0" w:space="0" w:color="auto"/>
                        <w:right w:val="none" w:sz="0" w:space="0" w:color="auto"/>
                      </w:divBdr>
                    </w:div>
                  </w:divsChild>
                </w:div>
                <w:div w:id="998196109">
                  <w:marLeft w:val="0"/>
                  <w:marRight w:val="0"/>
                  <w:marTop w:val="0"/>
                  <w:marBottom w:val="0"/>
                  <w:divBdr>
                    <w:top w:val="none" w:sz="0" w:space="0" w:color="auto"/>
                    <w:left w:val="none" w:sz="0" w:space="0" w:color="auto"/>
                    <w:bottom w:val="none" w:sz="0" w:space="0" w:color="auto"/>
                    <w:right w:val="none" w:sz="0" w:space="0" w:color="auto"/>
                  </w:divBdr>
                  <w:divsChild>
                    <w:div w:id="1102921337">
                      <w:marLeft w:val="0"/>
                      <w:marRight w:val="0"/>
                      <w:marTop w:val="0"/>
                      <w:marBottom w:val="0"/>
                      <w:divBdr>
                        <w:top w:val="none" w:sz="0" w:space="0" w:color="auto"/>
                        <w:left w:val="none" w:sz="0" w:space="0" w:color="auto"/>
                        <w:bottom w:val="none" w:sz="0" w:space="0" w:color="auto"/>
                        <w:right w:val="none" w:sz="0" w:space="0" w:color="auto"/>
                      </w:divBdr>
                    </w:div>
                  </w:divsChild>
                </w:div>
                <w:div w:id="2015911431">
                  <w:marLeft w:val="0"/>
                  <w:marRight w:val="0"/>
                  <w:marTop w:val="0"/>
                  <w:marBottom w:val="0"/>
                  <w:divBdr>
                    <w:top w:val="none" w:sz="0" w:space="0" w:color="auto"/>
                    <w:left w:val="none" w:sz="0" w:space="0" w:color="auto"/>
                    <w:bottom w:val="none" w:sz="0" w:space="0" w:color="auto"/>
                    <w:right w:val="none" w:sz="0" w:space="0" w:color="auto"/>
                  </w:divBdr>
                  <w:divsChild>
                    <w:div w:id="69810513">
                      <w:marLeft w:val="0"/>
                      <w:marRight w:val="0"/>
                      <w:marTop w:val="0"/>
                      <w:marBottom w:val="0"/>
                      <w:divBdr>
                        <w:top w:val="none" w:sz="0" w:space="0" w:color="auto"/>
                        <w:left w:val="none" w:sz="0" w:space="0" w:color="auto"/>
                        <w:bottom w:val="none" w:sz="0" w:space="0" w:color="auto"/>
                        <w:right w:val="none" w:sz="0" w:space="0" w:color="auto"/>
                      </w:divBdr>
                    </w:div>
                  </w:divsChild>
                </w:div>
                <w:div w:id="27723363">
                  <w:marLeft w:val="0"/>
                  <w:marRight w:val="0"/>
                  <w:marTop w:val="0"/>
                  <w:marBottom w:val="0"/>
                  <w:divBdr>
                    <w:top w:val="none" w:sz="0" w:space="0" w:color="auto"/>
                    <w:left w:val="none" w:sz="0" w:space="0" w:color="auto"/>
                    <w:bottom w:val="none" w:sz="0" w:space="0" w:color="auto"/>
                    <w:right w:val="none" w:sz="0" w:space="0" w:color="auto"/>
                  </w:divBdr>
                  <w:divsChild>
                    <w:div w:id="1620838190">
                      <w:marLeft w:val="0"/>
                      <w:marRight w:val="0"/>
                      <w:marTop w:val="0"/>
                      <w:marBottom w:val="0"/>
                      <w:divBdr>
                        <w:top w:val="none" w:sz="0" w:space="0" w:color="auto"/>
                        <w:left w:val="none" w:sz="0" w:space="0" w:color="auto"/>
                        <w:bottom w:val="none" w:sz="0" w:space="0" w:color="auto"/>
                        <w:right w:val="none" w:sz="0" w:space="0" w:color="auto"/>
                      </w:divBdr>
                    </w:div>
                  </w:divsChild>
                </w:div>
                <w:div w:id="900408744">
                  <w:marLeft w:val="0"/>
                  <w:marRight w:val="0"/>
                  <w:marTop w:val="0"/>
                  <w:marBottom w:val="0"/>
                  <w:divBdr>
                    <w:top w:val="none" w:sz="0" w:space="0" w:color="auto"/>
                    <w:left w:val="none" w:sz="0" w:space="0" w:color="auto"/>
                    <w:bottom w:val="none" w:sz="0" w:space="0" w:color="auto"/>
                    <w:right w:val="none" w:sz="0" w:space="0" w:color="auto"/>
                  </w:divBdr>
                  <w:divsChild>
                    <w:div w:id="62797816">
                      <w:marLeft w:val="0"/>
                      <w:marRight w:val="0"/>
                      <w:marTop w:val="0"/>
                      <w:marBottom w:val="0"/>
                      <w:divBdr>
                        <w:top w:val="none" w:sz="0" w:space="0" w:color="auto"/>
                        <w:left w:val="none" w:sz="0" w:space="0" w:color="auto"/>
                        <w:bottom w:val="none" w:sz="0" w:space="0" w:color="auto"/>
                        <w:right w:val="none" w:sz="0" w:space="0" w:color="auto"/>
                      </w:divBdr>
                    </w:div>
                  </w:divsChild>
                </w:div>
                <w:div w:id="243028390">
                  <w:marLeft w:val="0"/>
                  <w:marRight w:val="0"/>
                  <w:marTop w:val="0"/>
                  <w:marBottom w:val="0"/>
                  <w:divBdr>
                    <w:top w:val="none" w:sz="0" w:space="0" w:color="auto"/>
                    <w:left w:val="none" w:sz="0" w:space="0" w:color="auto"/>
                    <w:bottom w:val="none" w:sz="0" w:space="0" w:color="auto"/>
                    <w:right w:val="none" w:sz="0" w:space="0" w:color="auto"/>
                  </w:divBdr>
                  <w:divsChild>
                    <w:div w:id="775832344">
                      <w:marLeft w:val="0"/>
                      <w:marRight w:val="0"/>
                      <w:marTop w:val="0"/>
                      <w:marBottom w:val="0"/>
                      <w:divBdr>
                        <w:top w:val="none" w:sz="0" w:space="0" w:color="auto"/>
                        <w:left w:val="none" w:sz="0" w:space="0" w:color="auto"/>
                        <w:bottom w:val="none" w:sz="0" w:space="0" w:color="auto"/>
                        <w:right w:val="none" w:sz="0" w:space="0" w:color="auto"/>
                      </w:divBdr>
                    </w:div>
                  </w:divsChild>
                </w:div>
                <w:div w:id="1559320103">
                  <w:marLeft w:val="0"/>
                  <w:marRight w:val="0"/>
                  <w:marTop w:val="0"/>
                  <w:marBottom w:val="0"/>
                  <w:divBdr>
                    <w:top w:val="none" w:sz="0" w:space="0" w:color="auto"/>
                    <w:left w:val="none" w:sz="0" w:space="0" w:color="auto"/>
                    <w:bottom w:val="none" w:sz="0" w:space="0" w:color="auto"/>
                    <w:right w:val="none" w:sz="0" w:space="0" w:color="auto"/>
                  </w:divBdr>
                  <w:divsChild>
                    <w:div w:id="1780757153">
                      <w:marLeft w:val="0"/>
                      <w:marRight w:val="0"/>
                      <w:marTop w:val="0"/>
                      <w:marBottom w:val="0"/>
                      <w:divBdr>
                        <w:top w:val="none" w:sz="0" w:space="0" w:color="auto"/>
                        <w:left w:val="none" w:sz="0" w:space="0" w:color="auto"/>
                        <w:bottom w:val="none" w:sz="0" w:space="0" w:color="auto"/>
                        <w:right w:val="none" w:sz="0" w:space="0" w:color="auto"/>
                      </w:divBdr>
                    </w:div>
                  </w:divsChild>
                </w:div>
                <w:div w:id="1948612898">
                  <w:marLeft w:val="0"/>
                  <w:marRight w:val="0"/>
                  <w:marTop w:val="0"/>
                  <w:marBottom w:val="0"/>
                  <w:divBdr>
                    <w:top w:val="none" w:sz="0" w:space="0" w:color="auto"/>
                    <w:left w:val="none" w:sz="0" w:space="0" w:color="auto"/>
                    <w:bottom w:val="none" w:sz="0" w:space="0" w:color="auto"/>
                    <w:right w:val="none" w:sz="0" w:space="0" w:color="auto"/>
                  </w:divBdr>
                  <w:divsChild>
                    <w:div w:id="937834069">
                      <w:marLeft w:val="0"/>
                      <w:marRight w:val="0"/>
                      <w:marTop w:val="0"/>
                      <w:marBottom w:val="0"/>
                      <w:divBdr>
                        <w:top w:val="none" w:sz="0" w:space="0" w:color="auto"/>
                        <w:left w:val="none" w:sz="0" w:space="0" w:color="auto"/>
                        <w:bottom w:val="none" w:sz="0" w:space="0" w:color="auto"/>
                        <w:right w:val="none" w:sz="0" w:space="0" w:color="auto"/>
                      </w:divBdr>
                    </w:div>
                  </w:divsChild>
                </w:div>
                <w:div w:id="287400228">
                  <w:marLeft w:val="0"/>
                  <w:marRight w:val="0"/>
                  <w:marTop w:val="0"/>
                  <w:marBottom w:val="0"/>
                  <w:divBdr>
                    <w:top w:val="none" w:sz="0" w:space="0" w:color="auto"/>
                    <w:left w:val="none" w:sz="0" w:space="0" w:color="auto"/>
                    <w:bottom w:val="none" w:sz="0" w:space="0" w:color="auto"/>
                    <w:right w:val="none" w:sz="0" w:space="0" w:color="auto"/>
                  </w:divBdr>
                  <w:divsChild>
                    <w:div w:id="11085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41922">
          <w:marLeft w:val="0"/>
          <w:marRight w:val="0"/>
          <w:marTop w:val="0"/>
          <w:marBottom w:val="0"/>
          <w:divBdr>
            <w:top w:val="none" w:sz="0" w:space="0" w:color="auto"/>
            <w:left w:val="none" w:sz="0" w:space="0" w:color="auto"/>
            <w:bottom w:val="none" w:sz="0" w:space="0" w:color="auto"/>
            <w:right w:val="none" w:sz="0" w:space="0" w:color="auto"/>
          </w:divBdr>
        </w:div>
      </w:divsChild>
    </w:div>
    <w:div w:id="1169174310">
      <w:bodyDiv w:val="1"/>
      <w:marLeft w:val="0"/>
      <w:marRight w:val="0"/>
      <w:marTop w:val="0"/>
      <w:marBottom w:val="0"/>
      <w:divBdr>
        <w:top w:val="none" w:sz="0" w:space="0" w:color="auto"/>
        <w:left w:val="none" w:sz="0" w:space="0" w:color="auto"/>
        <w:bottom w:val="none" w:sz="0" w:space="0" w:color="auto"/>
        <w:right w:val="none" w:sz="0" w:space="0" w:color="auto"/>
      </w:divBdr>
    </w:div>
    <w:div w:id="1364358755">
      <w:bodyDiv w:val="1"/>
      <w:marLeft w:val="0"/>
      <w:marRight w:val="0"/>
      <w:marTop w:val="0"/>
      <w:marBottom w:val="0"/>
      <w:divBdr>
        <w:top w:val="none" w:sz="0" w:space="0" w:color="auto"/>
        <w:left w:val="none" w:sz="0" w:space="0" w:color="auto"/>
        <w:bottom w:val="none" w:sz="0" w:space="0" w:color="auto"/>
        <w:right w:val="none" w:sz="0" w:space="0" w:color="auto"/>
      </w:divBdr>
    </w:div>
    <w:div w:id="1373309850">
      <w:bodyDiv w:val="1"/>
      <w:marLeft w:val="0"/>
      <w:marRight w:val="0"/>
      <w:marTop w:val="0"/>
      <w:marBottom w:val="0"/>
      <w:divBdr>
        <w:top w:val="none" w:sz="0" w:space="0" w:color="auto"/>
        <w:left w:val="none" w:sz="0" w:space="0" w:color="auto"/>
        <w:bottom w:val="none" w:sz="0" w:space="0" w:color="auto"/>
        <w:right w:val="none" w:sz="0" w:space="0" w:color="auto"/>
      </w:divBdr>
    </w:div>
    <w:div w:id="1470708364">
      <w:bodyDiv w:val="1"/>
      <w:marLeft w:val="0"/>
      <w:marRight w:val="0"/>
      <w:marTop w:val="0"/>
      <w:marBottom w:val="0"/>
      <w:divBdr>
        <w:top w:val="none" w:sz="0" w:space="0" w:color="auto"/>
        <w:left w:val="none" w:sz="0" w:space="0" w:color="auto"/>
        <w:bottom w:val="none" w:sz="0" w:space="0" w:color="auto"/>
        <w:right w:val="none" w:sz="0" w:space="0" w:color="auto"/>
      </w:divBdr>
    </w:div>
    <w:div w:id="1528787670">
      <w:bodyDiv w:val="1"/>
      <w:marLeft w:val="0"/>
      <w:marRight w:val="0"/>
      <w:marTop w:val="0"/>
      <w:marBottom w:val="0"/>
      <w:divBdr>
        <w:top w:val="none" w:sz="0" w:space="0" w:color="auto"/>
        <w:left w:val="none" w:sz="0" w:space="0" w:color="auto"/>
        <w:bottom w:val="none" w:sz="0" w:space="0" w:color="auto"/>
        <w:right w:val="none" w:sz="0" w:space="0" w:color="auto"/>
      </w:divBdr>
    </w:div>
    <w:div w:id="1819760184">
      <w:bodyDiv w:val="1"/>
      <w:marLeft w:val="0"/>
      <w:marRight w:val="0"/>
      <w:marTop w:val="0"/>
      <w:marBottom w:val="0"/>
      <w:divBdr>
        <w:top w:val="none" w:sz="0" w:space="0" w:color="auto"/>
        <w:left w:val="none" w:sz="0" w:space="0" w:color="auto"/>
        <w:bottom w:val="none" w:sz="0" w:space="0" w:color="auto"/>
        <w:right w:val="none" w:sz="0" w:space="0" w:color="auto"/>
      </w:divBdr>
    </w:div>
    <w:div w:id="1919438199">
      <w:bodyDiv w:val="1"/>
      <w:marLeft w:val="0"/>
      <w:marRight w:val="0"/>
      <w:marTop w:val="0"/>
      <w:marBottom w:val="0"/>
      <w:divBdr>
        <w:top w:val="none" w:sz="0" w:space="0" w:color="auto"/>
        <w:left w:val="none" w:sz="0" w:space="0" w:color="auto"/>
        <w:bottom w:val="none" w:sz="0" w:space="0" w:color="auto"/>
        <w:right w:val="none" w:sz="0" w:space="0" w:color="auto"/>
      </w:divBdr>
      <w:divsChild>
        <w:div w:id="1473137922">
          <w:marLeft w:val="0"/>
          <w:marRight w:val="0"/>
          <w:marTop w:val="0"/>
          <w:marBottom w:val="0"/>
          <w:divBdr>
            <w:top w:val="none" w:sz="0" w:space="0" w:color="auto"/>
            <w:left w:val="none" w:sz="0" w:space="0" w:color="auto"/>
            <w:bottom w:val="none" w:sz="0" w:space="0" w:color="auto"/>
            <w:right w:val="none" w:sz="0" w:space="0" w:color="auto"/>
          </w:divBdr>
        </w:div>
      </w:divsChild>
    </w:div>
    <w:div w:id="20169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loucestershire.gov.uk/your-community/emergencies-and-your-safety/gloucestershire-prevent/what-if-you-have-concerns-about-an-individual-being-radicalis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dass.org.uk/wp-content/uploads/2024/05/Multi-Agency-Risk-Assessment-Protocol.pdf"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ce.researchinpract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MYPJCQZ4RSCX-209147545-229</_dlc_DocId>
    <_dlc_DocIdUrl xmlns="d290fb42-85b6-45de-8ffb-8be0d8405bbf">
      <Url>https://gloucestershirecc.sharepoint.com/sites/MPGGPolicyGovernanceGroup/_layouts/15/DocIdRedir.aspx?ID=MYPJCQZ4RSCX-209147545-229</Url>
      <Description>MYPJCQZ4RSCX-209147545-229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dc966fa-4138-4b9c-b0e4-0cfe5a192035"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7B263-79D5-478E-B665-C44F15406F6B}">
  <ds:schemaRefs>
    <ds:schemaRef ds:uri="http://purl.org/dc/elements/1.1/"/>
    <ds:schemaRef ds:uri="http://www.w3.org/XML/1998/namespace"/>
    <ds:schemaRef ds:uri="http://purl.org/dc/terms/"/>
    <ds:schemaRef ds:uri="http://purl.org/dc/dcmitype/"/>
    <ds:schemaRef ds:uri="http://schemas.microsoft.com/office/2006/metadata/properties"/>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d290fb42-85b6-45de-8ffb-8be0d8405bbf"/>
  </ds:schemaRefs>
</ds:datastoreItem>
</file>

<file path=customXml/itemProps2.xml><?xml version="1.0" encoding="utf-8"?>
<ds:datastoreItem xmlns:ds="http://schemas.openxmlformats.org/officeDocument/2006/customXml" ds:itemID="{CFEA5085-1890-46E9-A40E-6338E9AF329B}">
  <ds:schemaRefs>
    <ds:schemaRef ds:uri="http://schemas.microsoft.com/sharepoint/events"/>
  </ds:schemaRefs>
</ds:datastoreItem>
</file>

<file path=customXml/itemProps3.xml><?xml version="1.0" encoding="utf-8"?>
<ds:datastoreItem xmlns:ds="http://schemas.openxmlformats.org/officeDocument/2006/customXml" ds:itemID="{2ED1CBE7-1A88-4C9A-8869-EE550D514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42CE5-3BF7-458D-A851-041612016E8A}">
  <ds:schemaRefs>
    <ds:schemaRef ds:uri="http://schemas.openxmlformats.org/officeDocument/2006/bibliography"/>
  </ds:schemaRefs>
</ds:datastoreItem>
</file>

<file path=customXml/itemProps5.xml><?xml version="1.0" encoding="utf-8"?>
<ds:datastoreItem xmlns:ds="http://schemas.openxmlformats.org/officeDocument/2006/customXml" ds:itemID="{93DE99DE-6FAB-4491-9561-F24980D92495}">
  <ds:schemaRefs>
    <ds:schemaRef ds:uri="Microsoft.SharePoint.Taxonomy.ContentTypeSync"/>
  </ds:schemaRefs>
</ds:datastoreItem>
</file>

<file path=customXml/itemProps6.xml><?xml version="1.0" encoding="utf-8"?>
<ds:datastoreItem xmlns:ds="http://schemas.openxmlformats.org/officeDocument/2006/customXml" ds:itemID="{108CB693-EC0D-4368-A70C-EB962C721E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3572</Words>
  <Characters>20362</Characters>
  <Application>Microsoft Office Word</Application>
  <DocSecurity>0</DocSecurity>
  <Lines>169</Lines>
  <Paragraphs>47</Paragraphs>
  <ScaleCrop>false</ScaleCrop>
  <Company>Gloucestershire County Council</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 and young people harmed outside the home – “MySafety” Operational GUIDANCE</dc:title>
  <dc:subject/>
  <dc:creator>April 2025</dc:creator>
  <cp:keywords/>
  <dc:description/>
  <cp:lastModifiedBy>KELLAWAY, Toby</cp:lastModifiedBy>
  <cp:revision>78</cp:revision>
  <cp:lastPrinted>2025-02-27T21:41:00Z</cp:lastPrinted>
  <dcterms:created xsi:type="dcterms:W3CDTF">2025-02-27T21:26:00Z</dcterms:created>
  <dcterms:modified xsi:type="dcterms:W3CDTF">2025-09-10T11:36:00Z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0x01010054166FABF8BBF1478ED8B155BD4E640D</vt:lpwstr>
  </property>
  <property fmtid="{D5CDD505-2E9C-101B-9397-08002B2CF9AE}" pid="3" name="MediaServiceImageTags">
    <vt:lpwstr/>
  </property>
  <property fmtid="{D5CDD505-2E9C-101B-9397-08002B2CF9AE}" pid="4" name="TaxCatchAll">
    <vt:lpwstr/>
  </property>
  <property fmtid="{D5CDD505-2E9C-101B-9397-08002B2CF9AE}" pid="5" name="GCC_Global_EmploymentHandbook_Subtopics">
    <vt:lpwstr/>
  </property>
  <property fmtid="{D5CDD505-2E9C-101B-9397-08002B2CF9AE}" pid="6" name="n2bfed117b874fe091b7e387afe4331a">
    <vt:lpwstr/>
  </property>
  <property fmtid="{D5CDD505-2E9C-101B-9397-08002B2CF9AE}" pid="7" name="lc2a09a925004f52ac20a9be5c85e09a">
    <vt:lpwstr/>
  </property>
  <property fmtid="{D5CDD505-2E9C-101B-9397-08002B2CF9AE}" pid="8" name="GCC_Global_EmploymentHandbook_Areas">
    <vt:lpwstr/>
  </property>
  <property fmtid="{D5CDD505-2E9C-101B-9397-08002B2CF9AE}" pid="9" name="MSIP_Label_7d404578-2d81-4a23-86f9-58870b7211f0_Enabled">
    <vt:lpwstr>true</vt:lpwstr>
  </property>
  <property fmtid="{D5CDD505-2E9C-101B-9397-08002B2CF9AE}" pid="10" name="MSIP_Label_7d404578-2d81-4a23-86f9-58870b7211f0_SetDate">
    <vt:lpwstr>2025-01-09T08:54:22Z</vt:lpwstr>
  </property>
  <property fmtid="{D5CDD505-2E9C-101B-9397-08002B2CF9AE}" pid="11" name="MSIP_Label_7d404578-2d81-4a23-86f9-58870b7211f0_Method">
    <vt:lpwstr>Standard</vt:lpwstr>
  </property>
  <property fmtid="{D5CDD505-2E9C-101B-9397-08002B2CF9AE}" pid="12" name="MSIP_Label_7d404578-2d81-4a23-86f9-58870b7211f0_Name">
    <vt:lpwstr>Official - Contains Personal Data</vt:lpwstr>
  </property>
  <property fmtid="{D5CDD505-2E9C-101B-9397-08002B2CF9AE}" pid="13" name="MSIP_Label_7d404578-2d81-4a23-86f9-58870b7211f0_SiteId">
    <vt:lpwstr>5faec754-64e3-4014-9bcc-e72fc73ba312</vt:lpwstr>
  </property>
  <property fmtid="{D5CDD505-2E9C-101B-9397-08002B2CF9AE}" pid="14" name="MSIP_Label_7d404578-2d81-4a23-86f9-58870b7211f0_ActionId">
    <vt:lpwstr>201838cf-9d5e-46fb-aa82-872ac2ee2d3f</vt:lpwstr>
  </property>
  <property fmtid="{D5CDD505-2E9C-101B-9397-08002B2CF9AE}" pid="15" name="MSIP_Label_7d404578-2d81-4a23-86f9-58870b7211f0_ContentBits">
    <vt:lpwstr>0</vt:lpwstr>
  </property>
  <property fmtid="{D5CDD505-2E9C-101B-9397-08002B2CF9AE}" pid="16" name="_dlc_DocIdItemGuid">
    <vt:lpwstr>73ac4f5e-c78e-4c20-baa1-88429a9079b1</vt:lpwstr>
  </property>
</Properties>
</file>