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2277" w:rsidRDefault="00D324FE">
      <w:pPr>
        <w:pStyle w:val="BodyText"/>
        <w:ind w:left="5014"/>
        <w:rPr>
          <w:rFonts w:ascii="Times New Roman"/>
        </w:rPr>
      </w:pPr>
      <w:r>
        <w:rPr>
          <w:rFonts w:ascii="Times New Roman"/>
          <w:noProof/>
          <w:lang w:val="en-GB" w:eastAsia="en-GB"/>
        </w:rPr>
        <mc:AlternateContent>
          <mc:Choice Requires="wpg">
            <w:drawing>
              <wp:inline distT="0" distB="0" distL="0" distR="0">
                <wp:extent cx="3718560" cy="289560"/>
                <wp:effectExtent l="0" t="3175" r="6350" b="254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8560" cy="289560"/>
                          <a:chOff x="0" y="0"/>
                          <a:chExt cx="5856" cy="456"/>
                        </a:xfrm>
                      </wpg:grpSpPr>
                      <wps:wsp>
                        <wps:cNvPr id="4" name="Rectangle 8"/>
                        <wps:cNvSpPr>
                          <a:spLocks noChangeArrowheads="1"/>
                        </wps:cNvSpPr>
                        <wps:spPr bwMode="auto">
                          <a:xfrm>
                            <a:off x="2962" y="10"/>
                            <a:ext cx="2884" cy="4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0" y="0"/>
                            <a:ext cx="2904" cy="456"/>
                          </a:xfrm>
                          <a:prstGeom prst="rect">
                            <a:avLst/>
                          </a:prstGeom>
                          <a:solidFill>
                            <a:srgbClr val="EFC9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2937" y="20"/>
                            <a:ext cx="2898" cy="416"/>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277" w:rsidRDefault="00D324FE">
                              <w:pPr>
                                <w:spacing w:before="76"/>
                                <w:ind w:left="145"/>
                                <w:rPr>
                                  <w:b/>
                                  <w:sz w:val="24"/>
                                </w:rPr>
                              </w:pPr>
                              <w:r>
                                <w:rPr>
                                  <w:b/>
                                  <w:sz w:val="24"/>
                                </w:rPr>
                                <w:t>Click here to print form</w:t>
                              </w:r>
                            </w:p>
                          </w:txbxContent>
                        </wps:txbx>
                        <wps:bodyPr rot="0" vert="horz" wrap="square" lIns="0" tIns="0" rIns="0" bIns="0" anchor="t" anchorCtr="0" upright="1">
                          <a:noAutofit/>
                        </wps:bodyPr>
                      </wps:wsp>
                      <wps:wsp>
                        <wps:cNvPr id="7" name="Text Box 5"/>
                        <wps:cNvSpPr txBox="1">
                          <a:spLocks noChangeArrowheads="1"/>
                        </wps:cNvSpPr>
                        <wps:spPr bwMode="auto">
                          <a:xfrm>
                            <a:off x="20" y="20"/>
                            <a:ext cx="289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277" w:rsidRDefault="00D324FE">
                              <w:pPr>
                                <w:spacing w:before="76"/>
                                <w:ind w:left="91"/>
                                <w:rPr>
                                  <w:b/>
                                  <w:sz w:val="24"/>
                                </w:rPr>
                              </w:pPr>
                              <w:r>
                                <w:rPr>
                                  <w:b/>
                                  <w:sz w:val="24"/>
                                </w:rPr>
                                <w:t>Click here to reset form</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4" o:spid="_x0000_s1026" style="width:292.8pt;height:22.8pt;mso-position-horizontal-relative:char;mso-position-vertical-relative:line" coordsize="585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">
                <v:rect id="Rectangle 8" o:spid="_x0000_s1027" style="position:absolute;left:2962;top:10;width:2884;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v:rect id="Rectangle 7" o:spid="_x0000_s1028" style="position:absolute;width:290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DzMMA&#10;AADaAAAADwAAAGRycy9kb3ducmV2LnhtbESPT2vCQBTE74LfYXmCN91YqUjqKv5B6KEW1Pb+yL4m&#10;Mdm3YXcbYz+9WxA8DjPzG2ax6kwtWnK+tKxgMk5AEGdWl5wr+DrvR3MQPiBrrC2Tght5WC37vQWm&#10;2l75SO0p5CJC2KeooAihSaX0WUEG/dg2xNH7sc5giNLlUju8Rrip5UuSzKTBkuNCgQ1tC8qq069R&#10;oNvqcPzcby6t+7OT6nu6u310O6WGg279BiJQF57hR/tdK3iF/yvx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ADzMMAAADaAAAADwAAAAAAAAAAAAAAAACYAgAAZHJzL2Rv&#10;d25yZXYueG1sUEsFBgAAAAAEAAQA9QAAAIgDAAAAAA==&#10;" fillcolor="#efc942" stroked="f"/>
                <v:shapetype id="_x0000_t202" coordsize="21600,21600" o:spt="202" path="m,l,21600r21600,l21600,xe">
                  <v:stroke joinstyle="miter"/>
                  <v:path gradientshapeok="t" o:connecttype="rect"/>
                </v:shapetype>
                <v:shape id="Text Box 6" o:spid="_x0000_s1029" type="#_x0000_t202" style="position:absolute;left:2937;top:20;width:2898;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YE8AA&#10;AADaAAAADwAAAGRycy9kb3ducmV2LnhtbESPQYvCMBSE74L/ITxhb5rag5SuUVQQlj0IWr0/mrdt&#10;sXmpSWq7/94sLHgcZuYbZr0dTSue5HxjWcFykYAgLq1uuFJwLY7zDIQPyBpby6TglzxsN9PJGnNt&#10;Bz7T8xIqESHsc1RQh9DlUvqyJoN+YTvi6P1YZzBE6SqpHQ4RblqZJslKGmw4LtTY0aGm8n7pjYLb&#10;d/ZIh2wvXZGeCn7I0633vVIfs3H3CSLQGN7h//aXVrCCvyvxBs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xYE8AAAADaAAAADwAAAAAAAAAAAAAAAACYAgAAZHJzL2Rvd25y&#10;ZXYueG1sUEsFBgAAAAAEAAQA9QAAAIUDAAAAAA==&#10;" fillcolor="#ffffa9" stroked="f">
                  <v:textbox inset="0,0,0,0">
                    <w:txbxContent>
                      <w:p w:rsidR="00CE2277" w:rsidRDefault="00D324FE">
                        <w:pPr>
                          <w:spacing w:before="76"/>
                          <w:ind w:left="145"/>
                          <w:rPr>
                            <w:b/>
                            <w:sz w:val="24"/>
                          </w:rPr>
                        </w:pPr>
                        <w:r>
                          <w:rPr>
                            <w:b/>
                            <w:sz w:val="24"/>
                          </w:rPr>
                          <w:t>Click here to print form</w:t>
                        </w:r>
                      </w:p>
                    </w:txbxContent>
                  </v:textbox>
                </v:shape>
                <v:shape id="Text Box 5" o:spid="_x0000_s1030" type="#_x0000_t202" style="position:absolute;left:20;top:20;width:2898;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E2277" w:rsidRDefault="00D324FE">
                        <w:pPr>
                          <w:spacing w:before="76"/>
                          <w:ind w:left="91"/>
                          <w:rPr>
                            <w:b/>
                            <w:sz w:val="24"/>
                          </w:rPr>
                        </w:pPr>
                        <w:r>
                          <w:rPr>
                            <w:b/>
                            <w:sz w:val="24"/>
                          </w:rPr>
                          <w:t>Click here to reset form</w:t>
                        </w:r>
                      </w:p>
                    </w:txbxContent>
                  </v:textbox>
                </v:shape>
                <w10:anchorlock/>
              </v:group>
            </w:pict>
          </mc:Fallback>
        </mc:AlternateContent>
      </w:r>
    </w:p>
    <w:p w:rsidR="00CE2277" w:rsidRDefault="00D324FE">
      <w:pPr>
        <w:pStyle w:val="Heading1"/>
        <w:spacing w:before="0" w:line="388" w:lineRule="exact"/>
      </w:pPr>
      <w:r>
        <w:rPr>
          <w:noProof/>
          <w:lang w:val="en-GB" w:eastAsia="en-GB"/>
        </w:rPr>
        <mc:AlternateContent>
          <mc:Choice Requires="wps">
            <w:drawing>
              <wp:anchor distT="0" distB="0" distL="114300" distR="114300" simplePos="0" relativeHeight="1096" behindDoc="0" locked="0" layoutInCell="1" allowOverlap="1">
                <wp:simplePos x="0" y="0"/>
                <wp:positionH relativeFrom="page">
                  <wp:posOffset>3707765</wp:posOffset>
                </wp:positionH>
                <wp:positionV relativeFrom="paragraph">
                  <wp:posOffset>31115</wp:posOffset>
                </wp:positionV>
                <wp:extent cx="3493770" cy="1083310"/>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08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32"/>
                              <w:gridCol w:w="4062"/>
                            </w:tblGrid>
                            <w:tr w:rsidR="00CE2277">
                              <w:trPr>
                                <w:trHeight w:val="788"/>
                              </w:trPr>
                              <w:tc>
                                <w:tcPr>
                                  <w:tcW w:w="5494" w:type="dxa"/>
                                  <w:gridSpan w:val="2"/>
                                </w:tcPr>
                                <w:p w:rsidR="00CE2277" w:rsidRDefault="00D324FE">
                                  <w:pPr>
                                    <w:pStyle w:val="TableParagraph"/>
                                    <w:spacing w:before="12"/>
                                    <w:ind w:left="56"/>
                                    <w:rPr>
                                      <w:sz w:val="20"/>
                                    </w:rPr>
                                  </w:pPr>
                                  <w:r>
                                    <w:rPr>
                                      <w:sz w:val="20"/>
                                    </w:rPr>
                                    <w:t>Name of court</w:t>
                                  </w:r>
                                </w:p>
                              </w:tc>
                            </w:tr>
                            <w:tr w:rsidR="00CE2277">
                              <w:trPr>
                                <w:trHeight w:val="448"/>
                              </w:trPr>
                              <w:tc>
                                <w:tcPr>
                                  <w:tcW w:w="1432" w:type="dxa"/>
                                </w:tcPr>
                                <w:p w:rsidR="00CE2277" w:rsidRDefault="00D324FE">
                                  <w:pPr>
                                    <w:pStyle w:val="TableParagraph"/>
                                    <w:spacing w:before="109"/>
                                    <w:ind w:left="56"/>
                                    <w:rPr>
                                      <w:sz w:val="20"/>
                                    </w:rPr>
                                  </w:pPr>
                                  <w:r>
                                    <w:rPr>
                                      <w:sz w:val="20"/>
                                    </w:rPr>
                                    <w:t>Case no.</w:t>
                                  </w:r>
                                </w:p>
                              </w:tc>
                              <w:tc>
                                <w:tcPr>
                                  <w:tcW w:w="4062" w:type="dxa"/>
                                </w:tcPr>
                                <w:p w:rsidR="00CE2277" w:rsidRDefault="00CE2277">
                                  <w:pPr>
                                    <w:pStyle w:val="TableParagraph"/>
                                    <w:rPr>
                                      <w:rFonts w:ascii="Times New Roman"/>
                                      <w:sz w:val="20"/>
                                    </w:rPr>
                                  </w:pPr>
                                </w:p>
                              </w:tc>
                            </w:tr>
                            <w:tr w:rsidR="00CE2277">
                              <w:trPr>
                                <w:trHeight w:val="448"/>
                              </w:trPr>
                              <w:tc>
                                <w:tcPr>
                                  <w:tcW w:w="1432" w:type="dxa"/>
                                </w:tcPr>
                                <w:p w:rsidR="00CE2277" w:rsidRDefault="00D324FE">
                                  <w:pPr>
                                    <w:pStyle w:val="TableParagraph"/>
                                    <w:spacing w:before="109"/>
                                    <w:ind w:left="56"/>
                                    <w:rPr>
                                      <w:sz w:val="20"/>
                                    </w:rPr>
                                  </w:pPr>
                                  <w:r>
                                    <w:rPr>
                                      <w:sz w:val="20"/>
                                    </w:rPr>
                                    <w:t>Date issued</w:t>
                                  </w:r>
                                </w:p>
                              </w:tc>
                              <w:tc>
                                <w:tcPr>
                                  <w:tcW w:w="4062" w:type="dxa"/>
                                </w:tcPr>
                                <w:p w:rsidR="00CE2277" w:rsidRDefault="00CE2277">
                                  <w:pPr>
                                    <w:pStyle w:val="TableParagraph"/>
                                    <w:rPr>
                                      <w:rFonts w:ascii="Times New Roman"/>
                                      <w:sz w:val="20"/>
                                    </w:rPr>
                                  </w:pPr>
                                </w:p>
                              </w:tc>
                            </w:tr>
                          </w:tbl>
                          <w:p w:rsidR="00CE2277" w:rsidRDefault="00CE22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291.95pt;margin-top:2.45pt;width:275.1pt;height:85.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dQ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32"/>
                        <w:gridCol w:w="4062"/>
                      </w:tblGrid>
                      <w:tr w:rsidR="00CE2277">
                        <w:trPr>
                          <w:trHeight w:val="788"/>
                        </w:trPr>
                        <w:tc>
                          <w:tcPr>
                            <w:tcW w:w="5494" w:type="dxa"/>
                            <w:gridSpan w:val="2"/>
                          </w:tcPr>
                          <w:p w:rsidR="00CE2277" w:rsidRDefault="00D324FE">
                            <w:pPr>
                              <w:pStyle w:val="TableParagraph"/>
                              <w:spacing w:before="12"/>
                              <w:ind w:left="56"/>
                              <w:rPr>
                                <w:sz w:val="20"/>
                              </w:rPr>
                            </w:pPr>
                            <w:r>
                              <w:rPr>
                                <w:sz w:val="20"/>
                              </w:rPr>
                              <w:t>Name of court</w:t>
                            </w:r>
                          </w:p>
                        </w:tc>
                      </w:tr>
                      <w:tr w:rsidR="00CE2277">
                        <w:trPr>
                          <w:trHeight w:val="448"/>
                        </w:trPr>
                        <w:tc>
                          <w:tcPr>
                            <w:tcW w:w="1432" w:type="dxa"/>
                          </w:tcPr>
                          <w:p w:rsidR="00CE2277" w:rsidRDefault="00D324FE">
                            <w:pPr>
                              <w:pStyle w:val="TableParagraph"/>
                              <w:spacing w:before="109"/>
                              <w:ind w:left="56"/>
                              <w:rPr>
                                <w:sz w:val="20"/>
                              </w:rPr>
                            </w:pPr>
                            <w:r>
                              <w:rPr>
                                <w:sz w:val="20"/>
                              </w:rPr>
                              <w:t>Case no.</w:t>
                            </w:r>
                          </w:p>
                        </w:tc>
                        <w:tc>
                          <w:tcPr>
                            <w:tcW w:w="4062" w:type="dxa"/>
                          </w:tcPr>
                          <w:p w:rsidR="00CE2277" w:rsidRDefault="00CE2277">
                            <w:pPr>
                              <w:pStyle w:val="TableParagraph"/>
                              <w:rPr>
                                <w:rFonts w:ascii="Times New Roman"/>
                                <w:sz w:val="20"/>
                              </w:rPr>
                            </w:pPr>
                          </w:p>
                        </w:tc>
                      </w:tr>
                      <w:tr w:rsidR="00CE2277">
                        <w:trPr>
                          <w:trHeight w:val="448"/>
                        </w:trPr>
                        <w:tc>
                          <w:tcPr>
                            <w:tcW w:w="1432" w:type="dxa"/>
                          </w:tcPr>
                          <w:p w:rsidR="00CE2277" w:rsidRDefault="00D324FE">
                            <w:pPr>
                              <w:pStyle w:val="TableParagraph"/>
                              <w:spacing w:before="109"/>
                              <w:ind w:left="56"/>
                              <w:rPr>
                                <w:sz w:val="20"/>
                              </w:rPr>
                            </w:pPr>
                            <w:r>
                              <w:rPr>
                                <w:sz w:val="20"/>
                              </w:rPr>
                              <w:t>Date issued</w:t>
                            </w:r>
                          </w:p>
                        </w:tc>
                        <w:tc>
                          <w:tcPr>
                            <w:tcW w:w="4062" w:type="dxa"/>
                          </w:tcPr>
                          <w:p w:rsidR="00CE2277" w:rsidRDefault="00CE2277">
                            <w:pPr>
                              <w:pStyle w:val="TableParagraph"/>
                              <w:rPr>
                                <w:rFonts w:ascii="Times New Roman"/>
                                <w:sz w:val="20"/>
                              </w:rPr>
                            </w:pPr>
                          </w:p>
                        </w:tc>
                      </w:tr>
                    </w:tbl>
                    <w:p w:rsidR="00CE2277" w:rsidRDefault="00CE2277">
                      <w:pPr>
                        <w:pStyle w:val="BodyText"/>
                      </w:pPr>
                    </w:p>
                  </w:txbxContent>
                </v:textbox>
                <w10:wrap anchorx="page"/>
              </v:shape>
            </w:pict>
          </mc:Fallback>
        </mc:AlternateContent>
      </w:r>
      <w:r>
        <w:t>Supplement for an</w:t>
      </w:r>
    </w:p>
    <w:p w:rsidR="00CE2277" w:rsidRDefault="00D324FE">
      <w:pPr>
        <w:spacing w:before="18"/>
        <w:ind w:left="106"/>
        <w:rPr>
          <w:b/>
          <w:sz w:val="36"/>
        </w:rPr>
      </w:pPr>
      <w:r>
        <w:rPr>
          <w:b/>
          <w:sz w:val="36"/>
        </w:rPr>
        <w:t>application for a</w:t>
      </w:r>
    </w:p>
    <w:p w:rsidR="00CE2277" w:rsidRDefault="00D324FE">
      <w:pPr>
        <w:spacing w:before="18" w:line="413" w:lineRule="exact"/>
        <w:ind w:left="106"/>
        <w:rPr>
          <w:b/>
          <w:sz w:val="36"/>
        </w:rPr>
      </w:pPr>
      <w:r>
        <w:rPr>
          <w:b/>
          <w:sz w:val="36"/>
        </w:rPr>
        <w:t>Special Guardianship Order</w:t>
      </w:r>
    </w:p>
    <w:p w:rsidR="00CE2277" w:rsidRDefault="00D324FE">
      <w:pPr>
        <w:spacing w:line="321" w:lineRule="exact"/>
        <w:ind w:left="106"/>
        <w:rPr>
          <w:b/>
          <w:sz w:val="28"/>
        </w:rPr>
      </w:pPr>
      <w:r>
        <w:rPr>
          <w:b/>
          <w:sz w:val="28"/>
        </w:rPr>
        <w:t>Section 14A Children Act 1989</w:t>
      </w:r>
    </w:p>
    <w:p w:rsidR="00CE2277" w:rsidRDefault="00CE2277">
      <w:pPr>
        <w:pStyle w:val="BodyText"/>
        <w:rPr>
          <w:b/>
        </w:rPr>
      </w:pPr>
    </w:p>
    <w:p w:rsidR="00CE2277" w:rsidRDefault="00CE2277">
      <w:pPr>
        <w:pStyle w:val="BodyText"/>
        <w:rPr>
          <w:b/>
        </w:rPr>
      </w:pPr>
    </w:p>
    <w:p w:rsidR="00CE2277" w:rsidRDefault="00CE2277">
      <w:pPr>
        <w:pStyle w:val="BodyText"/>
        <w:rPr>
          <w:b/>
        </w:rPr>
      </w:pPr>
    </w:p>
    <w:p w:rsidR="00CE2277" w:rsidRDefault="00CE2277">
      <w:pPr>
        <w:pStyle w:val="BodyText"/>
        <w:spacing w:before="7"/>
        <w:rPr>
          <w:b/>
          <w:sz w:val="21"/>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965"/>
        <w:gridCol w:w="2802"/>
      </w:tblGrid>
      <w:tr w:rsidR="00CE2277">
        <w:trPr>
          <w:trHeight w:val="381"/>
        </w:trPr>
        <w:tc>
          <w:tcPr>
            <w:tcW w:w="7965" w:type="dxa"/>
          </w:tcPr>
          <w:p w:rsidR="00CE2277" w:rsidRDefault="00D324FE">
            <w:pPr>
              <w:pStyle w:val="TableParagraph"/>
              <w:spacing w:before="64"/>
              <w:ind w:left="80"/>
            </w:pPr>
            <w:r>
              <w:t>Full name(s) of the child(</w:t>
            </w:r>
            <w:proofErr w:type="spellStart"/>
            <w:r>
              <w:t>ren</w:t>
            </w:r>
            <w:proofErr w:type="spellEnd"/>
            <w:r>
              <w:t>)</w:t>
            </w:r>
          </w:p>
        </w:tc>
        <w:tc>
          <w:tcPr>
            <w:tcW w:w="2802" w:type="dxa"/>
          </w:tcPr>
          <w:p w:rsidR="00CE2277" w:rsidRDefault="00D324FE">
            <w:pPr>
              <w:pStyle w:val="TableParagraph"/>
              <w:spacing w:before="64"/>
              <w:ind w:left="79"/>
            </w:pPr>
            <w:r>
              <w:t>Child(</w:t>
            </w:r>
            <w:proofErr w:type="spellStart"/>
            <w:r>
              <w:t>ren’s</w:t>
            </w:r>
            <w:proofErr w:type="spellEnd"/>
            <w:r>
              <w:t>) number(s)</w:t>
            </w:r>
          </w:p>
        </w:tc>
      </w:tr>
      <w:tr w:rsidR="00CE2277">
        <w:trPr>
          <w:trHeight w:val="448"/>
        </w:trPr>
        <w:tc>
          <w:tcPr>
            <w:tcW w:w="7965" w:type="dxa"/>
          </w:tcPr>
          <w:p w:rsidR="00CE2277" w:rsidRDefault="00CE2277">
            <w:pPr>
              <w:pStyle w:val="TableParagraph"/>
              <w:rPr>
                <w:rFonts w:ascii="Times New Roman"/>
                <w:sz w:val="20"/>
              </w:rPr>
            </w:pPr>
          </w:p>
        </w:tc>
        <w:tc>
          <w:tcPr>
            <w:tcW w:w="2802" w:type="dxa"/>
          </w:tcPr>
          <w:p w:rsidR="00CE2277" w:rsidRDefault="00CE2277">
            <w:pPr>
              <w:pStyle w:val="TableParagraph"/>
              <w:rPr>
                <w:rFonts w:ascii="Times New Roman"/>
                <w:sz w:val="20"/>
              </w:rPr>
            </w:pPr>
          </w:p>
        </w:tc>
      </w:tr>
      <w:tr w:rsidR="00CE2277">
        <w:trPr>
          <w:trHeight w:val="448"/>
        </w:trPr>
        <w:tc>
          <w:tcPr>
            <w:tcW w:w="7965" w:type="dxa"/>
          </w:tcPr>
          <w:p w:rsidR="00CE2277" w:rsidRDefault="00CE2277">
            <w:pPr>
              <w:pStyle w:val="TableParagraph"/>
              <w:rPr>
                <w:rFonts w:ascii="Times New Roman"/>
                <w:sz w:val="20"/>
              </w:rPr>
            </w:pPr>
          </w:p>
        </w:tc>
        <w:tc>
          <w:tcPr>
            <w:tcW w:w="2802" w:type="dxa"/>
          </w:tcPr>
          <w:p w:rsidR="00CE2277" w:rsidRDefault="00CE2277">
            <w:pPr>
              <w:pStyle w:val="TableParagraph"/>
              <w:rPr>
                <w:rFonts w:ascii="Times New Roman"/>
                <w:sz w:val="20"/>
              </w:rPr>
            </w:pPr>
          </w:p>
        </w:tc>
      </w:tr>
      <w:tr w:rsidR="00CE2277">
        <w:trPr>
          <w:trHeight w:val="448"/>
        </w:trPr>
        <w:tc>
          <w:tcPr>
            <w:tcW w:w="7965" w:type="dxa"/>
          </w:tcPr>
          <w:p w:rsidR="00CE2277" w:rsidRDefault="00CE2277">
            <w:pPr>
              <w:pStyle w:val="TableParagraph"/>
              <w:rPr>
                <w:rFonts w:ascii="Times New Roman"/>
                <w:sz w:val="20"/>
              </w:rPr>
            </w:pPr>
          </w:p>
        </w:tc>
        <w:tc>
          <w:tcPr>
            <w:tcW w:w="2802" w:type="dxa"/>
          </w:tcPr>
          <w:p w:rsidR="00CE2277" w:rsidRDefault="00CE2277">
            <w:pPr>
              <w:pStyle w:val="TableParagraph"/>
              <w:rPr>
                <w:rFonts w:ascii="Times New Roman"/>
                <w:sz w:val="20"/>
              </w:rPr>
            </w:pPr>
          </w:p>
        </w:tc>
      </w:tr>
    </w:tbl>
    <w:p w:rsidR="00CE2277" w:rsidRDefault="00CE2277">
      <w:pPr>
        <w:pStyle w:val="BodyText"/>
        <w:spacing w:before="5"/>
        <w:rPr>
          <w:b/>
          <w:sz w:val="29"/>
        </w:rPr>
      </w:pPr>
    </w:p>
    <w:p w:rsidR="00CE2277" w:rsidRDefault="00D324FE">
      <w:pPr>
        <w:pStyle w:val="Heading2"/>
        <w:numPr>
          <w:ilvl w:val="0"/>
          <w:numId w:val="1"/>
        </w:numPr>
        <w:tabs>
          <w:tab w:val="left" w:pos="348"/>
        </w:tabs>
      </w:pPr>
      <w:r>
        <w:rPr>
          <w:spacing w:val="-5"/>
        </w:rPr>
        <w:t xml:space="preserve">Your </w:t>
      </w:r>
      <w:r>
        <w:t>relationship to the</w:t>
      </w:r>
      <w:r>
        <w:rPr>
          <w:spacing w:val="2"/>
        </w:rPr>
        <w:t xml:space="preserve"> </w:t>
      </w:r>
      <w:r>
        <w:t>child(</w:t>
      </w:r>
      <w:proofErr w:type="spellStart"/>
      <w:r>
        <w:t>ren</w:t>
      </w:r>
      <w:proofErr w:type="spellEnd"/>
      <w:r>
        <w:t>)</w:t>
      </w:r>
    </w:p>
    <w:p w:rsidR="00CE2277" w:rsidRDefault="00D324FE">
      <w:pPr>
        <w:pStyle w:val="BodyText"/>
        <w:spacing w:before="120"/>
        <w:ind w:left="787"/>
      </w:pPr>
      <w:r>
        <w:t>State whether</w:t>
      </w:r>
    </w:p>
    <w:p w:rsidR="00CE2277" w:rsidRDefault="00D324FE">
      <w:pPr>
        <w:pStyle w:val="ListParagraph"/>
        <w:numPr>
          <w:ilvl w:val="1"/>
          <w:numId w:val="1"/>
        </w:numPr>
        <w:tabs>
          <w:tab w:val="left" w:pos="1112"/>
        </w:tabs>
        <w:spacing w:before="66"/>
        <w:ind w:hanging="142"/>
        <w:rPr>
          <w:sz w:val="20"/>
        </w:rPr>
      </w:pPr>
      <w:r>
        <w:rPr>
          <w:sz w:val="20"/>
        </w:rPr>
        <w:t>you are a</w:t>
      </w:r>
      <w:r>
        <w:rPr>
          <w:spacing w:val="-3"/>
          <w:sz w:val="20"/>
        </w:rPr>
        <w:t xml:space="preserve"> </w:t>
      </w:r>
      <w:r>
        <w:rPr>
          <w:sz w:val="20"/>
        </w:rPr>
        <w:t>guardian</w:t>
      </w:r>
    </w:p>
    <w:p w:rsidR="00CE2277" w:rsidRDefault="00D324FE">
      <w:pPr>
        <w:pStyle w:val="ListParagraph"/>
        <w:numPr>
          <w:ilvl w:val="1"/>
          <w:numId w:val="1"/>
        </w:numPr>
        <w:tabs>
          <w:tab w:val="left" w:pos="1112"/>
        </w:tabs>
        <w:spacing w:before="67" w:line="249" w:lineRule="auto"/>
        <w:ind w:right="147" w:hanging="142"/>
        <w:rPr>
          <w:sz w:val="20"/>
        </w:rPr>
      </w:pPr>
      <w:r>
        <w:rPr>
          <w:sz w:val="20"/>
        </w:rPr>
        <w:t xml:space="preserve">you are a person in whose </w:t>
      </w:r>
      <w:proofErr w:type="spellStart"/>
      <w:r>
        <w:rPr>
          <w:sz w:val="20"/>
        </w:rPr>
        <w:t>favour</w:t>
      </w:r>
      <w:proofErr w:type="spellEnd"/>
      <w:r>
        <w:rPr>
          <w:sz w:val="20"/>
        </w:rPr>
        <w:t xml:space="preserve"> a child arrangements order (order determining with whom a child should live and when) is in force (Section 14A</w:t>
      </w:r>
      <w:r>
        <w:rPr>
          <w:spacing w:val="-16"/>
          <w:sz w:val="20"/>
        </w:rPr>
        <w:t xml:space="preserve"> </w:t>
      </w:r>
      <w:r>
        <w:rPr>
          <w:sz w:val="20"/>
        </w:rPr>
        <w:t>(5)(b))</w:t>
      </w:r>
    </w:p>
    <w:p w:rsidR="00CE2277" w:rsidRDefault="00D324FE">
      <w:pPr>
        <w:pStyle w:val="ListParagraph"/>
        <w:numPr>
          <w:ilvl w:val="1"/>
          <w:numId w:val="1"/>
        </w:numPr>
        <w:tabs>
          <w:tab w:val="left" w:pos="1112"/>
        </w:tabs>
        <w:ind w:hanging="142"/>
        <w:rPr>
          <w:sz w:val="20"/>
        </w:rPr>
      </w:pPr>
      <w:r>
        <w:rPr>
          <w:sz w:val="20"/>
        </w:rPr>
        <w:t>you are a person with whom the child has lived for 3 out of the last 5</w:t>
      </w:r>
      <w:r>
        <w:rPr>
          <w:spacing w:val="-18"/>
          <w:sz w:val="20"/>
        </w:rPr>
        <w:t xml:space="preserve"> </w:t>
      </w:r>
      <w:r>
        <w:rPr>
          <w:sz w:val="20"/>
        </w:rPr>
        <w:t>years</w:t>
      </w:r>
    </w:p>
    <w:p w:rsidR="00CE2277" w:rsidRDefault="00D324FE">
      <w:pPr>
        <w:pStyle w:val="ListParagraph"/>
        <w:numPr>
          <w:ilvl w:val="1"/>
          <w:numId w:val="1"/>
        </w:numPr>
        <w:tabs>
          <w:tab w:val="left" w:pos="1112"/>
        </w:tabs>
        <w:spacing w:before="67"/>
        <w:ind w:hanging="142"/>
        <w:rPr>
          <w:sz w:val="20"/>
        </w:rPr>
      </w:pPr>
      <w:r>
        <w:rPr>
          <w:sz w:val="20"/>
        </w:rPr>
        <w:t>you are a person</w:t>
      </w:r>
      <w:r>
        <w:rPr>
          <w:spacing w:val="-4"/>
          <w:sz w:val="20"/>
        </w:rPr>
        <w:t xml:space="preserve"> </w:t>
      </w:r>
      <w:r>
        <w:rPr>
          <w:sz w:val="20"/>
        </w:rPr>
        <w:t>who:</w:t>
      </w:r>
    </w:p>
    <w:p w:rsidR="00CE2277" w:rsidRDefault="00D324FE">
      <w:pPr>
        <w:pStyle w:val="ListParagraph"/>
        <w:numPr>
          <w:ilvl w:val="2"/>
          <w:numId w:val="1"/>
        </w:numPr>
        <w:tabs>
          <w:tab w:val="left" w:pos="1962"/>
        </w:tabs>
        <w:spacing w:before="66" w:line="249" w:lineRule="auto"/>
        <w:ind w:right="1764" w:hanging="141"/>
        <w:rPr>
          <w:sz w:val="20"/>
        </w:rPr>
      </w:pPr>
      <w:r>
        <w:rPr>
          <w:sz w:val="20"/>
        </w:rPr>
        <w:t xml:space="preserve">if a child arrangements order is in force, has the consent of every person in whose </w:t>
      </w:r>
      <w:proofErr w:type="spellStart"/>
      <w:r>
        <w:rPr>
          <w:sz w:val="20"/>
        </w:rPr>
        <w:t>favour</w:t>
      </w:r>
      <w:proofErr w:type="spellEnd"/>
      <w:r>
        <w:rPr>
          <w:sz w:val="20"/>
        </w:rPr>
        <w:t xml:space="preserve"> the order was</w:t>
      </w:r>
      <w:r>
        <w:rPr>
          <w:spacing w:val="-3"/>
          <w:sz w:val="20"/>
        </w:rPr>
        <w:t xml:space="preserve"> </w:t>
      </w:r>
      <w:r>
        <w:rPr>
          <w:sz w:val="20"/>
        </w:rPr>
        <w:t>made</w:t>
      </w:r>
    </w:p>
    <w:p w:rsidR="00CE2277" w:rsidRDefault="00D324FE">
      <w:pPr>
        <w:pStyle w:val="ListParagraph"/>
        <w:numPr>
          <w:ilvl w:val="2"/>
          <w:numId w:val="1"/>
        </w:numPr>
        <w:tabs>
          <w:tab w:val="left" w:pos="1962"/>
        </w:tabs>
        <w:spacing w:before="59"/>
        <w:ind w:hanging="141"/>
        <w:rPr>
          <w:sz w:val="20"/>
        </w:rPr>
      </w:pPr>
      <w:r>
        <w:rPr>
          <w:sz w:val="20"/>
        </w:rPr>
        <w:t xml:space="preserve">if the child is in the care of the local </w:t>
      </w:r>
      <w:r>
        <w:rPr>
          <w:spacing w:val="-3"/>
          <w:sz w:val="20"/>
        </w:rPr>
        <w:t xml:space="preserve">authority, </w:t>
      </w:r>
      <w:r>
        <w:rPr>
          <w:sz w:val="20"/>
        </w:rPr>
        <w:t>the consent of that</w:t>
      </w:r>
      <w:r>
        <w:rPr>
          <w:spacing w:val="-6"/>
          <w:sz w:val="20"/>
        </w:rPr>
        <w:t xml:space="preserve"> </w:t>
      </w:r>
      <w:r>
        <w:rPr>
          <w:sz w:val="20"/>
        </w:rPr>
        <w:t>authority</w:t>
      </w:r>
    </w:p>
    <w:p w:rsidR="00CE2277" w:rsidRDefault="00D324FE">
      <w:pPr>
        <w:pStyle w:val="ListParagraph"/>
        <w:numPr>
          <w:ilvl w:val="2"/>
          <w:numId w:val="1"/>
        </w:numPr>
        <w:tabs>
          <w:tab w:val="left" w:pos="1962"/>
        </w:tabs>
        <w:spacing w:before="66"/>
        <w:ind w:hanging="141"/>
        <w:rPr>
          <w:sz w:val="20"/>
        </w:rPr>
      </w:pPr>
      <w:r>
        <w:rPr>
          <w:sz w:val="20"/>
        </w:rPr>
        <w:t>in any other case, has the consent of every person with parental</w:t>
      </w:r>
      <w:r>
        <w:rPr>
          <w:spacing w:val="-19"/>
          <w:sz w:val="20"/>
        </w:rPr>
        <w:t xml:space="preserve"> </w:t>
      </w:r>
      <w:r>
        <w:rPr>
          <w:sz w:val="20"/>
        </w:rPr>
        <w:t>responsibility</w:t>
      </w:r>
    </w:p>
    <w:p w:rsidR="00CE2277" w:rsidRDefault="00D324FE">
      <w:pPr>
        <w:pStyle w:val="ListParagraph"/>
        <w:numPr>
          <w:ilvl w:val="1"/>
          <w:numId w:val="1"/>
        </w:numPr>
        <w:tabs>
          <w:tab w:val="left" w:pos="1112"/>
        </w:tabs>
        <w:spacing w:before="67" w:line="249" w:lineRule="auto"/>
        <w:ind w:right="169" w:hanging="142"/>
        <w:rPr>
          <w:sz w:val="20"/>
        </w:rPr>
      </w:pPr>
      <w:r>
        <w:rPr>
          <w:sz w:val="20"/>
        </w:rPr>
        <w:t>you are a local authority foster parent or relative with whom the child has lived for a period of at least one year immediately preceding the application (Section 14A(5)(d) and</w:t>
      </w:r>
      <w:r>
        <w:rPr>
          <w:spacing w:val="-9"/>
          <w:sz w:val="20"/>
        </w:rPr>
        <w:t xml:space="preserve"> </w:t>
      </w:r>
      <w:r>
        <w:rPr>
          <w:sz w:val="20"/>
        </w:rPr>
        <w:t>(e))</w:t>
      </w:r>
    </w:p>
    <w:p w:rsidR="00CE2277" w:rsidRDefault="00D324FE">
      <w:pPr>
        <w:pStyle w:val="ListParagraph"/>
        <w:numPr>
          <w:ilvl w:val="1"/>
          <w:numId w:val="1"/>
        </w:numPr>
        <w:tabs>
          <w:tab w:val="left" w:pos="1112"/>
        </w:tabs>
        <w:ind w:hanging="142"/>
        <w:rPr>
          <w:sz w:val="20"/>
        </w:rPr>
      </w:pPr>
      <w:r>
        <w:rPr>
          <w:sz w:val="20"/>
        </w:rPr>
        <w:t>you are applying to the court for permission to make this application;</w:t>
      </w:r>
      <w:r>
        <w:rPr>
          <w:spacing w:val="-10"/>
          <w:sz w:val="20"/>
        </w:rPr>
        <w:t xml:space="preserve"> </w:t>
      </w:r>
      <w:r>
        <w:rPr>
          <w:sz w:val="20"/>
        </w:rPr>
        <w:t>or</w:t>
      </w:r>
    </w:p>
    <w:p w:rsidR="00CE2277" w:rsidRDefault="00D324FE">
      <w:pPr>
        <w:pStyle w:val="ListParagraph"/>
        <w:numPr>
          <w:ilvl w:val="1"/>
          <w:numId w:val="1"/>
        </w:numPr>
        <w:tabs>
          <w:tab w:val="left" w:pos="1112"/>
        </w:tabs>
        <w:spacing w:before="67" w:line="249" w:lineRule="auto"/>
        <w:ind w:right="166" w:hanging="142"/>
        <w:rPr>
          <w:sz w:val="20"/>
        </w:rPr>
      </w:pPr>
      <w:r>
        <w:rPr>
          <w:sz w:val="20"/>
        </w:rPr>
        <w:t xml:space="preserve">the court gave permission for you to apply for a special guardianship </w:t>
      </w:r>
      <w:r>
        <w:rPr>
          <w:spacing w:val="-3"/>
          <w:sz w:val="20"/>
        </w:rPr>
        <w:t xml:space="preserve">order. </w:t>
      </w:r>
      <w:r>
        <w:rPr>
          <w:sz w:val="20"/>
        </w:rPr>
        <w:t>In this case please state the name of the court and the date of the</w:t>
      </w:r>
      <w:r>
        <w:rPr>
          <w:spacing w:val="-5"/>
          <w:sz w:val="20"/>
        </w:rPr>
        <w:t xml:space="preserve"> </w:t>
      </w:r>
      <w:r>
        <w:rPr>
          <w:spacing w:val="-3"/>
          <w:sz w:val="20"/>
        </w:rPr>
        <w:t>order.</w:t>
      </w:r>
    </w:p>
    <w:p w:rsidR="00CE2277" w:rsidRPr="00D324FE" w:rsidRDefault="00CE2277">
      <w:pPr>
        <w:pStyle w:val="BodyText"/>
        <w:rPr>
          <w:color w:val="FF0000"/>
          <w:sz w:val="22"/>
        </w:rPr>
      </w:pPr>
    </w:p>
    <w:p w:rsidR="00CE2277" w:rsidRPr="00D324FE" w:rsidRDefault="00D324FE">
      <w:pPr>
        <w:pStyle w:val="BodyText"/>
        <w:rPr>
          <w:color w:val="FF0000"/>
          <w:sz w:val="22"/>
        </w:rPr>
      </w:pPr>
      <w:r w:rsidRPr="00D324FE">
        <w:rPr>
          <w:color w:val="FF0000"/>
          <w:sz w:val="22"/>
        </w:rPr>
        <w:t>The applicant just needs to say how they are related to the child and that the child is in the care of the local authority and they have the consent of the local authority to make this application</w:t>
      </w: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spacing w:before="6"/>
      </w:pPr>
    </w:p>
    <w:p w:rsidR="00CE2277" w:rsidRDefault="00D324FE">
      <w:pPr>
        <w:pStyle w:val="Heading2"/>
        <w:numPr>
          <w:ilvl w:val="0"/>
          <w:numId w:val="1"/>
        </w:numPr>
        <w:tabs>
          <w:tab w:val="left" w:pos="352"/>
        </w:tabs>
        <w:spacing w:before="1"/>
        <w:ind w:left="351" w:hanging="245"/>
      </w:pPr>
      <w:r>
        <w:t>Notification to the Local</w:t>
      </w:r>
      <w:r>
        <w:rPr>
          <w:spacing w:val="-11"/>
        </w:rPr>
        <w:t xml:space="preserve"> </w:t>
      </w:r>
      <w:r>
        <w:t>Authority</w:t>
      </w:r>
    </w:p>
    <w:p w:rsidR="00CE2277" w:rsidRDefault="00D324FE">
      <w:pPr>
        <w:pStyle w:val="BodyText"/>
        <w:spacing w:before="62" w:line="249" w:lineRule="auto"/>
        <w:ind w:left="787" w:right="107"/>
      </w:pPr>
      <w:r>
        <w:t xml:space="preserve">Please state below the name of the local authority (if the child is looked after by a local </w:t>
      </w:r>
      <w:r>
        <w:rPr>
          <w:spacing w:val="-3"/>
        </w:rPr>
        <w:t xml:space="preserve">authority, </w:t>
      </w:r>
      <w:r>
        <w:t>give details of that authority otherwise give the details of the local authority where you normally live). Give the date on which you notified</w:t>
      </w:r>
      <w:r>
        <w:rPr>
          <w:spacing w:val="-7"/>
        </w:rPr>
        <w:t xml:space="preserve"> </w:t>
      </w:r>
      <w:r>
        <w:t>them</w:t>
      </w:r>
      <w:r>
        <w:rPr>
          <w:spacing w:val="-7"/>
        </w:rPr>
        <w:t xml:space="preserve"> </w:t>
      </w:r>
      <w:r>
        <w:t>of</w:t>
      </w:r>
      <w:r>
        <w:rPr>
          <w:spacing w:val="-7"/>
        </w:rPr>
        <w:t xml:space="preserve"> </w:t>
      </w:r>
      <w:r>
        <w:t>your</w:t>
      </w:r>
      <w:r>
        <w:rPr>
          <w:spacing w:val="-7"/>
        </w:rPr>
        <w:t xml:space="preserve"> </w:t>
      </w:r>
      <w:r>
        <w:t>intention</w:t>
      </w:r>
      <w:r>
        <w:rPr>
          <w:spacing w:val="-7"/>
        </w:rPr>
        <w:t xml:space="preserve"> </w:t>
      </w:r>
      <w:r>
        <w:t>to</w:t>
      </w:r>
      <w:r>
        <w:rPr>
          <w:spacing w:val="-7"/>
        </w:rPr>
        <w:t xml:space="preserve"> </w:t>
      </w:r>
      <w:r>
        <w:t>make</w:t>
      </w:r>
      <w:r>
        <w:rPr>
          <w:spacing w:val="-7"/>
        </w:rPr>
        <w:t xml:space="preserve"> </w:t>
      </w:r>
      <w:r>
        <w:t>an</w:t>
      </w:r>
      <w:r>
        <w:rPr>
          <w:spacing w:val="-7"/>
        </w:rPr>
        <w:t xml:space="preserve"> </w:t>
      </w:r>
      <w:r>
        <w:t>application</w:t>
      </w:r>
      <w:r>
        <w:rPr>
          <w:spacing w:val="-7"/>
        </w:rPr>
        <w:t xml:space="preserve"> </w:t>
      </w:r>
      <w:r>
        <w:t>to</w:t>
      </w:r>
      <w:r>
        <w:rPr>
          <w:spacing w:val="-7"/>
        </w:rPr>
        <w:t xml:space="preserve"> </w:t>
      </w:r>
      <w:r>
        <w:t>the</w:t>
      </w:r>
      <w:r>
        <w:rPr>
          <w:spacing w:val="-7"/>
        </w:rPr>
        <w:t xml:space="preserve"> </w:t>
      </w:r>
      <w:r>
        <w:t>court</w:t>
      </w:r>
      <w:r>
        <w:rPr>
          <w:spacing w:val="-7"/>
        </w:rPr>
        <w:t xml:space="preserve"> </w:t>
      </w:r>
      <w:r>
        <w:t>for</w:t>
      </w:r>
      <w:r>
        <w:rPr>
          <w:spacing w:val="-7"/>
        </w:rPr>
        <w:t xml:space="preserve"> </w:t>
      </w:r>
      <w:r>
        <w:t>a</w:t>
      </w:r>
      <w:r>
        <w:rPr>
          <w:spacing w:val="-7"/>
        </w:rPr>
        <w:t xml:space="preserve"> </w:t>
      </w:r>
      <w:r>
        <w:t>special</w:t>
      </w:r>
      <w:r>
        <w:rPr>
          <w:spacing w:val="-7"/>
        </w:rPr>
        <w:t xml:space="preserve"> </w:t>
      </w:r>
      <w:r>
        <w:t>guardianship</w:t>
      </w:r>
      <w:r>
        <w:rPr>
          <w:spacing w:val="-7"/>
        </w:rPr>
        <w:t xml:space="preserve"> </w:t>
      </w:r>
      <w:r>
        <w:t>order</w:t>
      </w:r>
      <w:r>
        <w:rPr>
          <w:spacing w:val="-7"/>
        </w:rPr>
        <w:t xml:space="preserve"> </w:t>
      </w:r>
      <w:r>
        <w:t>(Section</w:t>
      </w:r>
      <w:r>
        <w:rPr>
          <w:spacing w:val="-7"/>
        </w:rPr>
        <w:t xml:space="preserve"> </w:t>
      </w:r>
      <w:r>
        <w:t>14A(7)).</w:t>
      </w:r>
    </w:p>
    <w:p w:rsidR="00CE2277" w:rsidRDefault="00D324FE">
      <w:pPr>
        <w:pStyle w:val="BodyText"/>
        <w:spacing w:before="59" w:line="249" w:lineRule="auto"/>
        <w:ind w:left="787" w:right="410"/>
      </w:pPr>
      <w:r>
        <w:t>If you notified the local authority less than three months before making this application please state whether an application to adopt the child named above has been made; the name of the court in which the application is proceeding and, where known, the court case number.</w:t>
      </w:r>
    </w:p>
    <w:p w:rsidR="00CE2277" w:rsidRDefault="00CE2277">
      <w:pPr>
        <w:pStyle w:val="BodyText"/>
      </w:pPr>
    </w:p>
    <w:p w:rsidR="00CE2277" w:rsidRPr="00D324FE" w:rsidRDefault="00CE2277">
      <w:pPr>
        <w:pStyle w:val="BodyText"/>
        <w:rPr>
          <w:color w:val="FF0000"/>
        </w:rPr>
      </w:pPr>
    </w:p>
    <w:p w:rsidR="00CE2277" w:rsidRPr="00D324FE" w:rsidRDefault="00D324FE">
      <w:pPr>
        <w:pStyle w:val="BodyText"/>
        <w:rPr>
          <w:color w:val="FF0000"/>
        </w:rPr>
      </w:pPr>
      <w:r w:rsidRPr="00D324FE">
        <w:rPr>
          <w:color w:val="FF0000"/>
        </w:rPr>
        <w:t xml:space="preserve">Just put. This application arises out of Care Proceedings, court ref : LS </w:t>
      </w:r>
      <w:proofErr w:type="spellStart"/>
      <w:r w:rsidRPr="00D324FE">
        <w:rPr>
          <w:color w:val="FF0000"/>
        </w:rPr>
        <w:t>xxxxxxx</w:t>
      </w:r>
      <w:proofErr w:type="spellEnd"/>
      <w:r w:rsidRPr="00D324FE">
        <w:rPr>
          <w:color w:val="FF0000"/>
        </w:rPr>
        <w:t xml:space="preserve"> and is in accordance w</w:t>
      </w:r>
      <w:r w:rsidR="00E65E5A">
        <w:rPr>
          <w:color w:val="FF0000"/>
        </w:rPr>
        <w:t xml:space="preserve">ith the care plan of Bradford Metropolitan District </w:t>
      </w:r>
      <w:r w:rsidRPr="00D324FE">
        <w:rPr>
          <w:color w:val="FF0000"/>
        </w:rPr>
        <w:t>Council</w:t>
      </w: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spacing w:before="5"/>
        <w:rPr>
          <w:sz w:val="18"/>
        </w:rPr>
      </w:pPr>
    </w:p>
    <w:p w:rsidR="00CE2277" w:rsidRDefault="00D324FE">
      <w:pPr>
        <w:tabs>
          <w:tab w:val="left" w:pos="9159"/>
        </w:tabs>
        <w:ind w:left="106"/>
        <w:rPr>
          <w:sz w:val="16"/>
        </w:rPr>
      </w:pPr>
      <w:r>
        <w:rPr>
          <w:b/>
          <w:sz w:val="16"/>
        </w:rPr>
        <w:t xml:space="preserve">C13A </w:t>
      </w:r>
      <w:r>
        <w:rPr>
          <w:sz w:val="16"/>
        </w:rPr>
        <w:t>Supplement for an application for a Special Guardianship</w:t>
      </w:r>
      <w:r>
        <w:rPr>
          <w:spacing w:val="-14"/>
          <w:sz w:val="16"/>
        </w:rPr>
        <w:t xml:space="preserve"> </w:t>
      </w:r>
      <w:r>
        <w:rPr>
          <w:sz w:val="16"/>
        </w:rPr>
        <w:t>Order</w:t>
      </w:r>
      <w:r>
        <w:rPr>
          <w:spacing w:val="-2"/>
          <w:sz w:val="16"/>
        </w:rPr>
        <w:t xml:space="preserve"> </w:t>
      </w:r>
      <w:r>
        <w:rPr>
          <w:sz w:val="16"/>
        </w:rPr>
        <w:t>(04.14)</w:t>
      </w:r>
      <w:r>
        <w:rPr>
          <w:sz w:val="16"/>
        </w:rPr>
        <w:tab/>
        <w:t>© Crown copyright</w:t>
      </w:r>
      <w:r>
        <w:rPr>
          <w:spacing w:val="-6"/>
          <w:sz w:val="16"/>
        </w:rPr>
        <w:t xml:space="preserve"> </w:t>
      </w:r>
      <w:r>
        <w:rPr>
          <w:sz w:val="16"/>
        </w:rPr>
        <w:t>2014</w:t>
      </w:r>
    </w:p>
    <w:p w:rsidR="00CE2277" w:rsidRDefault="00CE2277">
      <w:pPr>
        <w:rPr>
          <w:sz w:val="16"/>
        </w:rPr>
        <w:sectPr w:rsidR="00CE2277">
          <w:type w:val="continuous"/>
          <w:pgSz w:w="11910" w:h="16840"/>
          <w:pgMar w:top="20" w:right="460" w:bottom="280" w:left="460" w:header="720" w:footer="720" w:gutter="0"/>
          <w:cols w:space="720"/>
        </w:sectPr>
      </w:pPr>
    </w:p>
    <w:p w:rsidR="00CE2277" w:rsidRDefault="00D324FE">
      <w:pPr>
        <w:pStyle w:val="Heading2"/>
        <w:numPr>
          <w:ilvl w:val="0"/>
          <w:numId w:val="1"/>
        </w:numPr>
        <w:tabs>
          <w:tab w:val="left" w:pos="352"/>
        </w:tabs>
        <w:spacing w:before="63"/>
        <w:ind w:left="351" w:hanging="245"/>
      </w:pPr>
      <w:r>
        <w:lastRenderedPageBreak/>
        <w:t>The reason(s) for the</w:t>
      </w:r>
      <w:r>
        <w:rPr>
          <w:spacing w:val="-2"/>
        </w:rPr>
        <w:t xml:space="preserve"> </w:t>
      </w:r>
      <w:r>
        <w:t>application:</w:t>
      </w:r>
    </w:p>
    <w:p w:rsidR="00CE2277" w:rsidRDefault="00D324FE">
      <w:pPr>
        <w:pStyle w:val="BodyText"/>
        <w:spacing w:before="62" w:line="249" w:lineRule="auto"/>
        <w:ind w:left="787" w:right="166"/>
      </w:pPr>
      <w:r>
        <w:t>State briefly your reasons for applying. Please only provide brief details, including details of any request you have made or will be making to the local authority for special guardianship support services. You may be asked to provide a full statement later.</w:t>
      </w:r>
    </w:p>
    <w:p w:rsidR="00CE2277" w:rsidRDefault="00CE2277">
      <w:pPr>
        <w:pStyle w:val="BodyText"/>
        <w:rPr>
          <w:sz w:val="22"/>
        </w:rPr>
      </w:pPr>
    </w:p>
    <w:p w:rsidR="00CE2277" w:rsidRDefault="00CE2277">
      <w:pPr>
        <w:pStyle w:val="BodyText"/>
        <w:rPr>
          <w:sz w:val="22"/>
        </w:rPr>
      </w:pPr>
    </w:p>
    <w:p w:rsidR="00CE2277" w:rsidRPr="00D324FE" w:rsidRDefault="00D324FE">
      <w:pPr>
        <w:pStyle w:val="BodyText"/>
        <w:rPr>
          <w:color w:val="FF0000"/>
          <w:sz w:val="22"/>
        </w:rPr>
      </w:pPr>
      <w:r w:rsidRPr="00D324FE">
        <w:rPr>
          <w:color w:val="FF0000"/>
          <w:sz w:val="22"/>
        </w:rPr>
        <w:t>Put</w:t>
      </w:r>
    </w:p>
    <w:p w:rsidR="00E65E5A" w:rsidRDefault="00D324FE">
      <w:pPr>
        <w:pStyle w:val="BodyText"/>
        <w:rPr>
          <w:color w:val="FF0000"/>
          <w:sz w:val="22"/>
        </w:rPr>
      </w:pPr>
      <w:r w:rsidRPr="00D324FE">
        <w:rPr>
          <w:color w:val="FF0000"/>
          <w:sz w:val="22"/>
        </w:rPr>
        <w:t xml:space="preserve">I/we have been positively assessed by </w:t>
      </w:r>
    </w:p>
    <w:p w:rsidR="00D324FE" w:rsidRPr="00D324FE" w:rsidRDefault="00E65E5A">
      <w:pPr>
        <w:pStyle w:val="BodyText"/>
        <w:rPr>
          <w:color w:val="FF0000"/>
          <w:sz w:val="22"/>
        </w:rPr>
      </w:pPr>
      <w:r>
        <w:rPr>
          <w:color w:val="FF0000"/>
          <w:sz w:val="22"/>
        </w:rPr>
        <w:t xml:space="preserve">Bradford Metropolitan District </w:t>
      </w:r>
      <w:r w:rsidR="00D324FE" w:rsidRPr="00D324FE">
        <w:rPr>
          <w:color w:val="FF0000"/>
          <w:sz w:val="22"/>
        </w:rPr>
        <w:t>Council who is inviting the court to make a Special Guardianship Order on my/our behalf and I make this formal application.</w:t>
      </w: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rPr>
          <w:sz w:val="22"/>
        </w:rPr>
      </w:pPr>
    </w:p>
    <w:p w:rsidR="00CE2277" w:rsidRDefault="00CE2277">
      <w:pPr>
        <w:pStyle w:val="BodyText"/>
        <w:spacing w:before="6"/>
        <w:rPr>
          <w:sz w:val="27"/>
        </w:rPr>
      </w:pPr>
    </w:p>
    <w:p w:rsidR="00CE2277" w:rsidRDefault="00D324FE">
      <w:pPr>
        <w:pStyle w:val="Heading2"/>
        <w:numPr>
          <w:ilvl w:val="0"/>
          <w:numId w:val="1"/>
        </w:numPr>
        <w:tabs>
          <w:tab w:val="left" w:pos="348"/>
        </w:tabs>
      </w:pPr>
      <w:r>
        <w:rPr>
          <w:spacing w:val="-5"/>
        </w:rPr>
        <w:t xml:space="preserve">Your </w:t>
      </w:r>
      <w:r>
        <w:t>plans for the</w:t>
      </w:r>
      <w:r>
        <w:rPr>
          <w:spacing w:val="3"/>
        </w:rPr>
        <w:t xml:space="preserve"> </w:t>
      </w:r>
      <w:r>
        <w:t>child(</w:t>
      </w:r>
      <w:proofErr w:type="spellStart"/>
      <w:r>
        <w:t>ren</w:t>
      </w:r>
      <w:proofErr w:type="spellEnd"/>
      <w:r>
        <w:t>)</w:t>
      </w:r>
    </w:p>
    <w:p w:rsidR="00CE2277" w:rsidRDefault="00D324FE">
      <w:pPr>
        <w:pStyle w:val="BodyText"/>
        <w:spacing w:before="63"/>
        <w:ind w:left="787"/>
      </w:pPr>
      <w:r>
        <w:t>Include</w:t>
      </w:r>
    </w:p>
    <w:p w:rsidR="00CE2277" w:rsidRDefault="00D324FE">
      <w:pPr>
        <w:pStyle w:val="ListParagraph"/>
        <w:numPr>
          <w:ilvl w:val="1"/>
          <w:numId w:val="1"/>
        </w:numPr>
        <w:tabs>
          <w:tab w:val="left" w:pos="1197"/>
        </w:tabs>
        <w:spacing w:before="67" w:line="249" w:lineRule="auto"/>
        <w:ind w:left="1240" w:right="251" w:hanging="170"/>
        <w:rPr>
          <w:sz w:val="20"/>
        </w:rPr>
      </w:pPr>
      <w:r>
        <w:rPr>
          <w:sz w:val="20"/>
        </w:rPr>
        <w:t>details of any existing arrangements or arrangements you intend to make to allow the child(</w:t>
      </w:r>
      <w:proofErr w:type="spellStart"/>
      <w:r>
        <w:rPr>
          <w:sz w:val="20"/>
        </w:rPr>
        <w:t>ren</w:t>
      </w:r>
      <w:proofErr w:type="spellEnd"/>
      <w:r>
        <w:rPr>
          <w:sz w:val="20"/>
        </w:rPr>
        <w:t>) contact with a parent, relative or other person (Section</w:t>
      </w:r>
      <w:r>
        <w:rPr>
          <w:spacing w:val="-8"/>
          <w:sz w:val="20"/>
        </w:rPr>
        <w:t xml:space="preserve"> </w:t>
      </w:r>
      <w:r>
        <w:rPr>
          <w:sz w:val="20"/>
        </w:rPr>
        <w:t>14B(1)(a))</w:t>
      </w:r>
    </w:p>
    <w:p w:rsidR="00CE2277" w:rsidRDefault="00D324FE">
      <w:pPr>
        <w:pStyle w:val="ListParagraph"/>
        <w:numPr>
          <w:ilvl w:val="1"/>
          <w:numId w:val="1"/>
        </w:numPr>
        <w:tabs>
          <w:tab w:val="left" w:pos="1197"/>
        </w:tabs>
        <w:spacing w:line="249" w:lineRule="auto"/>
        <w:ind w:left="1240" w:right="286" w:hanging="170"/>
        <w:rPr>
          <w:sz w:val="20"/>
        </w:rPr>
      </w:pPr>
      <w:r>
        <w:rPr>
          <w:sz w:val="20"/>
        </w:rPr>
        <w:t>details of any existing child arrangements, prohibited steps or specific issues order which you would like the court to vary or discharge (Section</w:t>
      </w:r>
      <w:r>
        <w:rPr>
          <w:spacing w:val="-4"/>
          <w:sz w:val="20"/>
        </w:rPr>
        <w:t xml:space="preserve"> </w:t>
      </w:r>
      <w:r>
        <w:rPr>
          <w:sz w:val="20"/>
        </w:rPr>
        <w:t>14B(1)(b))</w:t>
      </w:r>
    </w:p>
    <w:p w:rsidR="00CE2277" w:rsidRDefault="00D324FE">
      <w:pPr>
        <w:pStyle w:val="ListParagraph"/>
        <w:numPr>
          <w:ilvl w:val="1"/>
          <w:numId w:val="1"/>
        </w:numPr>
        <w:tabs>
          <w:tab w:val="left" w:pos="1197"/>
        </w:tabs>
        <w:ind w:left="1240" w:hanging="170"/>
        <w:rPr>
          <w:sz w:val="20"/>
        </w:rPr>
      </w:pPr>
      <w:r>
        <w:rPr>
          <w:sz w:val="20"/>
        </w:rPr>
        <w:t>any condition you will invite the court to impose pursuant to Section 14E(5) of the Children Act</w:t>
      </w:r>
      <w:r>
        <w:rPr>
          <w:spacing w:val="-37"/>
          <w:sz w:val="20"/>
        </w:rPr>
        <w:t xml:space="preserve"> </w:t>
      </w:r>
      <w:r>
        <w:rPr>
          <w:sz w:val="20"/>
        </w:rPr>
        <w:t>1989</w:t>
      </w:r>
    </w:p>
    <w:p w:rsidR="00CE2277" w:rsidRDefault="00CE2277">
      <w:pPr>
        <w:pStyle w:val="BodyText"/>
      </w:pPr>
    </w:p>
    <w:p w:rsidR="00CE2277" w:rsidRDefault="00CE2277">
      <w:pPr>
        <w:pStyle w:val="BodyText"/>
      </w:pPr>
    </w:p>
    <w:p w:rsidR="00CE2277" w:rsidRPr="00D324FE" w:rsidRDefault="00CE2277">
      <w:pPr>
        <w:pStyle w:val="BodyText"/>
        <w:rPr>
          <w:color w:val="FF0000"/>
        </w:rPr>
      </w:pPr>
    </w:p>
    <w:p w:rsidR="00CE2277" w:rsidRPr="00D324FE" w:rsidRDefault="00D324FE">
      <w:pPr>
        <w:pStyle w:val="BodyText"/>
        <w:rPr>
          <w:color w:val="FF0000"/>
        </w:rPr>
      </w:pPr>
      <w:r w:rsidRPr="00D324FE">
        <w:rPr>
          <w:color w:val="FF0000"/>
        </w:rPr>
        <w:t>Put</w:t>
      </w:r>
    </w:p>
    <w:p w:rsidR="00D324FE" w:rsidRPr="00D324FE" w:rsidRDefault="00D324FE">
      <w:pPr>
        <w:pStyle w:val="BodyText"/>
        <w:rPr>
          <w:color w:val="FF0000"/>
        </w:rPr>
      </w:pPr>
      <w:r w:rsidRPr="00D324FE">
        <w:rPr>
          <w:color w:val="FF0000"/>
        </w:rPr>
        <w:t xml:space="preserve">The court is respectfully referred to the Care Plan(s) </w:t>
      </w:r>
      <w:r>
        <w:rPr>
          <w:color w:val="FF0000"/>
        </w:rPr>
        <w:t>filed by the local authority,</w:t>
      </w:r>
      <w:r w:rsidRPr="00D324FE">
        <w:rPr>
          <w:color w:val="FF0000"/>
        </w:rPr>
        <w:t xml:space="preserve"> Schedule 21 and support plan</w:t>
      </w: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pPr>
    </w:p>
    <w:p w:rsidR="00CE2277" w:rsidRDefault="00CE2277">
      <w:pPr>
        <w:pStyle w:val="BodyText"/>
        <w:spacing w:before="1"/>
        <w:rPr>
          <w:sz w:val="24"/>
        </w:rPr>
      </w:pPr>
    </w:p>
    <w:p w:rsidR="00CE2277" w:rsidRDefault="00CE2277">
      <w:pPr>
        <w:rPr>
          <w:sz w:val="24"/>
        </w:rPr>
        <w:sectPr w:rsidR="00CE2277">
          <w:pgSz w:w="11910" w:h="16840"/>
          <w:pgMar w:top="440" w:right="460" w:bottom="0" w:left="460" w:header="720" w:footer="720" w:gutter="0"/>
          <w:cols w:space="720"/>
        </w:sectPr>
      </w:pPr>
    </w:p>
    <w:p w:rsidR="00CE2277" w:rsidRDefault="00D324FE">
      <w:pPr>
        <w:pStyle w:val="Heading3"/>
        <w:tabs>
          <w:tab w:val="left" w:pos="1939"/>
          <w:tab w:val="left" w:pos="5606"/>
        </w:tabs>
        <w:spacing w:line="357" w:lineRule="auto"/>
        <w:ind w:left="1023"/>
      </w:pPr>
      <w:r>
        <w:lastRenderedPageBreak/>
        <w:t>Signed</w:t>
      </w:r>
      <w:r>
        <w:tab/>
      </w:r>
      <w:r>
        <w:rPr>
          <w:u w:val="single"/>
        </w:rPr>
        <w:tab/>
      </w:r>
      <w:r>
        <w:t xml:space="preserve"> (Applicant)</w:t>
      </w:r>
    </w:p>
    <w:p w:rsidR="00CE2277" w:rsidRDefault="00D324FE">
      <w:pPr>
        <w:tabs>
          <w:tab w:val="left" w:pos="1589"/>
          <w:tab w:val="left" w:pos="3526"/>
        </w:tabs>
        <w:spacing w:before="93"/>
        <w:ind w:left="876"/>
      </w:pPr>
      <w:r>
        <w:br w:type="column"/>
      </w:r>
      <w:r>
        <w:lastRenderedPageBreak/>
        <w:t>Date</w:t>
      </w:r>
      <w:r>
        <w:tab/>
      </w:r>
      <w:r>
        <w:rPr>
          <w:u w:val="single"/>
        </w:rPr>
        <w:t xml:space="preserve"> </w:t>
      </w:r>
      <w:r>
        <w:rPr>
          <w:u w:val="single"/>
        </w:rPr>
        <w:tab/>
      </w:r>
    </w:p>
    <w:p w:rsidR="00CE2277" w:rsidRDefault="00CE2277">
      <w:pPr>
        <w:sectPr w:rsidR="00CE2277">
          <w:type w:val="continuous"/>
          <w:pgSz w:w="11910" w:h="16840"/>
          <w:pgMar w:top="20" w:right="460" w:bottom="280" w:left="460" w:header="720" w:footer="720" w:gutter="0"/>
          <w:cols w:num="2" w:space="720" w:equalWidth="0">
            <w:col w:w="5607" w:space="40"/>
            <w:col w:w="5343"/>
          </w:cols>
        </w:sectPr>
      </w:pPr>
    </w:p>
    <w:p w:rsidR="00CE2277" w:rsidRDefault="00CE2277">
      <w:pPr>
        <w:pStyle w:val="BodyText"/>
      </w:pPr>
    </w:p>
    <w:p w:rsidR="00CE2277" w:rsidRDefault="00CE2277">
      <w:pPr>
        <w:pStyle w:val="BodyText"/>
      </w:pPr>
    </w:p>
    <w:p w:rsidR="00CE2277" w:rsidRDefault="00CE2277">
      <w:pPr>
        <w:pStyle w:val="BodyText"/>
        <w:spacing w:before="8"/>
        <w:rPr>
          <w:sz w:val="22"/>
        </w:rPr>
      </w:pPr>
    </w:p>
    <w:p w:rsidR="00CE2277" w:rsidRDefault="00D324FE">
      <w:pPr>
        <w:pStyle w:val="BodyText"/>
        <w:ind w:left="7180"/>
      </w:pPr>
      <w:r>
        <w:rPr>
          <w:noProof/>
          <w:lang w:val="en-GB" w:eastAsia="en-GB"/>
        </w:rPr>
        <mc:AlternateContent>
          <mc:Choice Requires="wps">
            <w:drawing>
              <wp:inline distT="0" distB="0" distL="0" distR="0">
                <wp:extent cx="1831340" cy="276860"/>
                <wp:effectExtent l="12700" t="11430" r="13335"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76860"/>
                        </a:xfrm>
                        <a:prstGeom prst="rect">
                          <a:avLst/>
                        </a:prstGeom>
                        <a:solidFill>
                          <a:srgbClr val="FFFFA9"/>
                        </a:solidFill>
                        <a:ln w="12700">
                          <a:solidFill>
                            <a:srgbClr val="000000"/>
                          </a:solidFill>
                          <a:prstDash val="solid"/>
                          <a:miter lim="800000"/>
                          <a:headEnd/>
                          <a:tailEnd/>
                        </a:ln>
                      </wps:spPr>
                      <wps:txbx>
                        <w:txbxContent>
                          <w:p w:rsidR="00CE2277" w:rsidRDefault="00D324FE">
                            <w:pPr>
                              <w:spacing w:before="76"/>
                              <w:ind w:left="111"/>
                              <w:rPr>
                                <w:b/>
                                <w:sz w:val="24"/>
                              </w:rPr>
                            </w:pPr>
                            <w:r>
                              <w:rPr>
                                <w:b/>
                                <w:sz w:val="24"/>
                              </w:rPr>
                              <w:t>Click here to print form</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 o:spid="_x0000_s1032" type="#_x0000_t202" style="width:144.2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" fillcolor="#ffffa9" strokeweight="1pt">
                <v:textbox inset="0,0,0,0">
                  <w:txbxContent>
                    <w:p w:rsidR="00CE2277" w:rsidRDefault="00D324FE">
                      <w:pPr>
                        <w:spacing w:before="76"/>
                        <w:ind w:left="111"/>
                        <w:rPr>
                          <w:b/>
                          <w:sz w:val="24"/>
                        </w:rPr>
                      </w:pPr>
                      <w:r>
                        <w:rPr>
                          <w:b/>
                          <w:sz w:val="24"/>
                        </w:rPr>
                        <w:t>Click here to print form</w:t>
                      </w:r>
                    </w:p>
                  </w:txbxContent>
                </v:textbox>
                <w10:anchorlock/>
              </v:shape>
            </w:pict>
          </mc:Fallback>
        </mc:AlternateContent>
      </w:r>
    </w:p>
    <w:sectPr w:rsidR="00CE2277">
      <w:type w:val="continuous"/>
      <w:pgSz w:w="11910" w:h="16840"/>
      <w:pgMar w:top="2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85B"/>
    <w:multiLevelType w:val="hybridMultilevel"/>
    <w:tmpl w:val="A9024ED2"/>
    <w:lvl w:ilvl="0" w:tplc="27065D56">
      <w:start w:val="1"/>
      <w:numFmt w:val="decimal"/>
      <w:lvlText w:val="%1."/>
      <w:lvlJc w:val="left"/>
      <w:pPr>
        <w:ind w:left="347" w:hanging="241"/>
        <w:jc w:val="left"/>
      </w:pPr>
      <w:rPr>
        <w:rFonts w:ascii="Arial" w:eastAsia="Arial" w:hAnsi="Arial" w:cs="Arial" w:hint="default"/>
        <w:b/>
        <w:bCs/>
        <w:spacing w:val="-1"/>
        <w:w w:val="100"/>
        <w:sz w:val="22"/>
        <w:szCs w:val="22"/>
      </w:rPr>
    </w:lvl>
    <w:lvl w:ilvl="1" w:tplc="148CC192">
      <w:numFmt w:val="bullet"/>
      <w:lvlText w:val="•"/>
      <w:lvlJc w:val="left"/>
      <w:pPr>
        <w:ind w:left="1127" w:hanging="126"/>
      </w:pPr>
      <w:rPr>
        <w:rFonts w:ascii="Arial" w:eastAsia="Arial" w:hAnsi="Arial" w:cs="Arial" w:hint="default"/>
        <w:spacing w:val="-1"/>
        <w:w w:val="100"/>
        <w:sz w:val="20"/>
        <w:szCs w:val="20"/>
      </w:rPr>
    </w:lvl>
    <w:lvl w:ilvl="2" w:tplc="95740AD8">
      <w:numFmt w:val="bullet"/>
      <w:lvlText w:val="•"/>
      <w:lvlJc w:val="left"/>
      <w:pPr>
        <w:ind w:left="1977" w:hanging="126"/>
      </w:pPr>
      <w:rPr>
        <w:rFonts w:ascii="Arial" w:eastAsia="Arial" w:hAnsi="Arial" w:cs="Arial" w:hint="default"/>
        <w:spacing w:val="-1"/>
        <w:w w:val="100"/>
        <w:sz w:val="20"/>
        <w:szCs w:val="20"/>
      </w:rPr>
    </w:lvl>
    <w:lvl w:ilvl="3" w:tplc="426C9EA2">
      <w:numFmt w:val="bullet"/>
      <w:lvlText w:val="•"/>
      <w:lvlJc w:val="left"/>
      <w:pPr>
        <w:ind w:left="1980" w:hanging="126"/>
      </w:pPr>
      <w:rPr>
        <w:rFonts w:hint="default"/>
      </w:rPr>
    </w:lvl>
    <w:lvl w:ilvl="4" w:tplc="2E0E5E20">
      <w:numFmt w:val="bullet"/>
      <w:lvlText w:val="•"/>
      <w:lvlJc w:val="left"/>
      <w:pPr>
        <w:ind w:left="3266" w:hanging="126"/>
      </w:pPr>
      <w:rPr>
        <w:rFonts w:hint="default"/>
      </w:rPr>
    </w:lvl>
    <w:lvl w:ilvl="5" w:tplc="4DA2C4EC">
      <w:numFmt w:val="bullet"/>
      <w:lvlText w:val="•"/>
      <w:lvlJc w:val="left"/>
      <w:pPr>
        <w:ind w:left="4553" w:hanging="126"/>
      </w:pPr>
      <w:rPr>
        <w:rFonts w:hint="default"/>
      </w:rPr>
    </w:lvl>
    <w:lvl w:ilvl="6" w:tplc="0F58F742">
      <w:numFmt w:val="bullet"/>
      <w:lvlText w:val="•"/>
      <w:lvlJc w:val="left"/>
      <w:pPr>
        <w:ind w:left="5839" w:hanging="126"/>
      </w:pPr>
      <w:rPr>
        <w:rFonts w:hint="default"/>
      </w:rPr>
    </w:lvl>
    <w:lvl w:ilvl="7" w:tplc="36C80016">
      <w:numFmt w:val="bullet"/>
      <w:lvlText w:val="•"/>
      <w:lvlJc w:val="left"/>
      <w:pPr>
        <w:ind w:left="7126" w:hanging="126"/>
      </w:pPr>
      <w:rPr>
        <w:rFonts w:hint="default"/>
      </w:rPr>
    </w:lvl>
    <w:lvl w:ilvl="8" w:tplc="980EED2E">
      <w:numFmt w:val="bullet"/>
      <w:lvlText w:val="•"/>
      <w:lvlJc w:val="left"/>
      <w:pPr>
        <w:ind w:left="8412" w:hanging="1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77"/>
    <w:rsid w:val="006A4B98"/>
    <w:rsid w:val="00C118C3"/>
    <w:rsid w:val="00CE2277"/>
    <w:rsid w:val="00D324FE"/>
    <w:rsid w:val="00E6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
      <w:ind w:left="106"/>
      <w:outlineLvl w:val="0"/>
    </w:pPr>
    <w:rPr>
      <w:b/>
      <w:bCs/>
      <w:sz w:val="36"/>
      <w:szCs w:val="36"/>
    </w:rPr>
  </w:style>
  <w:style w:type="paragraph" w:styleId="Heading2">
    <w:name w:val="heading 2"/>
    <w:basedOn w:val="Normal"/>
    <w:uiPriority w:val="1"/>
    <w:qFormat/>
    <w:pPr>
      <w:ind w:left="347" w:hanging="245"/>
      <w:outlineLvl w:val="1"/>
    </w:pPr>
    <w:rPr>
      <w:b/>
      <w:bCs/>
    </w:rPr>
  </w:style>
  <w:style w:type="paragraph" w:styleId="Heading3">
    <w:name w:val="heading 3"/>
    <w:basedOn w:val="Normal"/>
    <w:uiPriority w:val="1"/>
    <w:qFormat/>
    <w:pPr>
      <w:spacing w:before="93"/>
      <w:ind w:left="87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1127" w:hanging="14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
      <w:ind w:left="106"/>
      <w:outlineLvl w:val="0"/>
    </w:pPr>
    <w:rPr>
      <w:b/>
      <w:bCs/>
      <w:sz w:val="36"/>
      <w:szCs w:val="36"/>
    </w:rPr>
  </w:style>
  <w:style w:type="paragraph" w:styleId="Heading2">
    <w:name w:val="heading 2"/>
    <w:basedOn w:val="Normal"/>
    <w:uiPriority w:val="1"/>
    <w:qFormat/>
    <w:pPr>
      <w:ind w:left="347" w:hanging="245"/>
      <w:outlineLvl w:val="1"/>
    </w:pPr>
    <w:rPr>
      <w:b/>
      <w:bCs/>
    </w:rPr>
  </w:style>
  <w:style w:type="paragraph" w:styleId="Heading3">
    <w:name w:val="heading 3"/>
    <w:basedOn w:val="Normal"/>
    <w:uiPriority w:val="1"/>
    <w:qFormat/>
    <w:pPr>
      <w:spacing w:before="93"/>
      <w:ind w:left="87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1127" w:hanging="1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C13A - Supplement for an application for a Special Guardianship Order</vt:lpstr>
    </vt:vector>
  </TitlesOfParts>
  <Company>Leeds City Council</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C13A - Supplement for an application for a Special Guardianship Order</dc:title>
  <dc:subject>Adoption</dc:subject>
  <dc:creator>Her Majesty's Courts Service</dc:creator>
  <cp:lastModifiedBy>Sarah Baehren</cp:lastModifiedBy>
  <cp:revision>2</cp:revision>
  <dcterms:created xsi:type="dcterms:W3CDTF">2018-09-06T09:53:00Z</dcterms:created>
  <dcterms:modified xsi:type="dcterms:W3CDTF">2018-09-06T09:53:00Z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2005-10-31T00:00:00Z</vt:filetime>
  </property>
  <property fmtid="{D5CDD505-2E9C-101B-9397-08002B2CF9AE}" pid="3" name="Creator">
    <vt:lpwstr>Adobe InDesign CS2 (4.0)</vt:lpwstr>
  </property>
  <property fmtid="{D5CDD505-2E9C-101B-9397-08002B2CF9AE}" pid="4" name="LastSaved">
    <vt:filetime>2018-08-16T00:00:00Z</vt:filetime>
  </property>
</Properties>
</file>