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368D5" w14:textId="77777777" w:rsidR="00AD6127" w:rsidRDefault="008E4A23">
      <w:bookmarkStart w:id="0" w:name="_Hlk51327906"/>
      <w:bookmarkStart w:id="1" w:name="_GoBack"/>
      <w:bookmarkEnd w:id="1"/>
      <w:r w:rsidRPr="00AA743D">
        <w:rPr>
          <w:rFonts w:asciiTheme="minorBidi" w:hAnsiTheme="minorBidi"/>
          <w:noProof/>
        </w:rPr>
        <mc:AlternateContent>
          <mc:Choice Requires="wps">
            <w:drawing>
              <wp:anchor distT="0" distB="0" distL="114300" distR="114300" simplePos="0" relativeHeight="251659264" behindDoc="0" locked="0" layoutInCell="1" allowOverlap="1" wp14:anchorId="603D55D0" wp14:editId="222FFCE1">
                <wp:simplePos x="0" y="0"/>
                <wp:positionH relativeFrom="column">
                  <wp:posOffset>2679700</wp:posOffset>
                </wp:positionH>
                <wp:positionV relativeFrom="paragraph">
                  <wp:posOffset>101601</wp:posOffset>
                </wp:positionV>
                <wp:extent cx="3128010" cy="14097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1409700"/>
                        </a:xfrm>
                        <a:prstGeom prst="rect">
                          <a:avLst/>
                        </a:prstGeom>
                        <a:solidFill>
                          <a:srgbClr val="FFFFFF"/>
                        </a:solidFill>
                        <a:ln>
                          <a:noFill/>
                        </a:ln>
                        <a:extLst>
                          <a:ext uri="{91240B29-F687-4f45-9708-019B960494DF}">
                            <a14:hiddenLine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FF"/>
                              </a:solidFill>
                              <a:miter lim="800000"/>
                              <a:headEnd/>
                              <a:tailEnd/>
                            </a14:hiddenLine>
                          </a:ext>
                        </a:extLst>
                      </wps:spPr>
                      <wps:txbx>
                        <w:txbxContent>
                          <w:p w14:paraId="7B6249AD" w14:textId="77777777" w:rsidR="00F11B12" w:rsidRDefault="00F11B12" w:rsidP="008E4A23">
                            <w:pPr>
                              <w:pStyle w:val="Default"/>
                              <w:ind w:right="-71"/>
                              <w:rPr>
                                <w:rFonts w:ascii="Century Gothic" w:hAnsi="Century Gothic"/>
                                <w:color w:val="D52B90"/>
                                <w:sz w:val="32"/>
                              </w:rPr>
                            </w:pPr>
                            <w:r>
                              <w:rPr>
                                <w:rFonts w:ascii="Century Gothic" w:hAnsi="Century Gothic"/>
                                <w:color w:val="D52B90"/>
                                <w:sz w:val="32"/>
                              </w:rPr>
                              <w:t xml:space="preserve">Policy for consideration of a name change for children who are to be adopted. </w:t>
                            </w:r>
                          </w:p>
                          <w:p w14:paraId="04B16803" w14:textId="77777777" w:rsidR="00F11B12" w:rsidRDefault="00F11B12" w:rsidP="008E4A23">
                            <w:pPr>
                              <w:pStyle w:val="Default"/>
                              <w:ind w:right="-71"/>
                              <w:rPr>
                                <w:rFonts w:ascii="Century Gothic" w:eastAsia="Times New Roman" w:hAnsi="Century Gothic" w:cs="Times New Roman"/>
                                <w:b/>
                                <w:color w:val="D52B90"/>
                                <w:sz w:val="28"/>
                                <w:szCs w:val="28"/>
                              </w:rPr>
                            </w:pPr>
                          </w:p>
                          <w:p w14:paraId="24EFFFCD" w14:textId="169209FC" w:rsidR="00F11B12" w:rsidRPr="003931B1" w:rsidRDefault="00F11B12" w:rsidP="008E4A23">
                            <w:pPr>
                              <w:pStyle w:val="Default"/>
                              <w:ind w:right="-71"/>
                              <w:rPr>
                                <w:rFonts w:ascii="Century Gothic" w:hAnsi="Century Gothic"/>
                                <w:color w:val="D52B90"/>
                                <w:sz w:val="32"/>
                              </w:rPr>
                            </w:pPr>
                            <w:r>
                              <w:rPr>
                                <w:rFonts w:ascii="Century Gothic" w:hAnsi="Century Gothic"/>
                                <w:color w:val="D52B90"/>
                                <w:sz w:val="32"/>
                              </w:rPr>
                              <w:t xml:space="preserve"> September 2020</w:t>
                            </w:r>
                            <w:r w:rsidR="009475CA">
                              <w:rPr>
                                <w:rFonts w:ascii="Century Gothic" w:hAnsi="Century Gothic"/>
                                <w:color w:val="D52B90"/>
                                <w:sz w:val="32"/>
                              </w:rPr>
                              <w:t>.</w:t>
                            </w:r>
                          </w:p>
                          <w:p w14:paraId="2635249B" w14:textId="77777777" w:rsidR="00F11B12" w:rsidRDefault="00F11B12" w:rsidP="008E4A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3D55D0" id="_x0000_t202" coordsize="21600,21600" o:spt="202" path="m,l,21600r21600,l21600,xe">
                <v:stroke joinstyle="miter"/>
                <v:path gradientshapeok="t" o:connecttype="rect"/>
              </v:shapetype>
              <v:shape id="Text Box 3" o:spid="_x0000_s1026" type="#_x0000_t202" style="position:absolute;margin-left:211pt;margin-top:8pt;width:246.3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" stroked="f">
                <v:textbox>
                  <w:txbxContent>
                    <w:p w14:paraId="7B6249AD" w14:textId="77777777" w:rsidR="00F11B12" w:rsidRDefault="00F11B12" w:rsidP="008E4A23">
                      <w:pPr>
                        <w:pStyle w:val="Default"/>
                        <w:ind w:right="-71"/>
                        <w:rPr>
                          <w:rFonts w:ascii="Century Gothic" w:hAnsi="Century Gothic"/>
                          <w:color w:val="D52B90"/>
                          <w:sz w:val="32"/>
                        </w:rPr>
                      </w:pPr>
                      <w:r>
                        <w:rPr>
                          <w:rFonts w:ascii="Century Gothic" w:hAnsi="Century Gothic"/>
                          <w:color w:val="D52B90"/>
                          <w:sz w:val="32"/>
                        </w:rPr>
                        <w:t xml:space="preserve">Policy for consideration of a name change for children who are to be adopted. </w:t>
                      </w:r>
                    </w:p>
                    <w:p w14:paraId="04B16803" w14:textId="77777777" w:rsidR="00F11B12" w:rsidRDefault="00F11B12" w:rsidP="008E4A23">
                      <w:pPr>
                        <w:pStyle w:val="Default"/>
                        <w:ind w:right="-71"/>
                        <w:rPr>
                          <w:rFonts w:ascii="Century Gothic" w:eastAsia="Times New Roman" w:hAnsi="Century Gothic" w:cs="Times New Roman"/>
                          <w:b/>
                          <w:color w:val="D52B90"/>
                          <w:sz w:val="28"/>
                          <w:szCs w:val="28"/>
                        </w:rPr>
                      </w:pPr>
                    </w:p>
                    <w:p w14:paraId="24EFFFCD" w14:textId="169209FC" w:rsidR="00F11B12" w:rsidRPr="003931B1" w:rsidRDefault="00F11B12" w:rsidP="008E4A23">
                      <w:pPr>
                        <w:pStyle w:val="Default"/>
                        <w:ind w:right="-71"/>
                        <w:rPr>
                          <w:rFonts w:ascii="Century Gothic" w:hAnsi="Century Gothic"/>
                          <w:color w:val="D52B90"/>
                          <w:sz w:val="32"/>
                        </w:rPr>
                      </w:pPr>
                      <w:r>
                        <w:rPr>
                          <w:rFonts w:ascii="Century Gothic" w:hAnsi="Century Gothic"/>
                          <w:color w:val="D52B90"/>
                          <w:sz w:val="32"/>
                        </w:rPr>
                        <w:t xml:space="preserve"> September 2020</w:t>
                      </w:r>
                      <w:r w:rsidR="009475CA">
                        <w:rPr>
                          <w:rFonts w:ascii="Century Gothic" w:hAnsi="Century Gothic"/>
                          <w:color w:val="D52B90"/>
                          <w:sz w:val="32"/>
                        </w:rPr>
                        <w:t>.</w:t>
                      </w:r>
                    </w:p>
                    <w:p w14:paraId="2635249B" w14:textId="77777777" w:rsidR="00F11B12" w:rsidRDefault="00F11B12" w:rsidP="008E4A23"/>
                  </w:txbxContent>
                </v:textbox>
              </v:shape>
            </w:pict>
          </mc:Fallback>
        </mc:AlternateContent>
      </w:r>
    </w:p>
    <w:p w14:paraId="07E318C7" w14:textId="3B24ED13" w:rsidR="00AD6127" w:rsidRPr="0001720F" w:rsidRDefault="008E4A23">
      <w:pPr>
        <w:rPr>
          <w:rFonts w:asciiTheme="minorBidi" w:hAnsiTheme="minorBidi"/>
        </w:rPr>
      </w:pPr>
      <w:r w:rsidRPr="00AA743D">
        <w:rPr>
          <w:rFonts w:asciiTheme="minorBidi" w:hAnsiTheme="minorBidi"/>
          <w:noProof/>
        </w:rPr>
        <w:drawing>
          <wp:inline distT="0" distB="0" distL="0" distR="0" wp14:anchorId="45CC4E93" wp14:editId="49EF264F">
            <wp:extent cx="2533650" cy="1058231"/>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533650" cy="1058231"/>
                    </a:xfrm>
                    <a:prstGeom prst="rect">
                      <a:avLst/>
                    </a:prstGeom>
                    <a:noFill/>
                    <a:ln w="9525">
                      <a:noFill/>
                      <a:miter lim="800000"/>
                      <a:headEnd/>
                      <a:tailEnd/>
                    </a:ln>
                  </pic:spPr>
                </pic:pic>
              </a:graphicData>
            </a:graphic>
          </wp:inline>
        </w:drawing>
      </w:r>
      <w:r w:rsidRPr="00AA743D">
        <w:rPr>
          <w:rFonts w:asciiTheme="minorBidi" w:hAnsiTheme="minorBidi"/>
        </w:rPr>
        <w:t xml:space="preserve"> </w:t>
      </w:r>
      <w:bookmarkEnd w:id="0"/>
    </w:p>
    <w:tbl>
      <w:tblPr>
        <w:tblW w:w="9459" w:type="dxa"/>
        <w:tblLook w:val="04A0" w:firstRow="1" w:lastRow="0" w:firstColumn="1" w:lastColumn="0" w:noHBand="0" w:noVBand="1"/>
      </w:tblPr>
      <w:tblGrid>
        <w:gridCol w:w="567"/>
        <w:gridCol w:w="8217"/>
        <w:gridCol w:w="136"/>
        <w:gridCol w:w="539"/>
      </w:tblGrid>
      <w:tr w:rsidR="0082071E" w:rsidRPr="00843B70" w14:paraId="6251208A" w14:textId="77777777" w:rsidTr="00B64BFE">
        <w:trPr>
          <w:gridAfter w:val="1"/>
          <w:wAfter w:w="539" w:type="dxa"/>
        </w:trPr>
        <w:tc>
          <w:tcPr>
            <w:tcW w:w="567" w:type="dxa"/>
            <w:shd w:val="clear" w:color="auto" w:fill="auto"/>
          </w:tcPr>
          <w:p w14:paraId="2E3A3AD9" w14:textId="77777777" w:rsidR="0082071E" w:rsidRPr="00843B70" w:rsidRDefault="0082071E" w:rsidP="00F11B12">
            <w:pPr>
              <w:spacing w:after="0" w:line="240" w:lineRule="auto"/>
              <w:rPr>
                <w:rFonts w:ascii="Arial" w:eastAsia="SimSun" w:hAnsi="Arial" w:cs="Arial"/>
                <w:b/>
                <w:sz w:val="24"/>
                <w:szCs w:val="24"/>
                <w:lang w:eastAsia="zh-CN"/>
              </w:rPr>
            </w:pPr>
            <w:r w:rsidRPr="00843B70">
              <w:rPr>
                <w:rFonts w:ascii="Arial" w:eastAsia="SimSun" w:hAnsi="Arial" w:cs="Arial"/>
                <w:b/>
                <w:sz w:val="24"/>
                <w:szCs w:val="24"/>
                <w:lang w:eastAsia="zh-CN"/>
              </w:rPr>
              <w:t>1.</w:t>
            </w:r>
          </w:p>
        </w:tc>
        <w:tc>
          <w:tcPr>
            <w:tcW w:w="8353" w:type="dxa"/>
            <w:gridSpan w:val="2"/>
            <w:shd w:val="clear" w:color="auto" w:fill="auto"/>
          </w:tcPr>
          <w:p w14:paraId="0AF06549" w14:textId="77777777" w:rsidR="0082071E" w:rsidRPr="001922C6" w:rsidRDefault="0082071E" w:rsidP="00F11B12">
            <w:pPr>
              <w:spacing w:after="0" w:line="240" w:lineRule="auto"/>
              <w:jc w:val="both"/>
              <w:rPr>
                <w:rFonts w:ascii="Arial" w:eastAsia="SimSun" w:hAnsi="Arial" w:cs="Arial"/>
                <w:b/>
                <w:sz w:val="24"/>
                <w:szCs w:val="24"/>
                <w:lang w:eastAsia="zh-CN"/>
              </w:rPr>
            </w:pPr>
            <w:r w:rsidRPr="001922C6">
              <w:rPr>
                <w:rFonts w:ascii="Arial" w:eastAsia="SimSun" w:hAnsi="Arial" w:cs="Arial"/>
                <w:b/>
                <w:sz w:val="24"/>
                <w:szCs w:val="24"/>
                <w:lang w:eastAsia="zh-CN"/>
              </w:rPr>
              <w:t>Purpose:</w:t>
            </w:r>
          </w:p>
          <w:p w14:paraId="436A5BD0" w14:textId="77777777" w:rsidR="0082071E" w:rsidRPr="001922C6" w:rsidRDefault="0082071E" w:rsidP="00F11B12">
            <w:pPr>
              <w:spacing w:after="0" w:line="240" w:lineRule="auto"/>
              <w:jc w:val="both"/>
              <w:rPr>
                <w:rFonts w:ascii="Arial" w:eastAsia="SimSun" w:hAnsi="Arial" w:cs="Arial"/>
                <w:sz w:val="24"/>
                <w:szCs w:val="24"/>
                <w:u w:val="single"/>
                <w:lang w:eastAsia="zh-CN"/>
              </w:rPr>
            </w:pPr>
          </w:p>
        </w:tc>
      </w:tr>
      <w:tr w:rsidR="0082071E" w:rsidRPr="00843B70" w14:paraId="54E2DA76" w14:textId="77777777" w:rsidTr="00B64BFE">
        <w:trPr>
          <w:gridAfter w:val="1"/>
          <w:wAfter w:w="539" w:type="dxa"/>
          <w:trHeight w:val="596"/>
        </w:trPr>
        <w:tc>
          <w:tcPr>
            <w:tcW w:w="567" w:type="dxa"/>
            <w:shd w:val="clear" w:color="auto" w:fill="auto"/>
          </w:tcPr>
          <w:p w14:paraId="5D5A3023" w14:textId="77777777" w:rsidR="0082071E" w:rsidRPr="00843B70" w:rsidRDefault="0082071E" w:rsidP="00F11B12">
            <w:pPr>
              <w:spacing w:after="0" w:line="240" w:lineRule="auto"/>
              <w:rPr>
                <w:rFonts w:ascii="Arial" w:eastAsia="SimSun" w:hAnsi="Arial" w:cs="Arial"/>
                <w:sz w:val="24"/>
                <w:szCs w:val="24"/>
                <w:lang w:eastAsia="zh-CN"/>
              </w:rPr>
            </w:pPr>
            <w:r w:rsidRPr="00843B70">
              <w:rPr>
                <w:rFonts w:ascii="Arial" w:eastAsia="SimSun" w:hAnsi="Arial" w:cs="Arial"/>
                <w:sz w:val="24"/>
                <w:szCs w:val="24"/>
                <w:lang w:eastAsia="zh-CN"/>
              </w:rPr>
              <w:t>1.</w:t>
            </w:r>
            <w:r>
              <w:rPr>
                <w:rFonts w:ascii="Arial" w:eastAsia="SimSun" w:hAnsi="Arial" w:cs="Arial"/>
                <w:sz w:val="24"/>
                <w:szCs w:val="24"/>
                <w:lang w:eastAsia="zh-CN"/>
              </w:rPr>
              <w:t xml:space="preserve">1 </w:t>
            </w:r>
          </w:p>
        </w:tc>
        <w:tc>
          <w:tcPr>
            <w:tcW w:w="8353" w:type="dxa"/>
            <w:gridSpan w:val="2"/>
            <w:shd w:val="clear" w:color="auto" w:fill="auto"/>
          </w:tcPr>
          <w:p w14:paraId="67F59F08" w14:textId="77777777" w:rsidR="0082071E" w:rsidRPr="001922C6" w:rsidRDefault="0082071E" w:rsidP="00F11B12">
            <w:pPr>
              <w:spacing w:after="0" w:line="240" w:lineRule="auto"/>
              <w:jc w:val="both"/>
              <w:rPr>
                <w:rFonts w:ascii="Arial" w:eastAsia="SimSun" w:hAnsi="Arial" w:cs="Arial"/>
                <w:sz w:val="24"/>
                <w:szCs w:val="24"/>
                <w:u w:val="single"/>
                <w:lang w:eastAsia="zh-CN"/>
              </w:rPr>
            </w:pPr>
            <w:r w:rsidRPr="001922C6">
              <w:rPr>
                <w:rFonts w:ascii="Arial" w:hAnsi="Arial" w:cs="Arial"/>
                <w:sz w:val="24"/>
                <w:szCs w:val="24"/>
              </w:rPr>
              <w:t>This policy relates to children looked after within the Adoption@Heart Partnership, where their permanency plan is adoption.</w:t>
            </w:r>
          </w:p>
        </w:tc>
      </w:tr>
      <w:tr w:rsidR="0082071E" w:rsidRPr="00D13FF2" w14:paraId="224E1066" w14:textId="77777777" w:rsidTr="00B64BFE">
        <w:trPr>
          <w:gridAfter w:val="1"/>
          <w:wAfter w:w="539" w:type="dxa"/>
        </w:trPr>
        <w:tc>
          <w:tcPr>
            <w:tcW w:w="567" w:type="dxa"/>
            <w:shd w:val="clear" w:color="auto" w:fill="auto"/>
          </w:tcPr>
          <w:p w14:paraId="1DE3B191" w14:textId="77777777" w:rsidR="0082071E" w:rsidRPr="00843B70" w:rsidRDefault="0082071E" w:rsidP="00F11B12">
            <w:pPr>
              <w:spacing w:after="0" w:line="240" w:lineRule="auto"/>
              <w:rPr>
                <w:rFonts w:ascii="Arial" w:eastAsia="SimSun" w:hAnsi="Arial" w:cs="Arial"/>
                <w:sz w:val="24"/>
                <w:szCs w:val="24"/>
                <w:lang w:eastAsia="zh-CN"/>
              </w:rPr>
            </w:pPr>
            <w:r>
              <w:rPr>
                <w:rFonts w:ascii="Arial" w:eastAsia="SimSun" w:hAnsi="Arial" w:cs="Arial"/>
                <w:sz w:val="24"/>
                <w:szCs w:val="24"/>
                <w:lang w:eastAsia="zh-CN"/>
              </w:rPr>
              <w:t>1.2</w:t>
            </w:r>
          </w:p>
        </w:tc>
        <w:tc>
          <w:tcPr>
            <w:tcW w:w="8353" w:type="dxa"/>
            <w:gridSpan w:val="2"/>
            <w:shd w:val="clear" w:color="auto" w:fill="auto"/>
          </w:tcPr>
          <w:p w14:paraId="431FD334" w14:textId="77777777" w:rsidR="0082071E" w:rsidRPr="001922C6" w:rsidRDefault="0082071E" w:rsidP="00F11B12">
            <w:pPr>
              <w:spacing w:after="0" w:line="240" w:lineRule="auto"/>
              <w:contextualSpacing/>
              <w:jc w:val="both"/>
              <w:rPr>
                <w:rFonts w:ascii="Arial" w:eastAsiaTheme="minorHAnsi" w:hAnsi="Arial" w:cs="Arial"/>
                <w:sz w:val="24"/>
                <w:szCs w:val="24"/>
                <w:lang w:eastAsia="en-US"/>
              </w:rPr>
            </w:pPr>
            <w:r w:rsidRPr="001922C6">
              <w:rPr>
                <w:rFonts w:ascii="Arial" w:eastAsiaTheme="minorHAnsi" w:hAnsi="Arial" w:cs="Arial"/>
                <w:sz w:val="24"/>
                <w:szCs w:val="24"/>
                <w:lang w:eastAsia="en-US"/>
              </w:rPr>
              <w:t xml:space="preserve">The policy sets out the position of Adoption@Heart in relation to the value and importance of children’s names, and the exceptional circumstances where it may be appropriate for a change of name to be considered. </w:t>
            </w:r>
          </w:p>
          <w:p w14:paraId="69D5C4C0" w14:textId="77777777" w:rsidR="0082071E" w:rsidRDefault="0082071E" w:rsidP="00F11B12">
            <w:pPr>
              <w:spacing w:after="0" w:line="240" w:lineRule="auto"/>
              <w:contextualSpacing/>
              <w:jc w:val="both"/>
              <w:rPr>
                <w:rFonts w:ascii="Arial" w:eastAsiaTheme="minorHAnsi" w:hAnsi="Arial" w:cs="Arial"/>
                <w:sz w:val="24"/>
                <w:szCs w:val="24"/>
                <w:lang w:eastAsia="en-US"/>
              </w:rPr>
            </w:pPr>
            <w:r w:rsidRPr="001922C6">
              <w:rPr>
                <w:rFonts w:ascii="Arial" w:eastAsiaTheme="minorHAnsi" w:hAnsi="Arial" w:cs="Arial"/>
                <w:sz w:val="24"/>
                <w:szCs w:val="24"/>
                <w:lang w:eastAsia="en-US"/>
              </w:rPr>
              <w:t xml:space="preserve"> </w:t>
            </w:r>
          </w:p>
          <w:p w14:paraId="36F64F54" w14:textId="0BAC3E11" w:rsidR="004558DE" w:rsidRPr="001922C6" w:rsidRDefault="004558DE" w:rsidP="00F11B12">
            <w:pPr>
              <w:spacing w:after="0" w:line="240" w:lineRule="auto"/>
              <w:contextualSpacing/>
              <w:jc w:val="both"/>
              <w:rPr>
                <w:rFonts w:ascii="Arial" w:eastAsiaTheme="minorHAnsi" w:hAnsi="Arial" w:cs="Arial"/>
                <w:sz w:val="24"/>
                <w:szCs w:val="24"/>
                <w:lang w:eastAsia="en-US"/>
              </w:rPr>
            </w:pPr>
          </w:p>
        </w:tc>
      </w:tr>
      <w:tr w:rsidR="0082071E" w:rsidRPr="00DF1A18" w14:paraId="2643F0A3" w14:textId="77777777" w:rsidTr="00B64BFE">
        <w:trPr>
          <w:gridAfter w:val="1"/>
          <w:wAfter w:w="539" w:type="dxa"/>
        </w:trPr>
        <w:tc>
          <w:tcPr>
            <w:tcW w:w="567" w:type="dxa"/>
            <w:shd w:val="clear" w:color="auto" w:fill="auto"/>
          </w:tcPr>
          <w:p w14:paraId="27D7EC74" w14:textId="77777777" w:rsidR="0082071E" w:rsidRPr="00843B70" w:rsidRDefault="0082071E" w:rsidP="00F11B12">
            <w:pPr>
              <w:spacing w:after="0" w:line="240" w:lineRule="auto"/>
              <w:rPr>
                <w:rFonts w:ascii="Arial" w:eastAsia="SimSun" w:hAnsi="Arial" w:cs="Arial"/>
                <w:b/>
                <w:sz w:val="24"/>
                <w:szCs w:val="24"/>
                <w:lang w:eastAsia="zh-CN"/>
              </w:rPr>
            </w:pPr>
            <w:r w:rsidRPr="00843B70">
              <w:rPr>
                <w:rFonts w:ascii="Arial" w:eastAsia="SimSun" w:hAnsi="Arial" w:cs="Arial"/>
                <w:b/>
                <w:sz w:val="24"/>
                <w:szCs w:val="24"/>
                <w:lang w:eastAsia="zh-CN"/>
              </w:rPr>
              <w:t>2.</w:t>
            </w:r>
          </w:p>
        </w:tc>
        <w:tc>
          <w:tcPr>
            <w:tcW w:w="8353" w:type="dxa"/>
            <w:gridSpan w:val="2"/>
            <w:shd w:val="clear" w:color="auto" w:fill="auto"/>
          </w:tcPr>
          <w:p w14:paraId="2196D7FD" w14:textId="77777777" w:rsidR="0082071E" w:rsidRPr="001922C6" w:rsidRDefault="0082071E" w:rsidP="00F11B12">
            <w:pPr>
              <w:spacing w:after="0" w:line="240" w:lineRule="auto"/>
              <w:jc w:val="both"/>
              <w:rPr>
                <w:rFonts w:ascii="Arial" w:eastAsia="SimSun" w:hAnsi="Arial" w:cs="Arial"/>
                <w:b/>
                <w:sz w:val="24"/>
                <w:szCs w:val="24"/>
                <w:lang w:eastAsia="zh-CN"/>
              </w:rPr>
            </w:pPr>
            <w:r w:rsidRPr="001922C6">
              <w:rPr>
                <w:rFonts w:ascii="Arial" w:eastAsia="SimSun" w:hAnsi="Arial" w:cs="Arial"/>
                <w:b/>
                <w:sz w:val="24"/>
                <w:szCs w:val="24"/>
                <w:lang w:eastAsia="zh-CN"/>
              </w:rPr>
              <w:t>Underpinning Legislation and Guidance:</w:t>
            </w:r>
          </w:p>
          <w:p w14:paraId="32E8C114" w14:textId="77777777" w:rsidR="0082071E" w:rsidRPr="001922C6" w:rsidRDefault="0082071E" w:rsidP="00F11B12">
            <w:pPr>
              <w:spacing w:after="0" w:line="240" w:lineRule="auto"/>
              <w:jc w:val="both"/>
              <w:rPr>
                <w:rFonts w:ascii="Arial" w:eastAsia="SimSun" w:hAnsi="Arial" w:cs="Arial"/>
                <w:b/>
                <w:sz w:val="24"/>
                <w:szCs w:val="24"/>
                <w:lang w:eastAsia="zh-CN"/>
              </w:rPr>
            </w:pPr>
          </w:p>
        </w:tc>
      </w:tr>
      <w:tr w:rsidR="0082071E" w:rsidRPr="00843B70" w14:paraId="2AD7ADCE" w14:textId="77777777" w:rsidTr="00B64BFE">
        <w:trPr>
          <w:gridAfter w:val="1"/>
          <w:wAfter w:w="539" w:type="dxa"/>
        </w:trPr>
        <w:tc>
          <w:tcPr>
            <w:tcW w:w="567" w:type="dxa"/>
            <w:shd w:val="clear" w:color="auto" w:fill="auto"/>
          </w:tcPr>
          <w:p w14:paraId="177364ED" w14:textId="77777777" w:rsidR="0082071E" w:rsidRPr="00843B70" w:rsidRDefault="0082071E" w:rsidP="00F11B12">
            <w:pPr>
              <w:spacing w:after="0" w:line="240" w:lineRule="auto"/>
              <w:rPr>
                <w:rFonts w:ascii="Arial" w:eastAsia="SimSun" w:hAnsi="Arial" w:cs="Arial"/>
                <w:sz w:val="24"/>
                <w:szCs w:val="24"/>
                <w:lang w:eastAsia="zh-CN"/>
              </w:rPr>
            </w:pPr>
            <w:r w:rsidRPr="00843B70">
              <w:rPr>
                <w:rFonts w:ascii="Arial" w:eastAsia="SimSun" w:hAnsi="Arial" w:cs="Arial"/>
                <w:sz w:val="24"/>
                <w:szCs w:val="24"/>
                <w:lang w:eastAsia="zh-CN"/>
              </w:rPr>
              <w:t>2.1</w:t>
            </w:r>
          </w:p>
        </w:tc>
        <w:tc>
          <w:tcPr>
            <w:tcW w:w="8353" w:type="dxa"/>
            <w:gridSpan w:val="2"/>
            <w:shd w:val="clear" w:color="auto" w:fill="auto"/>
          </w:tcPr>
          <w:p w14:paraId="40F3850E" w14:textId="77777777" w:rsidR="0082071E" w:rsidRPr="001922C6" w:rsidRDefault="0082071E" w:rsidP="00F11B12">
            <w:pPr>
              <w:spacing w:after="0" w:line="240" w:lineRule="auto"/>
              <w:jc w:val="both"/>
              <w:rPr>
                <w:rFonts w:ascii="Arial" w:eastAsia="SimSun" w:hAnsi="Arial" w:cs="Arial"/>
                <w:sz w:val="24"/>
                <w:szCs w:val="24"/>
                <w:lang w:eastAsia="zh-CN"/>
              </w:rPr>
            </w:pPr>
            <w:r w:rsidRPr="001922C6">
              <w:rPr>
                <w:rFonts w:ascii="Arial" w:eastAsia="SimSun" w:hAnsi="Arial" w:cs="Arial"/>
                <w:sz w:val="24"/>
                <w:szCs w:val="24"/>
                <w:lang w:eastAsia="zh-CN"/>
              </w:rPr>
              <w:t>The following legislation and statutory guidance also underpin this policy:</w:t>
            </w:r>
          </w:p>
          <w:p w14:paraId="59444353" w14:textId="77777777" w:rsidR="0082071E" w:rsidRPr="001922C6" w:rsidRDefault="0082071E" w:rsidP="00F11B12">
            <w:pPr>
              <w:spacing w:after="0" w:line="240" w:lineRule="auto"/>
              <w:jc w:val="both"/>
              <w:rPr>
                <w:rFonts w:ascii="Arial" w:eastAsia="SimSun" w:hAnsi="Arial" w:cs="Arial"/>
                <w:sz w:val="24"/>
                <w:szCs w:val="24"/>
                <w:u w:val="single"/>
                <w:lang w:eastAsia="zh-CN"/>
              </w:rPr>
            </w:pPr>
          </w:p>
        </w:tc>
      </w:tr>
      <w:tr w:rsidR="0082071E" w:rsidRPr="00D13FF2" w14:paraId="6771E483" w14:textId="77777777" w:rsidTr="00B64BFE">
        <w:trPr>
          <w:gridAfter w:val="1"/>
          <w:wAfter w:w="539" w:type="dxa"/>
        </w:trPr>
        <w:tc>
          <w:tcPr>
            <w:tcW w:w="567" w:type="dxa"/>
            <w:shd w:val="clear" w:color="auto" w:fill="auto"/>
          </w:tcPr>
          <w:p w14:paraId="742BB787" w14:textId="77777777" w:rsidR="0082071E" w:rsidRDefault="0082071E" w:rsidP="00F11B12">
            <w:pPr>
              <w:spacing w:after="0" w:line="240" w:lineRule="auto"/>
              <w:rPr>
                <w:rFonts w:ascii="Arial" w:eastAsia="SimSun" w:hAnsi="Arial" w:cs="Arial"/>
                <w:sz w:val="24"/>
                <w:szCs w:val="24"/>
                <w:lang w:eastAsia="zh-CN"/>
              </w:rPr>
            </w:pPr>
            <w:r w:rsidRPr="00843B70">
              <w:rPr>
                <w:rFonts w:ascii="Arial" w:eastAsia="SimSun" w:hAnsi="Arial" w:cs="Arial"/>
                <w:sz w:val="24"/>
                <w:szCs w:val="24"/>
                <w:lang w:eastAsia="zh-CN"/>
              </w:rPr>
              <w:t>2.2</w:t>
            </w:r>
          </w:p>
          <w:p w14:paraId="69138F52" w14:textId="77777777" w:rsidR="00DC1FEA" w:rsidRDefault="00DC1FEA" w:rsidP="00F11B12">
            <w:pPr>
              <w:spacing w:after="0" w:line="240" w:lineRule="auto"/>
              <w:rPr>
                <w:rFonts w:ascii="Arial" w:eastAsia="SimSun" w:hAnsi="Arial" w:cs="Arial"/>
                <w:sz w:val="24"/>
                <w:szCs w:val="24"/>
                <w:lang w:eastAsia="zh-CN"/>
              </w:rPr>
            </w:pPr>
          </w:p>
          <w:p w14:paraId="53386FB3" w14:textId="77777777" w:rsidR="00DC1FEA" w:rsidRDefault="00DC1FEA" w:rsidP="00F11B12">
            <w:pPr>
              <w:spacing w:after="0" w:line="240" w:lineRule="auto"/>
              <w:rPr>
                <w:rFonts w:ascii="Arial" w:eastAsia="SimSun" w:hAnsi="Arial" w:cs="Arial"/>
                <w:sz w:val="24"/>
                <w:szCs w:val="24"/>
                <w:lang w:eastAsia="zh-CN"/>
              </w:rPr>
            </w:pPr>
          </w:p>
          <w:p w14:paraId="2E8717A4" w14:textId="77777777" w:rsidR="00DC1FEA" w:rsidRDefault="00DC1FEA" w:rsidP="00F11B12">
            <w:pPr>
              <w:spacing w:after="0" w:line="240" w:lineRule="auto"/>
              <w:rPr>
                <w:rFonts w:ascii="Arial" w:eastAsia="SimSun" w:hAnsi="Arial" w:cs="Arial"/>
                <w:sz w:val="24"/>
                <w:szCs w:val="24"/>
                <w:lang w:eastAsia="zh-CN"/>
              </w:rPr>
            </w:pPr>
          </w:p>
          <w:p w14:paraId="2F338BD5" w14:textId="372200D7" w:rsidR="00DC1FEA" w:rsidRPr="00843B70" w:rsidRDefault="00DC1FEA" w:rsidP="00F11B12">
            <w:pPr>
              <w:spacing w:after="0" w:line="240" w:lineRule="auto"/>
              <w:rPr>
                <w:rFonts w:ascii="Arial" w:eastAsia="SimSun" w:hAnsi="Arial" w:cs="Arial"/>
                <w:sz w:val="24"/>
                <w:szCs w:val="24"/>
                <w:lang w:eastAsia="zh-CN"/>
              </w:rPr>
            </w:pPr>
          </w:p>
        </w:tc>
        <w:tc>
          <w:tcPr>
            <w:tcW w:w="8353" w:type="dxa"/>
            <w:gridSpan w:val="2"/>
            <w:shd w:val="clear" w:color="auto" w:fill="auto"/>
          </w:tcPr>
          <w:p w14:paraId="6788359B" w14:textId="77777777" w:rsidR="0082071E" w:rsidRPr="001922C6" w:rsidRDefault="0082071E" w:rsidP="0082071E">
            <w:pPr>
              <w:numPr>
                <w:ilvl w:val="0"/>
                <w:numId w:val="1"/>
              </w:numPr>
              <w:spacing w:after="0" w:line="240" w:lineRule="auto"/>
              <w:jc w:val="both"/>
              <w:rPr>
                <w:rFonts w:ascii="Arial" w:eastAsia="SimSun" w:hAnsi="Arial" w:cs="Arial"/>
                <w:sz w:val="24"/>
                <w:szCs w:val="24"/>
                <w:u w:val="single"/>
                <w:lang w:eastAsia="zh-CN"/>
              </w:rPr>
            </w:pPr>
            <w:r w:rsidRPr="001922C6">
              <w:rPr>
                <w:rFonts w:ascii="Arial" w:hAnsi="Arial" w:cs="Arial"/>
                <w:sz w:val="24"/>
                <w:szCs w:val="24"/>
              </w:rPr>
              <w:t>Section 28 Adoption and Children Act 2002</w:t>
            </w:r>
          </w:p>
          <w:p w14:paraId="6F7D633B" w14:textId="77777777" w:rsidR="0082071E" w:rsidRPr="001922C6" w:rsidRDefault="0082071E" w:rsidP="0082071E">
            <w:pPr>
              <w:numPr>
                <w:ilvl w:val="0"/>
                <w:numId w:val="1"/>
              </w:numPr>
              <w:spacing w:after="0" w:line="240" w:lineRule="auto"/>
              <w:jc w:val="both"/>
              <w:rPr>
                <w:rFonts w:ascii="Arial" w:eastAsia="SimSun" w:hAnsi="Arial" w:cs="Arial"/>
                <w:sz w:val="24"/>
                <w:szCs w:val="24"/>
                <w:u w:val="single"/>
                <w:lang w:eastAsia="zh-CN"/>
              </w:rPr>
            </w:pPr>
            <w:r w:rsidRPr="001922C6">
              <w:rPr>
                <w:rFonts w:ascii="Arial" w:eastAsia="SimSun" w:hAnsi="Arial" w:cs="Arial"/>
                <w:sz w:val="24"/>
                <w:szCs w:val="24"/>
                <w:lang w:eastAsia="zh-CN"/>
              </w:rPr>
              <w:t>Article 7</w:t>
            </w:r>
            <w:r w:rsidRPr="001922C6">
              <w:rPr>
                <w:rFonts w:ascii="Arial" w:hAnsi="Arial" w:cs="Arial"/>
                <w:sz w:val="24"/>
                <w:szCs w:val="24"/>
              </w:rPr>
              <w:t xml:space="preserve"> United Nations Conventions on the Rights of the Child</w:t>
            </w:r>
          </w:p>
          <w:p w14:paraId="3854CC2A" w14:textId="77777777" w:rsidR="00367EEB" w:rsidRPr="001922C6" w:rsidRDefault="00367EEB" w:rsidP="00367EEB">
            <w:pPr>
              <w:spacing w:after="0" w:line="240" w:lineRule="auto"/>
              <w:jc w:val="both"/>
              <w:rPr>
                <w:rFonts w:ascii="Arial" w:eastAsia="SimSun" w:hAnsi="Arial" w:cs="Arial"/>
                <w:sz w:val="24"/>
                <w:szCs w:val="24"/>
                <w:u w:val="single"/>
                <w:lang w:eastAsia="zh-CN"/>
              </w:rPr>
            </w:pPr>
          </w:p>
          <w:p w14:paraId="2829394E" w14:textId="77777777" w:rsidR="00367EEB" w:rsidRPr="001922C6" w:rsidRDefault="00367EEB" w:rsidP="00367EEB">
            <w:pPr>
              <w:spacing w:after="0" w:line="240" w:lineRule="auto"/>
              <w:jc w:val="both"/>
              <w:rPr>
                <w:rFonts w:ascii="Arial" w:eastAsia="SimSun" w:hAnsi="Arial" w:cs="Arial"/>
                <w:sz w:val="24"/>
                <w:szCs w:val="24"/>
                <w:lang w:eastAsia="zh-CN"/>
              </w:rPr>
            </w:pPr>
            <w:r w:rsidRPr="001922C6">
              <w:rPr>
                <w:rFonts w:ascii="Arial" w:eastAsia="SimSun" w:hAnsi="Arial" w:cs="Arial"/>
                <w:sz w:val="24"/>
                <w:szCs w:val="24"/>
                <w:lang w:eastAsia="zh-CN"/>
              </w:rPr>
              <w:t xml:space="preserve">A child’s recognition of their name is dependent up their age and stage of development. </w:t>
            </w:r>
            <w:r w:rsidR="00B65662" w:rsidRPr="001922C6">
              <w:rPr>
                <w:rFonts w:ascii="Arial" w:eastAsia="SimSun" w:hAnsi="Arial" w:cs="Arial"/>
                <w:sz w:val="24"/>
                <w:szCs w:val="24"/>
                <w:lang w:eastAsia="zh-CN"/>
              </w:rPr>
              <w:t>However,</w:t>
            </w:r>
            <w:r w:rsidRPr="001922C6">
              <w:rPr>
                <w:rFonts w:ascii="Arial" w:eastAsia="SimSun" w:hAnsi="Arial" w:cs="Arial"/>
                <w:sz w:val="24"/>
                <w:szCs w:val="24"/>
                <w:lang w:eastAsia="zh-CN"/>
              </w:rPr>
              <w:t xml:space="preserve"> it is also intrinsically linked to their roots and sense of identity. It will have significance for them as they grow older and for them as adopted adults. It can be argued that main</w:t>
            </w:r>
            <w:r w:rsidR="005C4A30" w:rsidRPr="001922C6">
              <w:rPr>
                <w:rFonts w:ascii="Arial" w:eastAsia="SimSun" w:hAnsi="Arial" w:cs="Arial"/>
                <w:sz w:val="24"/>
                <w:szCs w:val="24"/>
                <w:lang w:eastAsia="zh-CN"/>
              </w:rPr>
              <w:t xml:space="preserve">taining a child’s name acknowledges an acceptance and positive recognition of respect for the child’s past history and provides the child with continuity. </w:t>
            </w:r>
          </w:p>
          <w:p w14:paraId="50883B34" w14:textId="77777777" w:rsidR="005C4A30" w:rsidRPr="001922C6" w:rsidRDefault="005C4A30" w:rsidP="00367EEB">
            <w:pPr>
              <w:spacing w:after="0" w:line="240" w:lineRule="auto"/>
              <w:jc w:val="both"/>
              <w:rPr>
                <w:rFonts w:ascii="Arial" w:eastAsia="SimSun" w:hAnsi="Arial" w:cs="Arial"/>
                <w:sz w:val="24"/>
                <w:szCs w:val="24"/>
                <w:lang w:eastAsia="zh-CN"/>
              </w:rPr>
            </w:pPr>
          </w:p>
          <w:p w14:paraId="155419E0" w14:textId="77777777" w:rsidR="005C4A30" w:rsidRPr="001922C6" w:rsidRDefault="005C4A30" w:rsidP="00367EEB">
            <w:pPr>
              <w:spacing w:after="0" w:line="240" w:lineRule="auto"/>
              <w:jc w:val="both"/>
              <w:rPr>
                <w:rFonts w:ascii="Arial" w:eastAsia="SimSun" w:hAnsi="Arial" w:cs="Arial"/>
                <w:sz w:val="24"/>
                <w:szCs w:val="24"/>
                <w:lang w:eastAsia="zh-CN"/>
              </w:rPr>
            </w:pPr>
            <w:r w:rsidRPr="001922C6">
              <w:rPr>
                <w:rFonts w:ascii="Arial" w:eastAsia="SimSun" w:hAnsi="Arial" w:cs="Arial"/>
                <w:sz w:val="24"/>
                <w:szCs w:val="24"/>
                <w:lang w:eastAsia="zh-CN"/>
              </w:rPr>
              <w:t xml:space="preserve">In the Court of Appeal in Re D, L and LA 2003, Butler Sloss stated: </w:t>
            </w:r>
          </w:p>
          <w:p w14:paraId="56717400" w14:textId="77777777" w:rsidR="005C4A30" w:rsidRPr="001922C6" w:rsidRDefault="005C4A30" w:rsidP="00367EEB">
            <w:pPr>
              <w:spacing w:after="0" w:line="240" w:lineRule="auto"/>
              <w:jc w:val="both"/>
              <w:rPr>
                <w:rFonts w:ascii="Arial" w:eastAsia="SimSun" w:hAnsi="Arial" w:cs="Arial"/>
                <w:sz w:val="24"/>
                <w:szCs w:val="24"/>
                <w:lang w:eastAsia="zh-CN"/>
              </w:rPr>
            </w:pPr>
          </w:p>
          <w:p w14:paraId="597C04BB" w14:textId="77777777" w:rsidR="005C4A30" w:rsidRPr="001922C6" w:rsidRDefault="005C4A30" w:rsidP="00367EEB">
            <w:pPr>
              <w:spacing w:after="0" w:line="240" w:lineRule="auto"/>
              <w:jc w:val="both"/>
              <w:rPr>
                <w:rFonts w:ascii="Arial" w:eastAsia="SimSun" w:hAnsi="Arial" w:cs="Arial"/>
                <w:sz w:val="24"/>
                <w:szCs w:val="24"/>
                <w:lang w:eastAsia="zh-CN"/>
              </w:rPr>
            </w:pPr>
            <w:r w:rsidRPr="001922C6">
              <w:rPr>
                <w:rFonts w:ascii="Arial" w:eastAsia="SimSun" w:hAnsi="Arial" w:cs="Arial"/>
                <w:sz w:val="24"/>
                <w:szCs w:val="24"/>
                <w:lang w:eastAsia="zh-CN"/>
              </w:rPr>
              <w:t xml:space="preserve">“To change a child’s name is to take a significant step in a child’s life. Forename or surname, it seems to me, the principles are the same in general. A child has roots. A child has names given to him or her by parents. The child has a right to those names and retains that right, as indeed the parents have rights to retention of the name of the child which they chose. These rights should not be set to one side, other than for good reasons”. </w:t>
            </w:r>
          </w:p>
          <w:p w14:paraId="460D6A1A" w14:textId="77777777" w:rsidR="0082071E" w:rsidRDefault="0082071E" w:rsidP="00F11B12">
            <w:pPr>
              <w:spacing w:after="0" w:line="240" w:lineRule="auto"/>
              <w:ind w:left="720"/>
              <w:jc w:val="both"/>
              <w:rPr>
                <w:rFonts w:ascii="Arial" w:eastAsia="SimSun" w:hAnsi="Arial" w:cs="Arial"/>
                <w:sz w:val="24"/>
                <w:szCs w:val="24"/>
                <w:u w:val="single"/>
                <w:lang w:eastAsia="zh-CN"/>
              </w:rPr>
            </w:pPr>
          </w:p>
          <w:p w14:paraId="41DD722C" w14:textId="38C704BC" w:rsidR="004558DE" w:rsidRPr="001922C6" w:rsidRDefault="004558DE" w:rsidP="00F11B12">
            <w:pPr>
              <w:spacing w:after="0" w:line="240" w:lineRule="auto"/>
              <w:ind w:left="720"/>
              <w:jc w:val="both"/>
              <w:rPr>
                <w:rFonts w:ascii="Arial" w:eastAsia="SimSun" w:hAnsi="Arial" w:cs="Arial"/>
                <w:sz w:val="24"/>
                <w:szCs w:val="24"/>
                <w:u w:val="single"/>
                <w:lang w:eastAsia="zh-CN"/>
              </w:rPr>
            </w:pPr>
          </w:p>
        </w:tc>
      </w:tr>
      <w:tr w:rsidR="0082071E" w:rsidRPr="008E1046" w14:paraId="107C41C4" w14:textId="77777777" w:rsidTr="00B64BFE">
        <w:trPr>
          <w:gridAfter w:val="1"/>
          <w:wAfter w:w="539" w:type="dxa"/>
        </w:trPr>
        <w:tc>
          <w:tcPr>
            <w:tcW w:w="567" w:type="dxa"/>
            <w:shd w:val="clear" w:color="auto" w:fill="auto"/>
          </w:tcPr>
          <w:p w14:paraId="17587053" w14:textId="77777777" w:rsidR="0082071E" w:rsidRPr="008E1046" w:rsidRDefault="0082071E" w:rsidP="00F11B12">
            <w:pPr>
              <w:spacing w:after="0" w:line="240" w:lineRule="auto"/>
              <w:rPr>
                <w:rFonts w:ascii="Arial" w:eastAsia="SimSun" w:hAnsi="Arial" w:cs="Arial"/>
                <w:b/>
                <w:sz w:val="24"/>
                <w:szCs w:val="24"/>
                <w:lang w:eastAsia="zh-CN"/>
              </w:rPr>
            </w:pPr>
            <w:r w:rsidRPr="008E1046">
              <w:rPr>
                <w:rFonts w:ascii="Arial" w:eastAsia="SimSun" w:hAnsi="Arial" w:cs="Arial"/>
                <w:b/>
                <w:sz w:val="24"/>
                <w:szCs w:val="24"/>
                <w:lang w:eastAsia="zh-CN"/>
              </w:rPr>
              <w:t>3</w:t>
            </w:r>
            <w:r>
              <w:rPr>
                <w:rFonts w:ascii="Arial" w:eastAsia="SimSun" w:hAnsi="Arial" w:cs="Arial"/>
                <w:b/>
                <w:sz w:val="24"/>
                <w:szCs w:val="24"/>
                <w:lang w:eastAsia="zh-CN"/>
              </w:rPr>
              <w:t>.</w:t>
            </w:r>
          </w:p>
        </w:tc>
        <w:tc>
          <w:tcPr>
            <w:tcW w:w="8353" w:type="dxa"/>
            <w:gridSpan w:val="2"/>
            <w:shd w:val="clear" w:color="auto" w:fill="auto"/>
          </w:tcPr>
          <w:p w14:paraId="36D9E7DC" w14:textId="77777777" w:rsidR="0082071E" w:rsidRPr="001922C6" w:rsidRDefault="0082071E" w:rsidP="00F11B12">
            <w:pPr>
              <w:spacing w:after="0" w:line="240" w:lineRule="auto"/>
              <w:jc w:val="both"/>
              <w:rPr>
                <w:rFonts w:ascii="Arial" w:hAnsi="Arial" w:cs="Arial"/>
                <w:b/>
                <w:sz w:val="24"/>
                <w:szCs w:val="24"/>
              </w:rPr>
            </w:pPr>
            <w:r w:rsidRPr="001922C6">
              <w:rPr>
                <w:rFonts w:ascii="Arial" w:hAnsi="Arial" w:cs="Arial"/>
                <w:b/>
                <w:sz w:val="24"/>
                <w:szCs w:val="24"/>
              </w:rPr>
              <w:t>Key Principles:</w:t>
            </w:r>
          </w:p>
          <w:p w14:paraId="60A0B63E" w14:textId="77777777" w:rsidR="0082071E" w:rsidRPr="001922C6" w:rsidRDefault="0082071E" w:rsidP="00F11B12">
            <w:pPr>
              <w:spacing w:after="0" w:line="240" w:lineRule="auto"/>
              <w:jc w:val="both"/>
              <w:rPr>
                <w:rFonts w:ascii="Arial" w:hAnsi="Arial" w:cs="Arial"/>
                <w:b/>
                <w:sz w:val="24"/>
                <w:szCs w:val="24"/>
              </w:rPr>
            </w:pPr>
          </w:p>
        </w:tc>
      </w:tr>
      <w:tr w:rsidR="0082071E" w:rsidRPr="00D13FF2" w14:paraId="7B8C1217" w14:textId="77777777" w:rsidTr="00B64BFE">
        <w:trPr>
          <w:gridAfter w:val="1"/>
          <w:wAfter w:w="539" w:type="dxa"/>
        </w:trPr>
        <w:tc>
          <w:tcPr>
            <w:tcW w:w="567" w:type="dxa"/>
            <w:shd w:val="clear" w:color="auto" w:fill="auto"/>
          </w:tcPr>
          <w:p w14:paraId="09F3BC7F" w14:textId="77777777" w:rsidR="0082071E" w:rsidRPr="00D13FF2" w:rsidRDefault="0082071E" w:rsidP="00F11B12">
            <w:pPr>
              <w:spacing w:after="0" w:line="240" w:lineRule="auto"/>
              <w:rPr>
                <w:rFonts w:ascii="Arial" w:eastAsia="SimSun" w:hAnsi="Arial" w:cs="Arial"/>
                <w:sz w:val="24"/>
                <w:szCs w:val="24"/>
                <w:lang w:eastAsia="zh-CN"/>
              </w:rPr>
            </w:pPr>
            <w:r w:rsidRPr="00D13FF2">
              <w:rPr>
                <w:rFonts w:ascii="Arial" w:eastAsia="SimSun" w:hAnsi="Arial" w:cs="Arial"/>
                <w:sz w:val="24"/>
                <w:szCs w:val="24"/>
                <w:lang w:eastAsia="zh-CN"/>
              </w:rPr>
              <w:t>3.1</w:t>
            </w:r>
          </w:p>
        </w:tc>
        <w:tc>
          <w:tcPr>
            <w:tcW w:w="8353" w:type="dxa"/>
            <w:gridSpan w:val="2"/>
            <w:shd w:val="clear" w:color="auto" w:fill="auto"/>
          </w:tcPr>
          <w:p w14:paraId="669301C4" w14:textId="77777777" w:rsidR="0082071E" w:rsidRPr="001922C6" w:rsidRDefault="0082071E" w:rsidP="00F11B12">
            <w:pPr>
              <w:spacing w:after="0" w:line="240" w:lineRule="auto"/>
              <w:jc w:val="both"/>
              <w:rPr>
                <w:rFonts w:ascii="Arial" w:eastAsiaTheme="minorHAnsi" w:hAnsi="Arial" w:cs="Arial"/>
                <w:sz w:val="24"/>
                <w:szCs w:val="24"/>
                <w:lang w:eastAsia="en-US"/>
              </w:rPr>
            </w:pPr>
            <w:r w:rsidRPr="001922C6">
              <w:rPr>
                <w:rFonts w:ascii="Arial" w:eastAsiaTheme="minorHAnsi" w:hAnsi="Arial" w:cs="Arial"/>
                <w:sz w:val="24"/>
                <w:szCs w:val="24"/>
                <w:lang w:eastAsia="en-US"/>
              </w:rPr>
              <w:t>Every child has the right to a/their name, and this is enshrined within the United Nations Conventions on the Rights of the Child which states:</w:t>
            </w:r>
          </w:p>
          <w:p w14:paraId="30B7ADCC" w14:textId="77777777" w:rsidR="0082071E" w:rsidRPr="001922C6" w:rsidRDefault="0082071E" w:rsidP="00F11B12">
            <w:pPr>
              <w:spacing w:after="0" w:line="240" w:lineRule="auto"/>
              <w:ind w:left="851" w:hanging="851"/>
              <w:jc w:val="both"/>
              <w:rPr>
                <w:rFonts w:ascii="Arial" w:eastAsiaTheme="minorHAnsi" w:hAnsi="Arial" w:cs="Arial"/>
                <w:sz w:val="24"/>
                <w:szCs w:val="24"/>
                <w:lang w:eastAsia="en-US"/>
              </w:rPr>
            </w:pPr>
            <w:r w:rsidRPr="001922C6">
              <w:rPr>
                <w:rFonts w:ascii="Arial" w:eastAsiaTheme="minorHAnsi" w:hAnsi="Arial" w:cs="Arial"/>
                <w:sz w:val="24"/>
                <w:szCs w:val="24"/>
                <w:lang w:eastAsia="en-US"/>
              </w:rPr>
              <w:tab/>
            </w:r>
            <w:r w:rsidRPr="001922C6">
              <w:rPr>
                <w:rFonts w:ascii="Arial" w:eastAsiaTheme="minorHAnsi" w:hAnsi="Arial" w:cs="Arial"/>
                <w:sz w:val="24"/>
                <w:szCs w:val="24"/>
                <w:lang w:eastAsia="en-US"/>
              </w:rPr>
              <w:tab/>
            </w:r>
          </w:p>
          <w:p w14:paraId="11932CAD" w14:textId="77777777" w:rsidR="0082071E" w:rsidRPr="001922C6" w:rsidRDefault="0082071E" w:rsidP="00F11B12">
            <w:pPr>
              <w:autoSpaceDE w:val="0"/>
              <w:autoSpaceDN w:val="0"/>
              <w:adjustRightInd w:val="0"/>
              <w:spacing w:after="0" w:line="240" w:lineRule="auto"/>
              <w:jc w:val="both"/>
              <w:rPr>
                <w:rFonts w:ascii="Arial" w:eastAsiaTheme="minorHAnsi" w:hAnsi="Arial" w:cs="Arial"/>
                <w:sz w:val="24"/>
                <w:szCs w:val="24"/>
                <w:lang w:eastAsia="en-US"/>
              </w:rPr>
            </w:pPr>
            <w:r w:rsidRPr="001922C6">
              <w:rPr>
                <w:rFonts w:ascii="Arial" w:eastAsiaTheme="minorHAnsi" w:hAnsi="Arial" w:cs="Arial"/>
                <w:i/>
                <w:sz w:val="24"/>
                <w:szCs w:val="24"/>
                <w:lang w:eastAsia="en-US"/>
              </w:rPr>
              <w:t xml:space="preserve">“The child shall be registered immediately after birth and shall have the right from birth to a name, the right to acquire a nationality and, as far as possible, the right to know and be cared for by his or her parents.” </w:t>
            </w:r>
            <w:r w:rsidRPr="001922C6">
              <w:rPr>
                <w:rFonts w:ascii="Arial" w:eastAsiaTheme="minorHAnsi" w:hAnsi="Arial" w:cs="Arial"/>
                <w:sz w:val="24"/>
                <w:szCs w:val="24"/>
                <w:lang w:eastAsia="en-US"/>
              </w:rPr>
              <w:t xml:space="preserve"> (Article 7)</w:t>
            </w:r>
          </w:p>
          <w:p w14:paraId="562599DA" w14:textId="77777777" w:rsidR="0082071E" w:rsidRPr="001922C6" w:rsidRDefault="0082071E" w:rsidP="00F11B12">
            <w:pPr>
              <w:autoSpaceDE w:val="0"/>
              <w:autoSpaceDN w:val="0"/>
              <w:adjustRightInd w:val="0"/>
              <w:spacing w:after="0" w:line="240" w:lineRule="auto"/>
              <w:jc w:val="both"/>
              <w:rPr>
                <w:rFonts w:ascii="Arial" w:eastAsiaTheme="minorHAnsi" w:hAnsi="Arial" w:cs="Arial"/>
                <w:sz w:val="24"/>
                <w:szCs w:val="24"/>
                <w:lang w:eastAsia="en-US"/>
              </w:rPr>
            </w:pPr>
          </w:p>
        </w:tc>
      </w:tr>
      <w:tr w:rsidR="0082071E" w:rsidRPr="00843B70" w14:paraId="4DBE52C0" w14:textId="77777777" w:rsidTr="00B64BFE">
        <w:trPr>
          <w:gridAfter w:val="1"/>
          <w:wAfter w:w="539" w:type="dxa"/>
        </w:trPr>
        <w:tc>
          <w:tcPr>
            <w:tcW w:w="567" w:type="dxa"/>
            <w:shd w:val="clear" w:color="auto" w:fill="auto"/>
          </w:tcPr>
          <w:p w14:paraId="479EEAA6" w14:textId="77777777" w:rsidR="0082071E" w:rsidRPr="00843B70" w:rsidRDefault="0082071E" w:rsidP="00F11B12">
            <w:pPr>
              <w:spacing w:after="0" w:line="240" w:lineRule="auto"/>
              <w:rPr>
                <w:rFonts w:ascii="Arial" w:eastAsia="SimSun" w:hAnsi="Arial" w:cs="Arial"/>
                <w:sz w:val="24"/>
                <w:szCs w:val="24"/>
                <w:lang w:eastAsia="zh-CN"/>
              </w:rPr>
            </w:pPr>
            <w:r>
              <w:rPr>
                <w:rFonts w:ascii="Arial" w:eastAsia="SimSun" w:hAnsi="Arial" w:cs="Arial"/>
                <w:sz w:val="24"/>
                <w:szCs w:val="24"/>
                <w:lang w:eastAsia="zh-CN"/>
              </w:rPr>
              <w:lastRenderedPageBreak/>
              <w:t>3.2</w:t>
            </w:r>
          </w:p>
        </w:tc>
        <w:tc>
          <w:tcPr>
            <w:tcW w:w="8353" w:type="dxa"/>
            <w:gridSpan w:val="2"/>
            <w:shd w:val="clear" w:color="auto" w:fill="auto"/>
          </w:tcPr>
          <w:p w14:paraId="369CCA88" w14:textId="77777777" w:rsidR="0082071E" w:rsidRPr="001922C6" w:rsidRDefault="0082071E" w:rsidP="00F11B12">
            <w:pPr>
              <w:autoSpaceDE w:val="0"/>
              <w:autoSpaceDN w:val="0"/>
              <w:adjustRightInd w:val="0"/>
              <w:spacing w:after="0" w:line="240" w:lineRule="auto"/>
              <w:jc w:val="both"/>
              <w:rPr>
                <w:rFonts w:ascii="Arial" w:eastAsiaTheme="minorHAnsi" w:hAnsi="Arial" w:cs="Arial"/>
                <w:i/>
                <w:sz w:val="24"/>
                <w:szCs w:val="24"/>
                <w:lang w:eastAsia="en-US"/>
              </w:rPr>
            </w:pPr>
            <w:r w:rsidRPr="001922C6">
              <w:rPr>
                <w:rFonts w:ascii="Arial" w:eastAsiaTheme="minorHAnsi" w:hAnsi="Arial" w:cs="Arial"/>
                <w:sz w:val="24"/>
                <w:szCs w:val="24"/>
                <w:lang w:eastAsia="en-US"/>
              </w:rPr>
              <w:t>Section 28 Adoption and Children Act 2002 states that whilst a child is subject to a Placement Order, a child’s name should not be changed;</w:t>
            </w:r>
          </w:p>
          <w:p w14:paraId="38129049" w14:textId="77777777" w:rsidR="0082071E" w:rsidRPr="001922C6" w:rsidRDefault="0082071E" w:rsidP="00F11B12">
            <w:pPr>
              <w:autoSpaceDE w:val="0"/>
              <w:autoSpaceDN w:val="0"/>
              <w:adjustRightInd w:val="0"/>
              <w:spacing w:after="0" w:line="240" w:lineRule="auto"/>
              <w:ind w:left="851" w:hanging="851"/>
              <w:jc w:val="both"/>
              <w:rPr>
                <w:rFonts w:ascii="Arial" w:eastAsiaTheme="minorHAnsi" w:hAnsi="Arial" w:cs="Arial"/>
                <w:i/>
                <w:sz w:val="24"/>
                <w:szCs w:val="24"/>
                <w:lang w:eastAsia="en-US"/>
              </w:rPr>
            </w:pPr>
          </w:p>
          <w:p w14:paraId="3B3601EF" w14:textId="77777777" w:rsidR="0082071E" w:rsidRPr="001922C6" w:rsidRDefault="0082071E" w:rsidP="00F11B12">
            <w:pPr>
              <w:autoSpaceDE w:val="0"/>
              <w:autoSpaceDN w:val="0"/>
              <w:adjustRightInd w:val="0"/>
              <w:spacing w:after="0" w:line="240" w:lineRule="auto"/>
              <w:jc w:val="both"/>
              <w:rPr>
                <w:rFonts w:ascii="Arial" w:eastAsiaTheme="minorHAnsi" w:hAnsi="Arial" w:cs="Arial"/>
                <w:sz w:val="24"/>
                <w:szCs w:val="24"/>
                <w:lang w:eastAsia="en-US"/>
              </w:rPr>
            </w:pPr>
            <w:r w:rsidRPr="001922C6">
              <w:rPr>
                <w:rFonts w:ascii="Arial" w:eastAsiaTheme="minorHAnsi" w:hAnsi="Arial" w:cs="Arial"/>
                <w:i/>
                <w:sz w:val="24"/>
                <w:szCs w:val="24"/>
                <w:lang w:eastAsia="en-US"/>
              </w:rPr>
              <w:t>“…unless the court gives leave, or each parent or guardian gives written consent”</w:t>
            </w:r>
            <w:r w:rsidRPr="001922C6">
              <w:rPr>
                <w:rFonts w:ascii="Arial" w:eastAsiaTheme="minorHAnsi" w:hAnsi="Arial" w:cs="Arial"/>
                <w:sz w:val="24"/>
                <w:szCs w:val="24"/>
                <w:lang w:eastAsia="en-US"/>
              </w:rPr>
              <w:t xml:space="preserve">. </w:t>
            </w:r>
          </w:p>
          <w:p w14:paraId="21F4F742" w14:textId="77777777" w:rsidR="0082071E" w:rsidRPr="001922C6" w:rsidRDefault="0082071E" w:rsidP="00F11B12">
            <w:pPr>
              <w:spacing w:after="0" w:line="240" w:lineRule="auto"/>
              <w:jc w:val="both"/>
              <w:rPr>
                <w:rFonts w:ascii="Arial" w:eastAsia="SimSun" w:hAnsi="Arial" w:cs="Arial"/>
                <w:b/>
                <w:sz w:val="24"/>
                <w:szCs w:val="24"/>
                <w:lang w:eastAsia="zh-CN"/>
              </w:rPr>
            </w:pPr>
          </w:p>
        </w:tc>
      </w:tr>
      <w:tr w:rsidR="0082071E" w:rsidRPr="00843B70" w14:paraId="2EE5A8E1" w14:textId="77777777" w:rsidTr="00B64BFE">
        <w:trPr>
          <w:gridAfter w:val="1"/>
          <w:wAfter w:w="539" w:type="dxa"/>
        </w:trPr>
        <w:tc>
          <w:tcPr>
            <w:tcW w:w="567" w:type="dxa"/>
            <w:shd w:val="clear" w:color="auto" w:fill="auto"/>
          </w:tcPr>
          <w:p w14:paraId="19797D4C" w14:textId="77777777" w:rsidR="0082071E" w:rsidRPr="00843B70" w:rsidRDefault="0082071E" w:rsidP="00F11B12">
            <w:pPr>
              <w:spacing w:after="0" w:line="240" w:lineRule="auto"/>
              <w:rPr>
                <w:rFonts w:ascii="Arial" w:eastAsia="SimSun" w:hAnsi="Arial" w:cs="Arial"/>
                <w:sz w:val="24"/>
                <w:szCs w:val="24"/>
                <w:lang w:eastAsia="zh-CN"/>
              </w:rPr>
            </w:pPr>
            <w:r>
              <w:rPr>
                <w:rFonts w:ascii="Arial" w:eastAsia="SimSun" w:hAnsi="Arial" w:cs="Arial"/>
                <w:sz w:val="24"/>
                <w:szCs w:val="24"/>
                <w:lang w:eastAsia="zh-CN"/>
              </w:rPr>
              <w:t>3.3</w:t>
            </w:r>
          </w:p>
        </w:tc>
        <w:tc>
          <w:tcPr>
            <w:tcW w:w="8353" w:type="dxa"/>
            <w:gridSpan w:val="2"/>
            <w:shd w:val="clear" w:color="auto" w:fill="auto"/>
          </w:tcPr>
          <w:p w14:paraId="64C89583" w14:textId="77777777" w:rsidR="0082071E" w:rsidRPr="001922C6" w:rsidRDefault="0082071E" w:rsidP="00F11B12">
            <w:pPr>
              <w:spacing w:after="0" w:line="240" w:lineRule="auto"/>
              <w:jc w:val="both"/>
              <w:rPr>
                <w:rFonts w:ascii="Arial" w:hAnsi="Arial" w:cs="Arial"/>
                <w:sz w:val="24"/>
                <w:szCs w:val="24"/>
              </w:rPr>
            </w:pPr>
            <w:r w:rsidRPr="001922C6">
              <w:rPr>
                <w:rFonts w:ascii="Arial" w:hAnsi="Arial" w:cs="Arial"/>
                <w:sz w:val="24"/>
                <w:szCs w:val="24"/>
              </w:rPr>
              <w:t>Adoption@Heart is clear in its position that a child’s name is an absolutely core component of their identity. Birth parents have a right and a duty to give their child a name. In almost all cases, they will have put a great deal of thought into naming their child and; regardless of the circumstances around the child’s entry into care, this name will have value to the child and future adopted adult.</w:t>
            </w:r>
          </w:p>
          <w:p w14:paraId="7E1CB8AC" w14:textId="77777777" w:rsidR="0082071E" w:rsidRPr="001922C6" w:rsidRDefault="0082071E" w:rsidP="00F11B12">
            <w:pPr>
              <w:spacing w:after="0" w:line="240" w:lineRule="auto"/>
              <w:jc w:val="both"/>
              <w:rPr>
                <w:rFonts w:ascii="Arial" w:eastAsia="SimSun" w:hAnsi="Arial" w:cs="Arial"/>
                <w:b/>
                <w:sz w:val="24"/>
                <w:szCs w:val="24"/>
                <w:lang w:eastAsia="zh-CN"/>
              </w:rPr>
            </w:pPr>
          </w:p>
        </w:tc>
      </w:tr>
      <w:tr w:rsidR="0082071E" w:rsidRPr="00D13FF2" w14:paraId="710D8096" w14:textId="77777777" w:rsidTr="00B64BFE">
        <w:trPr>
          <w:gridAfter w:val="1"/>
          <w:wAfter w:w="539" w:type="dxa"/>
        </w:trPr>
        <w:tc>
          <w:tcPr>
            <w:tcW w:w="567" w:type="dxa"/>
            <w:shd w:val="clear" w:color="auto" w:fill="auto"/>
          </w:tcPr>
          <w:p w14:paraId="3B8C8619" w14:textId="77777777" w:rsidR="0082071E" w:rsidRPr="00843B70" w:rsidRDefault="0082071E" w:rsidP="00F11B12">
            <w:pPr>
              <w:spacing w:after="0" w:line="240" w:lineRule="auto"/>
              <w:rPr>
                <w:rFonts w:ascii="Arial" w:eastAsia="SimSun" w:hAnsi="Arial" w:cs="Arial"/>
                <w:sz w:val="24"/>
                <w:szCs w:val="24"/>
                <w:lang w:eastAsia="zh-CN"/>
              </w:rPr>
            </w:pPr>
            <w:r>
              <w:rPr>
                <w:rFonts w:ascii="Arial" w:eastAsia="SimSun" w:hAnsi="Arial" w:cs="Arial"/>
                <w:sz w:val="24"/>
                <w:szCs w:val="24"/>
                <w:lang w:eastAsia="zh-CN"/>
              </w:rPr>
              <w:t>3.4</w:t>
            </w:r>
          </w:p>
        </w:tc>
        <w:tc>
          <w:tcPr>
            <w:tcW w:w="8353" w:type="dxa"/>
            <w:gridSpan w:val="2"/>
            <w:shd w:val="clear" w:color="auto" w:fill="auto"/>
          </w:tcPr>
          <w:p w14:paraId="19013611" w14:textId="77777777" w:rsidR="0082071E" w:rsidRPr="001922C6" w:rsidRDefault="0082071E" w:rsidP="00F11B12">
            <w:pPr>
              <w:autoSpaceDE w:val="0"/>
              <w:autoSpaceDN w:val="0"/>
              <w:adjustRightInd w:val="0"/>
              <w:spacing w:after="0" w:line="240" w:lineRule="auto"/>
              <w:jc w:val="both"/>
              <w:rPr>
                <w:rFonts w:ascii="Arial" w:eastAsiaTheme="minorHAnsi" w:hAnsi="Arial" w:cs="Arial"/>
                <w:sz w:val="24"/>
                <w:szCs w:val="24"/>
                <w:lang w:eastAsia="en-US"/>
              </w:rPr>
            </w:pPr>
            <w:r w:rsidRPr="001922C6">
              <w:rPr>
                <w:rFonts w:ascii="Arial" w:eastAsiaTheme="minorHAnsi" w:hAnsi="Arial" w:cs="Arial"/>
                <w:sz w:val="24"/>
                <w:szCs w:val="24"/>
                <w:lang w:eastAsia="en-US"/>
              </w:rPr>
              <w:t>It is of importance that the social worker checks the child’s name against their birth certificate to ensure accuracy of the full name and spelling and for this to be checked at stages during case transfer between teams to avoid errors and mistakes.</w:t>
            </w:r>
          </w:p>
          <w:p w14:paraId="5E83DA81" w14:textId="77777777" w:rsidR="001235A2" w:rsidRPr="001922C6" w:rsidRDefault="001235A2" w:rsidP="00F11B12">
            <w:pPr>
              <w:autoSpaceDE w:val="0"/>
              <w:autoSpaceDN w:val="0"/>
              <w:adjustRightInd w:val="0"/>
              <w:spacing w:after="0" w:line="240" w:lineRule="auto"/>
              <w:jc w:val="both"/>
              <w:rPr>
                <w:rFonts w:ascii="Arial" w:eastAsiaTheme="minorHAnsi" w:hAnsi="Arial" w:cs="Arial"/>
                <w:sz w:val="24"/>
                <w:szCs w:val="24"/>
                <w:lang w:eastAsia="en-US"/>
              </w:rPr>
            </w:pPr>
          </w:p>
          <w:p w14:paraId="036266C7" w14:textId="77777777" w:rsidR="0082071E" w:rsidRPr="001922C6" w:rsidRDefault="0082071E" w:rsidP="00F11B12">
            <w:pPr>
              <w:autoSpaceDE w:val="0"/>
              <w:autoSpaceDN w:val="0"/>
              <w:adjustRightInd w:val="0"/>
              <w:spacing w:after="0" w:line="240" w:lineRule="auto"/>
              <w:jc w:val="both"/>
              <w:rPr>
                <w:rFonts w:ascii="Arial" w:eastAsiaTheme="minorHAnsi" w:hAnsi="Arial" w:cs="Arial"/>
                <w:sz w:val="24"/>
                <w:szCs w:val="24"/>
                <w:lang w:eastAsia="en-US"/>
              </w:rPr>
            </w:pPr>
          </w:p>
        </w:tc>
      </w:tr>
      <w:tr w:rsidR="0082071E" w:rsidRPr="00843B70" w14:paraId="71B3AAFF" w14:textId="77777777" w:rsidTr="00B64BFE">
        <w:trPr>
          <w:gridAfter w:val="1"/>
          <w:wAfter w:w="539" w:type="dxa"/>
        </w:trPr>
        <w:tc>
          <w:tcPr>
            <w:tcW w:w="567" w:type="dxa"/>
            <w:shd w:val="clear" w:color="auto" w:fill="auto"/>
          </w:tcPr>
          <w:p w14:paraId="2E0ADF59" w14:textId="77777777" w:rsidR="0082071E" w:rsidRPr="00D13FF2" w:rsidRDefault="0082071E" w:rsidP="00F11B12">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4.</w:t>
            </w:r>
          </w:p>
        </w:tc>
        <w:tc>
          <w:tcPr>
            <w:tcW w:w="8353" w:type="dxa"/>
            <w:gridSpan w:val="2"/>
            <w:shd w:val="clear" w:color="auto" w:fill="auto"/>
          </w:tcPr>
          <w:p w14:paraId="72271FB0" w14:textId="77777777" w:rsidR="0082071E" w:rsidRPr="001922C6" w:rsidRDefault="0082071E" w:rsidP="00F11B12">
            <w:pPr>
              <w:autoSpaceDE w:val="0"/>
              <w:autoSpaceDN w:val="0"/>
              <w:adjustRightInd w:val="0"/>
              <w:spacing w:after="0" w:line="240" w:lineRule="auto"/>
              <w:contextualSpacing/>
              <w:jc w:val="both"/>
              <w:rPr>
                <w:rFonts w:ascii="Arial" w:eastAsiaTheme="minorHAnsi" w:hAnsi="Arial" w:cs="Arial"/>
                <w:b/>
                <w:sz w:val="24"/>
                <w:szCs w:val="24"/>
                <w:lang w:eastAsia="en-US"/>
              </w:rPr>
            </w:pPr>
            <w:r w:rsidRPr="001922C6">
              <w:rPr>
                <w:rFonts w:ascii="Arial" w:eastAsiaTheme="minorHAnsi" w:hAnsi="Arial" w:cs="Arial"/>
                <w:b/>
                <w:sz w:val="24"/>
                <w:szCs w:val="24"/>
                <w:lang w:eastAsia="en-US"/>
              </w:rPr>
              <w:t>Circumstances where a change of name should be considered:</w:t>
            </w:r>
          </w:p>
          <w:p w14:paraId="61F79247" w14:textId="77777777" w:rsidR="0082071E" w:rsidRPr="001922C6" w:rsidRDefault="0082071E" w:rsidP="00F11B12">
            <w:pPr>
              <w:spacing w:after="0" w:line="240" w:lineRule="auto"/>
              <w:jc w:val="both"/>
              <w:rPr>
                <w:rFonts w:ascii="Arial" w:eastAsia="SimSun" w:hAnsi="Arial" w:cs="Arial"/>
                <w:b/>
                <w:sz w:val="24"/>
                <w:szCs w:val="24"/>
                <w:lang w:eastAsia="zh-CN"/>
              </w:rPr>
            </w:pPr>
          </w:p>
        </w:tc>
      </w:tr>
      <w:tr w:rsidR="0082071E" w:rsidRPr="00052FA7" w14:paraId="7B14F855" w14:textId="77777777" w:rsidTr="00B64BFE">
        <w:trPr>
          <w:gridAfter w:val="1"/>
          <w:wAfter w:w="539" w:type="dxa"/>
        </w:trPr>
        <w:tc>
          <w:tcPr>
            <w:tcW w:w="567" w:type="dxa"/>
            <w:shd w:val="clear" w:color="auto" w:fill="auto"/>
          </w:tcPr>
          <w:p w14:paraId="4D3B690B" w14:textId="77777777" w:rsidR="0082071E" w:rsidRDefault="0082071E" w:rsidP="00F11B12">
            <w:pPr>
              <w:spacing w:after="0" w:line="240" w:lineRule="auto"/>
              <w:rPr>
                <w:rFonts w:ascii="Arial" w:eastAsia="SimSun" w:hAnsi="Arial" w:cs="Arial"/>
                <w:sz w:val="24"/>
                <w:szCs w:val="24"/>
                <w:lang w:eastAsia="zh-CN"/>
              </w:rPr>
            </w:pPr>
            <w:r>
              <w:rPr>
                <w:rFonts w:ascii="Arial" w:eastAsia="SimSun" w:hAnsi="Arial" w:cs="Arial"/>
                <w:sz w:val="24"/>
                <w:szCs w:val="24"/>
                <w:lang w:eastAsia="zh-CN"/>
              </w:rPr>
              <w:t>4.1</w:t>
            </w:r>
          </w:p>
          <w:p w14:paraId="708ED3B8" w14:textId="77777777" w:rsidR="00241B8E" w:rsidRDefault="00241B8E" w:rsidP="00F11B12">
            <w:pPr>
              <w:spacing w:after="0" w:line="240" w:lineRule="auto"/>
              <w:rPr>
                <w:rFonts w:ascii="Arial" w:eastAsia="SimSun" w:hAnsi="Arial" w:cs="Arial"/>
                <w:sz w:val="24"/>
                <w:szCs w:val="24"/>
                <w:lang w:eastAsia="zh-CN"/>
              </w:rPr>
            </w:pPr>
          </w:p>
          <w:p w14:paraId="39C2DB8F" w14:textId="77777777" w:rsidR="00241B8E" w:rsidRDefault="00241B8E" w:rsidP="00F11B12">
            <w:pPr>
              <w:spacing w:after="0" w:line="240" w:lineRule="auto"/>
              <w:rPr>
                <w:rFonts w:ascii="Arial" w:eastAsia="SimSun" w:hAnsi="Arial" w:cs="Arial"/>
                <w:sz w:val="24"/>
                <w:szCs w:val="24"/>
                <w:lang w:eastAsia="zh-CN"/>
              </w:rPr>
            </w:pPr>
          </w:p>
          <w:p w14:paraId="2959E399" w14:textId="77777777" w:rsidR="00241B8E" w:rsidRDefault="00241B8E" w:rsidP="00F11B12">
            <w:pPr>
              <w:spacing w:after="0" w:line="240" w:lineRule="auto"/>
              <w:rPr>
                <w:rFonts w:ascii="Arial" w:eastAsia="SimSun" w:hAnsi="Arial" w:cs="Arial"/>
                <w:sz w:val="24"/>
                <w:szCs w:val="24"/>
                <w:lang w:eastAsia="zh-CN"/>
              </w:rPr>
            </w:pPr>
          </w:p>
          <w:p w14:paraId="253DC096" w14:textId="77777777" w:rsidR="00241B8E" w:rsidRDefault="00241B8E" w:rsidP="00F11B12">
            <w:pPr>
              <w:spacing w:after="0" w:line="240" w:lineRule="auto"/>
              <w:rPr>
                <w:rFonts w:ascii="Arial" w:eastAsia="SimSun" w:hAnsi="Arial" w:cs="Arial"/>
                <w:sz w:val="24"/>
                <w:szCs w:val="24"/>
                <w:lang w:eastAsia="zh-CN"/>
              </w:rPr>
            </w:pPr>
            <w:r>
              <w:rPr>
                <w:rFonts w:ascii="Arial" w:eastAsia="SimSun" w:hAnsi="Arial" w:cs="Arial"/>
                <w:sz w:val="24"/>
                <w:szCs w:val="24"/>
                <w:lang w:eastAsia="zh-CN"/>
              </w:rPr>
              <w:t>4.2</w:t>
            </w:r>
          </w:p>
          <w:p w14:paraId="487D9FBE" w14:textId="77777777" w:rsidR="00241B8E" w:rsidRDefault="00241B8E" w:rsidP="00F11B12">
            <w:pPr>
              <w:spacing w:after="0" w:line="240" w:lineRule="auto"/>
              <w:rPr>
                <w:rFonts w:ascii="Arial" w:eastAsia="SimSun" w:hAnsi="Arial" w:cs="Arial"/>
                <w:sz w:val="24"/>
                <w:szCs w:val="24"/>
                <w:lang w:eastAsia="zh-CN"/>
              </w:rPr>
            </w:pPr>
          </w:p>
          <w:p w14:paraId="65111494" w14:textId="77777777" w:rsidR="00241B8E" w:rsidRDefault="00241B8E" w:rsidP="00F11B12">
            <w:pPr>
              <w:spacing w:after="0" w:line="240" w:lineRule="auto"/>
              <w:rPr>
                <w:rFonts w:ascii="Arial" w:eastAsia="SimSun" w:hAnsi="Arial" w:cs="Arial"/>
                <w:sz w:val="24"/>
                <w:szCs w:val="24"/>
                <w:lang w:eastAsia="zh-CN"/>
              </w:rPr>
            </w:pPr>
          </w:p>
          <w:p w14:paraId="0C0E8B3E" w14:textId="77777777" w:rsidR="00241B8E" w:rsidRDefault="00241B8E" w:rsidP="00F11B12">
            <w:pPr>
              <w:spacing w:after="0" w:line="240" w:lineRule="auto"/>
              <w:rPr>
                <w:rFonts w:ascii="Arial" w:eastAsia="SimSun" w:hAnsi="Arial" w:cs="Arial"/>
                <w:sz w:val="24"/>
                <w:szCs w:val="24"/>
                <w:lang w:eastAsia="zh-CN"/>
              </w:rPr>
            </w:pPr>
          </w:p>
          <w:p w14:paraId="1FF32D39" w14:textId="5A26DC46" w:rsidR="00241B8E" w:rsidRDefault="00241B8E" w:rsidP="00F11B12">
            <w:pPr>
              <w:spacing w:after="0" w:line="240" w:lineRule="auto"/>
              <w:rPr>
                <w:rFonts w:ascii="Arial" w:eastAsia="SimSun" w:hAnsi="Arial" w:cs="Arial"/>
                <w:sz w:val="24"/>
                <w:szCs w:val="24"/>
                <w:lang w:eastAsia="zh-CN"/>
              </w:rPr>
            </w:pPr>
            <w:r>
              <w:rPr>
                <w:rFonts w:ascii="Arial" w:eastAsia="SimSun" w:hAnsi="Arial" w:cs="Arial"/>
                <w:sz w:val="24"/>
                <w:szCs w:val="24"/>
                <w:lang w:eastAsia="zh-CN"/>
              </w:rPr>
              <w:t>4.3</w:t>
            </w:r>
          </w:p>
          <w:p w14:paraId="1FDD4D50" w14:textId="07EBAE6A" w:rsidR="00241B8E" w:rsidRDefault="00241B8E" w:rsidP="00F11B12">
            <w:pPr>
              <w:spacing w:after="0" w:line="240" w:lineRule="auto"/>
              <w:rPr>
                <w:rFonts w:ascii="Arial" w:eastAsia="SimSun" w:hAnsi="Arial" w:cs="Arial"/>
                <w:sz w:val="24"/>
                <w:szCs w:val="24"/>
                <w:lang w:eastAsia="zh-CN"/>
              </w:rPr>
            </w:pPr>
          </w:p>
          <w:p w14:paraId="2559B8A1" w14:textId="378CC879" w:rsidR="00241B8E" w:rsidRDefault="00241B8E" w:rsidP="00F11B12">
            <w:pPr>
              <w:spacing w:after="0" w:line="240" w:lineRule="auto"/>
              <w:rPr>
                <w:rFonts w:ascii="Arial" w:eastAsia="SimSun" w:hAnsi="Arial" w:cs="Arial"/>
                <w:sz w:val="24"/>
                <w:szCs w:val="24"/>
                <w:lang w:eastAsia="zh-CN"/>
              </w:rPr>
            </w:pPr>
            <w:r>
              <w:rPr>
                <w:rFonts w:ascii="Arial" w:eastAsia="SimSun" w:hAnsi="Arial" w:cs="Arial"/>
                <w:sz w:val="24"/>
                <w:szCs w:val="24"/>
                <w:lang w:eastAsia="zh-CN"/>
              </w:rPr>
              <w:t>4.4</w:t>
            </w:r>
          </w:p>
          <w:p w14:paraId="2EF39D0E" w14:textId="52DCE66B" w:rsidR="00241B8E" w:rsidRDefault="00241B8E" w:rsidP="00F11B12">
            <w:pPr>
              <w:spacing w:after="0" w:line="240" w:lineRule="auto"/>
              <w:rPr>
                <w:rFonts w:ascii="Arial" w:eastAsia="SimSun" w:hAnsi="Arial" w:cs="Arial"/>
                <w:sz w:val="24"/>
                <w:szCs w:val="24"/>
                <w:lang w:eastAsia="zh-CN"/>
              </w:rPr>
            </w:pPr>
          </w:p>
          <w:p w14:paraId="7F8089E2" w14:textId="01369C57" w:rsidR="00241B8E" w:rsidRDefault="00241B8E" w:rsidP="00F11B12">
            <w:pPr>
              <w:spacing w:after="0" w:line="240" w:lineRule="auto"/>
              <w:rPr>
                <w:rFonts w:ascii="Arial" w:eastAsia="SimSun" w:hAnsi="Arial" w:cs="Arial"/>
                <w:sz w:val="24"/>
                <w:szCs w:val="24"/>
                <w:lang w:eastAsia="zh-CN"/>
              </w:rPr>
            </w:pPr>
          </w:p>
          <w:p w14:paraId="27186530" w14:textId="493A9AC1" w:rsidR="00241B8E" w:rsidRDefault="00241B8E" w:rsidP="00F11B12">
            <w:pPr>
              <w:spacing w:after="0" w:line="240" w:lineRule="auto"/>
              <w:rPr>
                <w:rFonts w:ascii="Arial" w:eastAsia="SimSun" w:hAnsi="Arial" w:cs="Arial"/>
                <w:sz w:val="24"/>
                <w:szCs w:val="24"/>
                <w:lang w:eastAsia="zh-CN"/>
              </w:rPr>
            </w:pPr>
            <w:r>
              <w:rPr>
                <w:rFonts w:ascii="Arial" w:eastAsia="SimSun" w:hAnsi="Arial" w:cs="Arial"/>
                <w:sz w:val="24"/>
                <w:szCs w:val="24"/>
                <w:lang w:eastAsia="zh-CN"/>
              </w:rPr>
              <w:t>4.5</w:t>
            </w:r>
          </w:p>
          <w:p w14:paraId="684FA824" w14:textId="52F25899" w:rsidR="00241B8E" w:rsidRDefault="00241B8E" w:rsidP="00F11B12">
            <w:pPr>
              <w:spacing w:after="0" w:line="240" w:lineRule="auto"/>
              <w:rPr>
                <w:rFonts w:ascii="Arial" w:eastAsia="SimSun" w:hAnsi="Arial" w:cs="Arial"/>
                <w:sz w:val="24"/>
                <w:szCs w:val="24"/>
                <w:lang w:eastAsia="zh-CN"/>
              </w:rPr>
            </w:pPr>
          </w:p>
          <w:p w14:paraId="363DD886" w14:textId="7DA85894" w:rsidR="00241B8E" w:rsidRDefault="00241B8E" w:rsidP="00F11B12">
            <w:pPr>
              <w:spacing w:after="0" w:line="240" w:lineRule="auto"/>
              <w:rPr>
                <w:rFonts w:ascii="Arial" w:eastAsia="SimSun" w:hAnsi="Arial" w:cs="Arial"/>
                <w:sz w:val="24"/>
                <w:szCs w:val="24"/>
                <w:lang w:eastAsia="zh-CN"/>
              </w:rPr>
            </w:pPr>
          </w:p>
          <w:p w14:paraId="3E5B260B" w14:textId="36A5ED89" w:rsidR="00241B8E" w:rsidRDefault="00241B8E" w:rsidP="00F11B12">
            <w:pPr>
              <w:spacing w:after="0" w:line="240" w:lineRule="auto"/>
              <w:rPr>
                <w:rFonts w:ascii="Arial" w:eastAsia="SimSun" w:hAnsi="Arial" w:cs="Arial"/>
                <w:sz w:val="24"/>
                <w:szCs w:val="24"/>
                <w:lang w:eastAsia="zh-CN"/>
              </w:rPr>
            </w:pPr>
            <w:r>
              <w:rPr>
                <w:rFonts w:ascii="Arial" w:eastAsia="SimSun" w:hAnsi="Arial" w:cs="Arial"/>
                <w:sz w:val="24"/>
                <w:szCs w:val="24"/>
                <w:lang w:eastAsia="zh-CN"/>
              </w:rPr>
              <w:t>4.6</w:t>
            </w:r>
          </w:p>
          <w:p w14:paraId="16967E82" w14:textId="267FFD9F" w:rsidR="00241B8E" w:rsidRDefault="00241B8E" w:rsidP="00F11B12">
            <w:pPr>
              <w:spacing w:after="0" w:line="240" w:lineRule="auto"/>
              <w:rPr>
                <w:rFonts w:ascii="Arial" w:eastAsia="SimSun" w:hAnsi="Arial" w:cs="Arial"/>
                <w:sz w:val="24"/>
                <w:szCs w:val="24"/>
                <w:lang w:eastAsia="zh-CN"/>
              </w:rPr>
            </w:pPr>
          </w:p>
          <w:p w14:paraId="17317FAD" w14:textId="60FBCB30" w:rsidR="00241B8E" w:rsidRDefault="00241B8E" w:rsidP="00F11B12">
            <w:pPr>
              <w:spacing w:after="0" w:line="240" w:lineRule="auto"/>
              <w:rPr>
                <w:rFonts w:ascii="Arial" w:eastAsia="SimSun" w:hAnsi="Arial" w:cs="Arial"/>
                <w:sz w:val="24"/>
                <w:szCs w:val="24"/>
                <w:lang w:eastAsia="zh-CN"/>
              </w:rPr>
            </w:pPr>
          </w:p>
          <w:p w14:paraId="36AEEB3F" w14:textId="6F839E8F" w:rsidR="00241B8E" w:rsidRDefault="00241B8E" w:rsidP="00F11B12">
            <w:pPr>
              <w:spacing w:after="0" w:line="240" w:lineRule="auto"/>
              <w:rPr>
                <w:rFonts w:ascii="Arial" w:eastAsia="SimSun" w:hAnsi="Arial" w:cs="Arial"/>
                <w:sz w:val="24"/>
                <w:szCs w:val="24"/>
                <w:lang w:eastAsia="zh-CN"/>
              </w:rPr>
            </w:pPr>
          </w:p>
          <w:p w14:paraId="2766C983" w14:textId="41180D58" w:rsidR="00241B8E" w:rsidRDefault="00241B8E" w:rsidP="00F11B12">
            <w:pPr>
              <w:spacing w:after="0" w:line="240" w:lineRule="auto"/>
              <w:rPr>
                <w:rFonts w:ascii="Arial" w:eastAsia="SimSun" w:hAnsi="Arial" w:cs="Arial"/>
                <w:sz w:val="24"/>
                <w:szCs w:val="24"/>
                <w:lang w:eastAsia="zh-CN"/>
              </w:rPr>
            </w:pPr>
            <w:r>
              <w:rPr>
                <w:rFonts w:ascii="Arial" w:eastAsia="SimSun" w:hAnsi="Arial" w:cs="Arial"/>
                <w:sz w:val="24"/>
                <w:szCs w:val="24"/>
                <w:lang w:eastAsia="zh-CN"/>
              </w:rPr>
              <w:t>4.7</w:t>
            </w:r>
          </w:p>
          <w:p w14:paraId="52C4BBC4" w14:textId="60641D07" w:rsidR="00241B8E" w:rsidRDefault="00241B8E" w:rsidP="00F11B12">
            <w:pPr>
              <w:spacing w:after="0" w:line="240" w:lineRule="auto"/>
              <w:rPr>
                <w:rFonts w:ascii="Arial" w:eastAsia="SimSun" w:hAnsi="Arial" w:cs="Arial"/>
                <w:sz w:val="24"/>
                <w:szCs w:val="24"/>
                <w:lang w:eastAsia="zh-CN"/>
              </w:rPr>
            </w:pPr>
          </w:p>
          <w:p w14:paraId="7BBA72AD" w14:textId="3ACE4E95" w:rsidR="00241B8E" w:rsidRDefault="00241B8E" w:rsidP="00F11B12">
            <w:pPr>
              <w:spacing w:after="0" w:line="240" w:lineRule="auto"/>
              <w:rPr>
                <w:rFonts w:ascii="Arial" w:eastAsia="SimSun" w:hAnsi="Arial" w:cs="Arial"/>
                <w:sz w:val="24"/>
                <w:szCs w:val="24"/>
                <w:lang w:eastAsia="zh-CN"/>
              </w:rPr>
            </w:pPr>
          </w:p>
          <w:p w14:paraId="17A98E29" w14:textId="5EBF812D" w:rsidR="00241B8E" w:rsidRDefault="00241B8E" w:rsidP="00F11B12">
            <w:pPr>
              <w:spacing w:after="0" w:line="240" w:lineRule="auto"/>
              <w:rPr>
                <w:rFonts w:ascii="Arial" w:eastAsia="SimSun" w:hAnsi="Arial" w:cs="Arial"/>
                <w:sz w:val="24"/>
                <w:szCs w:val="24"/>
                <w:lang w:eastAsia="zh-CN"/>
              </w:rPr>
            </w:pPr>
          </w:p>
          <w:p w14:paraId="73CB83B8" w14:textId="49788078" w:rsidR="00241B8E" w:rsidRDefault="00241B8E" w:rsidP="00F11B12">
            <w:pPr>
              <w:spacing w:after="0" w:line="240" w:lineRule="auto"/>
              <w:rPr>
                <w:rFonts w:ascii="Arial" w:eastAsia="SimSun" w:hAnsi="Arial" w:cs="Arial"/>
                <w:sz w:val="24"/>
                <w:szCs w:val="24"/>
                <w:lang w:eastAsia="zh-CN"/>
              </w:rPr>
            </w:pPr>
            <w:r>
              <w:rPr>
                <w:rFonts w:ascii="Arial" w:eastAsia="SimSun" w:hAnsi="Arial" w:cs="Arial"/>
                <w:sz w:val="24"/>
                <w:szCs w:val="24"/>
                <w:lang w:eastAsia="zh-CN"/>
              </w:rPr>
              <w:t>4.8</w:t>
            </w:r>
          </w:p>
          <w:p w14:paraId="2EE5664B" w14:textId="319217E6" w:rsidR="00241B8E" w:rsidRDefault="00241B8E" w:rsidP="00F11B12">
            <w:pPr>
              <w:spacing w:after="0" w:line="240" w:lineRule="auto"/>
              <w:rPr>
                <w:rFonts w:ascii="Arial" w:eastAsia="SimSun" w:hAnsi="Arial" w:cs="Arial"/>
                <w:sz w:val="24"/>
                <w:szCs w:val="24"/>
                <w:lang w:eastAsia="zh-CN"/>
              </w:rPr>
            </w:pPr>
          </w:p>
          <w:p w14:paraId="4CABA56D" w14:textId="6FF61C63" w:rsidR="00241B8E" w:rsidRDefault="00241B8E" w:rsidP="00F11B12">
            <w:pPr>
              <w:spacing w:after="0" w:line="240" w:lineRule="auto"/>
              <w:rPr>
                <w:rFonts w:ascii="Arial" w:eastAsia="SimSun" w:hAnsi="Arial" w:cs="Arial"/>
                <w:sz w:val="24"/>
                <w:szCs w:val="24"/>
                <w:lang w:eastAsia="zh-CN"/>
              </w:rPr>
            </w:pPr>
          </w:p>
          <w:p w14:paraId="4FAC0158" w14:textId="14BC5EB8" w:rsidR="00241B8E" w:rsidRDefault="00241B8E" w:rsidP="00F11B12">
            <w:pPr>
              <w:spacing w:after="0" w:line="240" w:lineRule="auto"/>
              <w:rPr>
                <w:rFonts w:ascii="Arial" w:eastAsia="SimSun" w:hAnsi="Arial" w:cs="Arial"/>
                <w:sz w:val="24"/>
                <w:szCs w:val="24"/>
                <w:lang w:eastAsia="zh-CN"/>
              </w:rPr>
            </w:pPr>
          </w:p>
          <w:p w14:paraId="198A72D7" w14:textId="77777777" w:rsidR="00241B8E" w:rsidRDefault="00241B8E" w:rsidP="00F11B12">
            <w:pPr>
              <w:spacing w:after="0" w:line="240" w:lineRule="auto"/>
              <w:rPr>
                <w:rFonts w:ascii="Arial" w:eastAsia="SimSun" w:hAnsi="Arial" w:cs="Arial"/>
                <w:sz w:val="24"/>
                <w:szCs w:val="24"/>
                <w:lang w:eastAsia="zh-CN"/>
              </w:rPr>
            </w:pPr>
          </w:p>
          <w:p w14:paraId="14B3E67C" w14:textId="0F63AFFF" w:rsidR="00241B8E" w:rsidRPr="00843B70" w:rsidRDefault="000E1C35" w:rsidP="00F11B12">
            <w:pPr>
              <w:spacing w:after="0" w:line="240" w:lineRule="auto"/>
              <w:rPr>
                <w:rFonts w:ascii="Arial" w:eastAsia="SimSun" w:hAnsi="Arial" w:cs="Arial"/>
                <w:sz w:val="24"/>
                <w:szCs w:val="24"/>
                <w:lang w:eastAsia="zh-CN"/>
              </w:rPr>
            </w:pPr>
            <w:r>
              <w:rPr>
                <w:rFonts w:ascii="Arial" w:eastAsia="SimSun" w:hAnsi="Arial" w:cs="Arial"/>
                <w:sz w:val="24"/>
                <w:szCs w:val="24"/>
                <w:lang w:eastAsia="zh-CN"/>
              </w:rPr>
              <w:t>4.9</w:t>
            </w:r>
          </w:p>
        </w:tc>
        <w:tc>
          <w:tcPr>
            <w:tcW w:w="8353" w:type="dxa"/>
            <w:gridSpan w:val="2"/>
            <w:shd w:val="clear" w:color="auto" w:fill="auto"/>
          </w:tcPr>
          <w:p w14:paraId="549DE19C" w14:textId="1E2ED518" w:rsidR="0082071E" w:rsidRDefault="0082071E" w:rsidP="00F11B12">
            <w:pPr>
              <w:autoSpaceDE w:val="0"/>
              <w:autoSpaceDN w:val="0"/>
              <w:adjustRightInd w:val="0"/>
              <w:spacing w:after="0" w:line="240" w:lineRule="auto"/>
              <w:jc w:val="both"/>
              <w:rPr>
                <w:rFonts w:ascii="Arial" w:eastAsiaTheme="minorHAnsi" w:hAnsi="Arial" w:cs="Arial"/>
                <w:sz w:val="24"/>
                <w:szCs w:val="24"/>
                <w:lang w:eastAsia="en-US"/>
              </w:rPr>
            </w:pPr>
            <w:r w:rsidRPr="001922C6">
              <w:rPr>
                <w:rFonts w:ascii="Arial" w:eastAsiaTheme="minorHAnsi" w:hAnsi="Arial" w:cs="Arial"/>
                <w:sz w:val="24"/>
                <w:szCs w:val="24"/>
                <w:lang w:eastAsia="en-US"/>
              </w:rPr>
              <w:lastRenderedPageBreak/>
              <w:t xml:space="preserve">There will always be exceptions and in those circumstances careful consideration should be given to the issues by the professionals involved. Exceptional reasons for the agency to consider a name change are: </w:t>
            </w:r>
          </w:p>
          <w:p w14:paraId="47E51136" w14:textId="0FC660E1" w:rsidR="0082071E" w:rsidRDefault="0082071E" w:rsidP="00F11B12">
            <w:pPr>
              <w:autoSpaceDE w:val="0"/>
              <w:autoSpaceDN w:val="0"/>
              <w:adjustRightInd w:val="0"/>
              <w:spacing w:after="0" w:line="240" w:lineRule="auto"/>
              <w:ind w:left="851" w:hanging="851"/>
              <w:jc w:val="both"/>
              <w:rPr>
                <w:rFonts w:ascii="Arial" w:eastAsiaTheme="minorHAnsi" w:hAnsi="Arial" w:cs="Arial"/>
                <w:sz w:val="24"/>
                <w:szCs w:val="24"/>
                <w:lang w:eastAsia="en-US"/>
              </w:rPr>
            </w:pPr>
          </w:p>
          <w:p w14:paraId="39D221E7" w14:textId="77777777" w:rsidR="0082071E" w:rsidRPr="001922C6" w:rsidRDefault="0082071E" w:rsidP="00B64BFE">
            <w:pPr>
              <w:autoSpaceDE w:val="0"/>
              <w:autoSpaceDN w:val="0"/>
              <w:adjustRightInd w:val="0"/>
              <w:spacing w:after="0" w:line="240" w:lineRule="auto"/>
              <w:ind w:left="56"/>
              <w:contextualSpacing/>
              <w:jc w:val="both"/>
              <w:rPr>
                <w:rFonts w:ascii="Arial" w:eastAsiaTheme="minorHAnsi" w:hAnsi="Arial" w:cs="Arial"/>
                <w:sz w:val="24"/>
                <w:szCs w:val="24"/>
                <w:lang w:eastAsia="en-US"/>
              </w:rPr>
            </w:pPr>
            <w:r w:rsidRPr="001922C6">
              <w:rPr>
                <w:rFonts w:ascii="Arial" w:eastAsiaTheme="minorHAnsi" w:hAnsi="Arial" w:cs="Arial"/>
                <w:sz w:val="24"/>
                <w:szCs w:val="24"/>
                <w:lang w:eastAsia="en-US"/>
              </w:rPr>
              <w:t xml:space="preserve">If the name given causes ridicule or potential emotional harm. A professional discussion would need to take place between the Child’s team and Adoption team, with a clear management decision recorded with the reasons.  </w:t>
            </w:r>
          </w:p>
          <w:p w14:paraId="4D6B7A3A" w14:textId="77777777" w:rsidR="00553184" w:rsidRPr="001922C6" w:rsidRDefault="00553184" w:rsidP="00B64BFE">
            <w:pPr>
              <w:autoSpaceDE w:val="0"/>
              <w:autoSpaceDN w:val="0"/>
              <w:adjustRightInd w:val="0"/>
              <w:spacing w:after="0" w:line="240" w:lineRule="auto"/>
              <w:contextualSpacing/>
              <w:jc w:val="both"/>
              <w:rPr>
                <w:rFonts w:ascii="Arial" w:eastAsiaTheme="minorHAnsi" w:hAnsi="Arial" w:cs="Arial"/>
                <w:sz w:val="24"/>
                <w:szCs w:val="24"/>
                <w:lang w:eastAsia="en-US"/>
              </w:rPr>
            </w:pPr>
          </w:p>
          <w:p w14:paraId="2F3CDEB5" w14:textId="77777777" w:rsidR="00553184" w:rsidRPr="00B64BFE" w:rsidRDefault="00553184" w:rsidP="00B64BFE">
            <w:pPr>
              <w:autoSpaceDE w:val="0"/>
              <w:autoSpaceDN w:val="0"/>
              <w:adjustRightInd w:val="0"/>
              <w:spacing w:after="0" w:line="240" w:lineRule="auto"/>
              <w:ind w:left="56"/>
              <w:jc w:val="both"/>
              <w:rPr>
                <w:rFonts w:ascii="Arial" w:eastAsiaTheme="minorHAnsi" w:hAnsi="Arial" w:cs="Arial"/>
                <w:sz w:val="24"/>
                <w:szCs w:val="24"/>
                <w:lang w:eastAsia="en-US"/>
              </w:rPr>
            </w:pPr>
            <w:r w:rsidRPr="00B64BFE">
              <w:rPr>
                <w:rFonts w:ascii="Arial" w:eastAsiaTheme="minorHAnsi" w:hAnsi="Arial" w:cs="Arial"/>
                <w:sz w:val="24"/>
                <w:szCs w:val="24"/>
                <w:lang w:eastAsia="en-US"/>
              </w:rPr>
              <w:t>In the case of an older child</w:t>
            </w:r>
            <w:r w:rsidR="000915C7" w:rsidRPr="00B64BFE">
              <w:rPr>
                <w:rFonts w:ascii="Arial" w:eastAsiaTheme="minorHAnsi" w:hAnsi="Arial" w:cs="Arial"/>
                <w:sz w:val="24"/>
                <w:szCs w:val="24"/>
                <w:lang w:eastAsia="en-US"/>
              </w:rPr>
              <w:t xml:space="preserve"> at the child’s request. </w:t>
            </w:r>
          </w:p>
          <w:p w14:paraId="4D38A536" w14:textId="77777777" w:rsidR="00553184" w:rsidRPr="001922C6" w:rsidRDefault="00553184" w:rsidP="00B64BFE">
            <w:pPr>
              <w:autoSpaceDE w:val="0"/>
              <w:autoSpaceDN w:val="0"/>
              <w:adjustRightInd w:val="0"/>
              <w:spacing w:after="0" w:line="240" w:lineRule="auto"/>
              <w:ind w:left="56"/>
              <w:contextualSpacing/>
              <w:jc w:val="both"/>
              <w:rPr>
                <w:rFonts w:ascii="Arial" w:eastAsiaTheme="minorHAnsi" w:hAnsi="Arial" w:cs="Arial"/>
                <w:sz w:val="24"/>
                <w:szCs w:val="24"/>
                <w:lang w:eastAsia="en-US"/>
              </w:rPr>
            </w:pPr>
          </w:p>
          <w:p w14:paraId="1126F232" w14:textId="77777777" w:rsidR="00553184" w:rsidRPr="001922C6" w:rsidRDefault="00553184" w:rsidP="00B64BFE">
            <w:pPr>
              <w:pStyle w:val="Default"/>
              <w:ind w:left="56"/>
              <w:rPr>
                <w:rFonts w:ascii="Arial" w:hAnsi="Arial" w:cs="Arial"/>
                <w:sz w:val="23"/>
                <w:szCs w:val="23"/>
              </w:rPr>
            </w:pPr>
            <w:r w:rsidRPr="001922C6">
              <w:rPr>
                <w:rFonts w:ascii="Arial" w:hAnsi="Arial" w:cs="Arial"/>
                <w:sz w:val="23"/>
                <w:szCs w:val="23"/>
              </w:rPr>
              <w:t xml:space="preserve">For cultural and religious reasons where the name change would serve to integrate the child within the family and wider community </w:t>
            </w:r>
          </w:p>
          <w:p w14:paraId="1E261905" w14:textId="77777777" w:rsidR="0082071E" w:rsidRPr="001922C6" w:rsidRDefault="0082071E" w:rsidP="00B64BFE">
            <w:pPr>
              <w:autoSpaceDE w:val="0"/>
              <w:autoSpaceDN w:val="0"/>
              <w:adjustRightInd w:val="0"/>
              <w:spacing w:after="0" w:line="240" w:lineRule="auto"/>
              <w:ind w:left="56"/>
              <w:contextualSpacing/>
              <w:jc w:val="both"/>
              <w:rPr>
                <w:rFonts w:ascii="Arial" w:eastAsiaTheme="minorHAnsi" w:hAnsi="Arial" w:cs="Arial"/>
                <w:sz w:val="24"/>
                <w:szCs w:val="24"/>
                <w:lang w:eastAsia="en-US"/>
              </w:rPr>
            </w:pPr>
          </w:p>
          <w:p w14:paraId="369A98C7" w14:textId="77777777" w:rsidR="0082071E" w:rsidRPr="001922C6" w:rsidRDefault="0082071E" w:rsidP="00B64BFE">
            <w:pPr>
              <w:autoSpaceDE w:val="0"/>
              <w:autoSpaceDN w:val="0"/>
              <w:adjustRightInd w:val="0"/>
              <w:spacing w:after="0" w:line="240" w:lineRule="auto"/>
              <w:ind w:left="56"/>
              <w:contextualSpacing/>
              <w:jc w:val="both"/>
              <w:rPr>
                <w:rFonts w:ascii="Arial" w:eastAsiaTheme="minorHAnsi" w:hAnsi="Arial" w:cs="Arial"/>
                <w:sz w:val="24"/>
                <w:szCs w:val="24"/>
                <w:lang w:eastAsia="en-US"/>
              </w:rPr>
            </w:pPr>
            <w:r w:rsidRPr="001922C6">
              <w:rPr>
                <w:rFonts w:ascii="Arial" w:eastAsiaTheme="minorHAnsi" w:hAnsi="Arial" w:cs="Arial"/>
                <w:sz w:val="24"/>
                <w:szCs w:val="24"/>
                <w:lang w:eastAsia="en-US"/>
              </w:rPr>
              <w:t>If there is a known, identified and significant risk to the child which cannot be ameliorated by the child being placed outside the local geographical area.</w:t>
            </w:r>
          </w:p>
          <w:p w14:paraId="63E3DA77" w14:textId="77777777" w:rsidR="0082071E" w:rsidRPr="001922C6" w:rsidRDefault="0082071E" w:rsidP="00B64BFE">
            <w:pPr>
              <w:autoSpaceDE w:val="0"/>
              <w:autoSpaceDN w:val="0"/>
              <w:adjustRightInd w:val="0"/>
              <w:spacing w:after="0" w:line="240" w:lineRule="auto"/>
              <w:ind w:left="56"/>
              <w:jc w:val="both"/>
              <w:rPr>
                <w:rFonts w:ascii="Arial" w:eastAsiaTheme="minorHAnsi" w:hAnsi="Arial" w:cs="Arial"/>
                <w:sz w:val="24"/>
                <w:szCs w:val="24"/>
                <w:lang w:eastAsia="en-US"/>
              </w:rPr>
            </w:pPr>
          </w:p>
          <w:p w14:paraId="3740EEB5" w14:textId="77777777" w:rsidR="0082071E" w:rsidRPr="001922C6" w:rsidRDefault="0082071E" w:rsidP="00B64BFE">
            <w:pPr>
              <w:autoSpaceDE w:val="0"/>
              <w:autoSpaceDN w:val="0"/>
              <w:adjustRightInd w:val="0"/>
              <w:spacing w:after="0" w:line="240" w:lineRule="auto"/>
              <w:ind w:left="56"/>
              <w:contextualSpacing/>
              <w:jc w:val="both"/>
              <w:rPr>
                <w:rFonts w:ascii="Arial" w:eastAsiaTheme="minorHAnsi" w:hAnsi="Arial" w:cs="Arial"/>
                <w:sz w:val="24"/>
                <w:szCs w:val="24"/>
                <w:lang w:eastAsia="en-US"/>
              </w:rPr>
            </w:pPr>
            <w:r w:rsidRPr="001922C6">
              <w:rPr>
                <w:rFonts w:ascii="Arial" w:eastAsiaTheme="minorHAnsi" w:hAnsi="Arial" w:cs="Arial"/>
                <w:sz w:val="24"/>
                <w:szCs w:val="24"/>
                <w:lang w:eastAsia="en-US"/>
              </w:rPr>
              <w:t>If there is a known, identified and significant risk to the child and it is not appropriate to place outside the geographical area e.g. the child is being placed with a sibling already in an adopted placement.</w:t>
            </w:r>
          </w:p>
          <w:p w14:paraId="511269AC" w14:textId="77777777" w:rsidR="0082071E" w:rsidRPr="001922C6" w:rsidRDefault="0082071E" w:rsidP="00B64BFE">
            <w:pPr>
              <w:autoSpaceDE w:val="0"/>
              <w:autoSpaceDN w:val="0"/>
              <w:adjustRightInd w:val="0"/>
              <w:spacing w:after="0" w:line="240" w:lineRule="auto"/>
              <w:ind w:left="56"/>
              <w:jc w:val="both"/>
              <w:rPr>
                <w:rFonts w:ascii="Arial" w:eastAsiaTheme="minorHAnsi" w:hAnsi="Arial" w:cs="Arial"/>
                <w:sz w:val="24"/>
                <w:szCs w:val="24"/>
                <w:lang w:eastAsia="en-US"/>
              </w:rPr>
            </w:pPr>
          </w:p>
          <w:p w14:paraId="4A6CD61B" w14:textId="62996F6E" w:rsidR="0082071E" w:rsidRDefault="0082071E" w:rsidP="00B64BFE">
            <w:pPr>
              <w:autoSpaceDE w:val="0"/>
              <w:autoSpaceDN w:val="0"/>
              <w:adjustRightInd w:val="0"/>
              <w:spacing w:after="0" w:line="240" w:lineRule="auto"/>
              <w:ind w:left="56"/>
              <w:contextualSpacing/>
              <w:jc w:val="both"/>
              <w:rPr>
                <w:rFonts w:ascii="Arial" w:eastAsiaTheme="minorHAnsi" w:hAnsi="Arial" w:cs="Arial"/>
                <w:sz w:val="24"/>
                <w:szCs w:val="24"/>
                <w:lang w:eastAsia="en-US"/>
              </w:rPr>
            </w:pPr>
            <w:r w:rsidRPr="001922C6">
              <w:rPr>
                <w:rFonts w:ascii="Arial" w:eastAsiaTheme="minorHAnsi" w:hAnsi="Arial" w:cs="Arial"/>
                <w:sz w:val="24"/>
                <w:szCs w:val="24"/>
                <w:lang w:eastAsia="en-US"/>
              </w:rPr>
              <w:t xml:space="preserve">The name is more identifiable due to its non-traditional spelling, which would increase a </w:t>
            </w:r>
            <w:r w:rsidRPr="001922C6">
              <w:rPr>
                <w:rFonts w:ascii="Arial" w:eastAsiaTheme="minorHAnsi" w:hAnsi="Arial" w:cs="Arial"/>
                <w:b/>
                <w:sz w:val="24"/>
                <w:szCs w:val="24"/>
                <w:lang w:eastAsia="en-US"/>
              </w:rPr>
              <w:t>known risk and/or threat</w:t>
            </w:r>
            <w:r w:rsidRPr="001922C6">
              <w:rPr>
                <w:rFonts w:ascii="Arial" w:eastAsiaTheme="minorHAnsi" w:hAnsi="Arial" w:cs="Arial"/>
                <w:sz w:val="24"/>
                <w:szCs w:val="24"/>
                <w:lang w:eastAsia="en-US"/>
              </w:rPr>
              <w:t xml:space="preserve"> to the child. In these instances, the name may be changed to the correct spelling.</w:t>
            </w:r>
          </w:p>
          <w:p w14:paraId="4C5EB5DB" w14:textId="77777777" w:rsidR="0082071E" w:rsidRPr="001922C6" w:rsidRDefault="0082071E" w:rsidP="00F11B12">
            <w:pPr>
              <w:autoSpaceDE w:val="0"/>
              <w:autoSpaceDN w:val="0"/>
              <w:adjustRightInd w:val="0"/>
              <w:spacing w:after="0" w:line="240" w:lineRule="auto"/>
              <w:ind w:left="851" w:hanging="851"/>
              <w:jc w:val="both"/>
              <w:rPr>
                <w:rFonts w:ascii="Arial" w:eastAsiaTheme="minorHAnsi" w:hAnsi="Arial" w:cs="Arial"/>
                <w:sz w:val="24"/>
                <w:szCs w:val="24"/>
                <w:lang w:eastAsia="en-US"/>
              </w:rPr>
            </w:pPr>
          </w:p>
          <w:p w14:paraId="6873698C" w14:textId="77777777" w:rsidR="00871396" w:rsidRPr="001922C6" w:rsidRDefault="0082071E" w:rsidP="00B64BFE">
            <w:pPr>
              <w:autoSpaceDE w:val="0"/>
              <w:autoSpaceDN w:val="0"/>
              <w:adjustRightInd w:val="0"/>
              <w:spacing w:after="0" w:line="240" w:lineRule="auto"/>
              <w:contextualSpacing/>
              <w:jc w:val="both"/>
              <w:rPr>
                <w:rFonts w:ascii="Arial" w:eastAsiaTheme="minorHAnsi" w:hAnsi="Arial" w:cs="Arial"/>
                <w:sz w:val="24"/>
                <w:szCs w:val="24"/>
                <w:lang w:eastAsia="en-US"/>
              </w:rPr>
            </w:pPr>
            <w:r w:rsidRPr="001922C6">
              <w:rPr>
                <w:rFonts w:ascii="Arial" w:eastAsiaTheme="minorHAnsi" w:hAnsi="Arial" w:cs="Arial"/>
                <w:sz w:val="24"/>
                <w:szCs w:val="24"/>
                <w:lang w:eastAsia="en-US"/>
              </w:rPr>
              <w:t xml:space="preserve">The identified prospective adopter has a child already at home with the same name </w:t>
            </w:r>
            <w:r w:rsidRPr="001922C6">
              <w:rPr>
                <w:rFonts w:ascii="Arial" w:eastAsiaTheme="minorHAnsi" w:hAnsi="Arial" w:cs="Arial"/>
                <w:b/>
                <w:sz w:val="24"/>
                <w:szCs w:val="24"/>
                <w:lang w:eastAsia="en-US"/>
              </w:rPr>
              <w:t xml:space="preserve">and </w:t>
            </w:r>
            <w:r w:rsidRPr="001922C6">
              <w:rPr>
                <w:rFonts w:ascii="Arial" w:eastAsiaTheme="minorHAnsi" w:hAnsi="Arial" w:cs="Arial"/>
                <w:sz w:val="24"/>
                <w:szCs w:val="24"/>
                <w:lang w:eastAsia="en-US"/>
              </w:rPr>
              <w:t>they are the only prospective adopters who can adopt the child. The reasons for this must be identified in the matching criteria.</w:t>
            </w:r>
          </w:p>
          <w:p w14:paraId="2EA51BA4" w14:textId="77777777" w:rsidR="00871396" w:rsidRPr="001922C6" w:rsidRDefault="00871396" w:rsidP="00871396">
            <w:pPr>
              <w:pStyle w:val="ListParagraph"/>
              <w:rPr>
                <w:rFonts w:ascii="Arial" w:eastAsia="Times New Roman" w:hAnsi="Arial" w:cs="Arial"/>
                <w:color w:val="5A5B5B"/>
                <w:sz w:val="18"/>
                <w:szCs w:val="18"/>
              </w:rPr>
            </w:pPr>
          </w:p>
          <w:p w14:paraId="0F223F1E" w14:textId="77777777" w:rsidR="00B65662" w:rsidRPr="001922C6" w:rsidRDefault="00B65662" w:rsidP="00871396">
            <w:pPr>
              <w:autoSpaceDE w:val="0"/>
              <w:autoSpaceDN w:val="0"/>
              <w:adjustRightInd w:val="0"/>
              <w:spacing w:after="0" w:line="240" w:lineRule="auto"/>
              <w:ind w:left="720"/>
              <w:contextualSpacing/>
              <w:jc w:val="both"/>
              <w:rPr>
                <w:rFonts w:ascii="Arial" w:eastAsiaTheme="minorHAnsi" w:hAnsi="Arial" w:cs="Arial"/>
                <w:sz w:val="24"/>
                <w:szCs w:val="24"/>
                <w:lang w:eastAsia="en-US"/>
              </w:rPr>
            </w:pPr>
          </w:p>
          <w:p w14:paraId="27F848FE" w14:textId="53D9383F" w:rsidR="0082071E" w:rsidRPr="001922C6" w:rsidRDefault="00B65662" w:rsidP="00826279">
            <w:pPr>
              <w:autoSpaceDE w:val="0"/>
              <w:autoSpaceDN w:val="0"/>
              <w:adjustRightInd w:val="0"/>
              <w:spacing w:after="0" w:line="240" w:lineRule="auto"/>
              <w:contextualSpacing/>
              <w:jc w:val="both"/>
              <w:rPr>
                <w:rFonts w:ascii="Arial" w:eastAsiaTheme="minorHAnsi" w:hAnsi="Arial" w:cs="Arial"/>
                <w:sz w:val="24"/>
                <w:szCs w:val="24"/>
                <w:lang w:eastAsia="en-US"/>
              </w:rPr>
            </w:pPr>
            <w:r w:rsidRPr="001922C6">
              <w:rPr>
                <w:rFonts w:ascii="Arial" w:eastAsiaTheme="minorHAnsi" w:hAnsi="Arial" w:cs="Arial"/>
                <w:sz w:val="24"/>
                <w:szCs w:val="24"/>
                <w:lang w:eastAsia="en-US"/>
              </w:rPr>
              <w:t xml:space="preserve">Please note, </w:t>
            </w:r>
            <w:r w:rsidRPr="001922C6">
              <w:rPr>
                <w:rFonts w:ascii="Arial" w:eastAsia="Times New Roman" w:hAnsi="Arial" w:cs="Arial"/>
                <w:sz w:val="24"/>
                <w:szCs w:val="24"/>
              </w:rPr>
              <w:t>w</w:t>
            </w:r>
            <w:r w:rsidR="00F402E3" w:rsidRPr="001922C6">
              <w:rPr>
                <w:rFonts w:ascii="Arial" w:eastAsia="Times New Roman" w:hAnsi="Arial" w:cs="Arial"/>
                <w:sz w:val="24"/>
                <w:szCs w:val="24"/>
              </w:rPr>
              <w:t xml:space="preserve">here it is necessary for the child’s name to be changed for the reasons outlined above, the impact on the child must be fully considered. If the adopters are involved in choosing the new name, this cannot start to be used until after the match is agreed. When considering a new </w:t>
            </w:r>
            <w:r w:rsidR="00BC3A44" w:rsidRPr="001922C6">
              <w:rPr>
                <w:rFonts w:ascii="Arial" w:eastAsia="Times New Roman" w:hAnsi="Arial" w:cs="Arial"/>
                <w:sz w:val="24"/>
                <w:szCs w:val="24"/>
              </w:rPr>
              <w:t>name,</w:t>
            </w:r>
            <w:r w:rsidR="00F402E3" w:rsidRPr="001922C6">
              <w:rPr>
                <w:rFonts w:ascii="Arial" w:eastAsia="Times New Roman" w:hAnsi="Arial" w:cs="Arial"/>
                <w:sz w:val="24"/>
                <w:szCs w:val="24"/>
              </w:rPr>
              <w:t xml:space="preserve"> it is important that </w:t>
            </w:r>
            <w:r w:rsidRPr="001922C6">
              <w:rPr>
                <w:rFonts w:ascii="Arial" w:eastAsia="Times New Roman" w:hAnsi="Arial" w:cs="Arial"/>
                <w:sz w:val="24"/>
                <w:szCs w:val="24"/>
              </w:rPr>
              <w:t xml:space="preserve">if at all </w:t>
            </w:r>
            <w:r w:rsidR="00BC3A44" w:rsidRPr="001922C6">
              <w:rPr>
                <w:rFonts w:ascii="Arial" w:eastAsia="Times New Roman" w:hAnsi="Arial" w:cs="Arial"/>
                <w:sz w:val="24"/>
                <w:szCs w:val="24"/>
              </w:rPr>
              <w:t>possible,</w:t>
            </w:r>
            <w:r w:rsidRPr="001922C6">
              <w:rPr>
                <w:rFonts w:ascii="Arial" w:eastAsia="Times New Roman" w:hAnsi="Arial" w:cs="Arial"/>
                <w:sz w:val="24"/>
                <w:szCs w:val="24"/>
              </w:rPr>
              <w:t xml:space="preserve"> </w:t>
            </w:r>
            <w:r w:rsidR="00F402E3" w:rsidRPr="001922C6">
              <w:rPr>
                <w:rFonts w:ascii="Arial" w:eastAsia="Times New Roman" w:hAnsi="Arial" w:cs="Arial"/>
                <w:sz w:val="24"/>
                <w:szCs w:val="24"/>
              </w:rPr>
              <w:t>the name sou</w:t>
            </w:r>
            <w:r w:rsidR="001E42BE" w:rsidRPr="001922C6">
              <w:rPr>
                <w:rFonts w:ascii="Arial" w:eastAsia="Times New Roman" w:hAnsi="Arial" w:cs="Arial"/>
                <w:sz w:val="24"/>
                <w:szCs w:val="24"/>
              </w:rPr>
              <w:t>nds similar to the one that the child</w:t>
            </w:r>
            <w:r w:rsidR="00F402E3" w:rsidRPr="001922C6">
              <w:rPr>
                <w:rFonts w:ascii="Arial" w:eastAsia="Times New Roman" w:hAnsi="Arial" w:cs="Arial"/>
                <w:sz w:val="24"/>
                <w:szCs w:val="24"/>
              </w:rPr>
              <w:t xml:space="preserve"> know</w:t>
            </w:r>
            <w:r w:rsidR="001E42BE" w:rsidRPr="001922C6">
              <w:rPr>
                <w:rFonts w:ascii="Arial" w:eastAsia="Times New Roman" w:hAnsi="Arial" w:cs="Arial"/>
                <w:sz w:val="24"/>
                <w:szCs w:val="24"/>
              </w:rPr>
              <w:t>s</w:t>
            </w:r>
            <w:r w:rsidR="00F402E3" w:rsidRPr="001922C6">
              <w:rPr>
                <w:rFonts w:ascii="Arial" w:eastAsia="Times New Roman" w:hAnsi="Arial" w:cs="Arial"/>
                <w:sz w:val="24"/>
                <w:szCs w:val="24"/>
              </w:rPr>
              <w:t xml:space="preserve"> themselves by or is </w:t>
            </w:r>
            <w:r w:rsidR="00BC3A44" w:rsidRPr="001922C6">
              <w:rPr>
                <w:rFonts w:ascii="Arial" w:eastAsia="Times New Roman" w:hAnsi="Arial" w:cs="Arial"/>
                <w:sz w:val="24"/>
                <w:szCs w:val="24"/>
              </w:rPr>
              <w:t>one,</w:t>
            </w:r>
            <w:r w:rsidR="00F402E3" w:rsidRPr="001922C6">
              <w:rPr>
                <w:rFonts w:ascii="Arial" w:eastAsia="Times New Roman" w:hAnsi="Arial" w:cs="Arial"/>
                <w:sz w:val="24"/>
                <w:szCs w:val="24"/>
              </w:rPr>
              <w:t xml:space="preserve"> they have been accustomed to as a second name. Careful consideration and planning is needed in deciding what the new name will be and how and when the child’s new name will be introduced and used- particularly as they will have other transitions and losses operating alongside this.</w:t>
            </w:r>
          </w:p>
        </w:tc>
      </w:tr>
      <w:tr w:rsidR="0082071E" w:rsidRPr="001922C6" w14:paraId="6DC3E467" w14:textId="77777777" w:rsidTr="00B64BFE">
        <w:trPr>
          <w:gridAfter w:val="2"/>
          <w:wAfter w:w="675" w:type="dxa"/>
        </w:trPr>
        <w:tc>
          <w:tcPr>
            <w:tcW w:w="8784" w:type="dxa"/>
            <w:gridSpan w:val="2"/>
            <w:shd w:val="clear" w:color="auto" w:fill="auto"/>
          </w:tcPr>
          <w:p w14:paraId="6E87E0B1" w14:textId="77777777" w:rsidR="0082071E" w:rsidRPr="001922C6" w:rsidRDefault="0082071E" w:rsidP="00AD6127">
            <w:pPr>
              <w:autoSpaceDE w:val="0"/>
              <w:autoSpaceDN w:val="0"/>
              <w:adjustRightInd w:val="0"/>
              <w:spacing w:after="0" w:line="240" w:lineRule="auto"/>
              <w:ind w:left="344"/>
              <w:contextualSpacing/>
              <w:jc w:val="both"/>
              <w:rPr>
                <w:rFonts w:ascii="Arial" w:eastAsiaTheme="minorHAnsi" w:hAnsi="Arial" w:cs="Arial"/>
                <w:sz w:val="24"/>
                <w:szCs w:val="24"/>
                <w:lang w:eastAsia="en-US"/>
              </w:rPr>
            </w:pPr>
          </w:p>
        </w:tc>
      </w:tr>
      <w:tr w:rsidR="0082071E" w:rsidRPr="001922C6" w14:paraId="21590835" w14:textId="77777777" w:rsidTr="00B64BFE">
        <w:trPr>
          <w:gridAfter w:val="2"/>
          <w:wAfter w:w="675" w:type="dxa"/>
        </w:trPr>
        <w:tc>
          <w:tcPr>
            <w:tcW w:w="8784" w:type="dxa"/>
            <w:gridSpan w:val="2"/>
            <w:shd w:val="clear" w:color="auto" w:fill="auto"/>
          </w:tcPr>
          <w:p w14:paraId="0F1E383C" w14:textId="7314AB1A" w:rsidR="0082071E" w:rsidRPr="001922C6" w:rsidRDefault="00B64BFE" w:rsidP="00F11B12">
            <w:pPr>
              <w:spacing w:after="0" w:line="240" w:lineRule="auto"/>
              <w:jc w:val="both"/>
              <w:rPr>
                <w:rFonts w:ascii="Arial" w:hAnsi="Arial" w:cs="Arial"/>
                <w:b/>
                <w:sz w:val="24"/>
                <w:szCs w:val="24"/>
              </w:rPr>
            </w:pPr>
            <w:r>
              <w:rPr>
                <w:rFonts w:ascii="Arial" w:hAnsi="Arial" w:cs="Arial"/>
                <w:b/>
                <w:sz w:val="24"/>
                <w:szCs w:val="24"/>
              </w:rPr>
              <w:t xml:space="preserve">5. </w:t>
            </w:r>
            <w:r w:rsidR="0082071E" w:rsidRPr="001922C6">
              <w:rPr>
                <w:rFonts w:ascii="Arial" w:hAnsi="Arial" w:cs="Arial"/>
                <w:b/>
                <w:sz w:val="24"/>
                <w:szCs w:val="24"/>
              </w:rPr>
              <w:t>Relinquished baby:</w:t>
            </w:r>
          </w:p>
          <w:p w14:paraId="1560102B" w14:textId="77777777" w:rsidR="0082071E" w:rsidRPr="001922C6" w:rsidRDefault="0082071E" w:rsidP="00F11B12">
            <w:pPr>
              <w:spacing w:after="0" w:line="240" w:lineRule="auto"/>
              <w:jc w:val="both"/>
              <w:rPr>
                <w:rFonts w:ascii="Arial" w:eastAsia="SimSun" w:hAnsi="Arial" w:cs="Arial"/>
                <w:b/>
                <w:sz w:val="24"/>
                <w:szCs w:val="24"/>
                <w:lang w:eastAsia="zh-CN"/>
              </w:rPr>
            </w:pPr>
          </w:p>
        </w:tc>
      </w:tr>
      <w:tr w:rsidR="0082071E" w:rsidRPr="001922C6" w14:paraId="750470CA" w14:textId="77777777" w:rsidTr="00B64BFE">
        <w:trPr>
          <w:gridAfter w:val="2"/>
          <w:wAfter w:w="675" w:type="dxa"/>
        </w:trPr>
        <w:tc>
          <w:tcPr>
            <w:tcW w:w="8784" w:type="dxa"/>
            <w:gridSpan w:val="2"/>
            <w:shd w:val="clear" w:color="auto" w:fill="auto"/>
          </w:tcPr>
          <w:p w14:paraId="1A7D2719" w14:textId="0FA2B8C3" w:rsidR="000E1C35" w:rsidRDefault="00DC1FEA" w:rsidP="000E1C35">
            <w:pPr>
              <w:tabs>
                <w:tab w:val="left" w:pos="705"/>
              </w:tabs>
              <w:spacing w:after="0" w:line="240" w:lineRule="auto"/>
              <w:ind w:hanging="105"/>
              <w:jc w:val="both"/>
              <w:rPr>
                <w:rFonts w:ascii="Arial" w:hAnsi="Arial" w:cs="Arial"/>
                <w:sz w:val="24"/>
                <w:szCs w:val="24"/>
              </w:rPr>
            </w:pPr>
            <w:r>
              <w:rPr>
                <w:rFonts w:ascii="Arial" w:hAnsi="Arial" w:cs="Arial"/>
                <w:sz w:val="24"/>
                <w:szCs w:val="24"/>
              </w:rPr>
              <w:t xml:space="preserve"> </w:t>
            </w:r>
            <w:r w:rsidR="000E1C35">
              <w:rPr>
                <w:rFonts w:ascii="Arial" w:hAnsi="Arial" w:cs="Arial"/>
                <w:sz w:val="24"/>
                <w:szCs w:val="24"/>
              </w:rPr>
              <w:t xml:space="preserve">5.1     </w:t>
            </w:r>
            <w:r w:rsidR="0082071E" w:rsidRPr="001922C6">
              <w:rPr>
                <w:rFonts w:ascii="Arial" w:hAnsi="Arial" w:cs="Arial"/>
                <w:sz w:val="24"/>
                <w:szCs w:val="24"/>
              </w:rPr>
              <w:t xml:space="preserve">In circumstances where a child has been relinquished, a name change will </w:t>
            </w:r>
            <w:r w:rsidR="000E1C35">
              <w:rPr>
                <w:rFonts w:ascii="Arial" w:hAnsi="Arial" w:cs="Arial"/>
                <w:sz w:val="24"/>
                <w:szCs w:val="24"/>
              </w:rPr>
              <w:t xml:space="preserve">      </w:t>
            </w:r>
          </w:p>
          <w:p w14:paraId="6F9C90C6" w14:textId="7096BD92" w:rsidR="0082071E" w:rsidRPr="001922C6" w:rsidRDefault="000E1C35" w:rsidP="000E1C35">
            <w:pPr>
              <w:tabs>
                <w:tab w:val="left" w:pos="705"/>
              </w:tabs>
              <w:spacing w:after="0" w:line="240" w:lineRule="auto"/>
              <w:ind w:hanging="105"/>
              <w:jc w:val="both"/>
              <w:rPr>
                <w:rFonts w:ascii="Arial" w:hAnsi="Arial" w:cs="Arial"/>
                <w:sz w:val="24"/>
                <w:szCs w:val="24"/>
              </w:rPr>
            </w:pPr>
            <w:r>
              <w:rPr>
                <w:rFonts w:ascii="Arial" w:hAnsi="Arial" w:cs="Arial"/>
                <w:sz w:val="24"/>
                <w:szCs w:val="24"/>
              </w:rPr>
              <w:t xml:space="preserve"> </w:t>
            </w:r>
            <w:r w:rsidR="00DC1FEA">
              <w:rPr>
                <w:rFonts w:ascii="Arial" w:hAnsi="Arial" w:cs="Arial"/>
                <w:sz w:val="24"/>
                <w:szCs w:val="24"/>
              </w:rPr>
              <w:t xml:space="preserve"> </w:t>
            </w:r>
            <w:r>
              <w:rPr>
                <w:rFonts w:ascii="Arial" w:hAnsi="Arial" w:cs="Arial"/>
                <w:sz w:val="24"/>
                <w:szCs w:val="24"/>
              </w:rPr>
              <w:t xml:space="preserve">         </w:t>
            </w:r>
            <w:r w:rsidR="0082071E" w:rsidRPr="001922C6">
              <w:rPr>
                <w:rFonts w:ascii="Arial" w:hAnsi="Arial" w:cs="Arial"/>
                <w:sz w:val="24"/>
                <w:szCs w:val="24"/>
              </w:rPr>
              <w:t>still not be agreed unless any reasons outlined in section 2 apply.</w:t>
            </w:r>
          </w:p>
          <w:p w14:paraId="646AEC9F" w14:textId="77777777" w:rsidR="0082071E" w:rsidRPr="001922C6" w:rsidRDefault="0082071E" w:rsidP="00F11B12">
            <w:pPr>
              <w:spacing w:after="0" w:line="240" w:lineRule="auto"/>
              <w:jc w:val="both"/>
              <w:rPr>
                <w:rFonts w:ascii="Arial" w:eastAsia="SimSun" w:hAnsi="Arial" w:cs="Arial"/>
                <w:sz w:val="24"/>
                <w:szCs w:val="24"/>
                <w:lang w:eastAsia="zh-CN"/>
              </w:rPr>
            </w:pPr>
          </w:p>
        </w:tc>
      </w:tr>
      <w:tr w:rsidR="0082071E" w:rsidRPr="001922C6" w14:paraId="10556ED1" w14:textId="77777777" w:rsidTr="00B64BFE">
        <w:trPr>
          <w:gridAfter w:val="2"/>
          <w:wAfter w:w="675" w:type="dxa"/>
        </w:trPr>
        <w:tc>
          <w:tcPr>
            <w:tcW w:w="8784" w:type="dxa"/>
            <w:gridSpan w:val="2"/>
            <w:shd w:val="clear" w:color="auto" w:fill="auto"/>
          </w:tcPr>
          <w:p w14:paraId="26A752F1" w14:textId="77777777" w:rsidR="000E1C35" w:rsidRDefault="000E1C35" w:rsidP="00F11B12">
            <w:pPr>
              <w:autoSpaceDE w:val="0"/>
              <w:autoSpaceDN w:val="0"/>
              <w:adjustRightInd w:val="0"/>
              <w:spacing w:after="0" w:line="240"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5.2    </w:t>
            </w:r>
            <w:r w:rsidR="0082071E" w:rsidRPr="001922C6">
              <w:rPr>
                <w:rFonts w:ascii="Arial" w:eastAsiaTheme="minorHAnsi" w:hAnsi="Arial" w:cs="Arial"/>
                <w:sz w:val="24"/>
                <w:szCs w:val="24"/>
                <w:lang w:eastAsia="en-US"/>
              </w:rPr>
              <w:t xml:space="preserve">In circumstances where a child has been relinquished or abandoned and </w:t>
            </w:r>
          </w:p>
          <w:p w14:paraId="140F8B8B" w14:textId="77777777" w:rsidR="000E1C35" w:rsidRDefault="000E1C35" w:rsidP="00F11B12">
            <w:pPr>
              <w:autoSpaceDE w:val="0"/>
              <w:autoSpaceDN w:val="0"/>
              <w:adjustRightInd w:val="0"/>
              <w:spacing w:after="0" w:line="240"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82071E" w:rsidRPr="001922C6">
              <w:rPr>
                <w:rFonts w:ascii="Arial" w:eastAsiaTheme="minorHAnsi" w:hAnsi="Arial" w:cs="Arial"/>
                <w:sz w:val="24"/>
                <w:szCs w:val="24"/>
                <w:lang w:eastAsia="en-US"/>
              </w:rPr>
              <w:t xml:space="preserve">has not been named, it will be the responsibility of the child’s Social Worker </w:t>
            </w:r>
            <w:r>
              <w:rPr>
                <w:rFonts w:ascii="Arial" w:eastAsiaTheme="minorHAnsi" w:hAnsi="Arial" w:cs="Arial"/>
                <w:sz w:val="24"/>
                <w:szCs w:val="24"/>
                <w:lang w:eastAsia="en-US"/>
              </w:rPr>
              <w:t xml:space="preserve">  </w:t>
            </w:r>
          </w:p>
          <w:p w14:paraId="4688BAA1" w14:textId="77777777" w:rsidR="000E1C35" w:rsidRDefault="000E1C35" w:rsidP="00F11B12">
            <w:pPr>
              <w:autoSpaceDE w:val="0"/>
              <w:autoSpaceDN w:val="0"/>
              <w:adjustRightInd w:val="0"/>
              <w:spacing w:after="0" w:line="240"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82071E" w:rsidRPr="001922C6">
              <w:rPr>
                <w:rFonts w:ascii="Arial" w:eastAsiaTheme="minorHAnsi" w:hAnsi="Arial" w:cs="Arial"/>
                <w:sz w:val="24"/>
                <w:szCs w:val="24"/>
                <w:lang w:eastAsia="en-US"/>
              </w:rPr>
              <w:t xml:space="preserve">and Manager to name the child. Consideration should be given to a name </w:t>
            </w:r>
          </w:p>
          <w:p w14:paraId="4667FE34" w14:textId="6F759CFD" w:rsidR="0082071E" w:rsidRPr="001922C6" w:rsidRDefault="000E1C35" w:rsidP="00F11B12">
            <w:pPr>
              <w:autoSpaceDE w:val="0"/>
              <w:autoSpaceDN w:val="0"/>
              <w:adjustRightInd w:val="0"/>
              <w:spacing w:after="0" w:line="240"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82071E" w:rsidRPr="001922C6">
              <w:rPr>
                <w:rFonts w:ascii="Arial" w:eastAsiaTheme="minorHAnsi" w:hAnsi="Arial" w:cs="Arial"/>
                <w:sz w:val="24"/>
                <w:szCs w:val="24"/>
                <w:lang w:eastAsia="en-US"/>
              </w:rPr>
              <w:t xml:space="preserve">that is linked with birth family, if known. </w:t>
            </w:r>
          </w:p>
          <w:p w14:paraId="1E8FDE72" w14:textId="77777777" w:rsidR="0082071E" w:rsidRPr="001922C6" w:rsidRDefault="0082071E" w:rsidP="00F11B12">
            <w:pPr>
              <w:spacing w:after="0" w:line="240" w:lineRule="auto"/>
              <w:jc w:val="both"/>
              <w:rPr>
                <w:rFonts w:ascii="Arial" w:eastAsia="SimSun" w:hAnsi="Arial" w:cs="Arial"/>
                <w:sz w:val="24"/>
                <w:szCs w:val="24"/>
                <w:u w:val="single"/>
                <w:lang w:eastAsia="zh-CN"/>
              </w:rPr>
            </w:pPr>
          </w:p>
        </w:tc>
      </w:tr>
      <w:tr w:rsidR="0082071E" w:rsidRPr="00843B70" w14:paraId="791A35D9" w14:textId="77777777" w:rsidTr="00B64BFE">
        <w:trPr>
          <w:gridAfter w:val="2"/>
          <w:wAfter w:w="675" w:type="dxa"/>
        </w:trPr>
        <w:tc>
          <w:tcPr>
            <w:tcW w:w="8784" w:type="dxa"/>
            <w:gridSpan w:val="2"/>
            <w:shd w:val="clear" w:color="auto" w:fill="auto"/>
          </w:tcPr>
          <w:p w14:paraId="2862B30A" w14:textId="77777777" w:rsidR="000E1C35" w:rsidRDefault="000E1C35" w:rsidP="00F11B12">
            <w:pPr>
              <w:autoSpaceDE w:val="0"/>
              <w:autoSpaceDN w:val="0"/>
              <w:adjustRightInd w:val="0"/>
              <w:spacing w:after="0" w:line="240"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5.3    </w:t>
            </w:r>
            <w:r w:rsidR="0082071E" w:rsidRPr="00371DCF">
              <w:rPr>
                <w:rFonts w:ascii="Arial" w:eastAsiaTheme="minorHAnsi" w:hAnsi="Arial" w:cs="Arial"/>
                <w:sz w:val="24"/>
                <w:szCs w:val="24"/>
                <w:lang w:eastAsia="en-US"/>
              </w:rPr>
              <w:t xml:space="preserve">In circumstances where a child has been relinquished, has not been named </w:t>
            </w:r>
            <w:r>
              <w:rPr>
                <w:rFonts w:ascii="Arial" w:eastAsiaTheme="minorHAnsi" w:hAnsi="Arial" w:cs="Arial"/>
                <w:sz w:val="24"/>
                <w:szCs w:val="24"/>
                <w:lang w:eastAsia="en-US"/>
              </w:rPr>
              <w:t xml:space="preserve"> </w:t>
            </w:r>
          </w:p>
          <w:p w14:paraId="110575B1" w14:textId="77777777" w:rsidR="000E1C35" w:rsidRDefault="000E1C35" w:rsidP="00F11B12">
            <w:pPr>
              <w:autoSpaceDE w:val="0"/>
              <w:autoSpaceDN w:val="0"/>
              <w:adjustRightInd w:val="0"/>
              <w:spacing w:after="0" w:line="240"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82071E" w:rsidRPr="00371DCF">
              <w:rPr>
                <w:rFonts w:ascii="Arial" w:eastAsiaTheme="minorHAnsi" w:hAnsi="Arial" w:cs="Arial"/>
                <w:sz w:val="24"/>
                <w:szCs w:val="24"/>
                <w:lang w:eastAsia="en-US"/>
              </w:rPr>
              <w:t xml:space="preserve">and is placed with a concurrency carer or foster for adoption carer from birth, </w:t>
            </w:r>
          </w:p>
          <w:p w14:paraId="7D3E6A02" w14:textId="77777777" w:rsidR="000E1C35" w:rsidRDefault="000E1C35" w:rsidP="00F11B12">
            <w:pPr>
              <w:autoSpaceDE w:val="0"/>
              <w:autoSpaceDN w:val="0"/>
              <w:adjustRightInd w:val="0"/>
              <w:spacing w:after="0" w:line="240"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82071E" w:rsidRPr="00371DCF">
              <w:rPr>
                <w:rFonts w:ascii="Arial" w:eastAsiaTheme="minorHAnsi" w:hAnsi="Arial" w:cs="Arial"/>
                <w:sz w:val="24"/>
                <w:szCs w:val="24"/>
                <w:lang w:eastAsia="en-US"/>
              </w:rPr>
              <w:t xml:space="preserve">consideration will be given to the involvement of those carers in naming the </w:t>
            </w:r>
          </w:p>
          <w:p w14:paraId="50E5114E" w14:textId="7215610F" w:rsidR="0082071E" w:rsidRDefault="000E1C35" w:rsidP="00826279">
            <w:pPr>
              <w:autoSpaceDE w:val="0"/>
              <w:autoSpaceDN w:val="0"/>
              <w:adjustRightInd w:val="0"/>
              <w:spacing w:after="0" w:line="240" w:lineRule="auto"/>
              <w:contextualSpacing/>
              <w:jc w:val="both"/>
              <w:rPr>
                <w:rFonts w:ascii="Arial" w:eastAsia="SimSun" w:hAnsi="Arial" w:cs="Arial"/>
                <w:b/>
                <w:sz w:val="24"/>
                <w:szCs w:val="24"/>
                <w:lang w:eastAsia="zh-CN"/>
              </w:rPr>
            </w:pPr>
            <w:r>
              <w:rPr>
                <w:rFonts w:ascii="Arial" w:eastAsiaTheme="minorHAnsi" w:hAnsi="Arial" w:cs="Arial"/>
                <w:sz w:val="24"/>
                <w:szCs w:val="24"/>
                <w:lang w:eastAsia="en-US"/>
              </w:rPr>
              <w:t xml:space="preserve">         </w:t>
            </w:r>
            <w:r w:rsidR="0082071E" w:rsidRPr="00371DCF">
              <w:rPr>
                <w:rFonts w:ascii="Arial" w:eastAsiaTheme="minorHAnsi" w:hAnsi="Arial" w:cs="Arial"/>
                <w:sz w:val="24"/>
                <w:szCs w:val="24"/>
                <w:lang w:eastAsia="en-US"/>
              </w:rPr>
              <w:t xml:space="preserve">child. </w:t>
            </w:r>
          </w:p>
          <w:p w14:paraId="7D9C87FF" w14:textId="48E9EAE4" w:rsidR="004558DE" w:rsidRPr="00843B70" w:rsidRDefault="004558DE" w:rsidP="00F11B12">
            <w:pPr>
              <w:spacing w:after="0" w:line="240" w:lineRule="auto"/>
              <w:jc w:val="both"/>
              <w:rPr>
                <w:rFonts w:ascii="Arial" w:eastAsia="SimSun" w:hAnsi="Arial" w:cs="Arial"/>
                <w:b/>
                <w:sz w:val="24"/>
                <w:szCs w:val="24"/>
                <w:lang w:eastAsia="zh-CN"/>
              </w:rPr>
            </w:pPr>
          </w:p>
        </w:tc>
      </w:tr>
      <w:tr w:rsidR="0082071E" w:rsidRPr="00843B70" w14:paraId="6DECA631" w14:textId="77777777" w:rsidTr="00B64BFE">
        <w:trPr>
          <w:gridAfter w:val="2"/>
          <w:wAfter w:w="675" w:type="dxa"/>
        </w:trPr>
        <w:tc>
          <w:tcPr>
            <w:tcW w:w="8784" w:type="dxa"/>
            <w:gridSpan w:val="2"/>
            <w:shd w:val="clear" w:color="auto" w:fill="auto"/>
          </w:tcPr>
          <w:p w14:paraId="7D90BB8A" w14:textId="4A5A1F32" w:rsidR="0082071E" w:rsidRPr="00371DCF" w:rsidRDefault="00B64BFE" w:rsidP="00F11B12">
            <w:pPr>
              <w:autoSpaceDE w:val="0"/>
              <w:autoSpaceDN w:val="0"/>
              <w:adjustRightInd w:val="0"/>
              <w:spacing w:after="0" w:line="240" w:lineRule="auto"/>
              <w:contextualSpacing/>
              <w:jc w:val="both"/>
              <w:rPr>
                <w:rFonts w:ascii="Arial" w:eastAsiaTheme="minorHAnsi" w:hAnsi="Arial" w:cs="Arial"/>
                <w:b/>
                <w:sz w:val="24"/>
                <w:szCs w:val="24"/>
                <w:lang w:eastAsia="en-US"/>
              </w:rPr>
            </w:pPr>
            <w:r>
              <w:rPr>
                <w:rFonts w:ascii="Arial" w:eastAsiaTheme="minorHAnsi" w:hAnsi="Arial" w:cs="Arial"/>
                <w:b/>
                <w:sz w:val="24"/>
                <w:szCs w:val="24"/>
                <w:lang w:eastAsia="en-US"/>
              </w:rPr>
              <w:t xml:space="preserve">6. </w:t>
            </w:r>
            <w:r w:rsidR="0082071E" w:rsidRPr="00371DCF">
              <w:rPr>
                <w:rFonts w:ascii="Arial" w:eastAsiaTheme="minorHAnsi" w:hAnsi="Arial" w:cs="Arial"/>
                <w:b/>
                <w:sz w:val="24"/>
                <w:szCs w:val="24"/>
                <w:lang w:eastAsia="en-US"/>
              </w:rPr>
              <w:t xml:space="preserve">Foster Carers: </w:t>
            </w:r>
          </w:p>
          <w:p w14:paraId="3477AB1F" w14:textId="77777777" w:rsidR="0082071E" w:rsidRPr="00843B70" w:rsidRDefault="0082071E" w:rsidP="00F11B12">
            <w:pPr>
              <w:spacing w:after="0" w:line="240" w:lineRule="auto"/>
              <w:jc w:val="both"/>
              <w:rPr>
                <w:rFonts w:ascii="Arial" w:eastAsia="SimSun" w:hAnsi="Arial" w:cs="Arial"/>
                <w:b/>
                <w:sz w:val="24"/>
                <w:szCs w:val="24"/>
                <w:lang w:eastAsia="zh-CN"/>
              </w:rPr>
            </w:pPr>
          </w:p>
        </w:tc>
      </w:tr>
      <w:tr w:rsidR="0082071E" w:rsidRPr="00843B70" w14:paraId="42F637C0" w14:textId="77777777" w:rsidTr="00B64BFE">
        <w:trPr>
          <w:gridAfter w:val="2"/>
          <w:wAfter w:w="675" w:type="dxa"/>
        </w:trPr>
        <w:tc>
          <w:tcPr>
            <w:tcW w:w="8784" w:type="dxa"/>
            <w:gridSpan w:val="2"/>
            <w:shd w:val="clear" w:color="auto" w:fill="auto"/>
          </w:tcPr>
          <w:p w14:paraId="2AB08F27" w14:textId="77777777" w:rsidR="0082071E" w:rsidRPr="00371DCF" w:rsidRDefault="0082071E" w:rsidP="00F11B12">
            <w:pPr>
              <w:autoSpaceDE w:val="0"/>
              <w:autoSpaceDN w:val="0"/>
              <w:adjustRightInd w:val="0"/>
              <w:spacing w:after="0" w:line="240" w:lineRule="auto"/>
              <w:contextualSpacing/>
              <w:jc w:val="both"/>
              <w:rPr>
                <w:rFonts w:ascii="Arial" w:eastAsiaTheme="minorHAnsi" w:hAnsi="Arial" w:cs="Arial"/>
                <w:sz w:val="24"/>
                <w:szCs w:val="24"/>
                <w:lang w:eastAsia="en-US"/>
              </w:rPr>
            </w:pPr>
            <w:r w:rsidRPr="00371DCF">
              <w:rPr>
                <w:rFonts w:ascii="Arial" w:eastAsiaTheme="minorHAnsi" w:hAnsi="Arial" w:cs="Arial"/>
                <w:sz w:val="24"/>
                <w:szCs w:val="24"/>
                <w:lang w:eastAsia="en-US"/>
              </w:rPr>
              <w:t>Foster carers are to refer to the child by their given name and not to use ‘nicknames’ or other names of endearment. The reason for this is to not confuse the child regarding their own identity when moving onto an adopted placement from their foster placement. However, the foster carer may call the child a different name if there is a justification that relates to section 2 of the policy and again for this to be agreed at management level.</w:t>
            </w:r>
          </w:p>
          <w:p w14:paraId="52708DA1" w14:textId="77777777" w:rsidR="0082071E" w:rsidRPr="00843B70" w:rsidRDefault="0082071E" w:rsidP="00F11B12">
            <w:pPr>
              <w:spacing w:after="0" w:line="240" w:lineRule="auto"/>
              <w:jc w:val="both"/>
              <w:rPr>
                <w:rFonts w:ascii="Arial" w:eastAsia="SimSun" w:hAnsi="Arial" w:cs="Arial"/>
                <w:b/>
                <w:sz w:val="24"/>
                <w:szCs w:val="24"/>
                <w:lang w:eastAsia="zh-CN"/>
              </w:rPr>
            </w:pPr>
          </w:p>
        </w:tc>
      </w:tr>
      <w:tr w:rsidR="0082071E" w:rsidRPr="00843B70" w14:paraId="7DE85833" w14:textId="77777777" w:rsidTr="00B64BFE">
        <w:trPr>
          <w:gridAfter w:val="2"/>
          <w:wAfter w:w="675" w:type="dxa"/>
        </w:trPr>
        <w:tc>
          <w:tcPr>
            <w:tcW w:w="8784" w:type="dxa"/>
            <w:gridSpan w:val="2"/>
            <w:shd w:val="clear" w:color="auto" w:fill="auto"/>
          </w:tcPr>
          <w:p w14:paraId="7AC5878E" w14:textId="39B054C4" w:rsidR="0082071E" w:rsidRPr="00371DCF" w:rsidRDefault="00B64BFE" w:rsidP="00F11B12">
            <w:pPr>
              <w:autoSpaceDE w:val="0"/>
              <w:autoSpaceDN w:val="0"/>
              <w:adjustRightInd w:val="0"/>
              <w:spacing w:after="0" w:line="240" w:lineRule="auto"/>
              <w:contextualSpacing/>
              <w:jc w:val="both"/>
              <w:rPr>
                <w:rFonts w:ascii="Arial" w:eastAsiaTheme="minorHAnsi" w:hAnsi="Arial" w:cs="Arial"/>
                <w:b/>
                <w:sz w:val="24"/>
                <w:szCs w:val="24"/>
                <w:lang w:eastAsia="en-US"/>
              </w:rPr>
            </w:pPr>
            <w:r>
              <w:rPr>
                <w:rFonts w:ascii="Arial" w:eastAsiaTheme="minorHAnsi" w:hAnsi="Arial" w:cs="Arial"/>
                <w:b/>
                <w:sz w:val="24"/>
                <w:szCs w:val="24"/>
                <w:lang w:eastAsia="en-US"/>
              </w:rPr>
              <w:t xml:space="preserve">7. </w:t>
            </w:r>
            <w:r w:rsidR="0082071E" w:rsidRPr="00371DCF">
              <w:rPr>
                <w:rFonts w:ascii="Arial" w:eastAsiaTheme="minorHAnsi" w:hAnsi="Arial" w:cs="Arial"/>
                <w:b/>
                <w:sz w:val="24"/>
                <w:szCs w:val="24"/>
                <w:lang w:eastAsia="en-US"/>
              </w:rPr>
              <w:t>Key Factors for Consideration:</w:t>
            </w:r>
          </w:p>
          <w:p w14:paraId="06EE4561" w14:textId="77777777" w:rsidR="0082071E" w:rsidRPr="00843B70" w:rsidRDefault="0082071E" w:rsidP="00F11B12">
            <w:pPr>
              <w:spacing w:after="0" w:line="240" w:lineRule="auto"/>
              <w:jc w:val="both"/>
              <w:rPr>
                <w:rFonts w:ascii="Arial" w:eastAsia="SimSun" w:hAnsi="Arial" w:cs="Arial"/>
                <w:b/>
                <w:sz w:val="24"/>
                <w:szCs w:val="24"/>
                <w:lang w:eastAsia="zh-CN"/>
              </w:rPr>
            </w:pPr>
          </w:p>
        </w:tc>
      </w:tr>
      <w:tr w:rsidR="0082071E" w:rsidRPr="00843B70" w14:paraId="3804544E" w14:textId="77777777" w:rsidTr="00B64BFE">
        <w:trPr>
          <w:gridAfter w:val="2"/>
          <w:wAfter w:w="675" w:type="dxa"/>
        </w:trPr>
        <w:tc>
          <w:tcPr>
            <w:tcW w:w="8784" w:type="dxa"/>
            <w:gridSpan w:val="2"/>
            <w:shd w:val="clear" w:color="auto" w:fill="auto"/>
          </w:tcPr>
          <w:p w14:paraId="6528E991" w14:textId="53D24350" w:rsidR="000E1C35" w:rsidRDefault="00BC3A44" w:rsidP="00F11B12">
            <w:pPr>
              <w:spacing w:after="0" w:line="240" w:lineRule="auto"/>
              <w:jc w:val="both"/>
              <w:rPr>
                <w:rFonts w:ascii="Arial" w:hAnsi="Arial" w:cs="Arial"/>
                <w:sz w:val="24"/>
                <w:szCs w:val="24"/>
              </w:rPr>
            </w:pPr>
            <w:r>
              <w:rPr>
                <w:rFonts w:ascii="Arial" w:hAnsi="Arial" w:cs="Arial"/>
                <w:sz w:val="24"/>
                <w:szCs w:val="24"/>
              </w:rPr>
              <w:t xml:space="preserve">7.1 </w:t>
            </w:r>
            <w:r w:rsidR="00DC1FEA">
              <w:rPr>
                <w:rFonts w:ascii="Arial" w:hAnsi="Arial" w:cs="Arial"/>
                <w:sz w:val="24"/>
                <w:szCs w:val="24"/>
              </w:rPr>
              <w:t xml:space="preserve">  </w:t>
            </w:r>
            <w:r>
              <w:rPr>
                <w:rFonts w:ascii="Arial" w:hAnsi="Arial" w:cs="Arial"/>
                <w:sz w:val="24"/>
                <w:szCs w:val="24"/>
              </w:rPr>
              <w:t>Children</w:t>
            </w:r>
            <w:r w:rsidR="0082071E" w:rsidRPr="0037414A">
              <w:rPr>
                <w:rFonts w:ascii="Arial" w:hAnsi="Arial" w:cs="Arial"/>
                <w:sz w:val="24"/>
                <w:szCs w:val="24"/>
              </w:rPr>
              <w:t xml:space="preserve"> aged two years and over will know their name and it will be a core </w:t>
            </w:r>
          </w:p>
          <w:p w14:paraId="4D2E5152" w14:textId="77777777" w:rsidR="000E1C35" w:rsidRDefault="000E1C35" w:rsidP="00F11B12">
            <w:pPr>
              <w:spacing w:after="0" w:line="240" w:lineRule="auto"/>
              <w:jc w:val="both"/>
              <w:rPr>
                <w:rFonts w:ascii="Arial" w:hAnsi="Arial" w:cs="Arial"/>
                <w:sz w:val="24"/>
                <w:szCs w:val="24"/>
              </w:rPr>
            </w:pPr>
            <w:r>
              <w:rPr>
                <w:rFonts w:ascii="Arial" w:hAnsi="Arial" w:cs="Arial"/>
                <w:sz w:val="24"/>
                <w:szCs w:val="24"/>
              </w:rPr>
              <w:t xml:space="preserve">        </w:t>
            </w:r>
            <w:r w:rsidR="0082071E" w:rsidRPr="0037414A">
              <w:rPr>
                <w:rFonts w:ascii="Arial" w:hAnsi="Arial" w:cs="Arial"/>
                <w:sz w:val="24"/>
                <w:szCs w:val="24"/>
              </w:rPr>
              <w:t xml:space="preserve">component of their identity at that stage. To introduce a new name at a time </w:t>
            </w:r>
          </w:p>
          <w:p w14:paraId="0C4D8043" w14:textId="77777777" w:rsidR="000E1C35" w:rsidRDefault="000E1C35" w:rsidP="00F11B12">
            <w:pPr>
              <w:spacing w:after="0" w:line="240" w:lineRule="auto"/>
              <w:jc w:val="both"/>
              <w:rPr>
                <w:rFonts w:ascii="Arial" w:hAnsi="Arial" w:cs="Arial"/>
                <w:sz w:val="24"/>
                <w:szCs w:val="24"/>
              </w:rPr>
            </w:pPr>
            <w:r>
              <w:rPr>
                <w:rFonts w:ascii="Arial" w:hAnsi="Arial" w:cs="Arial"/>
                <w:sz w:val="24"/>
                <w:szCs w:val="24"/>
              </w:rPr>
              <w:t xml:space="preserve">        </w:t>
            </w:r>
            <w:r w:rsidR="0082071E" w:rsidRPr="0037414A">
              <w:rPr>
                <w:rFonts w:ascii="Arial" w:hAnsi="Arial" w:cs="Arial"/>
                <w:sz w:val="24"/>
                <w:szCs w:val="24"/>
              </w:rPr>
              <w:t xml:space="preserve">when they will be moving to new surroundings and new carers would create </w:t>
            </w:r>
          </w:p>
          <w:p w14:paraId="59953C30" w14:textId="77777777" w:rsidR="000E1C35" w:rsidRDefault="000E1C35" w:rsidP="00F11B12">
            <w:pPr>
              <w:spacing w:after="0" w:line="240" w:lineRule="auto"/>
              <w:jc w:val="both"/>
              <w:rPr>
                <w:rFonts w:ascii="Arial" w:hAnsi="Arial" w:cs="Arial"/>
                <w:sz w:val="24"/>
                <w:szCs w:val="24"/>
              </w:rPr>
            </w:pPr>
            <w:r>
              <w:rPr>
                <w:rFonts w:ascii="Arial" w:hAnsi="Arial" w:cs="Arial"/>
                <w:sz w:val="24"/>
                <w:szCs w:val="24"/>
              </w:rPr>
              <w:t xml:space="preserve">        </w:t>
            </w:r>
            <w:r w:rsidR="0082071E" w:rsidRPr="0037414A">
              <w:rPr>
                <w:rFonts w:ascii="Arial" w:hAnsi="Arial" w:cs="Arial"/>
                <w:sz w:val="24"/>
                <w:szCs w:val="24"/>
              </w:rPr>
              <w:t xml:space="preserve">significant confusion for the child. Children younger than two will also </w:t>
            </w:r>
          </w:p>
          <w:p w14:paraId="7037ADBD" w14:textId="77777777" w:rsidR="000E1C35" w:rsidRDefault="000E1C35" w:rsidP="00F11B12">
            <w:pPr>
              <w:spacing w:after="0" w:line="240" w:lineRule="auto"/>
              <w:jc w:val="both"/>
              <w:rPr>
                <w:rFonts w:ascii="Arial" w:hAnsi="Arial" w:cs="Arial"/>
                <w:sz w:val="24"/>
                <w:szCs w:val="24"/>
              </w:rPr>
            </w:pPr>
            <w:r>
              <w:rPr>
                <w:rFonts w:ascii="Arial" w:hAnsi="Arial" w:cs="Arial"/>
                <w:sz w:val="24"/>
                <w:szCs w:val="24"/>
              </w:rPr>
              <w:t xml:space="preserve">        </w:t>
            </w:r>
            <w:r w:rsidR="0082071E" w:rsidRPr="0037414A">
              <w:rPr>
                <w:rFonts w:ascii="Arial" w:hAnsi="Arial" w:cs="Arial"/>
                <w:sz w:val="24"/>
                <w:szCs w:val="24"/>
              </w:rPr>
              <w:t>respond to their name and begin to understand the name of others</w:t>
            </w:r>
            <w:r w:rsidR="0082071E">
              <w:rPr>
                <w:rFonts w:ascii="Arial" w:hAnsi="Arial" w:cs="Arial"/>
                <w:sz w:val="24"/>
                <w:szCs w:val="24"/>
              </w:rPr>
              <w:t>,</w:t>
            </w:r>
            <w:r w:rsidR="0082071E" w:rsidRPr="0037414A">
              <w:rPr>
                <w:rFonts w:ascii="Arial" w:hAnsi="Arial" w:cs="Arial"/>
                <w:sz w:val="24"/>
                <w:szCs w:val="24"/>
              </w:rPr>
              <w:t xml:space="preserve"> including </w:t>
            </w:r>
          </w:p>
          <w:p w14:paraId="558CA50C" w14:textId="721D1386" w:rsidR="0082071E" w:rsidRDefault="000E1C35" w:rsidP="00F11B12">
            <w:pPr>
              <w:spacing w:after="0" w:line="240" w:lineRule="auto"/>
              <w:jc w:val="both"/>
              <w:rPr>
                <w:rFonts w:ascii="Arial" w:hAnsi="Arial" w:cs="Arial"/>
                <w:sz w:val="24"/>
                <w:szCs w:val="24"/>
              </w:rPr>
            </w:pPr>
            <w:r>
              <w:rPr>
                <w:rFonts w:ascii="Arial" w:hAnsi="Arial" w:cs="Arial"/>
                <w:sz w:val="24"/>
                <w:szCs w:val="24"/>
              </w:rPr>
              <w:t xml:space="preserve">        </w:t>
            </w:r>
            <w:r w:rsidR="0082071E" w:rsidRPr="0037414A">
              <w:rPr>
                <w:rFonts w:ascii="Arial" w:hAnsi="Arial" w:cs="Arial"/>
                <w:sz w:val="24"/>
                <w:szCs w:val="24"/>
              </w:rPr>
              <w:t>any siblings.</w:t>
            </w:r>
          </w:p>
          <w:p w14:paraId="0FA49567" w14:textId="77777777" w:rsidR="0082071E" w:rsidRPr="00843B70" w:rsidRDefault="0082071E" w:rsidP="00F11B12">
            <w:pPr>
              <w:spacing w:after="0" w:line="240" w:lineRule="auto"/>
              <w:jc w:val="both"/>
              <w:rPr>
                <w:rFonts w:ascii="Arial" w:eastAsia="SimSun" w:hAnsi="Arial" w:cs="Arial"/>
                <w:b/>
                <w:sz w:val="24"/>
                <w:szCs w:val="24"/>
                <w:lang w:eastAsia="zh-CN"/>
              </w:rPr>
            </w:pPr>
          </w:p>
        </w:tc>
      </w:tr>
      <w:tr w:rsidR="0082071E" w:rsidRPr="00D13FF2" w14:paraId="4755137B" w14:textId="77777777" w:rsidTr="00B64BFE">
        <w:trPr>
          <w:gridAfter w:val="2"/>
          <w:wAfter w:w="675" w:type="dxa"/>
        </w:trPr>
        <w:tc>
          <w:tcPr>
            <w:tcW w:w="8784" w:type="dxa"/>
            <w:gridSpan w:val="2"/>
            <w:shd w:val="clear" w:color="auto" w:fill="auto"/>
          </w:tcPr>
          <w:p w14:paraId="06ED9F51" w14:textId="77777777" w:rsidR="000E1C35" w:rsidRDefault="000E1C35" w:rsidP="00F11B12">
            <w:pPr>
              <w:autoSpaceDE w:val="0"/>
              <w:autoSpaceDN w:val="0"/>
              <w:adjustRightInd w:val="0"/>
              <w:spacing w:after="0" w:line="240"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7.2    </w:t>
            </w:r>
            <w:r w:rsidR="0082071E" w:rsidRPr="00371DCF">
              <w:rPr>
                <w:rFonts w:ascii="Arial" w:eastAsiaTheme="minorHAnsi" w:hAnsi="Arial" w:cs="Arial"/>
                <w:sz w:val="24"/>
                <w:szCs w:val="24"/>
                <w:lang w:eastAsia="en-US"/>
              </w:rPr>
              <w:t xml:space="preserve">The impact of changing a child’s name is significant and will have a bearing </w:t>
            </w:r>
          </w:p>
          <w:p w14:paraId="7D225D4E" w14:textId="77777777" w:rsidR="000E1C35" w:rsidRDefault="000E1C35" w:rsidP="00F11B12">
            <w:pPr>
              <w:autoSpaceDE w:val="0"/>
              <w:autoSpaceDN w:val="0"/>
              <w:adjustRightInd w:val="0"/>
              <w:spacing w:after="0" w:line="240"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82071E" w:rsidRPr="00371DCF">
              <w:rPr>
                <w:rFonts w:ascii="Arial" w:eastAsiaTheme="minorHAnsi" w:hAnsi="Arial" w:cs="Arial"/>
                <w:sz w:val="24"/>
                <w:szCs w:val="24"/>
                <w:lang w:eastAsia="en-US"/>
              </w:rPr>
              <w:t xml:space="preserve">on the child’s life story book, especially if this is already completed. It will </w:t>
            </w:r>
          </w:p>
          <w:p w14:paraId="65ACAEA7" w14:textId="77777777" w:rsidR="000E1C35" w:rsidRDefault="000E1C35" w:rsidP="00F11B12">
            <w:pPr>
              <w:autoSpaceDE w:val="0"/>
              <w:autoSpaceDN w:val="0"/>
              <w:adjustRightInd w:val="0"/>
              <w:spacing w:after="0" w:line="240"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82071E" w:rsidRPr="00371DCF">
              <w:rPr>
                <w:rFonts w:ascii="Arial" w:eastAsiaTheme="minorHAnsi" w:hAnsi="Arial" w:cs="Arial"/>
                <w:sz w:val="24"/>
                <w:szCs w:val="24"/>
                <w:lang w:eastAsia="en-US"/>
              </w:rPr>
              <w:t xml:space="preserve">also impact on the later life letter and have an ongoing impact on any indirect </w:t>
            </w:r>
          </w:p>
          <w:p w14:paraId="1922FD8B" w14:textId="7A1D66EF" w:rsidR="0082071E" w:rsidRDefault="000E1C35" w:rsidP="00F11B12">
            <w:pPr>
              <w:autoSpaceDE w:val="0"/>
              <w:autoSpaceDN w:val="0"/>
              <w:adjustRightInd w:val="0"/>
              <w:spacing w:after="0" w:line="240"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82071E" w:rsidRPr="00371DCF">
              <w:rPr>
                <w:rFonts w:ascii="Arial" w:eastAsiaTheme="minorHAnsi" w:hAnsi="Arial" w:cs="Arial"/>
                <w:sz w:val="24"/>
                <w:szCs w:val="24"/>
                <w:lang w:eastAsia="en-US"/>
              </w:rPr>
              <w:t>contact with the child’s birth family.</w:t>
            </w:r>
          </w:p>
          <w:p w14:paraId="6E6582BA" w14:textId="77777777" w:rsidR="0082071E" w:rsidRPr="00D13FF2" w:rsidRDefault="0082071E" w:rsidP="00F11B12">
            <w:pPr>
              <w:autoSpaceDE w:val="0"/>
              <w:autoSpaceDN w:val="0"/>
              <w:adjustRightInd w:val="0"/>
              <w:spacing w:after="0" w:line="240" w:lineRule="auto"/>
              <w:contextualSpacing/>
              <w:jc w:val="both"/>
              <w:rPr>
                <w:rFonts w:ascii="Arial" w:eastAsiaTheme="minorHAnsi" w:hAnsi="Arial" w:cs="Arial"/>
                <w:sz w:val="24"/>
                <w:szCs w:val="24"/>
                <w:lang w:eastAsia="en-US"/>
              </w:rPr>
            </w:pPr>
          </w:p>
        </w:tc>
      </w:tr>
      <w:tr w:rsidR="0082071E" w:rsidRPr="00843B70" w14:paraId="16678554" w14:textId="77777777" w:rsidTr="00B64BFE">
        <w:trPr>
          <w:gridAfter w:val="2"/>
          <w:wAfter w:w="675" w:type="dxa"/>
        </w:trPr>
        <w:tc>
          <w:tcPr>
            <w:tcW w:w="8784" w:type="dxa"/>
            <w:gridSpan w:val="2"/>
            <w:shd w:val="clear" w:color="auto" w:fill="auto"/>
          </w:tcPr>
          <w:p w14:paraId="46BCE292" w14:textId="77777777" w:rsidR="000E1C35" w:rsidRDefault="000E1C35" w:rsidP="00F11B12">
            <w:pPr>
              <w:autoSpaceDE w:val="0"/>
              <w:autoSpaceDN w:val="0"/>
              <w:adjustRightInd w:val="0"/>
              <w:spacing w:after="0" w:line="240"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lastRenderedPageBreak/>
              <w:t xml:space="preserve">7.3    </w:t>
            </w:r>
            <w:r w:rsidR="0082071E" w:rsidRPr="00371DCF">
              <w:rPr>
                <w:rFonts w:ascii="Arial" w:eastAsiaTheme="minorHAnsi" w:hAnsi="Arial" w:cs="Arial"/>
                <w:sz w:val="24"/>
                <w:szCs w:val="24"/>
                <w:lang w:eastAsia="en-US"/>
              </w:rPr>
              <w:t>It could also impact on the child’s identity and self-worth</w:t>
            </w:r>
            <w:r w:rsidR="00B63271">
              <w:rPr>
                <w:rFonts w:ascii="Arial" w:eastAsiaTheme="minorHAnsi" w:hAnsi="Arial" w:cs="Arial"/>
                <w:sz w:val="24"/>
                <w:szCs w:val="24"/>
                <w:lang w:eastAsia="en-US"/>
              </w:rPr>
              <w:t xml:space="preserve">, </w:t>
            </w:r>
            <w:r w:rsidR="00B65662" w:rsidRPr="00910A45">
              <w:rPr>
                <w:rFonts w:ascii="Arial" w:eastAsiaTheme="minorHAnsi" w:hAnsi="Arial" w:cs="Arial"/>
                <w:sz w:val="24"/>
                <w:szCs w:val="24"/>
                <w:lang w:eastAsia="en-US"/>
              </w:rPr>
              <w:t>and</w:t>
            </w:r>
            <w:r w:rsidR="00B63271" w:rsidRPr="00910A45">
              <w:rPr>
                <w:rFonts w:ascii="Arial" w:eastAsiaTheme="minorHAnsi" w:hAnsi="Arial" w:cs="Arial"/>
                <w:sz w:val="24"/>
                <w:szCs w:val="24"/>
                <w:lang w:eastAsia="en-US"/>
              </w:rPr>
              <w:t xml:space="preserve"> on their </w:t>
            </w:r>
          </w:p>
          <w:p w14:paraId="7EFE04A2" w14:textId="77777777" w:rsidR="000E1C35" w:rsidRDefault="000E1C35" w:rsidP="00F11B12">
            <w:pPr>
              <w:autoSpaceDE w:val="0"/>
              <w:autoSpaceDN w:val="0"/>
              <w:adjustRightInd w:val="0"/>
              <w:spacing w:after="0" w:line="240"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B63271" w:rsidRPr="00910A45">
              <w:rPr>
                <w:rFonts w:ascii="Arial" w:eastAsiaTheme="minorHAnsi" w:hAnsi="Arial" w:cs="Arial"/>
                <w:sz w:val="24"/>
                <w:szCs w:val="24"/>
                <w:lang w:eastAsia="en-US"/>
              </w:rPr>
              <w:t>relationship with their adoptive family</w:t>
            </w:r>
            <w:r w:rsidR="0082071E" w:rsidRPr="00910A45">
              <w:rPr>
                <w:rFonts w:ascii="Arial" w:eastAsiaTheme="minorHAnsi" w:hAnsi="Arial" w:cs="Arial"/>
                <w:sz w:val="24"/>
                <w:szCs w:val="24"/>
                <w:lang w:eastAsia="en-US"/>
              </w:rPr>
              <w:t>.</w:t>
            </w:r>
            <w:r w:rsidR="0082071E" w:rsidRPr="00371DCF">
              <w:rPr>
                <w:rFonts w:ascii="Arial" w:eastAsiaTheme="minorHAnsi" w:hAnsi="Arial" w:cs="Arial"/>
                <w:sz w:val="24"/>
                <w:szCs w:val="24"/>
                <w:lang w:eastAsia="en-US"/>
              </w:rPr>
              <w:t xml:space="preserve"> When the child later discovers their </w:t>
            </w:r>
            <w:r>
              <w:rPr>
                <w:rFonts w:ascii="Arial" w:eastAsiaTheme="minorHAnsi" w:hAnsi="Arial" w:cs="Arial"/>
                <w:sz w:val="24"/>
                <w:szCs w:val="24"/>
                <w:lang w:eastAsia="en-US"/>
              </w:rPr>
              <w:t>#</w:t>
            </w:r>
          </w:p>
          <w:p w14:paraId="2ABB3791" w14:textId="77777777" w:rsidR="000E1C35" w:rsidRDefault="000E1C35" w:rsidP="00F11B12">
            <w:pPr>
              <w:autoSpaceDE w:val="0"/>
              <w:autoSpaceDN w:val="0"/>
              <w:adjustRightInd w:val="0"/>
              <w:spacing w:after="0" w:line="240"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82071E" w:rsidRPr="00371DCF">
              <w:rPr>
                <w:rFonts w:ascii="Arial" w:eastAsiaTheme="minorHAnsi" w:hAnsi="Arial" w:cs="Arial"/>
                <w:sz w:val="24"/>
                <w:szCs w:val="24"/>
                <w:lang w:eastAsia="en-US"/>
              </w:rPr>
              <w:t>name was changed, they may consider their new name unsuit</w:t>
            </w:r>
            <w:r w:rsidR="00B65662">
              <w:rPr>
                <w:rFonts w:ascii="Arial" w:eastAsiaTheme="minorHAnsi" w:hAnsi="Arial" w:cs="Arial"/>
                <w:sz w:val="24"/>
                <w:szCs w:val="24"/>
                <w:lang w:eastAsia="en-US"/>
              </w:rPr>
              <w:t xml:space="preserve">able and not </w:t>
            </w:r>
          </w:p>
          <w:p w14:paraId="25D91D8B" w14:textId="3F655E07" w:rsidR="0082071E" w:rsidRPr="00371DCF" w:rsidRDefault="000E1C35" w:rsidP="00F11B12">
            <w:pPr>
              <w:autoSpaceDE w:val="0"/>
              <w:autoSpaceDN w:val="0"/>
              <w:adjustRightInd w:val="0"/>
              <w:spacing w:after="0" w:line="240"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B65662">
              <w:rPr>
                <w:rFonts w:ascii="Arial" w:eastAsiaTheme="minorHAnsi" w:hAnsi="Arial" w:cs="Arial"/>
                <w:sz w:val="24"/>
                <w:szCs w:val="24"/>
                <w:lang w:eastAsia="en-US"/>
              </w:rPr>
              <w:t>right for them, not</w:t>
            </w:r>
            <w:r w:rsidR="0082071E" w:rsidRPr="00371DCF">
              <w:rPr>
                <w:rFonts w:ascii="Arial" w:eastAsiaTheme="minorHAnsi" w:hAnsi="Arial" w:cs="Arial"/>
                <w:sz w:val="24"/>
                <w:szCs w:val="24"/>
                <w:lang w:eastAsia="en-US"/>
              </w:rPr>
              <w:t xml:space="preserve"> understanding the reasons why.</w:t>
            </w:r>
          </w:p>
          <w:p w14:paraId="154F1865" w14:textId="77777777" w:rsidR="0082071E" w:rsidRPr="00843B70" w:rsidRDefault="0082071E" w:rsidP="00F11B12">
            <w:pPr>
              <w:spacing w:after="0" w:line="240" w:lineRule="auto"/>
              <w:jc w:val="both"/>
              <w:rPr>
                <w:rFonts w:ascii="Arial" w:eastAsia="SimSun" w:hAnsi="Arial" w:cs="Arial"/>
                <w:b/>
                <w:sz w:val="24"/>
                <w:szCs w:val="24"/>
                <w:lang w:eastAsia="zh-CN"/>
              </w:rPr>
            </w:pPr>
          </w:p>
        </w:tc>
      </w:tr>
      <w:tr w:rsidR="0082071E" w:rsidRPr="00843B70" w14:paraId="5988A283" w14:textId="77777777" w:rsidTr="00B64BFE">
        <w:trPr>
          <w:gridAfter w:val="2"/>
          <w:wAfter w:w="675" w:type="dxa"/>
        </w:trPr>
        <w:tc>
          <w:tcPr>
            <w:tcW w:w="8784" w:type="dxa"/>
            <w:gridSpan w:val="2"/>
            <w:shd w:val="clear" w:color="auto" w:fill="auto"/>
          </w:tcPr>
          <w:p w14:paraId="140D4F72" w14:textId="77777777" w:rsidR="000E1C35" w:rsidRDefault="000E1C35" w:rsidP="00F11B12">
            <w:pPr>
              <w:autoSpaceDE w:val="0"/>
              <w:autoSpaceDN w:val="0"/>
              <w:adjustRightInd w:val="0"/>
              <w:spacing w:after="0" w:line="240"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7.4   </w:t>
            </w:r>
            <w:r w:rsidR="0082071E" w:rsidRPr="00371DCF">
              <w:rPr>
                <w:rFonts w:ascii="Arial" w:eastAsiaTheme="minorHAnsi" w:hAnsi="Arial" w:cs="Arial"/>
                <w:sz w:val="24"/>
                <w:szCs w:val="24"/>
                <w:lang w:eastAsia="en-US"/>
              </w:rPr>
              <w:t xml:space="preserve">The movement of names should not be encouraged, including moving a </w:t>
            </w:r>
          </w:p>
          <w:p w14:paraId="1827A64B" w14:textId="77777777" w:rsidR="000E1C35" w:rsidRDefault="000E1C35" w:rsidP="00F11B12">
            <w:pPr>
              <w:autoSpaceDE w:val="0"/>
              <w:autoSpaceDN w:val="0"/>
              <w:adjustRightInd w:val="0"/>
              <w:spacing w:after="0" w:line="240"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82071E" w:rsidRPr="00371DCF">
              <w:rPr>
                <w:rFonts w:ascii="Arial" w:eastAsiaTheme="minorHAnsi" w:hAnsi="Arial" w:cs="Arial"/>
                <w:sz w:val="24"/>
                <w:szCs w:val="24"/>
                <w:lang w:eastAsia="en-US"/>
              </w:rPr>
              <w:t xml:space="preserve">forename to a middle name, making the new forename the primary name </w:t>
            </w:r>
          </w:p>
          <w:p w14:paraId="4147B0C0" w14:textId="77777777" w:rsidR="000E1C35" w:rsidRDefault="000E1C35" w:rsidP="00F11B12">
            <w:pPr>
              <w:autoSpaceDE w:val="0"/>
              <w:autoSpaceDN w:val="0"/>
              <w:adjustRightInd w:val="0"/>
              <w:spacing w:after="0" w:line="240"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82071E" w:rsidRPr="00371DCF">
              <w:rPr>
                <w:rFonts w:ascii="Arial" w:eastAsiaTheme="minorHAnsi" w:hAnsi="Arial" w:cs="Arial"/>
                <w:sz w:val="24"/>
                <w:szCs w:val="24"/>
                <w:lang w:eastAsia="en-US"/>
              </w:rPr>
              <w:t xml:space="preserve">and the child’s original name becoming unused or unfavoured. This may be </w:t>
            </w:r>
          </w:p>
          <w:p w14:paraId="174DBB53" w14:textId="77777777" w:rsidR="000E1C35" w:rsidRDefault="000E1C35" w:rsidP="00F11B12">
            <w:pPr>
              <w:autoSpaceDE w:val="0"/>
              <w:autoSpaceDN w:val="0"/>
              <w:adjustRightInd w:val="0"/>
              <w:spacing w:after="0" w:line="240"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82071E" w:rsidRPr="00371DCF">
              <w:rPr>
                <w:rFonts w:ascii="Arial" w:eastAsiaTheme="minorHAnsi" w:hAnsi="Arial" w:cs="Arial"/>
                <w:sz w:val="24"/>
                <w:szCs w:val="24"/>
                <w:lang w:eastAsia="en-US"/>
              </w:rPr>
              <w:t xml:space="preserve">seen as a rejection of the original first name and remains, in practice, a </w:t>
            </w:r>
          </w:p>
          <w:p w14:paraId="1C72A88E" w14:textId="3AF55E14" w:rsidR="0082071E" w:rsidRPr="00371DCF" w:rsidRDefault="000E1C35" w:rsidP="00F11B12">
            <w:pPr>
              <w:autoSpaceDE w:val="0"/>
              <w:autoSpaceDN w:val="0"/>
              <w:adjustRightInd w:val="0"/>
              <w:spacing w:after="0" w:line="240"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82071E" w:rsidRPr="00371DCF">
              <w:rPr>
                <w:rFonts w:ascii="Arial" w:eastAsiaTheme="minorHAnsi" w:hAnsi="Arial" w:cs="Arial"/>
                <w:sz w:val="24"/>
                <w:szCs w:val="24"/>
                <w:lang w:eastAsia="en-US"/>
              </w:rPr>
              <w:t xml:space="preserve">significant change of name. </w:t>
            </w:r>
          </w:p>
          <w:p w14:paraId="75B91C89" w14:textId="77777777" w:rsidR="0082071E" w:rsidRPr="00843B70" w:rsidRDefault="0082071E" w:rsidP="00F11B12">
            <w:pPr>
              <w:spacing w:after="0" w:line="240" w:lineRule="auto"/>
              <w:jc w:val="both"/>
              <w:rPr>
                <w:rFonts w:ascii="Arial" w:eastAsia="SimSun" w:hAnsi="Arial" w:cs="Arial"/>
                <w:b/>
                <w:sz w:val="24"/>
                <w:szCs w:val="24"/>
                <w:lang w:eastAsia="zh-CN"/>
              </w:rPr>
            </w:pPr>
          </w:p>
        </w:tc>
      </w:tr>
      <w:tr w:rsidR="0082071E" w:rsidRPr="001922C6" w14:paraId="73AD8D62" w14:textId="77777777" w:rsidTr="00B64BFE">
        <w:trPr>
          <w:gridAfter w:val="2"/>
          <w:wAfter w:w="675" w:type="dxa"/>
        </w:trPr>
        <w:tc>
          <w:tcPr>
            <w:tcW w:w="8784" w:type="dxa"/>
            <w:gridSpan w:val="2"/>
            <w:shd w:val="clear" w:color="auto" w:fill="auto"/>
          </w:tcPr>
          <w:p w14:paraId="1F54C59B" w14:textId="77777777" w:rsidR="000E1C35" w:rsidRDefault="000E1C35" w:rsidP="00F11B12">
            <w:pPr>
              <w:autoSpaceDE w:val="0"/>
              <w:autoSpaceDN w:val="0"/>
              <w:adjustRightInd w:val="0"/>
              <w:spacing w:after="0" w:line="240"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7.5   </w:t>
            </w:r>
            <w:r w:rsidR="0082071E" w:rsidRPr="001922C6">
              <w:rPr>
                <w:rFonts w:ascii="Arial" w:eastAsiaTheme="minorHAnsi" w:hAnsi="Arial" w:cs="Arial"/>
                <w:sz w:val="24"/>
                <w:szCs w:val="24"/>
                <w:lang w:eastAsia="en-US"/>
              </w:rPr>
              <w:t xml:space="preserve">Prospective Adopters have every right and are encouraged to change the </w:t>
            </w:r>
          </w:p>
          <w:p w14:paraId="73690EC1" w14:textId="77777777" w:rsidR="000E1C35" w:rsidRDefault="000E1C35" w:rsidP="00F11B12">
            <w:pPr>
              <w:autoSpaceDE w:val="0"/>
              <w:autoSpaceDN w:val="0"/>
              <w:adjustRightInd w:val="0"/>
              <w:spacing w:after="0" w:line="240"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82071E" w:rsidRPr="001922C6">
              <w:rPr>
                <w:rFonts w:ascii="Arial" w:eastAsiaTheme="minorHAnsi" w:hAnsi="Arial" w:cs="Arial"/>
                <w:sz w:val="24"/>
                <w:szCs w:val="24"/>
                <w:lang w:eastAsia="en-US"/>
              </w:rPr>
              <w:t xml:space="preserve">family name and add a middle name of the child to that which reflects their </w:t>
            </w:r>
          </w:p>
          <w:p w14:paraId="259CF6EA" w14:textId="77777777" w:rsidR="009921C5" w:rsidRDefault="000E1C35" w:rsidP="00F11B12">
            <w:pPr>
              <w:autoSpaceDE w:val="0"/>
              <w:autoSpaceDN w:val="0"/>
              <w:adjustRightInd w:val="0"/>
              <w:spacing w:after="0" w:line="240"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82071E" w:rsidRPr="001922C6">
              <w:rPr>
                <w:rFonts w:ascii="Arial" w:eastAsiaTheme="minorHAnsi" w:hAnsi="Arial" w:cs="Arial"/>
                <w:sz w:val="24"/>
                <w:szCs w:val="24"/>
                <w:lang w:eastAsia="en-US"/>
              </w:rPr>
              <w:t xml:space="preserve">own, following the granting of the Adoption Order. Once the child is placed </w:t>
            </w:r>
            <w:r w:rsidR="009921C5">
              <w:rPr>
                <w:rFonts w:ascii="Arial" w:eastAsiaTheme="minorHAnsi" w:hAnsi="Arial" w:cs="Arial"/>
                <w:sz w:val="24"/>
                <w:szCs w:val="24"/>
                <w:lang w:eastAsia="en-US"/>
              </w:rPr>
              <w:t xml:space="preserve"> </w:t>
            </w:r>
          </w:p>
          <w:p w14:paraId="415F8A25" w14:textId="77777777" w:rsidR="009921C5" w:rsidRDefault="009921C5" w:rsidP="00F11B12">
            <w:pPr>
              <w:autoSpaceDE w:val="0"/>
              <w:autoSpaceDN w:val="0"/>
              <w:adjustRightInd w:val="0"/>
              <w:spacing w:after="0" w:line="240"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82071E" w:rsidRPr="001922C6">
              <w:rPr>
                <w:rFonts w:ascii="Arial" w:eastAsiaTheme="minorHAnsi" w:hAnsi="Arial" w:cs="Arial"/>
                <w:sz w:val="24"/>
                <w:szCs w:val="24"/>
                <w:lang w:eastAsia="en-US"/>
              </w:rPr>
              <w:t xml:space="preserve">with prospective adopters, Pre-Adoption Order, permission can be sought for </w:t>
            </w:r>
          </w:p>
          <w:p w14:paraId="5D4E7BF0" w14:textId="77777777" w:rsidR="009921C5" w:rsidRDefault="009921C5" w:rsidP="00F11B12">
            <w:pPr>
              <w:autoSpaceDE w:val="0"/>
              <w:autoSpaceDN w:val="0"/>
              <w:adjustRightInd w:val="0"/>
              <w:spacing w:after="0" w:line="240"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82071E" w:rsidRPr="001922C6">
              <w:rPr>
                <w:rFonts w:ascii="Arial" w:eastAsiaTheme="minorHAnsi" w:hAnsi="Arial" w:cs="Arial"/>
                <w:sz w:val="24"/>
                <w:szCs w:val="24"/>
                <w:lang w:eastAsia="en-US"/>
              </w:rPr>
              <w:t xml:space="preserve">the child to be ‘known as’ the adoptive family name.  However, this should </w:t>
            </w:r>
          </w:p>
          <w:p w14:paraId="69CF6769" w14:textId="6C03648F" w:rsidR="0082071E" w:rsidRPr="001922C6" w:rsidRDefault="009921C5" w:rsidP="00F11B12">
            <w:pPr>
              <w:autoSpaceDE w:val="0"/>
              <w:autoSpaceDN w:val="0"/>
              <w:adjustRightInd w:val="0"/>
              <w:spacing w:after="0" w:line="240"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82071E" w:rsidRPr="001922C6">
              <w:rPr>
                <w:rFonts w:ascii="Arial" w:eastAsiaTheme="minorHAnsi" w:hAnsi="Arial" w:cs="Arial"/>
                <w:sz w:val="24"/>
                <w:szCs w:val="24"/>
                <w:lang w:eastAsia="en-US"/>
              </w:rPr>
              <w:t xml:space="preserve">not become the gateway to changing the child’s forename too. </w:t>
            </w:r>
          </w:p>
          <w:p w14:paraId="0B2D076B" w14:textId="77777777" w:rsidR="00C44060" w:rsidRPr="001922C6" w:rsidRDefault="00C44060" w:rsidP="00F11B12">
            <w:pPr>
              <w:spacing w:after="0" w:line="240" w:lineRule="auto"/>
              <w:jc w:val="both"/>
              <w:rPr>
                <w:rFonts w:ascii="Arial" w:eastAsia="Times New Roman" w:hAnsi="Arial" w:cs="Times New Roman"/>
                <w:sz w:val="24"/>
                <w:szCs w:val="20"/>
              </w:rPr>
            </w:pPr>
          </w:p>
          <w:p w14:paraId="5982380F" w14:textId="77777777" w:rsidR="003B5CF7" w:rsidRPr="001922C6" w:rsidRDefault="003B5CF7" w:rsidP="00F11B12">
            <w:pPr>
              <w:spacing w:after="0" w:line="240" w:lineRule="auto"/>
              <w:jc w:val="both"/>
              <w:rPr>
                <w:rFonts w:ascii="Arial" w:eastAsia="Times New Roman" w:hAnsi="Arial" w:cs="Times New Roman"/>
                <w:sz w:val="24"/>
                <w:szCs w:val="20"/>
              </w:rPr>
            </w:pPr>
          </w:p>
        </w:tc>
      </w:tr>
      <w:tr w:rsidR="0082071E" w:rsidRPr="001922C6" w14:paraId="45DC9DF4" w14:textId="77777777" w:rsidTr="00B64BFE">
        <w:trPr>
          <w:gridAfter w:val="2"/>
          <w:wAfter w:w="675" w:type="dxa"/>
        </w:trPr>
        <w:tc>
          <w:tcPr>
            <w:tcW w:w="8784" w:type="dxa"/>
            <w:gridSpan w:val="2"/>
            <w:shd w:val="clear" w:color="auto" w:fill="auto"/>
          </w:tcPr>
          <w:p w14:paraId="6415E50E" w14:textId="1CDED3B3" w:rsidR="0082071E" w:rsidRPr="001922C6" w:rsidRDefault="00B64BFE" w:rsidP="00F11B12">
            <w:pPr>
              <w:autoSpaceDE w:val="0"/>
              <w:autoSpaceDN w:val="0"/>
              <w:adjustRightInd w:val="0"/>
              <w:spacing w:after="0" w:line="240" w:lineRule="auto"/>
              <w:contextualSpacing/>
              <w:jc w:val="both"/>
              <w:rPr>
                <w:rFonts w:ascii="Arial" w:eastAsiaTheme="minorHAnsi" w:hAnsi="Arial" w:cs="Arial"/>
                <w:b/>
                <w:sz w:val="24"/>
                <w:szCs w:val="24"/>
                <w:lang w:eastAsia="en-US"/>
              </w:rPr>
            </w:pPr>
            <w:r>
              <w:rPr>
                <w:rFonts w:ascii="Arial" w:eastAsiaTheme="minorHAnsi" w:hAnsi="Arial" w:cs="Arial"/>
                <w:b/>
                <w:sz w:val="24"/>
                <w:szCs w:val="24"/>
                <w:lang w:eastAsia="en-US"/>
              </w:rPr>
              <w:t xml:space="preserve">8. </w:t>
            </w:r>
            <w:r w:rsidR="0082071E" w:rsidRPr="001922C6">
              <w:rPr>
                <w:rFonts w:ascii="Arial" w:eastAsiaTheme="minorHAnsi" w:hAnsi="Arial" w:cs="Arial"/>
                <w:b/>
                <w:sz w:val="24"/>
                <w:szCs w:val="24"/>
                <w:lang w:eastAsia="en-US"/>
              </w:rPr>
              <w:t>Procedures:</w:t>
            </w:r>
          </w:p>
          <w:p w14:paraId="37013F0D" w14:textId="77777777" w:rsidR="0082071E" w:rsidRPr="001922C6" w:rsidRDefault="0082071E" w:rsidP="00F11B12">
            <w:pPr>
              <w:spacing w:after="0" w:line="240" w:lineRule="auto"/>
              <w:jc w:val="both"/>
              <w:rPr>
                <w:rFonts w:ascii="Arial" w:eastAsia="SimSun" w:hAnsi="Arial" w:cs="Arial"/>
                <w:b/>
                <w:sz w:val="24"/>
                <w:szCs w:val="24"/>
                <w:lang w:eastAsia="zh-CN"/>
              </w:rPr>
            </w:pPr>
          </w:p>
        </w:tc>
      </w:tr>
      <w:tr w:rsidR="0082071E" w:rsidRPr="001922C6" w14:paraId="2F88DA45" w14:textId="77777777" w:rsidTr="00B64BFE">
        <w:trPr>
          <w:gridAfter w:val="2"/>
          <w:wAfter w:w="675" w:type="dxa"/>
        </w:trPr>
        <w:tc>
          <w:tcPr>
            <w:tcW w:w="8784" w:type="dxa"/>
            <w:gridSpan w:val="2"/>
            <w:shd w:val="clear" w:color="auto" w:fill="auto"/>
          </w:tcPr>
          <w:p w14:paraId="362ECB61" w14:textId="77777777" w:rsidR="009921C5" w:rsidRDefault="009921C5" w:rsidP="00F11B12">
            <w:pPr>
              <w:autoSpaceDE w:val="0"/>
              <w:autoSpaceDN w:val="0"/>
              <w:adjustRightInd w:val="0"/>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8.1    </w:t>
            </w:r>
            <w:r w:rsidR="008E4A23" w:rsidRPr="001922C6">
              <w:rPr>
                <w:rFonts w:ascii="Arial" w:eastAsia="Times New Roman" w:hAnsi="Arial" w:cs="Arial"/>
                <w:sz w:val="24"/>
                <w:szCs w:val="24"/>
              </w:rPr>
              <w:t xml:space="preserve">If it is likely to be necessary for the child’s safety to change their name, this </w:t>
            </w:r>
          </w:p>
          <w:p w14:paraId="51E20344" w14:textId="77777777" w:rsidR="009921C5" w:rsidRDefault="009921C5" w:rsidP="00F11B12">
            <w:pPr>
              <w:autoSpaceDE w:val="0"/>
              <w:autoSpaceDN w:val="0"/>
              <w:adjustRightInd w:val="0"/>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         </w:t>
            </w:r>
            <w:r w:rsidR="008E4A23" w:rsidRPr="001922C6">
              <w:rPr>
                <w:rFonts w:ascii="Arial" w:eastAsia="Times New Roman" w:hAnsi="Arial" w:cs="Arial"/>
                <w:sz w:val="24"/>
                <w:szCs w:val="24"/>
              </w:rPr>
              <w:t xml:space="preserve">should be </w:t>
            </w:r>
            <w:r w:rsidR="00871396" w:rsidRPr="001922C6">
              <w:rPr>
                <w:rFonts w:ascii="Arial" w:eastAsia="Times New Roman" w:hAnsi="Arial" w:cs="Arial"/>
                <w:sz w:val="24"/>
                <w:szCs w:val="24"/>
              </w:rPr>
              <w:t xml:space="preserve">agreed by the child’ Social Worker/Team Manager and </w:t>
            </w:r>
            <w:r w:rsidR="008E4A23" w:rsidRPr="001922C6">
              <w:rPr>
                <w:rFonts w:ascii="Arial" w:eastAsia="Times New Roman" w:hAnsi="Arial" w:cs="Arial"/>
                <w:sz w:val="24"/>
                <w:szCs w:val="24"/>
              </w:rPr>
              <w:t xml:space="preserve">raised at </w:t>
            </w:r>
          </w:p>
          <w:p w14:paraId="27E11576" w14:textId="77777777" w:rsidR="009921C5" w:rsidRDefault="009921C5" w:rsidP="00F11B12">
            <w:pPr>
              <w:autoSpaceDE w:val="0"/>
              <w:autoSpaceDN w:val="0"/>
              <w:adjustRightInd w:val="0"/>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         </w:t>
            </w:r>
            <w:r w:rsidR="008E4A23" w:rsidRPr="001922C6">
              <w:rPr>
                <w:rFonts w:ascii="Arial" w:eastAsia="Times New Roman" w:hAnsi="Arial" w:cs="Arial"/>
                <w:sz w:val="24"/>
                <w:szCs w:val="24"/>
              </w:rPr>
              <w:t>the stage of the SHO</w:t>
            </w:r>
            <w:r w:rsidR="00F92586" w:rsidRPr="001922C6">
              <w:rPr>
                <w:rFonts w:ascii="Arial" w:eastAsia="Times New Roman" w:hAnsi="Arial" w:cs="Arial"/>
                <w:sz w:val="24"/>
                <w:szCs w:val="24"/>
              </w:rPr>
              <w:t>B</w:t>
            </w:r>
            <w:r w:rsidR="008E4A23" w:rsidRPr="001922C6">
              <w:rPr>
                <w:rFonts w:ascii="Arial" w:eastAsia="Times New Roman" w:hAnsi="Arial" w:cs="Arial"/>
                <w:sz w:val="24"/>
                <w:szCs w:val="24"/>
              </w:rPr>
              <w:t xml:space="preserve">PA decision being made. The ADM can then consider </w:t>
            </w:r>
          </w:p>
          <w:p w14:paraId="3BA47760" w14:textId="1BE34237" w:rsidR="00871396" w:rsidRPr="001922C6" w:rsidRDefault="009921C5" w:rsidP="00F11B12">
            <w:pPr>
              <w:autoSpaceDE w:val="0"/>
              <w:autoSpaceDN w:val="0"/>
              <w:adjustRightInd w:val="0"/>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         </w:t>
            </w:r>
            <w:r w:rsidR="008E4A23" w:rsidRPr="001922C6">
              <w:rPr>
                <w:rFonts w:ascii="Arial" w:eastAsia="Times New Roman" w:hAnsi="Arial" w:cs="Arial"/>
                <w:sz w:val="24"/>
                <w:szCs w:val="24"/>
              </w:rPr>
              <w:t>the significance of the child’s names and give a preliminary view.</w:t>
            </w:r>
          </w:p>
          <w:p w14:paraId="2F8480A2" w14:textId="77777777" w:rsidR="00871396" w:rsidRPr="001922C6" w:rsidRDefault="00871396" w:rsidP="00F11B12">
            <w:pPr>
              <w:autoSpaceDE w:val="0"/>
              <w:autoSpaceDN w:val="0"/>
              <w:adjustRightInd w:val="0"/>
              <w:spacing w:after="0" w:line="240" w:lineRule="auto"/>
              <w:contextualSpacing/>
              <w:jc w:val="both"/>
              <w:rPr>
                <w:rFonts w:ascii="Arial" w:eastAsia="Times New Roman" w:hAnsi="Arial" w:cs="Arial"/>
                <w:sz w:val="24"/>
                <w:szCs w:val="24"/>
              </w:rPr>
            </w:pPr>
          </w:p>
          <w:p w14:paraId="76844401" w14:textId="77777777" w:rsidR="009921C5" w:rsidRDefault="009921C5" w:rsidP="00F11B12">
            <w:pPr>
              <w:autoSpaceDE w:val="0"/>
              <w:autoSpaceDN w:val="0"/>
              <w:adjustRightInd w:val="0"/>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8.2   </w:t>
            </w:r>
            <w:r w:rsidR="008E4A23" w:rsidRPr="001922C6">
              <w:rPr>
                <w:rFonts w:ascii="Arial" w:eastAsia="Times New Roman" w:hAnsi="Arial" w:cs="Arial"/>
                <w:sz w:val="24"/>
                <w:szCs w:val="24"/>
              </w:rPr>
              <w:t xml:space="preserve"> In the adoption process, any matters relating to changing the child’s name </w:t>
            </w:r>
          </w:p>
          <w:p w14:paraId="1C6AC588" w14:textId="77777777" w:rsidR="009921C5" w:rsidRDefault="009921C5" w:rsidP="00F11B12">
            <w:pPr>
              <w:autoSpaceDE w:val="0"/>
              <w:autoSpaceDN w:val="0"/>
              <w:adjustRightInd w:val="0"/>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         </w:t>
            </w:r>
            <w:r w:rsidR="008E4A23" w:rsidRPr="001922C6">
              <w:rPr>
                <w:rFonts w:ascii="Arial" w:eastAsia="Times New Roman" w:hAnsi="Arial" w:cs="Arial"/>
                <w:sz w:val="24"/>
                <w:szCs w:val="24"/>
              </w:rPr>
              <w:t>must be</w:t>
            </w:r>
            <w:r w:rsidR="00871396" w:rsidRPr="001922C6">
              <w:rPr>
                <w:rFonts w:ascii="Arial" w:eastAsia="Times New Roman" w:hAnsi="Arial" w:cs="Arial"/>
                <w:sz w:val="24"/>
                <w:szCs w:val="24"/>
              </w:rPr>
              <w:t xml:space="preserve"> addressed at </w:t>
            </w:r>
            <w:r w:rsidR="00FF05E2" w:rsidRPr="001922C6">
              <w:rPr>
                <w:rFonts w:ascii="Arial" w:eastAsia="Times New Roman" w:hAnsi="Arial" w:cs="Arial"/>
                <w:sz w:val="24"/>
                <w:szCs w:val="24"/>
              </w:rPr>
              <w:t>the</w:t>
            </w:r>
            <w:r w:rsidR="003B5CF7" w:rsidRPr="001922C6">
              <w:rPr>
                <w:rFonts w:ascii="Arial" w:eastAsia="Times New Roman" w:hAnsi="Arial" w:cs="Arial"/>
                <w:sz w:val="24"/>
                <w:szCs w:val="24"/>
              </w:rPr>
              <w:t xml:space="preserve"> </w:t>
            </w:r>
            <w:r w:rsidR="00871396" w:rsidRPr="001922C6">
              <w:rPr>
                <w:rFonts w:ascii="Arial" w:eastAsia="Times New Roman" w:hAnsi="Arial" w:cs="Arial"/>
                <w:sz w:val="24"/>
                <w:szCs w:val="24"/>
              </w:rPr>
              <w:t>Matching Meeting</w:t>
            </w:r>
            <w:r w:rsidR="001235A2" w:rsidRPr="001922C6">
              <w:rPr>
                <w:rFonts w:ascii="Arial" w:eastAsia="Times New Roman" w:hAnsi="Arial" w:cs="Arial"/>
                <w:sz w:val="24"/>
                <w:szCs w:val="24"/>
              </w:rPr>
              <w:t xml:space="preserve"> stage</w:t>
            </w:r>
            <w:r w:rsidR="008E4A23" w:rsidRPr="001922C6">
              <w:rPr>
                <w:rFonts w:ascii="Arial" w:eastAsia="Times New Roman" w:hAnsi="Arial" w:cs="Arial"/>
                <w:sz w:val="24"/>
                <w:szCs w:val="24"/>
              </w:rPr>
              <w:t xml:space="preserve">. </w:t>
            </w:r>
            <w:r w:rsidR="00871396" w:rsidRPr="001922C6">
              <w:rPr>
                <w:rFonts w:ascii="Arial" w:eastAsia="Times New Roman" w:hAnsi="Arial" w:cs="Arial"/>
                <w:sz w:val="24"/>
                <w:szCs w:val="24"/>
              </w:rPr>
              <w:t>As above any</w:t>
            </w:r>
            <w:r w:rsidR="008E4A23" w:rsidRPr="001922C6">
              <w:rPr>
                <w:rFonts w:ascii="Arial" w:eastAsia="Times New Roman" w:hAnsi="Arial" w:cs="Arial"/>
                <w:sz w:val="24"/>
                <w:szCs w:val="24"/>
              </w:rPr>
              <w:t xml:space="preserve"> changes </w:t>
            </w:r>
          </w:p>
          <w:p w14:paraId="094789C4" w14:textId="6FE2DDC0" w:rsidR="008E4A23" w:rsidRPr="001922C6" w:rsidRDefault="009921C5" w:rsidP="00F11B12">
            <w:pPr>
              <w:autoSpaceDE w:val="0"/>
              <w:autoSpaceDN w:val="0"/>
              <w:adjustRightInd w:val="0"/>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         </w:t>
            </w:r>
            <w:r w:rsidR="008E4A23" w:rsidRPr="001922C6">
              <w:rPr>
                <w:rFonts w:ascii="Arial" w:eastAsia="Times New Roman" w:hAnsi="Arial" w:cs="Arial"/>
                <w:sz w:val="24"/>
                <w:szCs w:val="24"/>
              </w:rPr>
              <w:t xml:space="preserve">of name will be exceptional. </w:t>
            </w:r>
          </w:p>
          <w:p w14:paraId="187CDF8D" w14:textId="77777777" w:rsidR="008E4A23" w:rsidRPr="001922C6" w:rsidRDefault="008E4A23" w:rsidP="00F11B12">
            <w:pPr>
              <w:autoSpaceDE w:val="0"/>
              <w:autoSpaceDN w:val="0"/>
              <w:adjustRightInd w:val="0"/>
              <w:spacing w:after="0" w:line="240" w:lineRule="auto"/>
              <w:contextualSpacing/>
              <w:jc w:val="both"/>
              <w:rPr>
                <w:rFonts w:ascii="Arial" w:eastAsia="Times New Roman" w:hAnsi="Arial" w:cs="Arial"/>
                <w:color w:val="5A5B5B"/>
                <w:sz w:val="18"/>
                <w:szCs w:val="18"/>
              </w:rPr>
            </w:pPr>
          </w:p>
          <w:p w14:paraId="1879DC98" w14:textId="77777777" w:rsidR="009921C5" w:rsidRDefault="009921C5" w:rsidP="00F11B12">
            <w:pPr>
              <w:autoSpaceDE w:val="0"/>
              <w:autoSpaceDN w:val="0"/>
              <w:adjustRightInd w:val="0"/>
              <w:spacing w:after="0" w:line="240"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8.3    </w:t>
            </w:r>
            <w:r w:rsidR="0082071E" w:rsidRPr="001922C6">
              <w:rPr>
                <w:rFonts w:ascii="Arial" w:eastAsiaTheme="minorHAnsi" w:hAnsi="Arial" w:cs="Arial"/>
                <w:sz w:val="24"/>
                <w:szCs w:val="24"/>
                <w:lang w:eastAsia="en-US"/>
              </w:rPr>
              <w:t>For transparency, if a name change is</w:t>
            </w:r>
            <w:r w:rsidR="00B410DE" w:rsidRPr="001922C6">
              <w:rPr>
                <w:rFonts w:ascii="Arial" w:eastAsiaTheme="minorHAnsi" w:hAnsi="Arial" w:cs="Arial"/>
                <w:sz w:val="24"/>
                <w:szCs w:val="24"/>
                <w:lang w:eastAsia="en-US"/>
              </w:rPr>
              <w:t xml:space="preserve"> considered</w:t>
            </w:r>
            <w:r w:rsidR="0082071E" w:rsidRPr="001922C6">
              <w:rPr>
                <w:rFonts w:ascii="Arial" w:eastAsiaTheme="minorHAnsi" w:hAnsi="Arial" w:cs="Arial"/>
                <w:sz w:val="24"/>
                <w:szCs w:val="24"/>
                <w:lang w:eastAsia="en-US"/>
              </w:rPr>
              <w:t xml:space="preserve"> </w:t>
            </w:r>
            <w:r w:rsidR="003B5CF7" w:rsidRPr="001922C6">
              <w:rPr>
                <w:rFonts w:ascii="Arial" w:eastAsiaTheme="minorHAnsi" w:hAnsi="Arial" w:cs="Arial"/>
                <w:sz w:val="24"/>
                <w:szCs w:val="24"/>
                <w:lang w:eastAsia="en-US"/>
              </w:rPr>
              <w:t xml:space="preserve">necessary subsequent to </w:t>
            </w:r>
          </w:p>
          <w:p w14:paraId="10BD463B" w14:textId="77777777" w:rsidR="009921C5" w:rsidRDefault="009921C5" w:rsidP="00F11B12">
            <w:pPr>
              <w:autoSpaceDE w:val="0"/>
              <w:autoSpaceDN w:val="0"/>
              <w:adjustRightInd w:val="0"/>
              <w:spacing w:after="0" w:line="240"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3B5CF7" w:rsidRPr="001922C6">
              <w:rPr>
                <w:rFonts w:ascii="Arial" w:eastAsiaTheme="minorHAnsi" w:hAnsi="Arial" w:cs="Arial"/>
                <w:sz w:val="24"/>
                <w:szCs w:val="24"/>
                <w:lang w:eastAsia="en-US"/>
              </w:rPr>
              <w:t>the SHOBPA decision</w:t>
            </w:r>
            <w:r w:rsidR="00910A45" w:rsidRPr="001922C6">
              <w:rPr>
                <w:rFonts w:ascii="Arial" w:eastAsiaTheme="minorHAnsi" w:hAnsi="Arial" w:cs="Arial"/>
                <w:sz w:val="24"/>
                <w:szCs w:val="24"/>
                <w:lang w:eastAsia="en-US"/>
              </w:rPr>
              <w:t>,</w:t>
            </w:r>
            <w:r w:rsidR="003B5CF7" w:rsidRPr="001922C6">
              <w:rPr>
                <w:rFonts w:ascii="Arial" w:eastAsiaTheme="minorHAnsi" w:hAnsi="Arial" w:cs="Arial"/>
                <w:sz w:val="24"/>
                <w:szCs w:val="24"/>
                <w:lang w:eastAsia="en-US"/>
              </w:rPr>
              <w:t xml:space="preserve"> </w:t>
            </w:r>
            <w:r w:rsidR="0082071E" w:rsidRPr="001922C6">
              <w:rPr>
                <w:rFonts w:ascii="Arial" w:eastAsiaTheme="minorHAnsi" w:hAnsi="Arial" w:cs="Arial"/>
                <w:sz w:val="24"/>
                <w:szCs w:val="24"/>
                <w:lang w:eastAsia="en-US"/>
              </w:rPr>
              <w:t>the Head of Service</w:t>
            </w:r>
            <w:r w:rsidR="00B410DE" w:rsidRPr="001922C6">
              <w:rPr>
                <w:rFonts w:ascii="Arial" w:eastAsiaTheme="minorHAnsi" w:hAnsi="Arial" w:cs="Arial"/>
                <w:sz w:val="24"/>
                <w:szCs w:val="24"/>
                <w:lang w:eastAsia="en-US"/>
              </w:rPr>
              <w:t xml:space="preserve"> or Director</w:t>
            </w:r>
            <w:r w:rsidR="0082071E" w:rsidRPr="001922C6">
              <w:rPr>
                <w:rFonts w:ascii="Arial" w:eastAsiaTheme="minorHAnsi" w:hAnsi="Arial" w:cs="Arial"/>
                <w:sz w:val="24"/>
                <w:szCs w:val="24"/>
                <w:lang w:eastAsia="en-US"/>
              </w:rPr>
              <w:t xml:space="preserve"> </w:t>
            </w:r>
            <w:r w:rsidR="00910A45" w:rsidRPr="001922C6">
              <w:rPr>
                <w:rFonts w:ascii="Arial" w:eastAsiaTheme="minorHAnsi" w:hAnsi="Arial" w:cs="Arial"/>
                <w:sz w:val="24"/>
                <w:szCs w:val="24"/>
                <w:lang w:eastAsia="en-US"/>
              </w:rPr>
              <w:t>should</w:t>
            </w:r>
            <w:r w:rsidR="00B410DE" w:rsidRPr="001922C6">
              <w:rPr>
                <w:rFonts w:ascii="Arial" w:eastAsiaTheme="minorHAnsi" w:hAnsi="Arial" w:cs="Arial"/>
                <w:sz w:val="24"/>
                <w:szCs w:val="24"/>
                <w:lang w:eastAsia="en-US"/>
              </w:rPr>
              <w:t xml:space="preserve"> make the </w:t>
            </w:r>
          </w:p>
          <w:p w14:paraId="0EB75858" w14:textId="77777777" w:rsidR="009921C5" w:rsidRDefault="009921C5" w:rsidP="00F11B12">
            <w:pPr>
              <w:autoSpaceDE w:val="0"/>
              <w:autoSpaceDN w:val="0"/>
              <w:adjustRightInd w:val="0"/>
              <w:spacing w:after="0" w:line="240"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B410DE" w:rsidRPr="001922C6">
              <w:rPr>
                <w:rFonts w:ascii="Arial" w:eastAsiaTheme="minorHAnsi" w:hAnsi="Arial" w:cs="Arial"/>
                <w:sz w:val="24"/>
                <w:szCs w:val="24"/>
                <w:lang w:eastAsia="en-US"/>
              </w:rPr>
              <w:t xml:space="preserve">decision on behalf of the local authority with corporate parenting </w:t>
            </w:r>
          </w:p>
          <w:p w14:paraId="0998D24F" w14:textId="399341E0" w:rsidR="00871396" w:rsidRPr="001922C6" w:rsidRDefault="009921C5" w:rsidP="00F11B12">
            <w:pPr>
              <w:autoSpaceDE w:val="0"/>
              <w:autoSpaceDN w:val="0"/>
              <w:adjustRightInd w:val="0"/>
              <w:spacing w:after="0" w:line="240"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B410DE" w:rsidRPr="001922C6">
              <w:rPr>
                <w:rFonts w:ascii="Arial" w:eastAsiaTheme="minorHAnsi" w:hAnsi="Arial" w:cs="Arial"/>
                <w:sz w:val="24"/>
                <w:szCs w:val="24"/>
                <w:lang w:eastAsia="en-US"/>
              </w:rPr>
              <w:t xml:space="preserve">responsibility about whether the decision is supported. </w:t>
            </w:r>
          </w:p>
          <w:p w14:paraId="46C8C903" w14:textId="77777777" w:rsidR="00871396" w:rsidRPr="001922C6" w:rsidRDefault="00871396" w:rsidP="00F11B12">
            <w:pPr>
              <w:autoSpaceDE w:val="0"/>
              <w:autoSpaceDN w:val="0"/>
              <w:adjustRightInd w:val="0"/>
              <w:spacing w:after="0" w:line="240" w:lineRule="auto"/>
              <w:contextualSpacing/>
              <w:jc w:val="both"/>
              <w:rPr>
                <w:rFonts w:ascii="Arial" w:eastAsiaTheme="minorHAnsi" w:hAnsi="Arial" w:cs="Arial"/>
                <w:sz w:val="24"/>
                <w:szCs w:val="24"/>
                <w:lang w:eastAsia="en-US"/>
              </w:rPr>
            </w:pPr>
          </w:p>
          <w:p w14:paraId="67854CE5" w14:textId="22472861" w:rsidR="009921C5" w:rsidRDefault="009921C5" w:rsidP="00B64BFE">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8.4     T</w:t>
            </w:r>
            <w:r w:rsidR="00871396" w:rsidRPr="001922C6">
              <w:rPr>
                <w:rFonts w:ascii="Arial" w:eastAsia="Times New Roman" w:hAnsi="Arial" w:cs="Arial"/>
                <w:sz w:val="24"/>
                <w:szCs w:val="24"/>
              </w:rPr>
              <w:t xml:space="preserve">he Family Finder </w:t>
            </w:r>
            <w:r w:rsidR="00FF05E2" w:rsidRPr="001922C6">
              <w:rPr>
                <w:rFonts w:ascii="Arial" w:eastAsia="Times New Roman" w:hAnsi="Arial" w:cs="Arial"/>
                <w:sz w:val="24"/>
                <w:szCs w:val="24"/>
              </w:rPr>
              <w:t xml:space="preserve">in conjunction with the child’s Social Worker </w:t>
            </w:r>
            <w:r w:rsidR="00871396" w:rsidRPr="001922C6">
              <w:rPr>
                <w:rFonts w:ascii="Arial" w:eastAsia="Times New Roman" w:hAnsi="Arial" w:cs="Arial"/>
                <w:sz w:val="24"/>
                <w:szCs w:val="24"/>
              </w:rPr>
              <w:t xml:space="preserve">will </w:t>
            </w:r>
          </w:p>
          <w:p w14:paraId="4E40B9C4" w14:textId="77777777" w:rsidR="009921C5" w:rsidRDefault="009921C5" w:rsidP="00B64BFE">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871396" w:rsidRPr="001922C6">
              <w:rPr>
                <w:rFonts w:ascii="Arial" w:eastAsia="Times New Roman" w:hAnsi="Arial" w:cs="Arial"/>
                <w:sz w:val="24"/>
                <w:szCs w:val="24"/>
              </w:rPr>
              <w:t xml:space="preserve">present any request for a change of name in writing using the template in </w:t>
            </w:r>
          </w:p>
          <w:p w14:paraId="73A614B1" w14:textId="77777777" w:rsidR="009921C5" w:rsidRDefault="009921C5" w:rsidP="00B64BFE">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871396" w:rsidRPr="001922C6">
              <w:rPr>
                <w:rFonts w:ascii="Arial" w:eastAsia="Times New Roman" w:hAnsi="Arial" w:cs="Arial"/>
                <w:sz w:val="24"/>
                <w:szCs w:val="24"/>
              </w:rPr>
              <w:t xml:space="preserve">Appendix 1 to the </w:t>
            </w:r>
            <w:r w:rsidR="00FF05E2" w:rsidRPr="001922C6">
              <w:rPr>
                <w:rFonts w:ascii="Arial" w:eastAsia="Times New Roman" w:hAnsi="Arial" w:cs="Arial"/>
                <w:sz w:val="24"/>
                <w:szCs w:val="24"/>
              </w:rPr>
              <w:t xml:space="preserve">Head of Service/Director </w:t>
            </w:r>
            <w:r w:rsidR="00871396" w:rsidRPr="001922C6">
              <w:rPr>
                <w:rFonts w:ascii="Arial" w:eastAsia="Times New Roman" w:hAnsi="Arial" w:cs="Arial"/>
                <w:sz w:val="24"/>
                <w:szCs w:val="24"/>
              </w:rPr>
              <w:t xml:space="preserve">The </w:t>
            </w:r>
            <w:r w:rsidR="00FF05E2" w:rsidRPr="001922C6">
              <w:rPr>
                <w:rFonts w:ascii="Arial" w:eastAsiaTheme="minorHAnsi" w:hAnsi="Arial" w:cs="Arial"/>
                <w:sz w:val="24"/>
                <w:szCs w:val="24"/>
                <w:lang w:eastAsia="en-US"/>
              </w:rPr>
              <w:t>Head of Service or</w:t>
            </w:r>
            <w:r w:rsidR="00871396" w:rsidRPr="001922C6">
              <w:rPr>
                <w:rFonts w:ascii="Arial" w:eastAsia="Times New Roman" w:hAnsi="Arial" w:cs="Arial"/>
                <w:sz w:val="24"/>
                <w:szCs w:val="24"/>
              </w:rPr>
              <w:t xml:space="preserve"> </w:t>
            </w:r>
            <w:r>
              <w:rPr>
                <w:rFonts w:ascii="Arial" w:eastAsia="Times New Roman" w:hAnsi="Arial" w:cs="Arial"/>
                <w:sz w:val="24"/>
                <w:szCs w:val="24"/>
              </w:rPr>
              <w:t xml:space="preserve">    </w:t>
            </w:r>
          </w:p>
          <w:p w14:paraId="14430D0B" w14:textId="77777777" w:rsidR="009921C5" w:rsidRDefault="009921C5" w:rsidP="00B64BFE">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871396" w:rsidRPr="001922C6">
              <w:rPr>
                <w:rFonts w:ascii="Arial" w:eastAsia="Times New Roman" w:hAnsi="Arial" w:cs="Arial"/>
                <w:sz w:val="24"/>
                <w:szCs w:val="24"/>
              </w:rPr>
              <w:t xml:space="preserve">Director will make their decision before the match is considered by Panel </w:t>
            </w:r>
          </w:p>
          <w:p w14:paraId="1FD4474B" w14:textId="46CDDFBF" w:rsidR="00B63271" w:rsidRPr="001922C6" w:rsidRDefault="009921C5" w:rsidP="00B64BFE">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871396" w:rsidRPr="001922C6">
              <w:rPr>
                <w:rFonts w:ascii="Arial" w:eastAsia="Times New Roman" w:hAnsi="Arial" w:cs="Arial"/>
                <w:sz w:val="24"/>
                <w:szCs w:val="24"/>
              </w:rPr>
              <w:t>and the ADM.</w:t>
            </w:r>
          </w:p>
          <w:p w14:paraId="2DBFBB80" w14:textId="77777777" w:rsidR="003B5CF7" w:rsidRPr="001922C6" w:rsidRDefault="003B5CF7" w:rsidP="00B64BFE">
            <w:pPr>
              <w:shd w:val="clear" w:color="auto" w:fill="FFFFFF"/>
              <w:spacing w:after="0" w:line="336" w:lineRule="auto"/>
              <w:rPr>
                <w:rFonts w:ascii="Arial" w:eastAsia="Times New Roman" w:hAnsi="Arial" w:cs="Arial"/>
                <w:color w:val="5A5B5B"/>
                <w:sz w:val="18"/>
                <w:szCs w:val="18"/>
              </w:rPr>
            </w:pPr>
          </w:p>
        </w:tc>
      </w:tr>
      <w:tr w:rsidR="0082071E" w:rsidRPr="001922C6" w14:paraId="362179A0" w14:textId="77777777" w:rsidTr="00B64BFE">
        <w:trPr>
          <w:gridAfter w:val="2"/>
          <w:wAfter w:w="675" w:type="dxa"/>
        </w:trPr>
        <w:tc>
          <w:tcPr>
            <w:tcW w:w="8784" w:type="dxa"/>
            <w:gridSpan w:val="2"/>
            <w:shd w:val="clear" w:color="auto" w:fill="auto"/>
          </w:tcPr>
          <w:p w14:paraId="257C47EE" w14:textId="77777777" w:rsidR="009921C5" w:rsidRDefault="009921C5" w:rsidP="00F11B12">
            <w:pPr>
              <w:autoSpaceDE w:val="0"/>
              <w:autoSpaceDN w:val="0"/>
              <w:adjustRightInd w:val="0"/>
              <w:spacing w:after="0" w:line="240"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8.5     </w:t>
            </w:r>
            <w:r w:rsidR="0082071E" w:rsidRPr="001922C6">
              <w:rPr>
                <w:rFonts w:ascii="Arial" w:eastAsiaTheme="minorHAnsi" w:hAnsi="Arial" w:cs="Arial"/>
                <w:sz w:val="24"/>
                <w:szCs w:val="24"/>
                <w:lang w:eastAsia="en-US"/>
              </w:rPr>
              <w:t xml:space="preserve">A decision to change the child’s name should be recorded on the child’s file </w:t>
            </w:r>
          </w:p>
          <w:p w14:paraId="1E070C1F" w14:textId="77777777" w:rsidR="009921C5" w:rsidRDefault="009921C5" w:rsidP="00F11B12">
            <w:pPr>
              <w:autoSpaceDE w:val="0"/>
              <w:autoSpaceDN w:val="0"/>
              <w:adjustRightInd w:val="0"/>
              <w:spacing w:after="0" w:line="240"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82071E" w:rsidRPr="001922C6">
              <w:rPr>
                <w:rFonts w:ascii="Arial" w:eastAsiaTheme="minorHAnsi" w:hAnsi="Arial" w:cs="Arial"/>
                <w:sz w:val="24"/>
                <w:szCs w:val="24"/>
                <w:lang w:eastAsia="en-US"/>
              </w:rPr>
              <w:t xml:space="preserve">as a significant event to evidence the reasons why the Local Authority made </w:t>
            </w:r>
          </w:p>
          <w:p w14:paraId="6195398F" w14:textId="77777777" w:rsidR="00887F65" w:rsidRDefault="009921C5" w:rsidP="00F11B12">
            <w:pPr>
              <w:autoSpaceDE w:val="0"/>
              <w:autoSpaceDN w:val="0"/>
              <w:adjustRightInd w:val="0"/>
              <w:spacing w:after="0" w:line="240"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82071E" w:rsidRPr="001922C6">
              <w:rPr>
                <w:rFonts w:ascii="Arial" w:eastAsiaTheme="minorHAnsi" w:hAnsi="Arial" w:cs="Arial"/>
                <w:sz w:val="24"/>
                <w:szCs w:val="24"/>
                <w:lang w:eastAsia="en-US"/>
              </w:rPr>
              <w:t xml:space="preserve">this decision in order that the child may see this if they choose to look at </w:t>
            </w:r>
            <w:r w:rsidR="00887F65">
              <w:rPr>
                <w:rFonts w:ascii="Arial" w:eastAsiaTheme="minorHAnsi" w:hAnsi="Arial" w:cs="Arial"/>
                <w:sz w:val="24"/>
                <w:szCs w:val="24"/>
                <w:lang w:eastAsia="en-US"/>
              </w:rPr>
              <w:t xml:space="preserve">           </w:t>
            </w:r>
          </w:p>
          <w:p w14:paraId="302A4875" w14:textId="4F2CAA8A" w:rsidR="0082071E" w:rsidRPr="001922C6" w:rsidRDefault="00887F65" w:rsidP="00F11B12">
            <w:pPr>
              <w:autoSpaceDE w:val="0"/>
              <w:autoSpaceDN w:val="0"/>
              <w:adjustRightInd w:val="0"/>
              <w:spacing w:after="0" w:line="240"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t</w:t>
            </w:r>
            <w:r w:rsidR="0082071E" w:rsidRPr="001922C6">
              <w:rPr>
                <w:rFonts w:ascii="Arial" w:eastAsiaTheme="minorHAnsi" w:hAnsi="Arial" w:cs="Arial"/>
                <w:sz w:val="24"/>
                <w:szCs w:val="24"/>
                <w:lang w:eastAsia="en-US"/>
              </w:rPr>
              <w:t xml:space="preserve">heir birth records later. </w:t>
            </w:r>
          </w:p>
          <w:p w14:paraId="612A7D9A" w14:textId="77777777" w:rsidR="0082071E" w:rsidRPr="001922C6" w:rsidRDefault="0082071E" w:rsidP="00F11B12">
            <w:pPr>
              <w:spacing w:after="0" w:line="240" w:lineRule="auto"/>
              <w:jc w:val="both"/>
              <w:rPr>
                <w:rFonts w:ascii="Arial" w:eastAsia="SimSun" w:hAnsi="Arial" w:cs="Arial"/>
                <w:b/>
                <w:sz w:val="24"/>
                <w:szCs w:val="24"/>
                <w:lang w:eastAsia="zh-CN"/>
              </w:rPr>
            </w:pPr>
          </w:p>
        </w:tc>
      </w:tr>
      <w:tr w:rsidR="0082071E" w:rsidRPr="001922C6" w14:paraId="61E9A3D0" w14:textId="77777777" w:rsidTr="00B64BFE">
        <w:trPr>
          <w:gridAfter w:val="2"/>
          <w:wAfter w:w="675" w:type="dxa"/>
        </w:trPr>
        <w:tc>
          <w:tcPr>
            <w:tcW w:w="8784" w:type="dxa"/>
            <w:gridSpan w:val="2"/>
            <w:shd w:val="clear" w:color="auto" w:fill="auto"/>
          </w:tcPr>
          <w:p w14:paraId="09AA0F49" w14:textId="77777777" w:rsidR="009921C5" w:rsidRDefault="009921C5" w:rsidP="00F11B12">
            <w:pPr>
              <w:autoSpaceDE w:val="0"/>
              <w:autoSpaceDN w:val="0"/>
              <w:adjustRightInd w:val="0"/>
              <w:spacing w:after="0" w:line="240"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8.6    </w:t>
            </w:r>
            <w:r w:rsidR="0082071E" w:rsidRPr="001922C6">
              <w:rPr>
                <w:rFonts w:ascii="Arial" w:eastAsiaTheme="minorHAnsi" w:hAnsi="Arial" w:cs="Arial"/>
                <w:sz w:val="24"/>
                <w:szCs w:val="24"/>
                <w:lang w:eastAsia="en-US"/>
              </w:rPr>
              <w:t xml:space="preserve">Where prospective adopters change the child’s name against Local Authority </w:t>
            </w:r>
          </w:p>
          <w:p w14:paraId="5DDD8869" w14:textId="02C08179" w:rsidR="009921C5" w:rsidRDefault="009921C5" w:rsidP="00F11B12">
            <w:pPr>
              <w:autoSpaceDE w:val="0"/>
              <w:autoSpaceDN w:val="0"/>
              <w:adjustRightInd w:val="0"/>
              <w:spacing w:after="0" w:line="240"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DC1FEA">
              <w:rPr>
                <w:rFonts w:ascii="Arial" w:eastAsiaTheme="minorHAnsi" w:hAnsi="Arial" w:cs="Arial"/>
                <w:sz w:val="24"/>
                <w:szCs w:val="24"/>
                <w:lang w:eastAsia="en-US"/>
              </w:rPr>
              <w:t xml:space="preserve"> </w:t>
            </w:r>
            <w:r w:rsidR="0082071E" w:rsidRPr="001922C6">
              <w:rPr>
                <w:rFonts w:ascii="Arial" w:eastAsiaTheme="minorHAnsi" w:hAnsi="Arial" w:cs="Arial"/>
                <w:sz w:val="24"/>
                <w:szCs w:val="24"/>
                <w:lang w:eastAsia="en-US"/>
              </w:rPr>
              <w:t xml:space="preserve">advice, post order, they will be advised that it would be in the child’s best </w:t>
            </w:r>
            <w:r>
              <w:rPr>
                <w:rFonts w:ascii="Arial" w:eastAsiaTheme="minorHAnsi" w:hAnsi="Arial" w:cs="Arial"/>
                <w:sz w:val="24"/>
                <w:szCs w:val="24"/>
                <w:lang w:eastAsia="en-US"/>
              </w:rPr>
              <w:t xml:space="preserve">  </w:t>
            </w:r>
          </w:p>
          <w:p w14:paraId="3D43D28E" w14:textId="5EC40403" w:rsidR="0082071E" w:rsidRDefault="009921C5" w:rsidP="00F11B12">
            <w:pPr>
              <w:autoSpaceDE w:val="0"/>
              <w:autoSpaceDN w:val="0"/>
              <w:adjustRightInd w:val="0"/>
              <w:spacing w:after="0" w:line="240"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82071E" w:rsidRPr="001922C6">
              <w:rPr>
                <w:rFonts w:ascii="Arial" w:eastAsiaTheme="minorHAnsi" w:hAnsi="Arial" w:cs="Arial"/>
                <w:sz w:val="24"/>
                <w:szCs w:val="24"/>
                <w:lang w:eastAsia="en-US"/>
              </w:rPr>
              <w:t>interest for the birth parents to be notified.</w:t>
            </w:r>
          </w:p>
          <w:p w14:paraId="72FD3E4C" w14:textId="77777777" w:rsidR="00B64BFE" w:rsidRPr="001922C6" w:rsidRDefault="00B64BFE" w:rsidP="00F11B12">
            <w:pPr>
              <w:autoSpaceDE w:val="0"/>
              <w:autoSpaceDN w:val="0"/>
              <w:adjustRightInd w:val="0"/>
              <w:spacing w:after="0" w:line="240" w:lineRule="auto"/>
              <w:contextualSpacing/>
              <w:jc w:val="both"/>
              <w:rPr>
                <w:rFonts w:ascii="Arial" w:eastAsiaTheme="minorHAnsi" w:hAnsi="Arial" w:cs="Arial"/>
                <w:sz w:val="24"/>
                <w:szCs w:val="24"/>
                <w:lang w:eastAsia="en-US"/>
              </w:rPr>
            </w:pPr>
          </w:p>
          <w:p w14:paraId="6DF16CD9" w14:textId="77777777" w:rsidR="0082071E" w:rsidRPr="001922C6" w:rsidRDefault="0082071E" w:rsidP="00F11B12">
            <w:pPr>
              <w:spacing w:after="0" w:line="240" w:lineRule="auto"/>
              <w:jc w:val="both"/>
              <w:rPr>
                <w:rFonts w:ascii="Arial" w:eastAsia="SimSun" w:hAnsi="Arial" w:cs="Arial"/>
                <w:sz w:val="24"/>
                <w:szCs w:val="24"/>
                <w:u w:val="single"/>
                <w:lang w:eastAsia="zh-CN"/>
              </w:rPr>
            </w:pPr>
          </w:p>
        </w:tc>
      </w:tr>
      <w:tr w:rsidR="0082071E" w:rsidRPr="001922C6" w14:paraId="4CFC4396" w14:textId="77777777" w:rsidTr="00B64BFE">
        <w:trPr>
          <w:gridAfter w:val="2"/>
          <w:wAfter w:w="675" w:type="dxa"/>
        </w:trPr>
        <w:tc>
          <w:tcPr>
            <w:tcW w:w="8784" w:type="dxa"/>
            <w:gridSpan w:val="2"/>
            <w:shd w:val="clear" w:color="auto" w:fill="auto"/>
          </w:tcPr>
          <w:p w14:paraId="5B3E3A74" w14:textId="6E460F16" w:rsidR="0082071E" w:rsidRPr="001922C6" w:rsidRDefault="00B64BFE" w:rsidP="00F11B12">
            <w:pPr>
              <w:autoSpaceDE w:val="0"/>
              <w:autoSpaceDN w:val="0"/>
              <w:adjustRightInd w:val="0"/>
              <w:spacing w:after="0" w:line="240" w:lineRule="auto"/>
              <w:contextualSpacing/>
              <w:jc w:val="both"/>
              <w:rPr>
                <w:rFonts w:ascii="Arial" w:eastAsiaTheme="minorHAnsi" w:hAnsi="Arial" w:cs="Arial"/>
                <w:b/>
                <w:sz w:val="24"/>
                <w:szCs w:val="24"/>
                <w:lang w:eastAsia="en-US"/>
              </w:rPr>
            </w:pPr>
            <w:bookmarkStart w:id="2" w:name="_Hlk51574983"/>
            <w:r>
              <w:rPr>
                <w:rFonts w:ascii="Arial" w:eastAsiaTheme="minorHAnsi" w:hAnsi="Arial" w:cs="Arial"/>
                <w:b/>
                <w:sz w:val="24"/>
                <w:szCs w:val="24"/>
                <w:lang w:eastAsia="en-US"/>
              </w:rPr>
              <w:lastRenderedPageBreak/>
              <w:t xml:space="preserve">9. </w:t>
            </w:r>
            <w:r w:rsidR="0082071E" w:rsidRPr="001922C6">
              <w:rPr>
                <w:rFonts w:ascii="Arial" w:eastAsiaTheme="minorHAnsi" w:hAnsi="Arial" w:cs="Arial"/>
                <w:b/>
                <w:sz w:val="24"/>
                <w:szCs w:val="24"/>
                <w:lang w:eastAsia="en-US"/>
              </w:rPr>
              <w:t>Practice Considerations</w:t>
            </w:r>
            <w:bookmarkEnd w:id="2"/>
            <w:r w:rsidR="0082071E" w:rsidRPr="001922C6">
              <w:rPr>
                <w:rFonts w:ascii="Arial" w:eastAsiaTheme="minorHAnsi" w:hAnsi="Arial" w:cs="Arial"/>
                <w:b/>
                <w:sz w:val="24"/>
                <w:szCs w:val="24"/>
                <w:lang w:eastAsia="en-US"/>
              </w:rPr>
              <w:t>:</w:t>
            </w:r>
          </w:p>
          <w:p w14:paraId="7D555073" w14:textId="77777777" w:rsidR="0082071E" w:rsidRPr="001922C6" w:rsidRDefault="0082071E" w:rsidP="00F11B12">
            <w:pPr>
              <w:spacing w:after="0" w:line="240" w:lineRule="auto"/>
              <w:ind w:left="720"/>
              <w:jc w:val="both"/>
              <w:rPr>
                <w:rFonts w:ascii="Arial" w:eastAsia="SimSun" w:hAnsi="Arial" w:cs="Arial"/>
                <w:sz w:val="24"/>
                <w:szCs w:val="24"/>
                <w:lang w:eastAsia="zh-CN"/>
              </w:rPr>
            </w:pPr>
          </w:p>
        </w:tc>
      </w:tr>
      <w:tr w:rsidR="0082071E" w:rsidRPr="001922C6" w14:paraId="533B22AF" w14:textId="77777777" w:rsidTr="00B64BFE">
        <w:trPr>
          <w:gridAfter w:val="2"/>
          <w:wAfter w:w="675" w:type="dxa"/>
        </w:trPr>
        <w:tc>
          <w:tcPr>
            <w:tcW w:w="8784" w:type="dxa"/>
            <w:gridSpan w:val="2"/>
            <w:shd w:val="clear" w:color="auto" w:fill="auto"/>
          </w:tcPr>
          <w:p w14:paraId="695B11D9" w14:textId="77777777" w:rsidR="009921C5" w:rsidRDefault="009921C5" w:rsidP="00F11B12">
            <w:pPr>
              <w:spacing w:after="0" w:line="240" w:lineRule="auto"/>
              <w:jc w:val="both"/>
              <w:rPr>
                <w:rFonts w:ascii="Arial" w:hAnsi="Arial" w:cs="Arial"/>
                <w:sz w:val="24"/>
                <w:szCs w:val="24"/>
              </w:rPr>
            </w:pPr>
            <w:r>
              <w:rPr>
                <w:rFonts w:ascii="Arial" w:hAnsi="Arial" w:cs="Arial"/>
                <w:sz w:val="24"/>
                <w:szCs w:val="24"/>
              </w:rPr>
              <w:t xml:space="preserve">9.1    </w:t>
            </w:r>
            <w:r w:rsidR="0082071E" w:rsidRPr="001922C6">
              <w:rPr>
                <w:rFonts w:ascii="Arial" w:hAnsi="Arial" w:cs="Arial"/>
                <w:sz w:val="24"/>
                <w:szCs w:val="24"/>
              </w:rPr>
              <w:t xml:space="preserve">It would be inappropriate for practitioners to ‘plant the seeds of change’ in </w:t>
            </w:r>
          </w:p>
          <w:p w14:paraId="697EE287" w14:textId="77777777" w:rsidR="009921C5" w:rsidRDefault="009921C5" w:rsidP="00F11B12">
            <w:pPr>
              <w:spacing w:after="0" w:line="240" w:lineRule="auto"/>
              <w:jc w:val="both"/>
              <w:rPr>
                <w:rFonts w:ascii="Arial" w:hAnsi="Arial" w:cs="Arial"/>
                <w:sz w:val="24"/>
                <w:szCs w:val="24"/>
              </w:rPr>
            </w:pPr>
            <w:r>
              <w:rPr>
                <w:rFonts w:ascii="Arial" w:hAnsi="Arial" w:cs="Arial"/>
                <w:sz w:val="24"/>
                <w:szCs w:val="24"/>
              </w:rPr>
              <w:t xml:space="preserve">         </w:t>
            </w:r>
            <w:r w:rsidR="0082071E" w:rsidRPr="001922C6">
              <w:rPr>
                <w:rFonts w:ascii="Arial" w:hAnsi="Arial" w:cs="Arial"/>
                <w:sz w:val="24"/>
                <w:szCs w:val="24"/>
              </w:rPr>
              <w:t xml:space="preserve">their discussions with prospective adopters, giving encouragement to </w:t>
            </w:r>
          </w:p>
          <w:p w14:paraId="04B9BC6B" w14:textId="2DD26452" w:rsidR="0082071E" w:rsidRPr="001922C6" w:rsidRDefault="009921C5" w:rsidP="00F11B12">
            <w:pPr>
              <w:spacing w:after="0" w:line="240" w:lineRule="auto"/>
              <w:jc w:val="both"/>
              <w:rPr>
                <w:rFonts w:ascii="Arial" w:hAnsi="Arial" w:cs="Arial"/>
                <w:sz w:val="24"/>
                <w:szCs w:val="24"/>
              </w:rPr>
            </w:pPr>
            <w:r>
              <w:rPr>
                <w:rFonts w:ascii="Arial" w:hAnsi="Arial" w:cs="Arial"/>
                <w:sz w:val="24"/>
                <w:szCs w:val="24"/>
              </w:rPr>
              <w:t xml:space="preserve">         </w:t>
            </w:r>
            <w:r w:rsidR="0082071E" w:rsidRPr="001922C6">
              <w:rPr>
                <w:rFonts w:ascii="Arial" w:hAnsi="Arial" w:cs="Arial"/>
                <w:sz w:val="24"/>
                <w:szCs w:val="24"/>
              </w:rPr>
              <w:t>change the child’s name.</w:t>
            </w:r>
          </w:p>
          <w:p w14:paraId="647E1010" w14:textId="77777777" w:rsidR="0082071E" w:rsidRPr="001922C6" w:rsidRDefault="0082071E" w:rsidP="00F11B12">
            <w:pPr>
              <w:spacing w:after="0" w:line="240" w:lineRule="auto"/>
              <w:jc w:val="both"/>
              <w:rPr>
                <w:rFonts w:ascii="Arial" w:hAnsi="Arial" w:cs="Arial"/>
                <w:sz w:val="24"/>
                <w:szCs w:val="24"/>
              </w:rPr>
            </w:pPr>
          </w:p>
        </w:tc>
      </w:tr>
      <w:tr w:rsidR="0082071E" w:rsidRPr="001922C6" w14:paraId="1AEB955E" w14:textId="77777777" w:rsidTr="00B64BFE">
        <w:trPr>
          <w:gridAfter w:val="2"/>
          <w:wAfter w:w="675" w:type="dxa"/>
          <w:trHeight w:val="361"/>
        </w:trPr>
        <w:tc>
          <w:tcPr>
            <w:tcW w:w="8784" w:type="dxa"/>
            <w:gridSpan w:val="2"/>
            <w:shd w:val="clear" w:color="auto" w:fill="auto"/>
          </w:tcPr>
          <w:p w14:paraId="1D32C9FC" w14:textId="77777777" w:rsidR="009921C5" w:rsidRDefault="009921C5" w:rsidP="00E850F2">
            <w:pPr>
              <w:spacing w:after="0" w:line="240" w:lineRule="auto"/>
              <w:jc w:val="both"/>
              <w:rPr>
                <w:rFonts w:ascii="Arial" w:hAnsi="Arial" w:cs="Arial"/>
                <w:sz w:val="24"/>
                <w:szCs w:val="24"/>
              </w:rPr>
            </w:pPr>
            <w:r>
              <w:rPr>
                <w:rFonts w:ascii="Arial" w:hAnsi="Arial" w:cs="Arial"/>
                <w:sz w:val="24"/>
                <w:szCs w:val="24"/>
              </w:rPr>
              <w:t xml:space="preserve">9.2   </w:t>
            </w:r>
            <w:r w:rsidR="0082071E" w:rsidRPr="001922C6">
              <w:rPr>
                <w:rFonts w:ascii="Arial" w:hAnsi="Arial" w:cs="Arial"/>
                <w:sz w:val="24"/>
                <w:szCs w:val="24"/>
              </w:rPr>
              <w:t xml:space="preserve">It is understood and appreciated that prospective adopters may want the </w:t>
            </w:r>
          </w:p>
          <w:p w14:paraId="772CBB68" w14:textId="77777777" w:rsidR="009921C5" w:rsidRDefault="009921C5" w:rsidP="00E850F2">
            <w:pPr>
              <w:spacing w:after="0" w:line="240" w:lineRule="auto"/>
              <w:jc w:val="both"/>
              <w:rPr>
                <w:rFonts w:ascii="Arial" w:hAnsi="Arial" w:cs="Arial"/>
                <w:sz w:val="24"/>
                <w:szCs w:val="24"/>
              </w:rPr>
            </w:pPr>
            <w:r>
              <w:rPr>
                <w:rFonts w:ascii="Arial" w:hAnsi="Arial" w:cs="Arial"/>
                <w:sz w:val="24"/>
                <w:szCs w:val="24"/>
              </w:rPr>
              <w:t xml:space="preserve">        </w:t>
            </w:r>
            <w:r w:rsidR="0082071E" w:rsidRPr="001922C6">
              <w:rPr>
                <w:rFonts w:ascii="Arial" w:hAnsi="Arial" w:cs="Arial"/>
                <w:sz w:val="24"/>
                <w:szCs w:val="24"/>
              </w:rPr>
              <w:t xml:space="preserve">opportunity to change the child’s name; however, this should be balanced </w:t>
            </w:r>
          </w:p>
          <w:p w14:paraId="38C735B0" w14:textId="0CC587FF" w:rsidR="009921C5" w:rsidRDefault="009921C5" w:rsidP="00E850F2">
            <w:pPr>
              <w:spacing w:after="0" w:line="240" w:lineRule="auto"/>
              <w:jc w:val="both"/>
              <w:rPr>
                <w:rFonts w:ascii="Arial" w:hAnsi="Arial" w:cs="Arial"/>
                <w:sz w:val="24"/>
                <w:szCs w:val="24"/>
              </w:rPr>
            </w:pPr>
            <w:r>
              <w:rPr>
                <w:rFonts w:ascii="Arial" w:hAnsi="Arial" w:cs="Arial"/>
                <w:sz w:val="24"/>
                <w:szCs w:val="24"/>
              </w:rPr>
              <w:t xml:space="preserve">        </w:t>
            </w:r>
            <w:r w:rsidR="0082071E" w:rsidRPr="001922C6">
              <w:rPr>
                <w:rFonts w:ascii="Arial" w:hAnsi="Arial" w:cs="Arial"/>
                <w:sz w:val="24"/>
                <w:szCs w:val="24"/>
              </w:rPr>
              <w:t xml:space="preserve">with the child’s right to retain the name that has been given to them at birth, </w:t>
            </w:r>
          </w:p>
          <w:p w14:paraId="1FF16C81" w14:textId="77777777" w:rsidR="009921C5" w:rsidRDefault="009921C5" w:rsidP="00E850F2">
            <w:pPr>
              <w:spacing w:after="0" w:line="240" w:lineRule="auto"/>
              <w:jc w:val="both"/>
              <w:rPr>
                <w:rFonts w:ascii="Arial" w:hAnsi="Arial" w:cs="Arial"/>
                <w:sz w:val="24"/>
                <w:szCs w:val="24"/>
              </w:rPr>
            </w:pPr>
            <w:r>
              <w:rPr>
                <w:rFonts w:ascii="Arial" w:hAnsi="Arial" w:cs="Arial"/>
                <w:sz w:val="24"/>
                <w:szCs w:val="24"/>
              </w:rPr>
              <w:t xml:space="preserve">        </w:t>
            </w:r>
            <w:r w:rsidR="0082071E" w:rsidRPr="001922C6">
              <w:rPr>
                <w:rFonts w:ascii="Arial" w:hAnsi="Arial" w:cs="Arial"/>
                <w:sz w:val="24"/>
                <w:szCs w:val="24"/>
              </w:rPr>
              <w:t xml:space="preserve">the right to have consistency regarding their primary name and respect given </w:t>
            </w:r>
          </w:p>
          <w:p w14:paraId="5356C1BD" w14:textId="77777777" w:rsidR="009921C5" w:rsidRDefault="009921C5" w:rsidP="00E850F2">
            <w:pPr>
              <w:spacing w:after="0" w:line="240" w:lineRule="auto"/>
              <w:jc w:val="both"/>
              <w:rPr>
                <w:rFonts w:ascii="Arial" w:hAnsi="Arial" w:cs="Arial"/>
                <w:sz w:val="24"/>
                <w:szCs w:val="24"/>
              </w:rPr>
            </w:pPr>
            <w:r>
              <w:rPr>
                <w:rFonts w:ascii="Arial" w:hAnsi="Arial" w:cs="Arial"/>
                <w:sz w:val="24"/>
                <w:szCs w:val="24"/>
              </w:rPr>
              <w:t xml:space="preserve">        </w:t>
            </w:r>
            <w:r w:rsidR="0082071E" w:rsidRPr="001922C6">
              <w:rPr>
                <w:rFonts w:ascii="Arial" w:hAnsi="Arial" w:cs="Arial"/>
                <w:sz w:val="24"/>
                <w:szCs w:val="24"/>
              </w:rPr>
              <w:t xml:space="preserve">to who they are. Aside from their physical characteristics, once given, their </w:t>
            </w:r>
          </w:p>
          <w:p w14:paraId="17A39311" w14:textId="00EBAA8A" w:rsidR="00E850F2" w:rsidRDefault="009921C5" w:rsidP="00E850F2">
            <w:pPr>
              <w:spacing w:after="0" w:line="240" w:lineRule="auto"/>
              <w:jc w:val="both"/>
              <w:rPr>
                <w:rFonts w:ascii="Arial" w:hAnsi="Arial" w:cs="Arial"/>
                <w:sz w:val="24"/>
                <w:szCs w:val="24"/>
              </w:rPr>
            </w:pPr>
            <w:r>
              <w:rPr>
                <w:rFonts w:ascii="Arial" w:hAnsi="Arial" w:cs="Arial"/>
                <w:sz w:val="24"/>
                <w:szCs w:val="24"/>
              </w:rPr>
              <w:t xml:space="preserve">        </w:t>
            </w:r>
            <w:r w:rsidR="0082071E" w:rsidRPr="001922C6">
              <w:rPr>
                <w:rFonts w:ascii="Arial" w:hAnsi="Arial" w:cs="Arial"/>
                <w:sz w:val="24"/>
                <w:szCs w:val="24"/>
              </w:rPr>
              <w:t>name is the only thing that they own.</w:t>
            </w:r>
            <w:r w:rsidR="00E850F2" w:rsidRPr="001922C6">
              <w:rPr>
                <w:rFonts w:ascii="Arial" w:hAnsi="Arial" w:cs="Arial"/>
                <w:sz w:val="24"/>
                <w:szCs w:val="24"/>
              </w:rPr>
              <w:t xml:space="preserve"> </w:t>
            </w:r>
          </w:p>
          <w:p w14:paraId="359A0856" w14:textId="77777777" w:rsidR="00E850F2" w:rsidRDefault="00E850F2" w:rsidP="00E850F2">
            <w:pPr>
              <w:spacing w:after="0" w:line="240" w:lineRule="auto"/>
              <w:jc w:val="both"/>
              <w:rPr>
                <w:rFonts w:ascii="Arial" w:hAnsi="Arial" w:cs="Arial"/>
                <w:sz w:val="24"/>
                <w:szCs w:val="24"/>
              </w:rPr>
            </w:pPr>
          </w:p>
          <w:p w14:paraId="0C4B92C3" w14:textId="77777777" w:rsidR="009921C5" w:rsidRDefault="009921C5" w:rsidP="00E850F2">
            <w:pPr>
              <w:spacing w:after="0" w:line="240" w:lineRule="auto"/>
              <w:jc w:val="both"/>
              <w:rPr>
                <w:rFonts w:ascii="Arial" w:hAnsi="Arial" w:cs="Arial"/>
                <w:sz w:val="24"/>
                <w:szCs w:val="24"/>
              </w:rPr>
            </w:pPr>
            <w:r>
              <w:rPr>
                <w:rFonts w:ascii="Arial" w:hAnsi="Arial" w:cs="Arial"/>
                <w:sz w:val="24"/>
                <w:szCs w:val="24"/>
              </w:rPr>
              <w:t xml:space="preserve">9.3   </w:t>
            </w:r>
            <w:r w:rsidR="00E850F2" w:rsidRPr="001922C6">
              <w:rPr>
                <w:rFonts w:ascii="Arial" w:hAnsi="Arial" w:cs="Arial"/>
                <w:sz w:val="24"/>
                <w:szCs w:val="24"/>
              </w:rPr>
              <w:t xml:space="preserve">This is most important with regards to Fostering for Adoption, as the child is </w:t>
            </w:r>
          </w:p>
          <w:p w14:paraId="3765A1D8" w14:textId="77777777" w:rsidR="009921C5" w:rsidRDefault="009921C5" w:rsidP="00E850F2">
            <w:pPr>
              <w:spacing w:after="0" w:line="240" w:lineRule="auto"/>
              <w:jc w:val="both"/>
              <w:rPr>
                <w:rFonts w:ascii="Arial" w:hAnsi="Arial" w:cs="Arial"/>
                <w:sz w:val="24"/>
                <w:szCs w:val="24"/>
              </w:rPr>
            </w:pPr>
            <w:r>
              <w:rPr>
                <w:rFonts w:ascii="Arial" w:hAnsi="Arial" w:cs="Arial"/>
                <w:sz w:val="24"/>
                <w:szCs w:val="24"/>
              </w:rPr>
              <w:t xml:space="preserve">         </w:t>
            </w:r>
            <w:r w:rsidR="00E850F2" w:rsidRPr="001922C6">
              <w:rPr>
                <w:rFonts w:ascii="Arial" w:hAnsi="Arial" w:cs="Arial"/>
                <w:sz w:val="24"/>
                <w:szCs w:val="24"/>
              </w:rPr>
              <w:t xml:space="preserve">still within the court arena and the law is clear that changing a child’s name </w:t>
            </w:r>
          </w:p>
          <w:p w14:paraId="09E5E5AB" w14:textId="3DD72774" w:rsidR="00E850F2" w:rsidRPr="001922C6" w:rsidRDefault="009921C5" w:rsidP="00E850F2">
            <w:pPr>
              <w:spacing w:after="0" w:line="240" w:lineRule="auto"/>
              <w:jc w:val="both"/>
              <w:rPr>
                <w:rFonts w:ascii="Arial" w:hAnsi="Arial" w:cs="Arial"/>
                <w:sz w:val="24"/>
                <w:szCs w:val="24"/>
              </w:rPr>
            </w:pPr>
            <w:r>
              <w:rPr>
                <w:rFonts w:ascii="Arial" w:hAnsi="Arial" w:cs="Arial"/>
                <w:sz w:val="24"/>
                <w:szCs w:val="24"/>
              </w:rPr>
              <w:t xml:space="preserve">         </w:t>
            </w:r>
            <w:r w:rsidR="00E850F2" w:rsidRPr="001922C6">
              <w:rPr>
                <w:rFonts w:ascii="Arial" w:hAnsi="Arial" w:cs="Arial"/>
                <w:sz w:val="24"/>
                <w:szCs w:val="24"/>
              </w:rPr>
              <w:t>at this time is not permitted.</w:t>
            </w:r>
          </w:p>
          <w:p w14:paraId="53A8886B" w14:textId="77777777" w:rsidR="00E850F2" w:rsidRPr="001922C6" w:rsidRDefault="00E850F2" w:rsidP="00E850F2">
            <w:pPr>
              <w:spacing w:after="0" w:line="240" w:lineRule="auto"/>
              <w:jc w:val="both"/>
              <w:rPr>
                <w:rFonts w:ascii="Arial" w:hAnsi="Arial" w:cs="Arial"/>
                <w:sz w:val="24"/>
                <w:szCs w:val="24"/>
              </w:rPr>
            </w:pPr>
          </w:p>
          <w:p w14:paraId="1951AE73" w14:textId="77777777" w:rsidR="009921C5" w:rsidRDefault="009921C5" w:rsidP="00E850F2">
            <w:pPr>
              <w:spacing w:after="0"/>
              <w:rPr>
                <w:rFonts w:ascii="Arial" w:eastAsia="Times New Roman" w:hAnsi="Arial" w:cs="Arial"/>
                <w:sz w:val="24"/>
                <w:szCs w:val="24"/>
              </w:rPr>
            </w:pPr>
            <w:r>
              <w:rPr>
                <w:rFonts w:ascii="Arial" w:eastAsia="Times New Roman" w:hAnsi="Arial" w:cs="Arial"/>
                <w:sz w:val="24"/>
                <w:szCs w:val="24"/>
              </w:rPr>
              <w:t xml:space="preserve">9.4    </w:t>
            </w:r>
            <w:r w:rsidR="00E850F2" w:rsidRPr="001922C6">
              <w:rPr>
                <w:rFonts w:ascii="Arial" w:eastAsia="Times New Roman" w:hAnsi="Arial" w:cs="Arial"/>
                <w:sz w:val="24"/>
                <w:szCs w:val="24"/>
              </w:rPr>
              <w:t xml:space="preserve">Preparation of adopters includes the clear expectation they will not change </w:t>
            </w:r>
          </w:p>
          <w:p w14:paraId="6313354B" w14:textId="77777777" w:rsidR="009921C5" w:rsidRDefault="009921C5" w:rsidP="00E850F2">
            <w:pPr>
              <w:spacing w:after="0"/>
              <w:rPr>
                <w:rFonts w:ascii="Arial" w:hAnsi="Arial" w:cs="Arial"/>
                <w:sz w:val="24"/>
                <w:szCs w:val="24"/>
              </w:rPr>
            </w:pPr>
            <w:r>
              <w:rPr>
                <w:rFonts w:ascii="Arial" w:eastAsia="Times New Roman" w:hAnsi="Arial" w:cs="Arial"/>
                <w:sz w:val="24"/>
                <w:szCs w:val="24"/>
              </w:rPr>
              <w:t xml:space="preserve">         </w:t>
            </w:r>
            <w:r w:rsidR="00E850F2" w:rsidRPr="001922C6">
              <w:rPr>
                <w:rFonts w:ascii="Arial" w:eastAsia="Times New Roman" w:hAnsi="Arial" w:cs="Arial"/>
                <w:sz w:val="24"/>
                <w:szCs w:val="24"/>
              </w:rPr>
              <w:t xml:space="preserve">a child’s first name(s). </w:t>
            </w:r>
            <w:r w:rsidR="00E850F2" w:rsidRPr="001922C6">
              <w:rPr>
                <w:rFonts w:ascii="Arial" w:hAnsi="Arial" w:cs="Arial"/>
                <w:sz w:val="24"/>
                <w:szCs w:val="24"/>
              </w:rPr>
              <w:t xml:space="preserve">parents should be helped to fully understand the </w:t>
            </w:r>
          </w:p>
          <w:p w14:paraId="3718CE5B" w14:textId="77777777" w:rsidR="009921C5" w:rsidRDefault="009921C5" w:rsidP="00E850F2">
            <w:pPr>
              <w:spacing w:after="0"/>
              <w:rPr>
                <w:rFonts w:ascii="Arial" w:hAnsi="Arial" w:cs="Arial"/>
                <w:sz w:val="24"/>
                <w:szCs w:val="24"/>
              </w:rPr>
            </w:pPr>
            <w:r>
              <w:rPr>
                <w:rFonts w:ascii="Arial" w:hAnsi="Arial" w:cs="Arial"/>
                <w:sz w:val="24"/>
                <w:szCs w:val="24"/>
              </w:rPr>
              <w:t xml:space="preserve">         </w:t>
            </w:r>
            <w:r w:rsidR="00E850F2" w:rsidRPr="001922C6">
              <w:rPr>
                <w:rFonts w:ascii="Arial" w:hAnsi="Arial" w:cs="Arial"/>
                <w:sz w:val="24"/>
                <w:szCs w:val="24"/>
              </w:rPr>
              <w:t xml:space="preserve">impacts of a name change upon their child’s identity and offered any help </w:t>
            </w:r>
          </w:p>
          <w:p w14:paraId="690D6E86" w14:textId="77777777" w:rsidR="009921C5" w:rsidRDefault="009921C5" w:rsidP="00E850F2">
            <w:pPr>
              <w:spacing w:after="0"/>
              <w:rPr>
                <w:rFonts w:ascii="Arial" w:hAnsi="Arial" w:cs="Arial"/>
                <w:sz w:val="24"/>
                <w:szCs w:val="24"/>
              </w:rPr>
            </w:pPr>
            <w:r>
              <w:rPr>
                <w:rFonts w:ascii="Arial" w:hAnsi="Arial" w:cs="Arial"/>
                <w:sz w:val="24"/>
                <w:szCs w:val="24"/>
              </w:rPr>
              <w:t xml:space="preserve">         </w:t>
            </w:r>
            <w:r w:rsidR="00E850F2" w:rsidRPr="001922C6">
              <w:rPr>
                <w:rFonts w:ascii="Arial" w:hAnsi="Arial" w:cs="Arial"/>
                <w:sz w:val="24"/>
                <w:szCs w:val="24"/>
              </w:rPr>
              <w:t xml:space="preserve">necessary to engage empathically with the consequences of doing so. </w:t>
            </w:r>
          </w:p>
          <w:p w14:paraId="20C56F9B" w14:textId="77777777" w:rsidR="009921C5" w:rsidRDefault="009921C5" w:rsidP="00E850F2">
            <w:pPr>
              <w:spacing w:after="0"/>
              <w:rPr>
                <w:rFonts w:ascii="Arial" w:hAnsi="Arial" w:cs="Arial"/>
                <w:sz w:val="24"/>
                <w:szCs w:val="24"/>
              </w:rPr>
            </w:pPr>
            <w:r>
              <w:rPr>
                <w:rFonts w:ascii="Arial" w:hAnsi="Arial" w:cs="Arial"/>
                <w:sz w:val="24"/>
                <w:szCs w:val="24"/>
              </w:rPr>
              <w:t xml:space="preserve">         </w:t>
            </w:r>
            <w:r w:rsidR="00E850F2" w:rsidRPr="001922C6">
              <w:rPr>
                <w:rFonts w:ascii="Arial" w:hAnsi="Arial" w:cs="Arial"/>
                <w:sz w:val="24"/>
                <w:szCs w:val="24"/>
              </w:rPr>
              <w:t xml:space="preserve">Adults should also be assisted to fully and honestly contemplate the </w:t>
            </w:r>
          </w:p>
          <w:p w14:paraId="1B59E11F" w14:textId="77777777" w:rsidR="009921C5" w:rsidRDefault="009921C5" w:rsidP="00E850F2">
            <w:pPr>
              <w:spacing w:after="0"/>
              <w:rPr>
                <w:rFonts w:ascii="Arial" w:hAnsi="Arial" w:cs="Arial"/>
                <w:sz w:val="24"/>
                <w:szCs w:val="24"/>
              </w:rPr>
            </w:pPr>
            <w:r>
              <w:rPr>
                <w:rFonts w:ascii="Arial" w:hAnsi="Arial" w:cs="Arial"/>
                <w:sz w:val="24"/>
                <w:szCs w:val="24"/>
              </w:rPr>
              <w:t xml:space="preserve">         </w:t>
            </w:r>
            <w:r w:rsidR="00E850F2" w:rsidRPr="001922C6">
              <w:rPr>
                <w:rFonts w:ascii="Arial" w:hAnsi="Arial" w:cs="Arial"/>
                <w:sz w:val="24"/>
                <w:szCs w:val="24"/>
              </w:rPr>
              <w:t xml:space="preserve">potential impact, on the development of an attached parent-child </w:t>
            </w:r>
          </w:p>
          <w:p w14:paraId="5237B66D" w14:textId="699D8E9C" w:rsidR="00E850F2" w:rsidRPr="001922C6" w:rsidRDefault="009921C5" w:rsidP="00E850F2">
            <w:pPr>
              <w:spacing w:after="0"/>
              <w:rPr>
                <w:rFonts w:ascii="Arial" w:hAnsi="Arial" w:cs="Arial"/>
                <w:sz w:val="24"/>
                <w:szCs w:val="24"/>
              </w:rPr>
            </w:pPr>
            <w:r>
              <w:rPr>
                <w:rFonts w:ascii="Arial" w:hAnsi="Arial" w:cs="Arial"/>
                <w:sz w:val="24"/>
                <w:szCs w:val="24"/>
              </w:rPr>
              <w:t xml:space="preserve">         </w:t>
            </w:r>
            <w:r w:rsidR="00E850F2" w:rsidRPr="001922C6">
              <w:rPr>
                <w:rFonts w:ascii="Arial" w:hAnsi="Arial" w:cs="Arial"/>
                <w:sz w:val="24"/>
                <w:szCs w:val="24"/>
              </w:rPr>
              <w:t>relationship, of changing a child’s birth name.</w:t>
            </w:r>
          </w:p>
          <w:p w14:paraId="2438323A" w14:textId="46459FA4" w:rsidR="002F28AF" w:rsidRPr="001922C6" w:rsidRDefault="002F28AF" w:rsidP="002F28AF">
            <w:pPr>
              <w:spacing w:after="0" w:line="240" w:lineRule="auto"/>
              <w:jc w:val="both"/>
              <w:rPr>
                <w:rFonts w:ascii="Arial" w:eastAsia="SimSun" w:hAnsi="Arial" w:cs="Arial"/>
                <w:b/>
                <w:sz w:val="24"/>
                <w:szCs w:val="24"/>
                <w:lang w:eastAsia="zh-CN"/>
              </w:rPr>
            </w:pPr>
          </w:p>
        </w:tc>
      </w:tr>
      <w:tr w:rsidR="0082071E" w:rsidRPr="00843B70" w14:paraId="2FDD7164" w14:textId="77777777" w:rsidTr="00B64BFE">
        <w:tc>
          <w:tcPr>
            <w:tcW w:w="567" w:type="dxa"/>
            <w:shd w:val="clear" w:color="auto" w:fill="auto"/>
          </w:tcPr>
          <w:p w14:paraId="5ACDF6C3" w14:textId="77777777" w:rsidR="0082071E" w:rsidRPr="001922C6" w:rsidRDefault="0082071E" w:rsidP="00F11B12">
            <w:pPr>
              <w:spacing w:after="0" w:line="240" w:lineRule="auto"/>
              <w:rPr>
                <w:rFonts w:ascii="Arial" w:eastAsia="SimSun" w:hAnsi="Arial" w:cs="Arial"/>
                <w:sz w:val="24"/>
                <w:szCs w:val="24"/>
                <w:lang w:eastAsia="zh-CN"/>
              </w:rPr>
            </w:pPr>
          </w:p>
        </w:tc>
        <w:tc>
          <w:tcPr>
            <w:tcW w:w="8892" w:type="dxa"/>
            <w:gridSpan w:val="3"/>
            <w:shd w:val="clear" w:color="auto" w:fill="auto"/>
          </w:tcPr>
          <w:p w14:paraId="157E7865" w14:textId="77777777" w:rsidR="0082071E" w:rsidRPr="001922C6" w:rsidRDefault="0082071E" w:rsidP="00F11B12">
            <w:pPr>
              <w:spacing w:after="0" w:line="240" w:lineRule="auto"/>
              <w:jc w:val="both"/>
              <w:rPr>
                <w:rFonts w:ascii="Arial" w:eastAsia="SimSun" w:hAnsi="Arial" w:cs="Arial"/>
                <w:b/>
                <w:sz w:val="24"/>
                <w:szCs w:val="24"/>
                <w:lang w:eastAsia="zh-CN"/>
              </w:rPr>
            </w:pPr>
          </w:p>
        </w:tc>
      </w:tr>
      <w:tr w:rsidR="0082071E" w:rsidRPr="00843B70" w14:paraId="4B52B9BF" w14:textId="77777777" w:rsidTr="00B64BFE">
        <w:tc>
          <w:tcPr>
            <w:tcW w:w="567" w:type="dxa"/>
            <w:shd w:val="clear" w:color="auto" w:fill="auto"/>
          </w:tcPr>
          <w:p w14:paraId="5D53D3BB" w14:textId="77777777" w:rsidR="0082071E" w:rsidRPr="00D13FF2" w:rsidRDefault="0082071E" w:rsidP="00F11B12">
            <w:pPr>
              <w:spacing w:after="0" w:line="240" w:lineRule="auto"/>
              <w:rPr>
                <w:rFonts w:ascii="Arial" w:eastAsia="SimSun" w:hAnsi="Arial" w:cs="Arial"/>
                <w:b/>
                <w:sz w:val="24"/>
                <w:szCs w:val="24"/>
                <w:lang w:eastAsia="zh-CN"/>
              </w:rPr>
            </w:pPr>
            <w:r w:rsidRPr="00D13FF2">
              <w:rPr>
                <w:rFonts w:ascii="Arial" w:eastAsia="SimSun" w:hAnsi="Arial" w:cs="Arial"/>
                <w:b/>
                <w:sz w:val="24"/>
                <w:szCs w:val="24"/>
                <w:lang w:eastAsia="zh-CN"/>
              </w:rPr>
              <w:t>10.</w:t>
            </w:r>
          </w:p>
        </w:tc>
        <w:tc>
          <w:tcPr>
            <w:tcW w:w="8892" w:type="dxa"/>
            <w:gridSpan w:val="3"/>
            <w:shd w:val="clear" w:color="auto" w:fill="auto"/>
          </w:tcPr>
          <w:p w14:paraId="73EE94EE" w14:textId="77777777" w:rsidR="0082071E" w:rsidRPr="00843B70" w:rsidRDefault="0082071E" w:rsidP="00F11B12">
            <w:pPr>
              <w:autoSpaceDE w:val="0"/>
              <w:autoSpaceDN w:val="0"/>
              <w:adjustRightInd w:val="0"/>
              <w:spacing w:after="0" w:line="240" w:lineRule="auto"/>
              <w:jc w:val="both"/>
              <w:rPr>
                <w:rFonts w:ascii="Arial" w:eastAsia="SimSun" w:hAnsi="Arial" w:cs="Arial"/>
                <w:b/>
                <w:sz w:val="24"/>
                <w:szCs w:val="24"/>
                <w:lang w:eastAsia="zh-CN"/>
              </w:rPr>
            </w:pPr>
            <w:r w:rsidRPr="00843B70">
              <w:rPr>
                <w:rFonts w:ascii="Arial" w:eastAsia="SimSun" w:hAnsi="Arial" w:cs="Arial"/>
                <w:b/>
                <w:sz w:val="24"/>
                <w:szCs w:val="24"/>
                <w:lang w:eastAsia="zh-CN"/>
              </w:rPr>
              <w:t xml:space="preserve">Roles and </w:t>
            </w:r>
            <w:r>
              <w:rPr>
                <w:rFonts w:ascii="Arial" w:eastAsia="SimSun" w:hAnsi="Arial" w:cs="Arial"/>
                <w:b/>
                <w:sz w:val="24"/>
                <w:szCs w:val="24"/>
                <w:lang w:eastAsia="zh-CN"/>
              </w:rPr>
              <w:t>R</w:t>
            </w:r>
            <w:r w:rsidRPr="00843B70">
              <w:rPr>
                <w:rFonts w:ascii="Arial" w:eastAsia="SimSun" w:hAnsi="Arial" w:cs="Arial"/>
                <w:b/>
                <w:sz w:val="24"/>
                <w:szCs w:val="24"/>
                <w:lang w:eastAsia="zh-CN"/>
              </w:rPr>
              <w:t>esponsibilities</w:t>
            </w:r>
            <w:r>
              <w:rPr>
                <w:rFonts w:ascii="Arial" w:eastAsia="SimSun" w:hAnsi="Arial" w:cs="Arial"/>
                <w:b/>
                <w:sz w:val="24"/>
                <w:szCs w:val="24"/>
                <w:lang w:eastAsia="zh-CN"/>
              </w:rPr>
              <w:t>:</w:t>
            </w:r>
          </w:p>
          <w:p w14:paraId="22D47329" w14:textId="77777777" w:rsidR="0082071E" w:rsidRPr="00843B70" w:rsidRDefault="0082071E" w:rsidP="00F11B12">
            <w:pPr>
              <w:autoSpaceDE w:val="0"/>
              <w:autoSpaceDN w:val="0"/>
              <w:adjustRightInd w:val="0"/>
              <w:spacing w:after="0" w:line="240" w:lineRule="auto"/>
              <w:jc w:val="both"/>
              <w:rPr>
                <w:rFonts w:ascii="Arial" w:eastAsia="Times New Roman" w:hAnsi="Arial" w:cs="Arial"/>
                <w:sz w:val="24"/>
                <w:szCs w:val="24"/>
              </w:rPr>
            </w:pPr>
          </w:p>
        </w:tc>
      </w:tr>
      <w:tr w:rsidR="0082071E" w:rsidRPr="00843B70" w14:paraId="7D6FC624" w14:textId="77777777" w:rsidTr="00B64BFE">
        <w:tc>
          <w:tcPr>
            <w:tcW w:w="567" w:type="dxa"/>
            <w:shd w:val="clear" w:color="auto" w:fill="auto"/>
          </w:tcPr>
          <w:p w14:paraId="3FACA3A9" w14:textId="51A44613" w:rsidR="0082071E" w:rsidRPr="00843B70" w:rsidRDefault="0082071E" w:rsidP="00730300">
            <w:pPr>
              <w:spacing w:after="0" w:line="240" w:lineRule="auto"/>
              <w:ind w:right="-15"/>
              <w:rPr>
                <w:rFonts w:ascii="Arial" w:eastAsia="SimSun" w:hAnsi="Arial" w:cs="Arial"/>
                <w:sz w:val="24"/>
                <w:szCs w:val="24"/>
                <w:lang w:eastAsia="zh-CN"/>
              </w:rPr>
            </w:pPr>
          </w:p>
        </w:tc>
        <w:tc>
          <w:tcPr>
            <w:tcW w:w="8892" w:type="dxa"/>
            <w:gridSpan w:val="3"/>
            <w:shd w:val="clear" w:color="auto" w:fill="auto"/>
          </w:tcPr>
          <w:p w14:paraId="1E80095D" w14:textId="24C5BEDA" w:rsidR="00730300" w:rsidRPr="00843B70" w:rsidRDefault="0082071E" w:rsidP="00B64BFE">
            <w:pPr>
              <w:spacing w:after="0" w:line="240" w:lineRule="auto"/>
              <w:ind w:left="56"/>
              <w:jc w:val="both"/>
              <w:rPr>
                <w:rFonts w:ascii="Arial" w:eastAsia="Times New Roman" w:hAnsi="Arial" w:cs="Times New Roman"/>
                <w:sz w:val="24"/>
                <w:szCs w:val="20"/>
              </w:rPr>
            </w:pPr>
            <w:r w:rsidRPr="00843B70">
              <w:rPr>
                <w:rFonts w:ascii="Arial" w:eastAsia="Times New Roman" w:hAnsi="Arial" w:cs="Times New Roman"/>
                <w:sz w:val="24"/>
                <w:szCs w:val="20"/>
              </w:rPr>
              <w:t>All staff are responsible for following the guidance within this policy</w:t>
            </w:r>
            <w:r w:rsidR="00730300">
              <w:rPr>
                <w:rFonts w:ascii="Arial" w:eastAsia="Times New Roman" w:hAnsi="Arial" w:cs="Times New Roman"/>
                <w:sz w:val="24"/>
                <w:szCs w:val="20"/>
              </w:rPr>
              <w:t xml:space="preserve">. </w:t>
            </w:r>
          </w:p>
          <w:p w14:paraId="3387D7D5" w14:textId="77777777" w:rsidR="0082071E" w:rsidRPr="00D13FF2" w:rsidRDefault="0082071E" w:rsidP="00B64BFE">
            <w:pPr>
              <w:spacing w:after="0" w:line="240" w:lineRule="auto"/>
              <w:ind w:left="56"/>
              <w:jc w:val="both"/>
              <w:rPr>
                <w:rFonts w:ascii="Arial" w:eastAsia="Times New Roman" w:hAnsi="Arial" w:cs="Times New Roman"/>
                <w:sz w:val="24"/>
                <w:szCs w:val="20"/>
              </w:rPr>
            </w:pPr>
            <w:r w:rsidRPr="00843B70">
              <w:rPr>
                <w:rFonts w:ascii="Arial" w:eastAsia="Times New Roman" w:hAnsi="Arial" w:cs="Times New Roman"/>
                <w:sz w:val="24"/>
                <w:szCs w:val="20"/>
              </w:rPr>
              <w:t>Managers are responsible for enforcing this policy</w:t>
            </w:r>
          </w:p>
        </w:tc>
      </w:tr>
    </w:tbl>
    <w:p w14:paraId="44114305" w14:textId="77777777" w:rsidR="0082071E" w:rsidRPr="00843B70" w:rsidRDefault="0082071E" w:rsidP="0082071E">
      <w:pPr>
        <w:spacing w:after="0" w:line="240" w:lineRule="auto"/>
        <w:rPr>
          <w:rFonts w:ascii="Arial" w:eastAsia="Times New Roman" w:hAnsi="Arial" w:cs="Arial"/>
          <w:color w:val="FF0000"/>
          <w:sz w:val="24"/>
          <w:szCs w:val="24"/>
          <w:lang w:val="en-US" w:eastAsia="en-US"/>
        </w:rPr>
      </w:pPr>
    </w:p>
    <w:p w14:paraId="6544FF0A" w14:textId="77777777" w:rsidR="0082071E" w:rsidRPr="00A666E2" w:rsidRDefault="0082071E" w:rsidP="0082071E">
      <w:pPr>
        <w:autoSpaceDE w:val="0"/>
        <w:autoSpaceDN w:val="0"/>
        <w:adjustRightInd w:val="0"/>
        <w:spacing w:after="0" w:line="240" w:lineRule="auto"/>
        <w:ind w:left="903"/>
        <w:rPr>
          <w:rFonts w:ascii="Helvetica-Bold" w:hAnsi="Helvetica-Bold" w:cs="Helvetica-Bold"/>
          <w:b/>
          <w:bCs/>
          <w:sz w:val="24"/>
          <w:szCs w:val="24"/>
        </w:rPr>
      </w:pPr>
    </w:p>
    <w:p w14:paraId="22F915E0" w14:textId="5B3B2355" w:rsidR="00617C32" w:rsidRDefault="00910A45">
      <w:pPr>
        <w:rPr>
          <w:b/>
        </w:rPr>
      </w:pPr>
      <w:r w:rsidRPr="00A666E2">
        <w:rPr>
          <w:b/>
        </w:rPr>
        <w:t xml:space="preserve">Appendix </w:t>
      </w:r>
    </w:p>
    <w:p w14:paraId="6ECE7ACE" w14:textId="71AF42A4" w:rsidR="00A666E2" w:rsidRDefault="00A666E2">
      <w:pPr>
        <w:rPr>
          <w:b/>
        </w:rPr>
      </w:pPr>
      <w:r>
        <w:rPr>
          <w:b/>
        </w:rPr>
        <w:t>Name change request form</w:t>
      </w:r>
    </w:p>
    <w:p w14:paraId="6DD1AA4E" w14:textId="77777777" w:rsidR="00A666E2" w:rsidRPr="00A666E2" w:rsidRDefault="00A666E2">
      <w:pPr>
        <w:rPr>
          <w:b/>
        </w:rPr>
      </w:pPr>
    </w:p>
    <w:p w14:paraId="4D8BF63B" w14:textId="77777777" w:rsidR="00A666E2" w:rsidRDefault="00A666E2"/>
    <w:bookmarkStart w:id="3" w:name="_MON_1662187507"/>
    <w:bookmarkEnd w:id="3"/>
    <w:p w14:paraId="48C8F3CA" w14:textId="104346A1" w:rsidR="00CF07BC" w:rsidRPr="00CF07BC" w:rsidRDefault="00A666E2" w:rsidP="00CF07BC">
      <w:pPr>
        <w:shd w:val="clear" w:color="auto" w:fill="FFFFFF"/>
        <w:spacing w:before="100" w:beforeAutospacing="1" w:after="100" w:afterAutospacing="1" w:line="336" w:lineRule="auto"/>
        <w:rPr>
          <w:rFonts w:ascii="Arial" w:eastAsia="Times New Roman" w:hAnsi="Arial" w:cs="Arial"/>
          <w:color w:val="5A5B5B"/>
          <w:sz w:val="18"/>
          <w:szCs w:val="18"/>
        </w:rPr>
      </w:pPr>
      <w:r>
        <w:object w:dxaOrig="1508" w:dyaOrig="983" w14:anchorId="7E05A8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5pt;height:49.85pt" o:ole="">
            <v:imagedata r:id="rId11" o:title=""/>
          </v:shape>
          <o:OLEObject Type="Embed" ProgID="Word.Document.12" ShapeID="_x0000_i1025" DrawAspect="Icon" ObjectID="_1689501431" r:id="rId12">
            <o:FieldCodes>\s</o:FieldCodes>
          </o:OLEObject>
        </w:object>
      </w:r>
    </w:p>
    <w:sectPr w:rsidR="00CF07BC" w:rsidRPr="00CF07B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EA265" w14:textId="77777777" w:rsidR="00110966" w:rsidRDefault="00110966" w:rsidP="0082071E">
      <w:pPr>
        <w:spacing w:after="0" w:line="240" w:lineRule="auto"/>
      </w:pPr>
      <w:r>
        <w:separator/>
      </w:r>
    </w:p>
  </w:endnote>
  <w:endnote w:type="continuationSeparator" w:id="0">
    <w:p w14:paraId="27E23AD7" w14:textId="77777777" w:rsidR="00110966" w:rsidRDefault="00110966" w:rsidP="00820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2C557" w14:textId="77777777" w:rsidR="00CF7A60" w:rsidRDefault="00CF7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BC396" w14:textId="77777777" w:rsidR="00CF7A60" w:rsidRDefault="00CF7A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7A31D" w14:textId="77777777" w:rsidR="00CF7A60" w:rsidRDefault="00CF7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2BAF9" w14:textId="77777777" w:rsidR="00110966" w:rsidRDefault="00110966" w:rsidP="0082071E">
      <w:pPr>
        <w:spacing w:after="0" w:line="240" w:lineRule="auto"/>
      </w:pPr>
      <w:r>
        <w:separator/>
      </w:r>
    </w:p>
  </w:footnote>
  <w:footnote w:type="continuationSeparator" w:id="0">
    <w:p w14:paraId="1DC7846F" w14:textId="77777777" w:rsidR="00110966" w:rsidRDefault="00110966" w:rsidP="00820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D8A29" w14:textId="77777777" w:rsidR="00CF7A60" w:rsidRDefault="00CF7A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0A296" w14:textId="77777777" w:rsidR="00F11B12" w:rsidRDefault="00F11B12">
    <w:pPr>
      <w:pStyle w:val="Header"/>
    </w:pPr>
    <w:r>
      <w:rPr>
        <w:noProof/>
      </w:rPr>
      <mc:AlternateContent>
        <mc:Choice Requires="wps">
          <w:drawing>
            <wp:anchor distT="0" distB="0" distL="114300" distR="114300" simplePos="0" relativeHeight="251659264" behindDoc="0" locked="0" layoutInCell="0" allowOverlap="1" wp14:anchorId="3922C011" wp14:editId="62146F25">
              <wp:simplePos x="0" y="0"/>
              <wp:positionH relativeFrom="page">
                <wp:posOffset>0</wp:posOffset>
              </wp:positionH>
              <wp:positionV relativeFrom="page">
                <wp:posOffset>190500</wp:posOffset>
              </wp:positionV>
              <wp:extent cx="7560310" cy="273050"/>
              <wp:effectExtent l="0" t="0" r="0" b="12700"/>
              <wp:wrapNone/>
              <wp:docPr id="1" name="MSIPCM8e384914af256eb3e941624f" descr="{&quot;HashCode&quot;:3564439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53E8F1" w14:textId="438886F5" w:rsidR="00F11B12" w:rsidRPr="00F0245A" w:rsidRDefault="00F0245A" w:rsidP="00F0245A">
                          <w:pPr>
                            <w:spacing w:after="0"/>
                            <w:rPr>
                              <w:rFonts w:ascii="Calibri" w:hAnsi="Calibri" w:cs="Calibri"/>
                              <w:color w:val="0078D7"/>
                              <w:sz w:val="28"/>
                            </w:rPr>
                          </w:pPr>
                          <w:r w:rsidRPr="00F0245A">
                            <w:rPr>
                              <w:rFonts w:ascii="Calibri" w:hAnsi="Calibri" w:cs="Calibri"/>
                              <w:color w:val="0078D7"/>
                              <w:sz w:val="28"/>
                            </w:rPr>
                            <w:t>Sensitivity: NOT PROTECTIVELY MARKED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922C011" id="_x0000_t202" coordsize="21600,21600" o:spt="202" path="m,l,21600r21600,l21600,xe">
              <v:stroke joinstyle="miter"/>
              <v:path gradientshapeok="t" o:connecttype="rect"/>
            </v:shapetype>
            <v:shape id="MSIPCM8e384914af256eb3e941624f" o:spid="_x0000_s1027" type="#_x0000_t202" alt="{&quot;HashCode&quot;:356443993,&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" o:allowincell="f" filled="f" stroked="f" strokeweight=".5pt">
              <v:textbox inset="20pt,0,,0">
                <w:txbxContent>
                  <w:p w14:paraId="7853E8F1" w14:textId="438886F5" w:rsidR="00F11B12" w:rsidRPr="00F0245A" w:rsidRDefault="00F0245A" w:rsidP="00F0245A">
                    <w:pPr>
                      <w:spacing w:after="0"/>
                      <w:rPr>
                        <w:rFonts w:ascii="Calibri" w:hAnsi="Calibri" w:cs="Calibri"/>
                        <w:color w:val="0078D7"/>
                        <w:sz w:val="28"/>
                      </w:rPr>
                    </w:pPr>
                    <w:r w:rsidRPr="00F0245A">
                      <w:rPr>
                        <w:rFonts w:ascii="Calibri" w:hAnsi="Calibri" w:cs="Calibri"/>
                        <w:color w:val="0078D7"/>
                        <w:sz w:val="28"/>
                      </w:rPr>
                      <w:t>Sensitivity: NOT PROTECTIVELY MARKED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5BD97" w14:textId="77777777" w:rsidR="00CF7A60" w:rsidRDefault="00CF7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8224C4"/>
    <w:multiLevelType w:val="hybridMultilevel"/>
    <w:tmpl w:val="1E9FD5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F41E0"/>
    <w:multiLevelType w:val="hybridMultilevel"/>
    <w:tmpl w:val="F2D6B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C06FA"/>
    <w:multiLevelType w:val="hybridMultilevel"/>
    <w:tmpl w:val="BA6C4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C4468"/>
    <w:multiLevelType w:val="hybridMultilevel"/>
    <w:tmpl w:val="7636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C0C22"/>
    <w:multiLevelType w:val="hybridMultilevel"/>
    <w:tmpl w:val="4136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CD5C33"/>
    <w:multiLevelType w:val="hybridMultilevel"/>
    <w:tmpl w:val="A620B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69605A"/>
    <w:multiLevelType w:val="multilevel"/>
    <w:tmpl w:val="3104F4BC"/>
    <w:lvl w:ilvl="0">
      <w:start w:val="1"/>
      <w:numFmt w:val="bullet"/>
      <w:lvlText w:val=""/>
      <w:lvlJc w:val="left"/>
      <w:pPr>
        <w:ind w:left="720" w:hanging="360"/>
      </w:pPr>
      <w:rPr>
        <w:rFonts w:ascii="Symbol" w:hAnsi="Symbol"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6"/>
  </w:num>
  <w:num w:numId="3">
    <w:abstractNumId w:val="3"/>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71E"/>
    <w:rsid w:val="00003DD7"/>
    <w:rsid w:val="00012DCD"/>
    <w:rsid w:val="0001720F"/>
    <w:rsid w:val="000915C7"/>
    <w:rsid w:val="000A316D"/>
    <w:rsid w:val="000C7BC4"/>
    <w:rsid w:val="000E1C35"/>
    <w:rsid w:val="000F237F"/>
    <w:rsid w:val="00101FD8"/>
    <w:rsid w:val="00110966"/>
    <w:rsid w:val="001235A2"/>
    <w:rsid w:val="00162EF8"/>
    <w:rsid w:val="001922C6"/>
    <w:rsid w:val="001D49B1"/>
    <w:rsid w:val="001E42BE"/>
    <w:rsid w:val="00241B8E"/>
    <w:rsid w:val="00256AF4"/>
    <w:rsid w:val="00295D6F"/>
    <w:rsid w:val="002D0E01"/>
    <w:rsid w:val="002D2A5B"/>
    <w:rsid w:val="002F28AF"/>
    <w:rsid w:val="00320A95"/>
    <w:rsid w:val="00333392"/>
    <w:rsid w:val="00340C3C"/>
    <w:rsid w:val="00367EEB"/>
    <w:rsid w:val="003B5548"/>
    <w:rsid w:val="003B5CF7"/>
    <w:rsid w:val="004558DE"/>
    <w:rsid w:val="00553184"/>
    <w:rsid w:val="00554DB9"/>
    <w:rsid w:val="005A04EC"/>
    <w:rsid w:val="005B5822"/>
    <w:rsid w:val="005C4A30"/>
    <w:rsid w:val="005D666D"/>
    <w:rsid w:val="005E146E"/>
    <w:rsid w:val="005E4CAE"/>
    <w:rsid w:val="00617C32"/>
    <w:rsid w:val="00620FBB"/>
    <w:rsid w:val="00664370"/>
    <w:rsid w:val="006A3B14"/>
    <w:rsid w:val="006B3926"/>
    <w:rsid w:val="00717322"/>
    <w:rsid w:val="00730300"/>
    <w:rsid w:val="00750970"/>
    <w:rsid w:val="00773DC2"/>
    <w:rsid w:val="00782C52"/>
    <w:rsid w:val="00793E6F"/>
    <w:rsid w:val="007A2BFC"/>
    <w:rsid w:val="007D124E"/>
    <w:rsid w:val="0082071E"/>
    <w:rsid w:val="00826279"/>
    <w:rsid w:val="00826B28"/>
    <w:rsid w:val="00871396"/>
    <w:rsid w:val="008821E0"/>
    <w:rsid w:val="00887F65"/>
    <w:rsid w:val="008A1E0C"/>
    <w:rsid w:val="008E4A23"/>
    <w:rsid w:val="009054C3"/>
    <w:rsid w:val="00910A45"/>
    <w:rsid w:val="00914BF3"/>
    <w:rsid w:val="009475CA"/>
    <w:rsid w:val="009642EF"/>
    <w:rsid w:val="009921C5"/>
    <w:rsid w:val="009E62E5"/>
    <w:rsid w:val="00A039E4"/>
    <w:rsid w:val="00A47246"/>
    <w:rsid w:val="00A666E2"/>
    <w:rsid w:val="00A71C20"/>
    <w:rsid w:val="00AB0E08"/>
    <w:rsid w:val="00AD6127"/>
    <w:rsid w:val="00B410DE"/>
    <w:rsid w:val="00B5644A"/>
    <w:rsid w:val="00B63271"/>
    <w:rsid w:val="00B64BFE"/>
    <w:rsid w:val="00B65662"/>
    <w:rsid w:val="00BC3A44"/>
    <w:rsid w:val="00C24B27"/>
    <w:rsid w:val="00C31C63"/>
    <w:rsid w:val="00C44060"/>
    <w:rsid w:val="00C47A80"/>
    <w:rsid w:val="00C506E1"/>
    <w:rsid w:val="00C52DAC"/>
    <w:rsid w:val="00C553F1"/>
    <w:rsid w:val="00CA54B4"/>
    <w:rsid w:val="00CB7BFC"/>
    <w:rsid w:val="00CF07BC"/>
    <w:rsid w:val="00CF7A60"/>
    <w:rsid w:val="00D816BB"/>
    <w:rsid w:val="00DA4252"/>
    <w:rsid w:val="00DC1FEA"/>
    <w:rsid w:val="00DF1D34"/>
    <w:rsid w:val="00E153D7"/>
    <w:rsid w:val="00E23DA9"/>
    <w:rsid w:val="00E26BD8"/>
    <w:rsid w:val="00E315D9"/>
    <w:rsid w:val="00E431F8"/>
    <w:rsid w:val="00E850F2"/>
    <w:rsid w:val="00EC145C"/>
    <w:rsid w:val="00EC719A"/>
    <w:rsid w:val="00EF4B18"/>
    <w:rsid w:val="00F00C4D"/>
    <w:rsid w:val="00F0245A"/>
    <w:rsid w:val="00F11B12"/>
    <w:rsid w:val="00F402E3"/>
    <w:rsid w:val="00F54098"/>
    <w:rsid w:val="00F92586"/>
    <w:rsid w:val="00FB0684"/>
    <w:rsid w:val="00FB5737"/>
    <w:rsid w:val="00FC16CB"/>
    <w:rsid w:val="00FC5CDF"/>
    <w:rsid w:val="00FD75D7"/>
    <w:rsid w:val="00FF0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69E22A"/>
  <w15:chartTrackingRefBased/>
  <w15:docId w15:val="{00C593CC-93F4-4C3E-9D3A-13AD4097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71E"/>
    <w:pPr>
      <w:spacing w:after="200" w:line="276" w:lineRule="auto"/>
    </w:pPr>
    <w:rPr>
      <w:rFonts w:eastAsiaTheme="minorEastAsia"/>
      <w:lang w:eastAsia="en-GB"/>
    </w:rPr>
  </w:style>
  <w:style w:type="paragraph" w:styleId="Heading3">
    <w:name w:val="heading 3"/>
    <w:basedOn w:val="Normal"/>
    <w:link w:val="Heading3Char"/>
    <w:uiPriority w:val="9"/>
    <w:qFormat/>
    <w:rsid w:val="00CF07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71E"/>
    <w:rPr>
      <w:rFonts w:eastAsiaTheme="minorEastAsia"/>
      <w:lang w:eastAsia="en-GB"/>
    </w:rPr>
  </w:style>
  <w:style w:type="paragraph" w:styleId="Footer">
    <w:name w:val="footer"/>
    <w:basedOn w:val="Normal"/>
    <w:link w:val="FooterChar"/>
    <w:uiPriority w:val="99"/>
    <w:unhideWhenUsed/>
    <w:rsid w:val="00820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71E"/>
    <w:rPr>
      <w:rFonts w:eastAsiaTheme="minorEastAsia"/>
      <w:lang w:eastAsia="en-GB"/>
    </w:rPr>
  </w:style>
  <w:style w:type="paragraph" w:customStyle="1" w:styleId="Default">
    <w:name w:val="Default"/>
    <w:rsid w:val="00553184"/>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0915C7"/>
    <w:pPr>
      <w:ind w:left="720"/>
      <w:contextualSpacing/>
    </w:pPr>
  </w:style>
  <w:style w:type="character" w:customStyle="1" w:styleId="Heading3Char">
    <w:name w:val="Heading 3 Char"/>
    <w:basedOn w:val="DefaultParagraphFont"/>
    <w:link w:val="Heading3"/>
    <w:uiPriority w:val="9"/>
    <w:rsid w:val="00CF07B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F07BC"/>
    <w:pPr>
      <w:spacing w:before="100" w:beforeAutospacing="1" w:after="100" w:afterAutospacing="1" w:line="336"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235A2"/>
    <w:rPr>
      <w:sz w:val="16"/>
      <w:szCs w:val="16"/>
    </w:rPr>
  </w:style>
  <w:style w:type="paragraph" w:styleId="CommentText">
    <w:name w:val="annotation text"/>
    <w:basedOn w:val="Normal"/>
    <w:link w:val="CommentTextChar"/>
    <w:uiPriority w:val="99"/>
    <w:semiHidden/>
    <w:unhideWhenUsed/>
    <w:rsid w:val="001235A2"/>
    <w:pPr>
      <w:spacing w:line="240" w:lineRule="auto"/>
    </w:pPr>
    <w:rPr>
      <w:sz w:val="20"/>
      <w:szCs w:val="20"/>
    </w:rPr>
  </w:style>
  <w:style w:type="character" w:customStyle="1" w:styleId="CommentTextChar">
    <w:name w:val="Comment Text Char"/>
    <w:basedOn w:val="DefaultParagraphFont"/>
    <w:link w:val="CommentText"/>
    <w:uiPriority w:val="99"/>
    <w:semiHidden/>
    <w:rsid w:val="001235A2"/>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1235A2"/>
    <w:rPr>
      <w:b/>
      <w:bCs/>
    </w:rPr>
  </w:style>
  <w:style w:type="character" w:customStyle="1" w:styleId="CommentSubjectChar">
    <w:name w:val="Comment Subject Char"/>
    <w:basedOn w:val="CommentTextChar"/>
    <w:link w:val="CommentSubject"/>
    <w:uiPriority w:val="99"/>
    <w:semiHidden/>
    <w:rsid w:val="001235A2"/>
    <w:rPr>
      <w:rFonts w:eastAsiaTheme="minorEastAsia"/>
      <w:b/>
      <w:bCs/>
      <w:sz w:val="20"/>
      <w:szCs w:val="20"/>
      <w:lang w:eastAsia="en-GB"/>
    </w:rPr>
  </w:style>
  <w:style w:type="paragraph" w:styleId="BalloonText">
    <w:name w:val="Balloon Text"/>
    <w:basedOn w:val="Normal"/>
    <w:link w:val="BalloonTextChar"/>
    <w:uiPriority w:val="99"/>
    <w:semiHidden/>
    <w:unhideWhenUsed/>
    <w:rsid w:val="00123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5A2"/>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102414">
      <w:bodyDiv w:val="1"/>
      <w:marLeft w:val="0"/>
      <w:marRight w:val="0"/>
      <w:marTop w:val="0"/>
      <w:marBottom w:val="0"/>
      <w:divBdr>
        <w:top w:val="none" w:sz="0" w:space="0" w:color="auto"/>
        <w:left w:val="none" w:sz="0" w:space="0" w:color="auto"/>
        <w:bottom w:val="none" w:sz="0" w:space="0" w:color="auto"/>
        <w:right w:val="none" w:sz="0" w:space="0" w:color="auto"/>
      </w:divBdr>
      <w:divsChild>
        <w:div w:id="428939036">
          <w:marLeft w:val="0"/>
          <w:marRight w:val="0"/>
          <w:marTop w:val="75"/>
          <w:marBottom w:val="0"/>
          <w:divBdr>
            <w:top w:val="none" w:sz="0" w:space="0" w:color="auto"/>
            <w:left w:val="none" w:sz="0" w:space="0" w:color="auto"/>
            <w:bottom w:val="none" w:sz="0" w:space="0" w:color="auto"/>
            <w:right w:val="none" w:sz="0" w:space="0" w:color="auto"/>
          </w:divBdr>
          <w:divsChild>
            <w:div w:id="83918040">
              <w:marLeft w:val="0"/>
              <w:marRight w:val="0"/>
              <w:marTop w:val="0"/>
              <w:marBottom w:val="0"/>
              <w:divBdr>
                <w:top w:val="single" w:sz="6" w:space="8" w:color="CCCCCC"/>
                <w:left w:val="single" w:sz="6" w:space="11" w:color="CCCCCC"/>
                <w:bottom w:val="single" w:sz="18" w:space="19" w:color="999999"/>
                <w:right w:val="single" w:sz="18" w:space="8" w:color="999999"/>
              </w:divBdr>
              <w:divsChild>
                <w:div w:id="14032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3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package" Target="embeddings/Microsoft_Word_Document.docx"/><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82ECEC6FED884D80D6193AD9660A97" ma:contentTypeVersion="7" ma:contentTypeDescription="Create a new document." ma:contentTypeScope="" ma:versionID="04817c951e474fee5b8905d6b4849ebb">
  <xsd:schema xmlns:xsd="http://www.w3.org/2001/XMLSchema" xmlns:xs="http://www.w3.org/2001/XMLSchema" xmlns:p="http://schemas.microsoft.com/office/2006/metadata/properties" xmlns:ns2="a259d94d-4bb1-4df8-8d5b-62a16ab38cc5" xmlns:ns3="3a57aacf-834d-4796-ac35-2d3682ba7914" targetNamespace="http://schemas.microsoft.com/office/2006/metadata/properties" ma:root="true" ma:fieldsID="9f79f487568b1da659ffe3f2623c5df7" ns2:_="" ns3:_="">
    <xsd:import namespace="a259d94d-4bb1-4df8-8d5b-62a16ab38cc5"/>
    <xsd:import namespace="3a57aacf-834d-4796-ac35-2d3682ba7914"/>
    <xsd:element name="properties">
      <xsd:complexType>
        <xsd:sequence>
          <xsd:element name="documentManagement">
            <xsd:complexType>
              <xsd:all>
                <xsd:element ref="ns2:Status"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9d94d-4bb1-4df8-8d5b-62a16ab38cc5" elementFormDefault="qualified">
    <xsd:import namespace="http://schemas.microsoft.com/office/2006/documentManagement/types"/>
    <xsd:import namespace="http://schemas.microsoft.com/office/infopath/2007/PartnerControls"/>
    <xsd:element name="Status" ma:index="8" nillable="true" ma:displayName="Status" ma:default="Draft" ma:format="Dropdown" ma:internalName="Status">
      <xsd:simpleType>
        <xsd:restriction base="dms:Choice">
          <xsd:enumeration value="Draft"/>
          <xsd:enumeration value="Awaiting Approval"/>
          <xsd:enumeration value="Approved"/>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57aacf-834d-4796-ac35-2d3682ba791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a259d94d-4bb1-4df8-8d5b-62a16ab38cc5">Draft</Status>
  </documentManagement>
</p:properties>
</file>

<file path=customXml/itemProps1.xml><?xml version="1.0" encoding="utf-8"?>
<ds:datastoreItem xmlns:ds="http://schemas.openxmlformats.org/officeDocument/2006/customXml" ds:itemID="{7FE96D38-5905-483C-B0DE-69D6498CE607}">
  <ds:schemaRefs>
    <ds:schemaRef ds:uri="http://schemas.microsoft.com/sharepoint/v3/contenttype/forms"/>
  </ds:schemaRefs>
</ds:datastoreItem>
</file>

<file path=customXml/itemProps2.xml><?xml version="1.0" encoding="utf-8"?>
<ds:datastoreItem xmlns:ds="http://schemas.openxmlformats.org/officeDocument/2006/customXml" ds:itemID="{F3AFDF2C-CC3B-496A-B935-F45090C76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9d94d-4bb1-4df8-8d5b-62a16ab38cc5"/>
    <ds:schemaRef ds:uri="3a57aacf-834d-4796-ac35-2d3682ba7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D6FB3C-2207-46D8-A9FA-7AF7031CD4A6}">
  <ds:schemaRefs>
    <ds:schemaRef ds:uri="http://purl.org/dc/terms/"/>
    <ds:schemaRef ds:uri="http://schemas.microsoft.com/office/2006/documentManagement/types"/>
    <ds:schemaRef ds:uri="http://schemas.openxmlformats.org/package/2006/metadata/core-properties"/>
    <ds:schemaRef ds:uri="08be4c4d-51e2-44c6-9097-f093bfc642a7"/>
    <ds:schemaRef ds:uri="http://purl.org/dc/elements/1.1/"/>
    <ds:schemaRef ds:uri="http://schemas.microsoft.com/office/2006/metadata/properties"/>
    <ds:schemaRef ds:uri="http://schemas.microsoft.com/office/infopath/2007/PartnerControls"/>
    <ds:schemaRef ds:uri="d86f8ef7-0026-479c-9e37-6ad615dbe5fc"/>
    <ds:schemaRef ds:uri="http://www.w3.org/XML/1998/namespace"/>
    <ds:schemaRef ds:uri="http://purl.org/dc/dcmitype/"/>
    <ds:schemaRef ds:uri="a259d94d-4bb1-4df8-8d5b-62a16ab38cc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1753</Words>
  <Characters>9995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Tobin</dc:creator>
  <cp:keywords/>
  <dc:description/>
  <cp:lastModifiedBy>Jane Neale</cp:lastModifiedBy>
  <cp:revision>2</cp:revision>
  <cp:lastPrinted>2021-04-20T07:51:00Z</cp:lastPrinted>
  <dcterms:created xsi:type="dcterms:W3CDTF">2021-08-03T12:11:00Z</dcterms:created>
  <dcterms:modified xsi:type="dcterms:W3CDTF">2021-08-03T12:11:00Z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cd50cc-2c40-46b1-afeb-8ba3ab2e9370_Enabled">
    <vt:lpwstr>true</vt:lpwstr>
  </property>
  <property fmtid="{D5CDD505-2E9C-101B-9397-08002B2CF9AE}" pid="3" name="MSIP_Label_1ecd50cc-2c40-46b1-afeb-8ba3ab2e9370_SetDate">
    <vt:lpwstr>2020-08-21T16:09:31Z</vt:lpwstr>
  </property>
  <property fmtid="{D5CDD505-2E9C-101B-9397-08002B2CF9AE}" pid="4" name="MSIP_Label_1ecd50cc-2c40-46b1-afeb-8ba3ab2e9370_Method">
    <vt:lpwstr>Privileged</vt:lpwstr>
  </property>
  <property fmtid="{D5CDD505-2E9C-101B-9397-08002B2CF9AE}" pid="5" name="MSIP_Label_1ecd50cc-2c40-46b1-afeb-8ba3ab2e9370_Name">
    <vt:lpwstr>1ecd50cc-2c40-46b1-afeb-8ba3ab2e9370</vt:lpwstr>
  </property>
  <property fmtid="{D5CDD505-2E9C-101B-9397-08002B2CF9AE}" pid="6" name="MSIP_Label_1ecd50cc-2c40-46b1-afeb-8ba3ab2e9370_SiteId">
    <vt:lpwstr>07ebc6c3-7074-4387-a625-b9d918ba4a97</vt:lpwstr>
  </property>
  <property fmtid="{D5CDD505-2E9C-101B-9397-08002B2CF9AE}" pid="7" name="MSIP_Label_1ecd50cc-2c40-46b1-afeb-8ba3ab2e9370_ActionId">
    <vt:lpwstr>d6f6c861-f1a6-4684-880a-dad7550f9aa8</vt:lpwstr>
  </property>
  <property fmtid="{D5CDD505-2E9C-101B-9397-08002B2CF9AE}" pid="8" name="MSIP_Label_1ecd50cc-2c40-46b1-afeb-8ba3ab2e9370_ContentBits">
    <vt:lpwstr>1</vt:lpwstr>
  </property>
  <property fmtid="{D5CDD505-2E9C-101B-9397-08002B2CF9AE}" pid="9" name="ContentTypeId">
    <vt:lpwstr>0x010100B882ECEC6FED884D80D6193AD9660A97</vt:lpwstr>
  </property>
</Properties>
</file>