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B087F" w:rsidRDefault="000B087F" w14:paraId="2C078E63" w14:textId="4323E562"/>
    <w:p w:rsidR="700F9F6D" w:rsidP="73E669C6" w:rsidRDefault="700F9F6D" w14:paraId="7BD829D6" w14:textId="23859C2E">
      <w:r>
        <w:t>Dear Parent/Carer</w:t>
      </w:r>
    </w:p>
    <w:p w:rsidR="700F9F6D" w:rsidP="73E669C6" w:rsidRDefault="700F9F6D" w14:paraId="3B4767C7" w14:textId="2E49766A">
      <w:r>
        <w:t>I am writing to you as you are currently in receipt of a direct payment to let you know of some changes to the way direct payments are agreed and reviewed.</w:t>
      </w:r>
    </w:p>
    <w:p w:rsidR="737A061A" w:rsidP="73E669C6" w:rsidRDefault="737A061A" w14:paraId="1B66F1A9" w14:textId="26AF2FEB">
      <w:r>
        <w:t>We are introducing a direct payment panel which will meet every month and look at propos</w:t>
      </w:r>
      <w:r w:rsidR="79B00BDC">
        <w:t xml:space="preserve">ed </w:t>
      </w:r>
      <w:r>
        <w:t>new direct payment</w:t>
      </w:r>
      <w:r w:rsidR="551E760F">
        <w:t xml:space="preserve"> arrangements and those where there has recently been a review of a current arrangement.</w:t>
      </w:r>
    </w:p>
    <w:p w:rsidR="551E760F" w:rsidP="73E669C6" w:rsidRDefault="551E760F" w14:paraId="50D299E0" w14:textId="116AE030">
      <w:r>
        <w:t xml:space="preserve">The panel will be chaired by myself or another senior manager in children's social care and other panel members will include representatives from our commissioning team, colleagues in health and </w:t>
      </w:r>
      <w:r w:rsidR="4FFC3838">
        <w:t xml:space="preserve">the Northumberland Communities Together team as well as from the disabled </w:t>
      </w:r>
      <w:r w:rsidR="3EBB8772">
        <w:t>children's</w:t>
      </w:r>
      <w:r w:rsidR="4FFC3838">
        <w:t xml:space="preserve"> social work team and early help services.</w:t>
      </w:r>
    </w:p>
    <w:p w:rsidR="4FFC3838" w:rsidP="73E669C6" w:rsidRDefault="4FFC3838" w14:paraId="52EA7B54" w14:textId="147D3EEE">
      <w:r>
        <w:t xml:space="preserve">The aim of the panel is to ensure that the proposed direct payment or continuation of a direct payment is the best way to meet the outcomes identified for each child or young person and that </w:t>
      </w:r>
      <w:r w:rsidR="052014FB">
        <w:t>if there are other additional or different ways in which the outcome could be met that these are considered as well.</w:t>
      </w:r>
    </w:p>
    <w:p w:rsidR="052014FB" w:rsidP="73E669C6" w:rsidRDefault="052014FB" w14:paraId="66497475" w14:textId="3F4F2AE5">
      <w:r>
        <w:t>When your child’s social worker or social work support assistant is undertaking the review of your child’s current direct payment with you they will explain that if the care t</w:t>
      </w:r>
      <w:r w:rsidR="564C48D8">
        <w:t>eam agree that the direct payment needs to continue then they will need to attend the next direct payment panel to get that agreed and there maybe occasions when the pa</w:t>
      </w:r>
      <w:r w:rsidR="2D832356">
        <w:t>nel suggests an alternative way in which your child’s outcomes could be achieved.</w:t>
      </w:r>
    </w:p>
    <w:p w:rsidR="2D832356" w:rsidP="73E669C6" w:rsidRDefault="2D832356" w14:paraId="344E4A39" w14:textId="1C18E85E">
      <w:r>
        <w:t xml:space="preserve">If this is the </w:t>
      </w:r>
      <w:r w:rsidR="6971D2EA">
        <w:t>case,</w:t>
      </w:r>
      <w:r>
        <w:t xml:space="preserve"> then your child’s worker will discuss this with you and your child and possibly others in the care team. </w:t>
      </w:r>
      <w:r w:rsidR="5396133B">
        <w:t xml:space="preserve">If you or your child are in disagreement with </w:t>
      </w:r>
      <w:r w:rsidR="60EF120E">
        <w:t>this,</w:t>
      </w:r>
      <w:r w:rsidR="5396133B">
        <w:t xml:space="preserve"> then the worker would return to the next panel with the reasons for the disagreement.  </w:t>
      </w:r>
      <w:r w:rsidR="03B8C9EE">
        <w:t xml:space="preserve">The direct payment would continue whilst this process is ongoing to ensure continuity of support. Any decision to stop a direct payment would be done through </w:t>
      </w:r>
      <w:r w:rsidR="24EA8977">
        <w:t>setting a clear date for this to happen</w:t>
      </w:r>
      <w:r w:rsidR="185A2F33">
        <w:t xml:space="preserve"> in agreement with yourself and your child.</w:t>
      </w:r>
    </w:p>
    <w:p w:rsidR="1B9496F2" w:rsidP="73E669C6" w:rsidRDefault="1B9496F2" w14:paraId="341232FD" w14:textId="1570520D">
      <w:r>
        <w:t xml:space="preserve">If you have any questions in relation to this please don’t hesitate to contact me at </w:t>
      </w:r>
      <w:hyperlink r:id="rId7">
        <w:r w:rsidRPr="73E669C6">
          <w:rPr>
            <w:rStyle w:val="Hyperlink"/>
          </w:rPr>
          <w:t>mary.connor@northumberland.gov.uk</w:t>
        </w:r>
      </w:hyperlink>
      <w:r>
        <w:t xml:space="preserve"> or speak to your child’s social worker/social work support assistant.</w:t>
      </w:r>
    </w:p>
    <w:p w:rsidR="006D1F79" w:rsidP="73E669C6" w:rsidRDefault="006D1F79" w14:paraId="110887E1" w14:textId="0F517D56"/>
    <w:p w:rsidRPr="007C382A" w:rsidR="006D1F79" w:rsidP="73E669C6" w:rsidRDefault="006D1F79" w14:paraId="4442015E" w14:textId="055DE6B7">
      <w:pPr>
        <w:rPr>
          <w:lang w:val="en-GB"/>
        </w:rPr>
      </w:pPr>
      <w:r w:rsidRPr="006D1F79">
        <w:rPr>
          <w:lang w:val="en-GB"/>
        </w:rPr>
        <w:t>Mary Connor</w:t>
      </w:r>
      <w:r w:rsidRPr="006D1F79">
        <w:rPr>
          <w:lang w:val="en-GB"/>
        </w:rPr>
        <w:br/>
      </w:r>
      <w:r w:rsidRPr="006D1F79">
        <w:rPr>
          <w:lang w:val="en-GB"/>
        </w:rPr>
        <w:t>Head of Service Children's Social Care</w:t>
      </w:r>
    </w:p>
    <w:sectPr w:rsidRPr="007C382A" w:rsidR="006D1F79" w:rsidSect="00C52EEF">
      <w:headerReference w:type="default" r:id="rId8"/>
      <w:footerReference w:type="even" r:id="rId9"/>
      <w:footerReference w:type="default" r:id="rId10"/>
      <w:pgSz w:w="12240" w:h="15840"/>
      <w:pgMar w:top="1440" w:right="1440" w:bottom="1440" w:left="1440" w:header="720" w:footer="1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3320" w:rsidP="00E519B9" w:rsidRDefault="00633320" w14:paraId="6A82386B" w14:textId="77777777">
      <w:pPr>
        <w:spacing w:after="0" w:line="240" w:lineRule="auto"/>
      </w:pPr>
      <w:r>
        <w:separator/>
      </w:r>
    </w:p>
  </w:endnote>
  <w:endnote w:type="continuationSeparator" w:id="0">
    <w:p w:rsidR="00633320" w:rsidP="00E519B9" w:rsidRDefault="00633320" w14:paraId="4D1543C4" w14:textId="77777777">
      <w:pPr>
        <w:spacing w:after="0" w:line="240" w:lineRule="auto"/>
      </w:pPr>
      <w:r>
        <w:continuationSeparator/>
      </w:r>
    </w:p>
  </w:endnote>
  <w:endnote w:type="continuationNotice" w:id="1">
    <w:p w:rsidR="00633320" w:rsidRDefault="00633320" w14:paraId="7559ACC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B0C41" w:rsidP="00CB0C41" w:rsidRDefault="00CB0C41" w14:paraId="7065FFD1" w14:textId="77777777">
    <w:pPr>
      <w:pStyle w:val="Footer"/>
      <w:tabs>
        <w:tab w:val="clear" w:pos="4513"/>
        <w:tab w:val="clear" w:pos="9026"/>
        <w:tab w:val="left" w:pos="3485"/>
      </w:tabs>
    </w:pPr>
    <w:r>
      <w:tab/>
    </w:r>
  </w:p>
  <w:tbl>
    <w:tblPr>
      <w:tblW w:w="10155" w:type="dxa"/>
      <w:jc w:val="center"/>
      <w:tblLayout w:type="fixed"/>
      <w:tblLook w:val="0600" w:firstRow="0" w:lastRow="0" w:firstColumn="0" w:lastColumn="0" w:noHBand="1" w:noVBand="1"/>
    </w:tblPr>
    <w:tblGrid>
      <w:gridCol w:w="1845"/>
      <w:gridCol w:w="6480"/>
      <w:gridCol w:w="750"/>
      <w:gridCol w:w="1080"/>
    </w:tblGrid>
    <w:tr w:rsidRPr="006B07C8" w:rsidR="00CB0C41" w:rsidTr="00633320" w14:paraId="45AB8089" w14:textId="77777777">
      <w:trPr>
        <w:jc w:val="center"/>
      </w:trPr>
      <w:tc>
        <w:tcPr>
          <w:tcW w:w="1845" w:type="dxa"/>
          <w:shd w:val="clear" w:color="auto" w:fill="auto"/>
          <w:tcMar>
            <w:top w:w="0" w:type="dxa"/>
            <w:left w:w="0" w:type="dxa"/>
            <w:bottom w:w="0" w:type="dxa"/>
            <w:right w:w="0" w:type="dxa"/>
          </w:tcMar>
          <w:vAlign w:val="bottom"/>
        </w:tcPr>
        <w:p w:rsidRPr="006B07C8" w:rsidR="00CB0C41" w:rsidP="00CB0C41" w:rsidRDefault="00CB0C41" w14:paraId="1413EE76" w14:textId="77777777">
          <w:pPr>
            <w:widowControl w:val="0"/>
            <w:pBdr>
              <w:top w:val="nil"/>
              <w:left w:val="nil"/>
              <w:bottom w:val="nil"/>
              <w:right w:val="nil"/>
              <w:between w:val="nil"/>
            </w:pBdr>
            <w:spacing w:after="0" w:line="240" w:lineRule="auto"/>
            <w:rPr>
              <w:rFonts w:ascii="Arial" w:hAnsi="Arial" w:eastAsia="Arial" w:cs="Arial"/>
              <w:lang w:val="en-GB" w:eastAsia="en-GB"/>
            </w:rPr>
          </w:pPr>
          <w:r w:rsidRPr="006B07C8">
            <w:rPr>
              <w:rFonts w:ascii="Arial" w:hAnsi="Arial" w:eastAsia="Arial" w:cs="Arial"/>
              <w:noProof/>
              <w:lang w:val="en-GB" w:eastAsia="en-GB"/>
            </w:rPr>
            <w:drawing>
              <wp:inline distT="114300" distB="114300" distL="114300" distR="114300" wp14:anchorId="72604B68" wp14:editId="7339C1A6">
                <wp:extent cx="723038" cy="335066"/>
                <wp:effectExtent l="0" t="0" r="0" b="0"/>
                <wp:docPr id="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480" w:type="dxa"/>
          <w:shd w:val="clear" w:color="auto" w:fill="auto"/>
          <w:tcMar>
            <w:top w:w="0" w:type="dxa"/>
            <w:left w:w="0" w:type="dxa"/>
            <w:bottom w:w="0" w:type="dxa"/>
            <w:right w:w="0" w:type="dxa"/>
          </w:tcMar>
          <w:vAlign w:val="bottom"/>
        </w:tcPr>
        <w:p w:rsidRPr="006D1F79" w:rsidR="00CB0C41" w:rsidP="00CB0C41" w:rsidRDefault="00CB0C41" w14:paraId="5BAFF052" w14:textId="77777777">
          <w:pPr>
            <w:widowControl w:val="0"/>
            <w:pBdr>
              <w:top w:val="nil"/>
              <w:left w:val="nil"/>
              <w:bottom w:val="nil"/>
              <w:right w:val="nil"/>
              <w:between w:val="nil"/>
            </w:pBdr>
            <w:spacing w:after="0" w:line="276" w:lineRule="auto"/>
            <w:jc w:val="center"/>
            <w:rPr>
              <w:rFonts w:ascii="Arial" w:hAnsi="Arial" w:eastAsia="Arial" w:cs="Arial"/>
              <w:bCs/>
              <w:sz w:val="18"/>
              <w:szCs w:val="18"/>
              <w:lang w:val="en-GB" w:eastAsia="en-GB"/>
            </w:rPr>
          </w:pPr>
          <w:r w:rsidRPr="006D1F79">
            <w:rPr>
              <w:rFonts w:ascii="Arial" w:hAnsi="Arial" w:eastAsia="Arial" w:cs="Arial"/>
              <w:bCs/>
              <w:sz w:val="18"/>
              <w:szCs w:val="18"/>
              <w:lang w:val="en-GB" w:eastAsia="en-GB"/>
            </w:rPr>
            <w:t>County Hall</w:t>
          </w:r>
          <w:r>
            <w:rPr>
              <w:rFonts w:ascii="Arial" w:hAnsi="Arial" w:eastAsia="Arial" w:cs="Arial"/>
              <w:bCs/>
              <w:sz w:val="18"/>
              <w:szCs w:val="18"/>
              <w:lang w:val="en-GB" w:eastAsia="en-GB"/>
            </w:rPr>
            <w:t xml:space="preserve">, </w:t>
          </w:r>
          <w:r w:rsidRPr="006D1F79">
            <w:rPr>
              <w:rFonts w:ascii="Arial" w:hAnsi="Arial" w:eastAsia="Arial" w:cs="Arial"/>
              <w:bCs/>
              <w:sz w:val="18"/>
              <w:szCs w:val="18"/>
              <w:lang w:val="en-GB" w:eastAsia="en-GB"/>
            </w:rPr>
            <w:t>Morpeth</w:t>
          </w:r>
        </w:p>
        <w:p w:rsidRPr="006D1F79" w:rsidR="00CB0C41" w:rsidP="00CB0C41" w:rsidRDefault="00CB0C41" w14:paraId="07A35043" w14:textId="77777777">
          <w:pPr>
            <w:widowControl w:val="0"/>
            <w:pBdr>
              <w:top w:val="nil"/>
              <w:left w:val="nil"/>
              <w:bottom w:val="nil"/>
              <w:right w:val="nil"/>
              <w:between w:val="nil"/>
            </w:pBdr>
            <w:spacing w:after="0" w:line="276" w:lineRule="auto"/>
            <w:jc w:val="center"/>
            <w:rPr>
              <w:rFonts w:ascii="Arial" w:hAnsi="Arial" w:eastAsia="Arial" w:cs="Arial"/>
              <w:bCs/>
              <w:sz w:val="18"/>
              <w:szCs w:val="18"/>
              <w:lang w:val="en-GB" w:eastAsia="en-GB"/>
            </w:rPr>
          </w:pPr>
          <w:r w:rsidRPr="006D1F79">
            <w:rPr>
              <w:rFonts w:ascii="Arial" w:hAnsi="Arial" w:eastAsia="Arial" w:cs="Arial"/>
              <w:bCs/>
              <w:sz w:val="18"/>
              <w:szCs w:val="18"/>
              <w:lang w:val="en-GB" w:eastAsia="en-GB"/>
            </w:rPr>
            <w:t>Northumberland</w:t>
          </w:r>
          <w:r>
            <w:rPr>
              <w:rFonts w:ascii="Arial" w:hAnsi="Arial" w:eastAsia="Arial" w:cs="Arial"/>
              <w:bCs/>
              <w:sz w:val="18"/>
              <w:szCs w:val="18"/>
              <w:lang w:val="en-GB" w:eastAsia="en-GB"/>
            </w:rPr>
            <w:t xml:space="preserve">, </w:t>
          </w:r>
          <w:r w:rsidRPr="006D1F79">
            <w:rPr>
              <w:rFonts w:ascii="Arial" w:hAnsi="Arial" w:eastAsia="Arial" w:cs="Arial"/>
              <w:bCs/>
              <w:sz w:val="18"/>
              <w:szCs w:val="18"/>
              <w:lang w:val="en-GB" w:eastAsia="en-GB"/>
            </w:rPr>
            <w:t>NE61 2EF</w:t>
          </w:r>
        </w:p>
        <w:p w:rsidRPr="006B07C8" w:rsidR="00CB0C41" w:rsidP="00CB0C41" w:rsidRDefault="00CB0C41" w14:paraId="1F4ABEFB" w14:textId="77777777">
          <w:pPr>
            <w:widowControl w:val="0"/>
            <w:pBdr>
              <w:top w:val="nil"/>
              <w:left w:val="nil"/>
              <w:bottom w:val="nil"/>
              <w:right w:val="nil"/>
              <w:between w:val="nil"/>
            </w:pBdr>
            <w:spacing w:after="0" w:line="276" w:lineRule="auto"/>
            <w:jc w:val="center"/>
            <w:rPr>
              <w:rFonts w:ascii="Arial" w:hAnsi="Arial" w:eastAsia="Arial" w:cs="Arial"/>
              <w:sz w:val="18"/>
              <w:szCs w:val="18"/>
              <w:lang w:val="en-GB" w:eastAsia="en-GB"/>
            </w:rPr>
          </w:pPr>
          <w:r w:rsidRPr="00F04CBD">
            <w:rPr>
              <w:rFonts w:ascii="Arial" w:hAnsi="Arial" w:eastAsia="Arial" w:cs="Arial"/>
              <w:sz w:val="18"/>
              <w:szCs w:val="18"/>
              <w:lang w:val="en-GB" w:eastAsia="en-GB"/>
            </w:rPr>
            <w:t>www.northumberland.gov.uk</w:t>
          </w:r>
          <w:r w:rsidRPr="006B07C8">
            <w:rPr>
              <w:rFonts w:ascii="Arial" w:hAnsi="Arial" w:eastAsia="Arial" w:cs="Arial"/>
              <w:sz w:val="18"/>
              <w:szCs w:val="18"/>
              <w:lang w:val="en-GB" w:eastAsia="en-GB"/>
            </w:rPr>
            <w:t xml:space="preserve"> </w:t>
          </w:r>
        </w:p>
      </w:tc>
      <w:tc>
        <w:tcPr>
          <w:tcW w:w="750" w:type="dxa"/>
          <w:shd w:val="clear" w:color="auto" w:fill="auto"/>
          <w:tcMar>
            <w:top w:w="0" w:type="dxa"/>
            <w:left w:w="0" w:type="dxa"/>
            <w:bottom w:w="0" w:type="dxa"/>
            <w:right w:w="0" w:type="dxa"/>
          </w:tcMar>
          <w:vAlign w:val="bottom"/>
        </w:tcPr>
        <w:p w:rsidRPr="006B07C8" w:rsidR="00CB0C41" w:rsidP="00CB0C41" w:rsidRDefault="00CB0C41" w14:paraId="118D7635" w14:textId="77777777">
          <w:pPr>
            <w:widowControl w:val="0"/>
            <w:pBdr>
              <w:top w:val="nil"/>
              <w:left w:val="nil"/>
              <w:bottom w:val="nil"/>
              <w:right w:val="nil"/>
              <w:between w:val="nil"/>
            </w:pBdr>
            <w:spacing w:after="0" w:line="240" w:lineRule="auto"/>
            <w:jc w:val="center"/>
            <w:rPr>
              <w:rFonts w:ascii="Arial" w:hAnsi="Arial" w:eastAsia="Arial" w:cs="Arial"/>
              <w:lang w:val="en-GB" w:eastAsia="en-GB"/>
            </w:rPr>
          </w:pPr>
          <w:r w:rsidRPr="006B07C8">
            <w:rPr>
              <w:rFonts w:ascii="Arial" w:hAnsi="Arial" w:eastAsia="Arial" w:cs="Arial"/>
              <w:noProof/>
              <w:lang w:val="en-GB" w:eastAsia="en-GB"/>
            </w:rPr>
            <w:drawing>
              <wp:inline distT="114300" distB="114300" distL="114300" distR="114300" wp14:anchorId="09C6FAAA" wp14:editId="318AFAE4">
                <wp:extent cx="392093" cy="747713"/>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t="428" b="428"/>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Pr="006B07C8" w:rsidR="00CB0C41" w:rsidP="00CB0C41" w:rsidRDefault="00CB0C41" w14:paraId="7AFC8C9E" w14:textId="77777777">
          <w:pPr>
            <w:widowControl w:val="0"/>
            <w:pBdr>
              <w:top w:val="nil"/>
              <w:left w:val="nil"/>
              <w:bottom w:val="nil"/>
              <w:right w:val="nil"/>
              <w:between w:val="nil"/>
            </w:pBdr>
            <w:spacing w:after="0" w:line="240" w:lineRule="auto"/>
            <w:jc w:val="right"/>
            <w:rPr>
              <w:rFonts w:ascii="Arial" w:hAnsi="Arial" w:eastAsia="Arial" w:cs="Arial"/>
              <w:lang w:val="en-GB" w:eastAsia="en-GB"/>
            </w:rPr>
          </w:pPr>
          <w:r w:rsidRPr="006B07C8">
            <w:rPr>
              <w:rFonts w:ascii="Arial" w:hAnsi="Arial" w:eastAsia="Arial" w:cs="Arial"/>
              <w:noProof/>
              <w:lang w:val="en-GB" w:eastAsia="en-GB"/>
            </w:rPr>
            <w:drawing>
              <wp:inline distT="114300" distB="114300" distL="114300" distR="114300" wp14:anchorId="3BC7B9F8" wp14:editId="78364152">
                <wp:extent cx="637312" cy="343946"/>
                <wp:effectExtent l="0" t="0" r="0" b="0"/>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Pr="006B07C8" w:rsidR="00CB0C41" w:rsidTr="00633320" w14:paraId="4BCF7FA2" w14:textId="77777777">
      <w:trPr>
        <w:jc w:val="center"/>
      </w:trPr>
      <w:tc>
        <w:tcPr>
          <w:tcW w:w="1845" w:type="dxa"/>
          <w:shd w:val="clear" w:color="auto" w:fill="auto"/>
          <w:tcMar>
            <w:top w:w="0" w:type="dxa"/>
            <w:left w:w="0" w:type="dxa"/>
            <w:bottom w:w="0" w:type="dxa"/>
            <w:right w:w="0" w:type="dxa"/>
          </w:tcMar>
          <w:vAlign w:val="bottom"/>
        </w:tcPr>
        <w:p w:rsidRPr="006B07C8" w:rsidR="00CB0C41" w:rsidP="00CB0C41" w:rsidRDefault="00CB0C41" w14:paraId="5F6EDA6A" w14:textId="77777777">
          <w:pPr>
            <w:widowControl w:val="0"/>
            <w:pBdr>
              <w:top w:val="nil"/>
              <w:left w:val="nil"/>
              <w:bottom w:val="nil"/>
              <w:right w:val="nil"/>
              <w:between w:val="nil"/>
            </w:pBdr>
            <w:spacing w:after="0" w:line="240" w:lineRule="auto"/>
            <w:rPr>
              <w:rFonts w:ascii="Arial" w:hAnsi="Arial" w:eastAsia="Arial" w:cs="Arial"/>
              <w:lang w:val="en-GB" w:eastAsia="en-GB"/>
            </w:rPr>
          </w:pPr>
        </w:p>
      </w:tc>
      <w:tc>
        <w:tcPr>
          <w:tcW w:w="6480" w:type="dxa"/>
          <w:shd w:val="clear" w:color="auto" w:fill="auto"/>
          <w:tcMar>
            <w:top w:w="0" w:type="dxa"/>
            <w:left w:w="0" w:type="dxa"/>
            <w:bottom w:w="0" w:type="dxa"/>
            <w:right w:w="0" w:type="dxa"/>
          </w:tcMar>
          <w:vAlign w:val="bottom"/>
        </w:tcPr>
        <w:p w:rsidRPr="006B07C8" w:rsidR="00CB0C41" w:rsidP="00CB0C41" w:rsidRDefault="00CB0C41" w14:paraId="3ABDFBC2" w14:textId="77777777">
          <w:pPr>
            <w:widowControl w:val="0"/>
            <w:pBdr>
              <w:top w:val="nil"/>
              <w:left w:val="nil"/>
              <w:bottom w:val="nil"/>
              <w:right w:val="nil"/>
              <w:between w:val="nil"/>
            </w:pBdr>
            <w:spacing w:after="0" w:line="276" w:lineRule="auto"/>
            <w:jc w:val="center"/>
            <w:rPr>
              <w:rFonts w:ascii="Arial" w:hAnsi="Arial" w:eastAsia="Arial" w:cs="Arial"/>
              <w:b/>
              <w:sz w:val="18"/>
              <w:szCs w:val="18"/>
              <w:lang w:val="en-GB" w:eastAsia="en-GB"/>
            </w:rPr>
          </w:pPr>
        </w:p>
      </w:tc>
      <w:tc>
        <w:tcPr>
          <w:tcW w:w="750" w:type="dxa"/>
          <w:shd w:val="clear" w:color="auto" w:fill="auto"/>
          <w:tcMar>
            <w:top w:w="0" w:type="dxa"/>
            <w:left w:w="0" w:type="dxa"/>
            <w:bottom w:w="0" w:type="dxa"/>
            <w:right w:w="0" w:type="dxa"/>
          </w:tcMar>
          <w:vAlign w:val="bottom"/>
        </w:tcPr>
        <w:p w:rsidRPr="006B07C8" w:rsidR="00CB0C41" w:rsidP="00CB0C41" w:rsidRDefault="00CB0C41" w14:paraId="257026DB" w14:textId="77777777">
          <w:pPr>
            <w:widowControl w:val="0"/>
            <w:pBdr>
              <w:top w:val="nil"/>
              <w:left w:val="nil"/>
              <w:bottom w:val="nil"/>
              <w:right w:val="nil"/>
              <w:between w:val="nil"/>
            </w:pBdr>
            <w:spacing w:after="0" w:line="240" w:lineRule="auto"/>
            <w:jc w:val="center"/>
            <w:rPr>
              <w:rFonts w:ascii="Arial" w:hAnsi="Arial" w:eastAsia="Arial" w:cs="Arial"/>
              <w:lang w:val="en-GB" w:eastAsia="en-GB"/>
            </w:rPr>
          </w:pPr>
        </w:p>
      </w:tc>
      <w:tc>
        <w:tcPr>
          <w:tcW w:w="1080" w:type="dxa"/>
          <w:shd w:val="clear" w:color="auto" w:fill="auto"/>
          <w:tcMar>
            <w:top w:w="0" w:type="dxa"/>
            <w:left w:w="0" w:type="dxa"/>
            <w:bottom w:w="0" w:type="dxa"/>
            <w:right w:w="0" w:type="dxa"/>
          </w:tcMar>
          <w:vAlign w:val="bottom"/>
        </w:tcPr>
        <w:p w:rsidRPr="006B07C8" w:rsidR="00CB0C41" w:rsidP="00CB0C41" w:rsidRDefault="00CB0C41" w14:paraId="5A8F702E" w14:textId="77777777">
          <w:pPr>
            <w:widowControl w:val="0"/>
            <w:pBdr>
              <w:top w:val="nil"/>
              <w:left w:val="nil"/>
              <w:bottom w:val="nil"/>
              <w:right w:val="nil"/>
              <w:between w:val="nil"/>
            </w:pBdr>
            <w:spacing w:after="0" w:line="240" w:lineRule="auto"/>
            <w:jc w:val="right"/>
            <w:rPr>
              <w:rFonts w:ascii="Arial" w:hAnsi="Arial" w:eastAsia="Arial" w:cs="Arial"/>
              <w:lang w:val="en-GB" w:eastAsia="en-GB"/>
            </w:rPr>
          </w:pPr>
        </w:p>
      </w:tc>
    </w:tr>
  </w:tbl>
  <w:p w:rsidR="00CB0C41" w:rsidP="00CB0C41" w:rsidRDefault="00CB0C41" w14:paraId="35B95EAB" w14:textId="25FCDAE3">
    <w:pPr>
      <w:pStyle w:val="Footer"/>
      <w:tabs>
        <w:tab w:val="clear" w:pos="4513"/>
        <w:tab w:val="clear" w:pos="9026"/>
        <w:tab w:val="left" w:pos="348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10155" w:type="dxa"/>
      <w:jc w:val="center"/>
      <w:tblLayout w:type="fixed"/>
      <w:tblLook w:val="0600" w:firstRow="0" w:lastRow="0" w:firstColumn="0" w:lastColumn="0" w:noHBand="1" w:noVBand="1"/>
    </w:tblPr>
    <w:tblGrid>
      <w:gridCol w:w="1845"/>
      <w:gridCol w:w="6480"/>
      <w:gridCol w:w="750"/>
      <w:gridCol w:w="1080"/>
    </w:tblGrid>
    <w:tr w:rsidRPr="00F04CBD" w:rsidR="00F04CBD" w:rsidTr="00633320" w14:paraId="1654CCB8" w14:textId="77777777">
      <w:trPr>
        <w:jc w:val="center"/>
      </w:trPr>
      <w:tc>
        <w:tcPr>
          <w:tcW w:w="1845" w:type="dxa"/>
          <w:shd w:val="clear" w:color="auto" w:fill="auto"/>
          <w:tcMar>
            <w:top w:w="0" w:type="dxa"/>
            <w:left w:w="0" w:type="dxa"/>
            <w:bottom w:w="0" w:type="dxa"/>
            <w:right w:w="0" w:type="dxa"/>
          </w:tcMar>
          <w:vAlign w:val="bottom"/>
        </w:tcPr>
        <w:p w:rsidRPr="00F04CBD" w:rsidR="00F04CBD" w:rsidP="00F04CBD" w:rsidRDefault="00F04CBD" w14:paraId="3D4353E8" w14:textId="77777777">
          <w:pPr>
            <w:widowControl w:val="0"/>
            <w:pBdr>
              <w:top w:val="nil"/>
              <w:left w:val="nil"/>
              <w:bottom w:val="nil"/>
              <w:right w:val="nil"/>
              <w:between w:val="nil"/>
            </w:pBdr>
            <w:spacing w:after="0" w:line="240" w:lineRule="auto"/>
            <w:rPr>
              <w:rFonts w:ascii="Arial" w:hAnsi="Arial" w:eastAsia="Arial" w:cs="Arial"/>
              <w:lang w:val="en-GB" w:eastAsia="en-GB"/>
            </w:rPr>
          </w:pPr>
          <w:r w:rsidRPr="00F04CBD">
            <w:rPr>
              <w:rFonts w:ascii="Arial" w:hAnsi="Arial" w:eastAsia="Arial" w:cs="Arial"/>
              <w:noProof/>
              <w:lang w:val="en-GB" w:eastAsia="en-GB"/>
            </w:rPr>
            <w:drawing>
              <wp:inline distT="114300" distB="114300" distL="114300" distR="114300" wp14:anchorId="775EA9F0" wp14:editId="05AA5952">
                <wp:extent cx="723038" cy="335066"/>
                <wp:effectExtent l="0" t="0" r="0" b="0"/>
                <wp:docPr id="4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480" w:type="dxa"/>
          <w:shd w:val="clear" w:color="auto" w:fill="auto"/>
          <w:tcMar>
            <w:top w:w="0" w:type="dxa"/>
            <w:left w:w="0" w:type="dxa"/>
            <w:bottom w:w="0" w:type="dxa"/>
            <w:right w:w="0" w:type="dxa"/>
          </w:tcMar>
          <w:vAlign w:val="bottom"/>
        </w:tcPr>
        <w:p w:rsidRPr="006D1F79" w:rsidR="006D1F79" w:rsidP="006D1F79" w:rsidRDefault="006D1F79" w14:paraId="7C301E10" w14:textId="2AAB0368">
          <w:pPr>
            <w:widowControl w:val="0"/>
            <w:pBdr>
              <w:top w:val="nil"/>
              <w:left w:val="nil"/>
              <w:bottom w:val="nil"/>
              <w:right w:val="nil"/>
              <w:between w:val="nil"/>
            </w:pBdr>
            <w:spacing w:after="0" w:line="276" w:lineRule="auto"/>
            <w:jc w:val="center"/>
            <w:rPr>
              <w:rFonts w:ascii="Arial" w:hAnsi="Arial" w:eastAsia="Arial" w:cs="Arial"/>
              <w:bCs/>
              <w:sz w:val="18"/>
              <w:szCs w:val="18"/>
              <w:lang w:val="en-GB" w:eastAsia="en-GB"/>
            </w:rPr>
          </w:pPr>
          <w:r w:rsidRPr="006D1F79">
            <w:rPr>
              <w:rFonts w:ascii="Arial" w:hAnsi="Arial" w:eastAsia="Arial" w:cs="Arial"/>
              <w:bCs/>
              <w:sz w:val="18"/>
              <w:szCs w:val="18"/>
              <w:lang w:val="en-GB" w:eastAsia="en-GB"/>
            </w:rPr>
            <w:t>County Hall</w:t>
          </w:r>
          <w:r>
            <w:rPr>
              <w:rFonts w:ascii="Arial" w:hAnsi="Arial" w:eastAsia="Arial" w:cs="Arial"/>
              <w:bCs/>
              <w:sz w:val="18"/>
              <w:szCs w:val="18"/>
              <w:lang w:val="en-GB" w:eastAsia="en-GB"/>
            </w:rPr>
            <w:t xml:space="preserve">, </w:t>
          </w:r>
          <w:r w:rsidRPr="006D1F79">
            <w:rPr>
              <w:rFonts w:ascii="Arial" w:hAnsi="Arial" w:eastAsia="Arial" w:cs="Arial"/>
              <w:bCs/>
              <w:sz w:val="18"/>
              <w:szCs w:val="18"/>
              <w:lang w:val="en-GB" w:eastAsia="en-GB"/>
            </w:rPr>
            <w:t>Morpeth</w:t>
          </w:r>
        </w:p>
        <w:p w:rsidRPr="006D1F79" w:rsidR="006D1F79" w:rsidP="006D1F79" w:rsidRDefault="006D1F79" w14:paraId="422A78EA" w14:textId="40B5F962">
          <w:pPr>
            <w:widowControl w:val="0"/>
            <w:pBdr>
              <w:top w:val="nil"/>
              <w:left w:val="nil"/>
              <w:bottom w:val="nil"/>
              <w:right w:val="nil"/>
              <w:between w:val="nil"/>
            </w:pBdr>
            <w:spacing w:after="0" w:line="276" w:lineRule="auto"/>
            <w:jc w:val="center"/>
            <w:rPr>
              <w:rFonts w:ascii="Arial" w:hAnsi="Arial" w:eastAsia="Arial" w:cs="Arial"/>
              <w:bCs/>
              <w:sz w:val="18"/>
              <w:szCs w:val="18"/>
              <w:lang w:val="en-GB" w:eastAsia="en-GB"/>
            </w:rPr>
          </w:pPr>
          <w:r w:rsidRPr="006D1F79">
            <w:rPr>
              <w:rFonts w:ascii="Arial" w:hAnsi="Arial" w:eastAsia="Arial" w:cs="Arial"/>
              <w:bCs/>
              <w:sz w:val="18"/>
              <w:szCs w:val="18"/>
              <w:lang w:val="en-GB" w:eastAsia="en-GB"/>
            </w:rPr>
            <w:t>Northumberland</w:t>
          </w:r>
          <w:r>
            <w:rPr>
              <w:rFonts w:ascii="Arial" w:hAnsi="Arial" w:eastAsia="Arial" w:cs="Arial"/>
              <w:bCs/>
              <w:sz w:val="18"/>
              <w:szCs w:val="18"/>
              <w:lang w:val="en-GB" w:eastAsia="en-GB"/>
            </w:rPr>
            <w:t xml:space="preserve">, </w:t>
          </w:r>
          <w:r w:rsidRPr="006D1F79">
            <w:rPr>
              <w:rFonts w:ascii="Arial" w:hAnsi="Arial" w:eastAsia="Arial" w:cs="Arial"/>
              <w:bCs/>
              <w:sz w:val="18"/>
              <w:szCs w:val="18"/>
              <w:lang w:val="en-GB" w:eastAsia="en-GB"/>
            </w:rPr>
            <w:t>NE61 2EF</w:t>
          </w:r>
        </w:p>
        <w:p w:rsidRPr="00F04CBD" w:rsidR="00F04CBD" w:rsidP="006D1F79" w:rsidRDefault="00F04CBD" w14:paraId="317BF407" w14:textId="7FFA58B8">
          <w:pPr>
            <w:widowControl w:val="0"/>
            <w:pBdr>
              <w:top w:val="nil"/>
              <w:left w:val="nil"/>
              <w:bottom w:val="nil"/>
              <w:right w:val="nil"/>
              <w:between w:val="nil"/>
            </w:pBdr>
            <w:spacing w:after="0" w:line="276" w:lineRule="auto"/>
            <w:jc w:val="center"/>
            <w:rPr>
              <w:rFonts w:ascii="Arial" w:hAnsi="Arial" w:eastAsia="Arial" w:cs="Arial"/>
              <w:sz w:val="18"/>
              <w:szCs w:val="18"/>
              <w:lang w:val="en-GB" w:eastAsia="en-GB"/>
            </w:rPr>
          </w:pPr>
          <w:r w:rsidRPr="00F04CBD">
            <w:rPr>
              <w:rFonts w:ascii="Arial" w:hAnsi="Arial" w:eastAsia="Arial" w:cs="Arial"/>
              <w:sz w:val="18"/>
              <w:szCs w:val="18"/>
              <w:lang w:val="en-GB" w:eastAsia="en-GB"/>
            </w:rPr>
            <w:t>www.northumberland.gov.uk</w:t>
          </w:r>
        </w:p>
      </w:tc>
      <w:tc>
        <w:tcPr>
          <w:tcW w:w="750" w:type="dxa"/>
          <w:shd w:val="clear" w:color="auto" w:fill="auto"/>
          <w:tcMar>
            <w:top w:w="0" w:type="dxa"/>
            <w:left w:w="0" w:type="dxa"/>
            <w:bottom w:w="0" w:type="dxa"/>
            <w:right w:w="0" w:type="dxa"/>
          </w:tcMar>
          <w:vAlign w:val="bottom"/>
        </w:tcPr>
        <w:p w:rsidRPr="00F04CBD" w:rsidR="00F04CBD" w:rsidP="00F04CBD" w:rsidRDefault="00F04CBD" w14:paraId="7B4D77F2" w14:textId="77777777">
          <w:pPr>
            <w:widowControl w:val="0"/>
            <w:pBdr>
              <w:top w:val="nil"/>
              <w:left w:val="nil"/>
              <w:bottom w:val="nil"/>
              <w:right w:val="nil"/>
              <w:between w:val="nil"/>
            </w:pBdr>
            <w:spacing w:after="0" w:line="240" w:lineRule="auto"/>
            <w:jc w:val="center"/>
            <w:rPr>
              <w:rFonts w:ascii="Arial" w:hAnsi="Arial" w:eastAsia="Arial" w:cs="Arial"/>
              <w:lang w:val="en-GB" w:eastAsia="en-GB"/>
            </w:rPr>
          </w:pPr>
          <w:r w:rsidRPr="00F04CBD">
            <w:rPr>
              <w:rFonts w:ascii="Arial" w:hAnsi="Arial" w:eastAsia="Arial" w:cs="Arial"/>
              <w:noProof/>
              <w:lang w:val="en-GB" w:eastAsia="en-GB"/>
            </w:rPr>
            <w:drawing>
              <wp:inline distT="114300" distB="114300" distL="114300" distR="114300" wp14:anchorId="73315F73" wp14:editId="4827B59D">
                <wp:extent cx="392093" cy="747713"/>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t="428" b="428"/>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Pr="00F04CBD" w:rsidR="00F04CBD" w:rsidP="00F04CBD" w:rsidRDefault="00F04CBD" w14:paraId="65FF8316" w14:textId="77777777">
          <w:pPr>
            <w:widowControl w:val="0"/>
            <w:pBdr>
              <w:top w:val="nil"/>
              <w:left w:val="nil"/>
              <w:bottom w:val="nil"/>
              <w:right w:val="nil"/>
              <w:between w:val="nil"/>
            </w:pBdr>
            <w:spacing w:after="0" w:line="240" w:lineRule="auto"/>
            <w:jc w:val="right"/>
            <w:rPr>
              <w:rFonts w:ascii="Arial" w:hAnsi="Arial" w:eastAsia="Arial" w:cs="Arial"/>
              <w:lang w:val="en-GB" w:eastAsia="en-GB"/>
            </w:rPr>
          </w:pPr>
          <w:r w:rsidRPr="00F04CBD">
            <w:rPr>
              <w:rFonts w:ascii="Arial" w:hAnsi="Arial" w:eastAsia="Arial" w:cs="Arial"/>
              <w:noProof/>
              <w:lang w:val="en-GB" w:eastAsia="en-GB"/>
            </w:rPr>
            <w:drawing>
              <wp:inline distT="114300" distB="114300" distL="114300" distR="114300" wp14:anchorId="366F252C" wp14:editId="60F1DA5B">
                <wp:extent cx="637312" cy="343946"/>
                <wp:effectExtent l="0" t="0" r="0" b="0"/>
                <wp:docPr id="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Pr="00F04CBD" w:rsidR="00F04CBD" w:rsidTr="00633320" w14:paraId="26F09A5D" w14:textId="77777777">
      <w:trPr>
        <w:jc w:val="center"/>
      </w:trPr>
      <w:tc>
        <w:tcPr>
          <w:tcW w:w="1845" w:type="dxa"/>
          <w:shd w:val="clear" w:color="auto" w:fill="auto"/>
          <w:tcMar>
            <w:top w:w="0" w:type="dxa"/>
            <w:left w:w="0" w:type="dxa"/>
            <w:bottom w:w="0" w:type="dxa"/>
            <w:right w:w="0" w:type="dxa"/>
          </w:tcMar>
          <w:vAlign w:val="bottom"/>
        </w:tcPr>
        <w:p w:rsidRPr="00F04CBD" w:rsidR="00F04CBD" w:rsidP="00F04CBD" w:rsidRDefault="00F04CBD" w14:paraId="4E3E6DA2" w14:textId="77777777">
          <w:pPr>
            <w:widowControl w:val="0"/>
            <w:pBdr>
              <w:top w:val="nil"/>
              <w:left w:val="nil"/>
              <w:bottom w:val="nil"/>
              <w:right w:val="nil"/>
              <w:between w:val="nil"/>
            </w:pBdr>
            <w:spacing w:after="0" w:line="240" w:lineRule="auto"/>
            <w:rPr>
              <w:rFonts w:ascii="Arial" w:hAnsi="Arial" w:eastAsia="Arial" w:cs="Arial"/>
              <w:lang w:val="en-GB" w:eastAsia="en-GB"/>
            </w:rPr>
          </w:pPr>
        </w:p>
      </w:tc>
      <w:tc>
        <w:tcPr>
          <w:tcW w:w="6480" w:type="dxa"/>
          <w:shd w:val="clear" w:color="auto" w:fill="auto"/>
          <w:tcMar>
            <w:top w:w="0" w:type="dxa"/>
            <w:left w:w="0" w:type="dxa"/>
            <w:bottom w:w="0" w:type="dxa"/>
            <w:right w:w="0" w:type="dxa"/>
          </w:tcMar>
          <w:vAlign w:val="bottom"/>
        </w:tcPr>
        <w:p w:rsidRPr="00F04CBD" w:rsidR="00F04CBD" w:rsidP="00F04CBD" w:rsidRDefault="00F04CBD" w14:paraId="4C00C1EF" w14:textId="77777777">
          <w:pPr>
            <w:widowControl w:val="0"/>
            <w:pBdr>
              <w:top w:val="nil"/>
              <w:left w:val="nil"/>
              <w:bottom w:val="nil"/>
              <w:right w:val="nil"/>
              <w:between w:val="nil"/>
            </w:pBdr>
            <w:spacing w:after="0" w:line="276" w:lineRule="auto"/>
            <w:jc w:val="center"/>
            <w:rPr>
              <w:rFonts w:ascii="Arial" w:hAnsi="Arial" w:eastAsia="Arial" w:cs="Arial"/>
              <w:b/>
              <w:sz w:val="18"/>
              <w:szCs w:val="18"/>
              <w:lang w:val="en-GB" w:eastAsia="en-GB"/>
            </w:rPr>
          </w:pPr>
        </w:p>
      </w:tc>
      <w:tc>
        <w:tcPr>
          <w:tcW w:w="750" w:type="dxa"/>
          <w:shd w:val="clear" w:color="auto" w:fill="auto"/>
          <w:tcMar>
            <w:top w:w="0" w:type="dxa"/>
            <w:left w:w="0" w:type="dxa"/>
            <w:bottom w:w="0" w:type="dxa"/>
            <w:right w:w="0" w:type="dxa"/>
          </w:tcMar>
          <w:vAlign w:val="bottom"/>
        </w:tcPr>
        <w:p w:rsidRPr="00F04CBD" w:rsidR="00F04CBD" w:rsidP="00F04CBD" w:rsidRDefault="00F04CBD" w14:paraId="541CBEBF" w14:textId="77777777">
          <w:pPr>
            <w:widowControl w:val="0"/>
            <w:pBdr>
              <w:top w:val="nil"/>
              <w:left w:val="nil"/>
              <w:bottom w:val="nil"/>
              <w:right w:val="nil"/>
              <w:between w:val="nil"/>
            </w:pBdr>
            <w:spacing w:after="0" w:line="240" w:lineRule="auto"/>
            <w:jc w:val="center"/>
            <w:rPr>
              <w:rFonts w:ascii="Arial" w:hAnsi="Arial" w:eastAsia="Arial" w:cs="Arial"/>
              <w:lang w:val="en-GB" w:eastAsia="en-GB"/>
            </w:rPr>
          </w:pPr>
        </w:p>
      </w:tc>
      <w:tc>
        <w:tcPr>
          <w:tcW w:w="1080" w:type="dxa"/>
          <w:shd w:val="clear" w:color="auto" w:fill="auto"/>
          <w:tcMar>
            <w:top w:w="0" w:type="dxa"/>
            <w:left w:w="0" w:type="dxa"/>
            <w:bottom w:w="0" w:type="dxa"/>
            <w:right w:w="0" w:type="dxa"/>
          </w:tcMar>
          <w:vAlign w:val="bottom"/>
        </w:tcPr>
        <w:p w:rsidRPr="00F04CBD" w:rsidR="00F04CBD" w:rsidP="00F04CBD" w:rsidRDefault="00F04CBD" w14:paraId="6DCE85D1" w14:textId="77777777">
          <w:pPr>
            <w:widowControl w:val="0"/>
            <w:pBdr>
              <w:top w:val="nil"/>
              <w:left w:val="nil"/>
              <w:bottom w:val="nil"/>
              <w:right w:val="nil"/>
              <w:between w:val="nil"/>
            </w:pBdr>
            <w:spacing w:after="0" w:line="240" w:lineRule="auto"/>
            <w:jc w:val="right"/>
            <w:rPr>
              <w:rFonts w:ascii="Arial" w:hAnsi="Arial" w:eastAsia="Arial" w:cs="Arial"/>
              <w:lang w:val="en-GB" w:eastAsia="en-GB"/>
            </w:rPr>
          </w:pPr>
        </w:p>
      </w:tc>
    </w:tr>
  </w:tbl>
  <w:p w:rsidR="00F04CBD" w:rsidP="00F04CBD" w:rsidRDefault="00F04CBD" w14:paraId="3827957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3320" w:rsidP="00E519B9" w:rsidRDefault="00633320" w14:paraId="1A202053" w14:textId="77777777">
      <w:pPr>
        <w:spacing w:after="0" w:line="240" w:lineRule="auto"/>
      </w:pPr>
      <w:r>
        <w:separator/>
      </w:r>
    </w:p>
  </w:footnote>
  <w:footnote w:type="continuationSeparator" w:id="0">
    <w:p w:rsidR="00633320" w:rsidP="00E519B9" w:rsidRDefault="00633320" w14:paraId="4A79DBD7" w14:textId="77777777">
      <w:pPr>
        <w:spacing w:after="0" w:line="240" w:lineRule="auto"/>
      </w:pPr>
      <w:r>
        <w:continuationSeparator/>
      </w:r>
    </w:p>
  </w:footnote>
  <w:footnote w:type="continuationNotice" w:id="1">
    <w:p w:rsidR="00633320" w:rsidRDefault="00633320" w14:paraId="00021AA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E519B9" w:rsidP="00E519B9" w:rsidRDefault="00E519B9" w14:paraId="5301044D" w14:textId="05FD42F7">
    <w:pPr>
      <w:pStyle w:val="Header"/>
      <w:jc w:val="center"/>
    </w:pPr>
    <w:r>
      <w:rPr>
        <w:noProof/>
      </w:rPr>
      <w:drawing>
        <wp:inline distT="114300" distB="114300" distL="114300" distR="114300" wp14:anchorId="5FFEAEA8" wp14:editId="487F5453">
          <wp:extent cx="3120824" cy="1319213"/>
          <wp:effectExtent l="0" t="0" r="0" b="0"/>
          <wp:docPr id="4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120824" cy="13192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6"/>
  <w:proofState w:spelling="clean" w:grammar="clean"/>
  <w:defaultTabStop w:val="720"/>
  <w:evenAndOddHeaders/>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FE31F4"/>
    <w:rsid w:val="0008003C"/>
    <w:rsid w:val="000B087F"/>
    <w:rsid w:val="00123533"/>
    <w:rsid w:val="00192DB6"/>
    <w:rsid w:val="00235938"/>
    <w:rsid w:val="00286860"/>
    <w:rsid w:val="00633320"/>
    <w:rsid w:val="006D1F79"/>
    <w:rsid w:val="007C382A"/>
    <w:rsid w:val="00995AE7"/>
    <w:rsid w:val="00C52EEF"/>
    <w:rsid w:val="00C916FB"/>
    <w:rsid w:val="00CB0C41"/>
    <w:rsid w:val="00DB7ADE"/>
    <w:rsid w:val="00DE73CE"/>
    <w:rsid w:val="00E519B9"/>
    <w:rsid w:val="00E924E9"/>
    <w:rsid w:val="00F04CBD"/>
    <w:rsid w:val="017E3FAC"/>
    <w:rsid w:val="03B8C9EE"/>
    <w:rsid w:val="052014FB"/>
    <w:rsid w:val="07FE31F4"/>
    <w:rsid w:val="08D3634B"/>
    <w:rsid w:val="0B2521F2"/>
    <w:rsid w:val="0CC0F253"/>
    <w:rsid w:val="14CC0438"/>
    <w:rsid w:val="1571B4C1"/>
    <w:rsid w:val="166FF3F5"/>
    <w:rsid w:val="185A2F33"/>
    <w:rsid w:val="1B9496F2"/>
    <w:rsid w:val="24D0ED2B"/>
    <w:rsid w:val="24EA8977"/>
    <w:rsid w:val="2D832356"/>
    <w:rsid w:val="3C30ED0F"/>
    <w:rsid w:val="3EBB8772"/>
    <w:rsid w:val="3F81B62E"/>
    <w:rsid w:val="42A02E93"/>
    <w:rsid w:val="490F7017"/>
    <w:rsid w:val="4C4710D9"/>
    <w:rsid w:val="4DEACEC0"/>
    <w:rsid w:val="4FFC3838"/>
    <w:rsid w:val="5396133B"/>
    <w:rsid w:val="551E760F"/>
    <w:rsid w:val="55F5E0A5"/>
    <w:rsid w:val="564C48D8"/>
    <w:rsid w:val="57439E9C"/>
    <w:rsid w:val="5C652229"/>
    <w:rsid w:val="60EF120E"/>
    <w:rsid w:val="6971D2EA"/>
    <w:rsid w:val="700F9F6D"/>
    <w:rsid w:val="737A061A"/>
    <w:rsid w:val="73E669C6"/>
    <w:rsid w:val="79B00BDC"/>
    <w:rsid w:val="7B282684"/>
    <w:rsid w:val="7BD85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E31F4"/>
  <w15:chartTrackingRefBased/>
  <w15:docId w15:val="{C1B77D2B-7CE0-4593-9D88-31A24BA6A1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E519B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519B9"/>
  </w:style>
  <w:style w:type="paragraph" w:styleId="Footer">
    <w:name w:val="footer"/>
    <w:basedOn w:val="Normal"/>
    <w:link w:val="FooterChar"/>
    <w:uiPriority w:val="99"/>
    <w:unhideWhenUsed/>
    <w:rsid w:val="00E519B9"/>
    <w:pPr>
      <w:tabs>
        <w:tab w:val="center" w:pos="4513"/>
        <w:tab w:val="right" w:pos="9026"/>
      </w:tabs>
      <w:spacing w:after="0" w:line="240" w:lineRule="auto"/>
    </w:pPr>
  </w:style>
  <w:style w:type="character" w:styleId="FooterChar" w:customStyle="1">
    <w:name w:val="Footer Char"/>
    <w:basedOn w:val="DefaultParagraphFont"/>
    <w:link w:val="Footer"/>
    <w:uiPriority w:val="99"/>
    <w:rsid w:val="00E51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hyperlink" Target="mailto:mary.connor@northumberland.gov.uk"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333</Words>
  <Characters>1902</Characters>
  <Application>Microsoft Office Word</Application>
  <DocSecurity>4</DocSecurity>
  <Lines>15</Lines>
  <Paragraphs>4</Paragraphs>
  <ScaleCrop>false</ScaleCrop>
  <Company/>
  <LinksUpToDate>false</LinksUpToDate>
  <CharactersWithSpaces>2231</CharactersWithSpaces>
  <SharedDoc>false</SharedDoc>
  <HLinks>
    <vt:vector size="6" baseType="variant">
      <vt:variant>
        <vt:i4>5898351</vt:i4>
      </vt:variant>
      <vt:variant>
        <vt:i4>0</vt:i4>
      </vt:variant>
      <vt:variant>
        <vt:i4>0</vt:i4>
      </vt:variant>
      <vt:variant>
        <vt:i4>5</vt:i4>
      </vt:variant>
      <vt:variant>
        <vt:lpwstr>mailto:mary.connor@northumberland.gov.uk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Connor</dc:creator>
  <cp:keywords/>
  <dc:description/>
  <cp:lastModifiedBy>Sandra Blackwood</cp:lastModifiedBy>
  <cp:revision>12</cp:revision>
  <dcterms:created xsi:type="dcterms:W3CDTF">2021-08-16T16:58:00Z</dcterms:created>
  <dcterms:modified xsi:type="dcterms:W3CDTF">2021-08-25T22:18:00Z</dcterms:modified>
</cp:coreProperties>
</file>