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74797" w:rsidP="00436B0D" w:rsidRDefault="00436B0D" w14:paraId="5871AE32" w14:textId="77777777">
      <w:pPr>
        <w:jc w:val="center"/>
      </w:pPr>
      <w:r>
        <w:rPr>
          <w:b/>
          <w:sz w:val="24"/>
          <w:szCs w:val="24"/>
        </w:rPr>
        <w:t>Direct Payment</w:t>
      </w:r>
      <w:r w:rsidR="00F7041F">
        <w:rPr>
          <w:b/>
          <w:sz w:val="24"/>
          <w:szCs w:val="24"/>
        </w:rPr>
        <w:t xml:space="preserve"> Panel - Terms of Reference</w:t>
      </w:r>
    </w:p>
    <w:p w:rsidR="00574797" w:rsidRDefault="00574797" w14:paraId="1C349E31" w14:textId="77777777"/>
    <w:p w:rsidR="00574797" w:rsidRDefault="00F7041F" w14:paraId="29A5721A" w14:textId="77777777">
      <w:r>
        <w:rPr>
          <w:b/>
        </w:rPr>
        <w:t>Introduction</w:t>
      </w:r>
    </w:p>
    <w:p w:rsidR="00574797" w:rsidRDefault="00574797" w14:paraId="4B17210B" w14:textId="77777777"/>
    <w:p w:rsidR="00574797" w:rsidRDefault="00F7041F" w14:paraId="515B756B" w14:textId="571EE347">
      <w:r w:rsidR="00F7041F">
        <w:rPr/>
        <w:t xml:space="preserve">This protocol details how </w:t>
      </w:r>
      <w:r w:rsidR="007A466A">
        <w:rPr/>
        <w:t>Short B</w:t>
      </w:r>
      <w:r w:rsidR="00B73944">
        <w:rPr/>
        <w:t>reaks</w:t>
      </w:r>
      <w:r w:rsidR="007A466A">
        <w:rPr/>
        <w:t xml:space="preserve"> funded through </w:t>
      </w:r>
      <w:r w:rsidR="00B73944">
        <w:rPr/>
        <w:t xml:space="preserve">Direct Payments </w:t>
      </w:r>
      <w:r w:rsidR="00F7041F">
        <w:rPr/>
        <w:t xml:space="preserve">for children and young people with </w:t>
      </w:r>
      <w:r w:rsidR="00B73944">
        <w:rPr/>
        <w:t xml:space="preserve">assessed needs </w:t>
      </w:r>
      <w:r w:rsidR="00F7041F">
        <w:rPr/>
        <w:t xml:space="preserve">is coordinated across Children’s Services (Education and Social Care) </w:t>
      </w:r>
      <w:r w:rsidR="00F7041F">
        <w:rPr/>
        <w:t>and</w:t>
      </w:r>
      <w:r w:rsidR="005853B6">
        <w:rPr/>
        <w:t xml:space="preserve"> health</w:t>
      </w:r>
    </w:p>
    <w:p w:rsidR="00574797" w:rsidRDefault="00574797" w14:paraId="3CB45C38" w14:textId="77777777"/>
    <w:p w:rsidR="00C964AF" w:rsidP="00B73944" w:rsidRDefault="00B73944" w14:paraId="6E429BB8" w14:textId="37DAA528">
      <w:r w:rsidR="00B73944">
        <w:rPr/>
        <w:t xml:space="preserve">The </w:t>
      </w:r>
      <w:r w:rsidR="00C964AF">
        <w:rPr/>
        <w:t>L</w:t>
      </w:r>
      <w:r w:rsidR="00B73944">
        <w:rPr/>
        <w:t xml:space="preserve">ocal </w:t>
      </w:r>
      <w:r w:rsidR="00C964AF">
        <w:rPr/>
        <w:t>A</w:t>
      </w:r>
      <w:r w:rsidR="00B73944">
        <w:rPr/>
        <w:t xml:space="preserve">uthority is committed to improving </w:t>
      </w:r>
      <w:r w:rsidR="005853B6">
        <w:rPr/>
        <w:t xml:space="preserve">the consistency of its short break </w:t>
      </w:r>
      <w:r w:rsidR="005853B6">
        <w:rPr/>
        <w:t>offer</w:t>
      </w:r>
      <w:r w:rsidR="1E0320DB">
        <w:rPr/>
        <w:t xml:space="preserve"> </w:t>
      </w:r>
      <w:r w:rsidR="00B73944">
        <w:rPr/>
        <w:t>and</w:t>
      </w:r>
      <w:r w:rsidR="00B73944">
        <w:rPr/>
        <w:t xml:space="preserve"> started the journey of reviewing the nature of short break</w:t>
      </w:r>
      <w:r w:rsidR="00C964AF">
        <w:rPr/>
        <w:t xml:space="preserve"> arrangements</w:t>
      </w:r>
      <w:r w:rsidR="00B73944">
        <w:rPr/>
        <w:t xml:space="preserve"> within Northumberland. Short breaks are intended to not only give parents or full time carers of young people/children a break from their caring responsibilities but they are also intended to enable disabled children to have an active social life and join in with safe, fun and interesting activities in turn supporting the child or young person to realise their full potential</w:t>
      </w:r>
      <w:r w:rsidR="005853B6">
        <w:rPr/>
        <w:t xml:space="preserve"> and help them to have the best life they can</w:t>
      </w:r>
      <w:r w:rsidR="00B73944">
        <w:rPr/>
        <w:t xml:space="preserve"> </w:t>
      </w:r>
    </w:p>
    <w:p w:rsidR="00C964AF" w:rsidP="00B73944" w:rsidRDefault="00C964AF" w14:paraId="0C5CD7B6" w14:textId="77777777"/>
    <w:p w:rsidR="00574797" w:rsidP="00B73944" w:rsidRDefault="00C964AF" w14:paraId="60CC09F4" w14:textId="77777777">
      <w:r>
        <w:t xml:space="preserve">The Direct Payment Panel is a strategic panel which will consider requests for direct payments and short breaks. </w:t>
      </w:r>
      <w:r w:rsidR="00B73944">
        <w:t>T</w:t>
      </w:r>
      <w:r>
        <w:t>his</w:t>
      </w:r>
      <w:r w:rsidR="00B73944">
        <w:t xml:space="preserve"> panel will provide a governance framework and consistent management oversight to Northumberland </w:t>
      </w:r>
      <w:r>
        <w:t>s</w:t>
      </w:r>
      <w:r w:rsidR="00B73944">
        <w:t xml:space="preserve">hort breaks to ensure that needs are being addressed and outcomes are being </w:t>
      </w:r>
      <w:r w:rsidR="00FA2F79">
        <w:t xml:space="preserve">delivered for our children and young people. </w:t>
      </w:r>
    </w:p>
    <w:p w:rsidR="00B73944" w:rsidP="00B73944" w:rsidRDefault="00B73944" w14:paraId="0EA6AF42" w14:textId="77777777"/>
    <w:p w:rsidR="00574797" w:rsidRDefault="00F7041F" w14:paraId="2B9E33BF" w14:textId="77777777">
      <w:r>
        <w:rPr>
          <w:b/>
        </w:rPr>
        <w:t>Purpose of the Panel</w:t>
      </w:r>
      <w:r>
        <w:rPr>
          <w:b/>
        </w:rPr>
        <w:br/>
      </w:r>
    </w:p>
    <w:p w:rsidR="00574797" w:rsidRDefault="00F7041F" w14:paraId="6F33E5C6" w14:textId="77777777">
      <w:pPr>
        <w:numPr>
          <w:ilvl w:val="0"/>
          <w:numId w:val="1"/>
        </w:numPr>
        <w:ind w:left="405" w:hanging="435"/>
      </w:pPr>
      <w:r>
        <w:t xml:space="preserve">To facilitate a whole service approach for children </w:t>
      </w:r>
      <w:r w:rsidR="00FA2F79">
        <w:t>who are assessed as requiring a short break</w:t>
      </w:r>
      <w:r w:rsidR="007A466A">
        <w:t xml:space="preserve"> funded via Direct Payment. </w:t>
      </w:r>
    </w:p>
    <w:p w:rsidR="007A466A" w:rsidRDefault="007A466A" w14:paraId="3502D065" w14:textId="35CEB21E">
      <w:pPr>
        <w:numPr>
          <w:ilvl w:val="0"/>
          <w:numId w:val="1"/>
        </w:numPr>
        <w:ind w:left="405" w:hanging="435"/>
        <w:rPr/>
      </w:pPr>
      <w:r w:rsidR="007A466A">
        <w:rPr/>
        <w:t xml:space="preserve">To provide an element of </w:t>
      </w:r>
      <w:r w:rsidR="1178EBE2">
        <w:rPr/>
        <w:t>scrutiny, challenge</w:t>
      </w:r>
      <w:r w:rsidR="00430999">
        <w:rPr/>
        <w:t xml:space="preserve"> and quality assurance</w:t>
      </w:r>
    </w:p>
    <w:p w:rsidR="00FA2F79" w:rsidRDefault="00F7041F" w14:paraId="48018915" w14:textId="77777777">
      <w:pPr>
        <w:numPr>
          <w:ilvl w:val="0"/>
          <w:numId w:val="1"/>
        </w:numPr>
        <w:ind w:left="405" w:hanging="435"/>
      </w:pPr>
      <w:r>
        <w:t xml:space="preserve">To ensure that </w:t>
      </w:r>
      <w:r w:rsidR="00FA2F79">
        <w:t xml:space="preserve">the </w:t>
      </w:r>
      <w:r w:rsidR="005853B6">
        <w:t>i</w:t>
      </w:r>
      <w:r w:rsidR="007A466A">
        <w:t xml:space="preserve">dentified unmet needs are addressed by the most suitable provision or service. </w:t>
      </w:r>
    </w:p>
    <w:p w:rsidR="00574797" w:rsidP="00FA2F79" w:rsidRDefault="00FA2F79" w14:paraId="7DF4D506" w14:textId="77777777">
      <w:pPr>
        <w:numPr>
          <w:ilvl w:val="0"/>
          <w:numId w:val="14"/>
        </w:numPr>
        <w:ind w:left="405" w:hanging="435"/>
      </w:pPr>
      <w:r>
        <w:t xml:space="preserve">To ensure that outcomes are set which address the needs and aspirations of the </w:t>
      </w:r>
      <w:r w:rsidR="00C964AF">
        <w:t>c</w:t>
      </w:r>
      <w:r>
        <w:t xml:space="preserve">hild and young person and is time bound. </w:t>
      </w:r>
    </w:p>
    <w:p w:rsidR="00574797" w:rsidRDefault="00F7041F" w14:paraId="349D44B0" w14:textId="77777777">
      <w:pPr>
        <w:numPr>
          <w:ilvl w:val="0"/>
          <w:numId w:val="14"/>
        </w:numPr>
        <w:ind w:left="405" w:hanging="435"/>
      </w:pPr>
      <w:r>
        <w:t xml:space="preserve">To agree the commissioning of specialist placements in the context of the Health and Social Care Act with appropriate and proportional funding made from education, </w:t>
      </w:r>
      <w:proofErr w:type="gramStart"/>
      <w:r>
        <w:t>health</w:t>
      </w:r>
      <w:proofErr w:type="gramEnd"/>
      <w:r>
        <w:t xml:space="preserve"> and social care budgets.</w:t>
      </w:r>
    </w:p>
    <w:p w:rsidR="00574797" w:rsidRDefault="00F7041F" w14:paraId="1060D102" w14:textId="77777777">
      <w:pPr>
        <w:numPr>
          <w:ilvl w:val="0"/>
          <w:numId w:val="14"/>
        </w:numPr>
        <w:ind w:left="405" w:hanging="435"/>
      </w:pPr>
      <w:r>
        <w:t>To have oversight of the financial commitments made.</w:t>
      </w:r>
    </w:p>
    <w:p w:rsidR="00574797" w:rsidRDefault="00C964AF" w14:paraId="6D3EEEA0" w14:textId="77777777">
      <w:pPr>
        <w:numPr>
          <w:ilvl w:val="0"/>
          <w:numId w:val="14"/>
        </w:numPr>
        <w:ind w:left="405" w:hanging="435"/>
      </w:pPr>
      <w:r>
        <w:t>To i</w:t>
      </w:r>
      <w:r w:rsidR="00F7041F">
        <w:t>nform the commissioning of local services for children and young people.</w:t>
      </w:r>
    </w:p>
    <w:p w:rsidR="00574797" w:rsidRDefault="00F7041F" w14:paraId="2255531B" w14:textId="77777777">
      <w:pPr>
        <w:numPr>
          <w:ilvl w:val="0"/>
          <w:numId w:val="14"/>
        </w:numPr>
        <w:ind w:left="405" w:hanging="435"/>
      </w:pPr>
      <w:r>
        <w:t xml:space="preserve">Where </w:t>
      </w:r>
      <w:r w:rsidR="007A466A">
        <w:t xml:space="preserve">provision/services are agreed under </w:t>
      </w:r>
      <w:r>
        <w:t xml:space="preserve">this process, the panel will ensure that, in all cases </w:t>
      </w:r>
      <w:r w:rsidR="00FA2F79">
        <w:t>a</w:t>
      </w:r>
      <w:r>
        <w:t xml:space="preserve"> review or end date is </w:t>
      </w:r>
      <w:r w:rsidR="70A092D9">
        <w:t>identified,</w:t>
      </w:r>
      <w:r>
        <w:t xml:space="preserve"> and appropriate transition arrangements are considered. </w:t>
      </w:r>
    </w:p>
    <w:p w:rsidR="00D9766B" w:rsidRDefault="00FA2F79" w14:paraId="3E620AB3" w14:textId="77777777">
      <w:pPr>
        <w:numPr>
          <w:ilvl w:val="0"/>
          <w:numId w:val="14"/>
        </w:numPr>
        <w:ind w:left="405" w:hanging="435"/>
      </w:pPr>
      <w:r>
        <w:t>Where there are requests for an increase</w:t>
      </w:r>
      <w:r w:rsidR="007A466A">
        <w:t xml:space="preserve"> in costs/staffing</w:t>
      </w:r>
      <w:r>
        <w:t xml:space="preserve"> by providers these will be considered by the panel to provide consistency rather than sitting with individual workers. </w:t>
      </w:r>
    </w:p>
    <w:p w:rsidR="00574797" w:rsidRDefault="00574797" w14:paraId="52415157" w14:textId="77777777"/>
    <w:p w:rsidR="00574797" w:rsidRDefault="00F7041F" w14:paraId="2EDA480E" w14:textId="77777777">
      <w:r>
        <w:rPr>
          <w:b/>
        </w:rPr>
        <w:t>Cases to be presented at Panel</w:t>
      </w:r>
    </w:p>
    <w:p w:rsidR="00574797" w:rsidRDefault="00574797" w14:paraId="070B0593" w14:textId="77777777"/>
    <w:p w:rsidR="00574797" w:rsidRDefault="00F7041F" w14:paraId="4CE18CA0" w14:textId="77777777">
      <w:pPr>
        <w:numPr>
          <w:ilvl w:val="0"/>
          <w:numId w:val="14"/>
        </w:numPr>
        <w:ind w:left="405" w:hanging="435"/>
      </w:pPr>
      <w:r>
        <w:t>Where an asse</w:t>
      </w:r>
      <w:r w:rsidR="00FA2F79">
        <w:t>ssment identifies that a child</w:t>
      </w:r>
      <w:r>
        <w:t xml:space="preserve"> </w:t>
      </w:r>
      <w:r w:rsidR="007A466A">
        <w:t xml:space="preserve">has an unmet need which could be met through a short break funded by a </w:t>
      </w:r>
      <w:r w:rsidR="00FA2F79">
        <w:t xml:space="preserve">direct payment. </w:t>
      </w:r>
    </w:p>
    <w:p w:rsidR="00574797" w:rsidRDefault="00F7041F" w14:paraId="03DCC71F" w14:textId="2271CF16">
      <w:pPr>
        <w:numPr>
          <w:ilvl w:val="0"/>
          <w:numId w:val="14"/>
        </w:numPr>
        <w:ind w:left="405" w:hanging="435"/>
        <w:rPr/>
      </w:pPr>
      <w:r w:rsidR="00F7041F">
        <w:rPr/>
        <w:t xml:space="preserve">All existing cases where </w:t>
      </w:r>
      <w:r w:rsidR="00FA2F79">
        <w:rPr/>
        <w:t>a review has been set</w:t>
      </w:r>
      <w:r w:rsidR="007A466A">
        <w:rPr/>
        <w:t xml:space="preserve"> by the </w:t>
      </w:r>
      <w:r w:rsidR="0179C6A7">
        <w:rPr/>
        <w:t>panel. (</w:t>
      </w:r>
      <w:r w:rsidR="00430999">
        <w:rPr/>
        <w:t>or in the first twelve months where a direct payment is due for review with the family)</w:t>
      </w:r>
      <w:r w:rsidR="007A466A">
        <w:rPr/>
        <w:t xml:space="preserve"> </w:t>
      </w:r>
    </w:p>
    <w:p w:rsidR="00FA2F79" w:rsidRDefault="00FA2F79" w14:paraId="47CFA071" w14:textId="77777777">
      <w:pPr>
        <w:numPr>
          <w:ilvl w:val="0"/>
          <w:numId w:val="14"/>
        </w:numPr>
        <w:ind w:left="405" w:hanging="435"/>
      </w:pPr>
      <w:r>
        <w:t xml:space="preserve">Where uplifts have been requested for providers. </w:t>
      </w:r>
    </w:p>
    <w:p w:rsidR="00574797" w:rsidRDefault="00574797" w14:paraId="034AE107" w14:textId="77777777"/>
    <w:p w:rsidR="00574797" w:rsidRDefault="00F7041F" w14:paraId="6AA77214" w14:textId="77777777">
      <w:r>
        <w:rPr>
          <w:b/>
        </w:rPr>
        <w:t>Process</w:t>
      </w:r>
    </w:p>
    <w:p w:rsidR="00574797" w:rsidRDefault="00574797" w14:paraId="34D04D60" w14:textId="77777777"/>
    <w:p w:rsidR="00574797" w:rsidRDefault="00F7041F" w14:paraId="363519C4" w14:textId="77777777">
      <w:r>
        <w:t xml:space="preserve">The panel will provide a single route for </w:t>
      </w:r>
      <w:r w:rsidR="00FA2F79">
        <w:t xml:space="preserve">direct payment </w:t>
      </w:r>
      <w:r>
        <w:t xml:space="preserve">requests for children </w:t>
      </w:r>
      <w:r w:rsidR="00FA2F79">
        <w:t>and young people</w:t>
      </w:r>
      <w:r>
        <w:t>.</w:t>
      </w:r>
    </w:p>
    <w:p w:rsidR="00574797" w:rsidRDefault="00574797" w14:paraId="2E2A4F64" w14:textId="77777777"/>
    <w:p w:rsidR="007A466A" w:rsidP="007A466A" w:rsidRDefault="00F7041F" w14:paraId="28348B58" w14:textId="77777777">
      <w:pPr>
        <w:numPr>
          <w:ilvl w:val="0"/>
          <w:numId w:val="13"/>
        </w:numPr>
      </w:pPr>
      <w:r>
        <w:t>The allocated social worker a</w:t>
      </w:r>
      <w:r w:rsidRPr="3DFB82BF">
        <w:t>nd</w:t>
      </w:r>
      <w:r w:rsidRPr="3DFB82BF" w:rsidR="005E6EFF">
        <w:t>/or</w:t>
      </w:r>
      <w:r>
        <w:t xml:space="preserve"> their manager must </w:t>
      </w:r>
      <w:r w:rsidR="00FA2F79">
        <w:t>submit the</w:t>
      </w:r>
      <w:r w:rsidR="00340481">
        <w:t xml:space="preserve"> panel</w:t>
      </w:r>
      <w:r w:rsidR="00FA2F79">
        <w:t xml:space="preserve"> referral for the date specified. </w:t>
      </w:r>
    </w:p>
    <w:p w:rsidR="00574797" w:rsidRDefault="00F7041F" w14:paraId="02D2648C" w14:textId="2957594A">
      <w:pPr>
        <w:numPr>
          <w:ilvl w:val="0"/>
          <w:numId w:val="13"/>
        </w:numPr>
        <w:rPr/>
      </w:pPr>
      <w:r w:rsidR="00F7041F">
        <w:rPr/>
        <w:t>All part</w:t>
      </w:r>
      <w:r w:rsidR="00FA2F79">
        <w:rPr/>
        <w:t xml:space="preserve">s of the form must be completed. </w:t>
      </w:r>
      <w:r w:rsidR="00F7041F">
        <w:rPr/>
        <w:t xml:space="preserve">The </w:t>
      </w:r>
      <w:r w:rsidR="555B36DF">
        <w:rPr/>
        <w:t>authorised</w:t>
      </w:r>
      <w:r w:rsidR="00F7041F">
        <w:rPr/>
        <w:t xml:space="preserve"> </w:t>
      </w:r>
      <w:r w:rsidR="5CC87975">
        <w:rPr/>
        <w:t xml:space="preserve">Direct Payment </w:t>
      </w:r>
      <w:r w:rsidR="00FA2F79">
        <w:rPr/>
        <w:t>Referral</w:t>
      </w:r>
      <w:r w:rsidR="00F7041F">
        <w:rPr/>
        <w:t xml:space="preserve"> form</w:t>
      </w:r>
      <w:r w:rsidR="12B69FF4">
        <w:rPr/>
        <w:t xml:space="preserve"> completed in ICS</w:t>
      </w:r>
      <w:r w:rsidR="00F7041F">
        <w:rPr/>
        <w:t xml:space="preserve"> </w:t>
      </w:r>
      <w:r w:rsidR="00F7041F">
        <w:rPr/>
        <w:t xml:space="preserve">will need to be </w:t>
      </w:r>
      <w:r w:rsidR="5F7075F8">
        <w:rPr/>
        <w:t>reassigned to the Direct Payment panel tray</w:t>
      </w:r>
      <w:r w:rsidR="00F7041F">
        <w:rPr/>
        <w:t xml:space="preserve"> by </w:t>
      </w:r>
      <w:r w:rsidRPr="5AC37B6B" w:rsidR="03081A9D">
        <w:rPr>
          <w:b w:val="1"/>
          <w:bCs w:val="1"/>
        </w:rPr>
        <w:t>5 days</w:t>
      </w:r>
      <w:r w:rsidR="03081A9D">
        <w:rPr/>
        <w:t xml:space="preserve"> </w:t>
      </w:r>
      <w:r w:rsidR="00F7041F">
        <w:rPr/>
        <w:t>before the panel meeting. This is to allow for distribution in advance of the meeting taking place.</w:t>
      </w:r>
    </w:p>
    <w:p w:rsidR="007A466A" w:rsidP="007A466A" w:rsidRDefault="007A466A" w14:paraId="5C67FD77" w14:textId="77777777">
      <w:pPr>
        <w:numPr>
          <w:ilvl w:val="0"/>
          <w:numId w:val="13"/>
        </w:numPr>
      </w:pPr>
      <w:r>
        <w:t>The allocated social worker and/or their manager must attend the panel to present their case at the time slot allocated.</w:t>
      </w:r>
    </w:p>
    <w:p w:rsidR="00430999" w:rsidP="007A466A" w:rsidRDefault="00430999" w14:paraId="1C739753" w14:textId="25317587">
      <w:pPr>
        <w:numPr>
          <w:ilvl w:val="0"/>
          <w:numId w:val="13"/>
        </w:numPr>
        <w:rPr/>
      </w:pPr>
      <w:r w:rsidR="00430999">
        <w:rPr/>
        <w:t xml:space="preserve">Following the decision made at the panel admin will </w:t>
      </w:r>
      <w:r w:rsidR="0CEB3028">
        <w:rPr/>
        <w:t>complete the relevant process in</w:t>
      </w:r>
      <w:r w:rsidR="00430999">
        <w:rPr/>
        <w:t xml:space="preserve"> ICS</w:t>
      </w:r>
    </w:p>
    <w:p w:rsidR="00430999" w:rsidP="007A466A" w:rsidRDefault="00430999" w14:paraId="19811483" w14:textId="35DA9299">
      <w:pPr>
        <w:numPr>
          <w:ilvl w:val="0"/>
          <w:numId w:val="13"/>
        </w:numPr>
        <w:rPr/>
      </w:pPr>
      <w:r w:rsidR="00430999">
        <w:rPr/>
        <w:t xml:space="preserve">All direct payments agreed will be reviewed at least </w:t>
      </w:r>
      <w:r w:rsidR="42F04B1C">
        <w:rPr/>
        <w:t>annually and workers will be asked to complete a pre review meeting report on ICS prior to review at the panel which will be assigned to them</w:t>
      </w:r>
      <w:r w:rsidR="00430999">
        <w:rPr/>
        <w:t>; this may be more often if it is for a time limited piece of work</w:t>
      </w:r>
      <w:r w:rsidR="4B901559">
        <w:rPr/>
        <w:t>. As much as possible this will be linked to the dates of CIN/CP/LAC reviews.</w:t>
      </w:r>
    </w:p>
    <w:p w:rsidR="00574797" w:rsidP="007A466A" w:rsidRDefault="00574797" w14:paraId="07FC9267" w14:textId="77777777">
      <w:pPr>
        <w:ind w:left="360"/>
      </w:pPr>
    </w:p>
    <w:p w:rsidR="00574797" w:rsidRDefault="00F7041F" w14:paraId="7F891E5B" w14:textId="77777777">
      <w:r>
        <w:rPr>
          <w:b/>
        </w:rPr>
        <w:t xml:space="preserve">Meetings and Membership </w:t>
      </w:r>
    </w:p>
    <w:p w:rsidR="00574797" w:rsidRDefault="00574797" w14:paraId="4A5E77F4" w14:textId="77777777"/>
    <w:p w:rsidR="00574797" w:rsidRDefault="00F7041F" w14:paraId="252C9EE3" w14:textId="77777777">
      <w:pPr>
        <w:numPr>
          <w:ilvl w:val="0"/>
          <w:numId w:val="14"/>
        </w:numPr>
        <w:ind w:left="405" w:hanging="435"/>
      </w:pPr>
      <w:r>
        <w:t xml:space="preserve">Meetings will take place on a </w:t>
      </w:r>
      <w:r w:rsidR="00FA2F79">
        <w:t>Wednesday morning</w:t>
      </w:r>
      <w:r w:rsidR="007A466A">
        <w:t xml:space="preserve"> for 90 minutes</w:t>
      </w:r>
      <w:r w:rsidR="00FA2F79">
        <w:t xml:space="preserve"> </w:t>
      </w:r>
      <w:proofErr w:type="gramStart"/>
      <w:r w:rsidR="00FA2F79">
        <w:t>on a monthly basis</w:t>
      </w:r>
      <w:proofErr w:type="gramEnd"/>
      <w:r>
        <w:t xml:space="preserve"> </w:t>
      </w:r>
      <w:r w:rsidR="6C42573B">
        <w:t>virtually</w:t>
      </w:r>
      <w:r>
        <w:t>.</w:t>
      </w:r>
    </w:p>
    <w:p w:rsidR="00574797" w:rsidRDefault="00F7041F" w14:paraId="3BD83CBD" w14:textId="77777777">
      <w:pPr>
        <w:numPr>
          <w:ilvl w:val="0"/>
          <w:numId w:val="14"/>
        </w:numPr>
        <w:ind w:left="405" w:hanging="435"/>
      </w:pPr>
      <w:r>
        <w:t>The Head of Service will chair the Panel. When necessary, the chair will nominate an appropriate deputy to chair the panel</w:t>
      </w:r>
      <w:r w:rsidR="00FA2F79">
        <w:t>.</w:t>
      </w:r>
    </w:p>
    <w:p w:rsidR="00574797" w:rsidRDefault="00F7041F" w14:paraId="719EE311" w14:textId="77777777">
      <w:pPr>
        <w:numPr>
          <w:ilvl w:val="0"/>
          <w:numId w:val="14"/>
        </w:numPr>
        <w:ind w:left="405" w:hanging="435"/>
      </w:pPr>
      <w:r>
        <w:t xml:space="preserve">Should a panel member be unable to attend then they will identify a delegate to represent them.  </w:t>
      </w:r>
    </w:p>
    <w:p w:rsidR="00574797" w:rsidRDefault="00574797" w14:paraId="7779FD28" w14:textId="77777777"/>
    <w:p w:rsidR="00574797" w:rsidRDefault="00574797" w14:paraId="1DF1DCA6" w14:textId="77777777"/>
    <w:tbl>
      <w:tblPr>
        <w:tblW w:w="9029" w:type="dxa"/>
        <w:tblInd w:w="-10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514"/>
        <w:gridCol w:w="4515"/>
      </w:tblGrid>
      <w:tr w:rsidR="00574797" w:rsidTr="5AC37B6B" w14:paraId="3F0DAE27" w14:textId="77777777">
        <w:tc>
          <w:tcPr>
            <w:tcW w:w="4514" w:type="dxa"/>
            <w:tcMar>
              <w:top w:w="100" w:type="dxa"/>
              <w:left w:w="100" w:type="dxa"/>
              <w:bottom w:w="100" w:type="dxa"/>
              <w:right w:w="100" w:type="dxa"/>
            </w:tcMar>
          </w:tcPr>
          <w:p w:rsidR="00574797" w:rsidRDefault="00F7041F" w14:paraId="62AA7C2F" w14:textId="77777777">
            <w:pPr>
              <w:widowControl w:val="0"/>
            </w:pPr>
            <w:r w:rsidRPr="4B74B890">
              <w:rPr>
                <w:b/>
                <w:bCs/>
              </w:rPr>
              <w:t>Membership</w:t>
            </w:r>
          </w:p>
        </w:tc>
        <w:tc>
          <w:tcPr>
            <w:tcW w:w="4515" w:type="dxa"/>
            <w:tcMar>
              <w:top w:w="100" w:type="dxa"/>
              <w:left w:w="100" w:type="dxa"/>
              <w:bottom w:w="100" w:type="dxa"/>
              <w:right w:w="100" w:type="dxa"/>
            </w:tcMar>
          </w:tcPr>
          <w:p w:rsidR="00574797" w:rsidRDefault="00F7041F" w14:paraId="416AF389" w14:textId="77777777">
            <w:pPr>
              <w:widowControl w:val="0"/>
            </w:pPr>
            <w:r>
              <w:rPr>
                <w:b/>
              </w:rPr>
              <w:t>Intended Roles and Responsibilities</w:t>
            </w:r>
          </w:p>
        </w:tc>
      </w:tr>
      <w:tr w:rsidR="00574797" w:rsidTr="5AC37B6B" w14:paraId="79CE95A6" w14:textId="77777777">
        <w:tc>
          <w:tcPr>
            <w:tcW w:w="4514" w:type="dxa"/>
            <w:tcMar>
              <w:top w:w="100" w:type="dxa"/>
              <w:left w:w="100" w:type="dxa"/>
              <w:bottom w:w="100" w:type="dxa"/>
              <w:right w:w="100" w:type="dxa"/>
            </w:tcMar>
          </w:tcPr>
          <w:p w:rsidR="00574797" w:rsidP="3DFB82BF" w:rsidRDefault="00F7041F" w14:paraId="0ADEF0C7" w14:textId="77777777">
            <w:pPr>
              <w:widowControl w:val="0"/>
              <w:rPr>
                <w:b/>
                <w:bCs/>
              </w:rPr>
            </w:pPr>
            <w:r w:rsidRPr="3DFB82BF">
              <w:rPr>
                <w:b/>
                <w:bCs/>
              </w:rPr>
              <w:t>Head of Service</w:t>
            </w:r>
            <w:r w:rsidRPr="3DFB82BF" w:rsidR="5A16F853">
              <w:rPr>
                <w:b/>
                <w:bCs/>
              </w:rPr>
              <w:t xml:space="preserve">, </w:t>
            </w:r>
            <w:r w:rsidRPr="3DFB82BF" w:rsidR="00E12CC9">
              <w:rPr>
                <w:b/>
                <w:bCs/>
              </w:rPr>
              <w:t>Children’s</w:t>
            </w:r>
            <w:r w:rsidRPr="3DFB82BF" w:rsidR="5A16F853">
              <w:rPr>
                <w:b/>
                <w:bCs/>
              </w:rPr>
              <w:t xml:space="preserve"> Social</w:t>
            </w:r>
            <w:r w:rsidRPr="3DFB82BF" w:rsidR="39696AEC">
              <w:rPr>
                <w:b/>
                <w:bCs/>
              </w:rPr>
              <w:t xml:space="preserve"> </w:t>
            </w:r>
            <w:r w:rsidRPr="3DFB82BF" w:rsidR="5A16F853">
              <w:rPr>
                <w:b/>
                <w:bCs/>
              </w:rPr>
              <w:t>Care</w:t>
            </w:r>
            <w:r w:rsidRPr="3DFB82BF" w:rsidR="0EE5F992">
              <w:rPr>
                <w:b/>
                <w:bCs/>
              </w:rPr>
              <w:t xml:space="preserve"> </w:t>
            </w:r>
            <w:r>
              <w:t>Mary Connor</w:t>
            </w:r>
          </w:p>
        </w:tc>
        <w:tc>
          <w:tcPr>
            <w:tcW w:w="4515" w:type="dxa"/>
            <w:tcMar>
              <w:top w:w="100" w:type="dxa"/>
              <w:left w:w="100" w:type="dxa"/>
              <w:bottom w:w="100" w:type="dxa"/>
              <w:right w:w="100" w:type="dxa"/>
            </w:tcMar>
          </w:tcPr>
          <w:p w:rsidR="00574797" w:rsidP="00D46375" w:rsidRDefault="00F7041F" w14:paraId="25C7B745" w14:textId="77777777">
            <w:pPr>
              <w:widowControl w:val="0"/>
            </w:pPr>
            <w:r>
              <w:t xml:space="preserve">Able to approve or ratify </w:t>
            </w:r>
            <w:r w:rsidR="00D46375">
              <w:t xml:space="preserve">direct payments and to ensure they are outcomes focussed. </w:t>
            </w:r>
          </w:p>
        </w:tc>
      </w:tr>
      <w:tr w:rsidR="00574797" w:rsidTr="5AC37B6B" w14:paraId="27E58C68" w14:textId="77777777">
        <w:tc>
          <w:tcPr>
            <w:tcW w:w="4514" w:type="dxa"/>
            <w:tcMar>
              <w:top w:w="100" w:type="dxa"/>
              <w:left w:w="100" w:type="dxa"/>
              <w:bottom w:w="100" w:type="dxa"/>
              <w:right w:w="100" w:type="dxa"/>
            </w:tcMar>
          </w:tcPr>
          <w:p w:rsidRPr="00D46375" w:rsidR="00D46375" w:rsidP="00D46375" w:rsidRDefault="00D46375" w14:paraId="054FFB5E" w14:textId="77777777">
            <w:pPr>
              <w:widowControl w:val="0"/>
              <w:rPr>
                <w:b/>
              </w:rPr>
            </w:pPr>
            <w:r w:rsidRPr="00D46375">
              <w:rPr>
                <w:b/>
              </w:rPr>
              <w:t xml:space="preserve">Team Manager DCT </w:t>
            </w:r>
          </w:p>
          <w:p w:rsidR="00574797" w:rsidP="00D46375" w:rsidRDefault="00FA2F79" w14:paraId="686AF493" w14:textId="77777777">
            <w:pPr>
              <w:widowControl w:val="0"/>
            </w:pPr>
            <w:r>
              <w:t xml:space="preserve">Lisa Anderson </w:t>
            </w:r>
            <w:r w:rsidR="00430999">
              <w:t>/Jade Neal</w:t>
            </w:r>
          </w:p>
        </w:tc>
        <w:tc>
          <w:tcPr>
            <w:tcW w:w="4515" w:type="dxa"/>
            <w:tcMar>
              <w:top w:w="100" w:type="dxa"/>
              <w:left w:w="100" w:type="dxa"/>
              <w:bottom w:w="100" w:type="dxa"/>
              <w:right w:w="100" w:type="dxa"/>
            </w:tcMar>
          </w:tcPr>
          <w:p w:rsidR="00574797" w:rsidRDefault="00430999" w14:paraId="6A35AAC7" w14:textId="77777777">
            <w:pPr>
              <w:widowControl w:val="0"/>
            </w:pPr>
            <w:r>
              <w:t>Will provide advice, suggestions and challenge and support in relation to direct payment requests</w:t>
            </w:r>
          </w:p>
        </w:tc>
      </w:tr>
      <w:tr w:rsidR="00574797" w:rsidTr="5AC37B6B" w14:paraId="6E27842E" w14:textId="77777777">
        <w:tc>
          <w:tcPr>
            <w:tcW w:w="4514" w:type="dxa"/>
            <w:tcMar>
              <w:top w:w="100" w:type="dxa"/>
              <w:left w:w="100" w:type="dxa"/>
              <w:bottom w:w="100" w:type="dxa"/>
              <w:right w:w="100" w:type="dxa"/>
            </w:tcMar>
          </w:tcPr>
          <w:p w:rsidR="00906240" w:rsidP="5AC37B6B" w:rsidRDefault="00E20B99" w14:paraId="3D7A4F72" w14:textId="77777777">
            <w:pPr>
              <w:widowControl w:val="0"/>
              <w:rPr>
                <w:b w:val="1"/>
                <w:bCs w:val="1"/>
              </w:rPr>
            </w:pPr>
            <w:r w:rsidRPr="5AC37B6B" w:rsidR="50392E9E">
              <w:rPr>
                <w:b w:val="1"/>
                <w:bCs w:val="1"/>
              </w:rPr>
              <w:t>Locality Coordinator/Manager</w:t>
            </w:r>
          </w:p>
          <w:p w:rsidR="00574797" w:rsidP="3DFB82BF" w:rsidRDefault="00E20B99" w14:paraId="2C482BC7" w14:textId="231D3EE7">
            <w:pPr>
              <w:widowControl w:val="0"/>
            </w:pPr>
            <w:r>
              <w:t>Julie Leddy</w:t>
            </w:r>
          </w:p>
        </w:tc>
        <w:tc>
          <w:tcPr>
            <w:tcW w:w="4515" w:type="dxa"/>
            <w:tcMar>
              <w:top w:w="100" w:type="dxa"/>
              <w:left w:w="100" w:type="dxa"/>
              <w:bottom w:w="100" w:type="dxa"/>
              <w:right w:w="100" w:type="dxa"/>
            </w:tcMar>
          </w:tcPr>
          <w:p w:rsidR="00574797" w:rsidRDefault="00E20B99" w14:paraId="67C43B65" w14:textId="77777777">
            <w:pPr>
              <w:widowControl w:val="0"/>
            </w:pPr>
            <w:r>
              <w:t>To provide information about community activities and support that NCT can provide to enable young people to access universal activities</w:t>
            </w:r>
          </w:p>
        </w:tc>
      </w:tr>
      <w:tr w:rsidR="00574797" w:rsidTr="5AC37B6B" w14:paraId="072287EA" w14:textId="77777777">
        <w:tc>
          <w:tcPr>
            <w:tcW w:w="4514" w:type="dxa"/>
            <w:tcMar>
              <w:top w:w="100" w:type="dxa"/>
              <w:left w:w="100" w:type="dxa"/>
              <w:bottom w:w="100" w:type="dxa"/>
              <w:right w:w="100" w:type="dxa"/>
            </w:tcMar>
          </w:tcPr>
          <w:p w:rsidR="00906240" w:rsidP="5AC37B6B" w:rsidRDefault="00906240" w14:paraId="69E7FC7B" w14:textId="5F69DE30">
            <w:pPr>
              <w:widowControl w:val="0"/>
              <w:rPr>
                <w:b w:val="1"/>
                <w:bCs w:val="1"/>
              </w:rPr>
            </w:pPr>
            <w:r w:rsidRPr="5AC37B6B" w:rsidR="5D9EF16A">
              <w:rPr>
                <w:b w:val="1"/>
                <w:bCs w:val="1"/>
              </w:rPr>
              <w:t xml:space="preserve">Senior Head of </w:t>
            </w:r>
            <w:proofErr w:type="gramStart"/>
            <w:r w:rsidRPr="5AC37B6B" w:rsidR="50392E9E">
              <w:rPr>
                <w:b w:val="1"/>
                <w:bCs w:val="1"/>
              </w:rPr>
              <w:t>Commissioning  CCG</w:t>
            </w:r>
            <w:proofErr w:type="gramEnd"/>
          </w:p>
          <w:p w:rsidR="00574797" w:rsidRDefault="25B8D327" w14:paraId="7D06C787" w14:textId="7B7DC5E1">
            <w:pPr>
              <w:widowControl w:val="0"/>
            </w:pPr>
            <w:r>
              <w:t>Kate O’Brien</w:t>
            </w:r>
          </w:p>
        </w:tc>
        <w:tc>
          <w:tcPr>
            <w:tcW w:w="4515" w:type="dxa"/>
            <w:tcMar>
              <w:top w:w="100" w:type="dxa"/>
              <w:left w:w="100" w:type="dxa"/>
              <w:bottom w:w="100" w:type="dxa"/>
              <w:right w:w="100" w:type="dxa"/>
            </w:tcMar>
          </w:tcPr>
          <w:p w:rsidR="00574797" w:rsidRDefault="00E20B99" w14:paraId="082178C3" w14:textId="77777777">
            <w:pPr>
              <w:widowControl w:val="0"/>
            </w:pPr>
            <w:r>
              <w:t xml:space="preserve">To ensure that funding packages are aligned and that health outcomes are considered </w:t>
            </w:r>
          </w:p>
        </w:tc>
      </w:tr>
      <w:tr w:rsidR="00574797" w:rsidTr="5AC37B6B" w14:paraId="6A4B22EA" w14:textId="77777777">
        <w:tc>
          <w:tcPr>
            <w:tcW w:w="4514" w:type="dxa"/>
            <w:tcMar>
              <w:top w:w="100" w:type="dxa"/>
              <w:left w:w="100" w:type="dxa"/>
              <w:bottom w:w="100" w:type="dxa"/>
              <w:right w:w="100" w:type="dxa"/>
            </w:tcMar>
          </w:tcPr>
          <w:p w:rsidR="00906240" w:rsidP="3DFB82BF" w:rsidRDefault="00E20B99" w14:paraId="0C6732F2" w14:textId="77777777">
            <w:pPr>
              <w:widowControl w:val="0"/>
            </w:pPr>
            <w:r w:rsidRPr="5AC37B6B" w:rsidR="50392E9E">
              <w:rPr>
                <w:b w:val="1"/>
                <w:bCs w:val="1"/>
              </w:rPr>
              <w:t xml:space="preserve">Direct Payments </w:t>
            </w:r>
            <w:r w:rsidRPr="5AC37B6B" w:rsidR="50392E9E">
              <w:rPr>
                <w:b w:val="1"/>
                <w:bCs w:val="1"/>
              </w:rPr>
              <w:t>Childrens</w:t>
            </w:r>
            <w:r w:rsidRPr="5AC37B6B" w:rsidR="50392E9E">
              <w:rPr>
                <w:b w:val="1"/>
                <w:bCs w:val="1"/>
              </w:rPr>
              <w:t xml:space="preserve"> Lead</w:t>
            </w:r>
            <w:r w:rsidR="3FE17AE1">
              <w:rPr/>
              <w:t>-</w:t>
            </w:r>
          </w:p>
          <w:p w:rsidR="00574797" w:rsidP="3DFB82BF" w:rsidRDefault="02D211E7" w14:paraId="52C4E2E4" w14:textId="03CDE217">
            <w:pPr>
              <w:widowControl w:val="0"/>
            </w:pPr>
            <w:r>
              <w:t>Louise Duff</w:t>
            </w:r>
          </w:p>
        </w:tc>
        <w:tc>
          <w:tcPr>
            <w:tcW w:w="4515" w:type="dxa"/>
            <w:tcMar>
              <w:top w:w="100" w:type="dxa"/>
              <w:left w:w="100" w:type="dxa"/>
              <w:bottom w:w="100" w:type="dxa"/>
              <w:right w:w="100" w:type="dxa"/>
            </w:tcMar>
          </w:tcPr>
          <w:p w:rsidR="00574797" w:rsidRDefault="00E20B99" w14:paraId="66411839" w14:textId="77777777">
            <w:pPr>
              <w:widowControl w:val="0"/>
            </w:pPr>
            <w:r>
              <w:t>To ensure that the framework of direct payments is followed</w:t>
            </w:r>
          </w:p>
        </w:tc>
      </w:tr>
      <w:tr w:rsidR="00574797" w:rsidTr="5AC37B6B" w14:paraId="4B0A735C" w14:textId="77777777">
        <w:tc>
          <w:tcPr>
            <w:tcW w:w="4514" w:type="dxa"/>
            <w:tcMar>
              <w:top w:w="100" w:type="dxa"/>
              <w:left w:w="100" w:type="dxa"/>
              <w:bottom w:w="100" w:type="dxa"/>
              <w:right w:w="100" w:type="dxa"/>
            </w:tcMar>
          </w:tcPr>
          <w:p w:rsidR="00574797" w:rsidRDefault="00F7041F" w14:paraId="5F874D89" w14:textId="77777777">
            <w:pPr>
              <w:widowControl w:val="0"/>
            </w:pPr>
            <w:r>
              <w:rPr>
                <w:b/>
              </w:rPr>
              <w:lastRenderedPageBreak/>
              <w:t>Senior Manager, Commissioning</w:t>
            </w:r>
          </w:p>
          <w:p w:rsidR="00574797" w:rsidRDefault="00F7041F" w14:paraId="64B67B80" w14:textId="77777777">
            <w:pPr>
              <w:widowControl w:val="0"/>
            </w:pPr>
            <w:r>
              <w:t>Lynn Bryden</w:t>
            </w:r>
          </w:p>
        </w:tc>
        <w:tc>
          <w:tcPr>
            <w:tcW w:w="4515" w:type="dxa"/>
            <w:tcMar>
              <w:top w:w="100" w:type="dxa"/>
              <w:left w:w="100" w:type="dxa"/>
              <w:bottom w:w="100" w:type="dxa"/>
              <w:right w:w="100" w:type="dxa"/>
            </w:tcMar>
          </w:tcPr>
          <w:p w:rsidR="00574797" w:rsidRDefault="00F7041F" w14:paraId="47ACCB92" w14:textId="77777777">
            <w:pPr>
              <w:widowControl w:val="0"/>
            </w:pPr>
            <w:r>
              <w:t>To ensure VFM is achieved in commissioning solutions and that trends are identified to inform future commissioning strategies.</w:t>
            </w:r>
          </w:p>
        </w:tc>
      </w:tr>
      <w:tr w:rsidR="00E20B99" w:rsidTr="5AC37B6B" w14:paraId="5E1D2381" w14:textId="77777777">
        <w:tc>
          <w:tcPr>
            <w:tcW w:w="4514" w:type="dxa"/>
            <w:tcMar>
              <w:top w:w="100" w:type="dxa"/>
              <w:left w:w="100" w:type="dxa"/>
              <w:bottom w:w="100" w:type="dxa"/>
              <w:right w:w="100" w:type="dxa"/>
            </w:tcMar>
          </w:tcPr>
          <w:p w:rsidR="00E20B99" w:rsidRDefault="00E20B99" w14:paraId="6AF869A9" w14:textId="77777777">
            <w:pPr>
              <w:widowControl w:val="0"/>
              <w:rPr>
                <w:b/>
              </w:rPr>
            </w:pPr>
            <w:r>
              <w:rPr>
                <w:b/>
              </w:rPr>
              <w:t>Early Help SEND lead-Jean Hedley</w:t>
            </w:r>
          </w:p>
        </w:tc>
        <w:tc>
          <w:tcPr>
            <w:tcW w:w="4515" w:type="dxa"/>
            <w:tcMar>
              <w:top w:w="100" w:type="dxa"/>
              <w:left w:w="100" w:type="dxa"/>
              <w:bottom w:w="100" w:type="dxa"/>
              <w:right w:w="100" w:type="dxa"/>
            </w:tcMar>
          </w:tcPr>
          <w:p w:rsidR="00E20B99" w:rsidRDefault="00E20B99" w14:paraId="56FA5F0C" w14:textId="77777777">
            <w:pPr>
              <w:widowControl w:val="0"/>
            </w:pPr>
            <w:r>
              <w:t>To consider the support which can be delivered through the range of targeted early help supports</w:t>
            </w:r>
          </w:p>
        </w:tc>
      </w:tr>
    </w:tbl>
    <w:p w:rsidR="3DFB82BF" w:rsidRDefault="3DFB82BF" w14:paraId="1EE7E508" w14:textId="77777777"/>
    <w:p w:rsidR="00574797" w:rsidRDefault="00574797" w14:paraId="414A1D3A" w14:textId="77777777"/>
    <w:p w:rsidR="00574797" w:rsidRDefault="00574797" w14:paraId="5350122F" w14:textId="77777777"/>
    <w:p w:rsidR="00574797" w:rsidRDefault="00574797" w14:paraId="41D6864B" w14:textId="77777777"/>
    <w:p w:rsidR="00574797" w:rsidRDefault="00574797" w14:paraId="5DEAB054" w14:textId="77777777"/>
    <w:p w:rsidR="00574797" w:rsidRDefault="00F7041F" w14:paraId="0F7B727E" w14:textId="77777777">
      <w:pPr>
        <w:widowControl w:val="0"/>
        <w:pBdr>
          <w:top w:val="nil"/>
          <w:left w:val="nil"/>
          <w:bottom w:val="nil"/>
          <w:right w:val="nil"/>
          <w:between w:val="nil"/>
        </w:pBdr>
        <w:sectPr w:rsidR="00574797" w:rsidSect="00CF3D52">
          <w:headerReference w:type="default" r:id="rId11"/>
          <w:footerReference w:type="default" r:id="rId12"/>
          <w:pgSz w:w="11909" w:h="16834" w:orient="portrait"/>
          <w:pgMar w:top="993" w:right="1440" w:bottom="1440" w:left="1440" w:header="720" w:footer="145" w:gutter="0"/>
          <w:pgNumType w:start="1"/>
          <w:cols w:space="720"/>
        </w:sectPr>
      </w:pPr>
      <w:r>
        <w:br w:type="page"/>
      </w:r>
    </w:p>
    <w:p w:rsidR="00574797" w:rsidRDefault="00574797" w14:paraId="0DE3F570" w14:textId="77777777">
      <w:pPr>
        <w:ind w:left="-425" w:hanging="420"/>
        <w:rPr>
          <w:b/>
          <w:sz w:val="24"/>
          <w:szCs w:val="24"/>
        </w:rPr>
      </w:pPr>
    </w:p>
    <w:p w:rsidR="00574797" w:rsidRDefault="00574797" w14:paraId="7D4B7CDC" w14:textId="77777777">
      <w:pPr>
        <w:rPr>
          <w:b/>
          <w:sz w:val="24"/>
          <w:szCs w:val="24"/>
        </w:rPr>
      </w:pPr>
    </w:p>
    <w:sectPr w:rsidR="00574797">
      <w:type w:val="continuous"/>
      <w:pgSz w:w="11909" w:h="16834" w:orient="portrait"/>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FF7" w:rsidRDefault="00F31FF7" w14:paraId="3C1C9C4B" w14:textId="77777777">
      <w:pPr>
        <w:spacing w:line="240" w:lineRule="auto"/>
      </w:pPr>
      <w:r>
        <w:separator/>
      </w:r>
    </w:p>
  </w:endnote>
  <w:endnote w:type="continuationSeparator" w:id="0">
    <w:p w:rsidR="00F31FF7" w:rsidRDefault="00F31FF7" w14:paraId="38A9B986" w14:textId="77777777">
      <w:pPr>
        <w:spacing w:line="240" w:lineRule="auto"/>
      </w:pPr>
      <w:r>
        <w:continuationSeparator/>
      </w:r>
    </w:p>
  </w:endnote>
  <w:endnote w:type="continuationNotice" w:id="1">
    <w:p w:rsidR="00F31FF7" w:rsidRDefault="00F31FF7" w14:paraId="28FAF13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797" w:rsidRDefault="00FA2F79" w14:paraId="38AAC3AF" w14:textId="77777777">
    <w:pPr>
      <w:tabs>
        <w:tab w:val="center" w:pos="4513"/>
        <w:tab w:val="right" w:pos="9026"/>
      </w:tabs>
      <w:spacing w:after="720" w:line="240" w:lineRule="auto"/>
    </w:pPr>
    <w:r>
      <w:t>May 2021</w:t>
    </w:r>
    <w:r w:rsidR="00F7041F">
      <w:tab/>
    </w:r>
    <w:r w:rsidR="00F7041F">
      <w:rPr>
        <w:color w:val="2B579A"/>
        <w:shd w:val="clear" w:color="auto" w:fill="E6E6E6"/>
      </w:rPr>
      <w:fldChar w:fldCharType="begin"/>
    </w:r>
    <w:r w:rsidR="00F7041F">
      <w:instrText>PAGE</w:instrText>
    </w:r>
    <w:r w:rsidR="00F7041F">
      <w:rPr>
        <w:color w:val="2B579A"/>
        <w:shd w:val="clear" w:color="auto" w:fill="E6E6E6"/>
      </w:rPr>
      <w:fldChar w:fldCharType="separate"/>
    </w:r>
    <w:r w:rsidR="00010284">
      <w:rPr>
        <w:noProof/>
      </w:rPr>
      <w:t>3</w:t>
    </w:r>
    <w:r w:rsidR="00F7041F">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FF7" w:rsidRDefault="00F31FF7" w14:paraId="0A8614D7" w14:textId="77777777">
      <w:pPr>
        <w:spacing w:line="240" w:lineRule="auto"/>
      </w:pPr>
      <w:r>
        <w:separator/>
      </w:r>
    </w:p>
  </w:footnote>
  <w:footnote w:type="continuationSeparator" w:id="0">
    <w:p w:rsidR="00F31FF7" w:rsidRDefault="00F31FF7" w14:paraId="528B2B5A" w14:textId="77777777">
      <w:pPr>
        <w:spacing w:line="240" w:lineRule="auto"/>
      </w:pPr>
      <w:r>
        <w:continuationSeparator/>
      </w:r>
    </w:p>
  </w:footnote>
  <w:footnote w:type="continuationNotice" w:id="1">
    <w:p w:rsidR="00F31FF7" w:rsidRDefault="00F31FF7" w14:paraId="7E6C269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4797" w:rsidRDefault="00574797" w14:paraId="4C3DC661" w14:textId="77777777">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408C"/>
    <w:multiLevelType w:val="multilevel"/>
    <w:tmpl w:val="FA96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F0566"/>
    <w:multiLevelType w:val="multilevel"/>
    <w:tmpl w:val="82D24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62462"/>
    <w:multiLevelType w:val="multilevel"/>
    <w:tmpl w:val="FA785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04286"/>
    <w:multiLevelType w:val="multilevel"/>
    <w:tmpl w:val="B98C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753C1"/>
    <w:multiLevelType w:val="multilevel"/>
    <w:tmpl w:val="C0E00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EF6EA0"/>
    <w:multiLevelType w:val="multilevel"/>
    <w:tmpl w:val="65783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65371"/>
    <w:multiLevelType w:val="multilevel"/>
    <w:tmpl w:val="BF48AF0C"/>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7" w15:restartNumberingAfterBreak="0">
    <w:nsid w:val="57C745F1"/>
    <w:multiLevelType w:val="multilevel"/>
    <w:tmpl w:val="BE766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A23923"/>
    <w:multiLevelType w:val="multilevel"/>
    <w:tmpl w:val="548A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B57938"/>
    <w:multiLevelType w:val="multilevel"/>
    <w:tmpl w:val="7942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721ACF"/>
    <w:multiLevelType w:val="multilevel"/>
    <w:tmpl w:val="4E686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2375F4"/>
    <w:multiLevelType w:val="multilevel"/>
    <w:tmpl w:val="A96C4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AE3CB9"/>
    <w:multiLevelType w:val="multilevel"/>
    <w:tmpl w:val="8FDEE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93862"/>
    <w:multiLevelType w:val="multilevel"/>
    <w:tmpl w:val="6DEC5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1544E8"/>
    <w:multiLevelType w:val="multilevel"/>
    <w:tmpl w:val="9AFA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45732E"/>
    <w:multiLevelType w:val="multilevel"/>
    <w:tmpl w:val="F8B84A6E"/>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num w:numId="1">
    <w:abstractNumId w:val="15"/>
  </w:num>
  <w:num w:numId="2">
    <w:abstractNumId w:val="7"/>
  </w:num>
  <w:num w:numId="3">
    <w:abstractNumId w:val="4"/>
  </w:num>
  <w:num w:numId="4">
    <w:abstractNumId w:val="12"/>
  </w:num>
  <w:num w:numId="5">
    <w:abstractNumId w:val="8"/>
  </w:num>
  <w:num w:numId="6">
    <w:abstractNumId w:val="2"/>
  </w:num>
  <w:num w:numId="7">
    <w:abstractNumId w:val="3"/>
  </w:num>
  <w:num w:numId="8">
    <w:abstractNumId w:val="11"/>
  </w:num>
  <w:num w:numId="9">
    <w:abstractNumId w:val="0"/>
  </w:num>
  <w:num w:numId="10">
    <w:abstractNumId w:val="14"/>
  </w:num>
  <w:num w:numId="11">
    <w:abstractNumId w:val="5"/>
  </w:num>
  <w:num w:numId="12">
    <w:abstractNumId w:val="9"/>
  </w:num>
  <w:num w:numId="13">
    <w:abstractNumId w:val="1"/>
  </w:num>
  <w:num w:numId="14">
    <w:abstractNumId w:val="6"/>
  </w:num>
  <w:num w:numId="15">
    <w:abstractNumId w:val="10"/>
  </w:num>
  <w:num w:numId="16">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797"/>
    <w:rsid w:val="00010284"/>
    <w:rsid w:val="00035EBA"/>
    <w:rsid w:val="00075A14"/>
    <w:rsid w:val="0014156E"/>
    <w:rsid w:val="001F2930"/>
    <w:rsid w:val="00283C80"/>
    <w:rsid w:val="00340481"/>
    <w:rsid w:val="00343FE3"/>
    <w:rsid w:val="0034453F"/>
    <w:rsid w:val="00374922"/>
    <w:rsid w:val="00393EA0"/>
    <w:rsid w:val="003B4C66"/>
    <w:rsid w:val="0041663F"/>
    <w:rsid w:val="00430999"/>
    <w:rsid w:val="00436B0D"/>
    <w:rsid w:val="0049359E"/>
    <w:rsid w:val="00507A70"/>
    <w:rsid w:val="005149E0"/>
    <w:rsid w:val="00574797"/>
    <w:rsid w:val="005853B6"/>
    <w:rsid w:val="00586DEB"/>
    <w:rsid w:val="005E6EFF"/>
    <w:rsid w:val="0066743C"/>
    <w:rsid w:val="00672302"/>
    <w:rsid w:val="006A560B"/>
    <w:rsid w:val="006D02A3"/>
    <w:rsid w:val="007221EF"/>
    <w:rsid w:val="00750009"/>
    <w:rsid w:val="00753B5B"/>
    <w:rsid w:val="00757B92"/>
    <w:rsid w:val="007A466A"/>
    <w:rsid w:val="007F798C"/>
    <w:rsid w:val="00856ED3"/>
    <w:rsid w:val="00906240"/>
    <w:rsid w:val="0093229E"/>
    <w:rsid w:val="0098287E"/>
    <w:rsid w:val="00A11F46"/>
    <w:rsid w:val="00A532EC"/>
    <w:rsid w:val="00A647BD"/>
    <w:rsid w:val="00B054E7"/>
    <w:rsid w:val="00B55437"/>
    <w:rsid w:val="00B61508"/>
    <w:rsid w:val="00B73944"/>
    <w:rsid w:val="00B75E98"/>
    <w:rsid w:val="00B8621F"/>
    <w:rsid w:val="00C71550"/>
    <w:rsid w:val="00C964AF"/>
    <w:rsid w:val="00CF3D52"/>
    <w:rsid w:val="00D46375"/>
    <w:rsid w:val="00D9766B"/>
    <w:rsid w:val="00E12CC9"/>
    <w:rsid w:val="00E20B99"/>
    <w:rsid w:val="00E24CF5"/>
    <w:rsid w:val="00EA4495"/>
    <w:rsid w:val="00EF7513"/>
    <w:rsid w:val="00F31FF7"/>
    <w:rsid w:val="00F7041F"/>
    <w:rsid w:val="00F82F30"/>
    <w:rsid w:val="00FA2F79"/>
    <w:rsid w:val="00FE39FC"/>
    <w:rsid w:val="0179C6A7"/>
    <w:rsid w:val="02D211E7"/>
    <w:rsid w:val="03081A9D"/>
    <w:rsid w:val="032643D1"/>
    <w:rsid w:val="0587B775"/>
    <w:rsid w:val="058C5F2A"/>
    <w:rsid w:val="06F33F70"/>
    <w:rsid w:val="07BDEE11"/>
    <w:rsid w:val="0BC8284D"/>
    <w:rsid w:val="0CEB3028"/>
    <w:rsid w:val="0EE5F992"/>
    <w:rsid w:val="0F29187C"/>
    <w:rsid w:val="1118FAE0"/>
    <w:rsid w:val="1178EBE2"/>
    <w:rsid w:val="12B69FF4"/>
    <w:rsid w:val="13894D04"/>
    <w:rsid w:val="13A0A0AE"/>
    <w:rsid w:val="169C66F7"/>
    <w:rsid w:val="1E0320DB"/>
    <w:rsid w:val="1F59B4D8"/>
    <w:rsid w:val="22725E39"/>
    <w:rsid w:val="25B8D327"/>
    <w:rsid w:val="267A18F7"/>
    <w:rsid w:val="2C034743"/>
    <w:rsid w:val="2C5109DC"/>
    <w:rsid w:val="2D6C1B45"/>
    <w:rsid w:val="3006AB39"/>
    <w:rsid w:val="3189533D"/>
    <w:rsid w:val="31D475F3"/>
    <w:rsid w:val="3298B1AA"/>
    <w:rsid w:val="32CFD7FE"/>
    <w:rsid w:val="337E00F7"/>
    <w:rsid w:val="338213FA"/>
    <w:rsid w:val="346BA85F"/>
    <w:rsid w:val="353BA57D"/>
    <w:rsid w:val="3877CAE4"/>
    <w:rsid w:val="38B797CF"/>
    <w:rsid w:val="39696AEC"/>
    <w:rsid w:val="3BAF6BA6"/>
    <w:rsid w:val="3BDB5EBE"/>
    <w:rsid w:val="3C010A67"/>
    <w:rsid w:val="3C959991"/>
    <w:rsid w:val="3D4B3C07"/>
    <w:rsid w:val="3DFB82BF"/>
    <w:rsid w:val="3FE17AE1"/>
    <w:rsid w:val="42F04B1C"/>
    <w:rsid w:val="442CDE47"/>
    <w:rsid w:val="44C6525B"/>
    <w:rsid w:val="45D65095"/>
    <w:rsid w:val="49B27672"/>
    <w:rsid w:val="4B4E46D3"/>
    <w:rsid w:val="4B74B890"/>
    <w:rsid w:val="4B901559"/>
    <w:rsid w:val="4C3A1C40"/>
    <w:rsid w:val="4C63189A"/>
    <w:rsid w:val="4C926B0B"/>
    <w:rsid w:val="4EC9AF94"/>
    <w:rsid w:val="50392E9E"/>
    <w:rsid w:val="555B36DF"/>
    <w:rsid w:val="56033C10"/>
    <w:rsid w:val="5625E341"/>
    <w:rsid w:val="5A16F853"/>
    <w:rsid w:val="5AC37B6B"/>
    <w:rsid w:val="5AD89C5A"/>
    <w:rsid w:val="5CC87975"/>
    <w:rsid w:val="5D9EF16A"/>
    <w:rsid w:val="5E43062C"/>
    <w:rsid w:val="5F7075F8"/>
    <w:rsid w:val="60E1B185"/>
    <w:rsid w:val="61C2714A"/>
    <w:rsid w:val="62720CB7"/>
    <w:rsid w:val="66EBDB14"/>
    <w:rsid w:val="67D0C015"/>
    <w:rsid w:val="6900AA93"/>
    <w:rsid w:val="699AE9AB"/>
    <w:rsid w:val="6C42573B"/>
    <w:rsid w:val="6DAC2C11"/>
    <w:rsid w:val="6DD6237E"/>
    <w:rsid w:val="6F4C1D8D"/>
    <w:rsid w:val="6F9473A3"/>
    <w:rsid w:val="703E6301"/>
    <w:rsid w:val="70A092D9"/>
    <w:rsid w:val="71C7BEF4"/>
    <w:rsid w:val="73983E04"/>
    <w:rsid w:val="74C7A67C"/>
    <w:rsid w:val="753AD578"/>
    <w:rsid w:val="76601297"/>
    <w:rsid w:val="7B8629C1"/>
    <w:rsid w:val="7C6B2D14"/>
    <w:rsid w:val="7CF09BBD"/>
    <w:rsid w:val="7FE5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12BA"/>
  <w15:docId w15:val="{73DF1D19-6680-4671-9BC5-DD1766A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styleId="a" w:customStyle="1">
    <w:basedOn w:val="TableNormal"/>
    <w:pPr>
      <w:spacing w:line="240" w:lineRule="auto"/>
    </w:pPr>
    <w:tblPr>
      <w:tblStyleRowBandSize w:val="1"/>
      <w:tblStyleColBandSize w:val="1"/>
      <w:tblCellMar>
        <w:top w:w="100" w:type="dxa"/>
        <w:left w:w="115" w:type="dxa"/>
        <w:bottom w:w="100"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766B"/>
    <w:pPr>
      <w:tabs>
        <w:tab w:val="center" w:pos="4513"/>
        <w:tab w:val="right" w:pos="9026"/>
      </w:tabs>
      <w:spacing w:line="240" w:lineRule="auto"/>
    </w:pPr>
  </w:style>
  <w:style w:type="character" w:styleId="HeaderChar" w:customStyle="1">
    <w:name w:val="Header Char"/>
    <w:basedOn w:val="DefaultParagraphFont"/>
    <w:link w:val="Header"/>
    <w:uiPriority w:val="99"/>
    <w:rsid w:val="00D9766B"/>
  </w:style>
  <w:style w:type="paragraph" w:styleId="Footer">
    <w:name w:val="footer"/>
    <w:basedOn w:val="Normal"/>
    <w:link w:val="FooterChar"/>
    <w:uiPriority w:val="99"/>
    <w:unhideWhenUsed/>
    <w:rsid w:val="00D9766B"/>
    <w:pPr>
      <w:tabs>
        <w:tab w:val="center" w:pos="4513"/>
        <w:tab w:val="right" w:pos="9026"/>
      </w:tabs>
      <w:spacing w:line="240" w:lineRule="auto"/>
    </w:pPr>
  </w:style>
  <w:style w:type="character" w:styleId="FooterChar" w:customStyle="1">
    <w:name w:val="Footer Char"/>
    <w:basedOn w:val="DefaultParagraphFont"/>
    <w:link w:val="Footer"/>
    <w:uiPriority w:val="99"/>
    <w:rsid w:val="00D9766B"/>
  </w:style>
  <w:style w:type="character" w:styleId="Mention1" w:customStyle="1">
    <w:name w:val="Mention1"/>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C964AF"/>
    <w:rPr>
      <w:sz w:val="16"/>
      <w:szCs w:val="16"/>
    </w:rPr>
  </w:style>
  <w:style w:type="paragraph" w:styleId="CommentText">
    <w:name w:val="annotation text"/>
    <w:basedOn w:val="Normal"/>
    <w:link w:val="CommentTextChar"/>
    <w:uiPriority w:val="99"/>
    <w:semiHidden/>
    <w:unhideWhenUsed/>
    <w:rsid w:val="00C964AF"/>
    <w:pPr>
      <w:spacing w:line="240" w:lineRule="auto"/>
    </w:pPr>
    <w:rPr>
      <w:sz w:val="20"/>
      <w:szCs w:val="20"/>
    </w:rPr>
  </w:style>
  <w:style w:type="character" w:styleId="CommentTextChar" w:customStyle="1">
    <w:name w:val="Comment Text Char"/>
    <w:basedOn w:val="DefaultParagraphFont"/>
    <w:link w:val="CommentText"/>
    <w:uiPriority w:val="99"/>
    <w:semiHidden/>
    <w:rsid w:val="00C964AF"/>
    <w:rPr>
      <w:sz w:val="20"/>
      <w:szCs w:val="20"/>
    </w:rPr>
  </w:style>
  <w:style w:type="paragraph" w:styleId="CommentSubject">
    <w:name w:val="annotation subject"/>
    <w:basedOn w:val="CommentText"/>
    <w:next w:val="CommentText"/>
    <w:link w:val="CommentSubjectChar"/>
    <w:uiPriority w:val="99"/>
    <w:semiHidden/>
    <w:unhideWhenUsed/>
    <w:rsid w:val="00C964AF"/>
    <w:rPr>
      <w:b/>
      <w:bCs/>
    </w:rPr>
  </w:style>
  <w:style w:type="character" w:styleId="CommentSubjectChar" w:customStyle="1">
    <w:name w:val="Comment Subject Char"/>
    <w:basedOn w:val="CommentTextChar"/>
    <w:link w:val="CommentSubject"/>
    <w:uiPriority w:val="99"/>
    <w:semiHidden/>
    <w:rsid w:val="00C964AF"/>
    <w:rPr>
      <w:b/>
      <w:bCs/>
      <w:sz w:val="20"/>
      <w:szCs w:val="20"/>
    </w:rPr>
  </w:style>
  <w:style w:type="paragraph" w:styleId="BalloonText">
    <w:name w:val="Balloon Text"/>
    <w:basedOn w:val="Normal"/>
    <w:link w:val="BalloonTextChar"/>
    <w:uiPriority w:val="99"/>
    <w:semiHidden/>
    <w:unhideWhenUsed/>
    <w:rsid w:val="00C964A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documenttasks/documenttasks1.xml><?xml version="1.0" encoding="utf-8"?>
<t:Tasks xmlns:t="http://schemas.microsoft.com/office/tasks/2019/documenttasks" xmlns:oel="http://schemas.microsoft.com/office/2019/extlst">
  <t:Task id="{0D82F952-7D50-4F9B-8AB7-582CA94AED92}">
    <t:Anchor>
      <t:Comment id="2114068154"/>
    </t:Anchor>
    <t:History>
      <t:Event id="{7C132E3D-E8FA-42BD-9D89-48182109BD5E}" time="2021-03-02T13:51:55Z">
        <t:Attribution userId="S::mary.connor@northumberland.gov.uk::f3bbd0ad-fc7d-4623-9a84-b151c44eec39" userProvider="AD" userName="Mary Connor"/>
        <t:Anchor>
          <t:Comment id="2114068154"/>
        </t:Anchor>
        <t:Create/>
      </t:Event>
      <t:Event id="{DFED6A40-DF20-4D5B-A311-DF3DB7597EE5}" time="2021-03-02T13:51:55Z">
        <t:Attribution userId="S::mary.connor@northumberland.gov.uk::f3bbd0ad-fc7d-4623-9a84-b151c44eec39" userProvider="AD" userName="Mary Connor"/>
        <t:Anchor>
          <t:Comment id="2114068154"/>
        </t:Anchor>
        <t:Assign userId="S::sandra.blackwood@northumberland.gov.uk::6d5a797d-4c56-4387-a96e-15c377d66ab0" userProvider="AD" userName="Sandra Blackwood"/>
      </t:Event>
      <t:Event id="{F3B13FDE-7CB1-481D-9820-FE94F1CA4A9B}" time="2021-03-02T13:51:55Z">
        <t:Attribution userId="S::mary.connor@northumberland.gov.uk::f3bbd0ad-fc7d-4623-9a84-b151c44eec39" userProvider="AD" userName="Mary Connor"/>
        <t:Anchor>
          <t:Comment id="2114068154"/>
        </t:Anchor>
        <t:SetTitle title="@Sandra Blackwood could you change this to the updated form which has the updated information section which we changed this year?"/>
      </t:Event>
    </t:History>
  </t:Task>
  <t:Task id="{5641DE4E-7017-41E4-8982-16F0834C0FD1}">
    <t:Anchor>
      <t:Comment id="980311092"/>
    </t:Anchor>
    <t:History>
      <t:Event id="{76023D1D-71B0-48A5-A740-DE3C1E2B23E2}" time="2021-03-02T13:47:43Z">
        <t:Attribution userId="S::mary.connor@northumberland.gov.uk::f3bbd0ad-fc7d-4623-9a84-b151c44eec39" userProvider="AD" userName="Mary Connor"/>
        <t:Anchor>
          <t:Comment id="980311092"/>
        </t:Anchor>
        <t:Create/>
      </t:Event>
      <t:Event id="{A47EE23A-78F8-4A39-919C-0D8229A8BC2B}" time="2021-03-02T13:47:43Z">
        <t:Attribution userId="S::mary.connor@northumberland.gov.uk::f3bbd0ad-fc7d-4623-9a84-b151c44eec39" userProvider="AD" userName="Mary Connor"/>
        <t:Anchor>
          <t:Comment id="980311092"/>
        </t:Anchor>
        <t:Assign userId="S::sandra.blackwood@northumberland.gov.uk::6d5a797d-4c56-4387-a96e-15c377d66ab0" userProvider="AD" userName="Sandra Blackwood"/>
      </t:Event>
      <t:Event id="{B1416DBA-7239-4063-98E3-87C57A6465C3}" time="2021-03-02T13:47:43Z">
        <t:Attribution userId="S::mary.connor@northumberland.gov.uk::f3bbd0ad-fc7d-4623-9a84-b151c44eec39" userProvider="AD" userName="Mary Connor"/>
        <t:Anchor>
          <t:Comment id="980311092"/>
        </t:Anchor>
        <t:SetTitle title="@Sandra Blackwood could you put in Katy's tit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fc4bd81bcc6204c1cd920f9b4c85437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c8d49cbbf21891fa67ec48b1c052f5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complete" ma:index="24" nillable="true" ma:displayName="complete" ma:format="Dropdown" ma:internalName="comple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plete xmlns="1eac8f90-48c2-42e8-9dfc-4d9bdbc9af90" xsi:nil="true"/>
    <_dlc_DocId xmlns="a73c4f44-59d3-4782-ad57-7cd8d77cc50e">EDPN53YC5AR7-1554850204-118403</_dlc_DocId>
    <_dlc_DocIdUrl xmlns="a73c4f44-59d3-4782-ad57-7cd8d77cc50e">
      <Url>https://northumberland365.sharepoint.com/sites/ED-SeniorManager/_layouts/15/DocIdRedir.aspx?ID=EDPN53YC5AR7-1554850204-118403</Url>
      <Description>EDPN53YC5AR7-1554850204-118403</Description>
    </_dlc_DocIdUrl>
  </documentManagement>
</p:properties>
</file>

<file path=customXml/itemProps1.xml><?xml version="1.0" encoding="utf-8"?>
<ds:datastoreItem xmlns:ds="http://schemas.openxmlformats.org/officeDocument/2006/customXml" ds:itemID="{9E58CE21-A11D-4825-B78E-E6C1DD33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35535-5F6F-49D9-9878-844B76DFE00A}">
  <ds:schemaRefs>
    <ds:schemaRef ds:uri="http://schemas.microsoft.com/sharepoint/events"/>
  </ds:schemaRefs>
</ds:datastoreItem>
</file>

<file path=customXml/itemProps3.xml><?xml version="1.0" encoding="utf-8"?>
<ds:datastoreItem xmlns:ds="http://schemas.openxmlformats.org/officeDocument/2006/customXml" ds:itemID="{0314CB48-ACAB-4C75-ACD8-169C7D253EB6}">
  <ds:schemaRefs>
    <ds:schemaRef ds:uri="http://schemas.microsoft.com/sharepoint/v3/contenttype/forms"/>
  </ds:schemaRefs>
</ds:datastoreItem>
</file>

<file path=customXml/itemProps4.xml><?xml version="1.0" encoding="utf-8"?>
<ds:datastoreItem xmlns:ds="http://schemas.openxmlformats.org/officeDocument/2006/customXml" ds:itemID="{34D5846E-AD8B-4BA3-81BC-9B595F5A6954}">
  <ds:schemaRefs>
    <ds:schemaRef ds:uri="http://schemas.microsoft.com/office/2006/metadata/properties"/>
    <ds:schemaRef ds:uri="http://schemas.microsoft.com/office/infopath/2007/PartnerControls"/>
    <ds:schemaRef ds:uri="http://schemas.microsoft.com/sharepoint/v3"/>
    <ds:schemaRef ds:uri="1eac8f90-48c2-42e8-9dfc-4d9bdbc9af90"/>
    <ds:schemaRef ds:uri="a73c4f44-59d3-4782-ad57-7cd8d77cc5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High Level Resource Panel ToR</dc:title>
  <dc:creator>Sandra Blackwood</dc:creator>
  <lastModifiedBy>Mary Connor</lastModifiedBy>
  <revision>5</revision>
  <dcterms:created xsi:type="dcterms:W3CDTF">2021-06-10T15:00:00.0000000Z</dcterms:created>
  <dcterms:modified xsi:type="dcterms:W3CDTF">2021-08-25T13:53:40.7196206Z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61d82651-588c-487a-bc1b-8b14020e7320</vt:lpwstr>
  </property>
</Properties>
</file>