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ECC75" w14:textId="34A70BAD" w:rsidR="00CC44A3" w:rsidRDefault="00CC44A3" w:rsidP="00756098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 wp14:anchorId="217A4DDB" wp14:editId="150AEF1A">
            <wp:simplePos x="0" y="0"/>
            <wp:positionH relativeFrom="margin">
              <wp:posOffset>-245659</wp:posOffset>
            </wp:positionH>
            <wp:positionV relativeFrom="paragraph">
              <wp:posOffset>48962</wp:posOffset>
            </wp:positionV>
            <wp:extent cx="1423670" cy="141668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A791" w14:textId="5D11F8F2" w:rsidR="00CC44A3" w:rsidRDefault="00CC44A3" w:rsidP="00756098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5892BB81" wp14:editId="06BDDAD4">
            <wp:simplePos x="0" y="0"/>
            <wp:positionH relativeFrom="column">
              <wp:posOffset>1896735</wp:posOffset>
            </wp:positionH>
            <wp:positionV relativeFrom="paragraph">
              <wp:posOffset>23192</wp:posOffset>
            </wp:positionV>
            <wp:extent cx="4258102" cy="13372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2" cy="13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825AF" w14:textId="114C6123" w:rsidR="00CC44A3" w:rsidRDefault="00CC44A3" w:rsidP="00756098"/>
    <w:p w14:paraId="58043226" w14:textId="75025007" w:rsidR="00CC44A3" w:rsidRDefault="00CC44A3" w:rsidP="00CC44A3"/>
    <w:p w14:paraId="3590B768" w14:textId="1C421F44" w:rsidR="00CC44A3" w:rsidRDefault="00CC44A3" w:rsidP="00CC44A3"/>
    <w:p w14:paraId="18101114" w14:textId="77777777" w:rsidR="00CC44A3" w:rsidRDefault="00CC44A3" w:rsidP="00CC44A3"/>
    <w:p w14:paraId="37C6276A" w14:textId="77777777" w:rsidR="00CC44A3" w:rsidRDefault="00CC44A3" w:rsidP="00CC44A3"/>
    <w:p w14:paraId="67EBC654" w14:textId="77777777" w:rsidR="00CC44A3" w:rsidRDefault="00CC44A3" w:rsidP="00CC44A3"/>
    <w:p w14:paraId="1FEAFC36" w14:textId="0FD7B840" w:rsidR="00CC44A3" w:rsidRDefault="00CC44A3" w:rsidP="00CC44A3"/>
    <w:p w14:paraId="1AF51B3C" w14:textId="77777777" w:rsidR="00CC44A3" w:rsidRDefault="00CC44A3" w:rsidP="00CC44A3"/>
    <w:p w14:paraId="6E71D12B" w14:textId="4C7BBE09" w:rsidR="00CC44A3" w:rsidRDefault="00CC44A3" w:rsidP="00CC44A3"/>
    <w:p w14:paraId="7FFD69CB" w14:textId="77777777" w:rsidR="00CC44A3" w:rsidRDefault="00CC44A3" w:rsidP="00CC44A3"/>
    <w:p w14:paraId="161A7232" w14:textId="56E9A955" w:rsidR="00756098" w:rsidRPr="00CC44A3" w:rsidRDefault="00756098" w:rsidP="00CC44A3">
      <w:r w:rsidRPr="00573A25">
        <w:rPr>
          <w:rFonts w:ascii="Arial" w:hAnsi="Arial" w:cs="Arial"/>
          <w:sz w:val="72"/>
          <w:szCs w:val="52"/>
        </w:rPr>
        <w:t>Redcar and Cleveland VEMT Practitioner Group</w:t>
      </w:r>
    </w:p>
    <w:p w14:paraId="0F9BAF33" w14:textId="77777777" w:rsidR="00756098" w:rsidRPr="00573A25" w:rsidRDefault="00756098" w:rsidP="00756098">
      <w:pPr>
        <w:jc w:val="both"/>
        <w:rPr>
          <w:rFonts w:ascii="Arial" w:hAnsi="Arial" w:cs="Arial"/>
          <w:color w:val="5B9BD5" w:themeColor="accent1"/>
          <w:sz w:val="40"/>
          <w:szCs w:val="40"/>
        </w:rPr>
      </w:pPr>
    </w:p>
    <w:p w14:paraId="629CF27E" w14:textId="191BF644" w:rsidR="00756098" w:rsidRPr="00573A25" w:rsidRDefault="00756098" w:rsidP="00756098">
      <w:pPr>
        <w:rPr>
          <w:rFonts w:ascii="Arial" w:hAnsi="Arial" w:cs="Arial"/>
          <w:sz w:val="24"/>
          <w:szCs w:val="24"/>
        </w:rPr>
      </w:pPr>
      <w:r w:rsidRPr="00573A25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48"/>
          <w:szCs w:val="52"/>
        </w:rPr>
        <w:t>Weekly</w:t>
      </w:r>
      <w:r w:rsidRPr="00573A25">
        <w:rPr>
          <w:rFonts w:ascii="Arial" w:hAnsi="Arial" w:cs="Arial"/>
          <w:sz w:val="48"/>
          <w:szCs w:val="52"/>
        </w:rPr>
        <w:t xml:space="preserve"> Process</w:t>
      </w:r>
    </w:p>
    <w:p w14:paraId="3A0FCA1A" w14:textId="77777777" w:rsidR="00756098" w:rsidRPr="005F52FE" w:rsidRDefault="00756098" w:rsidP="00756098">
      <w:pPr>
        <w:pStyle w:val="ListParagraph"/>
        <w:ind w:left="0"/>
        <w:jc w:val="both"/>
        <w:rPr>
          <w:rFonts w:ascii="Arial" w:hAnsi="Arial" w:cs="Arial"/>
        </w:rPr>
      </w:pPr>
    </w:p>
    <w:p w14:paraId="0AC92ABB" w14:textId="77777777" w:rsidR="00756098" w:rsidRDefault="00756098" w:rsidP="00756098">
      <w:pPr>
        <w:pStyle w:val="ListParagraph"/>
        <w:ind w:left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D79D9" wp14:editId="62385C5C">
                <wp:simplePos x="0" y="0"/>
                <wp:positionH relativeFrom="margin">
                  <wp:align>left</wp:align>
                </wp:positionH>
                <wp:positionV relativeFrom="paragraph">
                  <wp:posOffset>14207</wp:posOffset>
                </wp:positionV>
                <wp:extent cx="5676265" cy="45085"/>
                <wp:effectExtent l="0" t="0" r="1968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26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38329E" id="Rectangle 1" o:spid="_x0000_s1026" style="position:absolute;margin-left:0;margin-top:1.1pt;width:446.95pt;height:3.5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" fillcolor="#5b9bd5 [3204]" strokecolor="#1f4d78 [1604]" strokeweight="1pt">
                <w10:wrap anchorx="margin"/>
              </v:rect>
            </w:pict>
          </mc:Fallback>
        </mc:AlternateContent>
      </w:r>
    </w:p>
    <w:p w14:paraId="6278EEE5" w14:textId="77777777" w:rsidR="00756098" w:rsidRDefault="00756098" w:rsidP="00756098"/>
    <w:p w14:paraId="28D66394" w14:textId="192136AB" w:rsidR="00756098" w:rsidRDefault="00CC44A3" w:rsidP="00CC44A3">
      <w:pPr>
        <w:jc w:val="center"/>
      </w:pPr>
      <w:r w:rsidRPr="00CC44A3">
        <w:rPr>
          <w:rFonts w:ascii="Arial" w:hAnsi="Arial" w:cs="Arial"/>
          <w:sz w:val="24"/>
          <w:szCs w:val="24"/>
        </w:rPr>
        <w:t>September 2020 – Version 1</w:t>
      </w:r>
    </w:p>
    <w:p w14:paraId="43B6DACA" w14:textId="77777777" w:rsidR="00756098" w:rsidRDefault="00756098" w:rsidP="00756098">
      <w:pPr>
        <w:jc w:val="both"/>
      </w:pPr>
    </w:p>
    <w:p w14:paraId="58F44FCC" w14:textId="77777777" w:rsidR="00756098" w:rsidRDefault="00756098" w:rsidP="00756098">
      <w:pPr>
        <w:rPr>
          <w:rFonts w:ascii="Arial" w:hAnsi="Arial" w:cs="Arial"/>
          <w:color w:val="5B9BD5" w:themeColor="accent1"/>
          <w:sz w:val="36"/>
          <w:szCs w:val="36"/>
        </w:rPr>
      </w:pPr>
    </w:p>
    <w:p w14:paraId="2FA62BD6" w14:textId="77777777" w:rsidR="00756098" w:rsidRDefault="00756098" w:rsidP="00756098">
      <w:pPr>
        <w:rPr>
          <w:rFonts w:ascii="Arial" w:hAnsi="Arial" w:cs="Arial"/>
          <w:color w:val="5B9BD5" w:themeColor="accent1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="-142" w:tblpY="-5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9498"/>
      </w:tblGrid>
      <w:tr w:rsidR="00756098" w14:paraId="592BA2DA" w14:textId="77777777" w:rsidTr="00756098">
        <w:trPr>
          <w:trHeight w:val="2410"/>
        </w:trPr>
        <w:tc>
          <w:tcPr>
            <w:tcW w:w="9498" w:type="dxa"/>
            <w:shd w:val="clear" w:color="auto" w:fill="D5DCE4" w:themeFill="text2" w:themeFillTint="33"/>
            <w:vAlign w:val="center"/>
          </w:tcPr>
          <w:p w14:paraId="14EC8BB5" w14:textId="77777777" w:rsidR="00756098" w:rsidRDefault="00756098" w:rsidP="00521528">
            <w:pPr>
              <w:pStyle w:val="Title"/>
              <w:rPr>
                <w:rFonts w:ascii="Arial" w:hAnsi="Arial" w:cs="Arial"/>
                <w:color w:val="5B9BD5" w:themeColor="accent1"/>
                <w:sz w:val="40"/>
                <w:szCs w:val="40"/>
              </w:rPr>
            </w:pPr>
          </w:p>
          <w:p w14:paraId="51B865DC" w14:textId="77777777" w:rsidR="00756098" w:rsidRPr="00FA2887" w:rsidRDefault="00756098" w:rsidP="000A758D">
            <w:pPr>
              <w:pStyle w:val="Title"/>
              <w:jc w:val="center"/>
              <w:rPr>
                <w:sz w:val="12"/>
                <w:szCs w:val="12"/>
              </w:rPr>
            </w:pPr>
            <w:r w:rsidRPr="00FA2887">
              <w:rPr>
                <w:rFonts w:ascii="Arial" w:hAnsi="Arial" w:cs="Arial"/>
                <w:color w:val="5B9BD5" w:themeColor="accent1"/>
                <w:sz w:val="40"/>
                <w:szCs w:val="40"/>
              </w:rPr>
              <w:t>VEMT</w:t>
            </w:r>
            <w:r w:rsidRPr="00FA2887">
              <w:rPr>
                <w:rFonts w:ascii="Arial" w:hAnsi="Arial" w:cs="Arial"/>
                <w:color w:val="FF0A00"/>
                <w:sz w:val="40"/>
                <w:szCs w:val="40"/>
              </w:rPr>
              <w:t xml:space="preserve"> </w:t>
            </w:r>
            <w:r w:rsidRPr="00FA2887">
              <w:rPr>
                <w:rFonts w:ascii="Arial" w:hAnsi="Arial" w:cs="Arial"/>
                <w:sz w:val="40"/>
                <w:szCs w:val="40"/>
              </w:rPr>
              <w:t xml:space="preserve">– </w:t>
            </w:r>
            <w:r w:rsidRPr="00FA2887">
              <w:rPr>
                <w:rFonts w:ascii="Arial" w:hAnsi="Arial" w:cs="Arial"/>
                <w:color w:val="5B9BD5" w:themeColor="accent1"/>
                <w:sz w:val="40"/>
                <w:szCs w:val="40"/>
              </w:rPr>
              <w:t>V</w:t>
            </w:r>
            <w:r w:rsidRPr="00FA2887">
              <w:rPr>
                <w:rFonts w:ascii="Arial" w:hAnsi="Arial" w:cs="Arial"/>
                <w:sz w:val="40"/>
                <w:szCs w:val="40"/>
              </w:rPr>
              <w:t xml:space="preserve">ulnerable, </w:t>
            </w:r>
            <w:r w:rsidRPr="00FA2887">
              <w:rPr>
                <w:rFonts w:ascii="Arial" w:hAnsi="Arial" w:cs="Arial"/>
                <w:color w:val="5B9BD5" w:themeColor="accent1"/>
                <w:sz w:val="40"/>
                <w:szCs w:val="40"/>
              </w:rPr>
              <w:t>E</w:t>
            </w:r>
            <w:r w:rsidRPr="00FA2887">
              <w:rPr>
                <w:rFonts w:ascii="Arial" w:hAnsi="Arial" w:cs="Arial"/>
                <w:sz w:val="40"/>
                <w:szCs w:val="40"/>
              </w:rPr>
              <w:t xml:space="preserve">xploited, </w:t>
            </w:r>
            <w:r w:rsidRPr="00FA2887">
              <w:rPr>
                <w:rFonts w:ascii="Arial" w:hAnsi="Arial" w:cs="Arial"/>
                <w:color w:val="5B9BD5" w:themeColor="accent1"/>
                <w:sz w:val="40"/>
                <w:szCs w:val="40"/>
              </w:rPr>
              <w:t>M</w:t>
            </w:r>
            <w:r w:rsidRPr="00FA2887">
              <w:rPr>
                <w:rFonts w:ascii="Arial" w:hAnsi="Arial" w:cs="Arial"/>
                <w:sz w:val="40"/>
                <w:szCs w:val="40"/>
              </w:rPr>
              <w:t xml:space="preserve">issing or </w:t>
            </w:r>
            <w:r w:rsidRPr="00FA2887">
              <w:rPr>
                <w:rFonts w:ascii="Arial" w:hAnsi="Arial" w:cs="Arial"/>
                <w:color w:val="5B9BD5" w:themeColor="accent1"/>
                <w:sz w:val="40"/>
                <w:szCs w:val="40"/>
              </w:rPr>
              <w:t>T</w:t>
            </w:r>
            <w:r w:rsidRPr="00FA2887">
              <w:rPr>
                <w:rFonts w:ascii="Arial" w:hAnsi="Arial" w:cs="Arial"/>
                <w:sz w:val="40"/>
                <w:szCs w:val="40"/>
              </w:rPr>
              <w:t>rafficked</w:t>
            </w:r>
          </w:p>
          <w:p w14:paraId="2A289139" w14:textId="77777777" w:rsidR="00756098" w:rsidRDefault="00756098" w:rsidP="000A758D">
            <w:pPr>
              <w:jc w:val="center"/>
              <w:rPr>
                <w:rFonts w:ascii="Arial" w:hAnsi="Arial" w:cs="Arial"/>
                <w:color w:val="5B9BD5" w:themeColor="accent1"/>
                <w:sz w:val="36"/>
                <w:szCs w:val="36"/>
              </w:rPr>
            </w:pPr>
          </w:p>
          <w:p w14:paraId="71580B8D" w14:textId="2CDF6FA0" w:rsidR="00756098" w:rsidRDefault="00756098" w:rsidP="000A758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2887">
              <w:rPr>
                <w:rFonts w:ascii="Arial" w:hAnsi="Arial" w:cs="Arial"/>
                <w:sz w:val="32"/>
                <w:szCs w:val="32"/>
              </w:rPr>
              <w:t>Redcar and Cleveland are committed to keeping all our</w:t>
            </w:r>
          </w:p>
          <w:p w14:paraId="59C003E0" w14:textId="77777777" w:rsidR="00756098" w:rsidRDefault="00756098" w:rsidP="000A758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2887">
              <w:rPr>
                <w:rFonts w:ascii="Arial" w:hAnsi="Arial" w:cs="Arial"/>
                <w:sz w:val="32"/>
                <w:szCs w:val="32"/>
              </w:rPr>
              <w:t>children safe from exploitation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66198B2" w14:textId="77777777" w:rsidR="00756098" w:rsidRDefault="00756098" w:rsidP="00521528"/>
        </w:tc>
      </w:tr>
    </w:tbl>
    <w:p w14:paraId="57081F43" w14:textId="6879D19B" w:rsidR="00756098" w:rsidRDefault="00756098"/>
    <w:p w14:paraId="246B1E39" w14:textId="057735E9" w:rsidR="004A2CE1" w:rsidRDefault="004A2CE1"/>
    <w:p w14:paraId="495BE09E" w14:textId="0416FE7B" w:rsidR="004A2CE1" w:rsidRDefault="004A2CE1"/>
    <w:p w14:paraId="012D5E59" w14:textId="63386DB9" w:rsidR="004A2CE1" w:rsidRDefault="004A2CE1"/>
    <w:p w14:paraId="06D62F1F" w14:textId="5851B260" w:rsidR="004A2CE1" w:rsidRDefault="004A2CE1"/>
    <w:p w14:paraId="5134F4CD" w14:textId="438C3127" w:rsidR="004A2CE1" w:rsidRDefault="004A2CE1"/>
    <w:p w14:paraId="74466E12" w14:textId="32F9F100" w:rsidR="004A2CE1" w:rsidRDefault="004A2CE1"/>
    <w:p w14:paraId="399F6C89" w14:textId="40F1EAF0" w:rsidR="004A2CE1" w:rsidRDefault="004A2CE1"/>
    <w:tbl>
      <w:tblPr>
        <w:tblStyle w:val="TableGrid"/>
        <w:tblW w:w="10214" w:type="dxa"/>
        <w:tblInd w:w="-323" w:type="dxa"/>
        <w:tblLook w:val="04A0" w:firstRow="1" w:lastRow="0" w:firstColumn="1" w:lastColumn="0" w:noHBand="0" w:noVBand="1"/>
      </w:tblPr>
      <w:tblGrid>
        <w:gridCol w:w="10214"/>
      </w:tblGrid>
      <w:tr w:rsidR="005E21E7" w14:paraId="7A041297" w14:textId="77777777" w:rsidTr="005C194C">
        <w:trPr>
          <w:trHeight w:val="567"/>
        </w:trPr>
        <w:tc>
          <w:tcPr>
            <w:tcW w:w="10214" w:type="dxa"/>
            <w:tcBorders>
              <w:top w:val="nil"/>
              <w:left w:val="nil"/>
              <w:bottom w:val="nil"/>
              <w:right w:val="nil"/>
            </w:tcBorders>
          </w:tcPr>
          <w:p w14:paraId="0A6B8917" w14:textId="0B78EE78" w:rsidR="00E33B21" w:rsidRDefault="00E33B21" w:rsidP="00BC2889">
            <w:pPr>
              <w:shd w:val="clear" w:color="auto" w:fill="BFBFBF" w:themeFill="background1" w:themeFillShade="BF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65E38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 xml:space="preserve">VPG </w:t>
            </w:r>
            <w:r w:rsidR="00BC288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Weekly </w:t>
            </w:r>
            <w:r w:rsidRPr="00865E3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Meetings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and Updates</w:t>
            </w:r>
          </w:p>
          <w:p w14:paraId="5ED766A2" w14:textId="77777777" w:rsidR="00E33B21" w:rsidRDefault="00E33B21" w:rsidP="00BC2889">
            <w:pPr>
              <w:jc w:val="both"/>
              <w:rPr>
                <w:rFonts w:ascii="Arial" w:hAnsi="Arial" w:cs="Arial"/>
              </w:rPr>
            </w:pPr>
          </w:p>
          <w:p w14:paraId="5B92D05F" w14:textId="47F2201C" w:rsidR="005E21E7" w:rsidRDefault="005E21E7" w:rsidP="00BC28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weekly </w:t>
            </w:r>
            <w:r w:rsidRPr="008D6EA7">
              <w:rPr>
                <w:rFonts w:ascii="Arial" w:hAnsi="Arial" w:cs="Arial"/>
              </w:rPr>
              <w:t xml:space="preserve">VPG meetings are scheduled throughout the year and are usually held </w:t>
            </w:r>
            <w:r>
              <w:rPr>
                <w:rFonts w:ascii="Arial" w:hAnsi="Arial" w:cs="Arial"/>
              </w:rPr>
              <w:t xml:space="preserve">on a Monday morning. </w:t>
            </w:r>
          </w:p>
          <w:p w14:paraId="2A50AD19" w14:textId="77777777" w:rsidR="005E21E7" w:rsidRDefault="005E21E7" w:rsidP="00BC2889">
            <w:pPr>
              <w:jc w:val="both"/>
              <w:rPr>
                <w:rFonts w:ascii="Arial" w:hAnsi="Arial" w:cs="Arial"/>
              </w:rPr>
            </w:pPr>
          </w:p>
          <w:p w14:paraId="740D5C30" w14:textId="77777777" w:rsidR="005E21E7" w:rsidRDefault="005E21E7" w:rsidP="00BC2889">
            <w:pPr>
              <w:jc w:val="both"/>
              <w:rPr>
                <w:rFonts w:ascii="Arial" w:hAnsi="Arial" w:cs="Arial"/>
              </w:rPr>
            </w:pPr>
            <w:r w:rsidRPr="005C7896">
              <w:rPr>
                <w:rFonts w:ascii="Arial" w:hAnsi="Arial" w:cs="Arial"/>
              </w:rPr>
              <w:t xml:space="preserve">See attached flow chart “VEMT Practitioner Group </w:t>
            </w:r>
            <w:r>
              <w:rPr>
                <w:rFonts w:ascii="Arial" w:hAnsi="Arial" w:cs="Arial"/>
              </w:rPr>
              <w:t>Weekly Flowchart</w:t>
            </w:r>
            <w:r w:rsidRPr="005C7896">
              <w:rPr>
                <w:rFonts w:ascii="Arial" w:hAnsi="Arial" w:cs="Arial"/>
              </w:rPr>
              <w:t>”</w:t>
            </w:r>
            <w:r>
              <w:rPr>
                <w:rFonts w:ascii="Arial" w:hAnsi="Arial" w:cs="Arial"/>
              </w:rPr>
              <w:t xml:space="preserve"> </w:t>
            </w:r>
            <w:r w:rsidRPr="005C789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see a</w:t>
            </w:r>
            <w:r w:rsidRPr="005C7896">
              <w:rPr>
                <w:rFonts w:ascii="Arial" w:hAnsi="Arial" w:cs="Arial"/>
              </w:rPr>
              <w:t>ppendix 1).</w:t>
            </w:r>
          </w:p>
          <w:p w14:paraId="6366CE45" w14:textId="77777777" w:rsidR="005E21E7" w:rsidRDefault="005E21E7" w:rsidP="00BC288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CE1" w:rsidRPr="00E2789C" w14:paraId="758C3C7C" w14:textId="77777777" w:rsidTr="005C194C">
        <w:trPr>
          <w:trHeight w:val="6660"/>
        </w:trPr>
        <w:tc>
          <w:tcPr>
            <w:tcW w:w="10214" w:type="dxa"/>
            <w:tcBorders>
              <w:top w:val="nil"/>
              <w:left w:val="nil"/>
              <w:bottom w:val="nil"/>
              <w:right w:val="nil"/>
            </w:tcBorders>
          </w:tcPr>
          <w:p w14:paraId="4BF40D27" w14:textId="76DA8990" w:rsidR="004A2CE1" w:rsidRDefault="004A2CE1" w:rsidP="00BC2889">
            <w:pPr>
              <w:jc w:val="both"/>
              <w:rPr>
                <w:rFonts w:ascii="Arial" w:hAnsi="Arial" w:cs="Arial"/>
              </w:rPr>
            </w:pPr>
            <w:r w:rsidRPr="006675CB">
              <w:rPr>
                <w:rFonts w:ascii="Arial" w:hAnsi="Arial" w:cs="Arial"/>
              </w:rPr>
              <w:t xml:space="preserve">Each </w:t>
            </w:r>
            <w:r w:rsidR="005E21E7">
              <w:rPr>
                <w:rFonts w:ascii="Arial" w:hAnsi="Arial" w:cs="Arial"/>
              </w:rPr>
              <w:t>week, new referrals, deferred cases</w:t>
            </w:r>
            <w:r w:rsidR="00CC29A9">
              <w:rPr>
                <w:rFonts w:ascii="Arial" w:hAnsi="Arial" w:cs="Arial"/>
              </w:rPr>
              <w:t xml:space="preserve">, missing episodes for active VEMT cases </w:t>
            </w:r>
            <w:r w:rsidR="005E21E7">
              <w:rPr>
                <w:rFonts w:ascii="Arial" w:hAnsi="Arial" w:cs="Arial"/>
              </w:rPr>
              <w:t xml:space="preserve">and missing children meeting a set criteria are reviewed </w:t>
            </w:r>
            <w:r w:rsidRPr="006675CB">
              <w:rPr>
                <w:rFonts w:ascii="Arial" w:hAnsi="Arial" w:cs="Arial"/>
              </w:rPr>
              <w:t xml:space="preserve">at </w:t>
            </w:r>
            <w:r>
              <w:rPr>
                <w:rFonts w:ascii="Arial" w:hAnsi="Arial" w:cs="Arial"/>
              </w:rPr>
              <w:t xml:space="preserve">the </w:t>
            </w:r>
            <w:r w:rsidRPr="006675CB">
              <w:rPr>
                <w:rFonts w:ascii="Arial" w:hAnsi="Arial" w:cs="Arial"/>
              </w:rPr>
              <w:t xml:space="preserve">VPG </w:t>
            </w:r>
            <w:r>
              <w:rPr>
                <w:rFonts w:ascii="Arial" w:hAnsi="Arial" w:cs="Arial"/>
              </w:rPr>
              <w:t xml:space="preserve">meeting </w:t>
            </w:r>
            <w:r w:rsidRPr="006675CB">
              <w:rPr>
                <w:rFonts w:ascii="Arial" w:hAnsi="Arial" w:cs="Arial"/>
              </w:rPr>
              <w:t xml:space="preserve">to determine </w:t>
            </w:r>
            <w:r w:rsidR="005E21E7">
              <w:rPr>
                <w:rFonts w:ascii="Arial" w:hAnsi="Arial" w:cs="Arial"/>
              </w:rPr>
              <w:t>exploitation concerns, ide</w:t>
            </w:r>
            <w:r>
              <w:rPr>
                <w:rFonts w:ascii="Arial" w:hAnsi="Arial" w:cs="Arial"/>
              </w:rPr>
              <w:t xml:space="preserve">ntify any actions, </w:t>
            </w:r>
            <w:r w:rsidRPr="006675CB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 xml:space="preserve">an </w:t>
            </w:r>
            <w:r w:rsidRPr="006675CB">
              <w:rPr>
                <w:rFonts w:ascii="Arial" w:hAnsi="Arial" w:cs="Arial"/>
              </w:rPr>
              <w:t>outcome agreed.</w:t>
            </w:r>
            <w:r>
              <w:rPr>
                <w:rFonts w:ascii="Arial" w:hAnsi="Arial" w:cs="Arial"/>
              </w:rPr>
              <w:t xml:space="preserve"> </w:t>
            </w:r>
          </w:p>
          <w:p w14:paraId="6CA967DC" w14:textId="77777777" w:rsidR="004A2CE1" w:rsidRPr="00E2789C" w:rsidRDefault="004A2CE1" w:rsidP="00BC2889">
            <w:pPr>
              <w:jc w:val="both"/>
              <w:rPr>
                <w:rFonts w:ascii="Arial" w:hAnsi="Arial" w:cs="Arial"/>
              </w:rPr>
            </w:pPr>
          </w:p>
          <w:tbl>
            <w:tblPr>
              <w:tblStyle w:val="TableGrid"/>
              <w:tblW w:w="99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98"/>
            </w:tblGrid>
            <w:tr w:rsidR="00743B11" w:rsidRPr="00DD0F5C" w14:paraId="142335BE" w14:textId="77777777" w:rsidTr="005C194C">
              <w:trPr>
                <w:trHeight w:val="3982"/>
              </w:trPr>
              <w:tc>
                <w:tcPr>
                  <w:tcW w:w="9998" w:type="dxa"/>
                  <w:shd w:val="clear" w:color="auto" w:fill="FFFFFF" w:themeFill="background1"/>
                  <w:vAlign w:val="center"/>
                </w:tcPr>
                <w:p w14:paraId="136251D4" w14:textId="77777777" w:rsidR="00743B11" w:rsidRPr="00E0346B" w:rsidRDefault="00743B11" w:rsidP="00BC2889">
                  <w:pPr>
                    <w:jc w:val="both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E0346B">
                    <w:rPr>
                      <w:rFonts w:ascii="Arial" w:hAnsi="Arial" w:cs="Arial"/>
                      <w:b/>
                      <w:sz w:val="24"/>
                      <w:u w:val="single"/>
                    </w:rPr>
                    <w:t>New referrals</w:t>
                  </w:r>
                </w:p>
                <w:p w14:paraId="3DE9F467" w14:textId="77777777" w:rsidR="00743B11" w:rsidRPr="008D6EA7" w:rsidRDefault="00743B11" w:rsidP="00BC2889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5351EAB5" w14:textId="77777777" w:rsidR="00743B11" w:rsidRPr="008D6EA7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 w:rsidRPr="008D6EA7">
                    <w:rPr>
                      <w:rFonts w:ascii="Arial" w:hAnsi="Arial" w:cs="Arial"/>
                    </w:rPr>
                    <w:t xml:space="preserve">Practitioner identifies concerns indicative of VEMT </w:t>
                  </w:r>
                  <w:r>
                    <w:rPr>
                      <w:rFonts w:ascii="Arial" w:hAnsi="Arial" w:cs="Arial"/>
                    </w:rPr>
                    <w:t>exploitation</w:t>
                  </w:r>
                  <w:r w:rsidRPr="008D6EA7">
                    <w:rPr>
                      <w:rFonts w:ascii="Arial" w:hAnsi="Arial" w:cs="Arial"/>
                    </w:rPr>
                    <w:t xml:space="preserve"> risk</w:t>
                  </w:r>
                </w:p>
                <w:p w14:paraId="08A6130D" w14:textId="77777777" w:rsidR="00743B11" w:rsidRPr="008D6EA7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 w:rsidRPr="008D6EA7">
                    <w:rPr>
                      <w:rFonts w:ascii="Arial" w:hAnsi="Arial" w:cs="Arial"/>
                    </w:rPr>
                    <w:t xml:space="preserve">Practitioner to complete a SAFER referral and VEMT </w:t>
                  </w:r>
                  <w:r>
                    <w:rPr>
                      <w:rFonts w:ascii="Arial" w:hAnsi="Arial" w:cs="Arial"/>
                    </w:rPr>
                    <w:t xml:space="preserve">screening tool (see appendix 2) and to forward as indicated on the form. </w:t>
                  </w:r>
                </w:p>
                <w:p w14:paraId="66357F69" w14:textId="4FDBC8EA" w:rsidR="00743B11" w:rsidRPr="00AF62CE" w:rsidRDefault="00967EE1" w:rsidP="00BC2889">
                  <w:pPr>
                    <w:pStyle w:val="ListParagraph"/>
                    <w:numPr>
                      <w:ilvl w:val="0"/>
                      <w:numId w:val="25"/>
                    </w:numPr>
                    <w:jc w:val="both"/>
                    <w:rPr>
                      <w:rStyle w:val="Hyperlink"/>
                      <w:rFonts w:ascii="Arial" w:hAnsi="Arial" w:cs="Arial"/>
                      <w:color w:val="auto"/>
                      <w:u w:val="none"/>
                    </w:rPr>
                  </w:pPr>
                  <w:r>
                    <w:rPr>
                      <w:rFonts w:ascii="Arial" w:hAnsi="Arial" w:cs="Arial"/>
                    </w:rPr>
                    <w:t xml:space="preserve">R&amp;C </w:t>
                  </w:r>
                  <w:r w:rsidR="00743B11">
                    <w:rPr>
                      <w:rFonts w:ascii="Arial" w:hAnsi="Arial" w:cs="Arial"/>
                    </w:rPr>
                    <w:t>MACH</w:t>
                  </w:r>
                  <w:r w:rsidR="00743B11" w:rsidRPr="008D6EA7">
                    <w:rPr>
                      <w:rFonts w:ascii="Arial" w:hAnsi="Arial" w:cs="Arial"/>
                    </w:rPr>
                    <w:t xml:space="preserve"> will review these documents and forward to: </w:t>
                  </w:r>
                  <w:hyperlink r:id="rId13" w:history="1">
                    <w:r w:rsidR="00743B11" w:rsidRPr="00ED5EF3">
                      <w:rPr>
                        <w:rStyle w:val="Hyperlink"/>
                        <w:rFonts w:ascii="Arial" w:hAnsi="Arial" w:cs="Arial"/>
                      </w:rPr>
                      <w:t>MissingChildren@redcar-cleveland.gov.uk</w:t>
                    </w:r>
                  </w:hyperlink>
                </w:p>
                <w:p w14:paraId="2D65C6FF" w14:textId="34EA0A1C" w:rsidR="00743B11" w:rsidRPr="008D6EA7" w:rsidRDefault="00967EE1" w:rsidP="00BC2889">
                  <w:pPr>
                    <w:pStyle w:val="ListParagraph"/>
                    <w:numPr>
                      <w:ilvl w:val="0"/>
                      <w:numId w:val="25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For new </w:t>
                  </w:r>
                  <w:r w:rsidR="00475F61">
                    <w:rPr>
                      <w:rFonts w:ascii="Arial" w:hAnsi="Arial" w:cs="Arial"/>
                    </w:rPr>
                    <w:t>referrals,</w:t>
                  </w:r>
                  <w:r>
                    <w:rPr>
                      <w:rFonts w:ascii="Arial" w:hAnsi="Arial" w:cs="Arial"/>
                    </w:rPr>
                    <w:t xml:space="preserve"> an email is </w:t>
                  </w:r>
                  <w:r w:rsidR="00743B11">
                    <w:rPr>
                      <w:rFonts w:ascii="Arial" w:hAnsi="Arial" w:cs="Arial"/>
                    </w:rPr>
                    <w:t xml:space="preserve">sent to </w:t>
                  </w:r>
                  <w:r>
                    <w:rPr>
                      <w:rFonts w:ascii="Arial" w:hAnsi="Arial" w:cs="Arial"/>
                    </w:rPr>
                    <w:t xml:space="preserve">the </w:t>
                  </w:r>
                  <w:r w:rsidR="00743B11">
                    <w:rPr>
                      <w:rFonts w:ascii="Arial" w:hAnsi="Arial" w:cs="Arial"/>
                    </w:rPr>
                    <w:t xml:space="preserve">GP to request completion of VEMT GP Report Pro-forma (see appendix 3) which is to be completed and returned </w:t>
                  </w:r>
                  <w:r w:rsidR="00743B11" w:rsidRPr="00E0346B">
                    <w:rPr>
                      <w:rFonts w:ascii="Arial" w:hAnsi="Arial" w:cs="Arial"/>
                      <w:b/>
                      <w:szCs w:val="24"/>
                    </w:rPr>
                    <w:t>within 2 working days</w:t>
                  </w:r>
                  <w:r w:rsidR="00743B11">
                    <w:rPr>
                      <w:rFonts w:ascii="Arial" w:hAnsi="Arial" w:cs="Arial"/>
                      <w:b/>
                      <w:szCs w:val="24"/>
                    </w:rPr>
                    <w:t>.</w:t>
                  </w:r>
                  <w:r w:rsidR="00743B11">
                    <w:rPr>
                      <w:rFonts w:ascii="Arial" w:hAnsi="Arial" w:cs="Arial"/>
                    </w:rPr>
                    <w:t xml:space="preserve"> </w:t>
                  </w:r>
                </w:p>
                <w:p w14:paraId="348FF509" w14:textId="6650907C" w:rsidR="00743B11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 w:rsidRPr="008D6EA7">
                    <w:rPr>
                      <w:rFonts w:ascii="Arial" w:hAnsi="Arial" w:cs="Arial"/>
                    </w:rPr>
                    <w:t xml:space="preserve">Referrer </w:t>
                  </w:r>
                  <w:r w:rsidR="00967EE1">
                    <w:rPr>
                      <w:rFonts w:ascii="Arial" w:hAnsi="Arial" w:cs="Arial"/>
                    </w:rPr>
                    <w:t>m</w:t>
                  </w:r>
                  <w:r>
                    <w:rPr>
                      <w:rFonts w:ascii="Arial" w:hAnsi="Arial" w:cs="Arial"/>
                    </w:rPr>
                    <w:t xml:space="preserve">ay </w:t>
                  </w:r>
                  <w:r w:rsidRPr="008D6EA7">
                    <w:rPr>
                      <w:rFonts w:ascii="Arial" w:hAnsi="Arial" w:cs="Arial"/>
                    </w:rPr>
                    <w:t xml:space="preserve">be invited by email to attend </w:t>
                  </w:r>
                  <w:r>
                    <w:rPr>
                      <w:rFonts w:ascii="Arial" w:hAnsi="Arial" w:cs="Arial"/>
                    </w:rPr>
                    <w:t xml:space="preserve">the </w:t>
                  </w:r>
                  <w:r w:rsidR="00967EE1">
                    <w:rPr>
                      <w:rFonts w:ascii="Arial" w:hAnsi="Arial" w:cs="Arial"/>
                    </w:rPr>
                    <w:t xml:space="preserve">weekly </w:t>
                  </w:r>
                  <w:r w:rsidRPr="008D6EA7">
                    <w:rPr>
                      <w:rFonts w:ascii="Arial" w:hAnsi="Arial" w:cs="Arial"/>
                    </w:rPr>
                    <w:t xml:space="preserve">VPG </w:t>
                  </w:r>
                  <w:r w:rsidR="00967EE1">
                    <w:rPr>
                      <w:rFonts w:ascii="Arial" w:hAnsi="Arial" w:cs="Arial"/>
                    </w:rPr>
                    <w:t xml:space="preserve">meeting </w:t>
                  </w:r>
                  <w:r w:rsidRPr="008D6EA7">
                    <w:rPr>
                      <w:rFonts w:ascii="Arial" w:hAnsi="Arial" w:cs="Arial"/>
                    </w:rPr>
                    <w:t>to present this information</w:t>
                  </w:r>
                  <w:r>
                    <w:rPr>
                      <w:rFonts w:ascii="Arial" w:hAnsi="Arial" w:cs="Arial"/>
                    </w:rPr>
                    <w:t xml:space="preserve">. </w:t>
                  </w:r>
                  <w:r w:rsidRPr="008D6EA7">
                    <w:rPr>
                      <w:rFonts w:ascii="Arial" w:hAnsi="Arial" w:cs="Arial"/>
                    </w:rPr>
                    <w:t>Referrer must confirm their attendance, or if unable to attend, to send a representative to present the case on their behalf</w:t>
                  </w:r>
                  <w:r w:rsidR="00967EE1">
                    <w:rPr>
                      <w:rFonts w:ascii="Arial" w:hAnsi="Arial" w:cs="Arial"/>
                    </w:rPr>
                    <w:t>.</w:t>
                  </w:r>
                </w:p>
                <w:p w14:paraId="11B8304A" w14:textId="0485DD47" w:rsidR="00743B11" w:rsidRPr="008D6EA7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  <w:r w:rsidRPr="008D6EA7">
                    <w:rPr>
                      <w:rFonts w:ascii="Arial" w:hAnsi="Arial" w:cs="Arial"/>
                    </w:rPr>
                    <w:t xml:space="preserve"> decision will be made to determine if the criteria for VEMT is met</w:t>
                  </w:r>
                  <w:r w:rsidR="00967EE1">
                    <w:rPr>
                      <w:rFonts w:ascii="Arial" w:hAnsi="Arial" w:cs="Arial"/>
                    </w:rPr>
                    <w:t>.</w:t>
                  </w:r>
                </w:p>
                <w:p w14:paraId="62214E70" w14:textId="77777777" w:rsidR="00743B11" w:rsidRPr="00DD0F5C" w:rsidRDefault="00743B11" w:rsidP="00BC2889">
                  <w:pPr>
                    <w:ind w:left="360"/>
                    <w:jc w:val="both"/>
                    <w:rPr>
                      <w:rFonts w:ascii="Arial" w:hAnsi="Arial" w:cs="Arial"/>
                    </w:rPr>
                  </w:pPr>
                </w:p>
                <w:p w14:paraId="32CB0A6F" w14:textId="77777777" w:rsidR="00743B11" w:rsidRDefault="00743B11" w:rsidP="00BC2889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8D6EA7">
                    <w:rPr>
                      <w:rFonts w:ascii="Arial" w:hAnsi="Arial" w:cs="Arial"/>
                    </w:rPr>
                    <w:t xml:space="preserve">Deadline for acceptance of referrals to </w:t>
                  </w:r>
                  <w:r>
                    <w:rPr>
                      <w:rFonts w:ascii="Arial" w:hAnsi="Arial" w:cs="Arial"/>
                    </w:rPr>
                    <w:t xml:space="preserve">weekly </w:t>
                  </w:r>
                  <w:r w:rsidRPr="008D6EA7">
                    <w:rPr>
                      <w:rFonts w:ascii="Arial" w:hAnsi="Arial" w:cs="Arial"/>
                    </w:rPr>
                    <w:t xml:space="preserve">VPG </w:t>
                  </w:r>
                  <w:r>
                    <w:rPr>
                      <w:rFonts w:ascii="Arial" w:hAnsi="Arial" w:cs="Arial"/>
                    </w:rPr>
                    <w:t xml:space="preserve">meeting </w:t>
                  </w:r>
                  <w:r w:rsidRPr="008D6EA7">
                    <w:rPr>
                      <w:rFonts w:ascii="Arial" w:hAnsi="Arial" w:cs="Arial"/>
                    </w:rPr>
                    <w:t>is</w:t>
                  </w:r>
                  <w:r>
                    <w:rPr>
                      <w:rFonts w:ascii="Arial" w:hAnsi="Arial" w:cs="Arial"/>
                    </w:rPr>
                    <w:t xml:space="preserve"> the</w:t>
                  </w:r>
                  <w:r w:rsidRPr="008D6EA7">
                    <w:rPr>
                      <w:rFonts w:ascii="Arial" w:hAnsi="Arial" w:cs="Arial"/>
                    </w:rPr>
                    <w:t xml:space="preserve"> </w:t>
                  </w:r>
                  <w:r w:rsidRPr="00DD0F5C">
                    <w:rPr>
                      <w:rFonts w:ascii="Arial" w:hAnsi="Arial" w:cs="Arial"/>
                      <w:b/>
                    </w:rPr>
                    <w:t xml:space="preserve">Wednesday prior to VPG the following </w:t>
                  </w:r>
                  <w:r>
                    <w:rPr>
                      <w:rFonts w:ascii="Arial" w:hAnsi="Arial" w:cs="Arial"/>
                      <w:b/>
                    </w:rPr>
                    <w:t xml:space="preserve">Monday. </w:t>
                  </w:r>
                </w:p>
                <w:p w14:paraId="325C25CF" w14:textId="77777777" w:rsidR="00743B11" w:rsidRPr="00DD0F5C" w:rsidRDefault="00743B11" w:rsidP="00BC2889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tbl>
            <w:tblPr>
              <w:tblStyle w:val="TableGrid1"/>
              <w:tblW w:w="97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82"/>
            </w:tblGrid>
            <w:tr w:rsidR="00743B11" w:rsidRPr="008D6EA7" w14:paraId="6E90971A" w14:textId="77777777" w:rsidTr="00E655DD">
              <w:trPr>
                <w:trHeight w:val="130"/>
              </w:trPr>
              <w:tc>
                <w:tcPr>
                  <w:tcW w:w="9782" w:type="dxa"/>
                  <w:shd w:val="clear" w:color="auto" w:fill="BFBFBF" w:themeFill="background1" w:themeFillShade="BF"/>
                  <w:vAlign w:val="center"/>
                </w:tcPr>
                <w:p w14:paraId="25D16EB3" w14:textId="77777777" w:rsidR="00743B11" w:rsidRPr="008D6EA7" w:rsidRDefault="00743B11" w:rsidP="00BC2889">
                  <w:pPr>
                    <w:jc w:val="both"/>
                    <w:rPr>
                      <w:rFonts w:ascii="Arial" w:hAnsi="Arial" w:cs="Arial"/>
                      <w:sz w:val="12"/>
                    </w:rPr>
                  </w:pPr>
                </w:p>
              </w:tc>
            </w:tr>
            <w:tr w:rsidR="00743B11" w:rsidRPr="00622DB3" w14:paraId="6CBEF15B" w14:textId="77777777" w:rsidTr="00E655DD">
              <w:trPr>
                <w:trHeight w:val="2552"/>
              </w:trPr>
              <w:tc>
                <w:tcPr>
                  <w:tcW w:w="9782" w:type="dxa"/>
                  <w:shd w:val="clear" w:color="auto" w:fill="auto"/>
                  <w:vAlign w:val="center"/>
                </w:tcPr>
                <w:p w14:paraId="3C01A4A0" w14:textId="77777777" w:rsidR="00743B11" w:rsidRPr="00622DB3" w:rsidRDefault="00743B11" w:rsidP="00BC2889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14:paraId="2615626C" w14:textId="77777777" w:rsidR="00743B11" w:rsidRPr="00622DB3" w:rsidRDefault="00743B11" w:rsidP="00BC2889">
                  <w:pPr>
                    <w:jc w:val="both"/>
                    <w:rPr>
                      <w:rFonts w:ascii="Arial" w:hAnsi="Arial" w:cs="Arial"/>
                      <w:b/>
                      <w:u w:val="single"/>
                    </w:rPr>
                  </w:pPr>
                  <w:r w:rsidRPr="00622DB3">
                    <w:rPr>
                      <w:rFonts w:ascii="Arial" w:hAnsi="Arial" w:cs="Arial"/>
                      <w:b/>
                      <w:u w:val="single"/>
                    </w:rPr>
                    <w:t>Missing Children</w:t>
                  </w:r>
                </w:p>
                <w:p w14:paraId="1D6D89FA" w14:textId="77777777" w:rsidR="00743B11" w:rsidRPr="00622DB3" w:rsidRDefault="00743B11" w:rsidP="00BC2889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14:paraId="0E52ECE7" w14:textId="1EF60720" w:rsidR="00743B11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Children with missing episodes which meet the set criteria, are included in the weekly VPG agenda</w:t>
                  </w:r>
                  <w:r w:rsidR="00967EE1">
                    <w:rPr>
                      <w:rFonts w:ascii="Arial" w:hAnsi="Arial" w:cs="Arial"/>
                    </w:rPr>
                    <w:t>, alongside any missing episodes for active VEMT cases</w:t>
                  </w:r>
                  <w:r>
                    <w:rPr>
                      <w:rFonts w:ascii="Arial" w:hAnsi="Arial" w:cs="Arial"/>
                    </w:rPr>
                    <w:t xml:space="preserve">. </w:t>
                  </w:r>
                </w:p>
                <w:p w14:paraId="1E570C6C" w14:textId="77777777" w:rsidR="00743B11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Missing episodes and return home interviews are reviewed at the meeting to determine any links to exploitation. </w:t>
                  </w:r>
                </w:p>
                <w:p w14:paraId="0C844F0C" w14:textId="77777777" w:rsidR="00743B11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The involved professionals will be requested to provide a written update for the meeting.  </w:t>
                  </w:r>
                </w:p>
                <w:p w14:paraId="4AD94198" w14:textId="77777777" w:rsidR="00743B11" w:rsidRPr="008D6EA7" w:rsidRDefault="00743B11" w:rsidP="00BC2889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  <w:r w:rsidRPr="008D6EA7">
                    <w:rPr>
                      <w:rFonts w:ascii="Arial" w:hAnsi="Arial" w:cs="Arial"/>
                    </w:rPr>
                    <w:t xml:space="preserve"> decision will be made to determine if the criteria for VEMT is met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14:paraId="0BB653F1" w14:textId="77777777" w:rsidR="00743B11" w:rsidRPr="00622DB3" w:rsidRDefault="00743B11" w:rsidP="00BC2889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7B8F23D4" w14:textId="77777777" w:rsidR="004A2CE1" w:rsidRDefault="004A2CE1" w:rsidP="00BC2889">
            <w:pPr>
              <w:jc w:val="both"/>
              <w:rPr>
                <w:rFonts w:ascii="Arial" w:hAnsi="Arial" w:cs="Arial"/>
              </w:rPr>
            </w:pPr>
          </w:p>
          <w:p w14:paraId="3D5E83C9" w14:textId="77777777" w:rsidR="004A2CE1" w:rsidRPr="00662545" w:rsidRDefault="004A2CE1" w:rsidP="00BC2889">
            <w:pPr>
              <w:shd w:val="clear" w:color="auto" w:fill="D5DCE4" w:themeFill="text2" w:themeFillTint="33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bookmarkStart w:id="0" w:name="_Hlk51857765"/>
            <w:r w:rsidRPr="0066254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Attendance </w:t>
            </w:r>
          </w:p>
          <w:bookmarkEnd w:id="0"/>
          <w:p w14:paraId="37B6CAFB" w14:textId="77777777" w:rsidR="005E21E7" w:rsidRDefault="005E21E7" w:rsidP="00BC2889">
            <w:pPr>
              <w:jc w:val="both"/>
              <w:rPr>
                <w:rFonts w:ascii="Arial" w:hAnsi="Arial" w:cs="Arial"/>
              </w:rPr>
            </w:pPr>
            <w:r w:rsidRPr="006675CB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referrer and allocated worker </w:t>
            </w:r>
            <w:r w:rsidRPr="006675CB">
              <w:rPr>
                <w:rFonts w:ascii="Arial" w:hAnsi="Arial" w:cs="Arial"/>
              </w:rPr>
              <w:t xml:space="preserve">will be expected to attend </w:t>
            </w:r>
            <w:r>
              <w:rPr>
                <w:rFonts w:ascii="Arial" w:hAnsi="Arial" w:cs="Arial"/>
              </w:rPr>
              <w:t xml:space="preserve">the </w:t>
            </w:r>
            <w:r w:rsidRPr="006675CB">
              <w:rPr>
                <w:rFonts w:ascii="Arial" w:hAnsi="Arial" w:cs="Arial"/>
              </w:rPr>
              <w:t xml:space="preserve">VPG </w:t>
            </w:r>
            <w:r>
              <w:rPr>
                <w:rFonts w:ascii="Arial" w:hAnsi="Arial" w:cs="Arial"/>
              </w:rPr>
              <w:t>meeting and to submit a written update.</w:t>
            </w:r>
          </w:p>
          <w:p w14:paraId="534B6858" w14:textId="77777777" w:rsidR="004A2CE1" w:rsidRPr="000027EE" w:rsidRDefault="004A2CE1" w:rsidP="00BC2889">
            <w:pPr>
              <w:jc w:val="both"/>
              <w:rPr>
                <w:rFonts w:ascii="Arial" w:hAnsi="Arial" w:cs="Arial"/>
              </w:rPr>
            </w:pPr>
          </w:p>
          <w:p w14:paraId="0EEEDD46" w14:textId="27AB0A52" w:rsidR="004A2CE1" w:rsidRPr="00662545" w:rsidRDefault="004A2CE1" w:rsidP="00BC2889">
            <w:pPr>
              <w:shd w:val="clear" w:color="auto" w:fill="D5DCE4" w:themeFill="text2" w:themeFillTint="33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bookmarkStart w:id="1" w:name="_Hlk51857823"/>
            <w:r w:rsidRPr="00662545">
              <w:rPr>
                <w:rFonts w:ascii="Arial" w:hAnsi="Arial" w:cs="Arial"/>
                <w:b/>
                <w:i/>
                <w:sz w:val="24"/>
                <w:szCs w:val="24"/>
              </w:rPr>
              <w:t>Reports / Updates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590DC5BB" w14:textId="39BF7E5B" w:rsidR="005E21E7" w:rsidRPr="00F45934" w:rsidRDefault="005E21E7" w:rsidP="00BC2889">
            <w:pPr>
              <w:jc w:val="both"/>
              <w:rPr>
                <w:rFonts w:ascii="Arial" w:hAnsi="Arial" w:cs="Arial"/>
              </w:rPr>
            </w:pPr>
            <w:r w:rsidRPr="00F45934">
              <w:rPr>
                <w:rFonts w:ascii="Arial" w:hAnsi="Arial" w:cs="Arial"/>
              </w:rPr>
              <w:t xml:space="preserve">VPG members will complete the </w:t>
            </w:r>
            <w:r w:rsidR="00F55EEF">
              <w:rPr>
                <w:rFonts w:ascii="Arial" w:hAnsi="Arial" w:cs="Arial"/>
              </w:rPr>
              <w:t xml:space="preserve">relevant </w:t>
            </w:r>
            <w:r w:rsidRPr="00F45934">
              <w:rPr>
                <w:rFonts w:ascii="Arial" w:hAnsi="Arial" w:cs="Arial"/>
              </w:rPr>
              <w:t xml:space="preserve">VEMT </w:t>
            </w:r>
            <w:r>
              <w:rPr>
                <w:rFonts w:ascii="Arial" w:hAnsi="Arial" w:cs="Arial"/>
              </w:rPr>
              <w:t xml:space="preserve">Case Review Information Sharing </w:t>
            </w:r>
            <w:r w:rsidRPr="00F45934">
              <w:rPr>
                <w:rFonts w:ascii="Arial" w:hAnsi="Arial" w:cs="Arial"/>
              </w:rPr>
              <w:t xml:space="preserve">Pro-forma </w:t>
            </w:r>
            <w:r>
              <w:rPr>
                <w:rFonts w:ascii="Arial" w:hAnsi="Arial" w:cs="Arial"/>
              </w:rPr>
              <w:t xml:space="preserve">(see appendix 6) </w:t>
            </w:r>
            <w:r w:rsidRPr="00F45934">
              <w:rPr>
                <w:rFonts w:ascii="Arial" w:hAnsi="Arial" w:cs="Arial"/>
              </w:rPr>
              <w:t>for any child listed on the agenda where their service</w:t>
            </w:r>
            <w:r w:rsidR="008916EF">
              <w:rPr>
                <w:rFonts w:ascii="Arial" w:hAnsi="Arial" w:cs="Arial"/>
              </w:rPr>
              <w:t xml:space="preserve"> is</w:t>
            </w:r>
            <w:r w:rsidRPr="00F45934">
              <w:rPr>
                <w:rFonts w:ascii="Arial" w:hAnsi="Arial" w:cs="Arial"/>
              </w:rPr>
              <w:t xml:space="preserve"> involved, or they have information to share and email to </w:t>
            </w:r>
            <w:hyperlink r:id="rId14" w:history="1">
              <w:r w:rsidRPr="00F45934">
                <w:rPr>
                  <w:rStyle w:val="Hyperlink"/>
                  <w:rFonts w:ascii="Arial" w:hAnsi="Arial" w:cs="Arial"/>
                  <w:color w:val="auto"/>
                </w:rPr>
                <w:t>MissingChildren@redcar-cleveland.gov.uk</w:t>
              </w:r>
            </w:hyperlink>
            <w:r>
              <w:rPr>
                <w:rStyle w:val="Hyperlink"/>
                <w:rFonts w:ascii="Arial" w:hAnsi="Arial" w:cs="Arial"/>
                <w:color w:val="auto"/>
              </w:rPr>
              <w:t>.</w:t>
            </w:r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</w:t>
            </w:r>
            <w:r w:rsidRPr="00F45934">
              <w:rPr>
                <w:rFonts w:ascii="Arial" w:hAnsi="Arial" w:cs="Arial"/>
              </w:rPr>
              <w:t xml:space="preserve">The deadline for submission is </w:t>
            </w:r>
            <w:r w:rsidRPr="00F45934">
              <w:rPr>
                <w:rFonts w:ascii="Arial" w:hAnsi="Arial" w:cs="Arial"/>
                <w:b/>
              </w:rPr>
              <w:t>within 2 working days.</w:t>
            </w:r>
            <w:r w:rsidRPr="00F45934">
              <w:rPr>
                <w:rFonts w:ascii="Arial" w:hAnsi="Arial" w:cs="Arial"/>
              </w:rPr>
              <w:t xml:space="preserve"> </w:t>
            </w:r>
          </w:p>
          <w:p w14:paraId="00678D1A" w14:textId="77777777" w:rsidR="005E21E7" w:rsidRPr="00F45934" w:rsidRDefault="005E21E7" w:rsidP="00BC2889">
            <w:pPr>
              <w:jc w:val="both"/>
              <w:rPr>
                <w:rFonts w:ascii="Arial" w:hAnsi="Arial" w:cs="Arial"/>
              </w:rPr>
            </w:pPr>
            <w:r w:rsidRPr="00F45934">
              <w:rPr>
                <w:rFonts w:ascii="Arial" w:hAnsi="Arial" w:cs="Arial"/>
              </w:rPr>
              <w:t xml:space="preserve"> </w:t>
            </w:r>
          </w:p>
          <w:p w14:paraId="07C6BC85" w14:textId="3CA8A33B" w:rsidR="0016266A" w:rsidRDefault="005E21E7" w:rsidP="0027646E">
            <w:pPr>
              <w:jc w:val="both"/>
              <w:rPr>
                <w:rFonts w:ascii="Arial" w:hAnsi="Arial" w:cs="Arial"/>
              </w:rPr>
            </w:pPr>
            <w:r w:rsidRPr="00F45934">
              <w:rPr>
                <w:rFonts w:ascii="Arial" w:hAnsi="Arial" w:cs="Arial"/>
              </w:rPr>
              <w:t xml:space="preserve">The allocated worker will complete the VEMT Case Update Pro-forma (see appendix </w:t>
            </w:r>
            <w:r>
              <w:rPr>
                <w:rFonts w:ascii="Arial" w:hAnsi="Arial" w:cs="Arial"/>
              </w:rPr>
              <w:t>7</w:t>
            </w:r>
            <w:r w:rsidRPr="00F45934">
              <w:rPr>
                <w:rFonts w:ascii="Arial" w:hAnsi="Arial" w:cs="Arial"/>
              </w:rPr>
              <w:t xml:space="preserve">) and email to: </w:t>
            </w:r>
            <w:hyperlink r:id="rId15" w:history="1">
              <w:r w:rsidRPr="00F45934">
                <w:rPr>
                  <w:rStyle w:val="Hyperlink"/>
                  <w:rFonts w:ascii="Arial" w:hAnsi="Arial" w:cs="Arial"/>
                  <w:color w:val="auto"/>
                </w:rPr>
                <w:t>MissingChildren@redcar-cleveland.gov.uk</w:t>
              </w:r>
            </w:hyperlink>
            <w:r w:rsidRPr="00F45934">
              <w:rPr>
                <w:rFonts w:ascii="Arial" w:hAnsi="Arial" w:cs="Arial"/>
              </w:rPr>
              <w:t xml:space="preserve">. The deadline for submission is </w:t>
            </w:r>
            <w:r w:rsidRPr="00F45934">
              <w:rPr>
                <w:rFonts w:ascii="Arial" w:hAnsi="Arial" w:cs="Arial"/>
                <w:b/>
              </w:rPr>
              <w:t>within 2 working days.</w:t>
            </w:r>
            <w:r w:rsidRPr="00F45934">
              <w:rPr>
                <w:rFonts w:ascii="Arial" w:hAnsi="Arial" w:cs="Arial"/>
              </w:rPr>
              <w:t xml:space="preserve"> </w:t>
            </w:r>
            <w:bookmarkEnd w:id="1"/>
          </w:p>
          <w:p w14:paraId="3E664C5C" w14:textId="5599C927" w:rsidR="0016266A" w:rsidRPr="00E2789C" w:rsidRDefault="0016266A" w:rsidP="0027646E">
            <w:pPr>
              <w:jc w:val="both"/>
              <w:rPr>
                <w:rFonts w:ascii="Arial" w:hAnsi="Arial" w:cs="Arial"/>
              </w:rPr>
            </w:pPr>
          </w:p>
        </w:tc>
      </w:tr>
    </w:tbl>
    <w:tbl>
      <w:tblPr>
        <w:tblStyle w:val="TableGrid1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455921" w:rsidRPr="008D6EA7" w14:paraId="6B3EA626" w14:textId="77777777" w:rsidTr="000C4C76">
        <w:trPr>
          <w:trHeight w:val="130"/>
        </w:trPr>
        <w:tc>
          <w:tcPr>
            <w:tcW w:w="9782" w:type="dxa"/>
            <w:shd w:val="clear" w:color="auto" w:fill="BFBFBF" w:themeFill="background1" w:themeFillShade="BF"/>
            <w:vAlign w:val="center"/>
          </w:tcPr>
          <w:p w14:paraId="46955DDC" w14:textId="77777777" w:rsidR="00455921" w:rsidRPr="008D6EA7" w:rsidRDefault="00455921" w:rsidP="00743B11">
            <w:pPr>
              <w:rPr>
                <w:rFonts w:ascii="Arial" w:hAnsi="Arial" w:cs="Arial"/>
                <w:sz w:val="12"/>
              </w:rPr>
            </w:pPr>
          </w:p>
        </w:tc>
      </w:tr>
      <w:tr w:rsidR="00E33B21" w:rsidRPr="008D6EA7" w14:paraId="48821A33" w14:textId="77777777" w:rsidTr="000C4C76">
        <w:trPr>
          <w:trHeight w:val="130"/>
        </w:trPr>
        <w:tc>
          <w:tcPr>
            <w:tcW w:w="9782" w:type="dxa"/>
            <w:shd w:val="clear" w:color="auto" w:fill="BFBFBF" w:themeFill="background1" w:themeFillShade="BF"/>
            <w:vAlign w:val="center"/>
          </w:tcPr>
          <w:p w14:paraId="573EFA5E" w14:textId="7F77E80A" w:rsidR="00E33B21" w:rsidRDefault="00E33B21" w:rsidP="00743B11">
            <w:pPr>
              <w:shd w:val="clear" w:color="auto" w:fill="BFBFBF" w:themeFill="background1" w:themeFillShade="BF"/>
              <w:jc w:val="both"/>
              <w:rPr>
                <w:rFonts w:ascii="Arial" w:hAnsi="Arial" w:cs="Arial"/>
                <w:sz w:val="12"/>
              </w:rPr>
            </w:pPr>
            <w:r w:rsidRPr="00865E3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VPG </w:t>
            </w:r>
            <w:r w:rsidR="00BC288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Weekly </w:t>
            </w:r>
            <w:r w:rsidRPr="00865E3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Meetings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– Decisions</w:t>
            </w:r>
          </w:p>
          <w:p w14:paraId="5B042166" w14:textId="5454FCD4" w:rsidR="00E33B21" w:rsidRPr="008D6EA7" w:rsidRDefault="00E33B21" w:rsidP="000C4C76">
            <w:pPr>
              <w:rPr>
                <w:rFonts w:ascii="Arial" w:hAnsi="Arial" w:cs="Arial"/>
                <w:sz w:val="12"/>
              </w:rPr>
            </w:pPr>
          </w:p>
        </w:tc>
      </w:tr>
      <w:tr w:rsidR="00455921" w:rsidRPr="008D6EA7" w14:paraId="7303D3CC" w14:textId="77777777" w:rsidTr="000C4C76">
        <w:trPr>
          <w:trHeight w:val="1972"/>
        </w:trPr>
        <w:tc>
          <w:tcPr>
            <w:tcW w:w="9782" w:type="dxa"/>
            <w:vAlign w:val="center"/>
          </w:tcPr>
          <w:p w14:paraId="5D78E8DA" w14:textId="77777777" w:rsidR="00455921" w:rsidRDefault="00455921" w:rsidP="000C4C76">
            <w:pPr>
              <w:rPr>
                <w:rFonts w:ascii="Arial" w:hAnsi="Arial" w:cs="Arial"/>
              </w:rPr>
            </w:pPr>
            <w:r w:rsidRPr="008D6EA7">
              <w:rPr>
                <w:rFonts w:ascii="Arial" w:hAnsi="Arial" w:cs="Arial"/>
              </w:rPr>
              <w:t xml:space="preserve">VPG decisions are made on a multi-agency basis and there are three possible outcomes: </w:t>
            </w:r>
          </w:p>
          <w:p w14:paraId="0289E684" w14:textId="77777777" w:rsidR="00455921" w:rsidRPr="008D6EA7" w:rsidRDefault="00455921" w:rsidP="000C4C76">
            <w:pPr>
              <w:rPr>
                <w:rFonts w:ascii="Arial" w:hAnsi="Arial" w:cs="Arial"/>
              </w:rPr>
            </w:pPr>
          </w:p>
          <w:p w14:paraId="7F5CF7F8" w14:textId="77777777" w:rsidR="00455921" w:rsidRPr="008D6EA7" w:rsidRDefault="00455921" w:rsidP="0045592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8D6EA7">
              <w:rPr>
                <w:rFonts w:ascii="Arial" w:hAnsi="Arial" w:cs="Arial"/>
              </w:rPr>
              <w:t xml:space="preserve">Accepted </w:t>
            </w:r>
          </w:p>
          <w:p w14:paraId="2CA1D0C5" w14:textId="77777777" w:rsidR="00455921" w:rsidRPr="008D6EA7" w:rsidRDefault="00455921" w:rsidP="0045592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8D6EA7">
              <w:rPr>
                <w:rFonts w:ascii="Arial" w:hAnsi="Arial" w:cs="Arial"/>
              </w:rPr>
              <w:t>Not accepted</w:t>
            </w:r>
          </w:p>
          <w:p w14:paraId="56D2E0B8" w14:textId="77777777" w:rsidR="00455921" w:rsidRPr="008D6EA7" w:rsidRDefault="00455921" w:rsidP="0045592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8D6EA7">
              <w:rPr>
                <w:rFonts w:ascii="Arial" w:hAnsi="Arial" w:cs="Arial"/>
              </w:rPr>
              <w:t>Deferred</w:t>
            </w:r>
            <w:r w:rsidRPr="008D6EA7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55921" w:rsidRPr="008D6EA7" w14:paraId="7F9FC0F6" w14:textId="77777777" w:rsidTr="005C194C">
        <w:trPr>
          <w:trHeight w:val="130"/>
        </w:trPr>
        <w:tc>
          <w:tcPr>
            <w:tcW w:w="978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4E13AF5" w14:textId="77777777" w:rsidR="00455921" w:rsidRPr="008D6EA7" w:rsidRDefault="00455921" w:rsidP="000C4C76">
            <w:pPr>
              <w:rPr>
                <w:rFonts w:ascii="Arial" w:hAnsi="Arial" w:cs="Arial"/>
                <w:sz w:val="12"/>
              </w:rPr>
            </w:pPr>
          </w:p>
        </w:tc>
      </w:tr>
      <w:tr w:rsidR="00455921" w:rsidRPr="00E0346B" w14:paraId="53C1AD3C" w14:textId="77777777" w:rsidTr="005C194C">
        <w:trPr>
          <w:trHeight w:val="1276"/>
        </w:trPr>
        <w:tc>
          <w:tcPr>
            <w:tcW w:w="978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EBA963A" w14:textId="77777777" w:rsidR="00455921" w:rsidRDefault="00455921" w:rsidP="000C4C7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220876" w14:textId="77777777" w:rsidR="00455921" w:rsidRPr="00E0346B" w:rsidRDefault="00455921" w:rsidP="000C4C7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C2889">
              <w:rPr>
                <w:rFonts w:ascii="Arial" w:hAnsi="Arial" w:cs="Arial"/>
                <w:b/>
                <w:sz w:val="24"/>
                <w:szCs w:val="24"/>
              </w:rPr>
              <w:t>Decision: Case not accepted (threshold not met)</w:t>
            </w:r>
          </w:p>
          <w:p w14:paraId="7FAB6517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6D521578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 xml:space="preserve">Recommendations may be made by </w:t>
            </w:r>
            <w:r>
              <w:rPr>
                <w:rFonts w:ascii="Arial" w:hAnsi="Arial" w:cs="Arial"/>
                <w:szCs w:val="24"/>
              </w:rPr>
              <w:t xml:space="preserve">the </w:t>
            </w:r>
            <w:r w:rsidRPr="00B72200">
              <w:rPr>
                <w:rFonts w:ascii="Arial" w:hAnsi="Arial" w:cs="Arial"/>
                <w:szCs w:val="24"/>
              </w:rPr>
              <w:t>VPG regarding appropriate interventions</w:t>
            </w:r>
            <w:r>
              <w:rPr>
                <w:rFonts w:ascii="Arial" w:hAnsi="Arial" w:cs="Arial"/>
                <w:szCs w:val="24"/>
              </w:rPr>
              <w:t xml:space="preserve"> and actions may be identified for professionals</w:t>
            </w:r>
            <w:r w:rsidRPr="00B72200">
              <w:rPr>
                <w:rFonts w:ascii="Arial" w:hAnsi="Arial" w:cs="Arial"/>
                <w:szCs w:val="24"/>
              </w:rPr>
              <w:t>.</w:t>
            </w:r>
          </w:p>
          <w:p w14:paraId="010E8F03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269127A7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 xml:space="preserve">Practitioner can re-refer at any time if the case escalates.  </w:t>
            </w:r>
          </w:p>
          <w:p w14:paraId="29AB090A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307BE2B9" w14:textId="6C02E019" w:rsidR="00E34B14" w:rsidRDefault="00E34B14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Where a child is not accepted as a VEMT case, but the group identifies they may pose a serious sexual or violent risk, a referral to MAPPA will be considered. </w:t>
            </w:r>
          </w:p>
          <w:p w14:paraId="53735387" w14:textId="77777777" w:rsidR="00E64C26" w:rsidRDefault="00E34B14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Where a child is not accepted as a VEMT case, but the group identifies they may be at risk of / is a victim of domestic abuse, a referral to MARAC will be considered. </w:t>
            </w:r>
          </w:p>
          <w:p w14:paraId="508A6801" w14:textId="48EFC618" w:rsidR="00E64C26" w:rsidRPr="00E64C26" w:rsidRDefault="00E64C26" w:rsidP="00E64C2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E64C26">
              <w:rPr>
                <w:rFonts w:ascii="Arial" w:hAnsi="Arial" w:cs="Arial"/>
                <w:szCs w:val="24"/>
              </w:rPr>
              <w:t>Where a child (aged 16 and over) is not accepted as a VEMT case, the group to consider a referral to the STAGES project</w:t>
            </w:r>
            <w:r>
              <w:rPr>
                <w:rFonts w:ascii="Arial" w:hAnsi="Arial" w:cs="Arial"/>
                <w:szCs w:val="24"/>
              </w:rPr>
              <w:t>,</w:t>
            </w:r>
            <w:r w:rsidRPr="00E64C26">
              <w:rPr>
                <w:rFonts w:ascii="Arial" w:hAnsi="Arial" w:cs="Arial"/>
                <w:szCs w:val="24"/>
              </w:rPr>
              <w:t xml:space="preserve"> who support women and girls </w:t>
            </w:r>
            <w:r w:rsidRPr="00E64C26">
              <w:rPr>
                <w:rFonts w:ascii="Arial" w:hAnsi="Arial" w:cs="Arial"/>
              </w:rPr>
              <w:t>groomed by an individual or a group of people for sexual exploitation</w:t>
            </w:r>
            <w:r>
              <w:rPr>
                <w:rFonts w:ascii="Arial" w:hAnsi="Arial" w:cs="Arial"/>
              </w:rPr>
              <w:t>.</w:t>
            </w:r>
          </w:p>
          <w:p w14:paraId="3F4325B3" w14:textId="73F1CA77" w:rsidR="00455921" w:rsidRPr="00E64C26" w:rsidRDefault="00E34B14" w:rsidP="00E64C26">
            <w:pPr>
              <w:pStyle w:val="ListParagraph"/>
              <w:numPr>
                <w:ilvl w:val="0"/>
                <w:numId w:val="27"/>
              </w:numPr>
              <w:ind w:left="636" w:hanging="284"/>
              <w:jc w:val="both"/>
              <w:rPr>
                <w:rFonts w:ascii="Arial" w:hAnsi="Arial" w:cs="Arial"/>
                <w:szCs w:val="24"/>
              </w:rPr>
            </w:pPr>
            <w:r w:rsidRPr="00E64C26">
              <w:rPr>
                <w:rFonts w:ascii="Arial" w:hAnsi="Arial" w:cs="Arial"/>
                <w:szCs w:val="24"/>
              </w:rPr>
              <w:t xml:space="preserve"> </w:t>
            </w:r>
            <w:r w:rsidR="00455921" w:rsidRPr="00E64C26">
              <w:rPr>
                <w:rFonts w:ascii="Arial" w:hAnsi="Arial" w:cs="Arial"/>
                <w:szCs w:val="24"/>
              </w:rPr>
              <w:t>Referrer/allocated worker will receive an outcome letter to advise of the VPG decision (which</w:t>
            </w:r>
            <w:r w:rsidR="00E64C26">
              <w:rPr>
                <w:rFonts w:ascii="Arial" w:hAnsi="Arial" w:cs="Arial"/>
                <w:szCs w:val="24"/>
              </w:rPr>
              <w:t xml:space="preserve">         </w:t>
            </w:r>
            <w:r w:rsidR="00455921" w:rsidRPr="00E64C26">
              <w:rPr>
                <w:rFonts w:ascii="Arial" w:hAnsi="Arial" w:cs="Arial"/>
                <w:szCs w:val="24"/>
              </w:rPr>
              <w:t xml:space="preserve"> </w:t>
            </w:r>
            <w:r w:rsidR="00E64C26">
              <w:rPr>
                <w:rFonts w:ascii="Arial" w:hAnsi="Arial" w:cs="Arial"/>
                <w:szCs w:val="24"/>
              </w:rPr>
              <w:t xml:space="preserve">    </w:t>
            </w:r>
            <w:r w:rsidR="00455921" w:rsidRPr="00E64C26">
              <w:rPr>
                <w:rFonts w:ascii="Arial" w:hAnsi="Arial" w:cs="Arial"/>
                <w:szCs w:val="24"/>
              </w:rPr>
              <w:t xml:space="preserve">will detail any identified actions or recommendations made) </w:t>
            </w:r>
            <w:r w:rsidR="00455921" w:rsidRPr="00E64C26">
              <w:rPr>
                <w:rFonts w:ascii="Arial" w:hAnsi="Arial" w:cs="Arial"/>
                <w:b/>
                <w:szCs w:val="24"/>
              </w:rPr>
              <w:t>within 2 working days</w:t>
            </w:r>
            <w:r w:rsidR="00455921" w:rsidRPr="00E64C26">
              <w:rPr>
                <w:rFonts w:ascii="Arial" w:hAnsi="Arial" w:cs="Arial"/>
                <w:szCs w:val="24"/>
              </w:rPr>
              <w:t xml:space="preserve"> of the VPG meeting</w:t>
            </w:r>
            <w:r w:rsidR="00103E6B" w:rsidRPr="00E64C26">
              <w:rPr>
                <w:rFonts w:ascii="Arial" w:hAnsi="Arial" w:cs="Arial"/>
                <w:szCs w:val="24"/>
              </w:rPr>
              <w:t xml:space="preserve"> (for referrals only).  </w:t>
            </w:r>
            <w:r w:rsidR="00455921" w:rsidRPr="00E64C26">
              <w:rPr>
                <w:rFonts w:ascii="Arial" w:hAnsi="Arial" w:cs="Arial"/>
                <w:szCs w:val="24"/>
              </w:rPr>
              <w:t xml:space="preserve">A copy of the letter is uploaded onto the child’s </w:t>
            </w:r>
            <w:r w:rsidR="008765FA" w:rsidRPr="00E64C26">
              <w:rPr>
                <w:rFonts w:ascii="Arial" w:hAnsi="Arial" w:cs="Arial"/>
                <w:szCs w:val="24"/>
              </w:rPr>
              <w:t>L</w:t>
            </w:r>
            <w:r w:rsidR="00455921" w:rsidRPr="00E64C26">
              <w:rPr>
                <w:rFonts w:ascii="Arial" w:hAnsi="Arial" w:cs="Arial"/>
                <w:szCs w:val="24"/>
              </w:rPr>
              <w:t>CS</w:t>
            </w:r>
            <w:r w:rsidR="00613691" w:rsidRPr="00E64C26">
              <w:rPr>
                <w:rFonts w:ascii="Arial" w:hAnsi="Arial" w:cs="Arial"/>
                <w:szCs w:val="24"/>
              </w:rPr>
              <w:t>/EHM</w:t>
            </w:r>
            <w:r w:rsidR="00455921" w:rsidRPr="00E64C26">
              <w:rPr>
                <w:rFonts w:ascii="Arial" w:hAnsi="Arial" w:cs="Arial"/>
                <w:szCs w:val="24"/>
              </w:rPr>
              <w:t xml:space="preserve"> record.</w:t>
            </w:r>
          </w:p>
          <w:p w14:paraId="40EB1B41" w14:textId="179CE9B1" w:rsidR="003E5991" w:rsidRPr="002921AA" w:rsidRDefault="00455921" w:rsidP="003E5991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795C36">
              <w:rPr>
                <w:rFonts w:ascii="Arial" w:hAnsi="Arial" w:cs="Arial"/>
                <w:szCs w:val="24"/>
              </w:rPr>
              <w:t xml:space="preserve">VEMT case note is </w:t>
            </w:r>
            <w:r>
              <w:rPr>
                <w:rFonts w:ascii="Arial" w:hAnsi="Arial" w:cs="Arial"/>
                <w:szCs w:val="24"/>
              </w:rPr>
              <w:t>created</w:t>
            </w:r>
            <w:r w:rsidRPr="00795C36">
              <w:rPr>
                <w:rFonts w:ascii="Arial" w:hAnsi="Arial" w:cs="Arial"/>
                <w:szCs w:val="24"/>
              </w:rPr>
              <w:t xml:space="preserve"> with</w:t>
            </w:r>
            <w:r>
              <w:rPr>
                <w:rFonts w:ascii="Arial" w:hAnsi="Arial" w:cs="Arial"/>
                <w:szCs w:val="24"/>
              </w:rPr>
              <w:t xml:space="preserve">in </w:t>
            </w:r>
            <w:r w:rsidR="008765FA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CS </w:t>
            </w:r>
            <w:r w:rsidR="002921AA">
              <w:rPr>
                <w:rFonts w:ascii="Arial" w:hAnsi="Arial" w:cs="Arial"/>
                <w:szCs w:val="24"/>
              </w:rPr>
              <w:t xml:space="preserve">which </w:t>
            </w:r>
            <w:r>
              <w:rPr>
                <w:rFonts w:ascii="Arial" w:hAnsi="Arial" w:cs="Arial"/>
                <w:szCs w:val="24"/>
              </w:rPr>
              <w:t xml:space="preserve">details </w:t>
            </w:r>
            <w:r w:rsidR="00103E6B">
              <w:rPr>
                <w:rFonts w:ascii="Arial" w:hAnsi="Arial" w:cs="Arial"/>
                <w:szCs w:val="24"/>
              </w:rPr>
              <w:t>the VPG decision</w:t>
            </w:r>
            <w:r w:rsidR="003E5991">
              <w:rPr>
                <w:rFonts w:ascii="Arial" w:hAnsi="Arial" w:cs="Arial"/>
                <w:szCs w:val="24"/>
              </w:rPr>
              <w:t xml:space="preserve">, </w:t>
            </w:r>
            <w:r w:rsidRPr="00795C36">
              <w:rPr>
                <w:rFonts w:ascii="Arial" w:hAnsi="Arial" w:cs="Arial"/>
                <w:szCs w:val="24"/>
              </w:rPr>
              <w:t>any identified actions</w:t>
            </w:r>
            <w:r w:rsidR="003E5991">
              <w:rPr>
                <w:rFonts w:ascii="Arial" w:hAnsi="Arial" w:cs="Arial"/>
                <w:szCs w:val="24"/>
              </w:rPr>
              <w:t xml:space="preserve"> and details of discussion.  This ca</w:t>
            </w:r>
            <w:r w:rsidR="00103E6B">
              <w:rPr>
                <w:rFonts w:ascii="Arial" w:hAnsi="Arial" w:cs="Arial"/>
                <w:szCs w:val="24"/>
              </w:rPr>
              <w:t xml:space="preserve">se note </w:t>
            </w:r>
            <w:r w:rsidRPr="008B7FDA">
              <w:rPr>
                <w:rFonts w:ascii="Arial" w:hAnsi="Arial" w:cs="Arial"/>
                <w:szCs w:val="24"/>
              </w:rPr>
              <w:t xml:space="preserve">is entered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 w:rsidR="003E5991">
              <w:rPr>
                <w:rFonts w:ascii="Arial" w:hAnsi="Arial" w:cs="Arial"/>
                <w:b/>
                <w:szCs w:val="24"/>
              </w:rPr>
              <w:t xml:space="preserve"> </w:t>
            </w:r>
            <w:r w:rsidR="008916EF">
              <w:rPr>
                <w:rFonts w:ascii="Arial" w:hAnsi="Arial" w:cs="Arial"/>
                <w:b/>
                <w:szCs w:val="24"/>
              </w:rPr>
              <w:t>2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Pr="00047CC7">
              <w:rPr>
                <w:rFonts w:ascii="Arial" w:hAnsi="Arial" w:cs="Arial"/>
                <w:szCs w:val="24"/>
              </w:rPr>
              <w:t xml:space="preserve">and </w:t>
            </w:r>
            <w:r w:rsidRPr="00795C36">
              <w:rPr>
                <w:rFonts w:ascii="Arial" w:hAnsi="Arial" w:cs="Arial"/>
                <w:szCs w:val="24"/>
              </w:rPr>
              <w:t>notification sent to the allocated worker, their manager and the IRO</w:t>
            </w:r>
            <w:r w:rsidR="00103E6B">
              <w:rPr>
                <w:rFonts w:ascii="Arial" w:hAnsi="Arial" w:cs="Arial"/>
                <w:szCs w:val="24"/>
              </w:rPr>
              <w:t xml:space="preserve"> (where involved).</w:t>
            </w:r>
            <w:r w:rsidR="003E5991">
              <w:rPr>
                <w:rFonts w:ascii="Arial" w:hAnsi="Arial" w:cs="Arial"/>
                <w:szCs w:val="24"/>
              </w:rPr>
              <w:t xml:space="preserve"> </w:t>
            </w:r>
            <w:r w:rsidR="003E5991" w:rsidRPr="002921AA">
              <w:rPr>
                <w:rFonts w:ascii="Arial" w:hAnsi="Arial" w:cs="Arial"/>
                <w:szCs w:val="24"/>
              </w:rPr>
              <w:t>Case note is then finalised.</w:t>
            </w:r>
          </w:p>
          <w:p w14:paraId="00BC9604" w14:textId="740E9EF5" w:rsidR="002921AA" w:rsidRDefault="002921AA" w:rsidP="002921AA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Where the child is an active case to Early Help Services, a case note which details the VPG decision</w:t>
            </w:r>
            <w:r w:rsidR="003E5991">
              <w:rPr>
                <w:rFonts w:ascii="Arial" w:hAnsi="Arial" w:cs="Arial"/>
                <w:szCs w:val="24"/>
              </w:rPr>
              <w:t>, a</w:t>
            </w:r>
            <w:r>
              <w:rPr>
                <w:rFonts w:ascii="Arial" w:hAnsi="Arial" w:cs="Arial"/>
                <w:szCs w:val="24"/>
              </w:rPr>
              <w:t xml:space="preserve">ny actions </w:t>
            </w:r>
            <w:r w:rsidR="003E5991">
              <w:rPr>
                <w:rFonts w:ascii="Arial" w:hAnsi="Arial" w:cs="Arial"/>
                <w:szCs w:val="24"/>
              </w:rPr>
              <w:t>and details of discussion</w:t>
            </w:r>
            <w:r w:rsidR="008916EF">
              <w:rPr>
                <w:rFonts w:ascii="Arial" w:hAnsi="Arial" w:cs="Arial"/>
                <w:szCs w:val="24"/>
              </w:rPr>
              <w:t xml:space="preserve">, </w:t>
            </w:r>
            <w:r>
              <w:rPr>
                <w:rFonts w:ascii="Arial" w:hAnsi="Arial" w:cs="Arial"/>
                <w:szCs w:val="24"/>
              </w:rPr>
              <w:t xml:space="preserve">will be added to the child’s EHM record </w:t>
            </w:r>
            <w:r w:rsidRPr="005E1D25">
              <w:rPr>
                <w:rFonts w:ascii="Arial" w:hAnsi="Arial" w:cs="Arial"/>
                <w:b/>
                <w:szCs w:val="24"/>
              </w:rPr>
              <w:t>within</w:t>
            </w:r>
            <w:r w:rsidR="003E5991">
              <w:rPr>
                <w:rFonts w:ascii="Arial" w:hAnsi="Arial" w:cs="Arial"/>
                <w:b/>
                <w:szCs w:val="24"/>
              </w:rPr>
              <w:t xml:space="preserve"> </w:t>
            </w:r>
            <w:r w:rsidR="008916EF">
              <w:rPr>
                <w:rFonts w:ascii="Arial" w:hAnsi="Arial" w:cs="Arial"/>
                <w:b/>
                <w:szCs w:val="24"/>
              </w:rPr>
              <w:t>2</w:t>
            </w:r>
            <w:r w:rsidRPr="005E1D25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6FF504DA" w14:textId="583DD32C" w:rsidR="008916EF" w:rsidRDefault="008916EF" w:rsidP="002921AA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VEMT data case note is created and finalised within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 (for reporting purposes)</w:t>
            </w:r>
            <w:r w:rsidR="00B86641">
              <w:rPr>
                <w:rFonts w:ascii="Arial" w:hAnsi="Arial" w:cs="Arial"/>
                <w:szCs w:val="24"/>
              </w:rPr>
              <w:t xml:space="preserve"> </w:t>
            </w:r>
            <w:r w:rsidR="00B86641" w:rsidRPr="005E1D25">
              <w:rPr>
                <w:rFonts w:ascii="Arial" w:hAnsi="Arial" w:cs="Arial"/>
                <w:b/>
                <w:szCs w:val="24"/>
              </w:rPr>
              <w:t>within</w:t>
            </w:r>
            <w:r w:rsidR="00B86641">
              <w:rPr>
                <w:rFonts w:ascii="Arial" w:hAnsi="Arial" w:cs="Arial"/>
                <w:b/>
                <w:szCs w:val="24"/>
              </w:rPr>
              <w:t xml:space="preserve"> 2</w:t>
            </w:r>
            <w:r w:rsidR="00B86641" w:rsidRPr="005E1D25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7D79ED67" w14:textId="2BE667E1" w:rsidR="003E5991" w:rsidRPr="002921AA" w:rsidRDefault="00455921" w:rsidP="003E5991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 xml:space="preserve">For agencies who do not have access to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</w:t>
            </w:r>
            <w:r w:rsidR="00613691">
              <w:rPr>
                <w:rFonts w:ascii="Arial" w:hAnsi="Arial" w:cs="Arial"/>
                <w:szCs w:val="24"/>
              </w:rPr>
              <w:t>/EHM</w:t>
            </w:r>
            <w:r w:rsidRPr="00B72200">
              <w:rPr>
                <w:rFonts w:ascii="Arial" w:hAnsi="Arial" w:cs="Arial"/>
                <w:szCs w:val="24"/>
              </w:rPr>
              <w:t xml:space="preserve">, an email detailing any actions will be sent </w:t>
            </w:r>
            <w:r w:rsidRPr="00E0346B">
              <w:rPr>
                <w:rFonts w:ascii="Arial" w:hAnsi="Arial" w:cs="Arial"/>
                <w:b/>
                <w:szCs w:val="24"/>
              </w:rPr>
              <w:t>within 2 working days</w:t>
            </w:r>
            <w:r w:rsidRPr="00B72200">
              <w:rPr>
                <w:rFonts w:ascii="Arial" w:hAnsi="Arial" w:cs="Arial"/>
                <w:szCs w:val="24"/>
              </w:rPr>
              <w:t xml:space="preserve"> of the VPG meeting</w:t>
            </w:r>
            <w:r>
              <w:rPr>
                <w:rFonts w:ascii="Arial" w:hAnsi="Arial" w:cs="Arial"/>
                <w:szCs w:val="24"/>
              </w:rPr>
              <w:t>.</w:t>
            </w:r>
            <w:r w:rsidR="003E5991">
              <w:rPr>
                <w:rFonts w:ascii="Arial" w:hAnsi="Arial" w:cs="Arial"/>
                <w:szCs w:val="24"/>
              </w:rPr>
              <w:t xml:space="preserve">  </w:t>
            </w:r>
          </w:p>
          <w:p w14:paraId="31FFACF8" w14:textId="77777777" w:rsidR="003E5991" w:rsidRPr="003E5991" w:rsidRDefault="003E5991" w:rsidP="003E5991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minutes of the meeting will be completed and circulated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4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>.</w:t>
            </w:r>
          </w:p>
          <w:p w14:paraId="0217526C" w14:textId="33828A48" w:rsidR="00455921" w:rsidRPr="003E5991" w:rsidRDefault="00455921" w:rsidP="003E5991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5991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455921" w:rsidRPr="00B72200" w14:paraId="031E8204" w14:textId="77777777" w:rsidTr="005C194C">
        <w:tc>
          <w:tcPr>
            <w:tcW w:w="97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1FB2E3" w14:textId="77777777" w:rsidR="00455921" w:rsidRPr="00B72200" w:rsidRDefault="00455921" w:rsidP="000C4C76">
            <w:pPr>
              <w:rPr>
                <w:rFonts w:ascii="Arial" w:hAnsi="Arial" w:cs="Arial"/>
                <w:sz w:val="12"/>
              </w:rPr>
            </w:pPr>
          </w:p>
        </w:tc>
      </w:tr>
      <w:tr w:rsidR="00455921" w:rsidRPr="00B72200" w14:paraId="6F1E26B7" w14:textId="77777777" w:rsidTr="005C194C">
        <w:trPr>
          <w:trHeight w:val="5875"/>
        </w:trPr>
        <w:tc>
          <w:tcPr>
            <w:tcW w:w="9782" w:type="dxa"/>
            <w:tcBorders>
              <w:top w:val="nil"/>
              <w:left w:val="nil"/>
              <w:right w:val="nil"/>
            </w:tcBorders>
            <w:vAlign w:val="center"/>
          </w:tcPr>
          <w:p w14:paraId="446E74DF" w14:textId="77777777" w:rsidR="00455921" w:rsidRPr="00E0346B" w:rsidRDefault="00455921" w:rsidP="000C4C7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0346B">
              <w:rPr>
                <w:rFonts w:ascii="Arial" w:hAnsi="Arial" w:cs="Arial"/>
                <w:b/>
                <w:sz w:val="24"/>
                <w:szCs w:val="24"/>
              </w:rPr>
              <w:t>Decision: Case deferred</w:t>
            </w:r>
          </w:p>
          <w:p w14:paraId="5C86694D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2B829B19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>Cases may be deferred for a number of reasons, such as; absence of information or referrer not in attendance (therefore unable to provide supplementary information).</w:t>
            </w:r>
          </w:p>
          <w:p w14:paraId="4C84C5AE" w14:textId="77777777" w:rsidR="00455921" w:rsidRPr="00B72200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 xml:space="preserve"> </w:t>
            </w:r>
          </w:p>
          <w:p w14:paraId="52C8D923" w14:textId="39AE43C1" w:rsidR="00455921" w:rsidRDefault="00455921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>Referrer</w:t>
            </w:r>
            <w:r>
              <w:rPr>
                <w:rFonts w:ascii="Arial" w:hAnsi="Arial" w:cs="Arial"/>
                <w:szCs w:val="24"/>
              </w:rPr>
              <w:t xml:space="preserve">/allocated worker </w:t>
            </w:r>
            <w:r w:rsidRPr="00B72200">
              <w:rPr>
                <w:rFonts w:ascii="Arial" w:hAnsi="Arial" w:cs="Arial"/>
                <w:szCs w:val="24"/>
              </w:rPr>
              <w:t>will receive a</w:t>
            </w:r>
            <w:r>
              <w:rPr>
                <w:rFonts w:ascii="Arial" w:hAnsi="Arial" w:cs="Arial"/>
                <w:szCs w:val="24"/>
              </w:rPr>
              <w:t>n outcome</w:t>
            </w:r>
            <w:r w:rsidRPr="00B72200">
              <w:rPr>
                <w:rFonts w:ascii="Arial" w:hAnsi="Arial" w:cs="Arial"/>
                <w:szCs w:val="24"/>
              </w:rPr>
              <w:t xml:space="preserve"> letter to advise of the VPG</w:t>
            </w:r>
            <w:r w:rsidR="00F44163">
              <w:rPr>
                <w:rFonts w:ascii="Arial" w:hAnsi="Arial" w:cs="Arial"/>
                <w:szCs w:val="24"/>
              </w:rPr>
              <w:t xml:space="preserve"> </w:t>
            </w:r>
            <w:r w:rsidRPr="00B72200">
              <w:rPr>
                <w:rFonts w:ascii="Arial" w:hAnsi="Arial" w:cs="Arial"/>
                <w:szCs w:val="24"/>
              </w:rPr>
              <w:t xml:space="preserve">decision </w:t>
            </w:r>
            <w:r w:rsidRPr="00E0346B">
              <w:rPr>
                <w:rFonts w:ascii="Arial" w:hAnsi="Arial" w:cs="Arial"/>
                <w:b/>
                <w:szCs w:val="24"/>
              </w:rPr>
              <w:t>within 2 working days</w:t>
            </w:r>
            <w:r w:rsidRPr="00B72200">
              <w:rPr>
                <w:rFonts w:ascii="Arial" w:hAnsi="Arial" w:cs="Arial"/>
                <w:szCs w:val="24"/>
              </w:rPr>
              <w:t xml:space="preserve"> of the VPG meeting</w:t>
            </w:r>
            <w:r w:rsidR="002921AA">
              <w:rPr>
                <w:rFonts w:ascii="Arial" w:hAnsi="Arial" w:cs="Arial"/>
                <w:szCs w:val="24"/>
              </w:rPr>
              <w:t xml:space="preserve"> (for </w:t>
            </w:r>
            <w:r>
              <w:rPr>
                <w:rFonts w:ascii="Arial" w:hAnsi="Arial" w:cs="Arial"/>
                <w:szCs w:val="24"/>
              </w:rPr>
              <w:t xml:space="preserve">referrals only). A copy of the letter is uploaded onto the child’s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</w:t>
            </w:r>
            <w:r w:rsidR="00613691">
              <w:rPr>
                <w:rFonts w:ascii="Arial" w:hAnsi="Arial" w:cs="Arial"/>
                <w:szCs w:val="24"/>
              </w:rPr>
              <w:t>/EHM</w:t>
            </w:r>
            <w:r>
              <w:rPr>
                <w:rFonts w:ascii="Arial" w:hAnsi="Arial" w:cs="Arial"/>
                <w:szCs w:val="24"/>
              </w:rPr>
              <w:t xml:space="preserve"> record.</w:t>
            </w:r>
          </w:p>
          <w:p w14:paraId="7E3DA0C0" w14:textId="0A53E477" w:rsidR="003E5991" w:rsidRPr="002921AA" w:rsidRDefault="003E5991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795C36">
              <w:rPr>
                <w:rFonts w:ascii="Arial" w:hAnsi="Arial" w:cs="Arial"/>
                <w:szCs w:val="24"/>
              </w:rPr>
              <w:t xml:space="preserve">VEMT case note is </w:t>
            </w:r>
            <w:r>
              <w:rPr>
                <w:rFonts w:ascii="Arial" w:hAnsi="Arial" w:cs="Arial"/>
                <w:szCs w:val="24"/>
              </w:rPr>
              <w:t>created</w:t>
            </w:r>
            <w:r w:rsidRPr="00795C36">
              <w:rPr>
                <w:rFonts w:ascii="Arial" w:hAnsi="Arial" w:cs="Arial"/>
                <w:szCs w:val="24"/>
              </w:rPr>
              <w:t xml:space="preserve"> with</w:t>
            </w:r>
            <w:r>
              <w:rPr>
                <w:rFonts w:ascii="Arial" w:hAnsi="Arial" w:cs="Arial"/>
                <w:szCs w:val="24"/>
              </w:rPr>
              <w:t xml:space="preserve">in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CS which details the VPG decision, </w:t>
            </w:r>
            <w:r w:rsidRPr="00795C36">
              <w:rPr>
                <w:rFonts w:ascii="Arial" w:hAnsi="Arial" w:cs="Arial"/>
                <w:szCs w:val="24"/>
              </w:rPr>
              <w:t>any identified actions</w:t>
            </w:r>
            <w:r>
              <w:rPr>
                <w:rFonts w:ascii="Arial" w:hAnsi="Arial" w:cs="Arial"/>
                <w:szCs w:val="24"/>
              </w:rPr>
              <w:t xml:space="preserve"> and details of discussion.  This case note </w:t>
            </w:r>
            <w:r w:rsidRPr="008B7FDA">
              <w:rPr>
                <w:rFonts w:ascii="Arial" w:hAnsi="Arial" w:cs="Arial"/>
                <w:szCs w:val="24"/>
              </w:rPr>
              <w:t xml:space="preserve">is entered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8916EF">
              <w:rPr>
                <w:rFonts w:ascii="Arial" w:hAnsi="Arial" w:cs="Arial"/>
                <w:b/>
                <w:szCs w:val="24"/>
              </w:rPr>
              <w:t>2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Pr="00047CC7">
              <w:rPr>
                <w:rFonts w:ascii="Arial" w:hAnsi="Arial" w:cs="Arial"/>
                <w:szCs w:val="24"/>
              </w:rPr>
              <w:t xml:space="preserve">and </w:t>
            </w:r>
            <w:r w:rsidRPr="00795C36">
              <w:rPr>
                <w:rFonts w:ascii="Arial" w:hAnsi="Arial" w:cs="Arial"/>
                <w:szCs w:val="24"/>
              </w:rPr>
              <w:t>notification sent to the allocated worker, their manager and the IRO</w:t>
            </w:r>
            <w:r>
              <w:rPr>
                <w:rFonts w:ascii="Arial" w:hAnsi="Arial" w:cs="Arial"/>
                <w:szCs w:val="24"/>
              </w:rPr>
              <w:t xml:space="preserve"> (where involved). </w:t>
            </w:r>
            <w:r w:rsidRPr="002921AA">
              <w:rPr>
                <w:rFonts w:ascii="Arial" w:hAnsi="Arial" w:cs="Arial"/>
                <w:szCs w:val="24"/>
              </w:rPr>
              <w:t>Case note is then finalised.</w:t>
            </w:r>
          </w:p>
          <w:p w14:paraId="23708681" w14:textId="60AADA01" w:rsidR="002B1886" w:rsidRDefault="002B1886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Where the child is an active case to Early Help Services, a case note which details the VPG decision, any actions and details of discussion</w:t>
            </w:r>
            <w:r w:rsidR="008916EF">
              <w:rPr>
                <w:rFonts w:ascii="Arial" w:hAnsi="Arial" w:cs="Arial"/>
                <w:szCs w:val="24"/>
              </w:rPr>
              <w:t xml:space="preserve">, </w:t>
            </w:r>
            <w:r>
              <w:rPr>
                <w:rFonts w:ascii="Arial" w:hAnsi="Arial" w:cs="Arial"/>
                <w:szCs w:val="24"/>
              </w:rPr>
              <w:t xml:space="preserve">will be added to the child’s EHM record </w:t>
            </w:r>
            <w:r w:rsidRPr="005E1D25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8916EF">
              <w:rPr>
                <w:rFonts w:ascii="Arial" w:hAnsi="Arial" w:cs="Arial"/>
                <w:b/>
                <w:szCs w:val="24"/>
              </w:rPr>
              <w:t>2</w:t>
            </w:r>
            <w:r w:rsidRPr="005E1D25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28299247" w14:textId="63075E14" w:rsidR="008916EF" w:rsidRDefault="008916EF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VEMT data case note is created and finalised within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 (for reporting purposes)</w:t>
            </w:r>
            <w:r w:rsidR="00B86641">
              <w:rPr>
                <w:rFonts w:ascii="Arial" w:hAnsi="Arial" w:cs="Arial"/>
                <w:szCs w:val="24"/>
              </w:rPr>
              <w:t xml:space="preserve"> </w:t>
            </w:r>
            <w:r w:rsidR="00B86641" w:rsidRPr="005E1D25">
              <w:rPr>
                <w:rFonts w:ascii="Arial" w:hAnsi="Arial" w:cs="Arial"/>
                <w:b/>
                <w:szCs w:val="24"/>
              </w:rPr>
              <w:t>within</w:t>
            </w:r>
            <w:r w:rsidR="00B86641">
              <w:rPr>
                <w:rFonts w:ascii="Arial" w:hAnsi="Arial" w:cs="Arial"/>
                <w:b/>
                <w:szCs w:val="24"/>
              </w:rPr>
              <w:t xml:space="preserve"> 2</w:t>
            </w:r>
            <w:r w:rsidR="00B86641" w:rsidRPr="005E1D25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06A49B9B" w14:textId="2006ABD7" w:rsidR="002B1886" w:rsidRPr="002921AA" w:rsidRDefault="002B1886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B72200">
              <w:rPr>
                <w:rFonts w:ascii="Arial" w:hAnsi="Arial" w:cs="Arial"/>
                <w:szCs w:val="24"/>
              </w:rPr>
              <w:t xml:space="preserve">For agencies who do not have access to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</w:t>
            </w:r>
            <w:r w:rsidRPr="00B72200">
              <w:rPr>
                <w:rFonts w:ascii="Arial" w:hAnsi="Arial" w:cs="Arial"/>
                <w:szCs w:val="24"/>
              </w:rPr>
              <w:t xml:space="preserve">, an email detailing any actions will be sent </w:t>
            </w:r>
            <w:r w:rsidRPr="00E0346B">
              <w:rPr>
                <w:rFonts w:ascii="Arial" w:hAnsi="Arial" w:cs="Arial"/>
                <w:b/>
                <w:szCs w:val="24"/>
              </w:rPr>
              <w:t>within 2 working days</w:t>
            </w:r>
            <w:r w:rsidRPr="00B72200">
              <w:rPr>
                <w:rFonts w:ascii="Arial" w:hAnsi="Arial" w:cs="Arial"/>
                <w:szCs w:val="24"/>
              </w:rPr>
              <w:t xml:space="preserve"> of the VPG meeting</w:t>
            </w:r>
            <w:r>
              <w:rPr>
                <w:rFonts w:ascii="Arial" w:hAnsi="Arial" w:cs="Arial"/>
                <w:szCs w:val="24"/>
              </w:rPr>
              <w:t xml:space="preserve">.  </w:t>
            </w:r>
            <w:r w:rsidRPr="002921AA">
              <w:rPr>
                <w:rFonts w:ascii="Arial" w:hAnsi="Arial" w:cs="Arial"/>
                <w:szCs w:val="24"/>
              </w:rPr>
              <w:t>Case note is then finalised.</w:t>
            </w:r>
          </w:p>
          <w:p w14:paraId="6CDFCDAB" w14:textId="77777777" w:rsidR="00455921" w:rsidRPr="003E1AC3" w:rsidRDefault="002B1886" w:rsidP="003E1AC3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 xml:space="preserve">The minutes of the meeting will be completed and circulated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4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>.</w:t>
            </w:r>
          </w:p>
          <w:p w14:paraId="43FA29B0" w14:textId="0AEE6100" w:rsidR="003E1AC3" w:rsidRPr="003E1AC3" w:rsidRDefault="003E1AC3" w:rsidP="003E1AC3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3E1AC3">
              <w:rPr>
                <w:rFonts w:ascii="Arial" w:hAnsi="Arial" w:cs="Arial"/>
                <w:color w:val="000000" w:themeColor="text1"/>
              </w:rPr>
              <w:t xml:space="preserve">Child’s name added to the relevant </w:t>
            </w:r>
            <w:r>
              <w:rPr>
                <w:rFonts w:ascii="Arial" w:hAnsi="Arial" w:cs="Arial"/>
                <w:color w:val="000000" w:themeColor="text1"/>
              </w:rPr>
              <w:t xml:space="preserve">future </w:t>
            </w:r>
            <w:r w:rsidRPr="003E1AC3">
              <w:rPr>
                <w:rFonts w:ascii="Arial" w:hAnsi="Arial" w:cs="Arial"/>
                <w:color w:val="000000" w:themeColor="text1"/>
              </w:rPr>
              <w:t xml:space="preserve">VPG agenda for further discussion. </w:t>
            </w:r>
          </w:p>
        </w:tc>
      </w:tr>
      <w:tr w:rsidR="00455921" w:rsidRPr="00B72200" w14:paraId="53D47A88" w14:textId="77777777" w:rsidTr="005C194C">
        <w:trPr>
          <w:trHeight w:val="130"/>
        </w:trPr>
        <w:tc>
          <w:tcPr>
            <w:tcW w:w="978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C03C41" w14:textId="77777777" w:rsidR="00455921" w:rsidRPr="00B72200" w:rsidRDefault="00455921" w:rsidP="000C4C76">
            <w:pPr>
              <w:rPr>
                <w:rFonts w:ascii="Arial" w:hAnsi="Arial" w:cs="Arial"/>
                <w:sz w:val="12"/>
              </w:rPr>
            </w:pPr>
          </w:p>
        </w:tc>
      </w:tr>
      <w:tr w:rsidR="00455921" w:rsidRPr="00B72200" w14:paraId="41AE5A27" w14:textId="77777777" w:rsidTr="005C194C">
        <w:trPr>
          <w:trHeight w:val="3828"/>
        </w:trPr>
        <w:tc>
          <w:tcPr>
            <w:tcW w:w="978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D830F" w14:textId="77777777" w:rsidR="00455921" w:rsidRDefault="00455921" w:rsidP="000C4C76">
            <w:pPr>
              <w:rPr>
                <w:rFonts w:ascii="Arial" w:hAnsi="Arial" w:cs="Arial"/>
                <w:sz w:val="12"/>
              </w:rPr>
            </w:pPr>
          </w:p>
          <w:p w14:paraId="19498D26" w14:textId="77777777" w:rsidR="00455921" w:rsidRDefault="00455921" w:rsidP="000C4C76">
            <w:pPr>
              <w:rPr>
                <w:rFonts w:ascii="Arial" w:hAnsi="Arial" w:cs="Arial"/>
                <w:sz w:val="12"/>
              </w:rPr>
            </w:pPr>
          </w:p>
          <w:p w14:paraId="35B8B536" w14:textId="77777777" w:rsidR="00455921" w:rsidRPr="000F39F8" w:rsidRDefault="00455921" w:rsidP="000C4C7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Decision: </w:t>
            </w:r>
            <w:r w:rsidRPr="000F39F8">
              <w:rPr>
                <w:rFonts w:ascii="Arial" w:hAnsi="Arial" w:cs="Arial"/>
                <w:b/>
                <w:sz w:val="24"/>
                <w:szCs w:val="24"/>
              </w:rPr>
              <w:t xml:space="preserve">Case accepted </w:t>
            </w:r>
          </w:p>
          <w:p w14:paraId="0A0C9A42" w14:textId="77777777" w:rsidR="00455921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20868DF3" w14:textId="22E090E3" w:rsidR="00455921" w:rsidRPr="00E2789C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When </w:t>
            </w:r>
            <w:r>
              <w:rPr>
                <w:rFonts w:ascii="Arial" w:hAnsi="Arial" w:cs="Arial"/>
                <w:szCs w:val="24"/>
              </w:rPr>
              <w:t xml:space="preserve">the </w:t>
            </w:r>
            <w:r w:rsidRPr="00E2789C">
              <w:rPr>
                <w:rFonts w:ascii="Arial" w:hAnsi="Arial" w:cs="Arial"/>
                <w:szCs w:val="24"/>
              </w:rPr>
              <w:t xml:space="preserve">VEMT criteria </w:t>
            </w:r>
            <w:r>
              <w:rPr>
                <w:rFonts w:ascii="Arial" w:hAnsi="Arial" w:cs="Arial"/>
                <w:szCs w:val="24"/>
              </w:rPr>
              <w:t xml:space="preserve">is </w:t>
            </w:r>
            <w:r w:rsidRPr="00E2789C">
              <w:rPr>
                <w:rFonts w:ascii="Arial" w:hAnsi="Arial" w:cs="Arial"/>
                <w:szCs w:val="24"/>
              </w:rPr>
              <w:t>met and the child is accepted as a VEMT case, a category and level of risk is determined</w:t>
            </w:r>
            <w:r w:rsidR="00832070">
              <w:rPr>
                <w:rFonts w:ascii="Arial" w:hAnsi="Arial" w:cs="Arial"/>
                <w:szCs w:val="24"/>
              </w:rPr>
              <w:t xml:space="preserve"> (see appendix 4) </w:t>
            </w:r>
          </w:p>
          <w:p w14:paraId="6500710D" w14:textId="77777777" w:rsidR="00455921" w:rsidRPr="00E2789C" w:rsidRDefault="00455921" w:rsidP="000C4C76">
            <w:pPr>
              <w:jc w:val="both"/>
              <w:rPr>
                <w:rFonts w:ascii="Arial" w:hAnsi="Arial" w:cs="Arial"/>
                <w:szCs w:val="24"/>
              </w:rPr>
            </w:pPr>
          </w:p>
          <w:p w14:paraId="25AAAC8B" w14:textId="7565E177" w:rsidR="00455921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Actions and intervention required identified within the </w:t>
            </w:r>
            <w:r>
              <w:rPr>
                <w:rFonts w:ascii="Arial" w:hAnsi="Arial" w:cs="Arial"/>
                <w:szCs w:val="24"/>
              </w:rPr>
              <w:t xml:space="preserve">VPG </w:t>
            </w:r>
            <w:r w:rsidRPr="00E2789C">
              <w:rPr>
                <w:rFonts w:ascii="Arial" w:hAnsi="Arial" w:cs="Arial"/>
                <w:szCs w:val="24"/>
              </w:rPr>
              <w:t>meeting</w:t>
            </w:r>
            <w:r w:rsidR="00DC2A8B">
              <w:rPr>
                <w:rFonts w:ascii="Arial" w:hAnsi="Arial" w:cs="Arial"/>
                <w:szCs w:val="24"/>
              </w:rPr>
              <w:t>.</w:t>
            </w:r>
          </w:p>
          <w:p w14:paraId="12DE04EA" w14:textId="77777777" w:rsidR="00E34B14" w:rsidRDefault="00E34B14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Where the group identifies a child who poses a serious sexual or violent risk, a referral to MAPPA will be considered. </w:t>
            </w:r>
          </w:p>
          <w:p w14:paraId="78ABA28A" w14:textId="555394AF" w:rsidR="00BB620F" w:rsidRDefault="00E34B14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Where the group identifies a child who may be at risk of / who is a victim of domestic abuse, a referral to MARAC will be considered.  </w:t>
            </w:r>
          </w:p>
          <w:p w14:paraId="027BE98D" w14:textId="544538D3" w:rsidR="00E64C26" w:rsidRPr="00E64C26" w:rsidRDefault="00E64C26" w:rsidP="00E64C2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Cs w:val="24"/>
              </w:rPr>
            </w:pPr>
            <w:r w:rsidRPr="00E64C26">
              <w:rPr>
                <w:rFonts w:ascii="Arial" w:hAnsi="Arial" w:cs="Arial"/>
                <w:szCs w:val="24"/>
              </w:rPr>
              <w:t xml:space="preserve">Where the group identifies a female child (aged 16 and over) who has been groomed by an individual or a group of people for sexual exploitation, a referral to the STAGES project to be considered. </w:t>
            </w:r>
          </w:p>
          <w:p w14:paraId="24908503" w14:textId="0D1DFEE6" w:rsidR="00BB620F" w:rsidRDefault="00BB620F" w:rsidP="00BB620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Where the group identifies a child who may be a victim of trafficking, the completion of a NRM will be considered. Where a positive conclusive grounds decision is given, the VEMT trafficking hazard marker will be added to the child’s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CS record. </w:t>
            </w:r>
          </w:p>
          <w:p w14:paraId="1FAA13C9" w14:textId="15C0C840" w:rsidR="00455921" w:rsidRPr="00E2789C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>Lead Professional</w:t>
            </w:r>
            <w:r w:rsidR="002B1886">
              <w:rPr>
                <w:rFonts w:ascii="Arial" w:hAnsi="Arial" w:cs="Arial"/>
                <w:szCs w:val="24"/>
              </w:rPr>
              <w:t xml:space="preserve"> is </w:t>
            </w:r>
            <w:r w:rsidRPr="00E2789C">
              <w:rPr>
                <w:rFonts w:ascii="Arial" w:hAnsi="Arial" w:cs="Arial"/>
                <w:szCs w:val="24"/>
              </w:rPr>
              <w:t>identified, who will deliver the VEMT letter</w:t>
            </w:r>
            <w:r w:rsidR="00DC2A8B">
              <w:rPr>
                <w:rFonts w:ascii="Arial" w:hAnsi="Arial" w:cs="Arial"/>
                <w:szCs w:val="24"/>
              </w:rPr>
              <w:t xml:space="preserve"> and leaflet</w:t>
            </w:r>
            <w:r w:rsidRPr="00E2789C">
              <w:rPr>
                <w:rFonts w:ascii="Arial" w:hAnsi="Arial" w:cs="Arial"/>
                <w:szCs w:val="24"/>
              </w:rPr>
              <w:t xml:space="preserve"> to parents/carers and </w:t>
            </w:r>
            <w:r>
              <w:rPr>
                <w:rFonts w:ascii="Arial" w:hAnsi="Arial" w:cs="Arial"/>
                <w:szCs w:val="24"/>
              </w:rPr>
              <w:t>child</w:t>
            </w:r>
            <w:r w:rsidR="00F44163">
              <w:rPr>
                <w:rFonts w:ascii="Arial" w:hAnsi="Arial" w:cs="Arial"/>
                <w:szCs w:val="24"/>
              </w:rPr>
              <w:t xml:space="preserve"> (see appendix 5)</w:t>
            </w:r>
            <w:r w:rsidR="00DC2A8B">
              <w:rPr>
                <w:rFonts w:ascii="Arial" w:hAnsi="Arial" w:cs="Arial"/>
                <w:szCs w:val="24"/>
              </w:rPr>
              <w:t>.</w:t>
            </w:r>
          </w:p>
          <w:p w14:paraId="5AC5BDD7" w14:textId="77777777" w:rsidR="00455921" w:rsidRPr="00E2789C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Lead professional tasked to </w:t>
            </w:r>
            <w:r>
              <w:rPr>
                <w:rFonts w:ascii="Arial" w:hAnsi="Arial" w:cs="Arial"/>
                <w:szCs w:val="24"/>
              </w:rPr>
              <w:t>list any known peers, places and perpetrators.</w:t>
            </w:r>
            <w:r w:rsidRPr="00E2789C">
              <w:rPr>
                <w:rFonts w:ascii="Arial" w:hAnsi="Arial" w:cs="Arial"/>
                <w:szCs w:val="24"/>
              </w:rPr>
              <w:t xml:space="preserve">  </w:t>
            </w:r>
          </w:p>
          <w:p w14:paraId="6F10C74E" w14:textId="2E55BDA6" w:rsidR="00455921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>Referrer</w:t>
            </w:r>
            <w:r>
              <w:rPr>
                <w:rFonts w:ascii="Arial" w:hAnsi="Arial" w:cs="Arial"/>
                <w:szCs w:val="24"/>
              </w:rPr>
              <w:t xml:space="preserve">/allocated worker </w:t>
            </w:r>
            <w:r w:rsidRPr="00E2789C">
              <w:rPr>
                <w:rFonts w:ascii="Arial" w:hAnsi="Arial" w:cs="Arial"/>
                <w:szCs w:val="24"/>
              </w:rPr>
              <w:t>will receive a</w:t>
            </w:r>
            <w:r>
              <w:rPr>
                <w:rFonts w:ascii="Arial" w:hAnsi="Arial" w:cs="Arial"/>
                <w:szCs w:val="24"/>
              </w:rPr>
              <w:t>n outcome</w:t>
            </w:r>
            <w:r w:rsidRPr="00E2789C">
              <w:rPr>
                <w:rFonts w:ascii="Arial" w:hAnsi="Arial" w:cs="Arial"/>
                <w:szCs w:val="24"/>
              </w:rPr>
              <w:t xml:space="preserve"> letter </w:t>
            </w:r>
            <w:r w:rsidR="00F44163">
              <w:rPr>
                <w:rFonts w:ascii="Arial" w:hAnsi="Arial" w:cs="Arial"/>
                <w:szCs w:val="24"/>
              </w:rPr>
              <w:t>t</w:t>
            </w:r>
            <w:r w:rsidRPr="00E2789C">
              <w:rPr>
                <w:rFonts w:ascii="Arial" w:hAnsi="Arial" w:cs="Arial"/>
                <w:szCs w:val="24"/>
              </w:rPr>
              <w:t xml:space="preserve">o advise of the VPG decision </w:t>
            </w:r>
            <w:r w:rsidRPr="00E0346B">
              <w:rPr>
                <w:rFonts w:ascii="Arial" w:hAnsi="Arial" w:cs="Arial"/>
                <w:b/>
                <w:szCs w:val="24"/>
              </w:rPr>
              <w:t>within 2 working days</w:t>
            </w:r>
            <w:r w:rsidRPr="00E2789C">
              <w:rPr>
                <w:rFonts w:ascii="Arial" w:hAnsi="Arial" w:cs="Arial"/>
                <w:szCs w:val="24"/>
              </w:rPr>
              <w:t xml:space="preserve"> of the VPG meeting</w:t>
            </w:r>
            <w:r>
              <w:rPr>
                <w:rFonts w:ascii="Arial" w:hAnsi="Arial" w:cs="Arial"/>
                <w:szCs w:val="24"/>
              </w:rPr>
              <w:t xml:space="preserve">. A copy of the letter is uploaded onto the child’s </w:t>
            </w:r>
            <w:r w:rsidR="007E30DC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</w:t>
            </w:r>
            <w:r w:rsidR="00613691">
              <w:rPr>
                <w:rFonts w:ascii="Arial" w:hAnsi="Arial" w:cs="Arial"/>
                <w:szCs w:val="24"/>
              </w:rPr>
              <w:t>/EHM</w:t>
            </w:r>
            <w:r>
              <w:rPr>
                <w:rFonts w:ascii="Arial" w:hAnsi="Arial" w:cs="Arial"/>
                <w:szCs w:val="24"/>
              </w:rPr>
              <w:t xml:space="preserve"> record.</w:t>
            </w:r>
          </w:p>
          <w:p w14:paraId="43623090" w14:textId="60B6B1C5" w:rsidR="00DC2A8B" w:rsidRDefault="00DC2A8B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VEMT hazard </w:t>
            </w:r>
            <w:r>
              <w:rPr>
                <w:rFonts w:ascii="Arial" w:hAnsi="Arial" w:cs="Arial"/>
                <w:szCs w:val="24"/>
              </w:rPr>
              <w:t xml:space="preserve">is </w:t>
            </w:r>
            <w:r w:rsidRPr="00E2789C">
              <w:rPr>
                <w:rFonts w:ascii="Arial" w:hAnsi="Arial" w:cs="Arial"/>
                <w:szCs w:val="24"/>
              </w:rPr>
              <w:t xml:space="preserve">added to child’s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CS </w:t>
            </w:r>
            <w:r w:rsidRPr="00E2789C">
              <w:rPr>
                <w:rFonts w:ascii="Arial" w:hAnsi="Arial" w:cs="Arial"/>
                <w:szCs w:val="24"/>
              </w:rPr>
              <w:t>record</w:t>
            </w:r>
            <w:r w:rsidR="002B1886">
              <w:rPr>
                <w:rFonts w:ascii="Arial" w:hAnsi="Arial" w:cs="Arial"/>
                <w:szCs w:val="24"/>
              </w:rPr>
              <w:t xml:space="preserve"> </w:t>
            </w:r>
            <w:r w:rsidR="002B1886" w:rsidRPr="00E0346B">
              <w:rPr>
                <w:rFonts w:ascii="Arial" w:hAnsi="Arial" w:cs="Arial"/>
                <w:b/>
                <w:szCs w:val="24"/>
              </w:rPr>
              <w:t xml:space="preserve">within </w:t>
            </w:r>
            <w:r w:rsidR="002B1886">
              <w:rPr>
                <w:rFonts w:ascii="Arial" w:hAnsi="Arial" w:cs="Arial"/>
                <w:b/>
                <w:szCs w:val="24"/>
              </w:rPr>
              <w:t>1</w:t>
            </w:r>
            <w:r w:rsidR="002B1886" w:rsidRPr="00E0346B">
              <w:rPr>
                <w:rFonts w:ascii="Arial" w:hAnsi="Arial" w:cs="Arial"/>
                <w:b/>
                <w:szCs w:val="24"/>
              </w:rPr>
              <w:t xml:space="preserve"> working day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370BDBE2" w14:textId="4DDE9550" w:rsidR="002B1886" w:rsidRPr="002921AA" w:rsidRDefault="002B1886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795C36">
              <w:rPr>
                <w:rFonts w:ascii="Arial" w:hAnsi="Arial" w:cs="Arial"/>
                <w:szCs w:val="24"/>
              </w:rPr>
              <w:t xml:space="preserve">VEMT case note is </w:t>
            </w:r>
            <w:r>
              <w:rPr>
                <w:rFonts w:ascii="Arial" w:hAnsi="Arial" w:cs="Arial"/>
                <w:szCs w:val="24"/>
              </w:rPr>
              <w:t>created</w:t>
            </w:r>
            <w:r w:rsidRPr="00795C36">
              <w:rPr>
                <w:rFonts w:ascii="Arial" w:hAnsi="Arial" w:cs="Arial"/>
                <w:szCs w:val="24"/>
              </w:rPr>
              <w:t xml:space="preserve"> with</w:t>
            </w:r>
            <w:r>
              <w:rPr>
                <w:rFonts w:ascii="Arial" w:hAnsi="Arial" w:cs="Arial"/>
                <w:szCs w:val="24"/>
              </w:rPr>
              <w:t xml:space="preserve">in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CS which details the VPG decision, </w:t>
            </w:r>
            <w:r w:rsidRPr="00795C36">
              <w:rPr>
                <w:rFonts w:ascii="Arial" w:hAnsi="Arial" w:cs="Arial"/>
                <w:szCs w:val="24"/>
              </w:rPr>
              <w:t>any identified actions</w:t>
            </w:r>
            <w:r>
              <w:rPr>
                <w:rFonts w:ascii="Arial" w:hAnsi="Arial" w:cs="Arial"/>
                <w:szCs w:val="24"/>
              </w:rPr>
              <w:t xml:space="preserve"> and details of discussion.  This case note </w:t>
            </w:r>
            <w:r w:rsidRPr="008B7FDA">
              <w:rPr>
                <w:rFonts w:ascii="Arial" w:hAnsi="Arial" w:cs="Arial"/>
                <w:szCs w:val="24"/>
              </w:rPr>
              <w:t xml:space="preserve">is entered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BB620F">
              <w:rPr>
                <w:rFonts w:ascii="Arial" w:hAnsi="Arial" w:cs="Arial"/>
                <w:b/>
                <w:szCs w:val="24"/>
              </w:rPr>
              <w:t>2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Pr="00047CC7">
              <w:rPr>
                <w:rFonts w:ascii="Arial" w:hAnsi="Arial" w:cs="Arial"/>
                <w:szCs w:val="24"/>
              </w:rPr>
              <w:t xml:space="preserve">and </w:t>
            </w:r>
            <w:r w:rsidRPr="00795C36">
              <w:rPr>
                <w:rFonts w:ascii="Arial" w:hAnsi="Arial" w:cs="Arial"/>
                <w:szCs w:val="24"/>
              </w:rPr>
              <w:t>notification sent to the allocated worker, their manager and the IRO</w:t>
            </w:r>
            <w:r>
              <w:rPr>
                <w:rFonts w:ascii="Arial" w:hAnsi="Arial" w:cs="Arial"/>
                <w:szCs w:val="24"/>
              </w:rPr>
              <w:t xml:space="preserve"> (where involved). </w:t>
            </w:r>
            <w:r w:rsidRPr="002921AA">
              <w:rPr>
                <w:rFonts w:ascii="Arial" w:hAnsi="Arial" w:cs="Arial"/>
                <w:szCs w:val="24"/>
              </w:rPr>
              <w:t>Case note is then finalised.</w:t>
            </w:r>
          </w:p>
          <w:p w14:paraId="7B86ECF3" w14:textId="28025D4D" w:rsidR="002B1886" w:rsidRDefault="002B1886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Where the child is an active case to Early Help Services, a case note which details the VPG decision, any actions and details of discussion</w:t>
            </w:r>
            <w:r w:rsidR="00BB620F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will be added to the child’s EHM record </w:t>
            </w:r>
            <w:r w:rsidRPr="005E1D25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BB620F">
              <w:rPr>
                <w:rFonts w:ascii="Arial" w:hAnsi="Arial" w:cs="Arial"/>
                <w:b/>
                <w:szCs w:val="24"/>
              </w:rPr>
              <w:t>2</w:t>
            </w:r>
            <w:r w:rsidRPr="005E1D25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213683BB" w14:textId="6EA2939A" w:rsidR="00455921" w:rsidRPr="00E2789C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For agencies who do not have access to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>CS</w:t>
            </w:r>
            <w:r w:rsidR="00613691">
              <w:rPr>
                <w:rFonts w:ascii="Arial" w:hAnsi="Arial" w:cs="Arial"/>
                <w:szCs w:val="24"/>
              </w:rPr>
              <w:t>/EHM</w:t>
            </w:r>
            <w:r w:rsidRPr="00E2789C">
              <w:rPr>
                <w:rFonts w:ascii="Arial" w:hAnsi="Arial" w:cs="Arial"/>
                <w:szCs w:val="24"/>
              </w:rPr>
              <w:t xml:space="preserve">, an email detailing any actions will be sent </w:t>
            </w:r>
            <w:r w:rsidRPr="00E0346B">
              <w:rPr>
                <w:rFonts w:ascii="Arial" w:hAnsi="Arial" w:cs="Arial"/>
                <w:b/>
                <w:szCs w:val="24"/>
              </w:rPr>
              <w:t>within 2 working days</w:t>
            </w:r>
            <w:r w:rsidRPr="00E2789C">
              <w:rPr>
                <w:rFonts w:ascii="Arial" w:hAnsi="Arial" w:cs="Arial"/>
                <w:szCs w:val="24"/>
              </w:rPr>
              <w:t xml:space="preserve"> of the VPG meeting</w:t>
            </w:r>
          </w:p>
          <w:p w14:paraId="436865EA" w14:textId="6473FD75" w:rsidR="00455921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E2789C">
              <w:rPr>
                <w:rFonts w:ascii="Arial" w:hAnsi="Arial" w:cs="Arial"/>
                <w:szCs w:val="24"/>
              </w:rPr>
              <w:t xml:space="preserve">Notification sent to GP to advise child is an active VEMT case </w:t>
            </w:r>
            <w:r w:rsidRPr="00E0346B">
              <w:rPr>
                <w:rFonts w:ascii="Arial" w:hAnsi="Arial" w:cs="Arial"/>
                <w:b/>
                <w:szCs w:val="24"/>
              </w:rPr>
              <w:t xml:space="preserve">within </w:t>
            </w:r>
            <w:r w:rsidR="00D9096F">
              <w:rPr>
                <w:rFonts w:ascii="Arial" w:hAnsi="Arial" w:cs="Arial"/>
                <w:b/>
                <w:szCs w:val="24"/>
              </w:rPr>
              <w:t>2</w:t>
            </w:r>
            <w:r w:rsidRPr="00E0346B">
              <w:rPr>
                <w:rFonts w:ascii="Arial" w:hAnsi="Arial" w:cs="Arial"/>
                <w:b/>
                <w:szCs w:val="24"/>
              </w:rPr>
              <w:t xml:space="preserve"> working days</w:t>
            </w:r>
            <w:r w:rsidRPr="00E2789C">
              <w:rPr>
                <w:rFonts w:ascii="Arial" w:hAnsi="Arial" w:cs="Arial"/>
                <w:szCs w:val="24"/>
              </w:rPr>
              <w:t xml:space="preserve"> of the VPG meeting</w:t>
            </w:r>
            <w:r w:rsidR="00DC2A8B">
              <w:rPr>
                <w:rFonts w:ascii="Arial" w:hAnsi="Arial" w:cs="Arial"/>
                <w:szCs w:val="24"/>
              </w:rPr>
              <w:t>.</w:t>
            </w:r>
          </w:p>
          <w:p w14:paraId="18AAA9C7" w14:textId="0A50A239" w:rsidR="003F6937" w:rsidRPr="003836BD" w:rsidRDefault="003F6937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3836BD">
              <w:rPr>
                <w:rFonts w:ascii="Arial" w:hAnsi="Arial" w:cs="Arial"/>
                <w:szCs w:val="24"/>
              </w:rPr>
              <w:t xml:space="preserve">Email information exchange group established </w:t>
            </w:r>
            <w:r w:rsidR="003836BD" w:rsidRPr="003836BD">
              <w:rPr>
                <w:rFonts w:ascii="Arial" w:hAnsi="Arial" w:cs="Arial"/>
                <w:szCs w:val="24"/>
              </w:rPr>
              <w:t xml:space="preserve">by the VEMT team </w:t>
            </w:r>
            <w:r w:rsidRPr="003836BD">
              <w:rPr>
                <w:rFonts w:ascii="Arial" w:hAnsi="Arial" w:cs="Arial"/>
                <w:szCs w:val="24"/>
              </w:rPr>
              <w:t xml:space="preserve">and shared </w:t>
            </w:r>
            <w:r w:rsidR="003836BD" w:rsidRPr="003836BD">
              <w:rPr>
                <w:rFonts w:ascii="Arial" w:hAnsi="Arial" w:cs="Arial"/>
                <w:szCs w:val="24"/>
              </w:rPr>
              <w:t>w</w:t>
            </w:r>
            <w:r w:rsidRPr="003836BD">
              <w:rPr>
                <w:rFonts w:ascii="Arial" w:hAnsi="Arial" w:cs="Arial"/>
                <w:b/>
                <w:szCs w:val="24"/>
              </w:rPr>
              <w:t>ithin 4 working days.</w:t>
            </w:r>
            <w:r w:rsidR="005E21E7" w:rsidRPr="003836BD">
              <w:rPr>
                <w:rFonts w:ascii="Arial" w:hAnsi="Arial" w:cs="Arial"/>
                <w:b/>
                <w:szCs w:val="24"/>
              </w:rPr>
              <w:t xml:space="preserve">  </w:t>
            </w:r>
            <w:r w:rsidR="005E21E7" w:rsidRPr="003836BD">
              <w:rPr>
                <w:rFonts w:ascii="Arial" w:hAnsi="Arial" w:cs="Arial"/>
              </w:rPr>
              <w:t>Any intelligence received on a child should be circulated utilising th</w:t>
            </w:r>
            <w:r w:rsidR="003836BD" w:rsidRPr="003836BD">
              <w:rPr>
                <w:rFonts w:ascii="Arial" w:hAnsi="Arial" w:cs="Arial"/>
              </w:rPr>
              <w:t>e</w:t>
            </w:r>
            <w:r w:rsidR="005E21E7" w:rsidRPr="003836BD">
              <w:rPr>
                <w:rFonts w:ascii="Arial" w:hAnsi="Arial" w:cs="Arial"/>
              </w:rPr>
              <w:t xml:space="preserve"> email information exchange group</w:t>
            </w:r>
            <w:r w:rsidR="003836BD" w:rsidRPr="003836BD">
              <w:rPr>
                <w:rFonts w:ascii="Arial" w:hAnsi="Arial" w:cs="Arial"/>
              </w:rPr>
              <w:t xml:space="preserve"> set up for each child.  </w:t>
            </w:r>
          </w:p>
          <w:p w14:paraId="76D312FE" w14:textId="3D4C75FF" w:rsidR="00AF62CE" w:rsidRDefault="00AF62CE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minutes of the meeting will be completed and circulated </w:t>
            </w:r>
            <w:r w:rsidRPr="00795C36">
              <w:rPr>
                <w:rFonts w:ascii="Arial" w:hAnsi="Arial" w:cs="Arial"/>
                <w:b/>
                <w:szCs w:val="24"/>
              </w:rPr>
              <w:t>within</w:t>
            </w:r>
            <w:r>
              <w:rPr>
                <w:rFonts w:ascii="Arial" w:hAnsi="Arial" w:cs="Arial"/>
                <w:b/>
                <w:szCs w:val="24"/>
              </w:rPr>
              <w:t xml:space="preserve"> 4</w:t>
            </w:r>
            <w:r w:rsidRPr="00795C36">
              <w:rPr>
                <w:rFonts w:ascii="Arial" w:hAnsi="Arial" w:cs="Arial"/>
                <w:b/>
                <w:szCs w:val="24"/>
              </w:rPr>
              <w:t xml:space="preserve"> working days</w:t>
            </w:r>
            <w:r>
              <w:rPr>
                <w:rFonts w:ascii="Arial" w:hAnsi="Arial" w:cs="Arial"/>
                <w:b/>
                <w:szCs w:val="24"/>
              </w:rPr>
              <w:t>.</w:t>
            </w:r>
          </w:p>
          <w:p w14:paraId="171A98B4" w14:textId="6F557F95" w:rsidR="00455921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181D37">
              <w:rPr>
                <w:rFonts w:ascii="Arial" w:hAnsi="Arial" w:cs="Arial"/>
                <w:szCs w:val="24"/>
              </w:rPr>
              <w:t xml:space="preserve">VEMT case profile created and uploaded to the child’s </w:t>
            </w:r>
            <w:r w:rsidR="00613691">
              <w:rPr>
                <w:rFonts w:ascii="Arial" w:hAnsi="Arial" w:cs="Arial"/>
                <w:szCs w:val="24"/>
              </w:rPr>
              <w:t>L</w:t>
            </w:r>
            <w:r w:rsidRPr="00181D37">
              <w:rPr>
                <w:rFonts w:ascii="Arial" w:hAnsi="Arial" w:cs="Arial"/>
                <w:szCs w:val="24"/>
              </w:rPr>
              <w:t>CS</w:t>
            </w:r>
            <w:r w:rsidR="00613691">
              <w:rPr>
                <w:rFonts w:ascii="Arial" w:hAnsi="Arial" w:cs="Arial"/>
                <w:szCs w:val="24"/>
              </w:rPr>
              <w:t>/EHM</w:t>
            </w:r>
            <w:r w:rsidRPr="00181D37">
              <w:rPr>
                <w:rFonts w:ascii="Arial" w:hAnsi="Arial" w:cs="Arial"/>
                <w:szCs w:val="24"/>
              </w:rPr>
              <w:t xml:space="preserve"> record </w:t>
            </w:r>
            <w:r w:rsidRPr="00181D37">
              <w:rPr>
                <w:rFonts w:ascii="Arial" w:hAnsi="Arial" w:cs="Arial"/>
                <w:b/>
                <w:szCs w:val="24"/>
              </w:rPr>
              <w:t>within 3 weeks</w:t>
            </w:r>
            <w:r w:rsidRPr="00181D37">
              <w:rPr>
                <w:rFonts w:ascii="Arial" w:hAnsi="Arial" w:cs="Arial"/>
                <w:szCs w:val="24"/>
              </w:rPr>
              <w:t xml:space="preserve"> of the </w:t>
            </w:r>
            <w:r w:rsidR="002B1886">
              <w:rPr>
                <w:rFonts w:ascii="Arial" w:hAnsi="Arial" w:cs="Arial"/>
                <w:szCs w:val="24"/>
              </w:rPr>
              <w:t xml:space="preserve">weekly </w:t>
            </w:r>
            <w:r w:rsidRPr="00181D37">
              <w:rPr>
                <w:rFonts w:ascii="Arial" w:hAnsi="Arial" w:cs="Arial"/>
                <w:szCs w:val="24"/>
              </w:rPr>
              <w:t>VPG meeting</w:t>
            </w:r>
            <w:r w:rsidR="00BB620F">
              <w:rPr>
                <w:rFonts w:ascii="Arial" w:hAnsi="Arial" w:cs="Arial"/>
                <w:szCs w:val="24"/>
              </w:rPr>
              <w:t xml:space="preserve"> and </w:t>
            </w:r>
            <w:r w:rsidRPr="00181D37">
              <w:rPr>
                <w:rFonts w:ascii="Arial" w:hAnsi="Arial" w:cs="Arial"/>
                <w:szCs w:val="24"/>
              </w:rPr>
              <w:t>will include details of discussion from the VPG</w:t>
            </w:r>
            <w:r w:rsidR="00BB620F">
              <w:rPr>
                <w:rFonts w:ascii="Arial" w:hAnsi="Arial" w:cs="Arial"/>
                <w:szCs w:val="24"/>
              </w:rPr>
              <w:t xml:space="preserve"> meeting</w:t>
            </w:r>
            <w:r w:rsidRPr="00181D37">
              <w:rPr>
                <w:rFonts w:ascii="Arial" w:hAnsi="Arial" w:cs="Arial"/>
                <w:szCs w:val="24"/>
              </w:rPr>
              <w:t xml:space="preserve">. Notification of the VEMT case </w:t>
            </w:r>
            <w:r>
              <w:rPr>
                <w:rFonts w:ascii="Arial" w:hAnsi="Arial" w:cs="Arial"/>
                <w:szCs w:val="24"/>
              </w:rPr>
              <w:t xml:space="preserve">profile </w:t>
            </w:r>
            <w:r w:rsidRPr="00181D37">
              <w:rPr>
                <w:rFonts w:ascii="Arial" w:hAnsi="Arial" w:cs="Arial"/>
                <w:szCs w:val="24"/>
              </w:rPr>
              <w:t>sent to the allocated worker, their manager and the IRO (</w:t>
            </w:r>
            <w:r w:rsidR="00DC2A8B">
              <w:rPr>
                <w:rFonts w:ascii="Arial" w:hAnsi="Arial" w:cs="Arial"/>
                <w:szCs w:val="24"/>
              </w:rPr>
              <w:t xml:space="preserve">where </w:t>
            </w:r>
            <w:r w:rsidRPr="00181D37">
              <w:rPr>
                <w:rFonts w:ascii="Arial" w:hAnsi="Arial" w:cs="Arial"/>
                <w:szCs w:val="24"/>
              </w:rPr>
              <w:t>involved)</w:t>
            </w:r>
            <w:r>
              <w:rPr>
                <w:rFonts w:ascii="Arial" w:hAnsi="Arial" w:cs="Arial"/>
                <w:szCs w:val="24"/>
              </w:rPr>
              <w:t xml:space="preserve">. </w:t>
            </w:r>
          </w:p>
          <w:p w14:paraId="36BA9676" w14:textId="6A7EE3D3" w:rsidR="00DC2A8B" w:rsidRDefault="00455921" w:rsidP="00E34B14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Cs w:val="24"/>
              </w:rPr>
            </w:pPr>
            <w:r w:rsidRPr="00DC2A8B">
              <w:rPr>
                <w:rFonts w:ascii="Arial" w:hAnsi="Arial" w:cs="Arial"/>
                <w:szCs w:val="24"/>
              </w:rPr>
              <w:t xml:space="preserve">The case map for each child is created and added to the VPG Case Profile </w:t>
            </w:r>
            <w:r w:rsidRPr="00DC2A8B">
              <w:rPr>
                <w:rFonts w:ascii="Arial" w:hAnsi="Arial" w:cs="Arial"/>
                <w:b/>
                <w:szCs w:val="24"/>
              </w:rPr>
              <w:t>within 3 weeks</w:t>
            </w:r>
            <w:r w:rsidRPr="00DC2A8B">
              <w:rPr>
                <w:rFonts w:ascii="Arial" w:hAnsi="Arial" w:cs="Arial"/>
                <w:szCs w:val="24"/>
              </w:rPr>
              <w:t xml:space="preserve"> of the </w:t>
            </w:r>
            <w:r w:rsidR="002B1886">
              <w:rPr>
                <w:rFonts w:ascii="Arial" w:hAnsi="Arial" w:cs="Arial"/>
                <w:szCs w:val="24"/>
              </w:rPr>
              <w:t xml:space="preserve">weekly </w:t>
            </w:r>
            <w:r w:rsidRPr="00DC2A8B">
              <w:rPr>
                <w:rFonts w:ascii="Arial" w:hAnsi="Arial" w:cs="Arial"/>
                <w:szCs w:val="24"/>
              </w:rPr>
              <w:t xml:space="preserve">VPG meeting.  </w:t>
            </w:r>
          </w:p>
          <w:p w14:paraId="0B21BFD9" w14:textId="37B6BDE7" w:rsidR="00455921" w:rsidRDefault="00455921" w:rsidP="000C4C76">
            <w:pPr>
              <w:ind w:left="360"/>
              <w:jc w:val="both"/>
              <w:rPr>
                <w:rFonts w:ascii="Arial" w:hAnsi="Arial" w:cs="Arial"/>
                <w:szCs w:val="24"/>
              </w:rPr>
            </w:pPr>
          </w:p>
          <w:p w14:paraId="78A019EF" w14:textId="77777777" w:rsidR="005C194C" w:rsidRPr="00E2789C" w:rsidRDefault="005C194C" w:rsidP="000C4C76">
            <w:pPr>
              <w:ind w:left="360"/>
              <w:jc w:val="both"/>
              <w:rPr>
                <w:rFonts w:ascii="Arial" w:hAnsi="Arial" w:cs="Arial"/>
                <w:szCs w:val="24"/>
              </w:rPr>
            </w:pPr>
          </w:p>
          <w:p w14:paraId="28C9A666" w14:textId="711C2750" w:rsidR="00455921" w:rsidRDefault="00455921" w:rsidP="000C4C76">
            <w:pPr>
              <w:rPr>
                <w:rFonts w:ascii="Arial" w:hAnsi="Arial" w:cs="Arial"/>
                <w:szCs w:val="24"/>
              </w:rPr>
            </w:pPr>
            <w:r w:rsidRPr="00BC2889">
              <w:rPr>
                <w:rFonts w:ascii="Arial" w:hAnsi="Arial" w:cs="Arial"/>
                <w:b/>
                <w:szCs w:val="24"/>
              </w:rPr>
              <w:t xml:space="preserve">Cases are then reviewed </w:t>
            </w:r>
            <w:r w:rsidR="00DC2A8B" w:rsidRPr="00BC2889">
              <w:rPr>
                <w:rFonts w:ascii="Arial" w:hAnsi="Arial" w:cs="Arial"/>
                <w:b/>
                <w:szCs w:val="24"/>
              </w:rPr>
              <w:t>at the monthly VPG meeting u</w:t>
            </w:r>
            <w:r w:rsidRPr="00BC2889">
              <w:rPr>
                <w:rFonts w:ascii="Arial" w:hAnsi="Arial" w:cs="Arial"/>
                <w:b/>
                <w:szCs w:val="24"/>
              </w:rPr>
              <w:t>ntil the exploitation risk is reduced</w:t>
            </w:r>
            <w:r w:rsidRPr="00E2789C">
              <w:rPr>
                <w:rFonts w:ascii="Arial" w:hAnsi="Arial" w:cs="Arial"/>
                <w:szCs w:val="24"/>
              </w:rPr>
              <w:t>.</w:t>
            </w:r>
          </w:p>
          <w:p w14:paraId="601D22B8" w14:textId="3B5AED64" w:rsidR="00AF13CE" w:rsidRDefault="00AF13CE" w:rsidP="000C4C76">
            <w:pPr>
              <w:rPr>
                <w:rFonts w:ascii="Arial" w:hAnsi="Arial" w:cs="Arial"/>
                <w:szCs w:val="24"/>
              </w:rPr>
            </w:pPr>
          </w:p>
          <w:p w14:paraId="2A51FB62" w14:textId="6F7D8823" w:rsidR="00AF13CE" w:rsidRDefault="00AF13CE" w:rsidP="000C4C76">
            <w:pPr>
              <w:rPr>
                <w:rFonts w:ascii="Arial" w:hAnsi="Arial" w:cs="Arial"/>
                <w:szCs w:val="24"/>
              </w:rPr>
            </w:pPr>
          </w:p>
          <w:p w14:paraId="3DDCA45F" w14:textId="284E62CC" w:rsidR="004C1345" w:rsidRDefault="004C1345" w:rsidP="000C4C76">
            <w:pPr>
              <w:rPr>
                <w:rFonts w:ascii="Arial" w:hAnsi="Arial" w:cs="Arial"/>
                <w:szCs w:val="24"/>
              </w:rPr>
            </w:pPr>
          </w:p>
          <w:p w14:paraId="6230FB28" w14:textId="7E2277DC" w:rsidR="004C1345" w:rsidRDefault="004C1345" w:rsidP="000C4C76">
            <w:pPr>
              <w:rPr>
                <w:rFonts w:ascii="Arial" w:hAnsi="Arial" w:cs="Arial"/>
                <w:szCs w:val="24"/>
              </w:rPr>
            </w:pPr>
          </w:p>
          <w:p w14:paraId="0B5D286A" w14:textId="77777777" w:rsidR="004C1345" w:rsidRDefault="004C1345" w:rsidP="000C4C76">
            <w:pPr>
              <w:rPr>
                <w:rFonts w:ascii="Arial" w:hAnsi="Arial" w:cs="Arial"/>
                <w:szCs w:val="24"/>
              </w:rPr>
            </w:pPr>
          </w:p>
          <w:p w14:paraId="4D91EC1F" w14:textId="797D586C" w:rsidR="00AF13CE" w:rsidRDefault="00AF13CE" w:rsidP="000C4C76">
            <w:pPr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23"/>
              <w:gridCol w:w="3260"/>
            </w:tblGrid>
            <w:tr w:rsidR="00AF13CE" w14:paraId="310E0869" w14:textId="77777777" w:rsidTr="00AF13CE">
              <w:tc>
                <w:tcPr>
                  <w:tcW w:w="1623" w:type="dxa"/>
                  <w:shd w:val="clear" w:color="auto" w:fill="D9E2F3" w:themeFill="accent5" w:themeFillTint="33"/>
                </w:tcPr>
                <w:p w14:paraId="15F73494" w14:textId="28987071" w:rsidR="00AF13CE" w:rsidRPr="00AF13CE" w:rsidRDefault="00AF13CE" w:rsidP="000C4C7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F13CE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Produced by:</w:t>
                  </w:r>
                </w:p>
              </w:tc>
              <w:tc>
                <w:tcPr>
                  <w:tcW w:w="3260" w:type="dxa"/>
                </w:tcPr>
                <w:p w14:paraId="47A8C803" w14:textId="3EC6AF9E" w:rsidR="00AF13CE" w:rsidRPr="00AF13CE" w:rsidRDefault="00AF13CE" w:rsidP="000C4C7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13CE">
                    <w:rPr>
                      <w:rFonts w:ascii="Arial" w:hAnsi="Arial" w:cs="Arial"/>
                      <w:sz w:val="20"/>
                      <w:szCs w:val="20"/>
                    </w:rPr>
                    <w:t>Jayne Hunt, VEMT Coordinator</w:t>
                  </w:r>
                </w:p>
              </w:tc>
            </w:tr>
            <w:tr w:rsidR="00AF13CE" w14:paraId="147868F9" w14:textId="77777777" w:rsidTr="00AF13CE">
              <w:tc>
                <w:tcPr>
                  <w:tcW w:w="1623" w:type="dxa"/>
                  <w:shd w:val="clear" w:color="auto" w:fill="D9E2F3" w:themeFill="accent5" w:themeFillTint="33"/>
                </w:tcPr>
                <w:p w14:paraId="02657E83" w14:textId="64B02C22" w:rsidR="00AF13CE" w:rsidRPr="00AF13CE" w:rsidRDefault="00AF13CE" w:rsidP="000C4C7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F13CE">
                    <w:rPr>
                      <w:rFonts w:ascii="Arial" w:hAnsi="Arial" w:cs="Arial"/>
                      <w:b/>
                      <w:sz w:val="20"/>
                      <w:szCs w:val="20"/>
                    </w:rPr>
                    <w:t>Date:</w:t>
                  </w:r>
                </w:p>
              </w:tc>
              <w:tc>
                <w:tcPr>
                  <w:tcW w:w="3260" w:type="dxa"/>
                </w:tcPr>
                <w:p w14:paraId="0AB31D51" w14:textId="3295996E" w:rsidR="00AF13CE" w:rsidRPr="00AF13CE" w:rsidRDefault="00AF13CE" w:rsidP="000C4C7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September 2020</w:t>
                  </w:r>
                </w:p>
              </w:tc>
            </w:tr>
            <w:tr w:rsidR="00AF13CE" w14:paraId="669306CA" w14:textId="77777777" w:rsidTr="00AF13CE">
              <w:tc>
                <w:tcPr>
                  <w:tcW w:w="1623" w:type="dxa"/>
                  <w:shd w:val="clear" w:color="auto" w:fill="D9E2F3" w:themeFill="accent5" w:themeFillTint="33"/>
                </w:tcPr>
                <w:p w14:paraId="6A5FD9EF" w14:textId="673264A9" w:rsidR="00AF13CE" w:rsidRPr="00AF13CE" w:rsidRDefault="00AF13CE" w:rsidP="000C4C76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F13CE">
                    <w:rPr>
                      <w:rFonts w:ascii="Arial" w:hAnsi="Arial" w:cs="Arial"/>
                      <w:b/>
                      <w:sz w:val="20"/>
                      <w:szCs w:val="20"/>
                    </w:rPr>
                    <w:t>Version:</w:t>
                  </w:r>
                </w:p>
              </w:tc>
              <w:tc>
                <w:tcPr>
                  <w:tcW w:w="3260" w:type="dxa"/>
                </w:tcPr>
                <w:p w14:paraId="7A388D56" w14:textId="73213E24" w:rsidR="00AF13CE" w:rsidRPr="00AF13CE" w:rsidRDefault="00AF13CE" w:rsidP="000C4C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</w:tr>
          </w:tbl>
          <w:p w14:paraId="58B619CC" w14:textId="77777777" w:rsidR="00AF13CE" w:rsidRDefault="00AF13CE" w:rsidP="000C4C76">
            <w:pPr>
              <w:rPr>
                <w:rFonts w:ascii="Arial" w:hAnsi="Arial" w:cs="Arial"/>
                <w:sz w:val="12"/>
              </w:rPr>
            </w:pPr>
          </w:p>
          <w:p w14:paraId="5B01643B" w14:textId="77777777" w:rsidR="00455921" w:rsidRDefault="00455921" w:rsidP="000C4C76">
            <w:pPr>
              <w:rPr>
                <w:rFonts w:ascii="Arial" w:hAnsi="Arial" w:cs="Arial"/>
                <w:sz w:val="12"/>
              </w:rPr>
            </w:pPr>
          </w:p>
          <w:p w14:paraId="5F6F08B8" w14:textId="77777777" w:rsidR="00455921" w:rsidRPr="00B72200" w:rsidRDefault="00455921" w:rsidP="000C4C76">
            <w:pPr>
              <w:rPr>
                <w:rFonts w:ascii="Arial" w:hAnsi="Arial" w:cs="Arial"/>
                <w:sz w:val="12"/>
              </w:rPr>
            </w:pPr>
          </w:p>
        </w:tc>
      </w:tr>
    </w:tbl>
    <w:p w14:paraId="128083F9" w14:textId="675392EA" w:rsidR="00455921" w:rsidRDefault="00455921" w:rsidP="00455921">
      <w:pPr>
        <w:jc w:val="both"/>
        <w:rPr>
          <w:rFonts w:ascii="Arial" w:hAnsi="Arial" w:cs="Arial"/>
        </w:rPr>
      </w:pPr>
    </w:p>
    <w:p w14:paraId="327C6A17" w14:textId="23E7E8D7" w:rsidR="00455921" w:rsidRPr="00CD114D" w:rsidRDefault="00455921" w:rsidP="00F44163">
      <w:pPr>
        <w:jc w:val="center"/>
        <w:rPr>
          <w:rFonts w:ascii="Arial" w:hAnsi="Arial" w:cs="Arial"/>
          <w:b/>
          <w:sz w:val="24"/>
        </w:rPr>
      </w:pPr>
      <w:r>
        <w:br w:type="page"/>
      </w:r>
      <w:r w:rsidRPr="00CD114D">
        <w:rPr>
          <w:rFonts w:ascii="Arial" w:hAnsi="Arial" w:cs="Arial"/>
          <w:b/>
          <w:sz w:val="24"/>
        </w:rPr>
        <w:t>Appendices</w:t>
      </w:r>
    </w:p>
    <w:p w14:paraId="69FECE31" w14:textId="77777777" w:rsidR="00455921" w:rsidRDefault="00455921" w:rsidP="00455921">
      <w:pPr>
        <w:rPr>
          <w:rFonts w:ascii="Arial" w:hAnsi="Arial" w:cs="Arial"/>
          <w:b/>
          <w:u w:val="single"/>
        </w:rPr>
      </w:pPr>
    </w:p>
    <w:p w14:paraId="6F3925D5" w14:textId="77777777" w:rsidR="00455921" w:rsidRPr="00C2790F" w:rsidRDefault="00455921" w:rsidP="00455921">
      <w:pPr>
        <w:rPr>
          <w:rFonts w:ascii="Arial" w:hAnsi="Arial" w:cs="Arial"/>
          <w:b/>
          <w:u w:val="single"/>
        </w:rPr>
      </w:pPr>
    </w:p>
    <w:p w14:paraId="7E6D5C21" w14:textId="6E8A66AA" w:rsidR="00455921" w:rsidRPr="00C2790F" w:rsidRDefault="00455921" w:rsidP="00455921">
      <w:pPr>
        <w:rPr>
          <w:rFonts w:ascii="Arial" w:hAnsi="Arial" w:cs="Arial"/>
          <w:b/>
          <w:u w:val="single"/>
        </w:rPr>
      </w:pPr>
      <w:r w:rsidRPr="00C2790F">
        <w:rPr>
          <w:rFonts w:ascii="Arial" w:hAnsi="Arial" w:cs="Arial"/>
          <w:b/>
          <w:u w:val="single"/>
        </w:rPr>
        <w:t>Appendix 1 -</w:t>
      </w:r>
      <w:r w:rsidRPr="00C2790F">
        <w:rPr>
          <w:rFonts w:ascii="Arial" w:hAnsi="Arial" w:cs="Arial"/>
          <w:u w:val="single"/>
        </w:rPr>
        <w:t xml:space="preserve"> </w:t>
      </w:r>
      <w:r w:rsidRPr="00C2790F">
        <w:rPr>
          <w:rFonts w:ascii="Arial" w:hAnsi="Arial" w:cs="Arial"/>
          <w:b/>
          <w:u w:val="single"/>
        </w:rPr>
        <w:t xml:space="preserve">VEMT Practitioner Group </w:t>
      </w:r>
      <w:r>
        <w:rPr>
          <w:rFonts w:ascii="Arial" w:hAnsi="Arial" w:cs="Arial"/>
          <w:b/>
          <w:u w:val="single"/>
        </w:rPr>
        <w:t>Weekly Flowchart</w:t>
      </w:r>
    </w:p>
    <w:p w14:paraId="447452A7" w14:textId="77777777" w:rsidR="00455921" w:rsidRPr="00C2790F" w:rsidRDefault="00455921" w:rsidP="00455921">
      <w:pPr>
        <w:rPr>
          <w:rFonts w:ascii="Arial" w:hAnsi="Arial" w:cs="Arial"/>
          <w:b/>
          <w:u w:val="single"/>
        </w:rPr>
      </w:pPr>
    </w:p>
    <w:bookmarkStart w:id="2" w:name="_GoBack"/>
    <w:bookmarkStart w:id="3" w:name="_MON_1669127645"/>
    <w:bookmarkEnd w:id="3"/>
    <w:p w14:paraId="63F2DB0E" w14:textId="67569611" w:rsidR="00455921" w:rsidRDefault="00DA3B75" w:rsidP="0045592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object w:dxaOrig="1534" w:dyaOrig="997" w14:anchorId="7FC80B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5pt;height:49.5pt" o:ole="">
            <v:imagedata r:id="rId16" o:title=""/>
          </v:shape>
          <o:OLEObject Type="Embed" ProgID="Word.Document.12" ShapeID="_x0000_i1042" DrawAspect="Icon" ObjectID="_1669127676" r:id="rId17">
            <o:FieldCodes>\s</o:FieldCodes>
          </o:OLEObject>
        </w:object>
      </w:r>
      <w:bookmarkEnd w:id="2"/>
    </w:p>
    <w:p w14:paraId="76CA8538" w14:textId="77777777" w:rsidR="00455921" w:rsidRPr="00C2790F" w:rsidRDefault="00455921" w:rsidP="00455921">
      <w:pPr>
        <w:rPr>
          <w:rFonts w:ascii="Arial" w:hAnsi="Arial" w:cs="Arial"/>
          <w:b/>
          <w:u w:val="single"/>
        </w:rPr>
      </w:pPr>
    </w:p>
    <w:p w14:paraId="5265AD14" w14:textId="2FF971BC" w:rsidR="00455921" w:rsidRDefault="00455921" w:rsidP="00455921">
      <w:pPr>
        <w:rPr>
          <w:rFonts w:ascii="Arial" w:hAnsi="Arial" w:cs="Arial"/>
          <w:b/>
          <w:u w:val="single"/>
        </w:rPr>
      </w:pPr>
      <w:r w:rsidRPr="00C2790F">
        <w:rPr>
          <w:rFonts w:ascii="Arial" w:hAnsi="Arial" w:cs="Arial"/>
          <w:b/>
          <w:u w:val="single"/>
        </w:rPr>
        <w:t xml:space="preserve">Appendix 2 – VEMT Referral Forms – SAFER Referral and VEMT </w:t>
      </w:r>
      <w:r w:rsidR="00DE258D">
        <w:rPr>
          <w:rFonts w:ascii="Arial" w:hAnsi="Arial" w:cs="Arial"/>
          <w:b/>
          <w:u w:val="single"/>
        </w:rPr>
        <w:t>Screening Tool</w:t>
      </w:r>
      <w:r w:rsidRPr="00C2790F">
        <w:rPr>
          <w:rFonts w:ascii="Arial" w:hAnsi="Arial" w:cs="Arial"/>
          <w:b/>
          <w:u w:val="single"/>
        </w:rPr>
        <w:t xml:space="preserve"> </w:t>
      </w:r>
    </w:p>
    <w:p w14:paraId="21ADBC4C" w14:textId="77777777" w:rsidR="00455921" w:rsidRPr="00C2790F" w:rsidRDefault="00455921" w:rsidP="00455921">
      <w:pPr>
        <w:rPr>
          <w:rFonts w:ascii="Arial" w:hAnsi="Arial" w:cs="Arial"/>
          <w:b/>
          <w:u w:val="single"/>
        </w:rPr>
      </w:pPr>
    </w:p>
    <w:bookmarkStart w:id="4" w:name="_MON_1662470952"/>
    <w:bookmarkEnd w:id="4"/>
    <w:p w14:paraId="211D75E5" w14:textId="60CF270D" w:rsidR="00455921" w:rsidRDefault="00455921" w:rsidP="0045592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 w14:anchorId="0676937A">
          <v:shape id="_x0000_i1026" type="#_x0000_t75" style="width:76.5pt;height:49.5pt" o:ole="">
            <v:imagedata r:id="rId18" o:title=""/>
          </v:shape>
          <o:OLEObject Type="Embed" ProgID="Word.Document.12" ShapeID="_x0000_i1026" DrawAspect="Icon" ObjectID="_1669127677" r:id="rId19">
            <o:FieldCodes>\s</o:FieldCodes>
          </o:OLEObject>
        </w:object>
      </w:r>
      <w:r>
        <w:rPr>
          <w:rFonts w:ascii="Arial" w:hAnsi="Arial" w:cs="Arial"/>
        </w:rPr>
        <w:t xml:space="preserve"> </w:t>
      </w:r>
      <w:r w:rsidR="00DE258D">
        <w:rPr>
          <w:rFonts w:ascii="Arial" w:hAnsi="Arial" w:cs="Arial"/>
        </w:rPr>
        <w:t xml:space="preserve">  </w:t>
      </w:r>
      <w:bookmarkStart w:id="5" w:name="_MON_1666512270"/>
      <w:bookmarkEnd w:id="5"/>
      <w:r w:rsidR="00DE258D">
        <w:rPr>
          <w:rFonts w:ascii="Arial" w:hAnsi="Arial" w:cs="Arial"/>
        </w:rPr>
        <w:object w:dxaOrig="1534" w:dyaOrig="997" w14:anchorId="33DCFBC2">
          <v:shape id="_x0000_i1027" type="#_x0000_t75" style="width:76.5pt;height:49.5pt" o:ole="">
            <v:imagedata r:id="rId20" o:title=""/>
          </v:shape>
          <o:OLEObject Type="Embed" ProgID="Word.Document.12" ShapeID="_x0000_i1027" DrawAspect="Icon" ObjectID="_1669127678" r:id="rId21">
            <o:FieldCodes>\s</o:FieldCodes>
          </o:OLEObject>
        </w:object>
      </w:r>
    </w:p>
    <w:p w14:paraId="40424561" w14:textId="06FAF522" w:rsidR="00832070" w:rsidRDefault="00832070" w:rsidP="00455921">
      <w:pPr>
        <w:rPr>
          <w:rFonts w:ascii="Arial" w:hAnsi="Arial" w:cs="Arial"/>
        </w:rPr>
      </w:pPr>
    </w:p>
    <w:p w14:paraId="01F45CD7" w14:textId="355D2EB7" w:rsidR="00832070" w:rsidRPr="00C2790F" w:rsidRDefault="00832070" w:rsidP="00832070">
      <w:pPr>
        <w:rPr>
          <w:rFonts w:ascii="Arial" w:hAnsi="Arial" w:cs="Arial"/>
          <w:b/>
          <w:u w:val="single"/>
        </w:rPr>
      </w:pPr>
      <w:r w:rsidRPr="00C2790F">
        <w:rPr>
          <w:rFonts w:ascii="Arial" w:hAnsi="Arial" w:cs="Arial"/>
          <w:b/>
          <w:u w:val="single"/>
        </w:rPr>
        <w:t xml:space="preserve">Appendix </w:t>
      </w:r>
      <w:r>
        <w:rPr>
          <w:rFonts w:ascii="Arial" w:hAnsi="Arial" w:cs="Arial"/>
          <w:b/>
          <w:u w:val="single"/>
        </w:rPr>
        <w:t>3</w:t>
      </w:r>
      <w:r w:rsidRPr="00C2790F">
        <w:rPr>
          <w:rFonts w:ascii="Arial" w:hAnsi="Arial" w:cs="Arial"/>
          <w:b/>
          <w:u w:val="single"/>
        </w:rPr>
        <w:t xml:space="preserve"> – VEMT </w:t>
      </w:r>
      <w:r>
        <w:rPr>
          <w:rFonts w:ascii="Arial" w:hAnsi="Arial" w:cs="Arial"/>
          <w:b/>
          <w:u w:val="single"/>
        </w:rPr>
        <w:t xml:space="preserve">GP Report </w:t>
      </w:r>
      <w:r w:rsidRPr="00C2790F">
        <w:rPr>
          <w:rFonts w:ascii="Arial" w:hAnsi="Arial" w:cs="Arial"/>
          <w:b/>
          <w:u w:val="single"/>
        </w:rPr>
        <w:t>Pro-Forma</w:t>
      </w:r>
    </w:p>
    <w:bookmarkStart w:id="6" w:name="_MON_1663154258"/>
    <w:bookmarkEnd w:id="6"/>
    <w:p w14:paraId="649AC1E3" w14:textId="01D64BA1" w:rsidR="00832070" w:rsidRDefault="00832070" w:rsidP="0045592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 w14:anchorId="25D48798">
          <v:shape id="_x0000_i1028" type="#_x0000_t75" style="width:76.5pt;height:49.5pt" o:ole="">
            <v:imagedata r:id="rId22" o:title=""/>
          </v:shape>
          <o:OLEObject Type="Embed" ProgID="Word.Document.12" ShapeID="_x0000_i1028" DrawAspect="Icon" ObjectID="_1669127679" r:id="rId23">
            <o:FieldCodes>\s</o:FieldCodes>
          </o:OLEObject>
        </w:object>
      </w:r>
    </w:p>
    <w:p w14:paraId="15200C86" w14:textId="701BCFF0" w:rsidR="00832070" w:rsidRDefault="00832070" w:rsidP="00455921">
      <w:pPr>
        <w:rPr>
          <w:rFonts w:ascii="Arial" w:hAnsi="Arial" w:cs="Arial"/>
        </w:rPr>
      </w:pPr>
    </w:p>
    <w:p w14:paraId="48C3AC92" w14:textId="56B43DB1" w:rsidR="00832070" w:rsidRPr="008D3593" w:rsidRDefault="00832070" w:rsidP="00832070">
      <w:pPr>
        <w:rPr>
          <w:rFonts w:ascii="Arial" w:hAnsi="Arial" w:cs="Arial"/>
          <w:b/>
          <w:bCs/>
          <w:u w:val="single"/>
        </w:rPr>
      </w:pPr>
      <w:r w:rsidRPr="008D3593">
        <w:rPr>
          <w:rFonts w:ascii="Arial" w:hAnsi="Arial" w:cs="Arial"/>
          <w:b/>
          <w:bCs/>
          <w:u w:val="single"/>
        </w:rPr>
        <w:t xml:space="preserve">Appendix </w:t>
      </w:r>
      <w:r>
        <w:rPr>
          <w:rFonts w:ascii="Arial" w:hAnsi="Arial" w:cs="Arial"/>
          <w:b/>
          <w:bCs/>
          <w:u w:val="single"/>
        </w:rPr>
        <w:t>4</w:t>
      </w:r>
      <w:r w:rsidRPr="008D3593">
        <w:rPr>
          <w:rFonts w:ascii="Arial" w:hAnsi="Arial" w:cs="Arial"/>
          <w:b/>
          <w:bCs/>
          <w:u w:val="single"/>
        </w:rPr>
        <w:t xml:space="preserve"> – VEMT </w:t>
      </w:r>
      <w:r>
        <w:rPr>
          <w:rFonts w:ascii="Arial" w:hAnsi="Arial" w:cs="Arial"/>
          <w:b/>
          <w:bCs/>
          <w:u w:val="single"/>
        </w:rPr>
        <w:t xml:space="preserve">Categories </w:t>
      </w:r>
      <w:r w:rsidRPr="008D3593">
        <w:rPr>
          <w:rFonts w:ascii="Arial" w:hAnsi="Arial" w:cs="Arial"/>
          <w:b/>
          <w:bCs/>
          <w:u w:val="single"/>
        </w:rPr>
        <w:t>and Risk Level</w:t>
      </w:r>
      <w:r>
        <w:rPr>
          <w:rFonts w:ascii="Arial" w:hAnsi="Arial" w:cs="Arial"/>
          <w:b/>
          <w:bCs/>
          <w:u w:val="single"/>
        </w:rPr>
        <w:t>s</w:t>
      </w:r>
    </w:p>
    <w:p w14:paraId="7605236B" w14:textId="77777777" w:rsidR="00832070" w:rsidRDefault="00832070" w:rsidP="00455921">
      <w:pPr>
        <w:rPr>
          <w:rFonts w:ascii="Arial" w:hAnsi="Arial" w:cs="Arial"/>
        </w:rPr>
      </w:pPr>
    </w:p>
    <w:bookmarkStart w:id="7" w:name="_MON_1662471464"/>
    <w:bookmarkEnd w:id="7"/>
    <w:p w14:paraId="0F217E88" w14:textId="25B7224C" w:rsidR="00832070" w:rsidRDefault="00F44163" w:rsidP="00455921">
      <w:pPr>
        <w:rPr>
          <w:rFonts w:ascii="Arial" w:hAnsi="Arial" w:cs="Arial"/>
          <w:b/>
          <w:bCs/>
        </w:rPr>
      </w:pPr>
      <w:r w:rsidRPr="008D3593">
        <w:rPr>
          <w:rFonts w:ascii="Arial" w:hAnsi="Arial" w:cs="Arial"/>
          <w:b/>
          <w:bCs/>
        </w:rPr>
        <w:object w:dxaOrig="1534" w:dyaOrig="997" w14:anchorId="3FACCC02">
          <v:shape id="_x0000_i1029" type="#_x0000_t75" style="width:76.5pt;height:49.5pt" o:ole="">
            <v:imagedata r:id="rId24" o:title=""/>
          </v:shape>
          <o:OLEObject Type="Embed" ProgID="Word.Document.12" ShapeID="_x0000_i1029" DrawAspect="Icon" ObjectID="_1669127680" r:id="rId25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 </w:t>
      </w:r>
      <w:bookmarkStart w:id="8" w:name="_MON_1662471455"/>
      <w:bookmarkEnd w:id="8"/>
      <w:r w:rsidRPr="008D3593">
        <w:rPr>
          <w:rFonts w:ascii="Arial" w:hAnsi="Arial" w:cs="Arial"/>
          <w:b/>
          <w:bCs/>
        </w:rPr>
        <w:object w:dxaOrig="1534" w:dyaOrig="997" w14:anchorId="0FA92E8A">
          <v:shape id="_x0000_i1030" type="#_x0000_t75" style="width:76.5pt;height:49.5pt" o:ole="">
            <v:imagedata r:id="rId26" o:title=""/>
          </v:shape>
          <o:OLEObject Type="Embed" ProgID="Word.Document.8" ShapeID="_x0000_i1030" DrawAspect="Icon" ObjectID="_1669127681" r:id="rId27">
            <o:FieldCodes>\s</o:FieldCodes>
          </o:OLEObject>
        </w:object>
      </w:r>
    </w:p>
    <w:p w14:paraId="7DAB9413" w14:textId="51678013" w:rsidR="00F44163" w:rsidRDefault="00F44163" w:rsidP="00455921">
      <w:pPr>
        <w:rPr>
          <w:rFonts w:ascii="Arial" w:hAnsi="Arial" w:cs="Arial"/>
          <w:b/>
          <w:bCs/>
        </w:rPr>
      </w:pPr>
    </w:p>
    <w:p w14:paraId="39FE7CE6" w14:textId="07B53D90" w:rsidR="00F44163" w:rsidRDefault="00F44163" w:rsidP="00F44163">
      <w:pPr>
        <w:rPr>
          <w:rFonts w:ascii="Arial" w:hAnsi="Arial" w:cs="Arial"/>
          <w:b/>
          <w:bCs/>
          <w:u w:val="single"/>
        </w:rPr>
      </w:pPr>
      <w:r w:rsidRPr="008D3593">
        <w:rPr>
          <w:rFonts w:ascii="Arial" w:hAnsi="Arial" w:cs="Arial"/>
          <w:b/>
          <w:bCs/>
          <w:u w:val="single"/>
        </w:rPr>
        <w:t xml:space="preserve">Appendix </w:t>
      </w:r>
      <w:r>
        <w:rPr>
          <w:rFonts w:ascii="Arial" w:hAnsi="Arial" w:cs="Arial"/>
          <w:b/>
          <w:bCs/>
          <w:u w:val="single"/>
        </w:rPr>
        <w:t>5</w:t>
      </w:r>
      <w:r w:rsidRPr="008D3593">
        <w:rPr>
          <w:rFonts w:ascii="Arial" w:hAnsi="Arial" w:cs="Arial"/>
          <w:b/>
          <w:bCs/>
          <w:u w:val="single"/>
        </w:rPr>
        <w:t xml:space="preserve"> – “VEMT Practitioner’s Guide for parents and/or carers”</w:t>
      </w:r>
      <w:r>
        <w:rPr>
          <w:rFonts w:ascii="Arial" w:hAnsi="Arial" w:cs="Arial"/>
          <w:b/>
          <w:bCs/>
          <w:u w:val="single"/>
        </w:rPr>
        <w:t xml:space="preserve"> / </w:t>
      </w:r>
      <w:r w:rsidRPr="008D3593">
        <w:rPr>
          <w:rFonts w:ascii="Arial" w:hAnsi="Arial" w:cs="Arial"/>
          <w:b/>
          <w:bCs/>
          <w:u w:val="single"/>
        </w:rPr>
        <w:t xml:space="preserve">Guide </w:t>
      </w:r>
      <w:r>
        <w:rPr>
          <w:rFonts w:ascii="Arial" w:hAnsi="Arial" w:cs="Arial"/>
          <w:b/>
          <w:bCs/>
          <w:u w:val="single"/>
        </w:rPr>
        <w:t xml:space="preserve">to Child Criminal Exploitation (CCE) </w:t>
      </w:r>
      <w:r w:rsidRPr="008D3593">
        <w:rPr>
          <w:rFonts w:ascii="Arial" w:hAnsi="Arial" w:cs="Arial"/>
          <w:b/>
          <w:bCs/>
          <w:u w:val="single"/>
        </w:rPr>
        <w:t>for parents and/or carers”</w:t>
      </w:r>
    </w:p>
    <w:p w14:paraId="22733573" w14:textId="7964CA9D" w:rsidR="00F44163" w:rsidRDefault="00F44163" w:rsidP="00F44163">
      <w:pPr>
        <w:rPr>
          <w:rFonts w:ascii="Arial" w:hAnsi="Arial" w:cs="Arial"/>
          <w:b/>
          <w:bCs/>
          <w:u w:val="single"/>
        </w:rPr>
      </w:pPr>
    </w:p>
    <w:p w14:paraId="0AA92735" w14:textId="475E8D5E" w:rsidR="00F44163" w:rsidRDefault="00F44163" w:rsidP="00455921">
      <w:pPr>
        <w:rPr>
          <w:rFonts w:ascii="Arial" w:hAnsi="Arial" w:cs="Arial"/>
        </w:rPr>
      </w:pPr>
    </w:p>
    <w:p w14:paraId="11622BC3" w14:textId="2EF059A3" w:rsidR="00F44163" w:rsidRDefault="007E6E3D" w:rsidP="00455921">
      <w:pPr>
        <w:rPr>
          <w:rFonts w:ascii="Arial" w:hAnsi="Arial" w:cs="Arial"/>
        </w:rPr>
      </w:pPr>
      <w:r w:rsidRPr="008D3593">
        <w:rPr>
          <w:rFonts w:ascii="Arial" w:hAnsi="Arial" w:cs="Arial"/>
          <w:b/>
          <w:bCs/>
        </w:rPr>
        <w:object w:dxaOrig="1534" w:dyaOrig="997" w14:anchorId="08CC7B1D">
          <v:shape id="_x0000_i1031" type="#_x0000_t75" style="width:76.5pt;height:49.5pt" o:ole="">
            <v:imagedata r:id="rId28" o:title=""/>
          </v:shape>
          <o:OLEObject Type="Embed" ProgID="AcroExch.Document.DC" ShapeID="_x0000_i1031" DrawAspect="Icon" ObjectID="_1669127682" r:id="rId29"/>
        </w:object>
      </w:r>
      <w:r w:rsidR="00F44163">
        <w:rPr>
          <w:rFonts w:ascii="Arial" w:hAnsi="Arial" w:cs="Arial"/>
          <w:b/>
          <w:bCs/>
        </w:rPr>
        <w:t xml:space="preserve">  </w:t>
      </w:r>
      <w:r w:rsidRPr="008D3593">
        <w:rPr>
          <w:rFonts w:ascii="Arial" w:hAnsi="Arial" w:cs="Arial"/>
          <w:b/>
          <w:bCs/>
        </w:rPr>
        <w:object w:dxaOrig="1534" w:dyaOrig="997" w14:anchorId="4AFC93B2">
          <v:shape id="_x0000_i1032" type="#_x0000_t75" style="width:76.5pt;height:49.5pt" o:ole="">
            <v:imagedata r:id="rId30" o:title=""/>
          </v:shape>
          <o:OLEObject Type="Embed" ProgID="AcroExch.Document.DC" ShapeID="_x0000_i1032" DrawAspect="Icon" ObjectID="_1669127683" r:id="rId31"/>
        </w:object>
      </w:r>
    </w:p>
    <w:p w14:paraId="52C909FF" w14:textId="332D3169" w:rsidR="00F45934" w:rsidRDefault="00F45934" w:rsidP="00455921">
      <w:pPr>
        <w:rPr>
          <w:rFonts w:ascii="Arial" w:hAnsi="Arial" w:cs="Arial"/>
        </w:rPr>
      </w:pPr>
    </w:p>
    <w:p w14:paraId="5DC913ED" w14:textId="293AD955" w:rsidR="00F45934" w:rsidRPr="00C2790F" w:rsidRDefault="00F45934" w:rsidP="00F45934">
      <w:pPr>
        <w:rPr>
          <w:rFonts w:ascii="Arial" w:hAnsi="Arial" w:cs="Arial"/>
          <w:b/>
          <w:u w:val="single"/>
        </w:rPr>
      </w:pPr>
      <w:r w:rsidRPr="00C2790F">
        <w:rPr>
          <w:rFonts w:ascii="Arial" w:hAnsi="Arial" w:cs="Arial"/>
          <w:b/>
          <w:u w:val="single"/>
        </w:rPr>
        <w:t xml:space="preserve">Appendix </w:t>
      </w:r>
      <w:r w:rsidR="00F44163">
        <w:rPr>
          <w:rFonts w:ascii="Arial" w:hAnsi="Arial" w:cs="Arial"/>
          <w:b/>
          <w:u w:val="single"/>
        </w:rPr>
        <w:t>6</w:t>
      </w:r>
      <w:r w:rsidRPr="00C2790F">
        <w:rPr>
          <w:rFonts w:ascii="Arial" w:hAnsi="Arial" w:cs="Arial"/>
          <w:b/>
          <w:u w:val="single"/>
        </w:rPr>
        <w:t xml:space="preserve"> – VEMT Case</w:t>
      </w:r>
      <w:r w:rsidR="00890340">
        <w:rPr>
          <w:rFonts w:ascii="Arial" w:hAnsi="Arial" w:cs="Arial"/>
          <w:b/>
          <w:u w:val="single"/>
        </w:rPr>
        <w:t xml:space="preserve"> Review Information Sharing </w:t>
      </w:r>
      <w:r w:rsidRPr="00C2790F">
        <w:rPr>
          <w:rFonts w:ascii="Arial" w:hAnsi="Arial" w:cs="Arial"/>
          <w:b/>
          <w:u w:val="single"/>
        </w:rPr>
        <w:t>Pro-Forma</w:t>
      </w:r>
      <w:r w:rsidR="002B640B">
        <w:rPr>
          <w:rFonts w:ascii="Arial" w:hAnsi="Arial" w:cs="Arial"/>
          <w:b/>
          <w:u w:val="single"/>
        </w:rPr>
        <w:t>s</w:t>
      </w:r>
    </w:p>
    <w:p w14:paraId="67CD551F" w14:textId="41F715A8" w:rsidR="00F45934" w:rsidRDefault="00F45934" w:rsidP="00455921">
      <w:pPr>
        <w:rPr>
          <w:rFonts w:ascii="Arial" w:hAnsi="Arial" w:cs="Arial"/>
        </w:rPr>
      </w:pPr>
    </w:p>
    <w:bookmarkStart w:id="9" w:name="_MON_1667307294"/>
    <w:bookmarkEnd w:id="9"/>
    <w:p w14:paraId="3F06A5EC" w14:textId="5A41FA15" w:rsidR="00F45934" w:rsidRDefault="00F55EEF" w:rsidP="00455921">
      <w:pPr>
        <w:rPr>
          <w:rFonts w:ascii="Arial" w:hAnsi="Arial" w:cs="Arial"/>
        </w:rPr>
      </w:pPr>
      <w:r>
        <w:rPr>
          <w:rFonts w:ascii="Arial" w:hAnsi="Arial" w:cs="Arial"/>
        </w:rPr>
        <w:object w:dxaOrig="1534" w:dyaOrig="997" w14:anchorId="21BFF599">
          <v:shape id="_x0000_i1033" type="#_x0000_t75" style="width:76.5pt;height:49.5pt" o:ole="">
            <v:imagedata r:id="rId32" o:title=""/>
          </v:shape>
          <o:OLEObject Type="Embed" ProgID="Word.Document.12" ShapeID="_x0000_i1033" DrawAspect="Icon" ObjectID="_1669127684" r:id="rId33">
            <o:FieldCodes>\s</o:FieldCodes>
          </o:OLEObject>
        </w:object>
      </w:r>
      <w:r>
        <w:rPr>
          <w:rFonts w:ascii="Arial" w:hAnsi="Arial" w:cs="Arial"/>
        </w:rPr>
        <w:t xml:space="preserve">   </w:t>
      </w:r>
      <w:bookmarkStart w:id="10" w:name="_MON_1667307330"/>
      <w:bookmarkEnd w:id="10"/>
      <w:r>
        <w:rPr>
          <w:rFonts w:ascii="Arial" w:hAnsi="Arial" w:cs="Arial"/>
        </w:rPr>
        <w:object w:dxaOrig="1534" w:dyaOrig="997" w14:anchorId="7710D2EC">
          <v:shape id="_x0000_i1034" type="#_x0000_t75" style="width:76.5pt;height:49.5pt" o:ole="">
            <v:imagedata r:id="rId34" o:title=""/>
          </v:shape>
          <o:OLEObject Type="Embed" ProgID="Word.Document.12" ShapeID="_x0000_i1034" DrawAspect="Icon" ObjectID="_1669127685" r:id="rId35">
            <o:FieldCodes>\s</o:FieldCodes>
          </o:OLEObject>
        </w:object>
      </w:r>
      <w:r>
        <w:rPr>
          <w:rFonts w:ascii="Arial" w:hAnsi="Arial" w:cs="Arial"/>
        </w:rPr>
        <w:t xml:space="preserve">   </w:t>
      </w:r>
      <w:r w:rsidR="00F44163">
        <w:rPr>
          <w:rFonts w:ascii="Arial" w:hAnsi="Arial" w:cs="Arial"/>
        </w:rPr>
        <w:t xml:space="preserve">  </w:t>
      </w:r>
      <w:bookmarkStart w:id="11" w:name="_MON_1669127345"/>
      <w:bookmarkEnd w:id="11"/>
      <w:r w:rsidR="00302FCF">
        <w:rPr>
          <w:rFonts w:ascii="Arial" w:hAnsi="Arial" w:cs="Arial"/>
        </w:rPr>
        <w:object w:dxaOrig="1534" w:dyaOrig="997" w14:anchorId="3023CD6C">
          <v:shape id="_x0000_i1038" type="#_x0000_t75" style="width:76.5pt;height:49.5pt" o:ole="">
            <v:imagedata r:id="rId36" o:title=""/>
          </v:shape>
          <o:OLEObject Type="Embed" ProgID="Word.Document.12" ShapeID="_x0000_i1038" DrawAspect="Icon" ObjectID="_1669127686" r:id="rId37">
            <o:FieldCodes>\s</o:FieldCodes>
          </o:OLEObject>
        </w:object>
      </w:r>
    </w:p>
    <w:p w14:paraId="4020D18A" w14:textId="39BF9C89" w:rsidR="00353088" w:rsidRDefault="00353088" w:rsidP="00455921">
      <w:pPr>
        <w:rPr>
          <w:rFonts w:ascii="Arial" w:hAnsi="Arial" w:cs="Arial"/>
        </w:rPr>
      </w:pPr>
    </w:p>
    <w:p w14:paraId="601DFDED" w14:textId="5BE0362D" w:rsidR="00455921" w:rsidRPr="00C2790F" w:rsidRDefault="00455921" w:rsidP="00455921">
      <w:pPr>
        <w:rPr>
          <w:rFonts w:ascii="Arial" w:hAnsi="Arial" w:cs="Arial"/>
          <w:b/>
          <w:u w:val="single"/>
        </w:rPr>
      </w:pPr>
      <w:r w:rsidRPr="00C2790F">
        <w:rPr>
          <w:rFonts w:ascii="Arial" w:hAnsi="Arial" w:cs="Arial"/>
          <w:b/>
          <w:u w:val="single"/>
        </w:rPr>
        <w:t xml:space="preserve">Appendix </w:t>
      </w:r>
      <w:r w:rsidR="00F44163">
        <w:rPr>
          <w:rFonts w:ascii="Arial" w:hAnsi="Arial" w:cs="Arial"/>
          <w:b/>
          <w:u w:val="single"/>
        </w:rPr>
        <w:t>7</w:t>
      </w:r>
      <w:r w:rsidRPr="00C2790F">
        <w:rPr>
          <w:rFonts w:ascii="Arial" w:hAnsi="Arial" w:cs="Arial"/>
          <w:b/>
          <w:u w:val="single"/>
        </w:rPr>
        <w:t xml:space="preserve"> – VEMT Case Update Pro-Forma</w:t>
      </w:r>
    </w:p>
    <w:p w14:paraId="79A34E46" w14:textId="77777777" w:rsidR="00455921" w:rsidRDefault="00455921" w:rsidP="00455921">
      <w:pPr>
        <w:rPr>
          <w:rFonts w:ascii="Arial" w:hAnsi="Arial" w:cs="Arial"/>
          <w:b/>
          <w:u w:val="single"/>
        </w:rPr>
      </w:pPr>
    </w:p>
    <w:bookmarkStart w:id="12" w:name="_MON_1662471393"/>
    <w:bookmarkEnd w:id="12"/>
    <w:p w14:paraId="08FEBC2F" w14:textId="77777777" w:rsidR="00455921" w:rsidRDefault="00455921" w:rsidP="00455921">
      <w:pPr>
        <w:rPr>
          <w:rFonts w:ascii="Arial" w:hAnsi="Arial" w:cs="Arial"/>
          <w:b/>
          <w:u w:val="single"/>
        </w:rPr>
      </w:pPr>
      <w:r w:rsidRPr="008D3593">
        <w:rPr>
          <w:rFonts w:ascii="Arial" w:hAnsi="Arial" w:cs="Arial"/>
          <w:b/>
        </w:rPr>
        <w:object w:dxaOrig="1534" w:dyaOrig="997" w14:anchorId="5BB6221B">
          <v:shape id="_x0000_i1036" type="#_x0000_t75" style="width:76.5pt;height:49.5pt" o:ole="">
            <v:imagedata r:id="rId38" o:title=""/>
          </v:shape>
          <o:OLEObject Type="Embed" ProgID="Word.Document.12" ShapeID="_x0000_i1036" DrawAspect="Icon" ObjectID="_1669127687" r:id="rId39">
            <o:FieldCodes>\s</o:FieldCodes>
          </o:OLEObject>
        </w:object>
      </w:r>
    </w:p>
    <w:sectPr w:rsidR="00455921" w:rsidSect="00812DBE">
      <w:footerReference w:type="default" r:id="rId40"/>
      <w:pgSz w:w="12240" w:h="15840"/>
      <w:pgMar w:top="993" w:right="1440" w:bottom="993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A2311" w14:textId="77777777" w:rsidR="00CE5AAB" w:rsidRDefault="00CE5AAB" w:rsidP="00812DBE">
      <w:r>
        <w:separator/>
      </w:r>
    </w:p>
  </w:endnote>
  <w:endnote w:type="continuationSeparator" w:id="0">
    <w:p w14:paraId="4AB505C5" w14:textId="77777777" w:rsidR="00CE5AAB" w:rsidRDefault="00CE5AAB" w:rsidP="0081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6710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375A38" w14:textId="746F2BEF" w:rsidR="00812DBE" w:rsidRDefault="00812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B7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3F28E1E" w14:textId="77777777" w:rsidR="00812DBE" w:rsidRDefault="00812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F4EEF" w14:textId="77777777" w:rsidR="00CE5AAB" w:rsidRDefault="00CE5AAB" w:rsidP="00812DBE">
      <w:r>
        <w:separator/>
      </w:r>
    </w:p>
  </w:footnote>
  <w:footnote w:type="continuationSeparator" w:id="0">
    <w:p w14:paraId="53142603" w14:textId="77777777" w:rsidR="00CE5AAB" w:rsidRDefault="00CE5AAB" w:rsidP="00812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3A5E83"/>
    <w:multiLevelType w:val="hybridMultilevel"/>
    <w:tmpl w:val="AB4AB5CC"/>
    <w:lvl w:ilvl="0" w:tplc="DF8A4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9D7788A"/>
    <w:multiLevelType w:val="hybridMultilevel"/>
    <w:tmpl w:val="57000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ACC1B8C"/>
    <w:multiLevelType w:val="hybridMultilevel"/>
    <w:tmpl w:val="E2C8A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E27070"/>
    <w:multiLevelType w:val="hybridMultilevel"/>
    <w:tmpl w:val="2174C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725D7"/>
    <w:multiLevelType w:val="hybridMultilevel"/>
    <w:tmpl w:val="D0500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3F3A5AAD"/>
    <w:multiLevelType w:val="hybridMultilevel"/>
    <w:tmpl w:val="E4E4BBBE"/>
    <w:lvl w:ilvl="0" w:tplc="F9909812">
      <w:start w:val="1"/>
      <w:numFmt w:val="decimal"/>
      <w:lvlText w:val="%1)"/>
      <w:lvlJc w:val="left"/>
      <w:pPr>
        <w:ind w:left="34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30" w:hanging="360"/>
      </w:pPr>
    </w:lvl>
    <w:lvl w:ilvl="2" w:tplc="0809001B" w:tentative="1">
      <w:start w:val="1"/>
      <w:numFmt w:val="lowerRoman"/>
      <w:lvlText w:val="%3."/>
      <w:lvlJc w:val="right"/>
      <w:pPr>
        <w:ind w:left="2150" w:hanging="180"/>
      </w:pPr>
    </w:lvl>
    <w:lvl w:ilvl="3" w:tplc="0809000F" w:tentative="1">
      <w:start w:val="1"/>
      <w:numFmt w:val="decimal"/>
      <w:lvlText w:val="%4."/>
      <w:lvlJc w:val="left"/>
      <w:pPr>
        <w:ind w:left="2870" w:hanging="360"/>
      </w:pPr>
    </w:lvl>
    <w:lvl w:ilvl="4" w:tplc="08090019" w:tentative="1">
      <w:start w:val="1"/>
      <w:numFmt w:val="lowerLetter"/>
      <w:lvlText w:val="%5."/>
      <w:lvlJc w:val="left"/>
      <w:pPr>
        <w:ind w:left="3590" w:hanging="360"/>
      </w:pPr>
    </w:lvl>
    <w:lvl w:ilvl="5" w:tplc="0809001B" w:tentative="1">
      <w:start w:val="1"/>
      <w:numFmt w:val="lowerRoman"/>
      <w:lvlText w:val="%6."/>
      <w:lvlJc w:val="right"/>
      <w:pPr>
        <w:ind w:left="4310" w:hanging="180"/>
      </w:pPr>
    </w:lvl>
    <w:lvl w:ilvl="6" w:tplc="0809000F" w:tentative="1">
      <w:start w:val="1"/>
      <w:numFmt w:val="decimal"/>
      <w:lvlText w:val="%7."/>
      <w:lvlJc w:val="left"/>
      <w:pPr>
        <w:ind w:left="5030" w:hanging="360"/>
      </w:pPr>
    </w:lvl>
    <w:lvl w:ilvl="7" w:tplc="08090019" w:tentative="1">
      <w:start w:val="1"/>
      <w:numFmt w:val="lowerLetter"/>
      <w:lvlText w:val="%8."/>
      <w:lvlJc w:val="left"/>
      <w:pPr>
        <w:ind w:left="5750" w:hanging="360"/>
      </w:pPr>
    </w:lvl>
    <w:lvl w:ilvl="8" w:tplc="08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3" w15:restartNumberingAfterBreak="0">
    <w:nsid w:val="3F624CDF"/>
    <w:multiLevelType w:val="hybridMultilevel"/>
    <w:tmpl w:val="C4347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CA34109"/>
    <w:multiLevelType w:val="hybridMultilevel"/>
    <w:tmpl w:val="85C8D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E6D5EE2"/>
    <w:multiLevelType w:val="hybridMultilevel"/>
    <w:tmpl w:val="B7C45700"/>
    <w:lvl w:ilvl="0" w:tplc="F5B84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9"/>
  </w:num>
  <w:num w:numId="5">
    <w:abstractNumId w:val="14"/>
  </w:num>
  <w:num w:numId="6">
    <w:abstractNumId w:val="21"/>
  </w:num>
  <w:num w:numId="7">
    <w:abstractNumId w:val="2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8"/>
  </w:num>
  <w:num w:numId="20">
    <w:abstractNumId w:val="28"/>
  </w:num>
  <w:num w:numId="21">
    <w:abstractNumId w:val="24"/>
  </w:num>
  <w:num w:numId="22">
    <w:abstractNumId w:val="11"/>
  </w:num>
  <w:num w:numId="23">
    <w:abstractNumId w:val="30"/>
  </w:num>
  <w:num w:numId="24">
    <w:abstractNumId w:val="17"/>
  </w:num>
  <w:num w:numId="25">
    <w:abstractNumId w:val="26"/>
  </w:num>
  <w:num w:numId="26">
    <w:abstractNumId w:val="13"/>
  </w:num>
  <w:num w:numId="27">
    <w:abstractNumId w:val="23"/>
  </w:num>
  <w:num w:numId="28">
    <w:abstractNumId w:val="15"/>
  </w:num>
  <w:num w:numId="29">
    <w:abstractNumId w:val="31"/>
  </w:num>
  <w:num w:numId="30">
    <w:abstractNumId w:val="20"/>
  </w:num>
  <w:num w:numId="31">
    <w:abstractNumId w:val="1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C73"/>
    <w:rsid w:val="00005555"/>
    <w:rsid w:val="00053000"/>
    <w:rsid w:val="000A758D"/>
    <w:rsid w:val="00103E6B"/>
    <w:rsid w:val="00137AC0"/>
    <w:rsid w:val="00145351"/>
    <w:rsid w:val="0016266A"/>
    <w:rsid w:val="00266A3B"/>
    <w:rsid w:val="0027646E"/>
    <w:rsid w:val="002921AA"/>
    <w:rsid w:val="002B1886"/>
    <w:rsid w:val="002B33C3"/>
    <w:rsid w:val="002B640B"/>
    <w:rsid w:val="00302FCF"/>
    <w:rsid w:val="00353088"/>
    <w:rsid w:val="00354F95"/>
    <w:rsid w:val="003836BD"/>
    <w:rsid w:val="003D28C9"/>
    <w:rsid w:val="003E1AC3"/>
    <w:rsid w:val="003E5991"/>
    <w:rsid w:val="003F6937"/>
    <w:rsid w:val="00432424"/>
    <w:rsid w:val="00455921"/>
    <w:rsid w:val="00475F61"/>
    <w:rsid w:val="00487E76"/>
    <w:rsid w:val="004A2CE1"/>
    <w:rsid w:val="004C1345"/>
    <w:rsid w:val="004F3BE4"/>
    <w:rsid w:val="004F6C73"/>
    <w:rsid w:val="0050309B"/>
    <w:rsid w:val="005048E0"/>
    <w:rsid w:val="00565A08"/>
    <w:rsid w:val="005C194C"/>
    <w:rsid w:val="005E21E7"/>
    <w:rsid w:val="005F0877"/>
    <w:rsid w:val="00613691"/>
    <w:rsid w:val="00645252"/>
    <w:rsid w:val="006509EB"/>
    <w:rsid w:val="00676223"/>
    <w:rsid w:val="006B72F7"/>
    <w:rsid w:val="006D3D74"/>
    <w:rsid w:val="00743B11"/>
    <w:rsid w:val="00756098"/>
    <w:rsid w:val="007E30DC"/>
    <w:rsid w:val="007E6E3D"/>
    <w:rsid w:val="00812DBE"/>
    <w:rsid w:val="00832070"/>
    <w:rsid w:val="0083569A"/>
    <w:rsid w:val="008765FA"/>
    <w:rsid w:val="00890340"/>
    <w:rsid w:val="008916EF"/>
    <w:rsid w:val="008B363E"/>
    <w:rsid w:val="008E7667"/>
    <w:rsid w:val="008F563A"/>
    <w:rsid w:val="00967EE1"/>
    <w:rsid w:val="00987546"/>
    <w:rsid w:val="00A90A1B"/>
    <w:rsid w:val="00A9204E"/>
    <w:rsid w:val="00AB71F7"/>
    <w:rsid w:val="00AD4395"/>
    <w:rsid w:val="00AF13CE"/>
    <w:rsid w:val="00AF62CE"/>
    <w:rsid w:val="00B86641"/>
    <w:rsid w:val="00BB0253"/>
    <w:rsid w:val="00BB1CDD"/>
    <w:rsid w:val="00BB620F"/>
    <w:rsid w:val="00BC2889"/>
    <w:rsid w:val="00CC29A9"/>
    <w:rsid w:val="00CC44A3"/>
    <w:rsid w:val="00CE5AAB"/>
    <w:rsid w:val="00D07958"/>
    <w:rsid w:val="00D60E1D"/>
    <w:rsid w:val="00D9096F"/>
    <w:rsid w:val="00DA3B75"/>
    <w:rsid w:val="00DC2A8B"/>
    <w:rsid w:val="00DE258D"/>
    <w:rsid w:val="00E33B21"/>
    <w:rsid w:val="00E34B14"/>
    <w:rsid w:val="00E50D2D"/>
    <w:rsid w:val="00E64C26"/>
    <w:rsid w:val="00E70F15"/>
    <w:rsid w:val="00EE7437"/>
    <w:rsid w:val="00F0138E"/>
    <w:rsid w:val="00F37A27"/>
    <w:rsid w:val="00F44163"/>
    <w:rsid w:val="00F45934"/>
    <w:rsid w:val="00F55EEF"/>
    <w:rsid w:val="00F63A38"/>
    <w:rsid w:val="00FC274C"/>
    <w:rsid w:val="00FC409D"/>
    <w:rsid w:val="00FD2BFC"/>
    <w:rsid w:val="00FE362A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554F2"/>
  <w15:chartTrackingRefBased/>
  <w15:docId w15:val="{A4AB3769-F933-49DF-9D6A-07E9CA5E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55921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qFormat/>
    <w:rsid w:val="00455921"/>
    <w:pPr>
      <w:ind w:left="720"/>
      <w:contextualSpacing/>
    </w:pPr>
  </w:style>
  <w:style w:type="table" w:styleId="TableGrid">
    <w:name w:val="Table Grid"/>
    <w:basedOn w:val="TableNormal"/>
    <w:uiPriority w:val="39"/>
    <w:rsid w:val="00455921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55921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ssingChildren@redcar-cleveland.gov.uk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package" Target="embeddings/Microsoft_Word_Document8.docx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34" Type="http://schemas.openxmlformats.org/officeDocument/2006/relationships/image" Target="media/image12.e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5.docx"/><Relationship Id="rId38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7.docx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MissingChildren@redcar-cleveland.gov.uk" TargetMode="External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31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ssingChildren@redcar-cleveland.gov.uk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Microsoft_Word_97_-_2003_Document.doc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6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8457\AppData\Local\Microsoft\Office\16.0\DTS\en-US%7b8416C58A-58EB-44CE-B78D-C326CBF6D965%7d\%7bC4BDBD57-7045-434F-B6B4-952556CC6420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B1AB5D-1B40-4DDF-9521-76693075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{C4BDBD57-7045-434F-B6B4-952556CC6420}tf02786999_win32</Template>
  <TotalTime>307</TotalTime>
  <Pages>6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Emma</dc:creator>
  <cp:keywords/>
  <dc:description/>
  <cp:lastModifiedBy>Jayne Hunt</cp:lastModifiedBy>
  <cp:revision>48</cp:revision>
  <dcterms:created xsi:type="dcterms:W3CDTF">2020-10-02T11:13:00Z</dcterms:created>
  <dcterms:modified xsi:type="dcterms:W3CDTF">2020-12-10T17:46:00Z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